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EE55FDA" w14:textId="77777777">
        <w:trPr>
          <w:cantSplit/>
        </w:trPr>
        <w:tc>
          <w:tcPr>
            <w:tcW w:w="6911" w:type="dxa"/>
          </w:tcPr>
          <w:p w14:paraId="48482360" w14:textId="77777777"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1281F6CA" w14:textId="77777777"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FF72366" wp14:editId="5715D180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F9D663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09AF81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2BCE7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28D1564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467B09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EE4B7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1B28372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1E7403B" w14:textId="16EA7D4E" w:rsidR="00700D1F" w:rsidRPr="00FC5386" w:rsidRDefault="00700D1F" w:rsidP="000C5E5D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971D6">
              <w:rPr>
                <w:b/>
              </w:rPr>
              <w:t>PL 1.8</w:t>
            </w:r>
          </w:p>
        </w:tc>
        <w:tc>
          <w:tcPr>
            <w:tcW w:w="3120" w:type="dxa"/>
          </w:tcPr>
          <w:p w14:paraId="1F97BC87" w14:textId="3ADB55A8" w:rsidR="00700D1F" w:rsidRPr="00700D1F" w:rsidRDefault="00700D1F" w:rsidP="000C5E5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971D6">
              <w:rPr>
                <w:b/>
              </w:rPr>
              <w:t>91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D542B94" w14:textId="77777777">
        <w:trPr>
          <w:cantSplit/>
          <w:trHeight w:val="23"/>
        </w:trPr>
        <w:tc>
          <w:tcPr>
            <w:tcW w:w="6911" w:type="dxa"/>
            <w:vMerge/>
          </w:tcPr>
          <w:p w14:paraId="70D88ECF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EEB8B84" w14:textId="77777777" w:rsidR="00700D1F" w:rsidRPr="00FC5386" w:rsidRDefault="00700D1F" w:rsidP="00C0152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015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015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8B45482" w14:textId="77777777">
        <w:trPr>
          <w:cantSplit/>
          <w:trHeight w:val="23"/>
        </w:trPr>
        <w:tc>
          <w:tcPr>
            <w:tcW w:w="6911" w:type="dxa"/>
            <w:vMerge/>
          </w:tcPr>
          <w:p w14:paraId="5118CAC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F28BBAB" w14:textId="77777777" w:rsidR="00700D1F" w:rsidRPr="00FC5386" w:rsidRDefault="00700D1F" w:rsidP="000F771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16BA7DE" w14:textId="77777777">
        <w:trPr>
          <w:cantSplit/>
        </w:trPr>
        <w:tc>
          <w:tcPr>
            <w:tcW w:w="10031" w:type="dxa"/>
          </w:tcPr>
          <w:p w14:paraId="591ABA58" w14:textId="5D3703EF" w:rsidR="0093362E" w:rsidRDefault="00E378D8" w:rsidP="006723CD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6723CD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C0152B" w14:paraId="519F4F29" w14:textId="77777777">
        <w:trPr>
          <w:cantSplit/>
        </w:trPr>
        <w:tc>
          <w:tcPr>
            <w:tcW w:w="10031" w:type="dxa"/>
          </w:tcPr>
          <w:p w14:paraId="4A13F10D" w14:textId="77777777" w:rsidR="000C5E5D" w:rsidRDefault="00C85DF1" w:rsidP="000C5E5D">
            <w:pPr>
              <w:pStyle w:val="Title1"/>
              <w:rPr>
                <w:lang w:eastAsia="zh-CN"/>
              </w:rPr>
            </w:pPr>
            <w:bookmarkStart w:id="2" w:name="lt_pId010"/>
            <w:r>
              <w:rPr>
                <w:rFonts w:hint="eastAsia"/>
                <w:lang w:eastAsia="zh-CN"/>
              </w:rPr>
              <w:t>美国提交</w:t>
            </w:r>
            <w:r>
              <w:rPr>
                <w:lang w:eastAsia="zh-CN"/>
              </w:rPr>
              <w:t>的文稿</w:t>
            </w:r>
            <w:bookmarkEnd w:id="2"/>
          </w:p>
          <w:p w14:paraId="7A134DDF" w14:textId="7185724C" w:rsidR="00C0152B" w:rsidRPr="006D1337" w:rsidRDefault="006D1337" w:rsidP="009B426F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美国有关《国际电信</w:t>
            </w:r>
            <w:r w:rsidR="00E96359">
              <w:rPr>
                <w:rFonts w:hint="eastAsia"/>
                <w:lang w:val="en-US" w:eastAsia="zh-CN"/>
              </w:rPr>
              <w:t>规则》审议</w:t>
            </w:r>
            <w:r>
              <w:rPr>
                <w:rFonts w:hint="eastAsia"/>
                <w:lang w:val="en-US" w:eastAsia="zh-CN"/>
              </w:rPr>
              <w:t>最后报告的意见</w:t>
            </w:r>
          </w:p>
        </w:tc>
      </w:tr>
    </w:tbl>
    <w:p w14:paraId="65BB5B85" w14:textId="48B0363C" w:rsidR="00C0152B" w:rsidRPr="001F44C9" w:rsidRDefault="00E73943" w:rsidP="00D65CB3">
      <w:pPr>
        <w:tabs>
          <w:tab w:val="clear" w:pos="1191"/>
        </w:tabs>
        <w:spacing w:before="84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fr-CH" w:eastAsia="zh-CN"/>
        </w:rPr>
        <w:t>我</w:t>
      </w:r>
      <w:r>
        <w:rPr>
          <w:rFonts w:hint="eastAsia"/>
          <w:lang w:eastAsia="zh-CN"/>
        </w:rPr>
        <w:t>荣幸地向各理事国转呈</w:t>
      </w:r>
      <w:r w:rsidR="006D1337">
        <w:rPr>
          <w:rFonts w:hint="eastAsia"/>
          <w:lang w:eastAsia="zh-CN"/>
        </w:rPr>
        <w:t>一份由</w:t>
      </w:r>
      <w:r>
        <w:rPr>
          <w:rFonts w:asciiTheme="minorHAnsi" w:hAnsiTheme="minorHAnsi" w:hint="eastAsia"/>
          <w:b/>
          <w:bCs/>
          <w:szCs w:val="24"/>
          <w:lang w:eastAsia="zh-CN"/>
        </w:rPr>
        <w:t>美国</w:t>
      </w:r>
      <w:r>
        <w:rPr>
          <w:rFonts w:hint="eastAsia"/>
          <w:lang w:eastAsia="zh-CN"/>
        </w:rPr>
        <w:t>提交的文稿</w:t>
      </w:r>
      <w:r w:rsidR="00C0152B" w:rsidRPr="001F44C9">
        <w:rPr>
          <w:lang w:eastAsia="zh-CN"/>
        </w:rPr>
        <w:t>。</w:t>
      </w:r>
    </w:p>
    <w:p w14:paraId="6F337A51" w14:textId="77777777" w:rsidR="00C0152B" w:rsidRPr="001F44C9" w:rsidRDefault="00C0152B" w:rsidP="00D65CB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14:paraId="24E85DF4" w14:textId="77777777" w:rsidR="00C0152B" w:rsidRPr="001F44C9" w:rsidRDefault="00C0152B" w:rsidP="00C0152B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14:paraId="01691C1B" w14:textId="77777777" w:rsidR="00C0152B" w:rsidRPr="001F44C9" w:rsidRDefault="00C0152B" w:rsidP="00C0152B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 w:rsidRPr="001F44C9">
        <w:rPr>
          <w:lang w:val="fr-FR" w:eastAsia="zh-CN"/>
        </w:rPr>
        <w:br w:type="page"/>
      </w:r>
    </w:p>
    <w:p w14:paraId="3867EFB5" w14:textId="77777777" w:rsidR="00FA0D8C" w:rsidRPr="006D1337" w:rsidRDefault="00FA0D8C" w:rsidP="006723CD">
      <w:pPr>
        <w:pStyle w:val="Source"/>
        <w:rPr>
          <w:highlight w:val="lightGray"/>
          <w:lang w:val="fr-FR" w:eastAsia="zh-CN"/>
        </w:rPr>
      </w:pPr>
      <w:r w:rsidRPr="006723CD">
        <w:rPr>
          <w:rFonts w:hint="eastAsia"/>
          <w:lang w:eastAsia="zh-CN"/>
        </w:rPr>
        <w:lastRenderedPageBreak/>
        <w:t>美国提交的文稿</w:t>
      </w:r>
    </w:p>
    <w:p w14:paraId="523ADA43" w14:textId="24B99E6D" w:rsidR="00B971D6" w:rsidRPr="006D1337" w:rsidRDefault="006D1337" w:rsidP="00B971D6">
      <w:pPr>
        <w:pStyle w:val="Title1"/>
        <w:rPr>
          <w:b/>
          <w:lang w:val="fr-FR" w:eastAsia="zh-CN"/>
        </w:rPr>
      </w:pPr>
      <w:r>
        <w:rPr>
          <w:rFonts w:hint="eastAsia"/>
          <w:lang w:eastAsia="zh-CN"/>
        </w:rPr>
        <w:t>美国有关《国际电信规则》</w:t>
      </w:r>
      <w:r w:rsidR="00E96359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最后报告的意见</w:t>
      </w:r>
    </w:p>
    <w:p w14:paraId="01DBAC02" w14:textId="7FFF7B82" w:rsidR="00B971D6" w:rsidRPr="006D1337" w:rsidRDefault="006D1337" w:rsidP="00D65CB3">
      <w:pPr>
        <w:pStyle w:val="Headingb"/>
        <w:spacing w:before="480"/>
        <w:rPr>
          <w:lang w:val="fr-FR" w:eastAsia="zh-CN"/>
        </w:rPr>
      </w:pPr>
      <w:r>
        <w:rPr>
          <w:rFonts w:hint="eastAsia"/>
          <w:lang w:val="fr-FR" w:eastAsia="zh-CN"/>
        </w:rPr>
        <w:t>引言</w:t>
      </w:r>
    </w:p>
    <w:p w14:paraId="63628425" w14:textId="77D01EEA" w:rsidR="00B971D6" w:rsidRPr="00F167C6" w:rsidRDefault="0005101C" w:rsidP="00D65CB3">
      <w:pPr>
        <w:ind w:firstLineChars="200" w:firstLine="480"/>
        <w:rPr>
          <w:lang w:eastAsia="zh-CN"/>
        </w:rPr>
      </w:pPr>
      <w:r w:rsidRPr="0005101C">
        <w:rPr>
          <w:rFonts w:hint="eastAsia"/>
          <w:lang w:eastAsia="zh-CN"/>
        </w:rPr>
        <w:t>美国很高兴参</w:t>
      </w:r>
      <w:r w:rsidR="00E96359">
        <w:rPr>
          <w:rFonts w:hint="eastAsia"/>
          <w:lang w:eastAsia="zh-CN"/>
        </w:rPr>
        <w:t>与</w:t>
      </w:r>
      <w:r w:rsidRPr="0005101C">
        <w:rPr>
          <w:rFonts w:hint="eastAsia"/>
          <w:lang w:eastAsia="zh-CN"/>
        </w:rPr>
        <w:t>了对</w:t>
      </w:r>
      <w:r w:rsidR="000768A5">
        <w:rPr>
          <w:rFonts w:hint="eastAsia"/>
          <w:lang w:eastAsia="zh-CN"/>
        </w:rPr>
        <w:t>《</w:t>
      </w:r>
      <w:r w:rsidRPr="0005101C">
        <w:rPr>
          <w:rFonts w:hint="eastAsia"/>
          <w:lang w:eastAsia="zh-CN"/>
        </w:rPr>
        <w:t>国际电信规则</w:t>
      </w:r>
      <w:r w:rsidR="000768A5">
        <w:rPr>
          <w:rFonts w:hint="eastAsia"/>
          <w:lang w:eastAsia="zh-CN"/>
        </w:rPr>
        <w:t>》（</w:t>
      </w:r>
      <w:r w:rsidR="000768A5" w:rsidRPr="00F167C6">
        <w:rPr>
          <w:lang w:eastAsia="zh-CN"/>
        </w:rPr>
        <w:t>ITRs</w:t>
      </w:r>
      <w:r w:rsidR="000768A5">
        <w:rPr>
          <w:rFonts w:hint="eastAsia"/>
          <w:lang w:eastAsia="zh-CN"/>
        </w:rPr>
        <w:t>）的审议，</w:t>
      </w:r>
      <w:r w:rsidR="00E96359">
        <w:rPr>
          <w:rFonts w:hint="eastAsia"/>
          <w:lang w:eastAsia="zh-CN"/>
        </w:rPr>
        <w:t>并</w:t>
      </w:r>
      <w:r w:rsidR="000768A5">
        <w:rPr>
          <w:rFonts w:hint="eastAsia"/>
          <w:lang w:eastAsia="zh-CN"/>
        </w:rPr>
        <w:t>对就</w:t>
      </w:r>
      <w:r w:rsidR="004B3873">
        <w:rPr>
          <w:rFonts w:hint="eastAsia"/>
          <w:lang w:eastAsia="zh-CN"/>
        </w:rPr>
        <w:t>进行</w:t>
      </w:r>
      <w:r w:rsidR="00767EDA">
        <w:rPr>
          <w:rFonts w:hint="eastAsia"/>
          <w:lang w:eastAsia="zh-CN"/>
        </w:rPr>
        <w:t>审议</w:t>
      </w:r>
      <w:r w:rsidR="004B3873">
        <w:rPr>
          <w:rFonts w:hint="eastAsia"/>
          <w:lang w:eastAsia="zh-CN"/>
        </w:rPr>
        <w:t>的</w:t>
      </w:r>
      <w:r w:rsidR="00767EDA">
        <w:rPr>
          <w:rFonts w:hint="eastAsia"/>
          <w:lang w:eastAsia="zh-CN"/>
        </w:rPr>
        <w:t>三个关键领域（《国际电信规则</w:t>
      </w:r>
      <w:r w:rsidR="004B3873">
        <w:rPr>
          <w:rFonts w:hint="eastAsia"/>
          <w:lang w:eastAsia="zh-CN"/>
        </w:rPr>
        <w:t>》在当今电信环境中的适用性、《国际电信规则》的法律分析以及</w:t>
      </w:r>
      <w:r w:rsidR="004B3873" w:rsidRPr="00F167C6">
        <w:rPr>
          <w:lang w:eastAsia="zh-CN"/>
        </w:rPr>
        <w:t>2012</w:t>
      </w:r>
      <w:r w:rsidR="004B3873">
        <w:rPr>
          <w:rFonts w:hint="eastAsia"/>
          <w:lang w:eastAsia="zh-CN"/>
        </w:rPr>
        <w:t>年版和</w:t>
      </w:r>
      <w:r w:rsidR="004B3873" w:rsidRPr="00F167C6">
        <w:rPr>
          <w:lang w:eastAsia="zh-CN"/>
        </w:rPr>
        <w:t>1988</w:t>
      </w:r>
      <w:r w:rsidR="00E96359">
        <w:rPr>
          <w:rFonts w:hint="eastAsia"/>
          <w:lang w:eastAsia="zh-CN"/>
        </w:rPr>
        <w:t>年版《国际电信规则》</w:t>
      </w:r>
      <w:r w:rsidR="004B3873">
        <w:rPr>
          <w:rFonts w:hint="eastAsia"/>
          <w:lang w:eastAsia="zh-CN"/>
        </w:rPr>
        <w:t>之间的潜在冲突）</w:t>
      </w:r>
      <w:r w:rsidR="00E96359">
        <w:rPr>
          <w:rFonts w:hint="eastAsia"/>
          <w:lang w:eastAsia="zh-CN"/>
        </w:rPr>
        <w:t>提出</w:t>
      </w:r>
      <w:r w:rsidR="00767EDA">
        <w:rPr>
          <w:rFonts w:hint="eastAsia"/>
          <w:lang w:eastAsia="zh-CN"/>
        </w:rPr>
        <w:t>各自</w:t>
      </w:r>
      <w:r w:rsidRPr="0005101C">
        <w:rPr>
          <w:rFonts w:hint="eastAsia"/>
          <w:lang w:eastAsia="zh-CN"/>
        </w:rPr>
        <w:t>观点</w:t>
      </w:r>
      <w:r w:rsidR="00767EDA">
        <w:rPr>
          <w:rFonts w:hint="eastAsia"/>
          <w:lang w:eastAsia="zh-CN"/>
        </w:rPr>
        <w:t>的</w:t>
      </w:r>
      <w:r w:rsidR="00767EDA" w:rsidRPr="00F167C6">
        <w:rPr>
          <w:lang w:eastAsia="zh-CN"/>
        </w:rPr>
        <w:t>EG-ITRs</w:t>
      </w:r>
      <w:r w:rsidR="00767EDA">
        <w:rPr>
          <w:rFonts w:hint="eastAsia"/>
          <w:lang w:eastAsia="zh-CN"/>
        </w:rPr>
        <w:t>与会者表示感谢</w:t>
      </w:r>
      <w:r w:rsidR="004B3873">
        <w:rPr>
          <w:rFonts w:hint="eastAsia"/>
          <w:lang w:eastAsia="zh-CN"/>
        </w:rPr>
        <w:t>。</w:t>
      </w:r>
      <w:r w:rsidRPr="0005101C">
        <w:rPr>
          <w:rFonts w:hint="eastAsia"/>
          <w:lang w:eastAsia="zh-CN"/>
        </w:rPr>
        <w:t>正如</w:t>
      </w:r>
      <w:r w:rsidR="004B3873" w:rsidRPr="00F167C6">
        <w:rPr>
          <w:lang w:eastAsia="zh-CN"/>
        </w:rPr>
        <w:t>EG-</w:t>
      </w:r>
      <w:r w:rsidR="004B3873">
        <w:rPr>
          <w:lang w:eastAsia="zh-CN"/>
        </w:rPr>
        <w:t>I</w:t>
      </w:r>
      <w:r w:rsidR="004B3873" w:rsidRPr="00F167C6">
        <w:rPr>
          <w:lang w:eastAsia="zh-CN"/>
        </w:rPr>
        <w:t>TRs</w:t>
      </w:r>
      <w:r w:rsidRPr="0005101C">
        <w:rPr>
          <w:rFonts w:hint="eastAsia"/>
          <w:lang w:eastAsia="zh-CN"/>
        </w:rPr>
        <w:t>主席提交的报告</w:t>
      </w:r>
      <w:r w:rsidR="004B3873">
        <w:rPr>
          <w:rFonts w:hint="eastAsia"/>
          <w:lang w:eastAsia="zh-CN"/>
        </w:rPr>
        <w:t>中</w:t>
      </w:r>
      <w:r w:rsidRPr="0005101C">
        <w:rPr>
          <w:rFonts w:hint="eastAsia"/>
          <w:lang w:eastAsia="zh-CN"/>
        </w:rPr>
        <w:t>所示</w:t>
      </w:r>
      <w:r w:rsidR="004B3873">
        <w:rPr>
          <w:rFonts w:hint="eastAsia"/>
          <w:lang w:eastAsia="zh-CN"/>
        </w:rPr>
        <w:t>，</w:t>
      </w:r>
      <w:r w:rsidR="00E32271">
        <w:rPr>
          <w:rFonts w:hint="eastAsia"/>
          <w:lang w:eastAsia="zh-CN"/>
        </w:rPr>
        <w:t>《</w:t>
      </w:r>
      <w:r w:rsidRPr="0005101C">
        <w:rPr>
          <w:rFonts w:hint="eastAsia"/>
          <w:lang w:eastAsia="zh-CN"/>
        </w:rPr>
        <w:t>国际电信规则</w:t>
      </w:r>
      <w:r w:rsidR="00E32271">
        <w:rPr>
          <w:rFonts w:hint="eastAsia"/>
          <w:lang w:eastAsia="zh-CN"/>
        </w:rPr>
        <w:t>》</w:t>
      </w:r>
      <w:r w:rsidR="00E96359">
        <w:rPr>
          <w:rFonts w:hint="eastAsia"/>
          <w:lang w:eastAsia="zh-CN"/>
        </w:rPr>
        <w:t>的审议</w:t>
      </w:r>
      <w:r w:rsidR="00E32271">
        <w:rPr>
          <w:rFonts w:hint="eastAsia"/>
          <w:lang w:eastAsia="zh-CN"/>
        </w:rPr>
        <w:t>结果</w:t>
      </w:r>
      <w:r w:rsidR="00E96359">
        <w:rPr>
          <w:rFonts w:hint="eastAsia"/>
          <w:lang w:eastAsia="zh-CN"/>
        </w:rPr>
        <w:t>在</w:t>
      </w:r>
      <w:r w:rsidR="00E32271">
        <w:rPr>
          <w:rFonts w:hint="eastAsia"/>
          <w:lang w:eastAsia="zh-CN"/>
        </w:rPr>
        <w:t>所有三个问题</w:t>
      </w:r>
      <w:r w:rsidR="00E96359">
        <w:rPr>
          <w:rFonts w:hint="eastAsia"/>
          <w:lang w:eastAsia="zh-CN"/>
        </w:rPr>
        <w:t>方面都产生了</w:t>
      </w:r>
      <w:r w:rsidR="00E32271">
        <w:rPr>
          <w:rFonts w:hint="eastAsia"/>
          <w:lang w:eastAsia="zh-CN"/>
        </w:rPr>
        <w:t>不同的看法。这一未达成共识的情况应</w:t>
      </w:r>
      <w:r w:rsidRPr="0005101C">
        <w:rPr>
          <w:rFonts w:hint="eastAsia"/>
          <w:lang w:eastAsia="zh-CN"/>
        </w:rPr>
        <w:t>反映在</w:t>
      </w:r>
      <w:r w:rsidR="00E32271">
        <w:rPr>
          <w:rFonts w:hint="eastAsia"/>
          <w:lang w:eastAsia="zh-CN"/>
        </w:rPr>
        <w:t>理事会提交</w:t>
      </w:r>
      <w:r w:rsidRPr="0005101C">
        <w:rPr>
          <w:rFonts w:hint="eastAsia"/>
          <w:lang w:eastAsia="zh-CN"/>
        </w:rPr>
        <w:t>2018</w:t>
      </w:r>
      <w:r w:rsidRPr="0005101C">
        <w:rPr>
          <w:rFonts w:hint="eastAsia"/>
          <w:lang w:eastAsia="zh-CN"/>
        </w:rPr>
        <w:t>年全权代表</w:t>
      </w:r>
      <w:r w:rsidR="00E32271">
        <w:rPr>
          <w:rFonts w:hint="eastAsia"/>
          <w:lang w:eastAsia="zh-CN"/>
        </w:rPr>
        <w:t>大会</w:t>
      </w:r>
      <w:r w:rsidRPr="0005101C">
        <w:rPr>
          <w:rFonts w:hint="eastAsia"/>
          <w:lang w:eastAsia="zh-CN"/>
        </w:rPr>
        <w:t>的报告中</w:t>
      </w:r>
      <w:r w:rsidR="00E32271">
        <w:rPr>
          <w:rFonts w:hint="eastAsia"/>
          <w:lang w:eastAsia="zh-CN"/>
        </w:rPr>
        <w:t>。</w:t>
      </w:r>
    </w:p>
    <w:p w14:paraId="55745ADB" w14:textId="33F65078" w:rsidR="00B971D6" w:rsidRPr="00F167C6" w:rsidRDefault="00E32271" w:rsidP="00D65CB3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14:paraId="6BCE651D" w14:textId="32440A7F" w:rsidR="00B971D6" w:rsidRDefault="00E32271" w:rsidP="00D65CB3">
      <w:pPr>
        <w:ind w:firstLineChars="200" w:firstLine="480"/>
        <w:rPr>
          <w:lang w:eastAsia="zh-CN"/>
        </w:rPr>
      </w:pPr>
      <w:r w:rsidRPr="00E32271">
        <w:rPr>
          <w:rFonts w:hint="eastAsia"/>
          <w:lang w:eastAsia="zh-CN"/>
        </w:rPr>
        <w:t>根据国际电联全权代表大会第</w:t>
      </w:r>
      <w:r w:rsidRPr="00E32271">
        <w:rPr>
          <w:rFonts w:hint="eastAsia"/>
          <w:lang w:eastAsia="zh-CN"/>
        </w:rPr>
        <w:t>146</w:t>
      </w:r>
      <w:r w:rsidRPr="00E3227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E32271"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年，釜山，修订版），</w:t>
      </w:r>
      <w:r w:rsidRPr="00E32271">
        <w:rPr>
          <w:rFonts w:hint="eastAsia"/>
          <w:lang w:eastAsia="zh-CN"/>
        </w:rPr>
        <w:t>国际电联理事会在其</w:t>
      </w:r>
      <w:r w:rsidRPr="00E32271">
        <w:rPr>
          <w:rFonts w:hint="eastAsia"/>
          <w:lang w:eastAsia="zh-CN"/>
        </w:rPr>
        <w:t>2016</w:t>
      </w:r>
      <w:r w:rsidRPr="00E32271">
        <w:rPr>
          <w:rFonts w:hint="eastAsia"/>
          <w:lang w:eastAsia="zh-CN"/>
        </w:rPr>
        <w:t>年会议上通过了第</w:t>
      </w:r>
      <w:r w:rsidRPr="00E32271">
        <w:rPr>
          <w:rFonts w:hint="eastAsia"/>
          <w:lang w:eastAsia="zh-CN"/>
        </w:rPr>
        <w:t>1379</w:t>
      </w:r>
      <w:r w:rsidRPr="00E3227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，</w:t>
      </w:r>
      <w:r w:rsidRPr="00E32271">
        <w:rPr>
          <w:rFonts w:hint="eastAsia"/>
          <w:lang w:eastAsia="zh-CN"/>
        </w:rPr>
        <w:t>设立</w:t>
      </w:r>
      <w:r w:rsidRPr="00085266">
        <w:rPr>
          <w:lang w:eastAsia="zh-CN"/>
        </w:rPr>
        <w:t>EG</w:t>
      </w:r>
      <w:r w:rsidRPr="00085266">
        <w:rPr>
          <w:lang w:eastAsia="zh-CN"/>
        </w:rPr>
        <w:noBreakHyphen/>
        <w:t>ITRs</w:t>
      </w:r>
      <w:r w:rsidR="00D15A9B">
        <w:rPr>
          <w:rFonts w:hint="eastAsia"/>
          <w:lang w:eastAsia="zh-CN"/>
        </w:rPr>
        <w:t>审议</w:t>
      </w:r>
      <w:r w:rsidRPr="00E32271">
        <w:rPr>
          <w:rFonts w:hint="eastAsia"/>
          <w:lang w:eastAsia="zh-CN"/>
        </w:rPr>
        <w:t>2012</w:t>
      </w:r>
      <w:r w:rsidRPr="00E3227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版《国际电信规则》。</w:t>
      </w:r>
      <w:r>
        <w:rPr>
          <w:rFonts w:cstheme="minorHAnsi"/>
          <w:lang w:eastAsia="zh-CN"/>
        </w:rPr>
        <w:t>EG-ITRs</w:t>
      </w:r>
      <w:r w:rsidRPr="00E32271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将其最后报告提交理事会</w:t>
      </w:r>
      <w:r w:rsidRPr="00E32271">
        <w:rPr>
          <w:rFonts w:hint="eastAsia"/>
          <w:lang w:eastAsia="zh-CN"/>
        </w:rPr>
        <w:t>2018</w:t>
      </w:r>
      <w:r w:rsidRPr="00E3227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会议</w:t>
      </w:r>
      <w:r w:rsidR="00D15A9B">
        <w:rPr>
          <w:rFonts w:hint="eastAsia"/>
          <w:lang w:eastAsia="zh-CN"/>
        </w:rPr>
        <w:t>审查</w:t>
      </w:r>
      <w:r w:rsidR="00CE3471">
        <w:rPr>
          <w:rFonts w:hint="eastAsia"/>
          <w:lang w:eastAsia="zh-CN"/>
        </w:rPr>
        <w:t>并发表意见，</w:t>
      </w:r>
      <w:r w:rsidRPr="00E32271">
        <w:rPr>
          <w:rFonts w:hint="eastAsia"/>
          <w:lang w:eastAsia="zh-CN"/>
        </w:rPr>
        <w:t>随后</w:t>
      </w:r>
      <w:r w:rsidR="00CE3471">
        <w:rPr>
          <w:rFonts w:hint="eastAsia"/>
          <w:lang w:eastAsia="zh-CN"/>
        </w:rPr>
        <w:t>连同理事会的意见提交</w:t>
      </w:r>
      <w:r w:rsidRPr="00E32271">
        <w:rPr>
          <w:rFonts w:hint="eastAsia"/>
          <w:lang w:eastAsia="zh-CN"/>
        </w:rPr>
        <w:t>2018</w:t>
      </w:r>
      <w:r w:rsidRPr="00E32271">
        <w:rPr>
          <w:rFonts w:hint="eastAsia"/>
          <w:lang w:eastAsia="zh-CN"/>
        </w:rPr>
        <w:t>年全权代表大会</w:t>
      </w:r>
      <w:r w:rsidR="00CE3471">
        <w:rPr>
          <w:rFonts w:hint="eastAsia"/>
          <w:lang w:eastAsia="zh-CN"/>
        </w:rPr>
        <w:t>。</w:t>
      </w:r>
    </w:p>
    <w:p w14:paraId="6809F667" w14:textId="19B89D0C" w:rsidR="00B971D6" w:rsidRPr="00F167C6" w:rsidRDefault="004257DF" w:rsidP="00D65CB3">
      <w:pPr>
        <w:ind w:firstLineChars="200" w:firstLine="48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正如美国在</w:t>
      </w:r>
      <w:r w:rsidR="00CE3471">
        <w:rPr>
          <w:rFonts w:cstheme="minorHAnsi" w:hint="eastAsia"/>
          <w:lang w:eastAsia="zh-CN"/>
        </w:rPr>
        <w:t>提交</w:t>
      </w:r>
      <w:r w:rsidR="00CE3471" w:rsidRPr="00F167C6">
        <w:rPr>
          <w:rFonts w:cstheme="minorHAnsi"/>
          <w:lang w:eastAsia="zh-CN"/>
        </w:rPr>
        <w:t>EG-ITRs</w:t>
      </w:r>
      <w:r w:rsidR="00CE3471" w:rsidRPr="00CE3471">
        <w:rPr>
          <w:rFonts w:cstheme="minorHAnsi" w:hint="eastAsia"/>
          <w:lang w:eastAsia="zh-CN"/>
        </w:rPr>
        <w:t>的</w:t>
      </w:r>
      <w:r w:rsidR="00CE3471">
        <w:rPr>
          <w:rFonts w:cstheme="minorHAnsi" w:hint="eastAsia"/>
          <w:lang w:eastAsia="zh-CN"/>
        </w:rPr>
        <w:t>文稿中所指出的，</w:t>
      </w:r>
      <w:r w:rsidR="00CE3471" w:rsidRPr="00CE3471">
        <w:rPr>
          <w:rFonts w:cstheme="minorHAnsi" w:hint="eastAsia"/>
          <w:lang w:eastAsia="zh-CN"/>
        </w:rPr>
        <w:t>我们认为</w:t>
      </w:r>
      <w:r>
        <w:rPr>
          <w:rFonts w:cstheme="minorHAnsi" w:hint="eastAsia"/>
          <w:lang w:eastAsia="zh-CN"/>
        </w:rPr>
        <w:t>对</w:t>
      </w:r>
      <w:r w:rsidRPr="00CE3471">
        <w:rPr>
          <w:rFonts w:cstheme="minorHAnsi" w:hint="eastAsia"/>
          <w:lang w:eastAsia="zh-CN"/>
        </w:rPr>
        <w:t>大多数国际通信业务</w:t>
      </w:r>
      <w:r>
        <w:rPr>
          <w:rFonts w:cstheme="minorHAnsi" w:hint="eastAsia"/>
          <w:lang w:eastAsia="zh-CN"/>
        </w:rPr>
        <w:t>而言，</w:t>
      </w:r>
      <w:r w:rsidR="00CE3471">
        <w:rPr>
          <w:rFonts w:cstheme="minorHAnsi" w:hint="eastAsia"/>
          <w:lang w:eastAsia="zh-CN"/>
        </w:rPr>
        <w:t>《国际电信规则》</w:t>
      </w:r>
      <w:r w:rsidR="003260F7">
        <w:rPr>
          <w:rFonts w:cstheme="minorHAnsi" w:hint="eastAsia"/>
          <w:lang w:eastAsia="zh-CN"/>
        </w:rPr>
        <w:t>不再适用</w:t>
      </w:r>
      <w:r w:rsidR="00CE3471" w:rsidRPr="00CE3471">
        <w:rPr>
          <w:rFonts w:cstheme="minorHAnsi" w:hint="eastAsia"/>
          <w:lang w:eastAsia="zh-CN"/>
        </w:rPr>
        <w:t>或</w:t>
      </w:r>
      <w:r>
        <w:rPr>
          <w:rFonts w:cstheme="minorHAnsi" w:hint="eastAsia"/>
          <w:lang w:eastAsia="zh-CN"/>
        </w:rPr>
        <w:t>不再具有现实意义。</w:t>
      </w:r>
      <w:r w:rsidR="0076787E">
        <w:rPr>
          <w:rFonts w:cstheme="minorHAnsi" w:hint="eastAsia"/>
          <w:lang w:eastAsia="zh-CN"/>
        </w:rPr>
        <w:t>曾对</w:t>
      </w:r>
      <w:r w:rsidR="00CE3471" w:rsidRPr="00CE3471">
        <w:rPr>
          <w:rFonts w:cstheme="minorHAnsi" w:hint="eastAsia"/>
          <w:lang w:eastAsia="zh-CN"/>
        </w:rPr>
        <w:t>国有垄断企业之间</w:t>
      </w:r>
      <w:r w:rsidR="0076787E" w:rsidRPr="00CE3471">
        <w:rPr>
          <w:rFonts w:cstheme="minorHAnsi" w:hint="eastAsia"/>
          <w:lang w:eastAsia="zh-CN"/>
        </w:rPr>
        <w:t>的</w:t>
      </w:r>
      <w:r w:rsidR="00CE3471" w:rsidRPr="00CE3471">
        <w:rPr>
          <w:rFonts w:cstheme="minorHAnsi" w:hint="eastAsia"/>
          <w:lang w:eastAsia="zh-CN"/>
        </w:rPr>
        <w:t>国际业务互操作性</w:t>
      </w:r>
      <w:r w:rsidR="0076787E">
        <w:rPr>
          <w:rFonts w:cstheme="minorHAnsi" w:hint="eastAsia"/>
          <w:lang w:eastAsia="zh-CN"/>
        </w:rPr>
        <w:t>、</w:t>
      </w:r>
      <w:r w:rsidR="00CE3471" w:rsidRPr="00CE3471">
        <w:rPr>
          <w:rFonts w:cstheme="minorHAnsi" w:hint="eastAsia"/>
          <w:lang w:eastAsia="zh-CN"/>
        </w:rPr>
        <w:t>交换</w:t>
      </w:r>
      <w:r w:rsidR="0076787E">
        <w:rPr>
          <w:rFonts w:cstheme="minorHAnsi" w:hint="eastAsia"/>
          <w:lang w:eastAsia="zh-CN"/>
        </w:rPr>
        <w:t>、终接</w:t>
      </w:r>
      <w:r w:rsidR="00CE3471" w:rsidRPr="00CE3471">
        <w:rPr>
          <w:rFonts w:cstheme="minorHAnsi" w:hint="eastAsia"/>
          <w:lang w:eastAsia="zh-CN"/>
        </w:rPr>
        <w:t>和结算至关重要的</w:t>
      </w:r>
      <w:r w:rsidR="0076787E">
        <w:rPr>
          <w:rFonts w:cstheme="minorHAnsi" w:hint="eastAsia"/>
          <w:lang w:eastAsia="zh-CN"/>
        </w:rPr>
        <w:t>《国际电信规则》</w:t>
      </w:r>
      <w:r w:rsidR="00CE3471" w:rsidRPr="00CE3471">
        <w:rPr>
          <w:rFonts w:cstheme="minorHAnsi" w:hint="eastAsia"/>
          <w:lang w:eastAsia="zh-CN"/>
        </w:rPr>
        <w:t>规定已被</w:t>
      </w:r>
      <w:r w:rsidR="0076787E">
        <w:rPr>
          <w:rFonts w:cstheme="minorHAnsi" w:hint="eastAsia"/>
          <w:lang w:eastAsia="zh-CN"/>
        </w:rPr>
        <w:t>通过</w:t>
      </w:r>
      <w:r w:rsidR="00CE3471" w:rsidRPr="00CE3471">
        <w:rPr>
          <w:rFonts w:cstheme="minorHAnsi" w:hint="eastAsia"/>
          <w:lang w:eastAsia="zh-CN"/>
        </w:rPr>
        <w:t>商业</w:t>
      </w:r>
      <w:r w:rsidR="0076787E">
        <w:rPr>
          <w:rFonts w:cstheme="minorHAnsi" w:hint="eastAsia"/>
          <w:lang w:eastAsia="zh-CN"/>
        </w:rPr>
        <w:t>谈判达成的</w:t>
      </w:r>
      <w:r w:rsidR="0076787E" w:rsidRPr="00CE3471">
        <w:rPr>
          <w:rFonts w:cstheme="minorHAnsi" w:hint="eastAsia"/>
          <w:lang w:eastAsia="zh-CN"/>
        </w:rPr>
        <w:t>竞争网络之间</w:t>
      </w:r>
      <w:r w:rsidR="0076787E">
        <w:rPr>
          <w:rFonts w:cstheme="minorHAnsi" w:hint="eastAsia"/>
          <w:lang w:eastAsia="zh-CN"/>
        </w:rPr>
        <w:t>业务终接</w:t>
      </w:r>
      <w:r w:rsidR="00CE3471" w:rsidRPr="00CE3471">
        <w:rPr>
          <w:rFonts w:cstheme="minorHAnsi" w:hint="eastAsia"/>
          <w:lang w:eastAsia="zh-CN"/>
        </w:rPr>
        <w:t>和交换</w:t>
      </w:r>
      <w:r w:rsidR="0076787E">
        <w:rPr>
          <w:rFonts w:cstheme="minorHAnsi" w:hint="eastAsia"/>
          <w:lang w:eastAsia="zh-CN"/>
        </w:rPr>
        <w:t>安排所取代。</w:t>
      </w:r>
      <w:r w:rsidR="00CE3471" w:rsidRPr="00CE3471">
        <w:rPr>
          <w:rFonts w:cstheme="minorHAnsi" w:hint="eastAsia"/>
          <w:lang w:eastAsia="zh-CN"/>
        </w:rPr>
        <w:t>我们</w:t>
      </w:r>
      <w:r w:rsidR="0076787E">
        <w:rPr>
          <w:rFonts w:cstheme="minorHAnsi" w:hint="eastAsia"/>
          <w:lang w:eastAsia="zh-CN"/>
        </w:rPr>
        <w:t>提交</w:t>
      </w:r>
      <w:r w:rsidR="0076787E">
        <w:rPr>
          <w:rFonts w:cstheme="minorHAnsi"/>
          <w:lang w:eastAsia="zh-CN"/>
        </w:rPr>
        <w:t>EG-ITRs</w:t>
      </w:r>
      <w:r w:rsidR="00CE3471" w:rsidRPr="00CE3471">
        <w:rPr>
          <w:rFonts w:cstheme="minorHAnsi" w:hint="eastAsia"/>
          <w:lang w:eastAsia="zh-CN"/>
        </w:rPr>
        <w:t>的</w:t>
      </w:r>
      <w:r w:rsidR="0076787E">
        <w:rPr>
          <w:rFonts w:cstheme="minorHAnsi" w:hint="eastAsia"/>
          <w:lang w:eastAsia="zh-CN"/>
        </w:rPr>
        <w:t>文稿还指出，我们认为</w:t>
      </w:r>
      <w:r w:rsidR="00CE3471" w:rsidRPr="00CE3471">
        <w:rPr>
          <w:rFonts w:cstheme="minorHAnsi" w:hint="eastAsia"/>
          <w:lang w:eastAsia="zh-CN"/>
        </w:rPr>
        <w:t>有两个版本的</w:t>
      </w:r>
      <w:r w:rsidR="0076787E">
        <w:rPr>
          <w:rFonts w:cstheme="minorHAnsi" w:hint="eastAsia"/>
          <w:lang w:eastAsia="zh-CN"/>
        </w:rPr>
        <w:t>《国际电信规则》</w:t>
      </w:r>
      <w:r w:rsidR="00CE3471" w:rsidRPr="00CE3471">
        <w:rPr>
          <w:rFonts w:cstheme="minorHAnsi" w:hint="eastAsia"/>
          <w:lang w:eastAsia="zh-CN"/>
        </w:rPr>
        <w:t>实际上并未产生任何法律或实</w:t>
      </w:r>
      <w:r w:rsidR="0076787E">
        <w:rPr>
          <w:rFonts w:cstheme="minorHAnsi" w:hint="eastAsia"/>
          <w:lang w:eastAsia="zh-CN"/>
        </w:rPr>
        <w:t>际冲突。此外，如果因应用不同版本的《国际电信规则》而产生冲突，可</w:t>
      </w:r>
      <w:r w:rsidR="00CE3471" w:rsidRPr="00CE3471">
        <w:rPr>
          <w:rFonts w:cstheme="minorHAnsi" w:hint="eastAsia"/>
          <w:lang w:eastAsia="zh-CN"/>
        </w:rPr>
        <w:t>通过</w:t>
      </w:r>
      <w:r w:rsidR="0076787E">
        <w:rPr>
          <w:rFonts w:cstheme="minorHAnsi" w:hint="eastAsia"/>
          <w:lang w:eastAsia="zh-CN"/>
        </w:rPr>
        <w:t>《</w:t>
      </w:r>
      <w:r w:rsidR="0076787E" w:rsidRPr="00CE3471">
        <w:rPr>
          <w:rFonts w:cstheme="minorHAnsi" w:hint="eastAsia"/>
          <w:lang w:eastAsia="zh-CN"/>
        </w:rPr>
        <w:t>维也纳条约法公约</w:t>
      </w:r>
      <w:r w:rsidR="0076787E">
        <w:rPr>
          <w:rFonts w:cstheme="minorHAnsi" w:hint="eastAsia"/>
          <w:lang w:eastAsia="zh-CN"/>
        </w:rPr>
        <w:t>》等现有的国际条约加以解决。</w:t>
      </w:r>
      <w:bookmarkStart w:id="3" w:name="_GoBack"/>
      <w:bookmarkEnd w:id="3"/>
    </w:p>
    <w:p w14:paraId="613ECAC5" w14:textId="2FF39DE5" w:rsidR="00B971D6" w:rsidRDefault="00515019" w:rsidP="00D65CB3">
      <w:pPr>
        <w:ind w:firstLineChars="200" w:firstLine="480"/>
        <w:rPr>
          <w:rFonts w:cstheme="minorHAnsi"/>
          <w:lang w:val="en-US" w:eastAsia="zh-CN"/>
        </w:rPr>
      </w:pPr>
      <w:r w:rsidRPr="00515019">
        <w:rPr>
          <w:rFonts w:cstheme="minorHAnsi" w:hint="eastAsia"/>
          <w:lang w:val="en-US" w:eastAsia="zh-CN"/>
        </w:rPr>
        <w:t>美国</w:t>
      </w:r>
      <w:r w:rsidR="00692CA8">
        <w:rPr>
          <w:rFonts w:cstheme="minorHAnsi" w:hint="eastAsia"/>
          <w:lang w:val="en-US" w:eastAsia="zh-CN"/>
        </w:rPr>
        <w:t>高兴地注意到</w:t>
      </w:r>
      <w:r w:rsidR="00692CA8" w:rsidRPr="00515019">
        <w:rPr>
          <w:rFonts w:cstheme="minorHAnsi" w:hint="eastAsia"/>
          <w:lang w:val="en-US" w:eastAsia="zh-CN"/>
        </w:rPr>
        <w:t>其意见</w:t>
      </w:r>
      <w:r w:rsidR="00692CA8">
        <w:rPr>
          <w:rFonts w:cstheme="minorHAnsi" w:hint="eastAsia"/>
          <w:lang w:val="en-US" w:eastAsia="zh-CN"/>
        </w:rPr>
        <w:t>已反映在</w:t>
      </w:r>
      <w:r w:rsidR="00692CA8" w:rsidRPr="00F167C6">
        <w:rPr>
          <w:rFonts w:cstheme="minorHAnsi"/>
          <w:lang w:eastAsia="zh-CN"/>
        </w:rPr>
        <w:t>EG-ITRs</w:t>
      </w:r>
      <w:r w:rsidR="00692CA8">
        <w:rPr>
          <w:rFonts w:cstheme="minorHAnsi" w:hint="eastAsia"/>
          <w:lang w:val="en-US" w:eastAsia="zh-CN"/>
        </w:rPr>
        <w:t>主席提交的报告中。</w:t>
      </w:r>
      <w:r w:rsidR="002F7F6F">
        <w:rPr>
          <w:rFonts w:cstheme="minorHAnsi" w:hint="eastAsia"/>
          <w:lang w:val="en-US" w:eastAsia="zh-CN"/>
        </w:rPr>
        <w:t>我们还</w:t>
      </w:r>
      <w:r w:rsidRPr="00515019">
        <w:rPr>
          <w:rFonts w:cstheme="minorHAnsi" w:hint="eastAsia"/>
          <w:lang w:val="en-US" w:eastAsia="zh-CN"/>
        </w:rPr>
        <w:t>认识到</w:t>
      </w:r>
      <w:r w:rsidR="00692CA8">
        <w:rPr>
          <w:rFonts w:cstheme="minorHAnsi" w:hint="eastAsia"/>
          <w:lang w:val="en-US" w:eastAsia="zh-CN"/>
        </w:rPr>
        <w:t>，</w:t>
      </w:r>
      <w:r w:rsidR="00692CA8" w:rsidRPr="00F167C6">
        <w:rPr>
          <w:rFonts w:cstheme="minorHAnsi"/>
          <w:lang w:eastAsia="zh-CN"/>
        </w:rPr>
        <w:t>EG-ITRs</w:t>
      </w:r>
      <w:r w:rsidRPr="00515019">
        <w:rPr>
          <w:rFonts w:cstheme="minorHAnsi" w:hint="eastAsia"/>
          <w:lang w:val="en-US" w:eastAsia="zh-CN"/>
        </w:rPr>
        <w:t>的其他一些</w:t>
      </w:r>
      <w:r w:rsidR="00692CA8">
        <w:rPr>
          <w:rFonts w:cstheme="minorHAnsi" w:hint="eastAsia"/>
          <w:lang w:val="en-US" w:eastAsia="zh-CN"/>
        </w:rPr>
        <w:t>与会</w:t>
      </w:r>
      <w:r w:rsidRPr="00515019">
        <w:rPr>
          <w:rFonts w:cstheme="minorHAnsi" w:hint="eastAsia"/>
          <w:lang w:val="en-US" w:eastAsia="zh-CN"/>
        </w:rPr>
        <w:t>者</w:t>
      </w:r>
      <w:r w:rsidR="002F7F6F">
        <w:rPr>
          <w:rFonts w:cstheme="minorHAnsi" w:hint="eastAsia"/>
          <w:lang w:val="en-US" w:eastAsia="zh-CN"/>
        </w:rPr>
        <w:t>持不同</w:t>
      </w:r>
      <w:r w:rsidRPr="00515019">
        <w:rPr>
          <w:rFonts w:cstheme="minorHAnsi" w:hint="eastAsia"/>
          <w:lang w:val="en-US" w:eastAsia="zh-CN"/>
        </w:rPr>
        <w:t>观点</w:t>
      </w:r>
      <w:r w:rsidR="00692CA8">
        <w:rPr>
          <w:rFonts w:cstheme="minorHAnsi" w:hint="eastAsia"/>
          <w:lang w:val="en-US" w:eastAsia="zh-CN"/>
        </w:rPr>
        <w:t>。</w:t>
      </w:r>
      <w:r w:rsidRPr="00515019">
        <w:rPr>
          <w:rFonts w:cstheme="minorHAnsi" w:hint="eastAsia"/>
          <w:lang w:val="en-US" w:eastAsia="zh-CN"/>
        </w:rPr>
        <w:t>鉴于</w:t>
      </w:r>
      <w:r w:rsidR="002F7F6F">
        <w:rPr>
          <w:rFonts w:cstheme="minorHAnsi" w:hint="eastAsia"/>
          <w:lang w:val="en-US" w:eastAsia="zh-CN"/>
        </w:rPr>
        <w:t>对《国际电信规则》的审议并未达成共识</w:t>
      </w:r>
      <w:r w:rsidR="00692CA8">
        <w:rPr>
          <w:rFonts w:cstheme="minorHAnsi" w:hint="eastAsia"/>
          <w:lang w:val="en-US" w:eastAsia="zh-CN"/>
        </w:rPr>
        <w:t>，</w:t>
      </w:r>
      <w:r w:rsidR="00340345">
        <w:rPr>
          <w:rFonts w:cstheme="minorHAnsi" w:hint="eastAsia"/>
          <w:lang w:val="en-US" w:eastAsia="zh-CN"/>
        </w:rPr>
        <w:t>美国认为，</w:t>
      </w:r>
      <w:r w:rsidR="002F7F6F">
        <w:rPr>
          <w:rFonts w:cstheme="minorHAnsi" w:hint="eastAsia"/>
          <w:lang w:val="en-US" w:eastAsia="zh-CN"/>
        </w:rPr>
        <w:t>理事会就</w:t>
      </w:r>
      <w:r w:rsidR="00340345">
        <w:rPr>
          <w:rFonts w:cstheme="minorHAnsi"/>
          <w:lang w:eastAsia="zh-CN"/>
        </w:rPr>
        <w:t>EG-ITRs</w:t>
      </w:r>
      <w:r w:rsidR="00340345">
        <w:rPr>
          <w:rFonts w:cstheme="minorHAnsi" w:hint="eastAsia"/>
          <w:lang w:val="en-US" w:eastAsia="zh-CN"/>
        </w:rPr>
        <w:t>报告提</w:t>
      </w:r>
      <w:r w:rsidR="002F7F6F">
        <w:rPr>
          <w:rFonts w:cstheme="minorHAnsi" w:hint="eastAsia"/>
          <w:lang w:val="en-US" w:eastAsia="zh-CN"/>
        </w:rPr>
        <w:t>出</w:t>
      </w:r>
      <w:r w:rsidR="00340345">
        <w:rPr>
          <w:rFonts w:cstheme="minorHAnsi" w:hint="eastAsia"/>
          <w:lang w:val="en-US" w:eastAsia="zh-CN"/>
        </w:rPr>
        <w:t>的</w:t>
      </w:r>
      <w:r w:rsidRPr="00515019">
        <w:rPr>
          <w:rFonts w:cstheme="minorHAnsi" w:hint="eastAsia"/>
          <w:lang w:val="en-US" w:eastAsia="zh-CN"/>
        </w:rPr>
        <w:t>意见应包括</w:t>
      </w:r>
      <w:r w:rsidR="00340345">
        <w:rPr>
          <w:rFonts w:cstheme="minorHAnsi" w:hint="eastAsia"/>
          <w:lang w:val="en-US" w:eastAsia="zh-CN"/>
        </w:rPr>
        <w:t>以下观点：举行</w:t>
      </w:r>
      <w:r w:rsidRPr="00515019">
        <w:rPr>
          <w:rFonts w:cstheme="minorHAnsi" w:hint="eastAsia"/>
          <w:lang w:val="en-US" w:eastAsia="zh-CN"/>
        </w:rPr>
        <w:t>另一</w:t>
      </w:r>
      <w:r w:rsidR="00340345">
        <w:rPr>
          <w:rFonts w:cstheme="minorHAnsi" w:hint="eastAsia"/>
          <w:lang w:val="en-US" w:eastAsia="zh-CN"/>
        </w:rPr>
        <w:t>届</w:t>
      </w:r>
      <w:r w:rsidRPr="00515019">
        <w:rPr>
          <w:rFonts w:cstheme="minorHAnsi" w:hint="eastAsia"/>
          <w:lang w:val="en-US" w:eastAsia="zh-CN"/>
        </w:rPr>
        <w:t>国际电信世界大会</w:t>
      </w:r>
      <w:r w:rsidR="00340345">
        <w:rPr>
          <w:rFonts w:cstheme="minorHAnsi" w:hint="eastAsia"/>
          <w:lang w:val="en-US" w:eastAsia="zh-CN"/>
        </w:rPr>
        <w:t>（</w:t>
      </w:r>
      <w:r w:rsidR="00340345" w:rsidRPr="00F167C6">
        <w:rPr>
          <w:rFonts w:cstheme="minorHAnsi"/>
          <w:lang w:eastAsia="zh-CN"/>
        </w:rPr>
        <w:t>WCIT</w:t>
      </w:r>
      <w:r w:rsidR="00340345">
        <w:rPr>
          <w:rFonts w:cstheme="minorHAnsi" w:hint="eastAsia"/>
          <w:lang w:val="en-US" w:eastAsia="zh-CN"/>
        </w:rPr>
        <w:t>）不会产生共识，</w:t>
      </w:r>
      <w:r w:rsidR="003D76FD">
        <w:rPr>
          <w:rFonts w:cstheme="minorHAnsi" w:hint="eastAsia"/>
          <w:lang w:val="en-US" w:eastAsia="zh-CN"/>
        </w:rPr>
        <w:t>只会占用</w:t>
      </w:r>
      <w:r w:rsidR="003D76FD" w:rsidRPr="00515019">
        <w:rPr>
          <w:rFonts w:cstheme="minorHAnsi" w:hint="eastAsia"/>
          <w:lang w:val="en-US" w:eastAsia="zh-CN"/>
        </w:rPr>
        <w:t>国际电</w:t>
      </w:r>
      <w:proofErr w:type="gramStart"/>
      <w:r w:rsidR="003D76FD" w:rsidRPr="00515019">
        <w:rPr>
          <w:rFonts w:cstheme="minorHAnsi" w:hint="eastAsia"/>
          <w:lang w:val="en-US" w:eastAsia="zh-CN"/>
        </w:rPr>
        <w:t>联</w:t>
      </w:r>
      <w:r w:rsidR="003D76FD">
        <w:rPr>
          <w:rFonts w:cstheme="minorHAnsi" w:hint="eastAsia"/>
          <w:lang w:val="en-US" w:eastAsia="zh-CN"/>
        </w:rPr>
        <w:t>用于</w:t>
      </w:r>
      <w:proofErr w:type="gramEnd"/>
      <w:r w:rsidRPr="00515019">
        <w:rPr>
          <w:rFonts w:cstheme="minorHAnsi" w:hint="eastAsia"/>
          <w:lang w:val="en-US" w:eastAsia="zh-CN"/>
        </w:rPr>
        <w:t>促进</w:t>
      </w:r>
      <w:r w:rsidR="00652302">
        <w:rPr>
          <w:rFonts w:cstheme="minorHAnsi" w:hint="eastAsia"/>
          <w:lang w:val="en-US" w:eastAsia="zh-CN"/>
        </w:rPr>
        <w:t>、推动</w:t>
      </w:r>
      <w:r w:rsidRPr="00515019">
        <w:rPr>
          <w:rFonts w:cstheme="minorHAnsi" w:hint="eastAsia"/>
          <w:lang w:val="en-US" w:eastAsia="zh-CN"/>
        </w:rPr>
        <w:t>和</w:t>
      </w:r>
      <w:r w:rsidR="00AD24CC">
        <w:rPr>
          <w:rFonts w:cstheme="minorHAnsi" w:hint="eastAsia"/>
          <w:lang w:val="en-US" w:eastAsia="zh-CN"/>
        </w:rPr>
        <w:t>增</w:t>
      </w:r>
      <w:r w:rsidRPr="00515019">
        <w:rPr>
          <w:rFonts w:cstheme="minorHAnsi" w:hint="eastAsia"/>
          <w:lang w:val="en-US" w:eastAsia="zh-CN"/>
        </w:rPr>
        <w:t>进电信</w:t>
      </w:r>
      <w:r w:rsidR="00AD24CC">
        <w:rPr>
          <w:rFonts w:cstheme="minorHAnsi"/>
          <w:lang w:val="en-US" w:eastAsia="zh-CN"/>
        </w:rPr>
        <w:t>/ICT</w:t>
      </w:r>
      <w:r w:rsidR="00AD24CC">
        <w:rPr>
          <w:rFonts w:cstheme="minorHAnsi" w:hint="eastAsia"/>
          <w:lang w:val="en-US" w:eastAsia="zh-CN"/>
        </w:rPr>
        <w:t>的获取和使用以及</w:t>
      </w:r>
      <w:r w:rsidRPr="00515019">
        <w:rPr>
          <w:rFonts w:cstheme="minorHAnsi" w:hint="eastAsia"/>
          <w:lang w:val="en-US" w:eastAsia="zh-CN"/>
        </w:rPr>
        <w:t>弥合数字鸿沟</w:t>
      </w:r>
      <w:r w:rsidR="00AD24CC">
        <w:rPr>
          <w:rFonts w:cstheme="minorHAnsi" w:hint="eastAsia"/>
          <w:lang w:val="en-US" w:eastAsia="zh-CN"/>
        </w:rPr>
        <w:t>等更具建设性</w:t>
      </w:r>
      <w:r w:rsidR="00652302" w:rsidRPr="00515019">
        <w:rPr>
          <w:rFonts w:cstheme="minorHAnsi" w:hint="eastAsia"/>
          <w:lang w:val="en-US" w:eastAsia="zh-CN"/>
        </w:rPr>
        <w:t>工作</w:t>
      </w:r>
      <w:r w:rsidR="003D76FD">
        <w:rPr>
          <w:rFonts w:cstheme="minorHAnsi" w:hint="eastAsia"/>
          <w:lang w:val="en-US" w:eastAsia="zh-CN"/>
        </w:rPr>
        <w:t>的宝贵</w:t>
      </w:r>
      <w:r w:rsidR="006B141A" w:rsidRPr="00515019">
        <w:rPr>
          <w:rFonts w:cstheme="minorHAnsi" w:hint="eastAsia"/>
          <w:lang w:val="en-US" w:eastAsia="zh-CN"/>
        </w:rPr>
        <w:t>资源</w:t>
      </w:r>
      <w:r w:rsidR="003D76FD">
        <w:rPr>
          <w:rFonts w:cstheme="minorHAnsi" w:hint="eastAsia"/>
          <w:lang w:val="en-US" w:eastAsia="zh-CN"/>
        </w:rPr>
        <w:t>。举行</w:t>
      </w:r>
      <w:r w:rsidRPr="00515019">
        <w:rPr>
          <w:rFonts w:cstheme="minorHAnsi" w:hint="eastAsia"/>
          <w:lang w:val="en-US" w:eastAsia="zh-CN"/>
        </w:rPr>
        <w:t>另一</w:t>
      </w:r>
      <w:r w:rsidR="003D76FD">
        <w:rPr>
          <w:rFonts w:cstheme="minorHAnsi" w:hint="eastAsia"/>
          <w:lang w:val="en-US" w:eastAsia="zh-CN"/>
        </w:rPr>
        <w:t>届</w:t>
      </w:r>
      <w:r w:rsidRPr="00515019">
        <w:rPr>
          <w:rFonts w:cstheme="minorHAnsi" w:hint="eastAsia"/>
          <w:lang w:val="en-US" w:eastAsia="zh-CN"/>
        </w:rPr>
        <w:t>WCIT</w:t>
      </w:r>
      <w:r w:rsidRPr="00515019">
        <w:rPr>
          <w:rFonts w:cstheme="minorHAnsi" w:hint="eastAsia"/>
          <w:lang w:val="en-US" w:eastAsia="zh-CN"/>
        </w:rPr>
        <w:t>可能会同时推出三个</w:t>
      </w:r>
      <w:r w:rsidR="003D76FD">
        <w:rPr>
          <w:rFonts w:cstheme="minorHAnsi" w:hint="eastAsia"/>
          <w:lang w:val="en-US" w:eastAsia="zh-CN"/>
        </w:rPr>
        <w:t>有效的</w:t>
      </w:r>
      <w:r w:rsidRPr="00515019">
        <w:rPr>
          <w:rFonts w:cstheme="minorHAnsi" w:hint="eastAsia"/>
          <w:lang w:val="en-US" w:eastAsia="zh-CN"/>
        </w:rPr>
        <w:t>版本</w:t>
      </w:r>
      <w:r w:rsidR="003D76FD">
        <w:rPr>
          <w:rFonts w:cstheme="minorHAnsi" w:hint="eastAsia"/>
          <w:lang w:val="en-US" w:eastAsia="zh-CN"/>
        </w:rPr>
        <w:t>，</w:t>
      </w:r>
      <w:r w:rsidRPr="00515019">
        <w:rPr>
          <w:rFonts w:cstheme="minorHAnsi" w:hint="eastAsia"/>
          <w:lang w:val="en-US" w:eastAsia="zh-CN"/>
        </w:rPr>
        <w:t>而不是</w:t>
      </w:r>
      <w:r w:rsidR="003D76FD">
        <w:rPr>
          <w:rFonts w:cstheme="minorHAnsi" w:hint="eastAsia"/>
          <w:lang w:val="en-US" w:eastAsia="zh-CN"/>
        </w:rPr>
        <w:t>使</w:t>
      </w:r>
      <w:r w:rsidRPr="00515019">
        <w:rPr>
          <w:rFonts w:cstheme="minorHAnsi" w:hint="eastAsia"/>
          <w:lang w:val="en-US" w:eastAsia="zh-CN"/>
        </w:rPr>
        <w:t>国际电联</w:t>
      </w:r>
      <w:r w:rsidR="003D76FD">
        <w:rPr>
          <w:rFonts w:cstheme="minorHAnsi" w:hint="eastAsia"/>
          <w:lang w:val="en-US" w:eastAsia="zh-CN"/>
        </w:rPr>
        <w:t>成员就一版《国际电信规则》达成一致。这样的结果可能会损害国际电联的声誉，也不会给</w:t>
      </w:r>
      <w:r w:rsidRPr="00515019">
        <w:rPr>
          <w:rFonts w:cstheme="minorHAnsi" w:hint="eastAsia"/>
          <w:lang w:val="en-US" w:eastAsia="zh-CN"/>
        </w:rPr>
        <w:t>国际电联成员</w:t>
      </w:r>
      <w:r w:rsidR="003D76FD">
        <w:rPr>
          <w:rFonts w:cstheme="minorHAnsi" w:hint="eastAsia"/>
          <w:lang w:val="en-US" w:eastAsia="zh-CN"/>
        </w:rPr>
        <w:t>带来</w:t>
      </w:r>
      <w:r w:rsidRPr="00515019">
        <w:rPr>
          <w:rFonts w:cstheme="minorHAnsi" w:hint="eastAsia"/>
          <w:lang w:val="en-US" w:eastAsia="zh-CN"/>
        </w:rPr>
        <w:t>任何好处</w:t>
      </w:r>
      <w:r w:rsidR="003D76FD">
        <w:rPr>
          <w:rFonts w:cstheme="minorHAnsi" w:hint="eastAsia"/>
          <w:lang w:val="en-US" w:eastAsia="zh-CN"/>
        </w:rPr>
        <w:t>。</w:t>
      </w:r>
    </w:p>
    <w:p w14:paraId="1C328FBD" w14:textId="77777777" w:rsidR="00D65CB3" w:rsidRDefault="00D65CB3" w:rsidP="0032202E">
      <w:pPr>
        <w:pStyle w:val="Reasons"/>
      </w:pPr>
    </w:p>
    <w:p w14:paraId="5AC0FD7B" w14:textId="77777777" w:rsidR="00D65CB3" w:rsidRDefault="00D65CB3">
      <w:pPr>
        <w:jc w:val="center"/>
      </w:pPr>
      <w:r>
        <w:t>______________</w:t>
      </w:r>
    </w:p>
    <w:sectPr w:rsidR="00D65CB3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1EB2" w14:textId="77777777" w:rsidR="007E6293" w:rsidRDefault="007E6293">
      <w:r>
        <w:separator/>
      </w:r>
    </w:p>
  </w:endnote>
  <w:endnote w:type="continuationSeparator" w:id="0">
    <w:p w14:paraId="0881996E" w14:textId="77777777" w:rsidR="007E6293" w:rsidRDefault="007E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6883" w14:textId="3E00E104" w:rsidR="00C0152B" w:rsidRDefault="00D65CB3" w:rsidP="00D65CB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P:\CHI\SG\CONSEIL\C18\000\091C.DOCX</w:t>
    </w:r>
    <w:r>
      <w:fldChar w:fldCharType="end"/>
    </w:r>
    <w:r>
      <w:t xml:space="preserve"> (434504)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E9A2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25D7581" w14:textId="273CECED" w:rsidR="00B40A53" w:rsidRDefault="0056075A" w:rsidP="00D65CB3">
    <w:pPr>
      <w:pStyle w:val="Footer"/>
    </w:pPr>
    <w:fldSimple w:instr=" FILENAME \p  \* MERGEFORMAT ">
      <w:r w:rsidR="00D65CB3">
        <w:t>P:\CHI\SG\CONSEIL\C18\000\091C.DOCX</w:t>
      </w:r>
    </w:fldSimple>
    <w:r w:rsidR="00864589">
      <w:t xml:space="preserve"> (</w:t>
    </w:r>
    <w:r w:rsidR="00D65CB3">
      <w:t>434504</w:t>
    </w:r>
    <w:r w:rsidR="0086458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9B24" w14:textId="77777777" w:rsidR="007E6293" w:rsidRDefault="007E6293">
      <w:r>
        <w:t>____________________</w:t>
      </w:r>
    </w:p>
  </w:footnote>
  <w:footnote w:type="continuationSeparator" w:id="0">
    <w:p w14:paraId="34DC5C19" w14:textId="77777777" w:rsidR="007E6293" w:rsidRDefault="007E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852B7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65CB3">
      <w:rPr>
        <w:noProof/>
      </w:rPr>
      <w:t>2</w:t>
    </w:r>
    <w:r>
      <w:rPr>
        <w:noProof/>
      </w:rPr>
      <w:fldChar w:fldCharType="end"/>
    </w:r>
  </w:p>
  <w:p w14:paraId="3EE9F56C" w14:textId="77777777" w:rsidR="00AC516F" w:rsidRDefault="0031330D" w:rsidP="0031330D">
    <w:pPr>
      <w:pStyle w:val="Header"/>
      <w:spacing w:after="120"/>
      <w:rPr>
        <w:lang w:eastAsia="zh-CN"/>
      </w:rPr>
    </w:pPr>
    <w:r w:rsidRPr="0031330D">
      <w:t>C18/90-C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BCACA6"/>
    <w:multiLevelType w:val="singleLevel"/>
    <w:tmpl w:val="5ABCACA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55"/>
    <w:rsid w:val="00001B77"/>
    <w:rsid w:val="0000404F"/>
    <w:rsid w:val="0000517A"/>
    <w:rsid w:val="00031E72"/>
    <w:rsid w:val="000404D2"/>
    <w:rsid w:val="00042662"/>
    <w:rsid w:val="0005101C"/>
    <w:rsid w:val="000768A5"/>
    <w:rsid w:val="000853C0"/>
    <w:rsid w:val="00090B0D"/>
    <w:rsid w:val="000A1C21"/>
    <w:rsid w:val="000C5E5D"/>
    <w:rsid w:val="000D15EA"/>
    <w:rsid w:val="000F7713"/>
    <w:rsid w:val="00100D84"/>
    <w:rsid w:val="00124C9D"/>
    <w:rsid w:val="00144A70"/>
    <w:rsid w:val="00157773"/>
    <w:rsid w:val="00174D15"/>
    <w:rsid w:val="0018251A"/>
    <w:rsid w:val="00190272"/>
    <w:rsid w:val="00193244"/>
    <w:rsid w:val="00195C6C"/>
    <w:rsid w:val="00195FED"/>
    <w:rsid w:val="001A4BD6"/>
    <w:rsid w:val="001D5A18"/>
    <w:rsid w:val="001D69CF"/>
    <w:rsid w:val="00231E53"/>
    <w:rsid w:val="00280EB8"/>
    <w:rsid w:val="002A6670"/>
    <w:rsid w:val="002F7F6F"/>
    <w:rsid w:val="00303502"/>
    <w:rsid w:val="0031330D"/>
    <w:rsid w:val="00325C25"/>
    <w:rsid w:val="003260F7"/>
    <w:rsid w:val="00340345"/>
    <w:rsid w:val="00372C8F"/>
    <w:rsid w:val="00380ECE"/>
    <w:rsid w:val="00393DDF"/>
    <w:rsid w:val="00397F55"/>
    <w:rsid w:val="003B4454"/>
    <w:rsid w:val="003C2E37"/>
    <w:rsid w:val="003D76FD"/>
    <w:rsid w:val="003F1415"/>
    <w:rsid w:val="0040144C"/>
    <w:rsid w:val="00403EB7"/>
    <w:rsid w:val="00412CD0"/>
    <w:rsid w:val="004257DF"/>
    <w:rsid w:val="00430BF0"/>
    <w:rsid w:val="00432C7D"/>
    <w:rsid w:val="004672E6"/>
    <w:rsid w:val="00474ED1"/>
    <w:rsid w:val="00493085"/>
    <w:rsid w:val="004A36EC"/>
    <w:rsid w:val="004B1285"/>
    <w:rsid w:val="004B3873"/>
    <w:rsid w:val="004D163F"/>
    <w:rsid w:val="004E4BFF"/>
    <w:rsid w:val="004F2598"/>
    <w:rsid w:val="00515019"/>
    <w:rsid w:val="00525CAA"/>
    <w:rsid w:val="005403F7"/>
    <w:rsid w:val="00540632"/>
    <w:rsid w:val="00541CF4"/>
    <w:rsid w:val="005451E8"/>
    <w:rsid w:val="005507F2"/>
    <w:rsid w:val="0056075A"/>
    <w:rsid w:val="005759CC"/>
    <w:rsid w:val="005A72E1"/>
    <w:rsid w:val="005C6632"/>
    <w:rsid w:val="005D1C9E"/>
    <w:rsid w:val="0061482B"/>
    <w:rsid w:val="00652302"/>
    <w:rsid w:val="00654257"/>
    <w:rsid w:val="0065435A"/>
    <w:rsid w:val="006723CD"/>
    <w:rsid w:val="00692CA8"/>
    <w:rsid w:val="00694424"/>
    <w:rsid w:val="006A2DD3"/>
    <w:rsid w:val="006A5AF8"/>
    <w:rsid w:val="006B141A"/>
    <w:rsid w:val="006C36CD"/>
    <w:rsid w:val="006D1337"/>
    <w:rsid w:val="006D1F34"/>
    <w:rsid w:val="006E2F47"/>
    <w:rsid w:val="006E5F55"/>
    <w:rsid w:val="00700D1F"/>
    <w:rsid w:val="007205CB"/>
    <w:rsid w:val="00726073"/>
    <w:rsid w:val="00726DDF"/>
    <w:rsid w:val="007323E7"/>
    <w:rsid w:val="00734FE8"/>
    <w:rsid w:val="007360CE"/>
    <w:rsid w:val="0075668F"/>
    <w:rsid w:val="0076787E"/>
    <w:rsid w:val="00767EDA"/>
    <w:rsid w:val="00772315"/>
    <w:rsid w:val="00775157"/>
    <w:rsid w:val="007813AE"/>
    <w:rsid w:val="007873EA"/>
    <w:rsid w:val="007A37DB"/>
    <w:rsid w:val="007E189D"/>
    <w:rsid w:val="007E6293"/>
    <w:rsid w:val="00811259"/>
    <w:rsid w:val="00813AA2"/>
    <w:rsid w:val="008173A3"/>
    <w:rsid w:val="0086059C"/>
    <w:rsid w:val="00864589"/>
    <w:rsid w:val="00890AFB"/>
    <w:rsid w:val="00890FC4"/>
    <w:rsid w:val="00895905"/>
    <w:rsid w:val="008D0E12"/>
    <w:rsid w:val="009164A9"/>
    <w:rsid w:val="009258CB"/>
    <w:rsid w:val="0093362E"/>
    <w:rsid w:val="00944563"/>
    <w:rsid w:val="00953160"/>
    <w:rsid w:val="009625D8"/>
    <w:rsid w:val="0097770C"/>
    <w:rsid w:val="00983F12"/>
    <w:rsid w:val="0098459B"/>
    <w:rsid w:val="00997185"/>
    <w:rsid w:val="009A3609"/>
    <w:rsid w:val="009B426F"/>
    <w:rsid w:val="009C2458"/>
    <w:rsid w:val="009C4A7B"/>
    <w:rsid w:val="009C6123"/>
    <w:rsid w:val="009D33A6"/>
    <w:rsid w:val="009F1E3E"/>
    <w:rsid w:val="00A004F4"/>
    <w:rsid w:val="00A1213C"/>
    <w:rsid w:val="00A272FF"/>
    <w:rsid w:val="00A5354B"/>
    <w:rsid w:val="00A543F8"/>
    <w:rsid w:val="00A71B57"/>
    <w:rsid w:val="00AB42C1"/>
    <w:rsid w:val="00AC516F"/>
    <w:rsid w:val="00AD24CC"/>
    <w:rsid w:val="00AE2926"/>
    <w:rsid w:val="00B0184B"/>
    <w:rsid w:val="00B02665"/>
    <w:rsid w:val="00B035CD"/>
    <w:rsid w:val="00B0769D"/>
    <w:rsid w:val="00B16D13"/>
    <w:rsid w:val="00B217F8"/>
    <w:rsid w:val="00B332EA"/>
    <w:rsid w:val="00B36236"/>
    <w:rsid w:val="00B40A53"/>
    <w:rsid w:val="00B45365"/>
    <w:rsid w:val="00B46A65"/>
    <w:rsid w:val="00B60184"/>
    <w:rsid w:val="00B62D20"/>
    <w:rsid w:val="00B81E75"/>
    <w:rsid w:val="00B971CB"/>
    <w:rsid w:val="00B971D6"/>
    <w:rsid w:val="00BB2A9E"/>
    <w:rsid w:val="00BD1A5A"/>
    <w:rsid w:val="00BD7A9B"/>
    <w:rsid w:val="00BD7BE1"/>
    <w:rsid w:val="00BF416B"/>
    <w:rsid w:val="00C0152B"/>
    <w:rsid w:val="00C1457D"/>
    <w:rsid w:val="00C4468D"/>
    <w:rsid w:val="00C64366"/>
    <w:rsid w:val="00C64E4E"/>
    <w:rsid w:val="00C6602A"/>
    <w:rsid w:val="00C66E64"/>
    <w:rsid w:val="00C761A0"/>
    <w:rsid w:val="00C85DF1"/>
    <w:rsid w:val="00C85F7E"/>
    <w:rsid w:val="00C90D53"/>
    <w:rsid w:val="00CD47F0"/>
    <w:rsid w:val="00CD5566"/>
    <w:rsid w:val="00CD64D7"/>
    <w:rsid w:val="00CE3471"/>
    <w:rsid w:val="00CE6F22"/>
    <w:rsid w:val="00CF41F6"/>
    <w:rsid w:val="00CF7D3E"/>
    <w:rsid w:val="00D02B4E"/>
    <w:rsid w:val="00D15A9B"/>
    <w:rsid w:val="00D21F11"/>
    <w:rsid w:val="00D36817"/>
    <w:rsid w:val="00D5666C"/>
    <w:rsid w:val="00D65CB3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2271"/>
    <w:rsid w:val="00E378D8"/>
    <w:rsid w:val="00E43A12"/>
    <w:rsid w:val="00E67C67"/>
    <w:rsid w:val="00E73943"/>
    <w:rsid w:val="00E77476"/>
    <w:rsid w:val="00E8228B"/>
    <w:rsid w:val="00E96359"/>
    <w:rsid w:val="00E974AD"/>
    <w:rsid w:val="00EE5706"/>
    <w:rsid w:val="00EF373D"/>
    <w:rsid w:val="00F11595"/>
    <w:rsid w:val="00F13BC9"/>
    <w:rsid w:val="00F357B2"/>
    <w:rsid w:val="00F36556"/>
    <w:rsid w:val="00F450C1"/>
    <w:rsid w:val="00F705DF"/>
    <w:rsid w:val="00F70622"/>
    <w:rsid w:val="00F85624"/>
    <w:rsid w:val="00F87C05"/>
    <w:rsid w:val="00F93191"/>
    <w:rsid w:val="00F93A17"/>
    <w:rsid w:val="00F93A29"/>
    <w:rsid w:val="00FA0D8C"/>
    <w:rsid w:val="00FA2AF6"/>
    <w:rsid w:val="00FB068A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C03151"/>
  <w15:docId w15:val="{FEBE3B47-58D8-4428-AC04-4AA0131B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qFormat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nhideWhenUsed/>
    <w:rsid w:val="00FA0D8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A0D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0D8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9759-56E5-4E9A-835D-41AF9D0C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7</TotalTime>
  <Pages>2</Pages>
  <Words>915</Words>
  <Characters>176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Tang, Ting</cp:lastModifiedBy>
  <cp:revision>3</cp:revision>
  <cp:lastPrinted>2015-02-24T13:23:00Z</cp:lastPrinted>
  <dcterms:created xsi:type="dcterms:W3CDTF">2018-04-17T14:19:00Z</dcterms:created>
  <dcterms:modified xsi:type="dcterms:W3CDTF">2018-04-17T14:25:00Z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