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A24446">
        <w:trPr>
          <w:cantSplit/>
        </w:trPr>
        <w:tc>
          <w:tcPr>
            <w:tcW w:w="6911" w:type="dxa"/>
          </w:tcPr>
          <w:p w:rsidR="00BC7BC0" w:rsidRPr="00A24446" w:rsidRDefault="000569B4" w:rsidP="00E35ED0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A24446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A24446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E35ED0" w:rsidRPr="00A24446">
              <w:rPr>
                <w:b/>
                <w:smallCaps/>
                <w:sz w:val="28"/>
                <w:szCs w:val="28"/>
                <w:lang w:val="ru-RU"/>
              </w:rPr>
              <w:t>8</w:t>
            </w:r>
            <w:r w:rsidRPr="00A24446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E35ED0" w:rsidRPr="00A24446">
              <w:rPr>
                <w:rFonts w:cs="Arial"/>
                <w:b/>
                <w:bCs/>
                <w:szCs w:val="22"/>
                <w:lang w:val="ru-RU" w:eastAsia="zh-CN"/>
              </w:rPr>
              <w:t>Женева</w:t>
            </w:r>
            <w:r w:rsidR="00E35ED0" w:rsidRPr="00A24446">
              <w:rPr>
                <w:b/>
                <w:bCs/>
                <w:szCs w:val="22"/>
                <w:lang w:val="ru-RU" w:eastAsia="zh-CN"/>
              </w:rPr>
              <w:t>, 17–27</w:t>
            </w:r>
            <w:r w:rsidR="00E35ED0" w:rsidRPr="00A24446">
              <w:rPr>
                <w:b/>
                <w:bCs/>
                <w:lang w:val="ru-RU" w:eastAsia="zh-CN"/>
              </w:rPr>
              <w:t xml:space="preserve"> апреля 2018 года</w:t>
            </w:r>
          </w:p>
        </w:tc>
        <w:tc>
          <w:tcPr>
            <w:tcW w:w="3120" w:type="dxa"/>
          </w:tcPr>
          <w:p w:rsidR="00BC7BC0" w:rsidRPr="00A24446" w:rsidRDefault="009C1C89" w:rsidP="00D92EEA">
            <w:pPr>
              <w:spacing w:before="0" w:line="240" w:lineRule="atLeast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A24446">
              <w:rPr>
                <w:noProof/>
                <w:lang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A24446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A24446" w:rsidRDefault="00BC7BC0" w:rsidP="00BC7BC0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A24446" w:rsidRDefault="00BC7BC0" w:rsidP="00BC7BC0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A24446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A24446" w:rsidRDefault="00BC7BC0" w:rsidP="004D0129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A24446" w:rsidRDefault="00BC7BC0" w:rsidP="004D0129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A24446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A24446" w:rsidRDefault="00BC7BC0" w:rsidP="000B6183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A24446">
              <w:rPr>
                <w:b/>
                <w:bCs/>
                <w:szCs w:val="22"/>
                <w:lang w:val="ru-RU"/>
              </w:rPr>
              <w:t>Пункт повестки дня:</w:t>
            </w:r>
            <w:r w:rsidRPr="00A24446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r w:rsidR="000B6183" w:rsidRPr="00A24446">
              <w:rPr>
                <w:b/>
                <w:szCs w:val="22"/>
                <w:lang w:val="ru-RU" w:eastAsia="zh-CN"/>
              </w:rPr>
              <w:t>ADM 21</w:t>
            </w:r>
          </w:p>
        </w:tc>
        <w:tc>
          <w:tcPr>
            <w:tcW w:w="3120" w:type="dxa"/>
          </w:tcPr>
          <w:p w:rsidR="00BC7BC0" w:rsidRPr="00A24446" w:rsidRDefault="00BC7BC0" w:rsidP="00E35ED0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A24446">
              <w:rPr>
                <w:b/>
                <w:bCs/>
                <w:szCs w:val="22"/>
                <w:lang w:val="ru-RU"/>
              </w:rPr>
              <w:t>Документ C</w:t>
            </w:r>
            <w:r w:rsidR="003F099E" w:rsidRPr="00A24446">
              <w:rPr>
                <w:b/>
                <w:bCs/>
                <w:szCs w:val="22"/>
                <w:lang w:val="ru-RU"/>
              </w:rPr>
              <w:t>1</w:t>
            </w:r>
            <w:r w:rsidR="00E35ED0" w:rsidRPr="00A24446">
              <w:rPr>
                <w:b/>
                <w:bCs/>
                <w:szCs w:val="22"/>
                <w:lang w:val="ru-RU"/>
              </w:rPr>
              <w:t>8</w:t>
            </w:r>
            <w:r w:rsidRPr="00A24446">
              <w:rPr>
                <w:b/>
                <w:bCs/>
                <w:szCs w:val="22"/>
                <w:lang w:val="ru-RU"/>
              </w:rPr>
              <w:t>/</w:t>
            </w:r>
            <w:r w:rsidR="00E35ED0" w:rsidRPr="00A24446">
              <w:rPr>
                <w:b/>
                <w:bCs/>
                <w:szCs w:val="22"/>
                <w:lang w:val="ru-RU"/>
              </w:rPr>
              <w:t>80</w:t>
            </w:r>
            <w:r w:rsidRPr="00A24446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A24446">
        <w:trPr>
          <w:cantSplit/>
          <w:trHeight w:val="23"/>
        </w:trPr>
        <w:tc>
          <w:tcPr>
            <w:tcW w:w="6911" w:type="dxa"/>
            <w:vMerge/>
          </w:tcPr>
          <w:p w:rsidR="00BC7BC0" w:rsidRPr="00A24446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A24446" w:rsidRDefault="00BF022C" w:rsidP="00BF022C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A24446">
              <w:rPr>
                <w:b/>
                <w:bCs/>
                <w:lang w:val="ru-RU"/>
              </w:rPr>
              <w:t>3</w:t>
            </w:r>
            <w:r w:rsidR="008222E3" w:rsidRPr="00A24446">
              <w:rPr>
                <w:b/>
                <w:bCs/>
                <w:lang w:val="ru-RU"/>
              </w:rPr>
              <w:t xml:space="preserve"> апреля 201</w:t>
            </w:r>
            <w:r w:rsidRPr="00A24446">
              <w:rPr>
                <w:b/>
                <w:bCs/>
                <w:lang w:val="ru-RU"/>
              </w:rPr>
              <w:t>8</w:t>
            </w:r>
            <w:r w:rsidR="008222E3" w:rsidRPr="00A24446">
              <w:rPr>
                <w:b/>
                <w:bCs/>
                <w:lang w:val="ru-RU"/>
              </w:rPr>
              <w:t> года</w:t>
            </w:r>
          </w:p>
        </w:tc>
      </w:tr>
      <w:tr w:rsidR="00BC7BC0" w:rsidRPr="00A24446">
        <w:trPr>
          <w:cantSplit/>
          <w:trHeight w:val="23"/>
        </w:trPr>
        <w:tc>
          <w:tcPr>
            <w:tcW w:w="6911" w:type="dxa"/>
            <w:vMerge/>
          </w:tcPr>
          <w:p w:rsidR="00BC7BC0" w:rsidRPr="00A24446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A24446" w:rsidRDefault="008222E3" w:rsidP="00BC7BC0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A24446">
              <w:rPr>
                <w:b/>
                <w:bCs/>
                <w:lang w:val="ru-RU"/>
              </w:rPr>
              <w:t>Оригинал: русский</w:t>
            </w:r>
          </w:p>
        </w:tc>
      </w:tr>
      <w:tr w:rsidR="00BC7BC0" w:rsidRPr="00A24446">
        <w:trPr>
          <w:cantSplit/>
        </w:trPr>
        <w:tc>
          <w:tcPr>
            <w:tcW w:w="10031" w:type="dxa"/>
            <w:gridSpan w:val="2"/>
          </w:tcPr>
          <w:p w:rsidR="00BC7BC0" w:rsidRPr="00A24446" w:rsidRDefault="008222E3" w:rsidP="00A71773">
            <w:pPr>
              <w:pStyle w:val="Source"/>
              <w:rPr>
                <w:szCs w:val="22"/>
                <w:lang w:val="ru-RU"/>
              </w:rPr>
            </w:pPr>
            <w:bookmarkStart w:id="1" w:name="dtitle2" w:colFirst="0" w:colLast="0"/>
            <w:r w:rsidRPr="00A24446">
              <w:rPr>
                <w:lang w:val="ru-RU"/>
              </w:rPr>
              <w:t>Записка Генерального секретаря</w:t>
            </w:r>
          </w:p>
        </w:tc>
      </w:tr>
      <w:tr w:rsidR="00BC7BC0" w:rsidRPr="00A24446">
        <w:trPr>
          <w:cantSplit/>
        </w:trPr>
        <w:tc>
          <w:tcPr>
            <w:tcW w:w="10031" w:type="dxa"/>
            <w:gridSpan w:val="2"/>
          </w:tcPr>
          <w:p w:rsidR="00BC7BC0" w:rsidRPr="00A24446" w:rsidRDefault="008222E3" w:rsidP="008222E3">
            <w:pPr>
              <w:pStyle w:val="Title1"/>
              <w:rPr>
                <w:lang w:val="ru-RU"/>
              </w:rPr>
            </w:pPr>
            <w:bookmarkStart w:id="2" w:name="dtitle3" w:colFirst="0" w:colLast="0"/>
            <w:bookmarkEnd w:id="1"/>
            <w:r w:rsidRPr="00A24446">
              <w:rPr>
                <w:lang w:val="ru-RU"/>
              </w:rPr>
              <w:t>ВКЛАД РОССИЙСКОЙ ФЕДЕРАЦИИ</w:t>
            </w:r>
          </w:p>
        </w:tc>
      </w:tr>
      <w:tr w:rsidR="008222E3" w:rsidRPr="00A24446">
        <w:trPr>
          <w:cantSplit/>
        </w:trPr>
        <w:tc>
          <w:tcPr>
            <w:tcW w:w="10031" w:type="dxa"/>
            <w:gridSpan w:val="2"/>
          </w:tcPr>
          <w:p w:rsidR="008222E3" w:rsidRPr="00A24446" w:rsidRDefault="00E35ED0" w:rsidP="000127C1">
            <w:pPr>
              <w:pStyle w:val="Title2"/>
              <w:rPr>
                <w:bCs/>
                <w:lang w:val="ru-RU"/>
              </w:rPr>
            </w:pPr>
            <w:r w:rsidRPr="00A24446">
              <w:rPr>
                <w:lang w:val="ru-RU"/>
              </w:rPr>
              <w:t>ПРЕДЛОЖЕНИЯ ПО обеспечению принятия полномочной конференцией 2018 года РЕАЛИСТИЧНЫХ стратег</w:t>
            </w:r>
            <w:r w:rsidR="000127C1" w:rsidRPr="00A24446">
              <w:rPr>
                <w:lang w:val="ru-RU"/>
              </w:rPr>
              <w:t>ического плана, основ БЮДЖЕТА И </w:t>
            </w:r>
            <w:r w:rsidRPr="00A24446">
              <w:rPr>
                <w:lang w:val="ru-RU"/>
              </w:rPr>
              <w:t>ФИНАНСОВЫХ ПРЕДЕЛОВ МСЭ на 2020</w:t>
            </w:r>
            <w:r w:rsidR="000127C1" w:rsidRPr="00A24446">
              <w:rPr>
                <w:lang w:val="ru-RU"/>
              </w:rPr>
              <w:t>−</w:t>
            </w:r>
            <w:r w:rsidRPr="00A24446">
              <w:rPr>
                <w:lang w:val="ru-RU"/>
              </w:rPr>
              <w:t>2023 годы</w:t>
            </w:r>
          </w:p>
        </w:tc>
      </w:tr>
    </w:tbl>
    <w:p w:rsidR="008222E3" w:rsidRPr="00A24446" w:rsidRDefault="008222E3" w:rsidP="008222E3">
      <w:pPr>
        <w:pStyle w:val="Normalaftertitle"/>
        <w:spacing w:before="720"/>
        <w:rPr>
          <w:b/>
          <w:bCs/>
          <w:lang w:val="ru-RU"/>
        </w:rPr>
      </w:pPr>
      <w:bookmarkStart w:id="3" w:name="lt_pId014"/>
      <w:bookmarkEnd w:id="2"/>
      <w:r w:rsidRPr="00A24446">
        <w:rPr>
          <w:lang w:val="ru-RU"/>
        </w:rPr>
        <w:t xml:space="preserve">Имею честь направить Государствам – Членам Совета вклад, представленный </w:t>
      </w:r>
      <w:r w:rsidRPr="00A24446">
        <w:rPr>
          <w:b/>
          <w:bCs/>
          <w:lang w:val="ru-RU"/>
        </w:rPr>
        <w:t>Российской Федерацией</w:t>
      </w:r>
      <w:r w:rsidRPr="00A24446">
        <w:rPr>
          <w:lang w:val="ru-RU"/>
        </w:rPr>
        <w:t>.</w:t>
      </w:r>
    </w:p>
    <w:p w:rsidR="008222E3" w:rsidRPr="00A24446" w:rsidRDefault="008222E3" w:rsidP="008222E3">
      <w:pPr>
        <w:spacing w:before="1080"/>
        <w:ind w:left="4820"/>
        <w:jc w:val="center"/>
        <w:rPr>
          <w:lang w:val="ru-RU"/>
        </w:rPr>
      </w:pPr>
      <w:r w:rsidRPr="00A24446">
        <w:rPr>
          <w:lang w:val="ru-RU"/>
        </w:rPr>
        <w:t>Хоулинь ЧЖАО</w:t>
      </w:r>
      <w:bookmarkEnd w:id="3"/>
      <w:r w:rsidRPr="00A24446">
        <w:rPr>
          <w:lang w:val="ru-RU"/>
        </w:rPr>
        <w:br/>
        <w:t>Генеральный секретарь</w:t>
      </w:r>
    </w:p>
    <w:p w:rsidR="008222E3" w:rsidRPr="00A24446" w:rsidRDefault="008222E3" w:rsidP="000127C1">
      <w:pPr>
        <w:rPr>
          <w:lang w:val="ru-RU"/>
        </w:rPr>
      </w:pPr>
      <w:r w:rsidRPr="00A24446">
        <w:rPr>
          <w:lang w:val="ru-RU"/>
        </w:rPr>
        <w:br w:type="page"/>
      </w:r>
    </w:p>
    <w:p w:rsidR="00E35ED0" w:rsidRPr="00A24446" w:rsidRDefault="00E35ED0" w:rsidP="00E35ED0">
      <w:pPr>
        <w:pStyle w:val="Source"/>
        <w:tabs>
          <w:tab w:val="clear" w:pos="794"/>
          <w:tab w:val="clear" w:pos="1191"/>
          <w:tab w:val="clear" w:pos="1588"/>
          <w:tab w:val="clear" w:pos="1985"/>
        </w:tabs>
        <w:rPr>
          <w:lang w:val="ru-RU"/>
        </w:rPr>
      </w:pPr>
      <w:r w:rsidRPr="00A24446">
        <w:rPr>
          <w:lang w:val="ru-RU"/>
        </w:rPr>
        <w:lastRenderedPageBreak/>
        <w:t>Российская Федерация</w:t>
      </w:r>
      <w:r w:rsidRPr="00A24446">
        <w:rPr>
          <w:rStyle w:val="FootnoteReference"/>
          <w:b w:val="0"/>
          <w:bCs/>
          <w:lang w:val="ru-RU"/>
        </w:rPr>
        <w:footnoteReference w:id="1"/>
      </w:r>
    </w:p>
    <w:p w:rsidR="00E35ED0" w:rsidRPr="00A24446" w:rsidRDefault="00E35ED0" w:rsidP="000127C1">
      <w:pPr>
        <w:pStyle w:val="Title1"/>
        <w:rPr>
          <w:lang w:val="ru-RU"/>
        </w:rPr>
      </w:pPr>
      <w:r w:rsidRPr="00A24446">
        <w:rPr>
          <w:lang w:val="ru-RU"/>
        </w:rPr>
        <w:t>ПРЕДЛОЖЕНИЯ ПО обеспечению принятия полномочной конференцией 2018 года РЕАЛИСТИЧНЫХ стратег</w:t>
      </w:r>
      <w:r w:rsidR="000127C1" w:rsidRPr="00A24446">
        <w:rPr>
          <w:lang w:val="ru-RU"/>
        </w:rPr>
        <w:t>ического плана, основ БЮДЖЕТА И </w:t>
      </w:r>
      <w:r w:rsidRPr="00A24446">
        <w:rPr>
          <w:lang w:val="ru-RU"/>
        </w:rPr>
        <w:t xml:space="preserve">ФИНАНСОВЫХ ПРЕДЕЛОВ МСЭ </w:t>
      </w:r>
      <w:r w:rsidR="008223C8" w:rsidRPr="00A24446">
        <w:rPr>
          <w:lang w:val="ru-RU"/>
        </w:rPr>
        <w:t>на 2020−</w:t>
      </w:r>
      <w:r w:rsidRPr="00A24446">
        <w:rPr>
          <w:lang w:val="ru-RU"/>
        </w:rPr>
        <w:t>2023 годы</w:t>
      </w:r>
    </w:p>
    <w:p w:rsidR="008222E3" w:rsidRPr="00A24446" w:rsidRDefault="008222E3" w:rsidP="000127C1">
      <w:pPr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2D2F57" w:rsidRPr="00A24446" w:rsidTr="000127C1">
        <w:trPr>
          <w:trHeight w:val="3372"/>
        </w:trPr>
        <w:tc>
          <w:tcPr>
            <w:tcW w:w="8080" w:type="dxa"/>
          </w:tcPr>
          <w:p w:rsidR="002D2F57" w:rsidRPr="00A24446" w:rsidRDefault="002D2F57" w:rsidP="000127C1">
            <w:pPr>
              <w:pStyle w:val="Headingb"/>
              <w:rPr>
                <w:lang w:val="ru-RU"/>
              </w:rPr>
            </w:pPr>
            <w:r w:rsidRPr="00A24446">
              <w:rPr>
                <w:lang w:val="ru-RU"/>
              </w:rPr>
              <w:t>Резюме</w:t>
            </w:r>
          </w:p>
          <w:p w:rsidR="00E35ED0" w:rsidRPr="00A24446" w:rsidRDefault="00E35ED0" w:rsidP="008223C8">
            <w:pPr>
              <w:rPr>
                <w:rFonts w:asciiTheme="minorHAnsi" w:hAnsiTheme="minorHAnsi" w:cstheme="minorHAnsi"/>
                <w:szCs w:val="22"/>
                <w:lang w:val="ru-RU"/>
              </w:rPr>
            </w:pPr>
            <w:r w:rsidRPr="00A24446">
              <w:rPr>
                <w:rFonts w:asciiTheme="minorHAnsi" w:hAnsiTheme="minorHAnsi" w:cstheme="minorHAnsi"/>
                <w:szCs w:val="22"/>
                <w:lang w:val="ru-RU"/>
              </w:rPr>
              <w:t xml:space="preserve">В документе представлены предложения по обеспечению выполнения пункта </w:t>
            </w:r>
            <w:r w:rsidRPr="00A24446">
              <w:rPr>
                <w:lang w:val="ru-RU"/>
              </w:rPr>
              <w:t>51 Статьи 8 – Полномочная конференция, гласящего: "c) в свете своих решений, принятых на основе отчетов, упомянутых в п. 50, выше, разрабатывает Стратегический план Союза, а также основы бюджета Союза и устанавливает соответствующие финансовые пределы на период до следующей полномочной конференции, после рассмотрения всех соответствующих аспектов деятельности Союза в течение этого периода" с уч</w:t>
            </w:r>
            <w:r w:rsidR="008223C8" w:rsidRPr="00A24446">
              <w:rPr>
                <w:lang w:val="ru-RU"/>
              </w:rPr>
              <w:t>е</w:t>
            </w:r>
            <w:r w:rsidRPr="00A24446">
              <w:rPr>
                <w:lang w:val="ru-RU"/>
              </w:rPr>
              <w:t xml:space="preserve">том практики, используемой в течение целого ряда предшествующих </w:t>
            </w:r>
            <w:r w:rsidR="008223C8" w:rsidRPr="00A24446">
              <w:rPr>
                <w:lang w:val="ru-RU"/>
              </w:rPr>
              <w:t xml:space="preserve">полномочных </w:t>
            </w:r>
            <w:r w:rsidRPr="00A24446">
              <w:rPr>
                <w:lang w:val="ru-RU"/>
              </w:rPr>
              <w:t xml:space="preserve">конференций. Целью этих предложений является обеспечение </w:t>
            </w:r>
            <w:r w:rsidRPr="00A24446">
              <w:rPr>
                <w:rFonts w:asciiTheme="minorHAnsi" w:hAnsiTheme="minorHAnsi" w:cstheme="minorHAnsi"/>
                <w:szCs w:val="22"/>
                <w:lang w:val="ru-RU"/>
              </w:rPr>
              <w:t>принятия ПК-18 финансово-обеспеченного Стратегического плана Союза.</w:t>
            </w:r>
          </w:p>
          <w:p w:rsidR="00E35ED0" w:rsidRPr="00A24446" w:rsidRDefault="00E35ED0" w:rsidP="000127C1">
            <w:pPr>
              <w:pStyle w:val="Headingb"/>
              <w:rPr>
                <w:lang w:val="ru-RU"/>
              </w:rPr>
            </w:pPr>
            <w:r w:rsidRPr="00A24446">
              <w:rPr>
                <w:lang w:val="ru-RU"/>
              </w:rPr>
              <w:t>Необходимые действия</w:t>
            </w:r>
          </w:p>
          <w:p w:rsidR="00E35ED0" w:rsidRPr="00A24446" w:rsidRDefault="00E35ED0" w:rsidP="000127C1">
            <w:pPr>
              <w:rPr>
                <w:lang w:val="ru-RU"/>
              </w:rPr>
            </w:pPr>
            <w:r w:rsidRPr="00A24446">
              <w:rPr>
                <w:lang w:val="ru-RU"/>
              </w:rPr>
              <w:t xml:space="preserve">Совету предлагается </w:t>
            </w:r>
            <w:r w:rsidRPr="00A36869">
              <w:rPr>
                <w:b/>
                <w:bCs/>
                <w:lang w:val="ru-RU"/>
              </w:rPr>
              <w:t>рассмотреть предложения и направить соответствующие рекомендации Полномочно</w:t>
            </w:r>
            <w:bookmarkStart w:id="4" w:name="_GoBack"/>
            <w:bookmarkEnd w:id="4"/>
            <w:r w:rsidRPr="00A36869">
              <w:rPr>
                <w:b/>
                <w:bCs/>
                <w:lang w:val="ru-RU"/>
              </w:rPr>
              <w:t>й конференции МСЭ 2018 года</w:t>
            </w:r>
            <w:r w:rsidRPr="00A24446">
              <w:rPr>
                <w:lang w:val="ru-RU"/>
              </w:rPr>
              <w:t>.</w:t>
            </w:r>
          </w:p>
          <w:p w:rsidR="00E35ED0" w:rsidRPr="00A24446" w:rsidRDefault="00E35ED0" w:rsidP="00E35ED0">
            <w:pPr>
              <w:spacing w:before="0"/>
              <w:jc w:val="center"/>
              <w:rPr>
                <w:rFonts w:asciiTheme="minorHAnsi" w:hAnsiTheme="minorHAnsi" w:cstheme="minorHAnsi"/>
                <w:caps/>
                <w:szCs w:val="22"/>
                <w:lang w:val="ru-RU"/>
              </w:rPr>
            </w:pPr>
            <w:r w:rsidRPr="00A24446">
              <w:rPr>
                <w:rFonts w:asciiTheme="minorHAnsi" w:hAnsiTheme="minorHAnsi" w:cstheme="minorHAnsi"/>
                <w:caps/>
                <w:szCs w:val="22"/>
                <w:lang w:val="ru-RU"/>
              </w:rPr>
              <w:t>____________</w:t>
            </w:r>
          </w:p>
          <w:p w:rsidR="00E35ED0" w:rsidRPr="00A24446" w:rsidRDefault="00E35ED0" w:rsidP="000127C1">
            <w:pPr>
              <w:pStyle w:val="Headingb"/>
              <w:rPr>
                <w:lang w:val="ru-RU"/>
              </w:rPr>
            </w:pPr>
            <w:r w:rsidRPr="00A24446">
              <w:rPr>
                <w:lang w:val="ru-RU"/>
              </w:rPr>
              <w:t>Справочные материалы</w:t>
            </w:r>
          </w:p>
          <w:p w:rsidR="002D2F57" w:rsidRPr="00A24446" w:rsidRDefault="00E35ED0" w:rsidP="008223C8">
            <w:pPr>
              <w:spacing w:after="120"/>
              <w:rPr>
                <w:i/>
                <w:iCs/>
                <w:lang w:val="ru-RU"/>
              </w:rPr>
            </w:pPr>
            <w:r w:rsidRPr="00A24446">
              <w:rPr>
                <w:i/>
                <w:iCs/>
                <w:lang w:val="ru-RU"/>
              </w:rPr>
              <w:t>Документы</w:t>
            </w:r>
            <w:r w:rsidRPr="00A24446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 xml:space="preserve">: </w:t>
            </w:r>
            <w:hyperlink r:id="rId8" w:history="1">
              <w:r w:rsidRPr="00A24446">
                <w:rPr>
                  <w:rStyle w:val="Hyperlink"/>
                  <w:rFonts w:asciiTheme="minorHAnsi" w:hAnsiTheme="minorHAnsi" w:cstheme="minorHAnsi"/>
                  <w:i/>
                  <w:iCs/>
                  <w:szCs w:val="22"/>
                  <w:lang w:val="ru-RU"/>
                </w:rPr>
                <w:t>С16/4</w:t>
              </w:r>
            </w:hyperlink>
            <w:r w:rsidRPr="00A24446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 xml:space="preserve">, </w:t>
            </w:r>
            <w:hyperlink r:id="rId9" w:history="1">
              <w:r w:rsidRPr="00A24446">
                <w:rPr>
                  <w:rStyle w:val="Hyperlink"/>
                  <w:rFonts w:asciiTheme="minorHAnsi" w:hAnsiTheme="minorHAnsi" w:cstheme="minorHAnsi"/>
                  <w:bCs/>
                  <w:i/>
                  <w:iCs/>
                  <w:szCs w:val="22"/>
                  <w:lang w:val="ru-RU"/>
                </w:rPr>
                <w:t>CWG-FHR 7/10</w:t>
              </w:r>
            </w:hyperlink>
            <w:r w:rsidRPr="00A24446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 xml:space="preserve">, </w:t>
            </w:r>
            <w:hyperlink r:id="rId10" w:history="1">
              <w:r w:rsidR="008223C8" w:rsidRPr="00A24446">
                <w:rPr>
                  <w:rStyle w:val="Hyperlink"/>
                  <w:rFonts w:asciiTheme="minorHAnsi" w:hAnsiTheme="minorHAnsi" w:cstheme="minorHAnsi"/>
                  <w:i/>
                  <w:iCs/>
                  <w:szCs w:val="22"/>
                  <w:lang w:val="ru-RU"/>
                </w:rPr>
                <w:t>С17/78</w:t>
              </w:r>
              <w:r w:rsidRPr="00A24446">
                <w:rPr>
                  <w:rStyle w:val="Hyperlink"/>
                  <w:rFonts w:asciiTheme="minorHAnsi" w:hAnsiTheme="minorHAnsi" w:cstheme="minorHAnsi"/>
                  <w:i/>
                  <w:iCs/>
                  <w:szCs w:val="22"/>
                  <w:lang w:val="ru-RU"/>
                </w:rPr>
                <w:t>(Rev.2)</w:t>
              </w:r>
            </w:hyperlink>
            <w:r w:rsidRPr="00A24446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>, </w:t>
            </w:r>
            <w:hyperlink r:id="rId11" w:history="1">
              <w:r w:rsidRPr="00A24446">
                <w:rPr>
                  <w:rStyle w:val="Hyperlink"/>
                  <w:i/>
                  <w:szCs w:val="22"/>
                  <w:lang w:val="ru-RU"/>
                </w:rPr>
                <w:t>C17/130(Rev.1)</w:t>
              </w:r>
            </w:hyperlink>
            <w:r w:rsidRPr="00A24446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 xml:space="preserve">, </w:t>
            </w:r>
            <w:hyperlink r:id="rId12" w:history="1">
              <w:r w:rsidRPr="00A24446">
                <w:rPr>
                  <w:rStyle w:val="Hyperlink"/>
                  <w:i/>
                  <w:lang w:val="ru-RU"/>
                </w:rPr>
                <w:t>C17/DL/8</w:t>
              </w:r>
            </w:hyperlink>
          </w:p>
        </w:tc>
      </w:tr>
    </w:tbl>
    <w:p w:rsidR="00E35ED0" w:rsidRPr="00A24446" w:rsidRDefault="00E35ED0" w:rsidP="00E35ED0">
      <w:pPr>
        <w:pStyle w:val="Heading1"/>
        <w:rPr>
          <w:lang w:val="ru-RU"/>
        </w:rPr>
      </w:pPr>
      <w:r w:rsidRPr="00A24446">
        <w:rPr>
          <w:lang w:val="ru-RU"/>
        </w:rPr>
        <w:t>1</w:t>
      </w:r>
      <w:r w:rsidRPr="00A24446">
        <w:rPr>
          <w:lang w:val="ru-RU"/>
        </w:rPr>
        <w:tab/>
        <w:t>Введение</w:t>
      </w:r>
    </w:p>
    <w:p w:rsidR="00E35ED0" w:rsidRPr="00A24446" w:rsidRDefault="00E35ED0" w:rsidP="008223C8">
      <w:pPr>
        <w:rPr>
          <w:lang w:val="ru-RU"/>
        </w:rPr>
      </w:pPr>
      <w:r w:rsidRPr="00A24446">
        <w:rPr>
          <w:lang w:val="ru-RU"/>
        </w:rPr>
        <w:t xml:space="preserve">На сессиях Совета МСЭ 2016 и 2017 годов был рассмотрен ряд документов, касающихся возможных способов совершенствования процесса проведения Полномочной конференции (ПК). Одним из важнейших предложений, рассмотренных и поддержанных Советом, было предложение по обеспечению </w:t>
      </w:r>
      <w:r w:rsidRPr="00A24446">
        <w:rPr>
          <w:rFonts w:asciiTheme="minorHAnsi" w:hAnsiTheme="minorHAnsi" w:cstheme="minorHAnsi"/>
          <w:szCs w:val="22"/>
          <w:lang w:val="ru-RU"/>
        </w:rPr>
        <w:t>принятия ПК-18 реалистичных Стратегического плана, Бюджета и фи</w:t>
      </w:r>
      <w:r w:rsidR="008223C8" w:rsidRPr="00A24446">
        <w:rPr>
          <w:rFonts w:asciiTheme="minorHAnsi" w:hAnsiTheme="minorHAnsi" w:cstheme="minorHAnsi"/>
          <w:szCs w:val="22"/>
          <w:lang w:val="ru-RU"/>
        </w:rPr>
        <w:t>нансовых пределов Союза на 2020−</w:t>
      </w:r>
      <w:r w:rsidRPr="00A24446">
        <w:rPr>
          <w:rFonts w:asciiTheme="minorHAnsi" w:hAnsiTheme="minorHAnsi" w:cstheme="minorHAnsi"/>
          <w:szCs w:val="22"/>
          <w:lang w:val="ru-RU"/>
        </w:rPr>
        <w:t>2023 годы. Эти предложения соответствуют положениям Статьи </w:t>
      </w:r>
      <w:r w:rsidR="008223C8" w:rsidRPr="00A24446">
        <w:rPr>
          <w:rFonts w:asciiTheme="minorHAnsi" w:hAnsiTheme="minorHAnsi" w:cstheme="minorHAnsi"/>
          <w:szCs w:val="22"/>
          <w:lang w:val="ru-RU"/>
        </w:rPr>
        <w:t>8 Устава МСЭ и</w:t>
      </w:r>
      <w:r w:rsidRPr="00A24446">
        <w:rPr>
          <w:rFonts w:asciiTheme="minorHAnsi" w:hAnsiTheme="minorHAnsi" w:cstheme="minorHAnsi"/>
          <w:szCs w:val="22"/>
          <w:lang w:val="ru-RU"/>
        </w:rPr>
        <w:t xml:space="preserve"> в то</w:t>
      </w:r>
      <w:r w:rsidR="008223C8" w:rsidRPr="00A24446">
        <w:rPr>
          <w:rFonts w:asciiTheme="minorHAnsi" w:hAnsiTheme="minorHAnsi" w:cstheme="minorHAnsi"/>
          <w:szCs w:val="22"/>
          <w:lang w:val="ru-RU"/>
        </w:rPr>
        <w:t xml:space="preserve"> </w:t>
      </w:r>
      <w:r w:rsidRPr="00A24446">
        <w:rPr>
          <w:rFonts w:asciiTheme="minorHAnsi" w:hAnsiTheme="minorHAnsi" w:cstheme="minorHAnsi"/>
          <w:szCs w:val="22"/>
          <w:lang w:val="ru-RU"/>
        </w:rPr>
        <w:t xml:space="preserve">же время </w:t>
      </w:r>
      <w:r w:rsidRPr="00A24446">
        <w:rPr>
          <w:lang w:val="ru-RU"/>
        </w:rPr>
        <w:t xml:space="preserve">учитывают практику, использованную на ряде предшествующих </w:t>
      </w:r>
      <w:r w:rsidR="008223C8" w:rsidRPr="00A24446">
        <w:rPr>
          <w:lang w:val="ru-RU"/>
        </w:rPr>
        <w:t xml:space="preserve">полномочных </w:t>
      </w:r>
      <w:r w:rsidRPr="00A24446">
        <w:rPr>
          <w:lang w:val="ru-RU"/>
        </w:rPr>
        <w:t>конференций МСЭ.</w:t>
      </w:r>
    </w:p>
    <w:p w:rsidR="00E35ED0" w:rsidRPr="00A24446" w:rsidRDefault="00E35ED0" w:rsidP="000127C1">
      <w:pPr>
        <w:rPr>
          <w:lang w:val="ru-RU"/>
        </w:rPr>
      </w:pPr>
      <w:r w:rsidRPr="00A24446">
        <w:rPr>
          <w:lang w:val="ru-RU"/>
        </w:rPr>
        <w:t xml:space="preserve">Следует отметить, </w:t>
      </w:r>
      <w:proofErr w:type="gramStart"/>
      <w:r w:rsidRPr="00A24446">
        <w:rPr>
          <w:lang w:val="ru-RU"/>
        </w:rPr>
        <w:t>что</w:t>
      </w:r>
      <w:proofErr w:type="gramEnd"/>
      <w:r w:rsidRPr="00A24446">
        <w:rPr>
          <w:lang w:val="ru-RU"/>
        </w:rPr>
        <w:t xml:space="preserve"> начиная с Полномочной конференции 2002 года в Марракеше величина единицы взноса оставалась постоянной. При этом не производился пересмотр единицы</w:t>
      </w:r>
      <w:r w:rsidR="008223C8" w:rsidRPr="00A24446">
        <w:rPr>
          <w:lang w:val="ru-RU"/>
        </w:rPr>
        <w:t xml:space="preserve"> после объявления Государствами − </w:t>
      </w:r>
      <w:r w:rsidRPr="00A24446">
        <w:rPr>
          <w:lang w:val="ru-RU"/>
        </w:rPr>
        <w:t>Членами МСЭ окончательно выбранного ими класса взносов. Используя уже отработанную на ряде п</w:t>
      </w:r>
      <w:r w:rsidR="008223C8" w:rsidRPr="00A24446">
        <w:rPr>
          <w:lang w:val="ru-RU"/>
        </w:rPr>
        <w:t>олномочных конференций практику</w:t>
      </w:r>
      <w:r w:rsidRPr="00A24446">
        <w:rPr>
          <w:lang w:val="ru-RU"/>
        </w:rPr>
        <w:t xml:space="preserve"> при установлении величины единицы взноса в начале </w:t>
      </w:r>
      <w:r w:rsidR="008223C8" w:rsidRPr="00A24446">
        <w:rPr>
          <w:lang w:val="ru-RU"/>
        </w:rPr>
        <w:t xml:space="preserve">Полномочной </w:t>
      </w:r>
      <w:r w:rsidRPr="00A24446">
        <w:rPr>
          <w:lang w:val="ru-RU"/>
        </w:rPr>
        <w:t>конференции, нет необходимости применять процедуру пересмотра окончательного верхнего предела величины единицы взноса, а окончательно утвердить величину единицы взноса в первый день работы Полномочной конференции.</w:t>
      </w:r>
    </w:p>
    <w:p w:rsidR="00E35ED0" w:rsidRPr="00A24446" w:rsidRDefault="00E35ED0" w:rsidP="000127C1">
      <w:pPr>
        <w:rPr>
          <w:lang w:val="ru-RU"/>
        </w:rPr>
      </w:pPr>
      <w:r w:rsidRPr="00A24446">
        <w:rPr>
          <w:lang w:val="ru-RU"/>
        </w:rPr>
        <w:lastRenderedPageBreak/>
        <w:t>В этом случае Госуда</w:t>
      </w:r>
      <w:r w:rsidR="008223C8" w:rsidRPr="00A24446">
        <w:rPr>
          <w:lang w:val="ru-RU"/>
        </w:rPr>
        <w:t>рства-Члены могут уже на второй−</w:t>
      </w:r>
      <w:r w:rsidRPr="00A24446">
        <w:rPr>
          <w:lang w:val="ru-RU"/>
        </w:rPr>
        <w:t>третий день ПК-18 объявить окончательно выбранный класс взноса в соответствии с п. 116Е Устава.</w:t>
      </w:r>
    </w:p>
    <w:p w:rsidR="00E35ED0" w:rsidRPr="00A24446" w:rsidRDefault="00E35ED0" w:rsidP="00E35ED0">
      <w:pPr>
        <w:pStyle w:val="Heading1"/>
        <w:rPr>
          <w:lang w:val="ru-RU"/>
        </w:rPr>
      </w:pPr>
      <w:r w:rsidRPr="00A24446">
        <w:rPr>
          <w:lang w:val="ru-RU"/>
        </w:rPr>
        <w:t>2</w:t>
      </w:r>
      <w:r w:rsidRPr="00A24446">
        <w:rPr>
          <w:lang w:val="ru-RU"/>
        </w:rPr>
        <w:tab/>
        <w:t>Предложения</w:t>
      </w:r>
    </w:p>
    <w:p w:rsidR="00E35ED0" w:rsidRPr="00A24446" w:rsidRDefault="000127C1" w:rsidP="008223C8">
      <w:pPr>
        <w:rPr>
          <w:lang w:val="ru-RU"/>
        </w:rPr>
      </w:pPr>
      <w:r w:rsidRPr="00A24446">
        <w:rPr>
          <w:lang w:val="ru-RU"/>
        </w:rPr>
        <w:t>2.1</w:t>
      </w:r>
      <w:r w:rsidRPr="00A24446">
        <w:rPr>
          <w:lang w:val="ru-RU"/>
        </w:rPr>
        <w:tab/>
      </w:r>
      <w:proofErr w:type="gramStart"/>
      <w:r w:rsidR="00E35ED0" w:rsidRPr="00A24446">
        <w:rPr>
          <w:lang w:val="ru-RU"/>
        </w:rPr>
        <w:t>В</w:t>
      </w:r>
      <w:proofErr w:type="gramEnd"/>
      <w:r w:rsidR="00E35ED0" w:rsidRPr="00A24446">
        <w:rPr>
          <w:lang w:val="ru-RU"/>
        </w:rPr>
        <w:t xml:space="preserve"> целях обеспечения разработки реалистичных Стратегического плана, основ Бюджета и фи</w:t>
      </w:r>
      <w:r w:rsidR="008223C8" w:rsidRPr="00A24446">
        <w:rPr>
          <w:lang w:val="ru-RU"/>
        </w:rPr>
        <w:t>нансовых пределов Союза на 2020−</w:t>
      </w:r>
      <w:r w:rsidR="00E35ED0" w:rsidRPr="00A24446">
        <w:rPr>
          <w:lang w:val="ru-RU"/>
        </w:rPr>
        <w:t>2023 годы предложить Полномочной конференции 2018 года:</w:t>
      </w:r>
    </w:p>
    <w:p w:rsidR="00E35ED0" w:rsidRPr="00A24446" w:rsidRDefault="000127C1" w:rsidP="000127C1">
      <w:pPr>
        <w:pStyle w:val="enumlev1"/>
        <w:rPr>
          <w:lang w:val="ru-RU"/>
        </w:rPr>
      </w:pPr>
      <w:r w:rsidRPr="00A24446">
        <w:rPr>
          <w:lang w:val="ru-RU"/>
        </w:rPr>
        <w:t>a)</w:t>
      </w:r>
      <w:r w:rsidRPr="00A24446">
        <w:rPr>
          <w:lang w:val="ru-RU"/>
        </w:rPr>
        <w:tab/>
      </w:r>
      <w:r w:rsidR="00E35ED0" w:rsidRPr="00A24446">
        <w:rPr>
          <w:lang w:val="ru-RU"/>
        </w:rPr>
        <w:t>утвердить окончательный верхний предел величины единицы взноса в первый день ПК</w:t>
      </w:r>
      <w:r w:rsidR="00E35ED0" w:rsidRPr="00A24446">
        <w:rPr>
          <w:lang w:val="ru-RU"/>
        </w:rPr>
        <w:noBreakHyphen/>
        <w:t>18 (так же</w:t>
      </w:r>
      <w:r w:rsidR="008223C8" w:rsidRPr="00A24446">
        <w:rPr>
          <w:lang w:val="ru-RU"/>
        </w:rPr>
        <w:t>,</w:t>
      </w:r>
      <w:r w:rsidR="00E35ED0" w:rsidRPr="00A24446">
        <w:rPr>
          <w:lang w:val="ru-RU"/>
        </w:rPr>
        <w:t xml:space="preserve"> как это было сделано на ПК-14);</w:t>
      </w:r>
    </w:p>
    <w:p w:rsidR="00E35ED0" w:rsidRPr="00A24446" w:rsidRDefault="000127C1" w:rsidP="000127C1">
      <w:pPr>
        <w:pStyle w:val="enumlev1"/>
        <w:rPr>
          <w:lang w:val="ru-RU"/>
        </w:rPr>
      </w:pPr>
      <w:r w:rsidRPr="00A24446">
        <w:rPr>
          <w:lang w:val="ru-RU"/>
        </w:rPr>
        <w:t>b)</w:t>
      </w:r>
      <w:r w:rsidRPr="00A24446">
        <w:rPr>
          <w:lang w:val="ru-RU"/>
        </w:rPr>
        <w:tab/>
      </w:r>
      <w:r w:rsidR="00E35ED0" w:rsidRPr="00A24446">
        <w:rPr>
          <w:lang w:val="ru-RU"/>
        </w:rPr>
        <w:t>определить третий день ПК в качестве дня для объявления Государствами – Членами МСЭ окончательно выбранного ими класса взносов;</w:t>
      </w:r>
    </w:p>
    <w:p w:rsidR="00E35ED0" w:rsidRPr="00A24446" w:rsidRDefault="000127C1" w:rsidP="000127C1">
      <w:pPr>
        <w:pStyle w:val="enumlev1"/>
        <w:rPr>
          <w:lang w:val="ru-RU"/>
        </w:rPr>
      </w:pPr>
      <w:r w:rsidRPr="00A24446">
        <w:rPr>
          <w:lang w:val="ru-RU"/>
        </w:rPr>
        <w:t>c)</w:t>
      </w:r>
      <w:r w:rsidRPr="00A24446">
        <w:rPr>
          <w:lang w:val="ru-RU"/>
        </w:rPr>
        <w:tab/>
      </w:r>
      <w:r w:rsidR="00E35ED0" w:rsidRPr="00A24446">
        <w:rPr>
          <w:lang w:val="ru-RU"/>
        </w:rPr>
        <w:t xml:space="preserve">опубликовать окончательно выбранные Государствами − Членами МСЭ классы взносов до </w:t>
      </w:r>
      <w:r w:rsidR="008223C8" w:rsidRPr="00A24446">
        <w:rPr>
          <w:lang w:val="ru-RU"/>
        </w:rPr>
        <w:t>24 </w:t>
      </w:r>
      <w:r w:rsidR="00E35ED0" w:rsidRPr="00A24446">
        <w:rPr>
          <w:lang w:val="ru-RU"/>
        </w:rPr>
        <w:t xml:space="preserve">часов </w:t>
      </w:r>
      <w:r w:rsidR="0053296B" w:rsidRPr="00A24446">
        <w:rPr>
          <w:lang w:val="ru-RU"/>
        </w:rPr>
        <w:t xml:space="preserve">женевского </w:t>
      </w:r>
      <w:r w:rsidR="00E35ED0" w:rsidRPr="00A24446">
        <w:rPr>
          <w:lang w:val="ru-RU"/>
        </w:rPr>
        <w:t>времени третьего дня ПК-18.</w:t>
      </w:r>
    </w:p>
    <w:p w:rsidR="00E35ED0" w:rsidRPr="00A24446" w:rsidRDefault="00E35ED0" w:rsidP="000127C1">
      <w:pPr>
        <w:rPr>
          <w:lang w:val="ru-RU"/>
        </w:rPr>
      </w:pPr>
      <w:r w:rsidRPr="00A24446">
        <w:rPr>
          <w:lang w:val="ru-RU"/>
        </w:rPr>
        <w:t>2.2</w:t>
      </w:r>
      <w:r w:rsidR="000127C1" w:rsidRPr="00A24446">
        <w:rPr>
          <w:lang w:val="ru-RU"/>
        </w:rPr>
        <w:tab/>
      </w:r>
      <w:r w:rsidRPr="00A24446">
        <w:rPr>
          <w:lang w:val="ru-RU"/>
        </w:rPr>
        <w:t>Предложить Генеральному секретарю МСЭ:</w:t>
      </w:r>
    </w:p>
    <w:p w:rsidR="00E35ED0" w:rsidRPr="00A24446" w:rsidRDefault="000127C1" w:rsidP="000127C1">
      <w:pPr>
        <w:pStyle w:val="enumlev1"/>
        <w:rPr>
          <w:lang w:val="ru-RU"/>
        </w:rPr>
      </w:pPr>
      <w:r w:rsidRPr="00A24446">
        <w:rPr>
          <w:lang w:val="ru-RU"/>
        </w:rPr>
        <w:t>a)</w:t>
      </w:r>
      <w:r w:rsidRPr="00A24446">
        <w:rPr>
          <w:lang w:val="ru-RU"/>
        </w:rPr>
        <w:tab/>
      </w:r>
      <w:r w:rsidR="00E35ED0" w:rsidRPr="00A24446">
        <w:rPr>
          <w:lang w:val="ru-RU"/>
        </w:rPr>
        <w:t>огласить эти предложения, наряду с другими предложениями, касающимися совершенствования процесса Полномочной конференции</w:t>
      </w:r>
      <w:r w:rsidR="008223C8" w:rsidRPr="00A24446">
        <w:rPr>
          <w:lang w:val="ru-RU"/>
        </w:rPr>
        <w:t>,</w:t>
      </w:r>
      <w:r w:rsidR="00E35ED0" w:rsidRPr="00A24446">
        <w:rPr>
          <w:lang w:val="ru-RU"/>
        </w:rPr>
        <w:t xml:space="preserve"> на неформальных и формальных собраниях </w:t>
      </w:r>
      <w:r w:rsidR="008223C8" w:rsidRPr="00A24446">
        <w:rPr>
          <w:lang w:val="ru-RU"/>
        </w:rPr>
        <w:t xml:space="preserve">глав </w:t>
      </w:r>
      <w:r w:rsidR="00E35ED0" w:rsidRPr="00A24446">
        <w:rPr>
          <w:lang w:val="ru-RU"/>
        </w:rPr>
        <w:t>делегаций;</w:t>
      </w:r>
    </w:p>
    <w:p w:rsidR="00E35ED0" w:rsidRPr="00A24446" w:rsidRDefault="000127C1" w:rsidP="000127C1">
      <w:pPr>
        <w:pStyle w:val="enumlev1"/>
        <w:rPr>
          <w:lang w:val="ru-RU"/>
        </w:rPr>
      </w:pPr>
      <w:r w:rsidRPr="00A24446">
        <w:rPr>
          <w:lang w:val="ru-RU"/>
        </w:rPr>
        <w:t>b)</w:t>
      </w:r>
      <w:r w:rsidRPr="00A24446">
        <w:rPr>
          <w:lang w:val="ru-RU"/>
        </w:rPr>
        <w:tab/>
      </w:r>
      <w:r w:rsidR="00E35ED0" w:rsidRPr="00A24446">
        <w:rPr>
          <w:lang w:val="ru-RU"/>
        </w:rPr>
        <w:t xml:space="preserve">включить эти предложения в проект повестки дня первого </w:t>
      </w:r>
      <w:r w:rsidR="0053296B" w:rsidRPr="00A24446">
        <w:rPr>
          <w:lang w:val="ru-RU"/>
        </w:rPr>
        <w:t xml:space="preserve">пленарного </w:t>
      </w:r>
      <w:r w:rsidR="00E35ED0" w:rsidRPr="00A24446">
        <w:rPr>
          <w:lang w:val="ru-RU"/>
        </w:rPr>
        <w:t>заседания Полномочной конференции 2018 года.</w:t>
      </w:r>
    </w:p>
    <w:p w:rsidR="00E35ED0" w:rsidRPr="00A24446" w:rsidRDefault="00E35ED0" w:rsidP="0053296B">
      <w:pPr>
        <w:rPr>
          <w:lang w:val="ru-RU"/>
        </w:rPr>
      </w:pPr>
      <w:r w:rsidRPr="00A24446">
        <w:rPr>
          <w:lang w:val="ru-RU"/>
        </w:rPr>
        <w:t>Предложенные действия находятся в полном соответствии с п</w:t>
      </w:r>
      <w:r w:rsidR="0053296B" w:rsidRPr="00A24446">
        <w:rPr>
          <w:lang w:val="ru-RU"/>
        </w:rPr>
        <w:t>п</w:t>
      </w:r>
      <w:r w:rsidRPr="00A24446">
        <w:rPr>
          <w:lang w:val="ru-RU"/>
        </w:rPr>
        <w:t>. </w:t>
      </w:r>
      <w:r w:rsidR="0053296B" w:rsidRPr="00A24446">
        <w:rPr>
          <w:lang w:val="ru-RU"/>
        </w:rPr>
        <w:t>161В−161</w:t>
      </w:r>
      <w:r w:rsidRPr="00A24446">
        <w:rPr>
          <w:lang w:val="ru-RU"/>
        </w:rPr>
        <w:t>F Устава, несколько уточняя даты. В то же время такой подход позволит обеспечить принятие взаимно сбалансированных и обоснованных Стратегического и Финансового планов Союза.</w:t>
      </w:r>
    </w:p>
    <w:p w:rsidR="008222E3" w:rsidRPr="00A24446" w:rsidRDefault="008222E3" w:rsidP="000127C1">
      <w:pPr>
        <w:spacing w:before="720"/>
        <w:jc w:val="center"/>
        <w:rPr>
          <w:lang w:val="ru-RU"/>
        </w:rPr>
      </w:pPr>
      <w:r w:rsidRPr="00A24446">
        <w:rPr>
          <w:lang w:val="ru-RU"/>
        </w:rPr>
        <w:t>______________</w:t>
      </w:r>
    </w:p>
    <w:sectPr w:rsidR="008222E3" w:rsidRPr="00A24446" w:rsidSect="00CF629C">
      <w:headerReference w:type="default" r:id="rId13"/>
      <w:footerReference w:type="default" r:id="rId14"/>
      <w:footerReference w:type="first" r:id="rId15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22E3" w:rsidRDefault="008222E3">
      <w:r>
        <w:separator/>
      </w:r>
    </w:p>
  </w:endnote>
  <w:endnote w:type="continuationSeparator" w:id="0">
    <w:p w:rsidR="008222E3" w:rsidRDefault="00822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27C1" w:rsidRPr="00A63A51" w:rsidRDefault="000127C1" w:rsidP="000127C1">
    <w:pPr>
      <w:pStyle w:val="Footer"/>
    </w:pPr>
    <w:fldSimple w:instr=" FILENAME \p  \* MERGEFORMAT ">
      <w:r>
        <w:t>P:\RUS\SG\CONSEIL\C18\000\080R.docx</w:t>
      </w:r>
    </w:fldSimple>
    <w:r>
      <w:t xml:space="preserve"> (434475)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Default="000E568E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0E568E" w:rsidRPr="00A63A51" w:rsidRDefault="00A36869" w:rsidP="000127C1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0127C1">
      <w:t>P:\RUS\SG\CONSEIL\C18\000\080R.docx</w:t>
    </w:r>
    <w:r>
      <w:fldChar w:fldCharType="end"/>
    </w:r>
    <w:r w:rsidR="000127C1">
      <w:t xml:space="preserve"> (434475)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22E3" w:rsidRDefault="008222E3">
      <w:r>
        <w:t>____________________</w:t>
      </w:r>
    </w:p>
  </w:footnote>
  <w:footnote w:type="continuationSeparator" w:id="0">
    <w:p w:rsidR="008222E3" w:rsidRDefault="008222E3">
      <w:r>
        <w:continuationSeparator/>
      </w:r>
    </w:p>
  </w:footnote>
  <w:footnote w:id="1">
    <w:p w:rsidR="00E35ED0" w:rsidRPr="00E35ED0" w:rsidRDefault="00E35ED0" w:rsidP="008223C8">
      <w:pPr>
        <w:pStyle w:val="FootnoteText"/>
        <w:rPr>
          <w:lang w:val="ru-RU"/>
        </w:rPr>
      </w:pPr>
      <w:r>
        <w:rPr>
          <w:rStyle w:val="FootnoteReference"/>
        </w:rPr>
        <w:footnoteRef/>
      </w:r>
      <w:r w:rsidRPr="00E35ED0">
        <w:rPr>
          <w:lang w:val="ru-RU"/>
        </w:rPr>
        <w:t xml:space="preserve"> </w:t>
      </w:r>
      <w:r>
        <w:rPr>
          <w:lang w:val="ru-RU"/>
        </w:rPr>
        <w:tab/>
      </w:r>
      <w:r w:rsidRPr="00E35ED0">
        <w:rPr>
          <w:lang w:val="ru-RU"/>
        </w:rPr>
        <w:t>Этот документ был поддержан собранием Рабочей группы Комиссии РСС по координации международного сотрудничества (КМС)</w:t>
      </w:r>
      <w:r w:rsidR="008223C8">
        <w:rPr>
          <w:lang w:val="ru-RU"/>
        </w:rPr>
        <w:t>,</w:t>
      </w:r>
      <w:r w:rsidRPr="00E35ED0">
        <w:rPr>
          <w:lang w:val="ru-RU"/>
        </w:rPr>
        <w:t xml:space="preserve"> 30 ноября</w:t>
      </w:r>
      <w:r w:rsidR="008223C8">
        <w:rPr>
          <w:lang w:val="ru-RU"/>
        </w:rPr>
        <w:t xml:space="preserve"> − </w:t>
      </w:r>
      <w:r w:rsidRPr="00E35ED0">
        <w:rPr>
          <w:lang w:val="ru-RU"/>
        </w:rPr>
        <w:t>1 декабря 2017</w:t>
      </w:r>
      <w:r>
        <w:t> </w:t>
      </w:r>
      <w:r w:rsidRPr="00E35ED0">
        <w:rPr>
          <w:lang w:val="ru-RU"/>
        </w:rPr>
        <w:t>года.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Default="00707304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A36869">
      <w:rPr>
        <w:noProof/>
      </w:rPr>
      <w:t>3</w:t>
    </w:r>
    <w:r>
      <w:rPr>
        <w:noProof/>
      </w:rPr>
      <w:fldChar w:fldCharType="end"/>
    </w:r>
  </w:p>
  <w:p w:rsidR="000E568E" w:rsidRDefault="000E568E" w:rsidP="00E35ED0">
    <w:pPr>
      <w:pStyle w:val="Header"/>
      <w:spacing w:after="480"/>
    </w:pPr>
    <w:r>
      <w:t>C</w:t>
    </w:r>
    <w:r w:rsidR="003F099E">
      <w:t>1</w:t>
    </w:r>
    <w:r w:rsidR="00E35ED0">
      <w:t>8</w:t>
    </w:r>
    <w:r>
      <w:t>/</w:t>
    </w:r>
    <w:r w:rsidR="00E35ED0">
      <w:t>80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1A511B6"/>
    <w:multiLevelType w:val="multilevel"/>
    <w:tmpl w:val="0A6AE8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15" w:hanging="10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35" w:hanging="109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95" w:hanging="109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55" w:hanging="1095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">
    <w:nsid w:val="187E5820"/>
    <w:multiLevelType w:val="hybridMultilevel"/>
    <w:tmpl w:val="01FC735A"/>
    <w:lvl w:ilvl="0" w:tplc="EA822FA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28C5BBE"/>
    <w:multiLevelType w:val="hybridMultilevel"/>
    <w:tmpl w:val="BF245DE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2E3"/>
    <w:rsid w:val="000127C1"/>
    <w:rsid w:val="0002183E"/>
    <w:rsid w:val="000569B4"/>
    <w:rsid w:val="00080E82"/>
    <w:rsid w:val="00091AC1"/>
    <w:rsid w:val="000B6183"/>
    <w:rsid w:val="000E568E"/>
    <w:rsid w:val="0014734F"/>
    <w:rsid w:val="0015710D"/>
    <w:rsid w:val="00163A32"/>
    <w:rsid w:val="00192B41"/>
    <w:rsid w:val="001B7B09"/>
    <w:rsid w:val="001E6719"/>
    <w:rsid w:val="00225368"/>
    <w:rsid w:val="00227FF0"/>
    <w:rsid w:val="00291EB6"/>
    <w:rsid w:val="002D2F57"/>
    <w:rsid w:val="002D48C5"/>
    <w:rsid w:val="003F099E"/>
    <w:rsid w:val="003F235E"/>
    <w:rsid w:val="004023E0"/>
    <w:rsid w:val="00403DD8"/>
    <w:rsid w:val="0045686C"/>
    <w:rsid w:val="004918C4"/>
    <w:rsid w:val="004A0374"/>
    <w:rsid w:val="004A45B5"/>
    <w:rsid w:val="004D0129"/>
    <w:rsid w:val="0053296B"/>
    <w:rsid w:val="0053582B"/>
    <w:rsid w:val="005A64D5"/>
    <w:rsid w:val="00601994"/>
    <w:rsid w:val="00602A58"/>
    <w:rsid w:val="006E2D42"/>
    <w:rsid w:val="00703676"/>
    <w:rsid w:val="00707304"/>
    <w:rsid w:val="00732269"/>
    <w:rsid w:val="00785ABD"/>
    <w:rsid w:val="007A2DD4"/>
    <w:rsid w:val="007D38B5"/>
    <w:rsid w:val="007E7EA0"/>
    <w:rsid w:val="00807255"/>
    <w:rsid w:val="0081023E"/>
    <w:rsid w:val="008173AA"/>
    <w:rsid w:val="008222E3"/>
    <w:rsid w:val="008223C8"/>
    <w:rsid w:val="00840A14"/>
    <w:rsid w:val="008B62B4"/>
    <w:rsid w:val="008D2D7B"/>
    <w:rsid w:val="008E0737"/>
    <w:rsid w:val="008F7C2C"/>
    <w:rsid w:val="00940E96"/>
    <w:rsid w:val="009977B5"/>
    <w:rsid w:val="009B0BAE"/>
    <w:rsid w:val="009C1C89"/>
    <w:rsid w:val="009F3448"/>
    <w:rsid w:val="00A24446"/>
    <w:rsid w:val="00A36869"/>
    <w:rsid w:val="00A63A51"/>
    <w:rsid w:val="00A71773"/>
    <w:rsid w:val="00AE2C85"/>
    <w:rsid w:val="00B12A37"/>
    <w:rsid w:val="00B63EF2"/>
    <w:rsid w:val="00BC0D39"/>
    <w:rsid w:val="00BC7BC0"/>
    <w:rsid w:val="00BD57B7"/>
    <w:rsid w:val="00BE63E2"/>
    <w:rsid w:val="00BF022C"/>
    <w:rsid w:val="00CD2009"/>
    <w:rsid w:val="00CF629C"/>
    <w:rsid w:val="00D92EEA"/>
    <w:rsid w:val="00DA5D4E"/>
    <w:rsid w:val="00E176BA"/>
    <w:rsid w:val="00E35ED0"/>
    <w:rsid w:val="00E423EC"/>
    <w:rsid w:val="00E55121"/>
    <w:rsid w:val="00EB4FCB"/>
    <w:rsid w:val="00EC6BC5"/>
    <w:rsid w:val="00F35898"/>
    <w:rsid w:val="00F5225B"/>
    <w:rsid w:val="00F56CFA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228D8AF4-080E-4C68-A3A5-604BF5179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27C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8223C8"/>
    <w:pPr>
      <w:keepLines/>
      <w:tabs>
        <w:tab w:val="clear" w:pos="794"/>
        <w:tab w:val="clear" w:pos="1191"/>
        <w:tab w:val="clear" w:pos="1588"/>
        <w:tab w:val="clear" w:pos="1985"/>
        <w:tab w:val="left" w:pos="284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link w:val="CallChar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NormalaftertitleChar">
    <w:name w:val="Normal after title Char"/>
    <w:basedOn w:val="DefaultParagraphFont"/>
    <w:link w:val="Normalaftertitle"/>
    <w:locked/>
    <w:rsid w:val="008222E3"/>
    <w:rPr>
      <w:rFonts w:ascii="Calibri" w:hAnsi="Calibri"/>
      <w:sz w:val="22"/>
      <w:lang w:val="en-GB" w:eastAsia="en-US"/>
    </w:rPr>
  </w:style>
  <w:style w:type="paragraph" w:styleId="ListParagraph">
    <w:name w:val="List Paragraph"/>
    <w:basedOn w:val="Normal"/>
    <w:uiPriority w:val="34"/>
    <w:qFormat/>
    <w:rsid w:val="008222E3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szCs w:val="22"/>
      <w:lang w:val="ru-RU"/>
    </w:rPr>
  </w:style>
  <w:style w:type="character" w:customStyle="1" w:styleId="CallChar">
    <w:name w:val="Call Char"/>
    <w:basedOn w:val="DefaultParagraphFont"/>
    <w:link w:val="Call"/>
    <w:rsid w:val="008222E3"/>
    <w:rPr>
      <w:rFonts w:ascii="Calibri" w:hAnsi="Calibri"/>
      <w:i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md/meetingdoc.asp?lang=en&amp;parent=S16-CL-C-0004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itu.int/md/S17-CL-170515-DL-0008/en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tu.int/md/meetingdoc.asp?lang=en&amp;parent=S17-CL-C-01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itu.int/md/meetingdoc.asp?lang=en&amp;parent=S17-CL-C-00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tu.int/md/S17-CLCWGFHRM7-C-0010/en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PR_C18.dotx</Template>
  <TotalTime>60</TotalTime>
  <Pages>3</Pages>
  <Words>506</Words>
  <Characters>3959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НАЗВАНИЕ</vt:lpstr>
    </vt:vector>
  </TitlesOfParts>
  <Manager>General Secretariat - Pool</Manager>
  <Company>International Telecommunication Union (ITU)</Company>
  <LinksUpToDate>false</LinksUpToDate>
  <CharactersWithSpaces>4457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</dc:title>
  <dc:subject>Council 2004</dc:subject>
  <dc:creator>Fedosova, Elena</dc:creator>
  <cp:keywords>C2004, C04</cp:keywords>
  <dc:description>Документ C05/xx-R  For: _x000d_Document date: Дата_x000d_Saved by RUS38507 at 8:49:12 AM on 2/8/2005</dc:description>
  <cp:lastModifiedBy>Maloletkova, Svetlana</cp:lastModifiedBy>
  <cp:revision>6</cp:revision>
  <cp:lastPrinted>2017-05-09T15:08:00Z</cp:lastPrinted>
  <dcterms:created xsi:type="dcterms:W3CDTF">2018-04-04T10:29:00Z</dcterms:created>
  <dcterms:modified xsi:type="dcterms:W3CDTF">2018-04-04T13:34:00Z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