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8475E">
        <w:trPr>
          <w:cantSplit/>
        </w:trPr>
        <w:tc>
          <w:tcPr>
            <w:tcW w:w="6911" w:type="dxa"/>
          </w:tcPr>
          <w:p w:rsidR="00BC7BC0" w:rsidRPr="0068475E" w:rsidRDefault="000569B4" w:rsidP="00A01CF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8475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68475E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68475E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68475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68475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68475E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68475E">
              <w:rPr>
                <w:b/>
                <w:bCs/>
                <w:lang w:val="ru-RU"/>
              </w:rPr>
              <w:t>1</w:t>
            </w:r>
            <w:r w:rsidR="00A01CF9" w:rsidRPr="0068475E">
              <w:rPr>
                <w:b/>
                <w:bCs/>
                <w:lang w:val="ru-RU"/>
              </w:rPr>
              <w:t>7</w:t>
            </w:r>
            <w:r w:rsidR="006833CE" w:rsidRPr="0068475E">
              <w:rPr>
                <w:b/>
                <w:bCs/>
                <w:lang w:val="ru-RU"/>
              </w:rPr>
              <w:t>−</w:t>
            </w:r>
            <w:r w:rsidR="008B62B4" w:rsidRPr="0068475E">
              <w:rPr>
                <w:b/>
                <w:bCs/>
                <w:lang w:val="ru-RU"/>
              </w:rPr>
              <w:t>2</w:t>
            </w:r>
            <w:r w:rsidR="00A01CF9" w:rsidRPr="0068475E">
              <w:rPr>
                <w:b/>
                <w:bCs/>
                <w:lang w:val="ru-RU"/>
              </w:rPr>
              <w:t>7</w:t>
            </w:r>
            <w:r w:rsidR="00A01CF9" w:rsidRPr="0068475E">
              <w:rPr>
                <w:b/>
                <w:szCs w:val="22"/>
                <w:lang w:val="ru-RU"/>
              </w:rPr>
              <w:t xml:space="preserve"> апреля</w:t>
            </w:r>
            <w:r w:rsidR="00A01CF9" w:rsidRPr="0068475E">
              <w:rPr>
                <w:b/>
                <w:bCs/>
                <w:lang w:val="ru-RU"/>
              </w:rPr>
              <w:t xml:space="preserve"> </w:t>
            </w:r>
            <w:r w:rsidR="00225368" w:rsidRPr="0068475E">
              <w:rPr>
                <w:b/>
                <w:bCs/>
                <w:lang w:val="ru-RU"/>
              </w:rPr>
              <w:t>201</w:t>
            </w:r>
            <w:r w:rsidR="00A01CF9" w:rsidRPr="0068475E">
              <w:rPr>
                <w:b/>
                <w:bCs/>
                <w:lang w:val="ru-RU"/>
              </w:rPr>
              <w:t>8</w:t>
            </w:r>
            <w:r w:rsidR="00225368" w:rsidRPr="0068475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68475E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8475E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847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68475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8475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847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68475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8475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8475E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8475E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8475E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AD0CEF" w:rsidRPr="0068475E">
              <w:rPr>
                <w:b/>
                <w:lang w:val="ru-RU"/>
              </w:rPr>
              <w:t xml:space="preserve"> PL 1.8</w:t>
            </w:r>
          </w:p>
        </w:tc>
        <w:tc>
          <w:tcPr>
            <w:tcW w:w="3120" w:type="dxa"/>
          </w:tcPr>
          <w:p w:rsidR="00BC7BC0" w:rsidRPr="0068475E" w:rsidRDefault="00BC7BC0" w:rsidP="00A01CF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8475E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68475E">
              <w:rPr>
                <w:b/>
                <w:bCs/>
                <w:szCs w:val="22"/>
                <w:lang w:val="ru-RU"/>
              </w:rPr>
              <w:t>1</w:t>
            </w:r>
            <w:r w:rsidR="00A01CF9" w:rsidRPr="0068475E">
              <w:rPr>
                <w:b/>
                <w:bCs/>
                <w:szCs w:val="22"/>
                <w:lang w:val="ru-RU"/>
              </w:rPr>
              <w:t>8</w:t>
            </w:r>
            <w:r w:rsidRPr="0068475E">
              <w:rPr>
                <w:b/>
                <w:bCs/>
                <w:szCs w:val="22"/>
                <w:lang w:val="ru-RU"/>
              </w:rPr>
              <w:t>/</w:t>
            </w:r>
            <w:r w:rsidR="00AD0CEF" w:rsidRPr="0068475E">
              <w:rPr>
                <w:b/>
                <w:bCs/>
                <w:szCs w:val="22"/>
                <w:lang w:val="ru-RU"/>
              </w:rPr>
              <w:t>79</w:t>
            </w:r>
            <w:r w:rsidRPr="0068475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8475E">
        <w:trPr>
          <w:cantSplit/>
          <w:trHeight w:val="23"/>
        </w:trPr>
        <w:tc>
          <w:tcPr>
            <w:tcW w:w="6911" w:type="dxa"/>
            <w:vMerge/>
          </w:tcPr>
          <w:p w:rsidR="00BC7BC0" w:rsidRPr="0068475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8475E" w:rsidRDefault="00AD0CEF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8475E">
              <w:rPr>
                <w:b/>
                <w:bCs/>
                <w:szCs w:val="22"/>
                <w:lang w:val="ru-RU"/>
              </w:rPr>
              <w:t>2 апреля</w:t>
            </w:r>
            <w:r w:rsidR="00BC7BC0" w:rsidRPr="0068475E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68475E">
              <w:rPr>
                <w:b/>
                <w:bCs/>
                <w:szCs w:val="22"/>
                <w:lang w:val="ru-RU"/>
              </w:rPr>
              <w:t>1</w:t>
            </w:r>
            <w:r w:rsidR="00A01CF9" w:rsidRPr="0068475E">
              <w:rPr>
                <w:b/>
                <w:bCs/>
                <w:szCs w:val="22"/>
                <w:lang w:val="ru-RU"/>
              </w:rPr>
              <w:t>8</w:t>
            </w:r>
            <w:r w:rsidR="00BC7BC0" w:rsidRPr="0068475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8475E">
        <w:trPr>
          <w:cantSplit/>
          <w:trHeight w:val="23"/>
        </w:trPr>
        <w:tc>
          <w:tcPr>
            <w:tcW w:w="6911" w:type="dxa"/>
            <w:vMerge/>
          </w:tcPr>
          <w:p w:rsidR="00BC7BC0" w:rsidRPr="0068475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8475E" w:rsidRDefault="00BC7BC0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8475E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AD0CEF" w:rsidRPr="0068475E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68475E">
        <w:trPr>
          <w:cantSplit/>
        </w:trPr>
        <w:tc>
          <w:tcPr>
            <w:tcW w:w="10031" w:type="dxa"/>
            <w:gridSpan w:val="2"/>
          </w:tcPr>
          <w:p w:rsidR="00BC7BC0" w:rsidRPr="0068475E" w:rsidRDefault="00BC7BC0" w:rsidP="00AD0CEF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8475E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1015A7">
        <w:trPr>
          <w:cantSplit/>
        </w:trPr>
        <w:tc>
          <w:tcPr>
            <w:tcW w:w="10031" w:type="dxa"/>
            <w:gridSpan w:val="2"/>
          </w:tcPr>
          <w:p w:rsidR="00AD0CEF" w:rsidRPr="0068475E" w:rsidRDefault="00AD0CEF" w:rsidP="0068475E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68475E">
              <w:rPr>
                <w:lang w:val="ru-RU"/>
              </w:rPr>
              <w:t>вклад от арабской республики египет</w:t>
            </w:r>
          </w:p>
        </w:tc>
      </w:tr>
      <w:tr w:rsidR="0068475E" w:rsidRPr="001015A7">
        <w:trPr>
          <w:cantSplit/>
        </w:trPr>
        <w:tc>
          <w:tcPr>
            <w:tcW w:w="10031" w:type="dxa"/>
            <w:gridSpan w:val="2"/>
          </w:tcPr>
          <w:p w:rsidR="0068475E" w:rsidRPr="0068475E" w:rsidRDefault="0068475E" w:rsidP="0068475E">
            <w:pPr>
              <w:pStyle w:val="Title2"/>
              <w:rPr>
                <w:lang w:val="ru-RU"/>
              </w:rPr>
            </w:pPr>
            <w:r w:rsidRPr="0068475E">
              <w:rPr>
                <w:lang w:val="ru-RU"/>
              </w:rPr>
              <w:t>о результатах работы Гэ-рмэ</w:t>
            </w:r>
          </w:p>
        </w:tc>
      </w:tr>
      <w:tr w:rsidR="0068475E" w:rsidRPr="001015A7">
        <w:trPr>
          <w:cantSplit/>
        </w:trPr>
        <w:tc>
          <w:tcPr>
            <w:tcW w:w="10031" w:type="dxa"/>
            <w:gridSpan w:val="2"/>
          </w:tcPr>
          <w:p w:rsidR="0068475E" w:rsidRPr="0068475E" w:rsidRDefault="0068475E" w:rsidP="0068475E">
            <w:pPr>
              <w:pStyle w:val="Title2"/>
              <w:rPr>
                <w:lang w:val="ru-RU"/>
              </w:rPr>
            </w:pPr>
          </w:p>
        </w:tc>
      </w:tr>
    </w:tbl>
    <w:bookmarkEnd w:id="2"/>
    <w:p w:rsidR="00AD0CEF" w:rsidRPr="0068475E" w:rsidRDefault="00AD0CEF" w:rsidP="00AD0CEF">
      <w:pPr>
        <w:pStyle w:val="Normalaftertitle"/>
        <w:rPr>
          <w:lang w:val="ru-RU"/>
        </w:rPr>
      </w:pPr>
      <w:r w:rsidRPr="0068475E">
        <w:rPr>
          <w:lang w:val="ru-RU"/>
        </w:rPr>
        <w:t xml:space="preserve">Имею честь направить Государствам − Членам Совета вклад, представленный </w:t>
      </w:r>
      <w:r w:rsidRPr="0068475E">
        <w:rPr>
          <w:b/>
          <w:bCs/>
          <w:lang w:val="ru-RU"/>
        </w:rPr>
        <w:t xml:space="preserve">Арабской Республикой </w:t>
      </w:r>
      <w:bookmarkStart w:id="3" w:name="_GoBack"/>
      <w:bookmarkEnd w:id="3"/>
      <w:r w:rsidRPr="0068475E">
        <w:rPr>
          <w:b/>
          <w:bCs/>
          <w:lang w:val="ru-RU"/>
        </w:rPr>
        <w:t>Египет</w:t>
      </w:r>
      <w:r w:rsidRPr="0068475E">
        <w:rPr>
          <w:lang w:val="ru-RU"/>
        </w:rPr>
        <w:t>.</w:t>
      </w:r>
    </w:p>
    <w:p w:rsidR="00AD0CEF" w:rsidRPr="0068475E" w:rsidRDefault="00AD0CEF" w:rsidP="00AD0CE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68475E">
        <w:rPr>
          <w:lang w:val="ru-RU"/>
        </w:rPr>
        <w:tab/>
      </w:r>
      <w:proofErr w:type="spellStart"/>
      <w:r w:rsidRPr="0068475E">
        <w:rPr>
          <w:color w:val="000000"/>
          <w:lang w:val="ru-RU"/>
        </w:rPr>
        <w:t>Хоулинь</w:t>
      </w:r>
      <w:proofErr w:type="spellEnd"/>
      <w:r w:rsidRPr="0068475E">
        <w:rPr>
          <w:color w:val="000000"/>
          <w:lang w:val="ru-RU"/>
        </w:rPr>
        <w:t xml:space="preserve"> ЧЖАО</w:t>
      </w:r>
      <w:r w:rsidRPr="0068475E">
        <w:rPr>
          <w:color w:val="000000"/>
          <w:lang w:val="ru-RU"/>
        </w:rPr>
        <w:br/>
      </w:r>
      <w:r w:rsidRPr="0068475E">
        <w:rPr>
          <w:lang w:val="ru-RU"/>
        </w:rPr>
        <w:tab/>
      </w:r>
      <w:r w:rsidRPr="0068475E">
        <w:rPr>
          <w:color w:val="000000"/>
          <w:lang w:val="ru-RU"/>
        </w:rPr>
        <w:t>Генеральный секретарь</w:t>
      </w:r>
      <w:r w:rsidRPr="0068475E">
        <w:rPr>
          <w:lang w:val="ru-RU"/>
        </w:rPr>
        <w:t xml:space="preserve"> </w:t>
      </w:r>
    </w:p>
    <w:p w:rsidR="002D2F57" w:rsidRPr="0068475E" w:rsidRDefault="002D2F57">
      <w:pPr>
        <w:rPr>
          <w:lang w:val="ru-RU"/>
        </w:rPr>
      </w:pPr>
    </w:p>
    <w:p w:rsidR="002D2F57" w:rsidRPr="0068475E" w:rsidRDefault="002D2F57" w:rsidP="00EC6BC5">
      <w:pPr>
        <w:rPr>
          <w:lang w:val="ru-RU"/>
        </w:rPr>
      </w:pPr>
    </w:p>
    <w:p w:rsidR="006833CE" w:rsidRPr="0068475E" w:rsidRDefault="006833CE" w:rsidP="006833CE">
      <w:pPr>
        <w:rPr>
          <w:lang w:val="ru-RU"/>
        </w:rPr>
      </w:pPr>
      <w:r w:rsidRPr="0068475E">
        <w:rPr>
          <w:lang w:val="ru-RU"/>
        </w:rPr>
        <w:br w:type="page"/>
      </w:r>
    </w:p>
    <w:p w:rsidR="002D2F57" w:rsidRPr="0068475E" w:rsidRDefault="004846BF" w:rsidP="0068475E">
      <w:pPr>
        <w:pStyle w:val="Title1"/>
        <w:rPr>
          <w:lang w:val="ru-RU"/>
        </w:rPr>
      </w:pPr>
      <w:r w:rsidRPr="0068475E">
        <w:rPr>
          <w:lang w:val="ru-RU"/>
        </w:rPr>
        <w:lastRenderedPageBreak/>
        <w:t>ВКЛАД ОТ АРАБСКОЙ РЕСПУБЛИКИ ЕГИПЕТ</w:t>
      </w:r>
    </w:p>
    <w:p w:rsidR="004846BF" w:rsidRPr="0068475E" w:rsidRDefault="004846BF" w:rsidP="0068475E">
      <w:pPr>
        <w:pStyle w:val="Title1"/>
        <w:rPr>
          <w:lang w:val="ru-RU"/>
        </w:rPr>
      </w:pPr>
      <w:r w:rsidRPr="0068475E">
        <w:rPr>
          <w:lang w:val="ru-RU"/>
        </w:rPr>
        <w:t>О РЕЗУЛЬТАТАХ РАБОТЫ ГЭ-РМЭ</w:t>
      </w:r>
    </w:p>
    <w:p w:rsidR="004846BF" w:rsidRPr="0068475E" w:rsidRDefault="004846BF" w:rsidP="0068475E">
      <w:pPr>
        <w:pStyle w:val="Normalaftertitle"/>
        <w:rPr>
          <w:lang w:val="ru-RU"/>
        </w:rPr>
      </w:pPr>
      <w:r w:rsidRPr="0068475E">
        <w:rPr>
          <w:lang w:val="ru-RU"/>
        </w:rPr>
        <w:t>Египет хотел бы поблагодарить Председателя и руководящий состав Группы экспертов по РМЭ (ГЭ</w:t>
      </w:r>
      <w:r w:rsidR="0068475E" w:rsidRPr="0068475E">
        <w:rPr>
          <w:lang w:val="ru-RU"/>
        </w:rPr>
        <w:noBreakHyphen/>
      </w:r>
      <w:r w:rsidRPr="0068475E">
        <w:rPr>
          <w:lang w:val="ru-RU"/>
        </w:rPr>
        <w:t xml:space="preserve">РМЭ) за все их усилия и напряженную работу по проведению собраний Группы экспертов. </w:t>
      </w:r>
      <w:r w:rsidR="0075017C" w:rsidRPr="0068475E">
        <w:rPr>
          <w:lang w:val="ru-RU"/>
        </w:rPr>
        <w:t xml:space="preserve">Это был непростой процесс, руководство работой Группы усложнялось еще и тем, что ее </w:t>
      </w:r>
      <w:r w:rsidRPr="0068475E">
        <w:rPr>
          <w:lang w:val="ru-RU"/>
        </w:rPr>
        <w:t xml:space="preserve">члены </w:t>
      </w:r>
      <w:r w:rsidR="0075017C" w:rsidRPr="0068475E">
        <w:rPr>
          <w:lang w:val="ru-RU"/>
        </w:rPr>
        <w:t>отстаивали противоположные мнения</w:t>
      </w:r>
      <w:r w:rsidRPr="0068475E">
        <w:rPr>
          <w:lang w:val="ru-RU"/>
        </w:rPr>
        <w:t>. В связи с этим мы хотели бы выразить Председателю ГЭ-РМЭ признательность за его превосходное руководство и управление работой Группы.</w:t>
      </w:r>
    </w:p>
    <w:p w:rsidR="004846BF" w:rsidRPr="0068475E" w:rsidRDefault="004846BF" w:rsidP="004846BF">
      <w:pPr>
        <w:rPr>
          <w:lang w:val="ru-RU"/>
        </w:rPr>
      </w:pPr>
      <w:r w:rsidRPr="0068475E">
        <w:rPr>
          <w:lang w:val="ru-RU"/>
        </w:rPr>
        <w:t xml:space="preserve">Египет принимал участие во всех собраниях </w:t>
      </w:r>
      <w:proofErr w:type="gramStart"/>
      <w:r w:rsidRPr="0068475E">
        <w:rPr>
          <w:lang w:val="ru-RU"/>
        </w:rPr>
        <w:t>ГЭ-РМЭ</w:t>
      </w:r>
      <w:proofErr w:type="gramEnd"/>
      <w:r w:rsidRPr="0068475E">
        <w:rPr>
          <w:lang w:val="ru-RU"/>
        </w:rPr>
        <w:t xml:space="preserve"> и мы хотели бы высказать следующие замечания в этом отношении:</w:t>
      </w:r>
    </w:p>
    <w:p w:rsidR="004846BF" w:rsidRPr="0068475E" w:rsidRDefault="0068475E" w:rsidP="0068475E">
      <w:pPr>
        <w:pStyle w:val="Heading1"/>
        <w:rPr>
          <w:lang w:val="ru-RU"/>
        </w:rPr>
      </w:pPr>
      <w:r w:rsidRPr="0068475E">
        <w:rPr>
          <w:lang w:val="ru-RU"/>
        </w:rPr>
        <w:t>А</w:t>
      </w:r>
      <w:r w:rsidR="004846BF" w:rsidRPr="0068475E">
        <w:rPr>
          <w:lang w:val="ru-RU"/>
        </w:rPr>
        <w:tab/>
        <w:t>По отчету</w:t>
      </w:r>
    </w:p>
    <w:p w:rsidR="004846BF" w:rsidRPr="0068475E" w:rsidRDefault="0068475E" w:rsidP="0068475E">
      <w:pPr>
        <w:pStyle w:val="enumlev1"/>
        <w:rPr>
          <w:lang w:val="ru-RU"/>
        </w:rPr>
      </w:pPr>
      <w:r w:rsidRPr="0068475E">
        <w:rPr>
          <w:lang w:val="ru-RU"/>
        </w:rPr>
        <w:t>−</w:t>
      </w:r>
      <w:r w:rsidRPr="0068475E">
        <w:rPr>
          <w:lang w:val="ru-RU"/>
        </w:rPr>
        <w:tab/>
      </w:r>
      <w:r w:rsidR="004846BF" w:rsidRPr="0068475E">
        <w:rPr>
          <w:lang w:val="ru-RU"/>
        </w:rPr>
        <w:t>В связи с расхождением различных региональных групп во мнениях Группа экспертов не смогла прийти к какому-либо заключению относительно рассмотрения РМЭ</w:t>
      </w:r>
      <w:r>
        <w:rPr>
          <w:lang w:val="ru-RU"/>
        </w:rPr>
        <w:t>. Это отражено в</w:t>
      </w:r>
      <w:r>
        <w:t> </w:t>
      </w:r>
      <w:r w:rsidR="004846BF" w:rsidRPr="0068475E">
        <w:rPr>
          <w:lang w:val="ru-RU"/>
        </w:rPr>
        <w:t>отчете Группы экспертов, в котором указано на то, что некоторые члены не видят необходимости в рассмотрении РМЭ, тогда как другие считают рассмотрение РМЭ крайне важной задачей. Некоторые члены высказали мнение о важности проведения новой ВКМЭ, тогда как другие с этим не согласны. Некоторые члены полагают, что существует возможность возникновения правовых конфликтов межд</w:t>
      </w:r>
      <w:r w:rsidRPr="0068475E">
        <w:rPr>
          <w:lang w:val="ru-RU"/>
        </w:rPr>
        <w:t>у версиями РМЭ 1988 года и 2012 </w:t>
      </w:r>
      <w:r w:rsidR="004846BF" w:rsidRPr="0068475E">
        <w:rPr>
          <w:lang w:val="ru-RU"/>
        </w:rPr>
        <w:t xml:space="preserve">года, тогда как остальные считают, что эти два договора не противоречат друг другу и не видят проблемы в том, чтобы работать с обоими договорами. Некоторые члены также </w:t>
      </w:r>
      <w:r w:rsidR="0089500B" w:rsidRPr="0068475E">
        <w:rPr>
          <w:lang w:val="ru-RU"/>
        </w:rPr>
        <w:t>указали на то, что необходимость в РМЭ исчезла и что отношения между операторами регулируются коммерческими соглашениями.</w:t>
      </w:r>
    </w:p>
    <w:p w:rsidR="0089500B" w:rsidRPr="0068475E" w:rsidRDefault="0068475E" w:rsidP="0068475E">
      <w:pPr>
        <w:pStyle w:val="enumlev1"/>
        <w:rPr>
          <w:lang w:val="ru-RU"/>
        </w:rPr>
      </w:pPr>
      <w:r w:rsidRPr="0068475E">
        <w:rPr>
          <w:lang w:val="ru-RU"/>
        </w:rPr>
        <w:t>−</w:t>
      </w:r>
      <w:r w:rsidRPr="0068475E">
        <w:rPr>
          <w:lang w:val="ru-RU"/>
        </w:rPr>
        <w:tab/>
      </w:r>
      <w:r w:rsidR="0089500B" w:rsidRPr="0068475E">
        <w:rPr>
          <w:lang w:val="ru-RU"/>
        </w:rPr>
        <w:t xml:space="preserve">В итоге, несмотря на </w:t>
      </w:r>
      <w:r w:rsidR="0089500B" w:rsidRPr="0068475E">
        <w:rPr>
          <w:lang w:val="ru-RU" w:bidi="ar-EG"/>
        </w:rPr>
        <w:t>значительные</w:t>
      </w:r>
      <w:r w:rsidR="0089500B" w:rsidRPr="0068475E">
        <w:rPr>
          <w:lang w:val="ru-RU"/>
        </w:rPr>
        <w:t xml:space="preserve"> усилия руководства ГЭ, </w:t>
      </w:r>
      <w:r w:rsidR="00AF1983" w:rsidRPr="0068475E">
        <w:rPr>
          <w:lang w:val="ru-RU"/>
        </w:rPr>
        <w:t xml:space="preserve">в </w:t>
      </w:r>
      <w:r w:rsidR="0089500B" w:rsidRPr="0068475E">
        <w:rPr>
          <w:lang w:val="ru-RU"/>
        </w:rPr>
        <w:t>Отчет</w:t>
      </w:r>
      <w:r w:rsidR="00AF1983" w:rsidRPr="0068475E">
        <w:rPr>
          <w:lang w:val="ru-RU"/>
        </w:rPr>
        <w:t>е</w:t>
      </w:r>
      <w:r w:rsidR="0089500B" w:rsidRPr="0068475E">
        <w:rPr>
          <w:lang w:val="ru-RU"/>
        </w:rPr>
        <w:t xml:space="preserve"> </w:t>
      </w:r>
      <w:r w:rsidR="00AF1983" w:rsidRPr="0068475E">
        <w:rPr>
          <w:lang w:val="ru-RU"/>
        </w:rPr>
        <w:t>Г</w:t>
      </w:r>
      <w:r w:rsidR="0089500B" w:rsidRPr="0068475E">
        <w:rPr>
          <w:lang w:val="ru-RU"/>
        </w:rPr>
        <w:t xml:space="preserve">руппы </w:t>
      </w:r>
      <w:r w:rsidR="00AF1983" w:rsidRPr="0068475E">
        <w:rPr>
          <w:lang w:val="ru-RU"/>
        </w:rPr>
        <w:t xml:space="preserve">были просто отражены </w:t>
      </w:r>
      <w:r w:rsidR="0089500B" w:rsidRPr="0068475E">
        <w:rPr>
          <w:lang w:val="ru-RU"/>
        </w:rPr>
        <w:t>обсуждения и дискусси</w:t>
      </w:r>
      <w:r w:rsidR="00AF1983" w:rsidRPr="0068475E">
        <w:rPr>
          <w:lang w:val="ru-RU"/>
        </w:rPr>
        <w:t>и</w:t>
      </w:r>
      <w:r w:rsidR="0089500B" w:rsidRPr="0068475E">
        <w:rPr>
          <w:lang w:val="ru-RU"/>
        </w:rPr>
        <w:t xml:space="preserve">, которые </w:t>
      </w:r>
      <w:r w:rsidR="00AF1983" w:rsidRPr="0068475E">
        <w:rPr>
          <w:lang w:val="ru-RU"/>
        </w:rPr>
        <w:t xml:space="preserve">велись </w:t>
      </w:r>
      <w:r w:rsidR="0089500B" w:rsidRPr="0068475E">
        <w:rPr>
          <w:lang w:val="ru-RU"/>
        </w:rPr>
        <w:t>на всех собраниях ГЭ-РМЭ. Он не содержит каких-либо результатов, рекомендаций или выводов.</w:t>
      </w:r>
    </w:p>
    <w:p w:rsidR="0089500B" w:rsidRPr="0068475E" w:rsidRDefault="0068475E" w:rsidP="0068475E">
      <w:pPr>
        <w:pStyle w:val="enumlev1"/>
        <w:rPr>
          <w:lang w:val="ru-RU"/>
        </w:rPr>
      </w:pPr>
      <w:r w:rsidRPr="0068475E">
        <w:rPr>
          <w:lang w:val="ru-RU"/>
        </w:rPr>
        <w:t>−</w:t>
      </w:r>
      <w:r w:rsidRPr="0068475E">
        <w:rPr>
          <w:lang w:val="ru-RU"/>
        </w:rPr>
        <w:tab/>
      </w:r>
      <w:r w:rsidR="0089500B" w:rsidRPr="0068475E">
        <w:rPr>
          <w:lang w:val="ru-RU"/>
        </w:rPr>
        <w:t xml:space="preserve">В связи с этим мы считаем, </w:t>
      </w:r>
      <w:r w:rsidR="0089500B" w:rsidRPr="0068475E">
        <w:rPr>
          <w:lang w:val="ru-RU" w:bidi="ar-EG"/>
        </w:rPr>
        <w:t>что</w:t>
      </w:r>
      <w:r w:rsidR="0089500B" w:rsidRPr="0068475E">
        <w:rPr>
          <w:lang w:val="ru-RU"/>
        </w:rPr>
        <w:t xml:space="preserve"> </w:t>
      </w:r>
      <w:r w:rsidR="0089500B" w:rsidRPr="0068475E">
        <w:rPr>
          <w:b/>
          <w:bCs/>
          <w:lang w:val="ru-RU"/>
        </w:rPr>
        <w:t>Группе экспертов нужно больше времени для работы, необходимо также внести поправки в ее Круг ведения</w:t>
      </w:r>
      <w:r w:rsidR="0089500B" w:rsidRPr="0068475E">
        <w:rPr>
          <w:lang w:val="ru-RU"/>
        </w:rPr>
        <w:t>.</w:t>
      </w:r>
    </w:p>
    <w:p w:rsidR="0089500B" w:rsidRPr="0068475E" w:rsidRDefault="0068475E" w:rsidP="0068475E">
      <w:pPr>
        <w:pStyle w:val="enumlev1"/>
        <w:rPr>
          <w:lang w:val="ru-RU"/>
        </w:rPr>
      </w:pPr>
      <w:r w:rsidRPr="0068475E">
        <w:rPr>
          <w:lang w:val="ru-RU"/>
        </w:rPr>
        <w:t>−</w:t>
      </w:r>
      <w:r w:rsidRPr="0068475E">
        <w:rPr>
          <w:lang w:val="ru-RU"/>
        </w:rPr>
        <w:tab/>
      </w:r>
      <w:r w:rsidR="0089500B" w:rsidRPr="0068475E">
        <w:rPr>
          <w:lang w:val="ru-RU"/>
        </w:rPr>
        <w:t>Мы также считаем, что Члены Сектора должны вносить больший вклад в обсуждения в рамках Группы.</w:t>
      </w:r>
    </w:p>
    <w:p w:rsidR="0089500B" w:rsidRPr="0068475E" w:rsidRDefault="0068475E" w:rsidP="0068475E">
      <w:pPr>
        <w:pStyle w:val="Heading1"/>
        <w:rPr>
          <w:lang w:val="ru-RU"/>
        </w:rPr>
      </w:pPr>
      <w:r w:rsidRPr="0068475E">
        <w:rPr>
          <w:lang w:val="ru-RU"/>
        </w:rPr>
        <w:t>В</w:t>
      </w:r>
      <w:r w:rsidR="0089500B" w:rsidRPr="0068475E">
        <w:rPr>
          <w:lang w:val="ru-RU"/>
        </w:rPr>
        <w:tab/>
        <w:t>Необходимость формирования одного сводного договора</w:t>
      </w:r>
    </w:p>
    <w:p w:rsidR="0089500B" w:rsidRPr="0068475E" w:rsidRDefault="0068475E" w:rsidP="0068475E">
      <w:pPr>
        <w:pStyle w:val="enumlev1"/>
        <w:rPr>
          <w:lang w:val="ru-RU"/>
        </w:rPr>
      </w:pPr>
      <w:r w:rsidRPr="0068475E">
        <w:rPr>
          <w:lang w:val="ru-RU"/>
        </w:rPr>
        <w:t>−</w:t>
      </w:r>
      <w:r w:rsidRPr="0068475E">
        <w:rPr>
          <w:lang w:val="ru-RU"/>
        </w:rPr>
        <w:tab/>
      </w:r>
      <w:r w:rsidR="0089500B" w:rsidRPr="0068475E">
        <w:rPr>
          <w:lang w:val="ru-RU"/>
        </w:rPr>
        <w:t xml:space="preserve">В </w:t>
      </w:r>
      <w:r w:rsidR="0089500B" w:rsidRPr="0068475E">
        <w:rPr>
          <w:lang w:val="ru-RU" w:bidi="ar-EG"/>
        </w:rPr>
        <w:t>отношении</w:t>
      </w:r>
      <w:r w:rsidR="0089500B" w:rsidRPr="0068475E">
        <w:rPr>
          <w:lang w:val="ru-RU"/>
        </w:rPr>
        <w:t xml:space="preserve"> возможного правового конфликта советник МСЭ по правовым вопросам пояснил, что в случае возникновения правового конфл</w:t>
      </w:r>
      <w:r w:rsidRPr="0068475E">
        <w:rPr>
          <w:lang w:val="ru-RU"/>
        </w:rPr>
        <w:t>икта между положениями РМЭ 1988 </w:t>
      </w:r>
      <w:r w:rsidR="0089500B" w:rsidRPr="0068475E">
        <w:rPr>
          <w:lang w:val="ru-RU"/>
        </w:rPr>
        <w:t>года и РМЭ 2012 года преобладающую силу будут иметь положения РМЭ 1988 года.</w:t>
      </w:r>
    </w:p>
    <w:p w:rsidR="0089500B" w:rsidRPr="0068475E" w:rsidRDefault="0068475E" w:rsidP="0068475E">
      <w:pPr>
        <w:pStyle w:val="enumlev1"/>
        <w:rPr>
          <w:lang w:val="ru-RU"/>
        </w:rPr>
      </w:pPr>
      <w:r w:rsidRPr="0068475E">
        <w:rPr>
          <w:lang w:val="ru-RU"/>
        </w:rPr>
        <w:t>−</w:t>
      </w:r>
      <w:r w:rsidRPr="0068475E">
        <w:rPr>
          <w:lang w:val="ru-RU"/>
        </w:rPr>
        <w:tab/>
      </w:r>
      <w:r w:rsidR="0089500B" w:rsidRPr="0068475E">
        <w:rPr>
          <w:lang w:val="ru-RU"/>
        </w:rPr>
        <w:t xml:space="preserve">По </w:t>
      </w:r>
      <w:r w:rsidR="0089500B" w:rsidRPr="0068475E">
        <w:rPr>
          <w:lang w:val="ru-RU" w:bidi="ar-EG"/>
        </w:rPr>
        <w:t>нашему</w:t>
      </w:r>
      <w:r w:rsidR="0089500B" w:rsidRPr="0068475E">
        <w:rPr>
          <w:lang w:val="ru-RU"/>
        </w:rPr>
        <w:t xml:space="preserve"> мнению, </w:t>
      </w:r>
      <w:r w:rsidR="00AF1983" w:rsidRPr="0068475E">
        <w:rPr>
          <w:lang w:val="ru-RU"/>
        </w:rPr>
        <w:t xml:space="preserve">не имеет смысла выяснять, </w:t>
      </w:r>
      <w:r w:rsidR="0089500B" w:rsidRPr="0068475E">
        <w:rPr>
          <w:lang w:val="ru-RU"/>
        </w:rPr>
        <w:t xml:space="preserve">существует ли правовой конфликт между этими двумя договорами, поскольку основная идея заключается в том, чтобы сформировать один сводный договор, согласованный всеми Государствами-Членами. </w:t>
      </w:r>
      <w:r w:rsidR="0089500B" w:rsidRPr="0068475E">
        <w:rPr>
          <w:b/>
          <w:bCs/>
          <w:lang w:val="ru-RU"/>
        </w:rPr>
        <w:t xml:space="preserve">Мы считаем, что важно было бы подумать над тем, </w:t>
      </w:r>
      <w:r w:rsidR="00AF1983" w:rsidRPr="0068475E">
        <w:rPr>
          <w:b/>
          <w:bCs/>
          <w:lang w:val="ru-RU"/>
        </w:rPr>
        <w:t xml:space="preserve">из-за </w:t>
      </w:r>
      <w:r w:rsidR="0089500B" w:rsidRPr="0068475E">
        <w:rPr>
          <w:b/>
          <w:bCs/>
          <w:lang w:val="ru-RU"/>
        </w:rPr>
        <w:t>каки</w:t>
      </w:r>
      <w:r w:rsidR="00AF1983" w:rsidRPr="0068475E">
        <w:rPr>
          <w:b/>
          <w:bCs/>
          <w:lang w:val="ru-RU"/>
        </w:rPr>
        <w:t>х</w:t>
      </w:r>
      <w:r w:rsidR="0089500B" w:rsidRPr="0068475E">
        <w:rPr>
          <w:b/>
          <w:bCs/>
          <w:lang w:val="ru-RU"/>
        </w:rPr>
        <w:t xml:space="preserve"> стат</w:t>
      </w:r>
      <w:r w:rsidR="00AF1983" w:rsidRPr="0068475E">
        <w:rPr>
          <w:b/>
          <w:bCs/>
          <w:lang w:val="ru-RU"/>
        </w:rPr>
        <w:t>ей</w:t>
      </w:r>
      <w:r w:rsidR="0089500B" w:rsidRPr="0068475E">
        <w:rPr>
          <w:b/>
          <w:bCs/>
          <w:lang w:val="ru-RU"/>
        </w:rPr>
        <w:t xml:space="preserve"> и положени</w:t>
      </w:r>
      <w:r w:rsidR="00AF1983" w:rsidRPr="0068475E">
        <w:rPr>
          <w:b/>
          <w:bCs/>
          <w:lang w:val="ru-RU"/>
        </w:rPr>
        <w:t>й</w:t>
      </w:r>
      <w:r w:rsidR="0089500B" w:rsidRPr="0068475E">
        <w:rPr>
          <w:b/>
          <w:bCs/>
          <w:lang w:val="ru-RU"/>
        </w:rPr>
        <w:t xml:space="preserve"> различны</w:t>
      </w:r>
      <w:r w:rsidR="00AF1983" w:rsidRPr="0068475E">
        <w:rPr>
          <w:b/>
          <w:bCs/>
          <w:lang w:val="ru-RU"/>
        </w:rPr>
        <w:t>е</w:t>
      </w:r>
      <w:r w:rsidR="0089500B" w:rsidRPr="0068475E">
        <w:rPr>
          <w:b/>
          <w:bCs/>
          <w:lang w:val="ru-RU"/>
        </w:rPr>
        <w:t xml:space="preserve"> Государства-Член</w:t>
      </w:r>
      <w:r w:rsidR="00AF1983" w:rsidRPr="0068475E">
        <w:rPr>
          <w:b/>
          <w:bCs/>
          <w:lang w:val="ru-RU"/>
        </w:rPr>
        <w:t>ы не подписывают РМЭ</w:t>
      </w:r>
      <w:r w:rsidR="0089500B" w:rsidRPr="0068475E">
        <w:rPr>
          <w:b/>
          <w:bCs/>
          <w:lang w:val="ru-RU"/>
        </w:rPr>
        <w:t>. Этот вопрос можно продолжать обсуждать между Государствами-Членами и Членами Сектора</w:t>
      </w:r>
      <w:r w:rsidR="00A802C8" w:rsidRPr="0068475E">
        <w:rPr>
          <w:b/>
          <w:bCs/>
          <w:lang w:val="ru-RU"/>
        </w:rPr>
        <w:t>; все заинтересованные стороны могли бы приложить усилия к достижению компромисса и, следовательно, консенсуса.</w:t>
      </w:r>
    </w:p>
    <w:p w:rsidR="00DF000F" w:rsidRPr="0068475E" w:rsidRDefault="0068475E" w:rsidP="0068475E">
      <w:pPr>
        <w:pStyle w:val="enumlev1"/>
        <w:rPr>
          <w:lang w:val="ru-RU"/>
        </w:rPr>
      </w:pPr>
      <w:r w:rsidRPr="0068475E">
        <w:rPr>
          <w:lang w:val="ru-RU"/>
        </w:rPr>
        <w:t>−</w:t>
      </w:r>
      <w:r w:rsidRPr="0068475E">
        <w:rPr>
          <w:lang w:val="ru-RU"/>
        </w:rPr>
        <w:tab/>
      </w:r>
      <w:r w:rsidR="00AB63F3" w:rsidRPr="0068475E">
        <w:rPr>
          <w:lang w:val="ru-RU"/>
        </w:rPr>
        <w:t xml:space="preserve">Иметь две версии одного и того же договора нежелательно, и мы убеждены в том, что </w:t>
      </w:r>
      <w:r w:rsidR="00AF1983" w:rsidRPr="0068475E">
        <w:rPr>
          <w:lang w:val="ru-RU"/>
        </w:rPr>
        <w:t xml:space="preserve">все </w:t>
      </w:r>
      <w:r w:rsidR="00AB63F3" w:rsidRPr="0068475E">
        <w:rPr>
          <w:lang w:val="ru-RU"/>
        </w:rPr>
        <w:t>стороны заинтере</w:t>
      </w:r>
      <w:r w:rsidR="004377CC" w:rsidRPr="0068475E">
        <w:rPr>
          <w:lang w:val="ru-RU"/>
        </w:rPr>
        <w:t xml:space="preserve">сованы в достижении </w:t>
      </w:r>
      <w:r w:rsidR="00AF1983" w:rsidRPr="0068475E">
        <w:rPr>
          <w:lang w:val="ru-RU"/>
        </w:rPr>
        <w:t xml:space="preserve">удовлетворительного для всех </w:t>
      </w:r>
      <w:r w:rsidR="004377CC" w:rsidRPr="0068475E">
        <w:rPr>
          <w:lang w:val="ru-RU"/>
        </w:rPr>
        <w:t xml:space="preserve">компромисса. Желательно достичь консенсуса, </w:t>
      </w:r>
      <w:r w:rsidR="00AF1983" w:rsidRPr="0068475E">
        <w:rPr>
          <w:lang w:val="ru-RU"/>
        </w:rPr>
        <w:t xml:space="preserve">аналогичного тому, который позволил </w:t>
      </w:r>
      <w:r w:rsidR="004377CC" w:rsidRPr="0068475E">
        <w:rPr>
          <w:lang w:val="ru-RU"/>
        </w:rPr>
        <w:t>Государства</w:t>
      </w:r>
      <w:r w:rsidR="00AF1983" w:rsidRPr="0068475E">
        <w:rPr>
          <w:lang w:val="ru-RU"/>
        </w:rPr>
        <w:t>м-</w:t>
      </w:r>
      <w:r w:rsidR="00AF1983" w:rsidRPr="0068475E">
        <w:rPr>
          <w:lang w:val="ru-RU"/>
        </w:rPr>
        <w:lastRenderedPageBreak/>
        <w:t>Членам</w:t>
      </w:r>
      <w:r w:rsidR="004377CC" w:rsidRPr="0068475E">
        <w:rPr>
          <w:lang w:val="ru-RU"/>
        </w:rPr>
        <w:t xml:space="preserve"> </w:t>
      </w:r>
      <w:r w:rsidR="004377CC" w:rsidRPr="0068475E">
        <w:rPr>
          <w:lang w:val="ru-RU" w:bidi="ar-EG"/>
        </w:rPr>
        <w:t>принят</w:t>
      </w:r>
      <w:r w:rsidR="00AF1983" w:rsidRPr="0068475E">
        <w:rPr>
          <w:lang w:val="ru-RU" w:bidi="ar-EG"/>
        </w:rPr>
        <w:t>ь</w:t>
      </w:r>
      <w:r w:rsidR="004377CC" w:rsidRPr="0068475E">
        <w:rPr>
          <w:lang w:val="ru-RU"/>
        </w:rPr>
        <w:t xml:space="preserve"> Резолюци</w:t>
      </w:r>
      <w:r w:rsidR="00AF1983" w:rsidRPr="0068475E">
        <w:rPr>
          <w:lang w:val="ru-RU"/>
        </w:rPr>
        <w:t>ю</w:t>
      </w:r>
      <w:r w:rsidR="004377CC" w:rsidRPr="0068475E">
        <w:rPr>
          <w:lang w:val="ru-RU"/>
        </w:rPr>
        <w:t xml:space="preserve"> 146 (Анталья, 2006 г.) о рассмотрении РМЭ</w:t>
      </w:r>
      <w:r w:rsidR="00B6265E" w:rsidRPr="0068475E">
        <w:rPr>
          <w:lang w:val="ru-RU"/>
        </w:rPr>
        <w:t xml:space="preserve"> с решением</w:t>
      </w:r>
      <w:r w:rsidR="004377CC" w:rsidRPr="0068475E">
        <w:rPr>
          <w:lang w:val="ru-RU"/>
        </w:rPr>
        <w:t xml:space="preserve"> о рассмотрении РМЭ и проведении Всемирной конференции по международной электросвязи (ВКМЭ) в 2012 году, а также </w:t>
      </w:r>
      <w:r w:rsidR="00DF000F" w:rsidRPr="0068475E">
        <w:rPr>
          <w:lang w:val="ru-RU"/>
        </w:rPr>
        <w:t>Резолюци</w:t>
      </w:r>
      <w:r w:rsidR="00AF1983" w:rsidRPr="0068475E">
        <w:rPr>
          <w:lang w:val="ru-RU"/>
        </w:rPr>
        <w:t>ю</w:t>
      </w:r>
      <w:r w:rsidR="00DF000F" w:rsidRPr="0068475E">
        <w:rPr>
          <w:lang w:val="ru-RU"/>
        </w:rPr>
        <w:t xml:space="preserve"> 171 (Гвадалахара, 2010 г.) о подготовке к </w:t>
      </w:r>
      <w:r w:rsidRPr="0068475E">
        <w:rPr>
          <w:lang w:val="ru-RU"/>
        </w:rPr>
        <w:t>ВКМЭ</w:t>
      </w:r>
      <w:r w:rsidRPr="0068475E">
        <w:rPr>
          <w:lang w:val="ru-RU"/>
        </w:rPr>
        <w:noBreakHyphen/>
      </w:r>
      <w:r w:rsidR="00DF000F" w:rsidRPr="0068475E">
        <w:rPr>
          <w:lang w:val="ru-RU"/>
        </w:rPr>
        <w:t>12</w:t>
      </w:r>
      <w:r w:rsidRPr="0068475E">
        <w:rPr>
          <w:lang w:val="ru-RU"/>
        </w:rPr>
        <w:t> </w:t>
      </w:r>
      <w:r w:rsidR="00FA6335" w:rsidRPr="0068475E">
        <w:rPr>
          <w:lang w:val="ru-RU"/>
        </w:rPr>
        <w:t xml:space="preserve">с решением о том, чтобы </w:t>
      </w:r>
      <w:r w:rsidR="00DF000F" w:rsidRPr="0068475E">
        <w:rPr>
          <w:lang w:val="ru-RU"/>
        </w:rPr>
        <w:t xml:space="preserve">РГС-ВКМЭ-12 </w:t>
      </w:r>
      <w:r w:rsidR="00FA6335" w:rsidRPr="0068475E">
        <w:rPr>
          <w:lang w:val="ru-RU"/>
        </w:rPr>
        <w:t xml:space="preserve">продолжила </w:t>
      </w:r>
      <w:r w:rsidR="00DF000F" w:rsidRPr="0068475E">
        <w:rPr>
          <w:lang w:val="ru-RU"/>
        </w:rPr>
        <w:t>свою работу.</w:t>
      </w:r>
    </w:p>
    <w:p w:rsidR="00DF000F" w:rsidRPr="0068475E" w:rsidRDefault="0068475E" w:rsidP="0068475E">
      <w:pPr>
        <w:pStyle w:val="Heading1"/>
        <w:rPr>
          <w:lang w:val="ru-RU"/>
        </w:rPr>
      </w:pPr>
      <w:r w:rsidRPr="0068475E">
        <w:rPr>
          <w:lang w:val="ru-RU"/>
        </w:rPr>
        <w:t>С</w:t>
      </w:r>
      <w:r w:rsidR="00DF000F" w:rsidRPr="0068475E">
        <w:rPr>
          <w:lang w:val="ru-RU"/>
        </w:rPr>
        <w:tab/>
        <w:t>Проведение новой ВКМЭ</w:t>
      </w:r>
    </w:p>
    <w:p w:rsidR="00A802C8" w:rsidRPr="0068475E" w:rsidRDefault="0068475E" w:rsidP="0068475E">
      <w:pPr>
        <w:pStyle w:val="enumlev1"/>
        <w:rPr>
          <w:lang w:val="ru-RU" w:bidi="ar-EG"/>
        </w:rPr>
      </w:pPr>
      <w:r w:rsidRPr="0068475E">
        <w:rPr>
          <w:lang w:val="ru-RU" w:bidi="ar-EG"/>
        </w:rPr>
        <w:t>−</w:t>
      </w:r>
      <w:r w:rsidRPr="0068475E">
        <w:rPr>
          <w:lang w:val="ru-RU" w:bidi="ar-EG"/>
        </w:rPr>
        <w:tab/>
      </w:r>
      <w:r w:rsidR="00DF000F" w:rsidRPr="0068475E">
        <w:rPr>
          <w:lang w:val="ru-RU" w:bidi="ar-EG"/>
        </w:rPr>
        <w:t xml:space="preserve">В отношении предложения некоторых членов о проведении новой ВКМЭ, мы хотели бы обратить внимание на вклад EG-ITRs-2/4-R, </w:t>
      </w:r>
      <w:r w:rsidR="00FA6335" w:rsidRPr="0068475E">
        <w:rPr>
          <w:lang w:val="ru-RU" w:bidi="ar-EG"/>
        </w:rPr>
        <w:t>отмечающий</w:t>
      </w:r>
      <w:r w:rsidR="00DF000F" w:rsidRPr="0068475E">
        <w:rPr>
          <w:lang w:val="ru-RU" w:bidi="ar-EG"/>
        </w:rPr>
        <w:t xml:space="preserve"> важный аспект, который необходимо принять во внимание, если мы будем рассматривать вопрос о проведении новой ВКМЭ, а именно финансовый аспект. Проведение новой ВКМЭ требует колоссальных финансовых вложений от принимающей страны, МСЭ, а также от всех участников. В связи с этим мы </w:t>
      </w:r>
      <w:r w:rsidR="009115EF" w:rsidRPr="0068475E">
        <w:rPr>
          <w:lang w:val="ru-RU" w:bidi="ar-EG"/>
        </w:rPr>
        <w:t xml:space="preserve">полагаем, что </w:t>
      </w:r>
      <w:r w:rsidR="009957DB" w:rsidRPr="0068475E">
        <w:rPr>
          <w:lang w:val="ru-RU" w:bidi="ar-EG"/>
        </w:rPr>
        <w:t xml:space="preserve">в </w:t>
      </w:r>
      <w:r w:rsidR="00FA6335" w:rsidRPr="0068475E">
        <w:rPr>
          <w:lang w:val="ru-RU" w:bidi="ar-EG"/>
        </w:rPr>
        <w:t>процесс</w:t>
      </w:r>
      <w:r w:rsidR="009957DB" w:rsidRPr="0068475E">
        <w:rPr>
          <w:lang w:val="ru-RU" w:bidi="ar-EG"/>
        </w:rPr>
        <w:t>е</w:t>
      </w:r>
      <w:r w:rsidR="00FA6335" w:rsidRPr="0068475E">
        <w:rPr>
          <w:lang w:val="ru-RU" w:bidi="ar-EG"/>
        </w:rPr>
        <w:t xml:space="preserve"> подготовки будущих ВКМЭ </w:t>
      </w:r>
      <w:r w:rsidR="009115EF" w:rsidRPr="0068475E">
        <w:rPr>
          <w:lang w:val="ru-RU" w:bidi="ar-EG"/>
        </w:rPr>
        <w:t>необходим</w:t>
      </w:r>
      <w:r w:rsidR="009957DB" w:rsidRPr="0068475E">
        <w:rPr>
          <w:lang w:val="ru-RU" w:bidi="ar-EG"/>
        </w:rPr>
        <w:t>о установить</w:t>
      </w:r>
      <w:r w:rsidR="009115EF" w:rsidRPr="0068475E">
        <w:rPr>
          <w:lang w:val="ru-RU" w:bidi="ar-EG"/>
        </w:rPr>
        <w:t xml:space="preserve"> определенные условия и </w:t>
      </w:r>
      <w:r w:rsidR="009957DB" w:rsidRPr="0068475E">
        <w:rPr>
          <w:lang w:val="ru-RU" w:bidi="ar-EG"/>
        </w:rPr>
        <w:t xml:space="preserve">достичь соответствующих </w:t>
      </w:r>
      <w:r w:rsidR="009115EF" w:rsidRPr="0068475E">
        <w:rPr>
          <w:lang w:val="ru-RU" w:bidi="ar-EG"/>
        </w:rPr>
        <w:t>договоренност</w:t>
      </w:r>
      <w:r w:rsidR="009957DB" w:rsidRPr="0068475E">
        <w:rPr>
          <w:lang w:val="ru-RU" w:bidi="ar-EG"/>
        </w:rPr>
        <w:t>ей</w:t>
      </w:r>
      <w:r w:rsidR="009115EF" w:rsidRPr="0068475E">
        <w:rPr>
          <w:lang w:val="ru-RU" w:bidi="ar-EG"/>
        </w:rPr>
        <w:t>.</w:t>
      </w:r>
    </w:p>
    <w:p w:rsidR="009115EF" w:rsidRPr="0068475E" w:rsidRDefault="0068475E" w:rsidP="0068475E">
      <w:pPr>
        <w:pStyle w:val="enumlev1"/>
        <w:rPr>
          <w:lang w:val="ru-RU" w:bidi="ar-EG"/>
        </w:rPr>
      </w:pPr>
      <w:r w:rsidRPr="0068475E">
        <w:rPr>
          <w:lang w:val="ru-RU" w:bidi="ar-EG"/>
        </w:rPr>
        <w:tab/>
      </w:r>
      <w:r w:rsidR="00FA6335" w:rsidRPr="0068475E">
        <w:rPr>
          <w:lang w:val="ru-RU" w:bidi="ar-EG"/>
        </w:rPr>
        <w:t xml:space="preserve">По итогам </w:t>
      </w:r>
      <w:r w:rsidR="009115EF" w:rsidRPr="0068475E">
        <w:rPr>
          <w:lang w:val="ru-RU" w:bidi="ar-EG"/>
        </w:rPr>
        <w:t xml:space="preserve">подготовки к ВКМЭ-12 был выпущен огромный отчет, отражающий все мнения и отсутствие консенсуса, в связи с чем задача </w:t>
      </w:r>
      <w:r w:rsidR="00FA6335" w:rsidRPr="0068475E">
        <w:rPr>
          <w:lang w:val="ru-RU" w:bidi="ar-EG"/>
        </w:rPr>
        <w:t xml:space="preserve">его достижения </w:t>
      </w:r>
      <w:r w:rsidR="009115EF" w:rsidRPr="0068475E">
        <w:rPr>
          <w:lang w:val="ru-RU" w:bidi="ar-EG"/>
        </w:rPr>
        <w:t xml:space="preserve">была полностью </w:t>
      </w:r>
      <w:r w:rsidR="00FA6335" w:rsidRPr="0068475E">
        <w:rPr>
          <w:lang w:val="ru-RU" w:bidi="ar-EG"/>
        </w:rPr>
        <w:t xml:space="preserve">возложена </w:t>
      </w:r>
      <w:r w:rsidR="009115EF" w:rsidRPr="0068475E">
        <w:rPr>
          <w:lang w:val="ru-RU" w:bidi="ar-EG"/>
        </w:rPr>
        <w:t>на Конференцию. Мы хотели бы избежать такой ситуации в будущем, если будет принято решение о проведении новой ВКМЭ.</w:t>
      </w:r>
    </w:p>
    <w:p w:rsidR="009115EF" w:rsidRPr="0068475E" w:rsidRDefault="009115EF" w:rsidP="0068475E">
      <w:pPr>
        <w:pStyle w:val="Heading1"/>
        <w:rPr>
          <w:lang w:val="ru-RU"/>
        </w:rPr>
      </w:pPr>
      <w:r w:rsidRPr="0068475E">
        <w:rPr>
          <w:lang w:val="ru-RU"/>
        </w:rPr>
        <w:t>D</w:t>
      </w:r>
      <w:r w:rsidRPr="0068475E">
        <w:rPr>
          <w:lang w:val="ru-RU"/>
        </w:rPr>
        <w:tab/>
      </w:r>
      <w:proofErr w:type="gramStart"/>
      <w:r w:rsidRPr="0068475E">
        <w:rPr>
          <w:lang w:val="ru-RU"/>
        </w:rPr>
        <w:t>О</w:t>
      </w:r>
      <w:proofErr w:type="gramEnd"/>
      <w:r w:rsidRPr="0068475E">
        <w:rPr>
          <w:lang w:val="ru-RU"/>
        </w:rPr>
        <w:t xml:space="preserve"> предложении </w:t>
      </w:r>
      <w:r w:rsidR="00FA6335" w:rsidRPr="0068475E">
        <w:rPr>
          <w:lang w:val="ru-RU"/>
        </w:rPr>
        <w:t xml:space="preserve">упразднить </w:t>
      </w:r>
      <w:r w:rsidRPr="0068475E">
        <w:rPr>
          <w:lang w:val="ru-RU"/>
        </w:rPr>
        <w:t>РМЭ</w:t>
      </w:r>
    </w:p>
    <w:p w:rsidR="009115EF" w:rsidRPr="0068475E" w:rsidRDefault="0068475E" w:rsidP="0068475E">
      <w:pPr>
        <w:pStyle w:val="enumlev1"/>
        <w:rPr>
          <w:lang w:val="ru-RU" w:bidi="ar-EG"/>
        </w:rPr>
      </w:pPr>
      <w:r w:rsidRPr="0068475E">
        <w:rPr>
          <w:lang w:val="ru-RU" w:bidi="ar-EG"/>
        </w:rPr>
        <w:t>−</w:t>
      </w:r>
      <w:r w:rsidRPr="0068475E">
        <w:rPr>
          <w:lang w:val="ru-RU" w:bidi="ar-EG"/>
        </w:rPr>
        <w:tab/>
      </w:r>
      <w:r w:rsidR="009115EF" w:rsidRPr="0068475E">
        <w:rPr>
          <w:lang w:val="ru-RU" w:bidi="ar-EG"/>
        </w:rPr>
        <w:t xml:space="preserve">Некоторые Государства-Члены полагают, что РМЭ </w:t>
      </w:r>
      <w:r w:rsidR="00FA6335" w:rsidRPr="0068475E">
        <w:rPr>
          <w:lang w:val="ru-RU" w:bidi="ar-EG"/>
        </w:rPr>
        <w:t>больше не нужен, а</w:t>
      </w:r>
      <w:r w:rsidR="009115EF" w:rsidRPr="0068475E">
        <w:rPr>
          <w:lang w:val="ru-RU" w:bidi="ar-EG"/>
        </w:rPr>
        <w:t xml:space="preserve"> вместо договора Члены могут использовать коммерческие соглашения.</w:t>
      </w:r>
    </w:p>
    <w:p w:rsidR="009115EF" w:rsidRPr="0068475E" w:rsidRDefault="0068475E" w:rsidP="0068475E">
      <w:pPr>
        <w:pStyle w:val="enumlev1"/>
        <w:rPr>
          <w:lang w:val="ru-RU" w:bidi="ar-EG"/>
        </w:rPr>
      </w:pPr>
      <w:r w:rsidRPr="0068475E">
        <w:rPr>
          <w:lang w:val="ru-RU" w:bidi="ar-EG"/>
        </w:rPr>
        <w:t>−</w:t>
      </w:r>
      <w:r w:rsidRPr="0068475E">
        <w:rPr>
          <w:lang w:val="ru-RU" w:bidi="ar-EG"/>
        </w:rPr>
        <w:tab/>
      </w:r>
      <w:r w:rsidR="009115EF" w:rsidRPr="0068475E">
        <w:rPr>
          <w:lang w:val="ru-RU" w:bidi="ar-EG"/>
        </w:rPr>
        <w:t xml:space="preserve">В этом отношении мы </w:t>
      </w:r>
      <w:r w:rsidR="001C7EB0" w:rsidRPr="0068475E">
        <w:rPr>
          <w:lang w:val="ru-RU" w:bidi="ar-EG"/>
        </w:rPr>
        <w:t>хотели бы обратить внимание на п</w:t>
      </w:r>
      <w:r w:rsidR="009115EF" w:rsidRPr="0068475E">
        <w:rPr>
          <w:lang w:val="ru-RU" w:bidi="ar-EG"/>
        </w:rPr>
        <w:t>реамбулу РМЭ 2012</w:t>
      </w:r>
      <w:r w:rsidR="00FA6335" w:rsidRPr="0068475E">
        <w:rPr>
          <w:lang w:val="ru-RU" w:bidi="ar-EG"/>
        </w:rPr>
        <w:t xml:space="preserve"> года</w:t>
      </w:r>
      <w:r w:rsidR="009115EF" w:rsidRPr="0068475E">
        <w:rPr>
          <w:lang w:val="ru-RU" w:bidi="ar-EG"/>
        </w:rPr>
        <w:t xml:space="preserve">, которая гласит, что </w:t>
      </w:r>
      <w:r w:rsidR="001C7EB0" w:rsidRPr="0068475E">
        <w:rPr>
          <w:lang w:val="ru-RU" w:bidi="ar-EG"/>
        </w:rPr>
        <w:t xml:space="preserve">РМЭ </w:t>
      </w:r>
      <w:r w:rsidR="00ED5489" w:rsidRPr="0068475E">
        <w:rPr>
          <w:lang w:val="ru-RU" w:bidi="ar-EG"/>
        </w:rPr>
        <w:t>"... дополняе</w:t>
      </w:r>
      <w:r w:rsidR="001C7EB0" w:rsidRPr="0068475E">
        <w:rPr>
          <w:lang w:val="ru-RU" w:bidi="ar-EG"/>
        </w:rPr>
        <w:t xml:space="preserve">т Устав и Конвенцию Международного союза электросвязи" (Дубай, 2012 г.). В преамбуле РМЭ </w:t>
      </w:r>
      <w:r w:rsidR="00FA6335" w:rsidRPr="0068475E">
        <w:rPr>
          <w:lang w:val="ru-RU" w:bidi="ar-EG"/>
        </w:rPr>
        <w:t xml:space="preserve">1988 года </w:t>
      </w:r>
      <w:r w:rsidR="001C7EB0" w:rsidRPr="0068475E">
        <w:rPr>
          <w:lang w:val="ru-RU" w:bidi="ar-EG"/>
        </w:rPr>
        <w:t>говорится о том, что "положения настоящего Регламента дополняют Международную конвенцию электросвязи" (Мельбурн, 1988 г.). Это является подтверждением того, что Устав и Конвенция МСЭ будут неполными без РМЭ.</w:t>
      </w:r>
    </w:p>
    <w:p w:rsidR="001C5A6E" w:rsidRPr="0068475E" w:rsidRDefault="0068475E" w:rsidP="0068475E">
      <w:pPr>
        <w:pStyle w:val="enumlev1"/>
        <w:rPr>
          <w:lang w:val="ru-RU" w:bidi="ar-EG"/>
        </w:rPr>
      </w:pPr>
      <w:r w:rsidRPr="0068475E">
        <w:rPr>
          <w:lang w:val="ru-RU" w:bidi="ar-EG"/>
        </w:rPr>
        <w:t>−</w:t>
      </w:r>
      <w:r w:rsidRPr="0068475E">
        <w:rPr>
          <w:lang w:val="ru-RU" w:bidi="ar-EG"/>
        </w:rPr>
        <w:tab/>
      </w:r>
      <w:r w:rsidR="001C7EB0" w:rsidRPr="0068475E">
        <w:rPr>
          <w:lang w:val="ru-RU" w:bidi="ar-EG"/>
        </w:rPr>
        <w:t xml:space="preserve">В связи с этим, в случае, если Члены договорятся о том, чтобы аннулировать </w:t>
      </w:r>
      <w:r w:rsidR="00FA6335" w:rsidRPr="0068475E">
        <w:rPr>
          <w:lang w:val="ru-RU" w:bidi="ar-EG"/>
        </w:rPr>
        <w:t xml:space="preserve">весь </w:t>
      </w:r>
      <w:r w:rsidR="001C7EB0" w:rsidRPr="0068475E">
        <w:rPr>
          <w:lang w:val="ru-RU" w:bidi="ar-EG"/>
        </w:rPr>
        <w:t xml:space="preserve">договор, необходимо будет дополнить Устав и Конвенцию определенными статьями и положениями, что </w:t>
      </w:r>
      <w:r w:rsidR="00FA6335" w:rsidRPr="0068475E">
        <w:rPr>
          <w:lang w:val="ru-RU" w:bidi="ar-EG"/>
        </w:rPr>
        <w:t xml:space="preserve">вернет нас </w:t>
      </w:r>
      <w:r w:rsidR="001C7EB0" w:rsidRPr="0068475E">
        <w:rPr>
          <w:lang w:val="ru-RU" w:bidi="ar-EG"/>
        </w:rPr>
        <w:t>к все той же дискуссии, которую мы ведем сегодня</w:t>
      </w:r>
      <w:r w:rsidR="001C5A6E" w:rsidRPr="0068475E">
        <w:rPr>
          <w:lang w:val="ru-RU" w:bidi="ar-EG"/>
        </w:rPr>
        <w:t xml:space="preserve">. Будет обсуждаться вопрос о том, какие статьи </w:t>
      </w:r>
      <w:r w:rsidR="002D7690" w:rsidRPr="0068475E">
        <w:rPr>
          <w:lang w:val="ru-RU" w:bidi="ar-EG"/>
        </w:rPr>
        <w:t xml:space="preserve">нужно </w:t>
      </w:r>
      <w:r w:rsidR="001C5A6E" w:rsidRPr="0068475E">
        <w:rPr>
          <w:lang w:val="ru-RU" w:bidi="ar-EG"/>
        </w:rPr>
        <w:t>включить</w:t>
      </w:r>
      <w:r w:rsidR="00FA6335" w:rsidRPr="0068475E">
        <w:rPr>
          <w:lang w:val="ru-RU" w:bidi="ar-EG"/>
        </w:rPr>
        <w:t xml:space="preserve"> или не включ</w:t>
      </w:r>
      <w:r w:rsidR="002D7690" w:rsidRPr="0068475E">
        <w:rPr>
          <w:lang w:val="ru-RU" w:bidi="ar-EG"/>
        </w:rPr>
        <w:t>а</w:t>
      </w:r>
      <w:r w:rsidR="00FA6335" w:rsidRPr="0068475E">
        <w:rPr>
          <w:lang w:val="ru-RU" w:bidi="ar-EG"/>
        </w:rPr>
        <w:t>ть</w:t>
      </w:r>
      <w:r w:rsidR="001C5A6E" w:rsidRPr="0068475E">
        <w:rPr>
          <w:lang w:val="ru-RU" w:bidi="ar-EG"/>
        </w:rPr>
        <w:t xml:space="preserve"> в </w:t>
      </w:r>
      <w:r w:rsidR="00FA6335" w:rsidRPr="0068475E">
        <w:rPr>
          <w:lang w:val="ru-RU" w:bidi="ar-EG"/>
        </w:rPr>
        <w:t>Устав и/или Конвенцию</w:t>
      </w:r>
      <w:r w:rsidR="001C5A6E" w:rsidRPr="0068475E">
        <w:rPr>
          <w:lang w:val="ru-RU" w:bidi="ar-EG"/>
        </w:rPr>
        <w:t>.</w:t>
      </w:r>
    </w:p>
    <w:p w:rsidR="001C7EB0" w:rsidRPr="0068475E" w:rsidRDefault="001C5A6E" w:rsidP="0068475E">
      <w:pPr>
        <w:rPr>
          <w:lang w:val="ru-RU" w:bidi="ar-EG"/>
        </w:rPr>
      </w:pPr>
      <w:r w:rsidRPr="0068475E">
        <w:rPr>
          <w:lang w:val="ru-RU" w:bidi="ar-EG"/>
        </w:rPr>
        <w:t>В заключение мы хотели бы поблагодарить всех, кто принимал участие в работе Группы экспертов, за познавательные вклады и выступления, которые, несомненно, помогли раскрыть различные точки зрения Членов.</w:t>
      </w:r>
      <w:r w:rsidR="001C7EB0" w:rsidRPr="0068475E">
        <w:rPr>
          <w:lang w:val="ru-RU" w:bidi="ar-EG"/>
        </w:rPr>
        <w:t xml:space="preserve"> </w:t>
      </w:r>
    </w:p>
    <w:p w:rsidR="0068475E" w:rsidRPr="0068475E" w:rsidRDefault="0068475E" w:rsidP="003A568F">
      <w:pPr>
        <w:spacing w:before="480"/>
        <w:jc w:val="center"/>
        <w:rPr>
          <w:lang w:val="ru-RU"/>
        </w:rPr>
      </w:pPr>
      <w:r w:rsidRPr="0068475E">
        <w:rPr>
          <w:lang w:val="ru-RU"/>
        </w:rPr>
        <w:t>______________</w:t>
      </w:r>
    </w:p>
    <w:sectPr w:rsidR="0068475E" w:rsidRPr="0068475E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3CE" w:rsidRDefault="006833CE">
      <w:r>
        <w:separator/>
      </w:r>
    </w:p>
  </w:endnote>
  <w:endnote w:type="continuationSeparator" w:id="0">
    <w:p w:rsidR="006833CE" w:rsidRDefault="0068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1015A7" w:rsidRDefault="00707304" w:rsidP="009B0BAE">
    <w:pPr>
      <w:pStyle w:val="Footer"/>
      <w:rPr>
        <w:color w:val="D9D9D9" w:themeColor="background1" w:themeShade="D9"/>
        <w:sz w:val="18"/>
        <w:szCs w:val="18"/>
        <w:lang w:val="fr-CH"/>
      </w:rPr>
    </w:pPr>
    <w:r w:rsidRPr="001015A7">
      <w:rPr>
        <w:color w:val="D9D9D9" w:themeColor="background1" w:themeShade="D9"/>
      </w:rPr>
      <w:fldChar w:fldCharType="begin"/>
    </w:r>
    <w:r w:rsidRPr="001015A7">
      <w:rPr>
        <w:color w:val="D9D9D9" w:themeColor="background1" w:themeShade="D9"/>
        <w:lang w:val="fr-CH"/>
      </w:rPr>
      <w:instrText xml:space="preserve"> FILENAME \p  \* MERGEFORMAT </w:instrText>
    </w:r>
    <w:r w:rsidRPr="001015A7">
      <w:rPr>
        <w:color w:val="D9D9D9" w:themeColor="background1" w:themeShade="D9"/>
      </w:rPr>
      <w:fldChar w:fldCharType="separate"/>
    </w:r>
    <w:r w:rsidR="007C0233" w:rsidRPr="001015A7">
      <w:rPr>
        <w:color w:val="D9D9D9" w:themeColor="background1" w:themeShade="D9"/>
        <w:lang w:val="fr-CH"/>
      </w:rPr>
      <w:t>M:\RUSSIAN\BOGDANOVA\SG\Conseil\C18\079R.docx</w:t>
    </w:r>
    <w:r w:rsidRPr="001015A7">
      <w:rPr>
        <w:color w:val="D9D9D9" w:themeColor="background1" w:themeShade="D9"/>
        <w:lang w:val="en-US"/>
      </w:rPr>
      <w:fldChar w:fldCharType="end"/>
    </w:r>
    <w:r w:rsidR="000E568E" w:rsidRPr="001015A7">
      <w:rPr>
        <w:color w:val="D9D9D9" w:themeColor="background1" w:themeShade="D9"/>
        <w:lang w:val="fr-CH"/>
      </w:rPr>
      <w:t xml:space="preserve"> (</w:t>
    </w:r>
    <w:r w:rsidR="0068475E" w:rsidRPr="001015A7">
      <w:rPr>
        <w:color w:val="D9D9D9" w:themeColor="background1" w:themeShade="D9"/>
        <w:lang w:val="fr-CH"/>
      </w:rPr>
      <w:t>434473</w:t>
    </w:r>
    <w:r w:rsidR="000E568E" w:rsidRPr="001015A7">
      <w:rPr>
        <w:color w:val="D9D9D9" w:themeColor="background1" w:themeShade="D9"/>
        <w:lang w:val="fr-CH"/>
      </w:rPr>
      <w:t>)</w:t>
    </w:r>
    <w:r w:rsidR="000E568E" w:rsidRPr="001015A7">
      <w:rPr>
        <w:color w:val="D9D9D9" w:themeColor="background1" w:themeShade="D9"/>
        <w:lang w:val="fr-CH"/>
      </w:rPr>
      <w:tab/>
    </w:r>
    <w:r w:rsidR="002D48C5" w:rsidRPr="001015A7">
      <w:rPr>
        <w:color w:val="D9D9D9" w:themeColor="background1" w:themeShade="D9"/>
      </w:rPr>
      <w:fldChar w:fldCharType="begin"/>
    </w:r>
    <w:r w:rsidR="000E568E" w:rsidRPr="001015A7">
      <w:rPr>
        <w:color w:val="D9D9D9" w:themeColor="background1" w:themeShade="D9"/>
      </w:rPr>
      <w:instrText xml:space="preserve"> SAVEDATE \@ DD.MM.YY </w:instrText>
    </w:r>
    <w:r w:rsidR="002D48C5" w:rsidRPr="001015A7">
      <w:rPr>
        <w:color w:val="D9D9D9" w:themeColor="background1" w:themeShade="D9"/>
      </w:rPr>
      <w:fldChar w:fldCharType="separate"/>
    </w:r>
    <w:r w:rsidR="001015A7" w:rsidRPr="001015A7">
      <w:rPr>
        <w:color w:val="D9D9D9" w:themeColor="background1" w:themeShade="D9"/>
      </w:rPr>
      <w:t>10.04.18</w:t>
    </w:r>
    <w:r w:rsidR="002D48C5" w:rsidRPr="001015A7">
      <w:rPr>
        <w:color w:val="D9D9D9" w:themeColor="background1" w:themeShade="D9"/>
      </w:rPr>
      <w:fldChar w:fldCharType="end"/>
    </w:r>
    <w:r w:rsidR="000E568E" w:rsidRPr="001015A7">
      <w:rPr>
        <w:color w:val="D9D9D9" w:themeColor="background1" w:themeShade="D9"/>
        <w:lang w:val="fr-CH"/>
      </w:rPr>
      <w:tab/>
    </w:r>
    <w:r w:rsidR="002D48C5" w:rsidRPr="001015A7">
      <w:rPr>
        <w:color w:val="D9D9D9" w:themeColor="background1" w:themeShade="D9"/>
      </w:rPr>
      <w:fldChar w:fldCharType="begin"/>
    </w:r>
    <w:r w:rsidR="000E568E" w:rsidRPr="001015A7">
      <w:rPr>
        <w:color w:val="D9D9D9" w:themeColor="background1" w:themeShade="D9"/>
      </w:rPr>
      <w:instrText xml:space="preserve"> PRINTDATE \@ DD.MM.YY </w:instrText>
    </w:r>
    <w:r w:rsidR="002D48C5" w:rsidRPr="001015A7">
      <w:rPr>
        <w:color w:val="D9D9D9" w:themeColor="background1" w:themeShade="D9"/>
      </w:rPr>
      <w:fldChar w:fldCharType="separate"/>
    </w:r>
    <w:r w:rsidR="007C0233" w:rsidRPr="001015A7">
      <w:rPr>
        <w:color w:val="D9D9D9" w:themeColor="background1" w:themeShade="D9"/>
      </w:rPr>
      <w:t>09.04.18</w:t>
    </w:r>
    <w:r w:rsidR="002D48C5" w:rsidRPr="001015A7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1015A7" w:rsidRDefault="001015A7">
    <w:pPr>
      <w:pStyle w:val="Footer"/>
      <w:rPr>
        <w:color w:val="D9D9D9" w:themeColor="background1" w:themeShade="D9"/>
        <w:lang w:val="fr-CH"/>
      </w:rPr>
    </w:pPr>
    <w:r w:rsidRPr="001015A7">
      <w:rPr>
        <w:color w:val="D9D9D9" w:themeColor="background1" w:themeShade="D9"/>
      </w:rPr>
      <w:fldChar w:fldCharType="begin"/>
    </w:r>
    <w:r w:rsidRPr="001015A7">
      <w:rPr>
        <w:color w:val="D9D9D9" w:themeColor="background1" w:themeShade="D9"/>
      </w:rPr>
      <w:instrText xml:space="preserve"> FILENAME \p  \* MERGEFORMAT </w:instrText>
    </w:r>
    <w:r w:rsidRPr="001015A7">
      <w:rPr>
        <w:color w:val="D9D9D9" w:themeColor="background1" w:themeShade="D9"/>
      </w:rPr>
      <w:fldChar w:fldCharType="separate"/>
    </w:r>
    <w:r w:rsidR="007C0233" w:rsidRPr="001015A7">
      <w:rPr>
        <w:color w:val="D9D9D9" w:themeColor="background1" w:themeShade="D9"/>
        <w:lang w:val="fr-CH"/>
      </w:rPr>
      <w:t>M</w:t>
    </w:r>
    <w:r w:rsidR="007C0233" w:rsidRPr="001015A7">
      <w:rPr>
        <w:color w:val="D9D9D9" w:themeColor="background1" w:themeShade="D9"/>
      </w:rPr>
      <w:t>:\RUSSIAN\BOGDANOVA\SG\Conseil\C18\079R.docx</w:t>
    </w:r>
    <w:r w:rsidRPr="001015A7">
      <w:rPr>
        <w:color w:val="D9D9D9" w:themeColor="background1" w:themeShade="D9"/>
      </w:rPr>
      <w:fldChar w:fldCharType="end"/>
    </w:r>
    <w:r w:rsidR="000E568E" w:rsidRPr="001015A7">
      <w:rPr>
        <w:color w:val="D9D9D9" w:themeColor="background1" w:themeShade="D9"/>
        <w:lang w:val="fr-CH"/>
      </w:rPr>
      <w:t xml:space="preserve"> (</w:t>
    </w:r>
    <w:r w:rsidR="0068475E" w:rsidRPr="001015A7">
      <w:rPr>
        <w:color w:val="D9D9D9" w:themeColor="background1" w:themeShade="D9"/>
        <w:lang w:val="fr-CH"/>
      </w:rPr>
      <w:t>434473</w:t>
    </w:r>
    <w:r w:rsidR="000E568E" w:rsidRPr="001015A7">
      <w:rPr>
        <w:color w:val="D9D9D9" w:themeColor="background1" w:themeShade="D9"/>
        <w:lang w:val="fr-CH"/>
      </w:rPr>
      <w:t>)</w:t>
    </w:r>
    <w:r w:rsidR="000E568E" w:rsidRPr="001015A7">
      <w:rPr>
        <w:color w:val="D9D9D9" w:themeColor="background1" w:themeShade="D9"/>
        <w:lang w:val="fr-CH"/>
      </w:rPr>
      <w:tab/>
    </w:r>
    <w:r w:rsidR="002D48C5" w:rsidRPr="001015A7">
      <w:rPr>
        <w:color w:val="D9D9D9" w:themeColor="background1" w:themeShade="D9"/>
      </w:rPr>
      <w:fldChar w:fldCharType="begin"/>
    </w:r>
    <w:r w:rsidR="000E568E" w:rsidRPr="001015A7">
      <w:rPr>
        <w:color w:val="D9D9D9" w:themeColor="background1" w:themeShade="D9"/>
      </w:rPr>
      <w:instrText xml:space="preserve"> SAVEDATE \@ DD.MM.YY </w:instrText>
    </w:r>
    <w:r w:rsidR="002D48C5" w:rsidRPr="001015A7">
      <w:rPr>
        <w:color w:val="D9D9D9" w:themeColor="background1" w:themeShade="D9"/>
      </w:rPr>
      <w:fldChar w:fldCharType="separate"/>
    </w:r>
    <w:r w:rsidRPr="001015A7">
      <w:rPr>
        <w:color w:val="D9D9D9" w:themeColor="background1" w:themeShade="D9"/>
      </w:rPr>
      <w:t>10.04.18</w:t>
    </w:r>
    <w:r w:rsidR="002D48C5" w:rsidRPr="001015A7">
      <w:rPr>
        <w:color w:val="D9D9D9" w:themeColor="background1" w:themeShade="D9"/>
      </w:rPr>
      <w:fldChar w:fldCharType="end"/>
    </w:r>
    <w:r w:rsidR="000E568E" w:rsidRPr="001015A7">
      <w:rPr>
        <w:color w:val="D9D9D9" w:themeColor="background1" w:themeShade="D9"/>
        <w:lang w:val="fr-CH"/>
      </w:rPr>
      <w:tab/>
    </w:r>
    <w:r w:rsidR="002D48C5" w:rsidRPr="001015A7">
      <w:rPr>
        <w:color w:val="D9D9D9" w:themeColor="background1" w:themeShade="D9"/>
      </w:rPr>
      <w:fldChar w:fldCharType="begin"/>
    </w:r>
    <w:r w:rsidR="000E568E" w:rsidRPr="001015A7">
      <w:rPr>
        <w:color w:val="D9D9D9" w:themeColor="background1" w:themeShade="D9"/>
      </w:rPr>
      <w:instrText xml:space="preserve"> PRINTDATE \@ DD.MM.YY </w:instrText>
    </w:r>
    <w:r w:rsidR="002D48C5" w:rsidRPr="001015A7">
      <w:rPr>
        <w:color w:val="D9D9D9" w:themeColor="background1" w:themeShade="D9"/>
      </w:rPr>
      <w:fldChar w:fldCharType="separate"/>
    </w:r>
    <w:r w:rsidR="007C0233" w:rsidRPr="001015A7">
      <w:rPr>
        <w:color w:val="D9D9D9" w:themeColor="background1" w:themeShade="D9"/>
      </w:rPr>
      <w:t>09.04.18</w:t>
    </w:r>
    <w:r w:rsidR="002D48C5" w:rsidRPr="001015A7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3CE" w:rsidRDefault="006833CE">
      <w:r>
        <w:t>____________________</w:t>
      </w:r>
    </w:p>
  </w:footnote>
  <w:footnote w:type="continuationSeparator" w:id="0">
    <w:p w:rsidR="006833CE" w:rsidRDefault="00683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015A7">
      <w:rPr>
        <w:noProof/>
      </w:rPr>
      <w:t>3</w:t>
    </w:r>
    <w:r>
      <w:rPr>
        <w:noProof/>
      </w:rPr>
      <w:fldChar w:fldCharType="end"/>
    </w:r>
  </w:p>
  <w:p w:rsidR="000E568E" w:rsidRDefault="000E568E" w:rsidP="00A01CF9">
    <w:pPr>
      <w:pStyle w:val="Header"/>
      <w:spacing w:after="480"/>
    </w:pPr>
    <w:r>
      <w:t>C</w:t>
    </w:r>
    <w:r w:rsidR="003F099E">
      <w:t>1</w:t>
    </w:r>
    <w:r w:rsidR="00A01CF9">
      <w:t>8</w:t>
    </w:r>
    <w:r w:rsidR="0068475E">
      <w:t>/79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0B286F"/>
    <w:multiLevelType w:val="hybridMultilevel"/>
    <w:tmpl w:val="DDF0DB42"/>
    <w:lvl w:ilvl="0" w:tplc="2562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45A28"/>
    <w:multiLevelType w:val="hybridMultilevel"/>
    <w:tmpl w:val="FFAAA302"/>
    <w:lvl w:ilvl="0" w:tplc="2562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3319C"/>
    <w:multiLevelType w:val="hybridMultilevel"/>
    <w:tmpl w:val="E3F02DAA"/>
    <w:lvl w:ilvl="0" w:tplc="2562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06A60"/>
    <w:multiLevelType w:val="hybridMultilevel"/>
    <w:tmpl w:val="73B2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E"/>
    <w:rsid w:val="0002183E"/>
    <w:rsid w:val="000569B4"/>
    <w:rsid w:val="00080E82"/>
    <w:rsid w:val="000E568E"/>
    <w:rsid w:val="001015A7"/>
    <w:rsid w:val="0014734F"/>
    <w:rsid w:val="0015710D"/>
    <w:rsid w:val="00163A32"/>
    <w:rsid w:val="00192B41"/>
    <w:rsid w:val="001A2882"/>
    <w:rsid w:val="001B7B09"/>
    <w:rsid w:val="001C5A6E"/>
    <w:rsid w:val="001C7EB0"/>
    <w:rsid w:val="001E6719"/>
    <w:rsid w:val="00225368"/>
    <w:rsid w:val="00227FF0"/>
    <w:rsid w:val="00291EB6"/>
    <w:rsid w:val="002D2F57"/>
    <w:rsid w:val="002D48C5"/>
    <w:rsid w:val="002D7690"/>
    <w:rsid w:val="003F099E"/>
    <w:rsid w:val="003F235E"/>
    <w:rsid w:val="004023E0"/>
    <w:rsid w:val="00403DD8"/>
    <w:rsid w:val="004377CC"/>
    <w:rsid w:val="0045686C"/>
    <w:rsid w:val="004846BF"/>
    <w:rsid w:val="004918C4"/>
    <w:rsid w:val="00497703"/>
    <w:rsid w:val="004A0374"/>
    <w:rsid w:val="004A45B5"/>
    <w:rsid w:val="004D0129"/>
    <w:rsid w:val="005A64D5"/>
    <w:rsid w:val="00601994"/>
    <w:rsid w:val="006833CE"/>
    <w:rsid w:val="0068475E"/>
    <w:rsid w:val="006E2D42"/>
    <w:rsid w:val="00703676"/>
    <w:rsid w:val="00707304"/>
    <w:rsid w:val="00732269"/>
    <w:rsid w:val="0075017C"/>
    <w:rsid w:val="00785ABD"/>
    <w:rsid w:val="007A2DD4"/>
    <w:rsid w:val="007C0233"/>
    <w:rsid w:val="007D38B5"/>
    <w:rsid w:val="007E7EA0"/>
    <w:rsid w:val="00807255"/>
    <w:rsid w:val="0081023E"/>
    <w:rsid w:val="008173AA"/>
    <w:rsid w:val="00840A14"/>
    <w:rsid w:val="0089500B"/>
    <w:rsid w:val="008B62B4"/>
    <w:rsid w:val="008D2D7B"/>
    <w:rsid w:val="008E0737"/>
    <w:rsid w:val="008F7C2C"/>
    <w:rsid w:val="009115EF"/>
    <w:rsid w:val="00940E96"/>
    <w:rsid w:val="009957DB"/>
    <w:rsid w:val="009B0BAE"/>
    <w:rsid w:val="009C1C89"/>
    <w:rsid w:val="009F3448"/>
    <w:rsid w:val="00A01CF9"/>
    <w:rsid w:val="00A71773"/>
    <w:rsid w:val="00A802C8"/>
    <w:rsid w:val="00AB63F3"/>
    <w:rsid w:val="00AD0CEF"/>
    <w:rsid w:val="00AE2C85"/>
    <w:rsid w:val="00AF1983"/>
    <w:rsid w:val="00B12A37"/>
    <w:rsid w:val="00B6265E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DF000F"/>
    <w:rsid w:val="00E176BA"/>
    <w:rsid w:val="00E423EC"/>
    <w:rsid w:val="00E55121"/>
    <w:rsid w:val="00EB4FCB"/>
    <w:rsid w:val="00EC6BC5"/>
    <w:rsid w:val="00ED5489"/>
    <w:rsid w:val="00F35898"/>
    <w:rsid w:val="00F37C1D"/>
    <w:rsid w:val="00F5225B"/>
    <w:rsid w:val="00FA633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1F82E2D0-86E4-4C3C-BD67-765B431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6833C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750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DC686-3E6B-4CC0-9F95-CC47027E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3</Pages>
  <Words>812</Words>
  <Characters>4927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Arab Republic of Egypt on the outcomes of EG-ITRs</dc:title>
  <dc:subject>Council 2018</dc:subject>
  <dc:creator>Brouard, Ricarda</dc:creator>
  <cp:keywords>C2018, C18</cp:keywords>
  <dc:description/>
  <cp:lastModifiedBy>Brouard, Ricarda</cp:lastModifiedBy>
  <cp:revision>2</cp:revision>
  <cp:lastPrinted>2018-04-09T08:29:00Z</cp:lastPrinted>
  <dcterms:created xsi:type="dcterms:W3CDTF">2018-04-10T11:46:00Z</dcterms:created>
  <dcterms:modified xsi:type="dcterms:W3CDTF">2018-04-10T11:46:00Z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