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5922EC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5922EC" w:rsidRDefault="000E4FF0" w:rsidP="0048235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5922EC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="0048235F" w:rsidRPr="005922EC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2018</w:t>
            </w:r>
            <w:r w:rsidRPr="005922EC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5922E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 w:rsidRPr="005922EC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</w:t>
            </w:r>
            <w:r w:rsidR="0048235F" w:rsidRPr="005922EC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7</w:t>
            </w:r>
            <w:r w:rsidRPr="005922EC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-</w:t>
            </w:r>
            <w:r w:rsidR="0048235F" w:rsidRPr="005922EC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17</w:t>
            </w:r>
            <w:r w:rsidRPr="005922E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48235F" w:rsidRPr="005922E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5922E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48235F" w:rsidRPr="005922EC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052" w:type="dxa"/>
          </w:tcPr>
          <w:p w:rsidR="000E4FF0" w:rsidRPr="005922EC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5922EC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5922EC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5922EC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5922EC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5922EC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5922EC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5922EC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5922EC" w:rsidTr="000E4FF0">
        <w:trPr>
          <w:cantSplit/>
          <w:jc w:val="center"/>
        </w:trPr>
        <w:tc>
          <w:tcPr>
            <w:tcW w:w="6620" w:type="dxa"/>
          </w:tcPr>
          <w:p w:rsidR="000E4FF0" w:rsidRPr="005922EC" w:rsidRDefault="000E4FF0" w:rsidP="00D7117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val="ru-RU" w:eastAsia="zh-CN" w:bidi="ar-EG"/>
              </w:rPr>
            </w:pPr>
            <w:r w:rsidRPr="005922E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D7117E">
              <w:rPr>
                <w:rFonts w:eastAsiaTheme="minorEastAsia"/>
                <w:b/>
                <w:bCs/>
                <w:lang w:val="en-GB" w:eastAsia="zh-CN" w:bidi="ar-EG"/>
              </w:rPr>
              <w:t>ADM 20</w:t>
            </w:r>
          </w:p>
        </w:tc>
        <w:tc>
          <w:tcPr>
            <w:tcW w:w="3052" w:type="dxa"/>
            <w:vAlign w:val="center"/>
          </w:tcPr>
          <w:p w:rsidR="000E4FF0" w:rsidRPr="005922EC" w:rsidRDefault="000E4FF0" w:rsidP="00D7117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5922E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5922EC">
              <w:rPr>
                <w:rFonts w:eastAsiaTheme="minorEastAsia"/>
                <w:b/>
                <w:bCs/>
                <w:lang w:eastAsia="zh-CN" w:bidi="ar-SY"/>
              </w:rPr>
              <w:t>C</w:t>
            </w:r>
            <w:r w:rsidR="0048235F" w:rsidRPr="005922EC">
              <w:rPr>
                <w:rFonts w:eastAsiaTheme="minorEastAsia"/>
                <w:b/>
                <w:bCs/>
                <w:lang w:eastAsia="zh-CN" w:bidi="ar-SY"/>
              </w:rPr>
              <w:t>18</w:t>
            </w:r>
            <w:r w:rsidRPr="005922EC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D7117E">
              <w:rPr>
                <w:rFonts w:eastAsiaTheme="minorEastAsia"/>
                <w:b/>
                <w:bCs/>
                <w:lang w:eastAsia="zh-CN" w:bidi="ar-SY"/>
              </w:rPr>
              <w:t>52</w:t>
            </w:r>
            <w:r w:rsidRPr="005922EC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5922EC" w:rsidTr="000E4FF0">
        <w:trPr>
          <w:cantSplit/>
          <w:jc w:val="center"/>
        </w:trPr>
        <w:tc>
          <w:tcPr>
            <w:tcW w:w="6620" w:type="dxa"/>
          </w:tcPr>
          <w:p w:rsidR="000E4FF0" w:rsidRPr="005922EC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5922EC" w:rsidRDefault="00D7117E" w:rsidP="00D7117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8</w:t>
            </w:r>
            <w:r w:rsidR="007F3E64" w:rsidRPr="005922E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فبراير</w:t>
            </w:r>
            <w:r w:rsidR="007F3E64" w:rsidRPr="005922E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48235F" w:rsidRPr="005922EC">
              <w:rPr>
                <w:rFonts w:eastAsiaTheme="minorEastAsia"/>
                <w:b/>
                <w:bCs/>
                <w:lang w:eastAsia="zh-CN" w:bidi="ar-SY"/>
              </w:rPr>
              <w:t>2018</w:t>
            </w:r>
          </w:p>
        </w:tc>
      </w:tr>
      <w:tr w:rsidR="000E4FF0" w:rsidRPr="005922EC" w:rsidTr="000E4FF0">
        <w:trPr>
          <w:cantSplit/>
          <w:jc w:val="center"/>
        </w:trPr>
        <w:tc>
          <w:tcPr>
            <w:tcW w:w="6620" w:type="dxa"/>
          </w:tcPr>
          <w:p w:rsidR="000E4FF0" w:rsidRPr="005922EC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5922EC" w:rsidRDefault="007F3E64" w:rsidP="007F3E6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5922EC">
              <w:rPr>
                <w:rFonts w:eastAsiaTheme="minorEastAsia" w:hint="cs"/>
                <w:b/>
                <w:bCs/>
                <w:rtl/>
                <w:lang w:eastAsia="zh-CN" w:bidi="ar-EG"/>
              </w:rPr>
              <w:t>الأصل: بالإنكليزية</w:t>
            </w:r>
          </w:p>
        </w:tc>
      </w:tr>
      <w:tr w:rsidR="000E4FF0" w:rsidRPr="005922EC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5922EC" w:rsidRDefault="007F3E64" w:rsidP="007F3E64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5922EC">
              <w:rPr>
                <w:rFonts w:eastAsiaTheme="minorEastAsia" w:hint="cs"/>
                <w:rtl/>
                <w:lang w:eastAsia="zh-CN" w:bidi="ar-SA"/>
              </w:rPr>
              <w:t>تقرير من الأمين العام</w:t>
            </w:r>
          </w:p>
        </w:tc>
      </w:tr>
      <w:tr w:rsidR="000E4FF0" w:rsidRPr="005922EC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5922EC" w:rsidRDefault="00D7117E" w:rsidP="000B79EF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أعده مكتب الأخلاقيات</w:t>
            </w:r>
          </w:p>
        </w:tc>
      </w:tr>
    </w:tbl>
    <w:p w:rsidR="000E4FF0" w:rsidRPr="005922EC" w:rsidRDefault="000E4FF0" w:rsidP="000E4FF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8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0E4FF0" w:rsidRPr="005922EC" w:rsidTr="007F3E64">
        <w:trPr>
          <w:jc w:val="center"/>
        </w:trPr>
        <w:tc>
          <w:tcPr>
            <w:tcW w:w="7230" w:type="dxa"/>
          </w:tcPr>
          <w:p w:rsidR="000E4FF0" w:rsidRPr="005922EC" w:rsidRDefault="000E4FF0" w:rsidP="000E4FF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5922EC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5922EC" w:rsidRDefault="00D7117E" w:rsidP="004E6BF6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 xml:space="preserve">طلب المجلس في دورته لعام </w:t>
            </w:r>
            <w:r>
              <w:rPr>
                <w:rFonts w:eastAsiaTheme="minorEastAsia"/>
                <w:lang w:eastAsia="zh-CN" w:bidi="ar-SY"/>
              </w:rPr>
              <w:t>2017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أن يقدم مكتب الأخلاقيات تقريراً عن أنشطته.</w:t>
            </w:r>
            <w:r>
              <w:rPr>
                <w:rStyle w:val="FootnoteReference"/>
                <w:rFonts w:eastAsiaTheme="minorEastAsia"/>
                <w:rtl/>
                <w:lang w:eastAsia="zh-CN" w:bidi="ar-EG"/>
              </w:rPr>
              <w:footnoteReference w:id="1"/>
            </w:r>
          </w:p>
          <w:p w:rsidR="000E4FF0" w:rsidRPr="005922EC" w:rsidRDefault="000E4FF0" w:rsidP="000E4FF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5922EC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5922EC" w:rsidRDefault="00E40FB2" w:rsidP="00D7117E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5922EC">
              <w:rPr>
                <w:rFonts w:eastAsiaTheme="minorEastAsia" w:hint="cs"/>
                <w:rtl/>
                <w:lang w:eastAsia="zh-CN"/>
              </w:rPr>
              <w:t>ي</w:t>
            </w:r>
            <w:r w:rsidR="00681CFD" w:rsidRPr="005922EC">
              <w:rPr>
                <w:rFonts w:eastAsiaTheme="minorEastAsia" w:hint="cs"/>
                <w:rtl/>
                <w:lang w:eastAsia="zh-CN"/>
              </w:rPr>
              <w:t>ُ</w:t>
            </w:r>
            <w:r w:rsidRPr="005922EC">
              <w:rPr>
                <w:rFonts w:eastAsiaTheme="minorEastAsia" w:hint="cs"/>
                <w:rtl/>
                <w:lang w:eastAsia="zh-CN"/>
              </w:rPr>
              <w:t>دعى</w:t>
            </w:r>
            <w:r w:rsidR="007F3E64" w:rsidRPr="005922EC">
              <w:rPr>
                <w:rFonts w:eastAsiaTheme="minorEastAsia" w:hint="cs"/>
                <w:rtl/>
                <w:lang w:eastAsia="zh-CN"/>
              </w:rPr>
              <w:t xml:space="preserve"> المجلس</w:t>
            </w:r>
            <w:r w:rsidRPr="005922EC">
              <w:rPr>
                <w:rFonts w:eastAsiaTheme="minorEastAsia" w:hint="cs"/>
                <w:rtl/>
                <w:lang w:eastAsia="zh-CN"/>
              </w:rPr>
              <w:t xml:space="preserve"> إلى</w:t>
            </w:r>
            <w:r w:rsidR="007F3E64" w:rsidRPr="005922EC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7F3E64" w:rsidRPr="005922EC">
              <w:rPr>
                <w:rFonts w:eastAsiaTheme="minorEastAsia" w:hint="cs"/>
                <w:b/>
                <w:bCs/>
                <w:rtl/>
                <w:lang w:eastAsia="zh-CN"/>
              </w:rPr>
              <w:t>الإحاطة علماً</w:t>
            </w:r>
            <w:r w:rsidR="007F3E64" w:rsidRPr="005922EC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D7117E">
              <w:rPr>
                <w:rFonts w:eastAsiaTheme="minorEastAsia" w:hint="cs"/>
                <w:rtl/>
                <w:lang w:eastAsia="zh-CN"/>
              </w:rPr>
              <w:t>بتقرير مكتب الأخلاقيات</w:t>
            </w:r>
            <w:r w:rsidR="007F3E64" w:rsidRPr="005922EC">
              <w:rPr>
                <w:rFonts w:eastAsiaTheme="minorEastAsia" w:hint="cs"/>
                <w:rtl/>
                <w:lang w:eastAsia="zh-CN" w:bidi="ar-SY"/>
              </w:rPr>
              <w:t xml:space="preserve"> لعام</w:t>
            </w:r>
            <w:r w:rsidR="007F3E64" w:rsidRPr="005922EC">
              <w:rPr>
                <w:rFonts w:eastAsiaTheme="minorEastAsia" w:hint="eastAsia"/>
                <w:rtl/>
                <w:lang w:eastAsia="zh-CN" w:bidi="ar-SY"/>
              </w:rPr>
              <w:t> </w:t>
            </w:r>
            <w:r w:rsidR="007F3E64" w:rsidRPr="005922EC">
              <w:rPr>
                <w:rFonts w:eastAsiaTheme="minorEastAsia"/>
                <w:lang w:eastAsia="zh-CN" w:bidi="ar-SY"/>
              </w:rPr>
              <w:t>201</w:t>
            </w:r>
            <w:r w:rsidR="00D7117E">
              <w:rPr>
                <w:rFonts w:eastAsiaTheme="minorEastAsia"/>
                <w:lang w:eastAsia="zh-CN" w:bidi="ar-SY"/>
              </w:rPr>
              <w:t>7</w:t>
            </w:r>
            <w:r w:rsidR="007F3E64" w:rsidRPr="005922EC"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0E4FF0" w:rsidRPr="005922EC" w:rsidRDefault="000E4FF0" w:rsidP="000E4FF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5922EC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5922EC" w:rsidRDefault="000E4FF0" w:rsidP="000E4FF0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5922EC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5922EC" w:rsidRDefault="00064166" w:rsidP="005C6A69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rtl/>
                <w:lang w:eastAsia="zh-CN" w:bidi="ar-SY"/>
              </w:rPr>
            </w:pPr>
            <w:hyperlink r:id="rId11" w:history="1">
              <w:r w:rsidR="00D7117E" w:rsidRPr="00C4438C">
                <w:rPr>
                  <w:rStyle w:val="Hyperlink"/>
                  <w:szCs w:val="24"/>
                </w:rPr>
                <w:t>C17/120(Rev. 1)</w:t>
              </w:r>
            </w:hyperlink>
            <w:r w:rsidR="007F3E64" w:rsidRPr="005922EC">
              <w:rPr>
                <w:rFonts w:eastAsiaTheme="minorEastAsia" w:hint="cs"/>
                <w:rtl/>
                <w:lang w:eastAsia="zh-CN" w:bidi="ar-EG"/>
              </w:rPr>
              <w:t xml:space="preserve">؛ </w:t>
            </w:r>
            <w:hyperlink r:id="rId12" w:history="1">
              <w:r w:rsidR="00D7117E" w:rsidRPr="00C4438C">
                <w:rPr>
                  <w:rStyle w:val="Hyperlink"/>
                  <w:rFonts w:asciiTheme="minorHAnsi" w:hAnsiTheme="minorHAnsi"/>
                  <w:szCs w:val="24"/>
                </w:rPr>
                <w:t>C17/50</w:t>
              </w:r>
            </w:hyperlink>
          </w:p>
        </w:tc>
      </w:tr>
    </w:tbl>
    <w:p w:rsidR="00D7117E" w:rsidRDefault="00D7117E" w:rsidP="00580386">
      <w:pPr>
        <w:pStyle w:val="Heading1"/>
        <w:keepNext w:val="0"/>
        <w:keepLines w:val="0"/>
        <w:rPr>
          <w:rFonts w:hint="cs"/>
          <w:rtl/>
          <w:lang w:val="en-GB"/>
        </w:rPr>
      </w:pPr>
    </w:p>
    <w:p w:rsidR="00D7117E" w:rsidRPr="00104729" w:rsidRDefault="00D7117E">
      <w:pPr>
        <w:tabs>
          <w:tab w:val="clear" w:pos="794"/>
        </w:tabs>
        <w:bidi w:val="0"/>
        <w:spacing w:before="0" w:after="160" w:line="259" w:lineRule="auto"/>
        <w:jc w:val="left"/>
        <w:rPr>
          <w:b/>
          <w:bCs/>
          <w:kern w:val="32"/>
          <w:sz w:val="26"/>
          <w:szCs w:val="36"/>
          <w:lang w:bidi="ar-EG"/>
        </w:rPr>
      </w:pPr>
      <w:r>
        <w:rPr>
          <w:rtl/>
          <w:lang w:val="en-GB"/>
        </w:rPr>
        <w:br w:type="page"/>
      </w:r>
    </w:p>
    <w:p w:rsidR="007F3E64" w:rsidRPr="005922EC" w:rsidRDefault="00A92457" w:rsidP="00F700BD">
      <w:pPr>
        <w:pStyle w:val="Heading1"/>
        <w:ind w:left="851" w:hanging="851"/>
        <w:rPr>
          <w:rtl/>
        </w:rPr>
      </w:pPr>
      <w:r>
        <w:rPr>
          <w:rFonts w:hint="cs"/>
          <w:rtl/>
          <w:lang w:val="en-GB"/>
        </w:rPr>
        <w:lastRenderedPageBreak/>
        <w:t>’</w:t>
      </w:r>
      <w:r>
        <w:t>1</w:t>
      </w:r>
      <w:r>
        <w:rPr>
          <w:rFonts w:hint="cs"/>
          <w:rtl/>
          <w:lang w:val="en-GB"/>
        </w:rPr>
        <w:t>‘</w:t>
      </w:r>
      <w:r w:rsidR="007F3E64" w:rsidRPr="005922EC">
        <w:rPr>
          <w:rFonts w:hint="cs"/>
          <w:rtl/>
        </w:rPr>
        <w:tab/>
      </w:r>
      <w:r w:rsidR="004E7718">
        <w:rPr>
          <w:rFonts w:hint="cs"/>
          <w:rtl/>
        </w:rPr>
        <w:t>تقرير عن الأنشطة</w:t>
      </w:r>
    </w:p>
    <w:p w:rsidR="007F3E64" w:rsidRDefault="002F1A0E" w:rsidP="00886906">
      <w:pPr>
        <w:pStyle w:val="enumlev1"/>
        <w:tabs>
          <w:tab w:val="clear" w:pos="794"/>
          <w:tab w:val="left" w:pos="850"/>
        </w:tabs>
        <w:ind w:left="850" w:hanging="850"/>
        <w:rPr>
          <w:rtl/>
          <w:lang w:bidi="ar-SY"/>
        </w:rPr>
      </w:pPr>
      <w:r>
        <w:rPr>
          <w:lang w:bidi="ar-EG"/>
        </w:rPr>
        <w:t>(</w:t>
      </w:r>
      <w:r w:rsidR="00C9769A">
        <w:rPr>
          <w:lang w:bidi="ar-EG"/>
        </w:rPr>
        <w:t>1</w:t>
      </w:r>
      <w:r w:rsidR="007F3E64" w:rsidRPr="005922EC">
        <w:rPr>
          <w:rFonts w:hint="cs"/>
          <w:rtl/>
          <w:lang w:bidi="ar-SY"/>
        </w:rPr>
        <w:tab/>
      </w:r>
      <w:r w:rsidR="004E7718" w:rsidRPr="004E7718">
        <w:rPr>
          <w:rFonts w:hint="eastAsia"/>
          <w:rtl/>
          <w:lang w:bidi="ar-SY"/>
        </w:rPr>
        <w:t>هناك</w:t>
      </w:r>
      <w:r w:rsidR="004E7718" w:rsidRPr="004E7718">
        <w:rPr>
          <w:rtl/>
          <w:lang w:bidi="ar-SY"/>
        </w:rPr>
        <w:t xml:space="preserve"> </w:t>
      </w:r>
      <w:r w:rsidR="004E7718" w:rsidRPr="004E7718">
        <w:rPr>
          <w:rFonts w:hint="eastAsia"/>
          <w:rtl/>
          <w:lang w:bidi="ar-SY"/>
        </w:rPr>
        <w:t>هدفان</w:t>
      </w:r>
      <w:r w:rsidR="004E7718" w:rsidRPr="004E7718">
        <w:rPr>
          <w:rtl/>
          <w:lang w:bidi="ar-SY"/>
        </w:rPr>
        <w:t xml:space="preserve"> </w:t>
      </w:r>
      <w:r w:rsidR="004E7718" w:rsidRPr="004E7718">
        <w:rPr>
          <w:rFonts w:hint="eastAsia"/>
          <w:rtl/>
          <w:lang w:bidi="ar-SY"/>
        </w:rPr>
        <w:t>رئيسيان</w:t>
      </w:r>
      <w:r w:rsidR="004E7718" w:rsidRPr="004E7718">
        <w:rPr>
          <w:rtl/>
          <w:lang w:bidi="ar-SY"/>
        </w:rPr>
        <w:t xml:space="preserve"> </w:t>
      </w:r>
      <w:r w:rsidR="004E7718" w:rsidRPr="004E7718">
        <w:rPr>
          <w:rFonts w:hint="eastAsia"/>
          <w:rtl/>
          <w:lang w:bidi="ar-SY"/>
        </w:rPr>
        <w:t>لمبادرات</w:t>
      </w:r>
      <w:r w:rsidR="004E7718" w:rsidRPr="004E7718">
        <w:rPr>
          <w:rtl/>
          <w:lang w:bidi="ar-SY"/>
        </w:rPr>
        <w:t xml:space="preserve"> </w:t>
      </w:r>
      <w:r w:rsidR="004E7718" w:rsidRPr="004E7718">
        <w:rPr>
          <w:rFonts w:hint="eastAsia"/>
          <w:rtl/>
          <w:lang w:bidi="ar-SY"/>
        </w:rPr>
        <w:t>مكتب</w:t>
      </w:r>
      <w:r w:rsidR="004E7718" w:rsidRPr="004E7718">
        <w:rPr>
          <w:rtl/>
          <w:lang w:bidi="ar-SY"/>
        </w:rPr>
        <w:t xml:space="preserve"> </w:t>
      </w:r>
      <w:r w:rsidR="004E7718" w:rsidRPr="004E7718">
        <w:rPr>
          <w:rFonts w:hint="eastAsia"/>
          <w:rtl/>
          <w:lang w:bidi="ar-SY"/>
        </w:rPr>
        <w:t>الأخلاقيات</w:t>
      </w:r>
      <w:r w:rsidR="004E7718" w:rsidRPr="004E7718">
        <w:rPr>
          <w:rtl/>
          <w:lang w:bidi="ar-SY"/>
        </w:rPr>
        <w:t xml:space="preserve"> </w:t>
      </w:r>
      <w:r w:rsidR="004E7718" w:rsidRPr="004E7718">
        <w:rPr>
          <w:rFonts w:hint="eastAsia"/>
          <w:rtl/>
          <w:lang w:bidi="ar-SY"/>
        </w:rPr>
        <w:t>خلال</w:t>
      </w:r>
      <w:r w:rsidR="004E7718" w:rsidRPr="004E7718">
        <w:rPr>
          <w:rtl/>
          <w:lang w:bidi="ar-SY"/>
        </w:rPr>
        <w:t xml:space="preserve"> </w:t>
      </w:r>
      <w:r w:rsidR="004E7718" w:rsidRPr="004E7718">
        <w:rPr>
          <w:rFonts w:hint="eastAsia"/>
          <w:rtl/>
          <w:lang w:bidi="ar-SY"/>
        </w:rPr>
        <w:t>الفترة</w:t>
      </w:r>
      <w:r w:rsidR="004E7718" w:rsidRPr="004E7718">
        <w:rPr>
          <w:rtl/>
          <w:lang w:bidi="ar-SY"/>
        </w:rPr>
        <w:t xml:space="preserve"> </w:t>
      </w:r>
      <w:r w:rsidR="004E7718" w:rsidRPr="004E7718">
        <w:rPr>
          <w:rFonts w:hint="eastAsia"/>
          <w:rtl/>
          <w:lang w:bidi="ar-SY"/>
        </w:rPr>
        <w:t>المشمولة</w:t>
      </w:r>
      <w:r w:rsidR="004E7718" w:rsidRPr="004E7718">
        <w:rPr>
          <w:rtl/>
          <w:lang w:bidi="ar-SY"/>
        </w:rPr>
        <w:t xml:space="preserve"> </w:t>
      </w:r>
      <w:r w:rsidR="004E7718" w:rsidRPr="004E7718">
        <w:rPr>
          <w:rFonts w:hint="eastAsia"/>
          <w:rtl/>
          <w:lang w:bidi="ar-SY"/>
        </w:rPr>
        <w:t>بالتقرير</w:t>
      </w:r>
      <w:r w:rsidR="004E7718" w:rsidRPr="004E7718">
        <w:rPr>
          <w:rtl/>
          <w:lang w:bidi="ar-SY"/>
        </w:rPr>
        <w:t xml:space="preserve">: </w:t>
      </w:r>
      <w:proofErr w:type="gramStart"/>
      <w:r w:rsidR="004E7718" w:rsidRPr="004E7718">
        <w:rPr>
          <w:rtl/>
          <w:lang w:bidi="ar-SY"/>
        </w:rPr>
        <w:t>(</w:t>
      </w:r>
      <w:r w:rsidR="008B6EAB">
        <w:rPr>
          <w:rFonts w:hint="cs"/>
          <w:rtl/>
          <w:lang w:bidi="ar-SY"/>
        </w:rPr>
        <w:t> </w:t>
      </w:r>
      <w:r w:rsidR="004E7718" w:rsidRPr="004E7718">
        <w:rPr>
          <w:rFonts w:hint="eastAsia"/>
          <w:rtl/>
          <w:lang w:bidi="ar-SY"/>
        </w:rPr>
        <w:t>أ</w:t>
      </w:r>
      <w:proofErr w:type="gramEnd"/>
      <w:r w:rsidR="008B6EAB">
        <w:rPr>
          <w:rFonts w:hint="eastAsia"/>
          <w:rtl/>
          <w:lang w:bidi="ar-EG"/>
        </w:rPr>
        <w:t> </w:t>
      </w:r>
      <w:r w:rsidR="004E7718" w:rsidRPr="004E7718">
        <w:rPr>
          <w:rtl/>
          <w:lang w:bidi="ar-SY"/>
        </w:rPr>
        <w:t>)</w:t>
      </w:r>
      <w:r w:rsidR="004E7718">
        <w:rPr>
          <w:rFonts w:hint="cs"/>
          <w:rtl/>
          <w:lang w:bidi="ar-SY"/>
        </w:rPr>
        <w:t> </w:t>
      </w:r>
      <w:r w:rsidR="00C9769A" w:rsidRPr="00C9769A">
        <w:rPr>
          <w:rFonts w:hint="eastAsia"/>
          <w:rtl/>
          <w:lang w:bidi="ar-SY"/>
        </w:rPr>
        <w:t>الترويح</w:t>
      </w:r>
      <w:r w:rsidR="00C9769A" w:rsidRPr="00C9769A">
        <w:rPr>
          <w:rtl/>
          <w:lang w:bidi="ar-SY"/>
        </w:rPr>
        <w:t xml:space="preserve"> </w:t>
      </w:r>
      <w:r w:rsidR="00C9769A" w:rsidRPr="00C9769A">
        <w:rPr>
          <w:rFonts w:hint="eastAsia"/>
          <w:rtl/>
          <w:lang w:bidi="ar-SY"/>
        </w:rPr>
        <w:t>لبيئة</w:t>
      </w:r>
      <w:r w:rsidR="00C9769A" w:rsidRPr="00C9769A">
        <w:rPr>
          <w:rtl/>
          <w:lang w:bidi="ar-SY"/>
        </w:rPr>
        <w:t xml:space="preserve"> </w:t>
      </w:r>
      <w:r w:rsidR="00C9769A" w:rsidRPr="00C9769A">
        <w:rPr>
          <w:rFonts w:hint="eastAsia"/>
          <w:rtl/>
          <w:lang w:bidi="ar-SY"/>
        </w:rPr>
        <w:t>من</w:t>
      </w:r>
      <w:r w:rsidR="00C9769A" w:rsidRPr="00C9769A">
        <w:rPr>
          <w:rtl/>
          <w:lang w:bidi="ar-SY"/>
        </w:rPr>
        <w:t xml:space="preserve"> </w:t>
      </w:r>
      <w:r w:rsidR="00C9769A" w:rsidRPr="00C9769A">
        <w:rPr>
          <w:rFonts w:hint="eastAsia"/>
          <w:rtl/>
          <w:lang w:bidi="ar-SY"/>
        </w:rPr>
        <w:t>التوعية</w:t>
      </w:r>
      <w:r w:rsidR="00C9769A" w:rsidRPr="00C9769A">
        <w:rPr>
          <w:rtl/>
          <w:lang w:bidi="ar-SY"/>
        </w:rPr>
        <w:t xml:space="preserve"> </w:t>
      </w:r>
      <w:r w:rsidR="00C9769A" w:rsidRPr="00C9769A">
        <w:rPr>
          <w:rFonts w:hint="eastAsia"/>
          <w:rtl/>
          <w:lang w:bidi="ar-SY"/>
        </w:rPr>
        <w:t>الأخلاقية</w:t>
      </w:r>
      <w:r w:rsidR="00C9769A" w:rsidRPr="00C9769A">
        <w:rPr>
          <w:rtl/>
          <w:lang w:bidi="ar-SY"/>
        </w:rPr>
        <w:t xml:space="preserve"> </w:t>
      </w:r>
      <w:r w:rsidR="00C9769A" w:rsidRPr="00C9769A">
        <w:rPr>
          <w:rFonts w:hint="eastAsia"/>
          <w:rtl/>
          <w:lang w:bidi="ar-SY"/>
        </w:rPr>
        <w:t>عبر</w:t>
      </w:r>
      <w:r w:rsidR="00C9769A" w:rsidRPr="00C9769A">
        <w:rPr>
          <w:rtl/>
          <w:lang w:bidi="ar-SY"/>
        </w:rPr>
        <w:t xml:space="preserve"> </w:t>
      </w:r>
      <w:r w:rsidR="00C9769A" w:rsidRPr="00C9769A">
        <w:rPr>
          <w:rFonts w:hint="eastAsia"/>
          <w:rtl/>
          <w:lang w:bidi="ar-SY"/>
        </w:rPr>
        <w:t>المنظمة</w:t>
      </w:r>
      <w:r w:rsidR="004E7718" w:rsidRPr="004E7718">
        <w:rPr>
          <w:rFonts w:hint="eastAsia"/>
          <w:rtl/>
          <w:lang w:bidi="ar-SY"/>
        </w:rPr>
        <w:t>؛</w:t>
      </w:r>
      <w:r w:rsidR="004E7718" w:rsidRPr="004E7718">
        <w:rPr>
          <w:rtl/>
          <w:lang w:bidi="ar-SY"/>
        </w:rPr>
        <w:t xml:space="preserve"> (</w:t>
      </w:r>
      <w:r w:rsidR="004E7718" w:rsidRPr="004E7718">
        <w:rPr>
          <w:rFonts w:hint="eastAsia"/>
          <w:rtl/>
          <w:lang w:bidi="ar-SY"/>
        </w:rPr>
        <w:t>ب</w:t>
      </w:r>
      <w:r w:rsidR="004E7718" w:rsidRPr="004E7718">
        <w:rPr>
          <w:rtl/>
          <w:lang w:bidi="ar-SY"/>
        </w:rPr>
        <w:t xml:space="preserve">) </w:t>
      </w:r>
      <w:r w:rsidR="004E7718" w:rsidRPr="004E7718">
        <w:rPr>
          <w:rFonts w:hint="eastAsia"/>
          <w:rtl/>
          <w:lang w:bidi="ar-SY"/>
        </w:rPr>
        <w:t>تعزيز</w:t>
      </w:r>
      <w:r w:rsidR="004E7718" w:rsidRPr="004E7718">
        <w:rPr>
          <w:rtl/>
          <w:lang w:bidi="ar-SY"/>
        </w:rPr>
        <w:t xml:space="preserve"> </w:t>
      </w:r>
      <w:r w:rsidR="004E7718" w:rsidRPr="004E7718">
        <w:rPr>
          <w:rFonts w:hint="eastAsia"/>
          <w:rtl/>
          <w:lang w:bidi="ar-SY"/>
        </w:rPr>
        <w:t>الإطار</w:t>
      </w:r>
      <w:r w:rsidR="004E7718" w:rsidRPr="004E7718">
        <w:rPr>
          <w:rtl/>
          <w:lang w:bidi="ar-SY"/>
        </w:rPr>
        <w:t xml:space="preserve"> </w:t>
      </w:r>
      <w:r w:rsidR="004E7718" w:rsidRPr="004E7718">
        <w:rPr>
          <w:rFonts w:hint="eastAsia"/>
          <w:rtl/>
          <w:lang w:bidi="ar-SY"/>
        </w:rPr>
        <w:t>القانوني</w:t>
      </w:r>
      <w:r w:rsidR="00C9769A">
        <w:rPr>
          <w:rFonts w:hint="cs"/>
          <w:rtl/>
          <w:lang w:bidi="ar-SY"/>
        </w:rPr>
        <w:t>/</w:t>
      </w:r>
      <w:r w:rsidR="004E7718" w:rsidRPr="004E7718">
        <w:rPr>
          <w:rFonts w:hint="eastAsia"/>
          <w:rtl/>
          <w:lang w:bidi="ar-SY"/>
        </w:rPr>
        <w:t>الإداري</w:t>
      </w:r>
      <w:r w:rsidR="00C9769A">
        <w:rPr>
          <w:rFonts w:hint="cs"/>
          <w:rtl/>
          <w:lang w:bidi="ar-SY"/>
        </w:rPr>
        <w:t>.</w:t>
      </w:r>
      <w:r w:rsidR="00C9769A">
        <w:rPr>
          <w:rStyle w:val="FootnoteReference"/>
          <w:rtl/>
          <w:lang w:bidi="ar-SY"/>
        </w:rPr>
        <w:footnoteReference w:id="2"/>
      </w:r>
    </w:p>
    <w:p w:rsidR="00C9769A" w:rsidRDefault="002F1A0E" w:rsidP="00886906">
      <w:pPr>
        <w:pStyle w:val="enumlev1"/>
        <w:ind w:left="850" w:hanging="850"/>
        <w:rPr>
          <w:rtl/>
          <w:lang w:bidi="ar-EG"/>
        </w:rPr>
      </w:pPr>
      <w:r>
        <w:rPr>
          <w:lang w:bidi="ar-SY"/>
        </w:rPr>
        <w:t>(</w:t>
      </w:r>
      <w:r w:rsidR="00C9769A">
        <w:rPr>
          <w:lang w:bidi="ar-SY"/>
        </w:rPr>
        <w:t>2</w:t>
      </w:r>
      <w:r w:rsidR="00C9769A">
        <w:rPr>
          <w:rtl/>
          <w:lang w:bidi="ar-EG"/>
        </w:rPr>
        <w:tab/>
      </w:r>
      <w:r w:rsidR="00C9769A">
        <w:rPr>
          <w:rFonts w:hint="cs"/>
          <w:rtl/>
          <w:lang w:bidi="ar-EG"/>
        </w:rPr>
        <w:t xml:space="preserve">ويرد أدناه وصف </w:t>
      </w:r>
      <w:r w:rsidR="00C4615C">
        <w:rPr>
          <w:rFonts w:hint="cs"/>
          <w:rtl/>
          <w:lang w:bidi="ar-SY"/>
        </w:rPr>
        <w:t>للأنشطة</w:t>
      </w:r>
      <w:r w:rsidR="00C4615C">
        <w:rPr>
          <w:rFonts w:hint="cs"/>
          <w:rtl/>
          <w:lang w:bidi="ar-EG"/>
        </w:rPr>
        <w:t xml:space="preserve"> المحددة التي ترمي إلى تحقيق كل هدف من هذ</w:t>
      </w:r>
      <w:r w:rsidR="00A74141">
        <w:rPr>
          <w:rFonts w:hint="cs"/>
          <w:rtl/>
          <w:lang w:bidi="ar-EG"/>
        </w:rPr>
        <w:t>ين</w:t>
      </w:r>
      <w:r w:rsidR="00C4615C">
        <w:rPr>
          <w:rFonts w:hint="cs"/>
          <w:rtl/>
          <w:lang w:bidi="ar-EG"/>
        </w:rPr>
        <w:t xml:space="preserve"> </w:t>
      </w:r>
      <w:r w:rsidR="00A74141">
        <w:rPr>
          <w:rFonts w:hint="cs"/>
          <w:rtl/>
          <w:lang w:bidi="ar-EG"/>
        </w:rPr>
        <w:t>الهدفين</w:t>
      </w:r>
      <w:r w:rsidR="00C4615C">
        <w:rPr>
          <w:rFonts w:hint="cs"/>
          <w:rtl/>
          <w:lang w:bidi="ar-EG"/>
        </w:rPr>
        <w:t>.</w:t>
      </w:r>
    </w:p>
    <w:p w:rsidR="00C4615C" w:rsidRPr="00886906" w:rsidRDefault="005829AD" w:rsidP="005829AD">
      <w:pPr>
        <w:pStyle w:val="Headingb"/>
        <w:ind w:left="851" w:hanging="851"/>
        <w:rPr>
          <w:i/>
          <w:iCs/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 w:rsidR="00886906" w:rsidRPr="00886906">
        <w:rPr>
          <w:rFonts w:hint="cs"/>
          <w:i/>
          <w:iCs/>
          <w:rtl/>
        </w:rPr>
        <w:t>أ</w:t>
      </w:r>
      <w:r>
        <w:rPr>
          <w:rFonts w:hint="cs"/>
          <w:i/>
          <w:iCs/>
          <w:rtl/>
        </w:rPr>
        <w:t xml:space="preserve"> )</w:t>
      </w:r>
      <w:proofErr w:type="gramEnd"/>
      <w:r w:rsidR="00C4615C" w:rsidRPr="00886906">
        <w:rPr>
          <w:rFonts w:hint="cs"/>
          <w:i/>
          <w:iCs/>
          <w:rtl/>
        </w:rPr>
        <w:tab/>
      </w:r>
      <w:r w:rsidR="00C4615C" w:rsidRPr="00886906">
        <w:rPr>
          <w:rFonts w:hint="eastAsia"/>
          <w:i/>
          <w:iCs/>
          <w:rtl/>
        </w:rPr>
        <w:t>الترويح</w:t>
      </w:r>
      <w:r w:rsidR="00C4615C" w:rsidRPr="00886906">
        <w:rPr>
          <w:i/>
          <w:iCs/>
          <w:rtl/>
        </w:rPr>
        <w:t xml:space="preserve"> </w:t>
      </w:r>
      <w:r w:rsidR="00C4615C" w:rsidRPr="00886906">
        <w:rPr>
          <w:rFonts w:hint="eastAsia"/>
          <w:i/>
          <w:iCs/>
          <w:rtl/>
        </w:rPr>
        <w:t>لبيئة</w:t>
      </w:r>
      <w:r w:rsidR="00C4615C" w:rsidRPr="00886906">
        <w:rPr>
          <w:i/>
          <w:iCs/>
          <w:rtl/>
        </w:rPr>
        <w:t xml:space="preserve"> </w:t>
      </w:r>
      <w:r w:rsidR="00C4615C" w:rsidRPr="00886906">
        <w:rPr>
          <w:rFonts w:hint="eastAsia"/>
          <w:i/>
          <w:iCs/>
          <w:rtl/>
        </w:rPr>
        <w:t>من</w:t>
      </w:r>
      <w:r w:rsidR="00C4615C" w:rsidRPr="00886906">
        <w:rPr>
          <w:i/>
          <w:iCs/>
          <w:rtl/>
        </w:rPr>
        <w:t xml:space="preserve"> </w:t>
      </w:r>
      <w:r w:rsidR="00C4615C" w:rsidRPr="00886906">
        <w:rPr>
          <w:rFonts w:hint="eastAsia"/>
          <w:i/>
          <w:iCs/>
          <w:rtl/>
        </w:rPr>
        <w:t>التوعية</w:t>
      </w:r>
      <w:r w:rsidR="00C4615C" w:rsidRPr="00886906">
        <w:rPr>
          <w:i/>
          <w:iCs/>
          <w:rtl/>
        </w:rPr>
        <w:t xml:space="preserve"> </w:t>
      </w:r>
      <w:r w:rsidR="00C4615C" w:rsidRPr="00886906">
        <w:rPr>
          <w:rFonts w:hint="eastAsia"/>
          <w:i/>
          <w:iCs/>
          <w:rtl/>
        </w:rPr>
        <w:t>الأخلاقية</w:t>
      </w:r>
    </w:p>
    <w:p w:rsidR="00C9769A" w:rsidRDefault="002F1A0E" w:rsidP="00F65F94">
      <w:pPr>
        <w:pStyle w:val="enumlev1"/>
        <w:tabs>
          <w:tab w:val="clear" w:pos="794"/>
          <w:tab w:val="left" w:pos="850"/>
        </w:tabs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C4615C">
        <w:rPr>
          <w:lang w:bidi="ar-EG"/>
        </w:rPr>
        <w:t>3</w:t>
      </w:r>
      <w:r w:rsidR="00C4615C">
        <w:rPr>
          <w:rtl/>
          <w:lang w:bidi="ar-EG"/>
        </w:rPr>
        <w:tab/>
      </w:r>
      <w:r w:rsidR="00C4615C" w:rsidRPr="00C4615C">
        <w:rPr>
          <w:rFonts w:hint="cs"/>
          <w:u w:val="single"/>
          <w:rtl/>
          <w:lang w:bidi="ar-EG"/>
        </w:rPr>
        <w:t xml:space="preserve">استقصاء </w:t>
      </w:r>
      <w:r w:rsidR="00C4615C">
        <w:rPr>
          <w:rFonts w:hint="cs"/>
          <w:u w:val="single"/>
          <w:rtl/>
          <w:lang w:bidi="ar-EG"/>
        </w:rPr>
        <w:t>التوعية</w:t>
      </w:r>
      <w:r w:rsidR="00C4615C" w:rsidRPr="00C4615C">
        <w:rPr>
          <w:rFonts w:hint="cs"/>
          <w:u w:val="single"/>
          <w:rtl/>
          <w:lang w:bidi="ar-EG"/>
        </w:rPr>
        <w:t xml:space="preserve"> الأخلاقي</w:t>
      </w:r>
      <w:r w:rsidR="00C4615C">
        <w:rPr>
          <w:rFonts w:hint="cs"/>
          <w:u w:val="single"/>
          <w:rtl/>
          <w:lang w:bidi="ar-EG"/>
        </w:rPr>
        <w:t>ة</w:t>
      </w:r>
      <w:r w:rsidR="00C4615C">
        <w:rPr>
          <w:rFonts w:hint="cs"/>
          <w:rtl/>
          <w:lang w:bidi="ar-EG"/>
        </w:rPr>
        <w:t xml:space="preserve">: </w:t>
      </w:r>
      <w:r w:rsidR="00C4615C" w:rsidRPr="00C4615C">
        <w:rPr>
          <w:rFonts w:hint="eastAsia"/>
          <w:rtl/>
          <w:lang w:bidi="ar-EG"/>
        </w:rPr>
        <w:t>أجرى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مكتب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الأخلاقيات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استقصا</w:t>
      </w:r>
      <w:r w:rsidR="00C4615C">
        <w:rPr>
          <w:rFonts w:hint="cs"/>
          <w:rtl/>
          <w:lang w:bidi="ar-EG"/>
        </w:rPr>
        <w:t>ءً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على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نطاق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المنظمة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لجمع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معلومات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عن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مستويات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توعية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الموظفين</w:t>
      </w:r>
      <w:r w:rsidR="00C4615C" w:rsidRPr="00C4615C">
        <w:rPr>
          <w:rtl/>
          <w:lang w:bidi="ar-EG"/>
        </w:rPr>
        <w:t xml:space="preserve">. </w:t>
      </w:r>
      <w:r w:rsidR="00C4615C" w:rsidRPr="00C4615C">
        <w:rPr>
          <w:rFonts w:hint="eastAsia"/>
          <w:rtl/>
          <w:lang w:bidi="ar-EG"/>
        </w:rPr>
        <w:t>وتم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الترويج</w:t>
      </w:r>
      <w:r w:rsidR="00C4615C" w:rsidRPr="00C4615C">
        <w:rPr>
          <w:rtl/>
          <w:lang w:bidi="ar-EG"/>
        </w:rPr>
        <w:t xml:space="preserve"> </w:t>
      </w:r>
      <w:r w:rsidR="00C4615C">
        <w:rPr>
          <w:rFonts w:hint="cs"/>
          <w:rtl/>
          <w:lang w:bidi="ar-EG"/>
        </w:rPr>
        <w:t>للاستقصاء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من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خلال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رسالة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فيديو</w:t>
      </w:r>
      <w:r w:rsidR="00C4615C">
        <w:rPr>
          <w:rFonts w:hint="cs"/>
          <w:rtl/>
          <w:lang w:bidi="ar-EG"/>
        </w:rPr>
        <w:t>ية</w:t>
      </w:r>
      <w:r w:rsidR="00C4615C" w:rsidRPr="00C4615C">
        <w:rPr>
          <w:rFonts w:hint="eastAsia"/>
          <w:rtl/>
          <w:lang w:bidi="ar-EG"/>
        </w:rPr>
        <w:t>،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حيث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قام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الأمين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العام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جنباً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إلى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جنب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مع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أصحاب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المصلحة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الآخرين</w:t>
      </w:r>
      <w:r w:rsidR="00C4615C" w:rsidRPr="00C4615C">
        <w:rPr>
          <w:rtl/>
          <w:lang w:bidi="ar-EG"/>
        </w:rPr>
        <w:t xml:space="preserve"> </w:t>
      </w:r>
      <w:r w:rsidR="00C4615C">
        <w:rPr>
          <w:rFonts w:hint="cs"/>
          <w:rtl/>
          <w:lang w:bidi="ar-EG"/>
        </w:rPr>
        <w:t>بتوضيح</w:t>
      </w:r>
      <w:r w:rsidR="00C4615C" w:rsidRPr="00C4615C">
        <w:rPr>
          <w:rtl/>
          <w:lang w:bidi="ar-EG"/>
        </w:rPr>
        <w:t xml:space="preserve"> </w:t>
      </w:r>
      <w:r w:rsidR="00C4615C">
        <w:rPr>
          <w:rFonts w:hint="cs"/>
          <w:rtl/>
          <w:lang w:bidi="ar-EG"/>
        </w:rPr>
        <w:t>ال</w:t>
      </w:r>
      <w:r w:rsidR="00C4615C" w:rsidRPr="00C4615C">
        <w:rPr>
          <w:rFonts w:hint="eastAsia"/>
          <w:rtl/>
          <w:lang w:bidi="ar-EG"/>
        </w:rPr>
        <w:t>سبب</w:t>
      </w:r>
      <w:r w:rsidR="00C4615C" w:rsidRPr="00C4615C">
        <w:rPr>
          <w:rtl/>
          <w:lang w:bidi="ar-EG"/>
        </w:rPr>
        <w:t xml:space="preserve"> </w:t>
      </w:r>
      <w:r w:rsidR="00C4615C">
        <w:rPr>
          <w:rFonts w:hint="cs"/>
          <w:rtl/>
          <w:lang w:bidi="ar-EG"/>
        </w:rPr>
        <w:t>الذي يدعوهم ل</w:t>
      </w:r>
      <w:r w:rsidR="00C4615C" w:rsidRPr="00C4615C">
        <w:rPr>
          <w:rFonts w:hint="eastAsia"/>
          <w:rtl/>
          <w:lang w:bidi="ar-EG"/>
        </w:rPr>
        <w:t>اعتبار</w:t>
      </w:r>
      <w:r w:rsidR="00C4615C" w:rsidRPr="00C4615C">
        <w:rPr>
          <w:rtl/>
          <w:lang w:bidi="ar-EG"/>
        </w:rPr>
        <w:t xml:space="preserve"> </w:t>
      </w:r>
      <w:r w:rsidR="00C4615C">
        <w:rPr>
          <w:rFonts w:hint="cs"/>
          <w:rtl/>
          <w:lang w:bidi="ar-EG"/>
        </w:rPr>
        <w:t>ا</w:t>
      </w:r>
      <w:r w:rsidR="00C4615C" w:rsidRPr="00C4615C">
        <w:rPr>
          <w:rFonts w:hint="eastAsia"/>
          <w:rtl/>
          <w:lang w:bidi="ar-EG"/>
        </w:rPr>
        <w:t>لأخلاقيات</w:t>
      </w:r>
      <w:r w:rsidR="00C4615C" w:rsidRPr="00C4615C">
        <w:rPr>
          <w:rtl/>
          <w:lang w:bidi="ar-EG"/>
        </w:rPr>
        <w:t xml:space="preserve"> </w:t>
      </w:r>
      <w:r w:rsidR="00C4615C">
        <w:rPr>
          <w:rFonts w:hint="cs"/>
          <w:rtl/>
          <w:lang w:bidi="ar-EG"/>
        </w:rPr>
        <w:t xml:space="preserve">مسألة </w:t>
      </w:r>
      <w:r w:rsidR="00C4615C" w:rsidRPr="00C4615C">
        <w:rPr>
          <w:rFonts w:hint="eastAsia"/>
          <w:rtl/>
          <w:lang w:bidi="ar-EG"/>
        </w:rPr>
        <w:t>مهمة</w:t>
      </w:r>
      <w:r w:rsidR="00C4615C" w:rsidRPr="00C4615C">
        <w:rPr>
          <w:rtl/>
          <w:lang w:bidi="ar-EG"/>
        </w:rPr>
        <w:t xml:space="preserve">. </w:t>
      </w:r>
      <w:r w:rsidR="00C4615C">
        <w:rPr>
          <w:rFonts w:hint="cs"/>
          <w:rtl/>
          <w:lang w:bidi="ar-EG"/>
        </w:rPr>
        <w:t>و</w:t>
      </w:r>
      <w:r w:rsidR="00C4615C" w:rsidRPr="00C4615C">
        <w:rPr>
          <w:rFonts w:hint="eastAsia"/>
          <w:rtl/>
          <w:lang w:bidi="ar-EG"/>
        </w:rPr>
        <w:t>كان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تعزيز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الإلمام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بالسياسات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القائمة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المتعلقة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بالأخلاقيات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أحد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مجالات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الفرص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التي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حددها</w:t>
      </w:r>
      <w:r w:rsidR="00C4615C" w:rsidRPr="00C4615C">
        <w:rPr>
          <w:rtl/>
          <w:lang w:bidi="ar-EG"/>
        </w:rPr>
        <w:t xml:space="preserve"> </w:t>
      </w:r>
      <w:r w:rsidR="00C4615C">
        <w:rPr>
          <w:rFonts w:hint="cs"/>
          <w:rtl/>
          <w:lang w:bidi="ar-EG"/>
        </w:rPr>
        <w:t>الاستقصاء</w:t>
      </w:r>
      <w:r w:rsidR="00C4615C" w:rsidRPr="00C4615C">
        <w:rPr>
          <w:rFonts w:hint="eastAsia"/>
          <w:rtl/>
          <w:lang w:bidi="ar-EG"/>
        </w:rPr>
        <w:t>،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ولا</w:t>
      </w:r>
      <w:r w:rsidR="00A42787">
        <w:rPr>
          <w:rFonts w:hint="cs"/>
          <w:rtl/>
          <w:lang w:bidi="ar-EG"/>
        </w:rPr>
        <w:t> </w:t>
      </w:r>
      <w:r w:rsidR="00C4615C" w:rsidRPr="00C4615C">
        <w:rPr>
          <w:rFonts w:hint="eastAsia"/>
          <w:rtl/>
          <w:lang w:bidi="ar-EG"/>
        </w:rPr>
        <w:t>سيما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</w:t>
      </w:r>
      <w:r w:rsidR="00C4615C">
        <w:rPr>
          <w:rFonts w:hint="cs"/>
          <w:rtl/>
          <w:lang w:bidi="ar-EG"/>
        </w:rPr>
        <w:t>توعية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بكيفية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الإبلاغ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عن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سوء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السلوك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المحتمل</w:t>
      </w:r>
      <w:r w:rsidR="00C4615C" w:rsidRPr="00C4615C">
        <w:rPr>
          <w:rtl/>
          <w:lang w:bidi="ar-EG"/>
        </w:rPr>
        <w:t>.</w:t>
      </w:r>
      <w:r w:rsidR="00C4615C">
        <w:rPr>
          <w:rStyle w:val="FootnoteReference"/>
          <w:rtl/>
          <w:lang w:bidi="ar-EG"/>
        </w:rPr>
        <w:footnoteReference w:id="3"/>
      </w:r>
      <w:r w:rsidR="00C4615C" w:rsidRPr="00C4615C">
        <w:rPr>
          <w:rtl/>
          <w:lang w:bidi="ar-EG"/>
        </w:rPr>
        <w:t xml:space="preserve"> </w:t>
      </w:r>
      <w:r w:rsidR="0014337F">
        <w:rPr>
          <w:rFonts w:hint="cs"/>
          <w:rtl/>
          <w:lang w:bidi="ar-EG"/>
        </w:rPr>
        <w:t xml:space="preserve">وساعدت </w:t>
      </w:r>
      <w:r w:rsidR="00C4615C" w:rsidRPr="00C4615C">
        <w:rPr>
          <w:rFonts w:hint="eastAsia"/>
          <w:rtl/>
          <w:lang w:bidi="ar-EG"/>
        </w:rPr>
        <w:t>هذه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النتائج</w:t>
      </w:r>
      <w:r w:rsidR="00C4615C" w:rsidRPr="00C4615C">
        <w:rPr>
          <w:rtl/>
          <w:lang w:bidi="ar-EG"/>
        </w:rPr>
        <w:t xml:space="preserve"> - </w:t>
      </w:r>
      <w:r w:rsidR="00F65F94">
        <w:rPr>
          <w:rFonts w:hint="cs"/>
          <w:rtl/>
          <w:lang w:bidi="ar-EG"/>
        </w:rPr>
        <w:t>إلى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جانب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المدخلات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التي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نشأت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عن</w:t>
      </w:r>
      <w:r w:rsidR="00C4615C" w:rsidRPr="00C4615C">
        <w:rPr>
          <w:rtl/>
          <w:lang w:bidi="ar-EG"/>
        </w:rPr>
        <w:t xml:space="preserve"> </w:t>
      </w:r>
      <w:r w:rsidR="0014337F" w:rsidRPr="0014337F">
        <w:rPr>
          <w:b/>
          <w:bCs/>
          <w:u w:val="single"/>
          <w:lang w:bidi="ar-EG"/>
        </w:rPr>
        <w:t>26</w:t>
      </w:r>
      <w:r w:rsidR="00C4615C" w:rsidRPr="0014337F">
        <w:rPr>
          <w:b/>
          <w:bCs/>
          <w:u w:val="single"/>
          <w:rtl/>
          <w:lang w:bidi="ar-EG"/>
        </w:rPr>
        <w:t xml:space="preserve"> </w:t>
      </w:r>
      <w:r w:rsidR="00C4615C" w:rsidRPr="0014337F">
        <w:rPr>
          <w:rFonts w:hint="eastAsia"/>
          <w:b/>
          <w:bCs/>
          <w:u w:val="single"/>
          <w:rtl/>
          <w:lang w:bidi="ar-EG"/>
        </w:rPr>
        <w:t>اجتماعا</w:t>
      </w:r>
      <w:r w:rsidR="0014337F" w:rsidRPr="0014337F">
        <w:rPr>
          <w:rFonts w:hint="cs"/>
          <w:b/>
          <w:bCs/>
          <w:u w:val="single"/>
          <w:rtl/>
          <w:lang w:bidi="ar-EG"/>
        </w:rPr>
        <w:t>ً</w:t>
      </w:r>
      <w:r w:rsidR="00C4615C" w:rsidRPr="0014337F">
        <w:rPr>
          <w:b/>
          <w:bCs/>
          <w:u w:val="single"/>
          <w:rtl/>
          <w:lang w:bidi="ar-EG"/>
        </w:rPr>
        <w:t xml:space="preserve"> </w:t>
      </w:r>
      <w:r w:rsidR="00C4615C" w:rsidRPr="0014337F">
        <w:rPr>
          <w:rFonts w:hint="eastAsia"/>
          <w:b/>
          <w:bCs/>
          <w:u w:val="single"/>
          <w:rtl/>
          <w:lang w:bidi="ar-EG"/>
        </w:rPr>
        <w:t>لجمع</w:t>
      </w:r>
      <w:r w:rsidR="00C4615C" w:rsidRPr="0014337F">
        <w:rPr>
          <w:b/>
          <w:bCs/>
          <w:u w:val="single"/>
          <w:rtl/>
          <w:lang w:bidi="ar-EG"/>
        </w:rPr>
        <w:t xml:space="preserve"> </w:t>
      </w:r>
      <w:r w:rsidR="00C4615C" w:rsidRPr="0014337F">
        <w:rPr>
          <w:rFonts w:hint="eastAsia"/>
          <w:b/>
          <w:bCs/>
          <w:u w:val="single"/>
          <w:rtl/>
          <w:lang w:bidi="ar-EG"/>
        </w:rPr>
        <w:t>المعلومات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مع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القادة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والمديرين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وأصحاب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المصلحة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الرئيسيين</w:t>
      </w:r>
      <w:r w:rsidR="00C4615C" w:rsidRPr="00C4615C">
        <w:rPr>
          <w:rtl/>
          <w:lang w:bidi="ar-EG"/>
        </w:rPr>
        <w:t xml:space="preserve"> </w:t>
      </w:r>
      <w:r w:rsidR="0014337F">
        <w:rPr>
          <w:rFonts w:hint="cs"/>
          <w:rtl/>
          <w:lang w:bidi="ar-EG"/>
        </w:rPr>
        <w:t xml:space="preserve">الآخرين </w:t>
      </w:r>
      <w:r w:rsidR="00A74141">
        <w:rPr>
          <w:rFonts w:hint="cs"/>
          <w:rtl/>
          <w:lang w:bidi="ar-EG"/>
        </w:rPr>
        <w:t>في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المنظمة</w:t>
      </w:r>
      <w:r w:rsidR="00C4615C" w:rsidRPr="00C4615C">
        <w:rPr>
          <w:rtl/>
          <w:lang w:bidi="ar-EG"/>
        </w:rPr>
        <w:t xml:space="preserve"> - </w:t>
      </w:r>
      <w:r w:rsidR="00C4615C" w:rsidRPr="00C4615C">
        <w:rPr>
          <w:rFonts w:hint="eastAsia"/>
          <w:rtl/>
          <w:lang w:bidi="ar-EG"/>
        </w:rPr>
        <w:t>في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تشكيل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أولويات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مكتب</w:t>
      </w:r>
      <w:r w:rsidR="00C4615C" w:rsidRPr="00C4615C">
        <w:rPr>
          <w:rtl/>
          <w:lang w:bidi="ar-EG"/>
        </w:rPr>
        <w:t xml:space="preserve"> </w:t>
      </w:r>
      <w:r w:rsidR="00C4615C" w:rsidRPr="00C4615C">
        <w:rPr>
          <w:rFonts w:hint="eastAsia"/>
          <w:rtl/>
          <w:lang w:bidi="ar-EG"/>
        </w:rPr>
        <w:t>الأخلاقيات</w:t>
      </w:r>
      <w:r w:rsidR="0014337F">
        <w:rPr>
          <w:rFonts w:hint="cs"/>
          <w:rtl/>
          <w:lang w:bidi="ar-EG"/>
        </w:rPr>
        <w:t>.</w:t>
      </w:r>
    </w:p>
    <w:p w:rsidR="0014337F" w:rsidRDefault="002F1A0E" w:rsidP="00273674">
      <w:pPr>
        <w:pStyle w:val="enumlev1"/>
        <w:tabs>
          <w:tab w:val="clear" w:pos="794"/>
          <w:tab w:val="left" w:pos="850"/>
        </w:tabs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14337F">
        <w:rPr>
          <w:lang w:bidi="ar-EG"/>
        </w:rPr>
        <w:t>4</w:t>
      </w:r>
      <w:r w:rsidR="0014337F">
        <w:rPr>
          <w:rtl/>
          <w:lang w:bidi="ar-EG"/>
        </w:rPr>
        <w:tab/>
      </w:r>
      <w:r w:rsidR="0014337F" w:rsidRPr="0014337F">
        <w:rPr>
          <w:rFonts w:hint="cs"/>
          <w:u w:val="single"/>
          <w:rtl/>
          <w:lang w:bidi="ar-EG"/>
        </w:rPr>
        <w:t>دورات توعية الفرق</w:t>
      </w:r>
      <w:r w:rsidR="0014337F">
        <w:rPr>
          <w:rFonts w:hint="cs"/>
          <w:rtl/>
          <w:lang w:bidi="ar-EG"/>
        </w:rPr>
        <w:t xml:space="preserve">: نظراً </w:t>
      </w:r>
      <w:r w:rsidR="00273674">
        <w:rPr>
          <w:rFonts w:hint="cs"/>
          <w:rtl/>
          <w:lang w:bidi="ar-EG"/>
        </w:rPr>
        <w:t>إلى أن</w:t>
      </w:r>
      <w:r w:rsidR="0014337F">
        <w:rPr>
          <w:rFonts w:hint="cs"/>
          <w:rtl/>
          <w:lang w:bidi="ar-EG"/>
        </w:rPr>
        <w:t xml:space="preserve"> وظيفة مسؤول الأخلاقيات ظلت شاغرة،</w:t>
      </w:r>
      <w:r w:rsidR="0014337F">
        <w:rPr>
          <w:rStyle w:val="FootnoteReference"/>
          <w:rtl/>
          <w:lang w:bidi="ar-EG"/>
        </w:rPr>
        <w:footnoteReference w:id="4"/>
      </w:r>
      <w:r w:rsidR="0014337F">
        <w:rPr>
          <w:rFonts w:hint="cs"/>
          <w:rtl/>
          <w:lang w:bidi="ar-EG"/>
        </w:rPr>
        <w:t xml:space="preserve"> وفي ضوء نتائج الاستقصاء، نظم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مكتب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الأخلاقيات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سلسلة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من</w:t>
      </w:r>
      <w:r w:rsidR="0014337F" w:rsidRPr="0014337F">
        <w:rPr>
          <w:rtl/>
          <w:lang w:bidi="ar-EG"/>
        </w:rPr>
        <w:t xml:space="preserve"> </w:t>
      </w:r>
      <w:r w:rsidR="0014337F">
        <w:rPr>
          <w:rFonts w:hint="cs"/>
          <w:rtl/>
          <w:lang w:bidi="ar-EG"/>
        </w:rPr>
        <w:t>دورات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التوعية</w:t>
      </w:r>
      <w:r w:rsidR="0014337F" w:rsidRPr="0014337F">
        <w:rPr>
          <w:rtl/>
          <w:lang w:bidi="ar-EG"/>
        </w:rPr>
        <w:t xml:space="preserve"> </w:t>
      </w:r>
      <w:r w:rsidR="0014337F">
        <w:rPr>
          <w:rFonts w:hint="cs"/>
          <w:rtl/>
          <w:lang w:bidi="ar-EG"/>
        </w:rPr>
        <w:t>مع</w:t>
      </w:r>
      <w:r w:rsidR="00A74141">
        <w:rPr>
          <w:rFonts w:hint="cs"/>
          <w:rtl/>
          <w:lang w:bidi="ar-EG"/>
        </w:rPr>
        <w:t xml:space="preserve"> فرادى</w:t>
      </w:r>
      <w:r w:rsidR="0014337F">
        <w:rPr>
          <w:rFonts w:hint="cs"/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الوحدات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التنظيمية</w:t>
      </w:r>
      <w:r w:rsidR="0014337F" w:rsidRPr="0014337F">
        <w:rPr>
          <w:rtl/>
          <w:lang w:bidi="ar-EG"/>
        </w:rPr>
        <w:t xml:space="preserve">. </w:t>
      </w:r>
      <w:r w:rsidR="0014337F" w:rsidRPr="0014337F">
        <w:rPr>
          <w:rFonts w:hint="eastAsia"/>
          <w:rtl/>
          <w:lang w:bidi="ar-EG"/>
        </w:rPr>
        <w:t>وكان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الهدف</w:t>
      </w:r>
      <w:r w:rsidR="0014337F" w:rsidRPr="0014337F">
        <w:rPr>
          <w:rtl/>
          <w:lang w:bidi="ar-EG"/>
        </w:rPr>
        <w:t xml:space="preserve"> </w:t>
      </w:r>
      <w:r w:rsidR="0014337F">
        <w:rPr>
          <w:rFonts w:hint="cs"/>
          <w:rtl/>
          <w:lang w:bidi="ar-EG"/>
        </w:rPr>
        <w:t xml:space="preserve">منها </w:t>
      </w:r>
      <w:r w:rsidR="0014337F" w:rsidRPr="0014337F">
        <w:rPr>
          <w:rFonts w:hint="eastAsia"/>
          <w:rtl/>
          <w:lang w:bidi="ar-EG"/>
        </w:rPr>
        <w:t>هو</w:t>
      </w:r>
      <w:r w:rsidR="0014337F" w:rsidRPr="0014337F">
        <w:rPr>
          <w:rtl/>
          <w:lang w:bidi="ar-EG"/>
        </w:rPr>
        <w:t xml:space="preserve">: </w:t>
      </w:r>
      <w:proofErr w:type="gramStart"/>
      <w:r w:rsidR="0014337F" w:rsidRPr="0014337F">
        <w:rPr>
          <w:rtl/>
          <w:lang w:bidi="ar-EG"/>
        </w:rPr>
        <w:t>(</w:t>
      </w:r>
      <w:r w:rsidR="00AD4BAE">
        <w:rPr>
          <w:rFonts w:hint="cs"/>
          <w:rtl/>
          <w:lang w:bidi="ar-EG"/>
        </w:rPr>
        <w:t> </w:t>
      </w:r>
      <w:r w:rsidR="0014337F" w:rsidRPr="0014337F">
        <w:rPr>
          <w:rFonts w:hint="eastAsia"/>
          <w:rtl/>
          <w:lang w:bidi="ar-EG"/>
        </w:rPr>
        <w:t>أ</w:t>
      </w:r>
      <w:proofErr w:type="gramEnd"/>
      <w:r w:rsidR="00AD4BAE">
        <w:rPr>
          <w:rFonts w:hint="cs"/>
          <w:rtl/>
          <w:lang w:bidi="ar-EG"/>
        </w:rPr>
        <w:t> </w:t>
      </w:r>
      <w:r w:rsidR="0014337F" w:rsidRPr="0014337F">
        <w:rPr>
          <w:rtl/>
          <w:lang w:bidi="ar-EG"/>
        </w:rPr>
        <w:t>)</w:t>
      </w:r>
      <w:r w:rsidR="0014337F">
        <w:rPr>
          <w:rFonts w:hint="cs"/>
          <w:rtl/>
          <w:lang w:bidi="ar-EG"/>
        </w:rPr>
        <w:t> توضيح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دور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مكتب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الأخلاقيات؛</w:t>
      </w:r>
      <w:r w:rsidR="0014337F" w:rsidRPr="0014337F">
        <w:rPr>
          <w:rtl/>
          <w:lang w:bidi="ar-EG"/>
        </w:rPr>
        <w:t xml:space="preserve"> (</w:t>
      </w:r>
      <w:r w:rsidR="0014337F" w:rsidRPr="0014337F">
        <w:rPr>
          <w:rFonts w:hint="eastAsia"/>
          <w:rtl/>
          <w:lang w:bidi="ar-EG"/>
        </w:rPr>
        <w:t>ب</w:t>
      </w:r>
      <w:r w:rsidR="0014337F" w:rsidRPr="0014337F">
        <w:rPr>
          <w:rtl/>
          <w:lang w:bidi="ar-EG"/>
        </w:rPr>
        <w:t>)</w:t>
      </w:r>
      <w:r w:rsidR="0014337F">
        <w:rPr>
          <w:rFonts w:hint="cs"/>
          <w:rtl/>
          <w:lang w:bidi="ar-EG"/>
        </w:rPr>
        <w:t> </w:t>
      </w:r>
      <w:r w:rsidR="0014337F" w:rsidRPr="0014337F">
        <w:rPr>
          <w:rFonts w:hint="eastAsia"/>
          <w:rtl/>
          <w:lang w:bidi="ar-EG"/>
        </w:rPr>
        <w:t>التأكيد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على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أهمية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الالتزامات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الأخلاقية؛</w:t>
      </w:r>
      <w:r w:rsidR="0014337F" w:rsidRPr="0014337F">
        <w:rPr>
          <w:rtl/>
          <w:lang w:bidi="ar-EG"/>
        </w:rPr>
        <w:t xml:space="preserve"> (</w:t>
      </w:r>
      <w:r w:rsidR="0014337F" w:rsidRPr="0014337F">
        <w:rPr>
          <w:rFonts w:hint="eastAsia"/>
          <w:rtl/>
          <w:lang w:bidi="ar-EG"/>
        </w:rPr>
        <w:t>ج</w:t>
      </w:r>
      <w:r w:rsidR="0014337F" w:rsidRPr="0014337F">
        <w:rPr>
          <w:rtl/>
          <w:lang w:bidi="ar-EG"/>
        </w:rPr>
        <w:t>)</w:t>
      </w:r>
      <w:r w:rsidR="0014337F">
        <w:rPr>
          <w:rFonts w:hint="cs"/>
          <w:rtl/>
          <w:lang w:bidi="ar-EG"/>
        </w:rPr>
        <w:t> </w:t>
      </w:r>
      <w:r w:rsidR="0014337F" w:rsidRPr="0014337F">
        <w:rPr>
          <w:rFonts w:hint="eastAsia"/>
          <w:rtl/>
          <w:lang w:bidi="ar-EG"/>
        </w:rPr>
        <w:t>لفت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الانتباه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بشكل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خاص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إلى</w:t>
      </w:r>
      <w:r w:rsidR="0014337F" w:rsidRPr="0014337F">
        <w:rPr>
          <w:rtl/>
          <w:lang w:bidi="ar-EG"/>
        </w:rPr>
        <w:t xml:space="preserve"> </w:t>
      </w:r>
      <w:r w:rsidR="007E5EDC">
        <w:rPr>
          <w:rFonts w:hint="eastAsia"/>
          <w:rtl/>
          <w:lang w:bidi="ar-EG"/>
        </w:rPr>
        <w:t>مواضيع</w:t>
      </w:r>
      <w:r w:rsidR="0014337F">
        <w:rPr>
          <w:rFonts w:hint="cs"/>
          <w:rtl/>
          <w:lang w:bidi="ar-EG"/>
        </w:rPr>
        <w:t xml:space="preserve"> معينة</w:t>
      </w:r>
      <w:r w:rsidR="0014337F" w:rsidRPr="0014337F">
        <w:rPr>
          <w:rtl/>
          <w:lang w:bidi="ar-EG"/>
        </w:rPr>
        <w:t xml:space="preserve">. </w:t>
      </w:r>
      <w:r w:rsidR="0014337F" w:rsidRPr="0014337F">
        <w:rPr>
          <w:rFonts w:hint="eastAsia"/>
          <w:rtl/>
          <w:lang w:bidi="ar-EG"/>
        </w:rPr>
        <w:t>وتم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تشجيع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المديرين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على</w:t>
      </w:r>
      <w:r w:rsidR="0014337F" w:rsidRPr="0014337F">
        <w:rPr>
          <w:rtl/>
          <w:lang w:bidi="ar-EG"/>
        </w:rPr>
        <w:t xml:space="preserve"> </w:t>
      </w:r>
      <w:r w:rsidR="0014337F">
        <w:rPr>
          <w:rFonts w:hint="cs"/>
          <w:rtl/>
          <w:lang w:bidi="ar-EG"/>
        </w:rPr>
        <w:t>اغتنام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الفرصة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لتأكيد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التزامهم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بالحفاظ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على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أعلى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معايير</w:t>
      </w:r>
      <w:r w:rsidR="0014337F" w:rsidRPr="0014337F">
        <w:rPr>
          <w:rtl/>
          <w:lang w:bidi="ar-EG"/>
        </w:rPr>
        <w:t xml:space="preserve"> </w:t>
      </w:r>
      <w:r w:rsidR="0014337F" w:rsidRPr="0014337F">
        <w:rPr>
          <w:rFonts w:hint="eastAsia"/>
          <w:rtl/>
          <w:lang w:bidi="ar-EG"/>
        </w:rPr>
        <w:t>السلوك</w:t>
      </w:r>
      <w:r w:rsidR="0014337F">
        <w:rPr>
          <w:rFonts w:hint="cs"/>
          <w:rtl/>
          <w:lang w:bidi="ar-EG"/>
        </w:rPr>
        <w:t>.</w:t>
      </w:r>
    </w:p>
    <w:p w:rsidR="0014337F" w:rsidRDefault="002F1A0E" w:rsidP="00BE4742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14337F">
        <w:rPr>
          <w:lang w:bidi="ar-EG"/>
        </w:rPr>
        <w:t>5</w:t>
      </w:r>
      <w:r w:rsidR="0014337F">
        <w:rPr>
          <w:rtl/>
          <w:lang w:bidi="ar-EG"/>
        </w:rPr>
        <w:tab/>
      </w:r>
      <w:r w:rsidR="0014337F">
        <w:rPr>
          <w:rFonts w:hint="cs"/>
          <w:rtl/>
          <w:lang w:bidi="ar-EG"/>
        </w:rPr>
        <w:t xml:space="preserve">وحتى </w:t>
      </w:r>
      <w:r w:rsidR="0014337F">
        <w:rPr>
          <w:lang w:bidi="ar-EG"/>
        </w:rPr>
        <w:t>31</w:t>
      </w:r>
      <w:r w:rsidR="0014337F">
        <w:rPr>
          <w:rFonts w:hint="cs"/>
          <w:rtl/>
          <w:lang w:bidi="ar-EG"/>
        </w:rPr>
        <w:t xml:space="preserve"> ديسمبر </w:t>
      </w:r>
      <w:r w:rsidR="0014337F">
        <w:rPr>
          <w:lang w:bidi="ar-EG"/>
        </w:rPr>
        <w:t>2017</w:t>
      </w:r>
      <w:r w:rsidR="0014337F">
        <w:rPr>
          <w:rFonts w:hint="cs"/>
          <w:rtl/>
          <w:lang w:bidi="ar-EG"/>
        </w:rPr>
        <w:t xml:space="preserve">، كان مكتب الأخلاقيات قد أجرى </w:t>
      </w:r>
      <w:r w:rsidR="0014337F" w:rsidRPr="00363790">
        <w:rPr>
          <w:b/>
          <w:bCs/>
          <w:u w:val="single"/>
          <w:lang w:bidi="ar-EG"/>
        </w:rPr>
        <w:t>28</w:t>
      </w:r>
      <w:r w:rsidR="0014337F" w:rsidRPr="00363790">
        <w:rPr>
          <w:rFonts w:hint="cs"/>
          <w:b/>
          <w:bCs/>
          <w:u w:val="single"/>
          <w:rtl/>
          <w:lang w:bidi="ar-EG"/>
        </w:rPr>
        <w:t xml:space="preserve"> دورة</w:t>
      </w:r>
      <w:r w:rsidR="0014337F">
        <w:rPr>
          <w:rFonts w:hint="cs"/>
          <w:rtl/>
          <w:lang w:bidi="ar-EG"/>
        </w:rPr>
        <w:t>، بما في ذ</w:t>
      </w:r>
      <w:r w:rsidR="00BD6028">
        <w:rPr>
          <w:rFonts w:hint="cs"/>
          <w:rtl/>
          <w:lang w:bidi="ar-EG"/>
        </w:rPr>
        <w:t>ل</w:t>
      </w:r>
      <w:r w:rsidR="0014337F">
        <w:rPr>
          <w:rFonts w:hint="cs"/>
          <w:rtl/>
          <w:lang w:bidi="ar-EG"/>
        </w:rPr>
        <w:t>ك دورتان عن طريق الفيديو مع المكاتب</w:t>
      </w:r>
      <w:r w:rsidR="00BE4742">
        <w:rPr>
          <w:rFonts w:hint="eastAsia"/>
          <w:rtl/>
          <w:lang w:bidi="ar-EG"/>
        </w:rPr>
        <w:t> </w:t>
      </w:r>
      <w:r w:rsidR="0014337F">
        <w:rPr>
          <w:rFonts w:hint="cs"/>
          <w:rtl/>
          <w:lang w:bidi="ar-EG"/>
        </w:rPr>
        <w:t>الإقليمية.</w:t>
      </w:r>
    </w:p>
    <w:p w:rsidR="00363790" w:rsidRDefault="002F1A0E" w:rsidP="00886906">
      <w:pPr>
        <w:pStyle w:val="enumlev1"/>
        <w:tabs>
          <w:tab w:val="clear" w:pos="794"/>
          <w:tab w:val="left" w:pos="850"/>
        </w:tabs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363790">
        <w:rPr>
          <w:lang w:bidi="ar-EG"/>
        </w:rPr>
        <w:t>6</w:t>
      </w:r>
      <w:r w:rsidR="00363790">
        <w:rPr>
          <w:rtl/>
          <w:lang w:bidi="ar-EG"/>
        </w:rPr>
        <w:tab/>
      </w:r>
      <w:r w:rsidR="006A4916" w:rsidRPr="006A4916">
        <w:rPr>
          <w:rFonts w:hint="cs"/>
          <w:u w:val="single"/>
          <w:rtl/>
          <w:lang w:bidi="ar-EG"/>
        </w:rPr>
        <w:t xml:space="preserve">احتفال أداء اليمين للموظفين </w:t>
      </w:r>
      <w:r w:rsidR="006A4916">
        <w:rPr>
          <w:rFonts w:hint="cs"/>
          <w:u w:val="single"/>
          <w:rtl/>
          <w:lang w:bidi="ar-EG"/>
        </w:rPr>
        <w:t>المعينين حديثاً</w:t>
      </w:r>
      <w:r w:rsidR="006A4916">
        <w:rPr>
          <w:rFonts w:hint="cs"/>
          <w:rtl/>
          <w:lang w:bidi="ar-EG"/>
        </w:rPr>
        <w:t>: يعتبر احتفال أداء اليمين/</w:t>
      </w:r>
      <w:r w:rsidR="00116C02">
        <w:rPr>
          <w:rFonts w:hint="cs"/>
          <w:rtl/>
          <w:lang w:bidi="ar-EG"/>
        </w:rPr>
        <w:t xml:space="preserve">تقديم </w:t>
      </w:r>
      <w:r w:rsidR="006A4916">
        <w:rPr>
          <w:rFonts w:hint="cs"/>
          <w:rtl/>
          <w:lang w:bidi="ar-EG"/>
        </w:rPr>
        <w:t>الإعلان</w:t>
      </w:r>
      <w:r w:rsidR="00116C02">
        <w:rPr>
          <w:rFonts w:hint="cs"/>
          <w:rtl/>
          <w:lang w:bidi="ar-EG"/>
        </w:rPr>
        <w:t>ات</w:t>
      </w:r>
      <w:r w:rsidR="006A4916">
        <w:rPr>
          <w:rFonts w:hint="cs"/>
          <w:rtl/>
          <w:lang w:bidi="ar-EG"/>
        </w:rPr>
        <w:t xml:space="preserve"> فرصة للتعبير عن الالتزام والولاء. </w:t>
      </w:r>
      <w:r w:rsidR="00116C02">
        <w:rPr>
          <w:rFonts w:hint="cs"/>
          <w:rtl/>
          <w:lang w:bidi="ar-EG"/>
        </w:rPr>
        <w:t>ويقوم</w:t>
      </w:r>
      <w:r w:rsidR="006A4916">
        <w:rPr>
          <w:rFonts w:hint="cs"/>
          <w:rtl/>
          <w:lang w:bidi="ar-EG"/>
        </w:rPr>
        <w:t xml:space="preserve"> موظفو الاتحاد المنتخبون </w:t>
      </w:r>
      <w:r w:rsidR="00116C02">
        <w:rPr>
          <w:rFonts w:hint="cs"/>
          <w:rtl/>
          <w:lang w:bidi="ar-EG"/>
        </w:rPr>
        <w:t>بأداء</w:t>
      </w:r>
      <w:r w:rsidR="006A4916">
        <w:rPr>
          <w:rFonts w:hint="cs"/>
          <w:rtl/>
          <w:lang w:bidi="ar-EG"/>
        </w:rPr>
        <w:t xml:space="preserve"> اليمين/</w:t>
      </w:r>
      <w:r w:rsidR="00116C02">
        <w:rPr>
          <w:rFonts w:hint="cs"/>
          <w:rtl/>
          <w:lang w:bidi="ar-EG"/>
        </w:rPr>
        <w:t xml:space="preserve">تقديم </w:t>
      </w:r>
      <w:r w:rsidR="006A4916">
        <w:rPr>
          <w:rFonts w:hint="cs"/>
          <w:rtl/>
          <w:lang w:bidi="ar-EG"/>
        </w:rPr>
        <w:t>الإعلان عند انتخابهم في مؤتمر المندوبين المفوضين. و</w:t>
      </w:r>
      <w:r w:rsidR="00116C02">
        <w:rPr>
          <w:rFonts w:hint="cs"/>
          <w:rtl/>
          <w:lang w:bidi="ar-EG"/>
        </w:rPr>
        <w:t>يقوم</w:t>
      </w:r>
      <w:r w:rsidR="006A4916">
        <w:rPr>
          <w:rFonts w:hint="cs"/>
          <w:rtl/>
          <w:lang w:bidi="ar-EG"/>
        </w:rPr>
        <w:t xml:space="preserve"> موظفو الاتحاد المعينون </w:t>
      </w:r>
      <w:r w:rsidR="00116C02">
        <w:rPr>
          <w:rFonts w:hint="cs"/>
          <w:rtl/>
          <w:lang w:bidi="ar-EG"/>
        </w:rPr>
        <w:t>بأداء</w:t>
      </w:r>
      <w:r w:rsidR="006A4916">
        <w:rPr>
          <w:rFonts w:hint="cs"/>
          <w:rtl/>
          <w:lang w:bidi="ar-EG"/>
        </w:rPr>
        <w:t xml:space="preserve"> اليمين/</w:t>
      </w:r>
      <w:r w:rsidR="00116C02">
        <w:rPr>
          <w:rFonts w:hint="cs"/>
          <w:rtl/>
          <w:lang w:bidi="ar-EG"/>
        </w:rPr>
        <w:t xml:space="preserve">تقديم </w:t>
      </w:r>
      <w:r w:rsidR="006A4916">
        <w:rPr>
          <w:rFonts w:hint="cs"/>
          <w:rtl/>
          <w:lang w:bidi="ar-EG"/>
        </w:rPr>
        <w:t>الإعلان عن طريق التوقيع على وثائق معينة من وثائق التعيين.</w:t>
      </w:r>
    </w:p>
    <w:p w:rsidR="006A4916" w:rsidRDefault="002F1A0E" w:rsidP="00886906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6A4916">
        <w:rPr>
          <w:lang w:bidi="ar-EG"/>
        </w:rPr>
        <w:t>7</w:t>
      </w:r>
      <w:r w:rsidR="006A4916">
        <w:rPr>
          <w:rtl/>
          <w:lang w:bidi="ar-EG"/>
        </w:rPr>
        <w:tab/>
      </w:r>
      <w:r w:rsidR="00A74141">
        <w:rPr>
          <w:rFonts w:hint="cs"/>
          <w:rtl/>
          <w:lang w:bidi="ar-EG"/>
        </w:rPr>
        <w:t>ونظم</w:t>
      </w:r>
      <w:r w:rsidR="006A4916">
        <w:rPr>
          <w:rFonts w:hint="cs"/>
          <w:rtl/>
          <w:lang w:bidi="ar-EG"/>
        </w:rPr>
        <w:t xml:space="preserve"> مكتب الأخلاقيات أو</w:t>
      </w:r>
      <w:r w:rsidR="00D42A16">
        <w:rPr>
          <w:rFonts w:hint="cs"/>
          <w:rtl/>
          <w:lang w:bidi="ar-EG"/>
        </w:rPr>
        <w:t>ل</w:t>
      </w:r>
      <w:r w:rsidR="006A4916">
        <w:rPr>
          <w:rFonts w:hint="cs"/>
          <w:rtl/>
          <w:lang w:bidi="ar-EG"/>
        </w:rPr>
        <w:t xml:space="preserve"> احتفال من نوعه لأداء اليمين لمجموعة من الموظفين المعينين حديثاً.</w:t>
      </w:r>
      <w:r w:rsidR="00D42A16">
        <w:rPr>
          <w:rFonts w:hint="cs"/>
          <w:rtl/>
          <w:lang w:bidi="ar-EG"/>
        </w:rPr>
        <w:t xml:space="preserve"> وخلال الاحتفال، </w:t>
      </w:r>
      <w:r w:rsidR="00116C02">
        <w:rPr>
          <w:rFonts w:hint="cs"/>
          <w:rtl/>
          <w:lang w:bidi="ar-EG"/>
        </w:rPr>
        <w:t>قام</w:t>
      </w:r>
      <w:r w:rsidR="00D42A16">
        <w:rPr>
          <w:rFonts w:hint="cs"/>
          <w:rtl/>
          <w:lang w:bidi="ar-EG"/>
        </w:rPr>
        <w:t xml:space="preserve"> </w:t>
      </w:r>
      <w:r w:rsidR="00A74141">
        <w:rPr>
          <w:rFonts w:hint="cs"/>
          <w:rtl/>
          <w:lang w:bidi="ar-EG"/>
        </w:rPr>
        <w:t xml:space="preserve">أربعة موظفين هم أعلى </w:t>
      </w:r>
      <w:r w:rsidR="00D42A16">
        <w:rPr>
          <w:rFonts w:hint="cs"/>
          <w:rtl/>
          <w:lang w:bidi="ar-EG"/>
        </w:rPr>
        <w:t xml:space="preserve">كبار الموظفين المعينين </w:t>
      </w:r>
      <w:r w:rsidR="00116C02">
        <w:rPr>
          <w:rFonts w:hint="cs"/>
          <w:rtl/>
          <w:lang w:bidi="ar-EG"/>
        </w:rPr>
        <w:t xml:space="preserve">بأداء </w:t>
      </w:r>
      <w:r w:rsidR="00D42A16">
        <w:rPr>
          <w:rFonts w:hint="cs"/>
          <w:rtl/>
          <w:lang w:bidi="ar-EG"/>
        </w:rPr>
        <w:t>اليمين/</w:t>
      </w:r>
      <w:r w:rsidR="00116C02">
        <w:rPr>
          <w:rFonts w:hint="cs"/>
          <w:rtl/>
          <w:lang w:bidi="ar-EG"/>
        </w:rPr>
        <w:t xml:space="preserve">تقديم </w:t>
      </w:r>
      <w:r w:rsidR="00D42A16">
        <w:rPr>
          <w:rFonts w:hint="cs"/>
          <w:rtl/>
          <w:lang w:bidi="ar-EG"/>
        </w:rPr>
        <w:t xml:space="preserve">الإعلان لتأكيد التزامهم من جديد. ونُشر مقطع فيديو للاحتفال </w:t>
      </w:r>
      <w:r w:rsidR="00A74141">
        <w:rPr>
          <w:rFonts w:hint="cs"/>
          <w:rtl/>
          <w:lang w:bidi="ar-EG"/>
        </w:rPr>
        <w:t>في</w:t>
      </w:r>
      <w:r w:rsidR="00D42A16">
        <w:rPr>
          <w:rFonts w:hint="cs"/>
          <w:rtl/>
          <w:lang w:bidi="ar-EG"/>
        </w:rPr>
        <w:t xml:space="preserve"> صفحة الإنترانت الخاصة بمكتب الأخلاقيات.</w:t>
      </w:r>
    </w:p>
    <w:p w:rsidR="006A4916" w:rsidRDefault="002F1A0E" w:rsidP="00886906">
      <w:pPr>
        <w:pStyle w:val="enumlev1"/>
        <w:tabs>
          <w:tab w:val="clear" w:pos="794"/>
          <w:tab w:val="left" w:pos="850"/>
        </w:tabs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6A4916">
        <w:rPr>
          <w:lang w:bidi="ar-EG"/>
        </w:rPr>
        <w:t>8</w:t>
      </w:r>
      <w:r w:rsidR="006A4916">
        <w:rPr>
          <w:rtl/>
          <w:lang w:bidi="ar-EG"/>
        </w:rPr>
        <w:tab/>
      </w:r>
      <w:r w:rsidR="002212DB" w:rsidRPr="002212DB">
        <w:rPr>
          <w:rFonts w:hint="cs"/>
          <w:u w:val="single"/>
          <w:rtl/>
          <w:lang w:bidi="ar-EG"/>
        </w:rPr>
        <w:t>اجتماعات التعريف التي تعقد وجهاً لوجه مع الموظفين المعينين حديثاً</w:t>
      </w:r>
      <w:r w:rsidR="002212DB">
        <w:rPr>
          <w:rFonts w:hint="cs"/>
          <w:rtl/>
          <w:lang w:bidi="ar-EG"/>
        </w:rPr>
        <w:t xml:space="preserve">: نظراً لأهمية التوعية في مرحلة مبكرة، عقد مكتب الأخلاقيات </w:t>
      </w:r>
      <w:r w:rsidR="002212DB" w:rsidRPr="002212DB">
        <w:rPr>
          <w:b/>
          <w:bCs/>
          <w:u w:val="single"/>
          <w:lang w:bidi="ar-EG"/>
        </w:rPr>
        <w:t>20</w:t>
      </w:r>
      <w:r w:rsidR="002212DB" w:rsidRPr="002212DB">
        <w:rPr>
          <w:rFonts w:hint="cs"/>
          <w:b/>
          <w:bCs/>
          <w:u w:val="single"/>
          <w:rtl/>
          <w:lang w:bidi="ar-EG"/>
        </w:rPr>
        <w:t xml:space="preserve"> دورة تعريفية وجهاً لوجه</w:t>
      </w:r>
      <w:r w:rsidR="002212DB">
        <w:rPr>
          <w:rFonts w:hint="cs"/>
          <w:rtl/>
          <w:lang w:bidi="ar-EG"/>
        </w:rPr>
        <w:t xml:space="preserve"> مع الموظفين الجدد المعينين بعقود محددة المدة.</w:t>
      </w:r>
    </w:p>
    <w:p w:rsidR="002212DB" w:rsidRPr="00522293" w:rsidRDefault="002F1A0E" w:rsidP="00DD4017">
      <w:pPr>
        <w:pStyle w:val="enumlev1"/>
        <w:tabs>
          <w:tab w:val="clear" w:pos="794"/>
          <w:tab w:val="left" w:pos="850"/>
        </w:tabs>
        <w:ind w:left="850" w:hanging="850"/>
        <w:rPr>
          <w:spacing w:val="-5"/>
          <w:rtl/>
          <w:lang w:bidi="ar-EG"/>
        </w:rPr>
      </w:pPr>
      <w:r>
        <w:rPr>
          <w:lang w:bidi="ar-EG"/>
        </w:rPr>
        <w:t>(</w:t>
      </w:r>
      <w:r w:rsidR="002212DB">
        <w:rPr>
          <w:lang w:bidi="ar-EG"/>
        </w:rPr>
        <w:t>9</w:t>
      </w:r>
      <w:r w:rsidR="002212DB">
        <w:rPr>
          <w:rtl/>
          <w:lang w:bidi="ar-EG"/>
        </w:rPr>
        <w:tab/>
      </w:r>
      <w:r w:rsidR="002212DB" w:rsidRPr="00522293">
        <w:rPr>
          <w:rFonts w:hint="cs"/>
          <w:spacing w:val="-5"/>
          <w:u w:val="single"/>
          <w:rtl/>
          <w:lang w:bidi="ar-EG"/>
        </w:rPr>
        <w:t xml:space="preserve">صفحة مكتب الأخلاقيات </w:t>
      </w:r>
      <w:r w:rsidR="001D3705" w:rsidRPr="00522293">
        <w:rPr>
          <w:rFonts w:hint="cs"/>
          <w:spacing w:val="-5"/>
          <w:u w:val="single"/>
          <w:rtl/>
          <w:lang w:bidi="ar-EG"/>
        </w:rPr>
        <w:t>في</w:t>
      </w:r>
      <w:r w:rsidR="002212DB" w:rsidRPr="00522293">
        <w:rPr>
          <w:rFonts w:hint="cs"/>
          <w:spacing w:val="-5"/>
          <w:u w:val="single"/>
          <w:rtl/>
          <w:lang w:bidi="ar-EG"/>
        </w:rPr>
        <w:t xml:space="preserve"> الإنترانت</w:t>
      </w:r>
      <w:r w:rsidR="002212DB" w:rsidRPr="00522293">
        <w:rPr>
          <w:rFonts w:hint="cs"/>
          <w:spacing w:val="-5"/>
          <w:rtl/>
          <w:lang w:bidi="ar-EG"/>
        </w:rPr>
        <w:t xml:space="preserve">: </w:t>
      </w:r>
      <w:r w:rsidR="00F2348E" w:rsidRPr="00522293">
        <w:rPr>
          <w:rFonts w:hint="eastAsia"/>
          <w:spacing w:val="-5"/>
          <w:rtl/>
          <w:lang w:bidi="ar-EG"/>
        </w:rPr>
        <w:t>كان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إنشاء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قناة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لجمع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المواد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المتعلقة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بالأخلاقيات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ونشر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المعلومات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cs"/>
          <w:spacing w:val="-5"/>
          <w:rtl/>
          <w:lang w:bidi="ar-EG"/>
        </w:rPr>
        <w:t>على ال</w:t>
      </w:r>
      <w:r w:rsidR="00F2348E" w:rsidRPr="00522293">
        <w:rPr>
          <w:rFonts w:hint="eastAsia"/>
          <w:spacing w:val="-5"/>
          <w:rtl/>
          <w:lang w:bidi="ar-EG"/>
        </w:rPr>
        <w:t>موظفين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من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أولويات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مكتب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الأخلاقيات</w:t>
      </w:r>
      <w:r w:rsidR="00F2348E" w:rsidRPr="00522293">
        <w:rPr>
          <w:spacing w:val="-5"/>
          <w:rtl/>
          <w:lang w:bidi="ar-EG"/>
        </w:rPr>
        <w:t xml:space="preserve">. </w:t>
      </w:r>
      <w:r w:rsidR="00F2348E" w:rsidRPr="00522293">
        <w:rPr>
          <w:rFonts w:hint="cs"/>
          <w:spacing w:val="-5"/>
          <w:rtl/>
          <w:lang w:bidi="ar-EG"/>
        </w:rPr>
        <w:t>وأطلقت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صفحة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cs"/>
          <w:spacing w:val="-5"/>
          <w:rtl/>
          <w:lang w:bidi="ar-EG"/>
        </w:rPr>
        <w:t xml:space="preserve">مكتب </w:t>
      </w:r>
      <w:r w:rsidR="00F2348E" w:rsidRPr="00522293">
        <w:rPr>
          <w:rFonts w:hint="eastAsia"/>
          <w:spacing w:val="-5"/>
          <w:rtl/>
          <w:lang w:bidi="ar-EG"/>
        </w:rPr>
        <w:t>الأخلاقيات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cs"/>
          <w:spacing w:val="-5"/>
          <w:rtl/>
          <w:lang w:bidi="ar-EG"/>
        </w:rPr>
        <w:t xml:space="preserve">على </w:t>
      </w:r>
      <w:r w:rsidR="00F2348E" w:rsidRPr="00522293">
        <w:rPr>
          <w:rFonts w:hint="eastAsia"/>
          <w:spacing w:val="-5"/>
          <w:rtl/>
          <w:lang w:bidi="ar-EG"/>
        </w:rPr>
        <w:t>الإنترانت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بعد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وقت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قصير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من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وصول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مسؤول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الأخلاقيات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الجديد</w:t>
      </w:r>
      <w:r w:rsidR="00F2348E" w:rsidRPr="00522293">
        <w:rPr>
          <w:spacing w:val="-5"/>
          <w:rtl/>
          <w:lang w:bidi="ar-EG"/>
        </w:rPr>
        <w:t xml:space="preserve">. </w:t>
      </w:r>
      <w:r w:rsidR="00F2348E" w:rsidRPr="00522293">
        <w:rPr>
          <w:rFonts w:hint="cs"/>
          <w:spacing w:val="-5"/>
          <w:rtl/>
          <w:lang w:bidi="ar-EG"/>
        </w:rPr>
        <w:t>وجرى</w:t>
      </w:r>
      <w:r w:rsidR="00F2348E" w:rsidRPr="00522293">
        <w:rPr>
          <w:spacing w:val="-5"/>
          <w:rtl/>
          <w:lang w:bidi="ar-EG"/>
        </w:rPr>
        <w:t xml:space="preserve"> </w:t>
      </w:r>
      <w:r w:rsidR="001D3705" w:rsidRPr="00522293">
        <w:rPr>
          <w:rFonts w:hint="eastAsia"/>
          <w:spacing w:val="-5"/>
          <w:rtl/>
          <w:lang w:bidi="ar-EG"/>
        </w:rPr>
        <w:t xml:space="preserve">بانتظام </w:t>
      </w:r>
      <w:r w:rsidR="00F2348E" w:rsidRPr="00522293">
        <w:rPr>
          <w:rFonts w:hint="eastAsia"/>
          <w:spacing w:val="-5"/>
          <w:rtl/>
          <w:lang w:bidi="ar-EG"/>
        </w:rPr>
        <w:t>تحديث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الموقع</w:t>
      </w:r>
      <w:r w:rsidR="00F2348E" w:rsidRPr="00522293">
        <w:rPr>
          <w:spacing w:val="-5"/>
          <w:rtl/>
          <w:lang w:bidi="ar-EG"/>
        </w:rPr>
        <w:t xml:space="preserve"> - </w:t>
      </w:r>
      <w:r w:rsidR="001D3705" w:rsidRPr="00522293">
        <w:rPr>
          <w:rFonts w:hint="cs"/>
          <w:spacing w:val="-5"/>
          <w:rtl/>
          <w:lang w:bidi="ar-EG"/>
        </w:rPr>
        <w:t>وهو ي</w:t>
      </w:r>
      <w:r w:rsidR="00F2348E" w:rsidRPr="00522293">
        <w:rPr>
          <w:rFonts w:hint="eastAsia"/>
          <w:spacing w:val="-5"/>
          <w:rtl/>
          <w:lang w:bidi="ar-EG"/>
        </w:rPr>
        <w:t>جمع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المعلومات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المتعلقة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بالأخلاقيات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والمواد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التدريبية</w:t>
      </w:r>
      <w:r w:rsidR="00F2348E" w:rsidRPr="00522293">
        <w:rPr>
          <w:spacing w:val="-5"/>
          <w:rtl/>
          <w:lang w:bidi="ar-EG"/>
        </w:rPr>
        <w:t xml:space="preserve"> </w:t>
      </w:r>
      <w:r w:rsidR="00F2348E" w:rsidRPr="00522293">
        <w:rPr>
          <w:rFonts w:hint="eastAsia"/>
          <w:spacing w:val="-5"/>
          <w:rtl/>
          <w:lang w:bidi="ar-EG"/>
        </w:rPr>
        <w:t>والموارد</w:t>
      </w:r>
      <w:r w:rsidR="00DD4017" w:rsidRPr="00522293">
        <w:rPr>
          <w:rFonts w:hint="cs"/>
          <w:spacing w:val="-5"/>
          <w:rtl/>
          <w:lang w:bidi="ar-EG"/>
        </w:rPr>
        <w:t> </w:t>
      </w:r>
      <w:r w:rsidR="00F2348E" w:rsidRPr="00522293">
        <w:rPr>
          <w:rFonts w:hint="eastAsia"/>
          <w:spacing w:val="-5"/>
          <w:rtl/>
          <w:lang w:bidi="ar-EG"/>
        </w:rPr>
        <w:t>الأخرى</w:t>
      </w:r>
      <w:r w:rsidR="00F2348E" w:rsidRPr="00522293">
        <w:rPr>
          <w:rFonts w:hint="cs"/>
          <w:spacing w:val="-5"/>
          <w:rtl/>
          <w:lang w:bidi="ar-EG"/>
        </w:rPr>
        <w:t>.</w:t>
      </w:r>
    </w:p>
    <w:p w:rsidR="00DF6451" w:rsidRDefault="002F1A0E" w:rsidP="00BC518D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DF6451">
        <w:rPr>
          <w:lang w:bidi="ar-EG"/>
        </w:rPr>
        <w:t>10</w:t>
      </w:r>
      <w:r w:rsidR="00DF6451">
        <w:rPr>
          <w:rtl/>
          <w:lang w:bidi="ar-EG"/>
        </w:rPr>
        <w:tab/>
      </w:r>
      <w:r w:rsidR="00DF6451" w:rsidRPr="00DF6451">
        <w:rPr>
          <w:rFonts w:hint="cs"/>
          <w:u w:val="single"/>
          <w:rtl/>
          <w:lang w:bidi="ar-EG"/>
        </w:rPr>
        <w:t>التدريب المصمم للغرض</w:t>
      </w:r>
      <w:r w:rsidR="00DF6451">
        <w:rPr>
          <w:rFonts w:hint="cs"/>
          <w:u w:val="single"/>
          <w:rtl/>
          <w:lang w:bidi="ar-EG"/>
        </w:rPr>
        <w:t xml:space="preserve">: </w:t>
      </w:r>
      <w:r w:rsidR="00110676">
        <w:rPr>
          <w:rFonts w:hint="cs"/>
          <w:u w:val="single"/>
          <w:rtl/>
          <w:lang w:bidi="ar-EG"/>
        </w:rPr>
        <w:t>التعبير عن القيم</w:t>
      </w:r>
      <w:r w:rsidR="00DF6451">
        <w:rPr>
          <w:rFonts w:hint="cs"/>
          <w:rtl/>
          <w:lang w:bidi="ar-EG"/>
        </w:rPr>
        <w:t xml:space="preserve">: شاركت مجموعة من موظفي الاتحاد في تدريب لمدة نصف يوم ركز على تمكين الأفراد باستراتيجيات لصنع القرار القائم على القيم. وكان من بين المشاركين أفراد يقومون ببعض الأدوار </w:t>
      </w:r>
      <w:r w:rsidR="00110676">
        <w:rPr>
          <w:rFonts w:hint="cs"/>
          <w:rtl/>
          <w:lang w:bidi="ar-EG"/>
        </w:rPr>
        <w:t>الوظيفية</w:t>
      </w:r>
      <w:r w:rsidR="00DF6451">
        <w:rPr>
          <w:rFonts w:hint="cs"/>
          <w:rtl/>
          <w:lang w:bidi="ar-EG"/>
        </w:rPr>
        <w:t xml:space="preserve"> الرئيسية</w:t>
      </w:r>
      <w:r w:rsidR="00BC518D">
        <w:rPr>
          <w:rFonts w:hint="eastAsia"/>
          <w:rtl/>
          <w:lang w:bidi="ar-EG"/>
        </w:rPr>
        <w:t> </w:t>
      </w:r>
      <w:r w:rsidR="00DF6451">
        <w:rPr>
          <w:rFonts w:hint="cs"/>
          <w:rtl/>
          <w:lang w:bidi="ar-EG"/>
        </w:rPr>
        <w:t>- مثل المشتريات والموارد البشرية والمراجعة الداخلية والوسيطين التابعين للاتحاد.</w:t>
      </w:r>
      <w:r w:rsidR="00C277A4">
        <w:rPr>
          <w:rFonts w:hint="cs"/>
          <w:rtl/>
          <w:lang w:bidi="ar-EG"/>
        </w:rPr>
        <w:t xml:space="preserve"> وفي ضوء التعقيبات الإيجابية جداً من المشاركين، أضيف التدريب المعنون "</w:t>
      </w:r>
      <w:r w:rsidR="00F5162E">
        <w:rPr>
          <w:rFonts w:hint="cs"/>
          <w:rtl/>
          <w:lang w:bidi="ar-EG"/>
        </w:rPr>
        <w:t>التعبير عن القيم</w:t>
      </w:r>
      <w:r w:rsidR="00C277A4">
        <w:rPr>
          <w:rFonts w:hint="cs"/>
          <w:rtl/>
          <w:lang w:bidi="ar-EG"/>
        </w:rPr>
        <w:t>" إلى خط</w:t>
      </w:r>
      <w:r w:rsidR="00367D33">
        <w:rPr>
          <w:rFonts w:hint="cs"/>
          <w:rtl/>
          <w:lang w:bidi="ar-EG"/>
        </w:rPr>
        <w:t>ة</w:t>
      </w:r>
      <w:r w:rsidR="00C277A4">
        <w:rPr>
          <w:rFonts w:hint="cs"/>
          <w:rtl/>
          <w:lang w:bidi="ar-EG"/>
        </w:rPr>
        <w:t xml:space="preserve"> التعلم في الاتحاد لعام </w:t>
      </w:r>
      <w:r w:rsidR="00C277A4">
        <w:rPr>
          <w:lang w:bidi="ar-EG"/>
        </w:rPr>
        <w:t>2018</w:t>
      </w:r>
      <w:r w:rsidR="00C277A4">
        <w:rPr>
          <w:rFonts w:hint="cs"/>
          <w:rtl/>
          <w:lang w:bidi="ar-EG"/>
        </w:rPr>
        <w:t>.</w:t>
      </w:r>
    </w:p>
    <w:p w:rsidR="00C277A4" w:rsidRPr="0082705E" w:rsidRDefault="00C277A4" w:rsidP="0082705E">
      <w:pPr>
        <w:pStyle w:val="Headingb"/>
        <w:ind w:left="851" w:hanging="851"/>
        <w:rPr>
          <w:i/>
          <w:iCs/>
          <w:rtl/>
        </w:rPr>
      </w:pPr>
      <w:proofErr w:type="gramStart"/>
      <w:r>
        <w:rPr>
          <w:rFonts w:hint="cs"/>
          <w:i/>
          <w:iCs/>
          <w:rtl/>
        </w:rPr>
        <w:lastRenderedPageBreak/>
        <w:t>ب</w:t>
      </w:r>
      <w:r w:rsidR="0082705E" w:rsidRPr="0082705E">
        <w:rPr>
          <w:rFonts w:hint="cs"/>
          <w:i/>
          <w:iCs/>
          <w:rtl/>
        </w:rPr>
        <w:t>)</w:t>
      </w:r>
      <w:r w:rsidRPr="00C4615C">
        <w:rPr>
          <w:rFonts w:hint="cs"/>
          <w:i/>
          <w:iCs/>
          <w:rtl/>
        </w:rPr>
        <w:tab/>
      </w:r>
      <w:proofErr w:type="gramEnd"/>
      <w:r w:rsidRPr="00C277A4">
        <w:rPr>
          <w:rFonts w:hint="eastAsia"/>
          <w:i/>
          <w:iCs/>
          <w:rtl/>
        </w:rPr>
        <w:t>تعزيز</w:t>
      </w:r>
      <w:r w:rsidRPr="00C277A4">
        <w:rPr>
          <w:i/>
          <w:iCs/>
          <w:rtl/>
        </w:rPr>
        <w:t xml:space="preserve"> </w:t>
      </w:r>
      <w:r w:rsidRPr="00C277A4">
        <w:rPr>
          <w:rFonts w:hint="eastAsia"/>
          <w:i/>
          <w:iCs/>
          <w:rtl/>
        </w:rPr>
        <w:t>الإطار</w:t>
      </w:r>
      <w:r w:rsidRPr="00C277A4">
        <w:rPr>
          <w:i/>
          <w:iCs/>
          <w:rtl/>
        </w:rPr>
        <w:t xml:space="preserve"> </w:t>
      </w:r>
      <w:r w:rsidRPr="00C277A4">
        <w:rPr>
          <w:rFonts w:hint="eastAsia"/>
          <w:i/>
          <w:iCs/>
          <w:rtl/>
        </w:rPr>
        <w:t>القانوني</w:t>
      </w:r>
      <w:r w:rsidRPr="00C277A4">
        <w:rPr>
          <w:i/>
          <w:iCs/>
          <w:rtl/>
        </w:rPr>
        <w:t>/</w:t>
      </w:r>
      <w:r w:rsidRPr="00C277A4">
        <w:rPr>
          <w:rFonts w:hint="eastAsia"/>
          <w:i/>
          <w:iCs/>
          <w:rtl/>
        </w:rPr>
        <w:t>الإداري</w:t>
      </w:r>
    </w:p>
    <w:p w:rsidR="00C277A4" w:rsidRDefault="002F1A0E" w:rsidP="0074494F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C277A4">
        <w:rPr>
          <w:lang w:bidi="ar-EG"/>
        </w:rPr>
        <w:t>11</w:t>
      </w:r>
      <w:r w:rsidR="00C277A4">
        <w:rPr>
          <w:rtl/>
          <w:lang w:bidi="ar-EG"/>
        </w:rPr>
        <w:tab/>
      </w:r>
      <w:r w:rsidR="00C277A4" w:rsidRPr="0074494F">
        <w:rPr>
          <w:rFonts w:hint="cs"/>
          <w:u w:val="single"/>
          <w:rtl/>
          <w:lang w:bidi="ar-EG"/>
        </w:rPr>
        <w:t>معايير السلوك للخدمة المدنية الدولية ("المعايير")</w:t>
      </w:r>
      <w:r w:rsidR="00C277A4">
        <w:rPr>
          <w:rFonts w:hint="cs"/>
          <w:rtl/>
          <w:lang w:bidi="ar-EG"/>
        </w:rPr>
        <w:t xml:space="preserve">: توفر المعايير </w:t>
      </w:r>
      <w:r w:rsidR="00D353F4">
        <w:rPr>
          <w:rFonts w:hint="cs"/>
          <w:rtl/>
          <w:lang w:bidi="ar-EG"/>
        </w:rPr>
        <w:t xml:space="preserve">أساساً مشتركاً </w:t>
      </w:r>
      <w:r w:rsidR="00C277A4">
        <w:rPr>
          <w:rFonts w:hint="cs"/>
          <w:rtl/>
          <w:lang w:bidi="ar-EG"/>
        </w:rPr>
        <w:t>للأخلاقيات عبر منظومة الأمم المتحدة.</w:t>
      </w:r>
      <w:r w:rsidR="0074494F">
        <w:rPr>
          <w:rStyle w:val="FootnoteReference"/>
          <w:rtl/>
          <w:lang w:bidi="ar-EG"/>
        </w:rPr>
        <w:footnoteReference w:id="5"/>
      </w:r>
      <w:r w:rsidR="00C277A4">
        <w:rPr>
          <w:rFonts w:hint="cs"/>
          <w:rtl/>
          <w:lang w:bidi="ar-EG"/>
        </w:rPr>
        <w:t xml:space="preserve"> واستناداً إلى التوصية والوثائق التي أعدها مكتب الأخلاقيات، نشر الأمين العام أحدث نسخة من المعايير. ووفر ذلك أيضاً فرصة للأمين العام لتأكيد التزام المنظمة بثقافة الأخلاقيات.</w:t>
      </w:r>
    </w:p>
    <w:p w:rsidR="00C277A4" w:rsidRDefault="002F1A0E" w:rsidP="0074494F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C277A4">
        <w:rPr>
          <w:lang w:bidi="ar-EG"/>
        </w:rPr>
        <w:t>12</w:t>
      </w:r>
      <w:r w:rsidR="00C277A4">
        <w:rPr>
          <w:rtl/>
          <w:lang w:bidi="ar-EG"/>
        </w:rPr>
        <w:tab/>
      </w:r>
      <w:r w:rsidR="001C2350" w:rsidRPr="0074494F">
        <w:rPr>
          <w:rFonts w:hint="cs"/>
          <w:u w:val="single"/>
          <w:rtl/>
          <w:lang w:bidi="ar-EG"/>
        </w:rPr>
        <w:t>ال</w:t>
      </w:r>
      <w:r w:rsidR="00673F3D" w:rsidRPr="0074494F">
        <w:rPr>
          <w:rFonts w:hint="cs"/>
          <w:u w:val="single"/>
          <w:rtl/>
          <w:lang w:bidi="ar-EG"/>
        </w:rPr>
        <w:t>مذكرات</w:t>
      </w:r>
      <w:r w:rsidR="00C277A4" w:rsidRPr="0074494F">
        <w:rPr>
          <w:rFonts w:hint="cs"/>
          <w:u w:val="single"/>
          <w:rtl/>
          <w:lang w:bidi="ar-EG"/>
        </w:rPr>
        <w:t xml:space="preserve"> </w:t>
      </w:r>
      <w:r w:rsidR="001C2350" w:rsidRPr="0074494F">
        <w:rPr>
          <w:rFonts w:hint="cs"/>
          <w:u w:val="single"/>
          <w:rtl/>
          <w:lang w:bidi="ar-EG"/>
        </w:rPr>
        <w:t>التوجيهية ل</w:t>
      </w:r>
      <w:r w:rsidR="00C277A4" w:rsidRPr="0074494F">
        <w:rPr>
          <w:rFonts w:hint="cs"/>
          <w:u w:val="single"/>
          <w:rtl/>
          <w:lang w:bidi="ar-EG"/>
        </w:rPr>
        <w:t>مكتب الأخلاقيات</w:t>
      </w:r>
      <w:r w:rsidR="00C277A4">
        <w:rPr>
          <w:rFonts w:hint="cs"/>
          <w:rtl/>
          <w:lang w:bidi="ar-EG"/>
        </w:rPr>
        <w:t xml:space="preserve">: أصدر مكتب الأخلاقيات </w:t>
      </w:r>
      <w:r w:rsidR="00673F3D">
        <w:rPr>
          <w:rFonts w:hint="cs"/>
          <w:rtl/>
          <w:lang w:bidi="ar-EG"/>
        </w:rPr>
        <w:t>مذكرتين</w:t>
      </w:r>
      <w:r w:rsidR="00C277A4">
        <w:rPr>
          <w:rFonts w:hint="cs"/>
          <w:rtl/>
          <w:lang w:bidi="ar-EG"/>
        </w:rPr>
        <w:t xml:space="preserve"> توجيهيتين</w:t>
      </w:r>
      <w:r w:rsidR="00673F3D">
        <w:rPr>
          <w:rFonts w:hint="cs"/>
          <w:rtl/>
          <w:lang w:bidi="ar-EG"/>
        </w:rPr>
        <w:t xml:space="preserve"> </w:t>
      </w:r>
      <w:r w:rsidR="00F5162E">
        <w:rPr>
          <w:rFonts w:hint="cs"/>
          <w:rtl/>
          <w:lang w:bidi="ar-EG"/>
        </w:rPr>
        <w:t>لتوفير</w:t>
      </w:r>
      <w:r w:rsidR="00673F3D">
        <w:rPr>
          <w:rFonts w:hint="cs"/>
          <w:rtl/>
          <w:lang w:bidi="ar-EG"/>
        </w:rPr>
        <w:t xml:space="preserve"> توجيهات تفسيرية بشأن تطبيق الالتزامات القائمة على مجموعة معينة من الظروف. وكانت ال</w:t>
      </w:r>
      <w:r w:rsidR="007E5EDC">
        <w:rPr>
          <w:rFonts w:hint="cs"/>
          <w:rtl/>
          <w:lang w:bidi="ar-EG"/>
        </w:rPr>
        <w:t>مواضيع</w:t>
      </w:r>
      <w:r w:rsidR="00673F3D">
        <w:rPr>
          <w:rFonts w:hint="cs"/>
          <w:rtl/>
          <w:lang w:bidi="ar-EG"/>
        </w:rPr>
        <w:t xml:space="preserve"> المشمولة هي: </w:t>
      </w:r>
      <w:proofErr w:type="gramStart"/>
      <w:r w:rsidR="00673F3D">
        <w:rPr>
          <w:rFonts w:hint="cs"/>
          <w:rtl/>
          <w:lang w:bidi="ar-EG"/>
        </w:rPr>
        <w:t>(</w:t>
      </w:r>
      <w:r w:rsidR="00F9046E">
        <w:rPr>
          <w:rFonts w:hint="eastAsia"/>
          <w:rtl/>
          <w:lang w:bidi="ar-EG"/>
        </w:rPr>
        <w:t> </w:t>
      </w:r>
      <w:r w:rsidR="00673F3D">
        <w:rPr>
          <w:rFonts w:hint="cs"/>
          <w:rtl/>
          <w:lang w:bidi="ar-EG"/>
        </w:rPr>
        <w:t>أ</w:t>
      </w:r>
      <w:proofErr w:type="gramEnd"/>
      <w:r w:rsidR="00F9046E">
        <w:rPr>
          <w:rFonts w:hint="eastAsia"/>
          <w:rtl/>
          <w:lang w:bidi="ar-EG"/>
        </w:rPr>
        <w:t> </w:t>
      </w:r>
      <w:r w:rsidR="00673F3D">
        <w:rPr>
          <w:rFonts w:hint="cs"/>
          <w:rtl/>
          <w:lang w:bidi="ar-EG"/>
        </w:rPr>
        <w:t>) الجوانب الأخلاقية</w:t>
      </w:r>
      <w:r w:rsidR="009D00EC">
        <w:rPr>
          <w:rFonts w:hint="cs"/>
          <w:rtl/>
          <w:lang w:bidi="ar-EG"/>
        </w:rPr>
        <w:t xml:space="preserve"> لبعض أنشطة الحملات</w:t>
      </w:r>
      <w:r w:rsidR="006A3102">
        <w:rPr>
          <w:rFonts w:hint="cs"/>
          <w:rtl/>
          <w:lang w:bidi="ar-EG"/>
        </w:rPr>
        <w:t xml:space="preserve"> الانتخابية</w:t>
      </w:r>
      <w:r w:rsidR="009D00EC">
        <w:rPr>
          <w:rFonts w:hint="cs"/>
          <w:rtl/>
          <w:lang w:bidi="ar-EG"/>
        </w:rPr>
        <w:t xml:space="preserve"> قبل مؤتمر المندوبين المفوضين لعام </w:t>
      </w:r>
      <w:r w:rsidR="009D00EC">
        <w:rPr>
          <w:lang w:bidi="ar-EG"/>
        </w:rPr>
        <w:t>2018</w:t>
      </w:r>
      <w:r w:rsidR="009D00EC">
        <w:rPr>
          <w:rFonts w:hint="cs"/>
          <w:rtl/>
          <w:lang w:bidi="ar-EG"/>
        </w:rPr>
        <w:t>؛</w:t>
      </w:r>
      <w:r w:rsidR="0074494F">
        <w:rPr>
          <w:rStyle w:val="FootnoteReference"/>
          <w:rtl/>
          <w:lang w:bidi="ar-EG"/>
        </w:rPr>
        <w:footnoteReference w:id="6"/>
      </w:r>
      <w:r w:rsidR="009D00EC">
        <w:rPr>
          <w:rFonts w:hint="cs"/>
          <w:rtl/>
          <w:lang w:bidi="ar-EG"/>
        </w:rPr>
        <w:t xml:space="preserve"> (ب) </w:t>
      </w:r>
      <w:r w:rsidR="009D00EC" w:rsidRPr="009D00EC">
        <w:rPr>
          <w:rFonts w:hint="eastAsia"/>
          <w:rtl/>
          <w:lang w:bidi="ar-EG"/>
        </w:rPr>
        <w:t>الهدايا</w:t>
      </w:r>
      <w:r w:rsidR="009D00EC" w:rsidRPr="009D00EC">
        <w:rPr>
          <w:rtl/>
          <w:lang w:bidi="ar-EG"/>
        </w:rPr>
        <w:t xml:space="preserve"> </w:t>
      </w:r>
      <w:r w:rsidR="009D00EC" w:rsidRPr="009D00EC">
        <w:rPr>
          <w:rFonts w:hint="eastAsia"/>
          <w:rtl/>
          <w:lang w:bidi="ar-EG"/>
        </w:rPr>
        <w:t>فيما</w:t>
      </w:r>
      <w:r w:rsidR="009D00EC" w:rsidRPr="009D00EC">
        <w:rPr>
          <w:rtl/>
          <w:lang w:bidi="ar-EG"/>
        </w:rPr>
        <w:t xml:space="preserve"> </w:t>
      </w:r>
      <w:r w:rsidR="009D00EC" w:rsidRPr="009D00EC">
        <w:rPr>
          <w:rFonts w:hint="eastAsia"/>
          <w:rtl/>
          <w:lang w:bidi="ar-EG"/>
        </w:rPr>
        <w:t>يتعلق</w:t>
      </w:r>
      <w:r w:rsidR="009D00EC" w:rsidRPr="009D00EC">
        <w:rPr>
          <w:rtl/>
          <w:lang w:bidi="ar-EG"/>
        </w:rPr>
        <w:t xml:space="preserve"> </w:t>
      </w:r>
      <w:r w:rsidR="009D00EC" w:rsidRPr="009D00EC">
        <w:rPr>
          <w:rFonts w:hint="eastAsia"/>
          <w:rtl/>
          <w:lang w:bidi="ar-EG"/>
        </w:rPr>
        <w:t>بحدث</w:t>
      </w:r>
      <w:r w:rsidR="009D00EC" w:rsidRPr="009D00EC">
        <w:rPr>
          <w:rtl/>
          <w:lang w:bidi="ar-EG"/>
        </w:rPr>
        <w:t xml:space="preserve"> </w:t>
      </w:r>
      <w:r w:rsidR="009D00EC" w:rsidRPr="009D00EC">
        <w:rPr>
          <w:rFonts w:hint="eastAsia"/>
          <w:rtl/>
          <w:lang w:bidi="ar-EG"/>
        </w:rPr>
        <w:t>تليكوم</w:t>
      </w:r>
      <w:r w:rsidR="009D00EC" w:rsidRPr="009D00EC">
        <w:rPr>
          <w:rtl/>
          <w:lang w:bidi="ar-EG"/>
        </w:rPr>
        <w:t xml:space="preserve"> </w:t>
      </w:r>
      <w:r w:rsidR="009D00EC" w:rsidRPr="009D00EC">
        <w:rPr>
          <w:rFonts w:hint="eastAsia"/>
          <w:rtl/>
          <w:lang w:bidi="ar-EG"/>
        </w:rPr>
        <w:t>العالمي</w:t>
      </w:r>
      <w:r w:rsidR="009D00EC" w:rsidRPr="009D00EC">
        <w:rPr>
          <w:rtl/>
          <w:lang w:bidi="ar-EG"/>
        </w:rPr>
        <w:t xml:space="preserve"> </w:t>
      </w:r>
      <w:r w:rsidR="009D00EC" w:rsidRPr="009D00EC">
        <w:rPr>
          <w:rFonts w:hint="eastAsia"/>
          <w:rtl/>
          <w:lang w:bidi="ar-EG"/>
        </w:rPr>
        <w:t>لعام</w:t>
      </w:r>
      <w:r w:rsidR="00B15D92">
        <w:rPr>
          <w:rFonts w:hint="cs"/>
          <w:rtl/>
          <w:lang w:bidi="ar-EG"/>
        </w:rPr>
        <w:t> </w:t>
      </w:r>
      <w:r w:rsidR="009D00EC">
        <w:rPr>
          <w:lang w:bidi="ar-EG"/>
        </w:rPr>
        <w:t>2017</w:t>
      </w:r>
      <w:r w:rsidR="009D00EC">
        <w:rPr>
          <w:rFonts w:hint="cs"/>
          <w:rtl/>
          <w:lang w:bidi="ar-EG"/>
        </w:rPr>
        <w:t>.</w:t>
      </w:r>
    </w:p>
    <w:p w:rsidR="008706A2" w:rsidRDefault="002F1A0E" w:rsidP="00DA25BC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756C66">
        <w:rPr>
          <w:lang w:bidi="ar-EG"/>
        </w:rPr>
        <w:t>13</w:t>
      </w:r>
      <w:r w:rsidR="00756C66">
        <w:rPr>
          <w:rtl/>
          <w:lang w:bidi="ar-EG"/>
        </w:rPr>
        <w:tab/>
      </w:r>
      <w:r w:rsidR="00756C66" w:rsidRPr="00DA25BC">
        <w:rPr>
          <w:rFonts w:hint="cs"/>
          <w:u w:val="single"/>
          <w:rtl/>
          <w:lang w:bidi="ar-EG"/>
        </w:rPr>
        <w:t xml:space="preserve">الأحكام الجديدة بشأن </w:t>
      </w:r>
      <w:r w:rsidR="00237789" w:rsidRPr="00DA25BC">
        <w:rPr>
          <w:rFonts w:hint="cs"/>
          <w:u w:val="single"/>
          <w:rtl/>
          <w:lang w:bidi="ar-EG"/>
        </w:rPr>
        <w:t>الممارسات التجارية الأخلاقية في نماذج العقود</w:t>
      </w:r>
      <w:r w:rsidR="00237789" w:rsidRPr="00DA25BC">
        <w:rPr>
          <w:rFonts w:hint="eastAsia"/>
          <w:u w:val="single"/>
          <w:rtl/>
          <w:lang w:bidi="ar-EG"/>
        </w:rPr>
        <w:t xml:space="preserve"> </w:t>
      </w:r>
      <w:r w:rsidR="00237789" w:rsidRPr="00DA25BC">
        <w:rPr>
          <w:rFonts w:hint="cs"/>
          <w:u w:val="single"/>
          <w:rtl/>
          <w:lang w:bidi="ar-EG"/>
        </w:rPr>
        <w:t xml:space="preserve">الخاصة </w:t>
      </w:r>
      <w:r w:rsidR="00237789" w:rsidRPr="00DA25BC">
        <w:rPr>
          <w:rFonts w:hint="eastAsia"/>
          <w:u w:val="single"/>
          <w:rtl/>
          <w:lang w:bidi="ar-EG"/>
        </w:rPr>
        <w:t>بحدث</w:t>
      </w:r>
      <w:r w:rsidR="00237789" w:rsidRPr="00DA25BC">
        <w:rPr>
          <w:u w:val="single"/>
          <w:rtl/>
          <w:lang w:bidi="ar-EG"/>
        </w:rPr>
        <w:t xml:space="preserve"> </w:t>
      </w:r>
      <w:r w:rsidR="00237789" w:rsidRPr="00DA25BC">
        <w:rPr>
          <w:rFonts w:hint="eastAsia"/>
          <w:u w:val="single"/>
          <w:rtl/>
          <w:lang w:bidi="ar-EG"/>
        </w:rPr>
        <w:t>تليكوم</w:t>
      </w:r>
      <w:r w:rsidR="00237789" w:rsidRPr="00DA25BC">
        <w:rPr>
          <w:u w:val="single"/>
          <w:rtl/>
          <w:lang w:bidi="ar-EG"/>
        </w:rPr>
        <w:t xml:space="preserve"> </w:t>
      </w:r>
      <w:r w:rsidR="00237789" w:rsidRPr="00DA25BC">
        <w:rPr>
          <w:rFonts w:hint="eastAsia"/>
          <w:u w:val="single"/>
          <w:rtl/>
          <w:lang w:bidi="ar-EG"/>
        </w:rPr>
        <w:t>العالمي</w:t>
      </w:r>
      <w:r w:rsidR="00237789" w:rsidRPr="00DA25BC">
        <w:rPr>
          <w:rFonts w:hint="cs"/>
          <w:u w:val="single"/>
          <w:rtl/>
          <w:lang w:bidi="ar-EG"/>
        </w:rPr>
        <w:t xml:space="preserve"> للاتحاد</w:t>
      </w:r>
      <w:r w:rsidR="00237789" w:rsidRPr="00DA25BC">
        <w:rPr>
          <w:u w:val="single"/>
          <w:rtl/>
          <w:lang w:bidi="ar-EG"/>
        </w:rPr>
        <w:t xml:space="preserve"> </w:t>
      </w:r>
      <w:r w:rsidR="00237789" w:rsidRPr="00DA25BC">
        <w:rPr>
          <w:rFonts w:hint="eastAsia"/>
          <w:u w:val="single"/>
          <w:rtl/>
          <w:lang w:bidi="ar-EG"/>
        </w:rPr>
        <w:t>لعام</w:t>
      </w:r>
      <w:r w:rsidR="00237789" w:rsidRPr="00DA25BC">
        <w:rPr>
          <w:rFonts w:hint="cs"/>
          <w:u w:val="single"/>
          <w:rtl/>
          <w:lang w:bidi="ar-EG"/>
        </w:rPr>
        <w:t> </w:t>
      </w:r>
      <w:r w:rsidR="00237789" w:rsidRPr="00DA25BC">
        <w:rPr>
          <w:u w:val="single"/>
          <w:lang w:bidi="ar-EG"/>
        </w:rPr>
        <w:t>2017</w:t>
      </w:r>
      <w:r w:rsidR="00237789">
        <w:rPr>
          <w:rFonts w:hint="cs"/>
          <w:rtl/>
          <w:lang w:bidi="ar-EG"/>
        </w:rPr>
        <w:t xml:space="preserve">: عمل مكتب الأخلاقيات مع وحدة الشؤون القانونية لإدراج أحكام جديدة بشأن </w:t>
      </w:r>
      <w:r w:rsidR="00237789" w:rsidRPr="00237789">
        <w:rPr>
          <w:rFonts w:hint="eastAsia"/>
          <w:rtl/>
          <w:lang w:bidi="ar-EG"/>
        </w:rPr>
        <w:t>الممارسات</w:t>
      </w:r>
      <w:r w:rsidR="00237789" w:rsidRPr="00237789">
        <w:rPr>
          <w:rtl/>
          <w:lang w:bidi="ar-EG"/>
        </w:rPr>
        <w:t xml:space="preserve"> </w:t>
      </w:r>
      <w:r w:rsidR="00237789" w:rsidRPr="00237789">
        <w:rPr>
          <w:rFonts w:hint="eastAsia"/>
          <w:rtl/>
          <w:lang w:bidi="ar-EG"/>
        </w:rPr>
        <w:t>التجارية</w:t>
      </w:r>
      <w:r w:rsidR="00237789" w:rsidRPr="00237789">
        <w:rPr>
          <w:rtl/>
          <w:lang w:bidi="ar-EG"/>
        </w:rPr>
        <w:t xml:space="preserve"> </w:t>
      </w:r>
      <w:r w:rsidR="00237789" w:rsidRPr="00237789">
        <w:rPr>
          <w:rFonts w:hint="eastAsia"/>
          <w:rtl/>
          <w:lang w:bidi="ar-EG"/>
        </w:rPr>
        <w:t>الأخلاقية في</w:t>
      </w:r>
      <w:r w:rsidR="00DA25BC">
        <w:rPr>
          <w:rFonts w:hint="cs"/>
          <w:rtl/>
          <w:lang w:bidi="ar-EG"/>
        </w:rPr>
        <w:t> </w:t>
      </w:r>
      <w:r w:rsidR="00237789" w:rsidRPr="00237789">
        <w:rPr>
          <w:rFonts w:hint="eastAsia"/>
          <w:rtl/>
          <w:lang w:bidi="ar-EG"/>
        </w:rPr>
        <w:t>نماذج</w:t>
      </w:r>
      <w:r w:rsidR="00237789" w:rsidRPr="00237789">
        <w:rPr>
          <w:rtl/>
          <w:lang w:bidi="ar-EG"/>
        </w:rPr>
        <w:t xml:space="preserve"> </w:t>
      </w:r>
      <w:r w:rsidR="00237789" w:rsidRPr="00237789">
        <w:rPr>
          <w:rFonts w:hint="eastAsia"/>
          <w:rtl/>
          <w:lang w:bidi="ar-EG"/>
        </w:rPr>
        <w:t>العقود</w:t>
      </w:r>
      <w:r w:rsidR="00237789" w:rsidRPr="00237789">
        <w:rPr>
          <w:rtl/>
          <w:lang w:bidi="ar-EG"/>
        </w:rPr>
        <w:t xml:space="preserve"> </w:t>
      </w:r>
      <w:r w:rsidR="00237789" w:rsidRPr="00237789">
        <w:rPr>
          <w:rFonts w:hint="eastAsia"/>
          <w:rtl/>
          <w:lang w:bidi="ar-EG"/>
        </w:rPr>
        <w:t>الخاصة</w:t>
      </w:r>
      <w:r w:rsidR="00237789" w:rsidRPr="00237789">
        <w:rPr>
          <w:rtl/>
          <w:lang w:bidi="ar-EG"/>
        </w:rPr>
        <w:t xml:space="preserve"> </w:t>
      </w:r>
      <w:r w:rsidR="00237789" w:rsidRPr="00237789">
        <w:rPr>
          <w:rFonts w:hint="eastAsia"/>
          <w:rtl/>
          <w:lang w:bidi="ar-EG"/>
        </w:rPr>
        <w:t>بحدث</w:t>
      </w:r>
      <w:r w:rsidR="00237789" w:rsidRPr="00237789">
        <w:rPr>
          <w:rtl/>
          <w:lang w:bidi="ar-EG"/>
        </w:rPr>
        <w:t xml:space="preserve"> </w:t>
      </w:r>
      <w:r w:rsidR="00237789" w:rsidRPr="00237789">
        <w:rPr>
          <w:rFonts w:hint="eastAsia"/>
          <w:rtl/>
          <w:lang w:bidi="ar-EG"/>
        </w:rPr>
        <w:t>تليكوم</w:t>
      </w:r>
      <w:r w:rsidR="00237789" w:rsidRPr="00237789">
        <w:rPr>
          <w:rtl/>
          <w:lang w:bidi="ar-EG"/>
        </w:rPr>
        <w:t xml:space="preserve"> </w:t>
      </w:r>
      <w:r w:rsidR="00237789" w:rsidRPr="00237789">
        <w:rPr>
          <w:rFonts w:hint="eastAsia"/>
          <w:rtl/>
          <w:lang w:bidi="ar-EG"/>
        </w:rPr>
        <w:t>العالمي</w:t>
      </w:r>
      <w:r w:rsidR="00237789">
        <w:rPr>
          <w:rFonts w:hint="cs"/>
          <w:rtl/>
          <w:lang w:bidi="ar-EG"/>
        </w:rPr>
        <w:t xml:space="preserve"> للاتحاد</w:t>
      </w:r>
      <w:r w:rsidR="00237789" w:rsidRPr="00237789">
        <w:rPr>
          <w:rtl/>
          <w:lang w:bidi="ar-EG"/>
        </w:rPr>
        <w:t xml:space="preserve"> </w:t>
      </w:r>
      <w:r w:rsidR="00237789" w:rsidRPr="00237789">
        <w:rPr>
          <w:rFonts w:hint="eastAsia"/>
          <w:rtl/>
          <w:lang w:bidi="ar-EG"/>
        </w:rPr>
        <w:t>لعام</w:t>
      </w:r>
      <w:r w:rsidR="00237789" w:rsidRPr="00237789">
        <w:rPr>
          <w:rtl/>
          <w:lang w:bidi="ar-EG"/>
        </w:rPr>
        <w:t xml:space="preserve"> </w:t>
      </w:r>
      <w:r w:rsidR="00237789">
        <w:rPr>
          <w:lang w:bidi="ar-EG"/>
        </w:rPr>
        <w:t>2017</w:t>
      </w:r>
      <w:r w:rsidR="00237789">
        <w:rPr>
          <w:rFonts w:hint="cs"/>
          <w:rtl/>
          <w:lang w:bidi="ar-EG"/>
        </w:rPr>
        <w:t>.</w:t>
      </w:r>
    </w:p>
    <w:p w:rsidR="008D7D9B" w:rsidRDefault="002F1A0E" w:rsidP="007258DA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8D7D9B">
        <w:rPr>
          <w:lang w:bidi="ar-EG"/>
        </w:rPr>
        <w:t>14</w:t>
      </w:r>
      <w:r w:rsidR="008D7D9B">
        <w:rPr>
          <w:rtl/>
          <w:lang w:bidi="ar-EG"/>
        </w:rPr>
        <w:tab/>
      </w:r>
      <w:r w:rsidR="008D7D9B" w:rsidRPr="00DA25BC">
        <w:rPr>
          <w:rFonts w:hint="cs"/>
          <w:u w:val="single"/>
          <w:rtl/>
          <w:lang w:bidi="ar-EG"/>
        </w:rPr>
        <w:t>الأنشطة الجارية لتعزيز الإطار القانوني/الإداري</w:t>
      </w:r>
      <w:r w:rsidR="008D7D9B">
        <w:rPr>
          <w:rFonts w:hint="cs"/>
          <w:rtl/>
          <w:lang w:bidi="ar-EG"/>
        </w:rPr>
        <w:t>:</w:t>
      </w:r>
    </w:p>
    <w:p w:rsidR="008D7D9B" w:rsidRPr="00F9046E" w:rsidRDefault="00DA25BC" w:rsidP="00CB469E">
      <w:pPr>
        <w:pStyle w:val="enumlev2"/>
        <w:ind w:left="1417"/>
        <w:rPr>
          <w:spacing w:val="2"/>
          <w:lang w:bidi="ar-EG"/>
        </w:rPr>
      </w:pPr>
      <w:r w:rsidRPr="00F9046E">
        <w:rPr>
          <w:rFonts w:ascii="Times New Roman" w:hAnsi="Times New Roman" w:cs="Times New Roman"/>
          <w:spacing w:val="2"/>
          <w:rtl/>
          <w:lang w:bidi="ar-EG"/>
        </w:rPr>
        <w:t>•</w:t>
      </w:r>
      <w:r w:rsidRPr="00F9046E">
        <w:rPr>
          <w:i/>
          <w:iCs/>
          <w:spacing w:val="2"/>
          <w:rtl/>
          <w:lang w:bidi="ar-EG"/>
        </w:rPr>
        <w:tab/>
      </w:r>
      <w:r w:rsidR="008D7D9B" w:rsidRPr="00F9046E">
        <w:rPr>
          <w:rFonts w:hint="cs"/>
          <w:i/>
          <w:iCs/>
          <w:spacing w:val="2"/>
          <w:rtl/>
          <w:lang w:bidi="ar-EG"/>
        </w:rPr>
        <w:t>مشروع سياسة مكافحة الاحتيال والفساد والممارسات المحظورة الأخرى</w:t>
      </w:r>
      <w:r w:rsidR="008D7D9B" w:rsidRPr="00F9046E">
        <w:rPr>
          <w:rFonts w:hint="cs"/>
          <w:spacing w:val="2"/>
          <w:rtl/>
          <w:lang w:bidi="ar-EG"/>
        </w:rPr>
        <w:t xml:space="preserve">: </w:t>
      </w:r>
      <w:r w:rsidR="008D7D9B" w:rsidRPr="00F9046E">
        <w:rPr>
          <w:rFonts w:hint="eastAsia"/>
          <w:spacing w:val="2"/>
          <w:rtl/>
          <w:lang w:bidi="ar-EG"/>
        </w:rPr>
        <w:t>عمل</w:t>
      </w:r>
      <w:r w:rsidR="008D7D9B" w:rsidRPr="00F9046E">
        <w:rPr>
          <w:spacing w:val="2"/>
          <w:rtl/>
          <w:lang w:bidi="ar-EG"/>
        </w:rPr>
        <w:t xml:space="preserve"> </w:t>
      </w:r>
      <w:r w:rsidR="000C35B2" w:rsidRPr="00F9046E">
        <w:rPr>
          <w:rFonts w:hint="eastAsia"/>
          <w:spacing w:val="2"/>
          <w:rtl/>
          <w:lang w:bidi="ar-EG"/>
        </w:rPr>
        <w:t>مكتب</w:t>
      </w:r>
      <w:r w:rsidR="000C35B2" w:rsidRPr="00F9046E">
        <w:rPr>
          <w:spacing w:val="2"/>
          <w:rtl/>
          <w:lang w:bidi="ar-EG"/>
        </w:rPr>
        <w:t xml:space="preserve"> </w:t>
      </w:r>
      <w:r w:rsidR="000C35B2" w:rsidRPr="00F9046E">
        <w:rPr>
          <w:rFonts w:hint="eastAsia"/>
          <w:spacing w:val="2"/>
          <w:rtl/>
          <w:lang w:bidi="ar-EG"/>
        </w:rPr>
        <w:t>الأخلاقيات</w:t>
      </w:r>
      <w:r w:rsidR="000C35B2" w:rsidRPr="00F9046E">
        <w:rPr>
          <w:spacing w:val="2"/>
          <w:rtl/>
          <w:lang w:bidi="ar-EG"/>
        </w:rPr>
        <w:t xml:space="preserve"> </w:t>
      </w:r>
      <w:r w:rsidR="000C35B2" w:rsidRPr="00F9046E">
        <w:rPr>
          <w:rFonts w:hint="eastAsia"/>
          <w:spacing w:val="2"/>
          <w:rtl/>
          <w:lang w:bidi="ar-EG"/>
        </w:rPr>
        <w:t>مع</w:t>
      </w:r>
      <w:r w:rsidR="000C35B2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أصحاب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المصلحة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الآخرين،</w:t>
      </w:r>
      <w:r w:rsidR="008D7D9B" w:rsidRPr="00F9046E">
        <w:rPr>
          <w:spacing w:val="2"/>
          <w:rtl/>
          <w:lang w:bidi="ar-EG"/>
        </w:rPr>
        <w:t xml:space="preserve"> </w:t>
      </w:r>
      <w:r w:rsidR="000C35B2" w:rsidRPr="00F9046E">
        <w:rPr>
          <w:rFonts w:hint="cs"/>
          <w:spacing w:val="2"/>
          <w:rtl/>
          <w:lang w:bidi="ar-EG"/>
        </w:rPr>
        <w:t>و</w:t>
      </w:r>
      <w:r w:rsidR="008D7D9B" w:rsidRPr="00F9046E">
        <w:rPr>
          <w:rFonts w:hint="eastAsia"/>
          <w:spacing w:val="2"/>
          <w:rtl/>
          <w:lang w:bidi="ar-EG"/>
        </w:rPr>
        <w:t>كان</w:t>
      </w:r>
      <w:r w:rsidR="008D7D9B" w:rsidRPr="00F9046E">
        <w:rPr>
          <w:spacing w:val="2"/>
          <w:rtl/>
          <w:lang w:bidi="ar-EG"/>
        </w:rPr>
        <w:t xml:space="preserve"> </w:t>
      </w:r>
      <w:r w:rsidR="000C35B2" w:rsidRPr="00F9046E">
        <w:rPr>
          <w:rFonts w:hint="cs"/>
          <w:spacing w:val="2"/>
          <w:rtl/>
          <w:lang w:bidi="ar-EG"/>
        </w:rPr>
        <w:t xml:space="preserve">له </w:t>
      </w:r>
      <w:r w:rsidR="000C35B2" w:rsidRPr="00F9046E">
        <w:rPr>
          <w:rFonts w:hint="eastAsia"/>
          <w:spacing w:val="2"/>
          <w:rtl/>
          <w:lang w:bidi="ar-EG"/>
        </w:rPr>
        <w:t>دور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أساسي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في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صياغة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سياسة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مكافحة</w:t>
      </w:r>
      <w:r w:rsidR="008D7D9B" w:rsidRPr="00F9046E">
        <w:rPr>
          <w:spacing w:val="2"/>
          <w:rtl/>
          <w:lang w:bidi="ar-EG"/>
        </w:rPr>
        <w:t xml:space="preserve"> </w:t>
      </w:r>
      <w:r w:rsidR="000C35B2" w:rsidRPr="00F9046E">
        <w:rPr>
          <w:rFonts w:hint="cs"/>
          <w:spacing w:val="2"/>
          <w:rtl/>
          <w:lang w:bidi="ar-EG"/>
        </w:rPr>
        <w:t>الاحتيال</w:t>
      </w:r>
      <w:r w:rsidR="008D7D9B" w:rsidRPr="00F9046E">
        <w:rPr>
          <w:rFonts w:hint="eastAsia"/>
          <w:spacing w:val="2"/>
          <w:rtl/>
          <w:lang w:bidi="ar-EG"/>
        </w:rPr>
        <w:t>،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بما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في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ذلك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التعريفات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والتفسيرات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ومستويات</w:t>
      </w:r>
      <w:r w:rsidR="008D7D9B" w:rsidRPr="00F9046E">
        <w:rPr>
          <w:spacing w:val="2"/>
          <w:rtl/>
          <w:lang w:bidi="ar-EG"/>
        </w:rPr>
        <w:t xml:space="preserve"> </w:t>
      </w:r>
      <w:r w:rsidR="000C35B2" w:rsidRPr="00F9046E">
        <w:rPr>
          <w:rFonts w:hint="cs"/>
          <w:spacing w:val="2"/>
          <w:rtl/>
          <w:lang w:bidi="ar-EG"/>
        </w:rPr>
        <w:t>التسامح إزاء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الاحتيال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والمبادئ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التوجيهية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للإبلاغ</w:t>
      </w:r>
      <w:r w:rsidR="008D7D9B" w:rsidRPr="00F9046E">
        <w:rPr>
          <w:spacing w:val="2"/>
          <w:rtl/>
          <w:lang w:bidi="ar-EG"/>
        </w:rPr>
        <w:t xml:space="preserve">. </w:t>
      </w:r>
      <w:r w:rsidR="000C35B2" w:rsidRPr="00F9046E">
        <w:rPr>
          <w:rFonts w:hint="cs"/>
          <w:spacing w:val="2"/>
          <w:rtl/>
          <w:lang w:bidi="ar-EG"/>
        </w:rPr>
        <w:t>ومن المقرر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الانتهاء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من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صياغة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مشروع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السياسة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خلال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عام</w:t>
      </w:r>
      <w:r w:rsidR="00CB469E" w:rsidRPr="00F9046E">
        <w:rPr>
          <w:rFonts w:hint="cs"/>
          <w:spacing w:val="2"/>
          <w:rtl/>
          <w:lang w:bidi="ar-EG"/>
        </w:rPr>
        <w:t> </w:t>
      </w:r>
      <w:r w:rsidR="008D7D9B" w:rsidRPr="00F9046E">
        <w:rPr>
          <w:spacing w:val="2"/>
          <w:lang w:bidi="ar-EG"/>
        </w:rPr>
        <w:t>2018</w:t>
      </w:r>
      <w:r w:rsidR="008D7D9B" w:rsidRPr="00F9046E">
        <w:rPr>
          <w:spacing w:val="2"/>
          <w:rtl/>
          <w:lang w:bidi="ar-EG"/>
        </w:rPr>
        <w:t xml:space="preserve">. </w:t>
      </w:r>
      <w:r w:rsidR="008D7D9B" w:rsidRPr="00F9046E">
        <w:rPr>
          <w:rFonts w:hint="eastAsia"/>
          <w:spacing w:val="2"/>
          <w:rtl/>
          <w:lang w:bidi="ar-EG"/>
        </w:rPr>
        <w:t>وسوف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يستجيب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إصدار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هذه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السياسة</w:t>
      </w:r>
      <w:r w:rsidR="008D7D9B" w:rsidRPr="00F9046E">
        <w:rPr>
          <w:spacing w:val="2"/>
          <w:rtl/>
          <w:lang w:bidi="ar-EG"/>
        </w:rPr>
        <w:t xml:space="preserve"> </w:t>
      </w:r>
      <w:r w:rsidR="000C35B2" w:rsidRPr="00F9046E">
        <w:rPr>
          <w:rFonts w:hint="cs"/>
          <w:spacing w:val="2"/>
          <w:rtl/>
          <w:lang w:bidi="ar-EG"/>
        </w:rPr>
        <w:t>للعديد من ال</w:t>
      </w:r>
      <w:r w:rsidR="008D7D9B" w:rsidRPr="00F9046E">
        <w:rPr>
          <w:rFonts w:hint="eastAsia"/>
          <w:spacing w:val="2"/>
          <w:rtl/>
          <w:lang w:bidi="ar-EG"/>
        </w:rPr>
        <w:t>توصيات</w:t>
      </w:r>
      <w:r w:rsidR="008D7D9B" w:rsidRPr="00F9046E">
        <w:rPr>
          <w:spacing w:val="2"/>
          <w:rtl/>
          <w:lang w:bidi="ar-EG"/>
        </w:rPr>
        <w:t xml:space="preserve"> </w:t>
      </w:r>
      <w:r w:rsidR="000C35B2" w:rsidRPr="00F9046E">
        <w:rPr>
          <w:rFonts w:hint="cs"/>
          <w:spacing w:val="2"/>
          <w:rtl/>
          <w:lang w:bidi="ar-EG"/>
        </w:rPr>
        <w:t>المتعلقة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بالرقابة</w:t>
      </w:r>
      <w:r w:rsidR="008D7D9B" w:rsidRPr="00F9046E">
        <w:rPr>
          <w:spacing w:val="2"/>
          <w:rtl/>
          <w:lang w:bidi="ar-EG"/>
        </w:rPr>
        <w:t xml:space="preserve">. </w:t>
      </w:r>
      <w:r w:rsidR="008D7D9B" w:rsidRPr="00F9046E">
        <w:rPr>
          <w:rFonts w:hint="eastAsia"/>
          <w:spacing w:val="2"/>
          <w:rtl/>
          <w:lang w:bidi="ar-EG"/>
        </w:rPr>
        <w:t>كما</w:t>
      </w:r>
      <w:r w:rsidR="008D7D9B" w:rsidRPr="00F9046E">
        <w:rPr>
          <w:spacing w:val="2"/>
          <w:rtl/>
          <w:lang w:bidi="ar-EG"/>
        </w:rPr>
        <w:t xml:space="preserve"> </w:t>
      </w:r>
      <w:r w:rsidR="000C35B2" w:rsidRPr="00F9046E">
        <w:rPr>
          <w:rFonts w:hint="cs"/>
          <w:spacing w:val="2"/>
          <w:rtl/>
          <w:lang w:bidi="ar-EG"/>
        </w:rPr>
        <w:t xml:space="preserve">أنها </w:t>
      </w:r>
      <w:r w:rsidR="008D7D9B" w:rsidRPr="00F9046E">
        <w:rPr>
          <w:rFonts w:hint="eastAsia"/>
          <w:spacing w:val="2"/>
          <w:rtl/>
          <w:lang w:bidi="ar-EG"/>
        </w:rPr>
        <w:t>س</w:t>
      </w:r>
      <w:r w:rsidR="000C35B2" w:rsidRPr="00F9046E">
        <w:rPr>
          <w:rFonts w:hint="cs"/>
          <w:spacing w:val="2"/>
          <w:rtl/>
          <w:lang w:bidi="ar-EG"/>
        </w:rPr>
        <w:t>ت</w:t>
      </w:r>
      <w:r w:rsidR="008D7D9B" w:rsidRPr="00F9046E">
        <w:rPr>
          <w:rFonts w:hint="eastAsia"/>
          <w:spacing w:val="2"/>
          <w:rtl/>
          <w:lang w:bidi="ar-EG"/>
        </w:rPr>
        <w:t>تناول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نتيجة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رئيسية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من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استقصاء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الموظفين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بشأن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مستويات</w:t>
      </w:r>
      <w:r w:rsidR="008D7D9B" w:rsidRPr="00F9046E">
        <w:rPr>
          <w:spacing w:val="2"/>
          <w:rtl/>
          <w:lang w:bidi="ar-EG"/>
        </w:rPr>
        <w:t xml:space="preserve"> </w:t>
      </w:r>
      <w:r w:rsidR="000C35B2" w:rsidRPr="00F9046E">
        <w:rPr>
          <w:rFonts w:hint="cs"/>
          <w:spacing w:val="2"/>
          <w:rtl/>
          <w:lang w:bidi="ar-EG"/>
        </w:rPr>
        <w:t>التوعية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بكيفية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الإبلاغ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عن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سوء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السلوك</w:t>
      </w:r>
      <w:r w:rsidR="008D7D9B" w:rsidRPr="00F9046E">
        <w:rPr>
          <w:spacing w:val="2"/>
          <w:rtl/>
          <w:lang w:bidi="ar-EG"/>
        </w:rPr>
        <w:t xml:space="preserve"> </w:t>
      </w:r>
      <w:r w:rsidR="008D7D9B" w:rsidRPr="00F9046E">
        <w:rPr>
          <w:rFonts w:hint="eastAsia"/>
          <w:spacing w:val="2"/>
          <w:rtl/>
          <w:lang w:bidi="ar-EG"/>
        </w:rPr>
        <w:t>المحتمل</w:t>
      </w:r>
      <w:r w:rsidR="000C35B2" w:rsidRPr="00F9046E">
        <w:rPr>
          <w:rFonts w:hint="cs"/>
          <w:spacing w:val="2"/>
          <w:rtl/>
          <w:lang w:bidi="ar-EG"/>
        </w:rPr>
        <w:t>.</w:t>
      </w:r>
    </w:p>
    <w:p w:rsidR="000C35B2" w:rsidRDefault="00DA25BC" w:rsidP="00F9046E">
      <w:pPr>
        <w:pStyle w:val="enumlev2"/>
        <w:ind w:left="1417"/>
        <w:rPr>
          <w:rtl/>
          <w:lang w:bidi="ar-EG"/>
        </w:rPr>
      </w:pPr>
      <w:r w:rsidRPr="00DA25BC">
        <w:rPr>
          <w:rFonts w:ascii="Times New Roman" w:hAnsi="Times New Roman" w:cs="Times New Roman"/>
          <w:rtl/>
          <w:lang w:bidi="ar-EG"/>
        </w:rPr>
        <w:t>•</w:t>
      </w:r>
      <w:r>
        <w:rPr>
          <w:i/>
          <w:iCs/>
          <w:rtl/>
          <w:lang w:bidi="ar-EG"/>
        </w:rPr>
        <w:tab/>
      </w:r>
      <w:r w:rsidR="000C35B2" w:rsidRPr="000C35B2">
        <w:rPr>
          <w:rFonts w:hint="cs"/>
          <w:i/>
          <w:iCs/>
          <w:rtl/>
          <w:lang w:bidi="ar-EG"/>
        </w:rPr>
        <w:t xml:space="preserve">مشروع </w:t>
      </w:r>
      <w:r w:rsidR="00697AFC">
        <w:rPr>
          <w:rFonts w:hint="cs"/>
          <w:i/>
          <w:iCs/>
          <w:rtl/>
          <w:lang w:bidi="ar-EG"/>
        </w:rPr>
        <w:t>الأمر الإداري</w:t>
      </w:r>
      <w:r w:rsidR="000C35B2" w:rsidRPr="000C35B2">
        <w:rPr>
          <w:rFonts w:hint="cs"/>
          <w:i/>
          <w:iCs/>
          <w:rtl/>
          <w:lang w:bidi="ar-EG"/>
        </w:rPr>
        <w:t xml:space="preserve"> بشأن التدريب الإلزامي في مجال الأخلاقيات</w:t>
      </w:r>
      <w:r w:rsidR="000C35B2">
        <w:rPr>
          <w:rFonts w:hint="cs"/>
          <w:rtl/>
          <w:lang w:bidi="ar-EG"/>
        </w:rPr>
        <w:t xml:space="preserve">: </w:t>
      </w:r>
      <w:r w:rsidR="00697AFC">
        <w:rPr>
          <w:rFonts w:hint="cs"/>
          <w:rtl/>
          <w:lang w:bidi="ar-EG"/>
        </w:rPr>
        <w:t xml:space="preserve">أُعد </w:t>
      </w:r>
      <w:r w:rsidR="00697AFC" w:rsidRPr="00697AFC">
        <w:rPr>
          <w:rFonts w:hint="eastAsia"/>
          <w:rtl/>
          <w:lang w:bidi="ar-EG"/>
        </w:rPr>
        <w:t>مشروع</w:t>
      </w:r>
      <w:r w:rsidR="00697AFC" w:rsidRPr="00697AFC">
        <w:rPr>
          <w:rtl/>
          <w:lang w:bidi="ar-EG"/>
        </w:rPr>
        <w:t xml:space="preserve"> </w:t>
      </w:r>
      <w:r w:rsidR="00697AFC" w:rsidRPr="00697AFC">
        <w:rPr>
          <w:rFonts w:hint="eastAsia"/>
          <w:rtl/>
          <w:lang w:bidi="ar-EG"/>
        </w:rPr>
        <w:t>أمر</w:t>
      </w:r>
      <w:r w:rsidR="00697AFC" w:rsidRPr="00697AFC">
        <w:rPr>
          <w:rtl/>
          <w:lang w:bidi="ar-EG"/>
        </w:rPr>
        <w:t xml:space="preserve"> </w:t>
      </w:r>
      <w:r w:rsidR="00697AFC" w:rsidRPr="00697AFC">
        <w:rPr>
          <w:rFonts w:hint="eastAsia"/>
          <w:rtl/>
          <w:lang w:bidi="ar-EG"/>
        </w:rPr>
        <w:t>إداري</w:t>
      </w:r>
      <w:r w:rsidR="00697AFC" w:rsidRPr="00697AFC">
        <w:rPr>
          <w:rtl/>
          <w:lang w:bidi="ar-EG"/>
        </w:rPr>
        <w:t xml:space="preserve"> </w:t>
      </w:r>
      <w:r w:rsidR="00697AFC" w:rsidRPr="00697AFC">
        <w:rPr>
          <w:rFonts w:hint="eastAsia"/>
          <w:rtl/>
          <w:lang w:bidi="ar-EG"/>
        </w:rPr>
        <w:t>بشأن</w:t>
      </w:r>
      <w:r w:rsidR="00697AFC" w:rsidRPr="00697AFC">
        <w:rPr>
          <w:rtl/>
          <w:lang w:bidi="ar-EG"/>
        </w:rPr>
        <w:t xml:space="preserve"> </w:t>
      </w:r>
      <w:r w:rsidR="00697AFC" w:rsidRPr="00697AFC">
        <w:rPr>
          <w:rFonts w:hint="eastAsia"/>
          <w:rtl/>
          <w:lang w:bidi="ar-EG"/>
        </w:rPr>
        <w:t>التدريب</w:t>
      </w:r>
      <w:r w:rsidR="00697AFC" w:rsidRPr="00697AFC">
        <w:rPr>
          <w:rtl/>
          <w:lang w:bidi="ar-EG"/>
        </w:rPr>
        <w:t xml:space="preserve"> </w:t>
      </w:r>
      <w:r w:rsidR="00697AFC" w:rsidRPr="00697AFC">
        <w:rPr>
          <w:rFonts w:hint="eastAsia"/>
          <w:rtl/>
          <w:lang w:bidi="ar-EG"/>
        </w:rPr>
        <w:t>الإلزامي</w:t>
      </w:r>
      <w:r w:rsidR="00697AFC" w:rsidRPr="00697AFC">
        <w:rPr>
          <w:rtl/>
          <w:lang w:bidi="ar-EG"/>
        </w:rPr>
        <w:t xml:space="preserve"> </w:t>
      </w:r>
      <w:r w:rsidR="00697AFC" w:rsidRPr="00697AFC">
        <w:rPr>
          <w:rFonts w:hint="eastAsia"/>
          <w:rtl/>
          <w:lang w:bidi="ar-EG"/>
        </w:rPr>
        <w:t>في</w:t>
      </w:r>
      <w:r w:rsidR="00697AFC" w:rsidRPr="00697AFC">
        <w:rPr>
          <w:rtl/>
          <w:lang w:bidi="ar-EG"/>
        </w:rPr>
        <w:t xml:space="preserve"> </w:t>
      </w:r>
      <w:r w:rsidR="00697AFC" w:rsidRPr="00697AFC">
        <w:rPr>
          <w:rFonts w:hint="eastAsia"/>
          <w:rtl/>
          <w:lang w:bidi="ar-EG"/>
        </w:rPr>
        <w:t>مجال</w:t>
      </w:r>
      <w:r w:rsidR="00697AFC" w:rsidRPr="00697AFC">
        <w:rPr>
          <w:rtl/>
          <w:lang w:bidi="ar-EG"/>
        </w:rPr>
        <w:t xml:space="preserve"> </w:t>
      </w:r>
      <w:r w:rsidR="00697AFC" w:rsidRPr="00697AFC">
        <w:rPr>
          <w:rFonts w:hint="eastAsia"/>
          <w:rtl/>
          <w:lang w:bidi="ar-EG"/>
        </w:rPr>
        <w:t>الأخلاقيات</w:t>
      </w:r>
      <w:r w:rsidR="00697AFC">
        <w:rPr>
          <w:rFonts w:hint="cs"/>
          <w:rtl/>
          <w:lang w:bidi="ar-EG"/>
        </w:rPr>
        <w:t>.</w:t>
      </w:r>
      <w:r w:rsidR="00CB0F92">
        <w:rPr>
          <w:rFonts w:hint="cs"/>
          <w:rtl/>
          <w:lang w:bidi="ar-EG"/>
        </w:rPr>
        <w:t xml:space="preserve"> و</w:t>
      </w:r>
      <w:r w:rsidR="00697AFC">
        <w:rPr>
          <w:rFonts w:hint="cs"/>
          <w:rtl/>
          <w:lang w:bidi="ar-EG"/>
        </w:rPr>
        <w:t>من المتوقع إطلاق</w:t>
      </w:r>
      <w:r w:rsidR="00697AFC" w:rsidRPr="00697AFC">
        <w:rPr>
          <w:rFonts w:hint="eastAsia"/>
          <w:rtl/>
          <w:lang w:bidi="ar-EG"/>
        </w:rPr>
        <w:t xml:space="preserve"> التدريب</w:t>
      </w:r>
      <w:r w:rsidR="00697AFC" w:rsidRPr="00697AFC">
        <w:rPr>
          <w:rtl/>
          <w:lang w:bidi="ar-EG"/>
        </w:rPr>
        <w:t xml:space="preserve"> </w:t>
      </w:r>
      <w:r w:rsidR="00697AFC" w:rsidRPr="00697AFC">
        <w:rPr>
          <w:rFonts w:hint="eastAsia"/>
          <w:rtl/>
          <w:lang w:bidi="ar-EG"/>
        </w:rPr>
        <w:t>الإلزامي</w:t>
      </w:r>
      <w:r w:rsidR="00697AFC" w:rsidRPr="00697AFC">
        <w:rPr>
          <w:rtl/>
          <w:lang w:bidi="ar-EG"/>
        </w:rPr>
        <w:t xml:space="preserve"> </w:t>
      </w:r>
      <w:r w:rsidR="00697AFC" w:rsidRPr="00697AFC">
        <w:rPr>
          <w:rFonts w:hint="eastAsia"/>
          <w:rtl/>
          <w:lang w:bidi="ar-EG"/>
        </w:rPr>
        <w:t>في</w:t>
      </w:r>
      <w:r w:rsidR="00697AFC" w:rsidRPr="00697AFC">
        <w:rPr>
          <w:rtl/>
          <w:lang w:bidi="ar-EG"/>
        </w:rPr>
        <w:t xml:space="preserve"> </w:t>
      </w:r>
      <w:r w:rsidR="00697AFC" w:rsidRPr="00697AFC">
        <w:rPr>
          <w:rFonts w:hint="eastAsia"/>
          <w:rtl/>
          <w:lang w:bidi="ar-EG"/>
        </w:rPr>
        <w:t>مجال</w:t>
      </w:r>
      <w:r w:rsidR="00697AFC" w:rsidRPr="00697AFC">
        <w:rPr>
          <w:rtl/>
          <w:lang w:bidi="ar-EG"/>
        </w:rPr>
        <w:t xml:space="preserve"> </w:t>
      </w:r>
      <w:r w:rsidR="00697AFC" w:rsidRPr="00697AFC">
        <w:rPr>
          <w:rFonts w:hint="eastAsia"/>
          <w:rtl/>
          <w:lang w:bidi="ar-EG"/>
        </w:rPr>
        <w:t>الأخلاقيات</w:t>
      </w:r>
      <w:r w:rsidR="00697AFC">
        <w:rPr>
          <w:rFonts w:hint="cs"/>
          <w:rtl/>
          <w:lang w:bidi="ar-EG"/>
        </w:rPr>
        <w:t xml:space="preserve"> خلال عام</w:t>
      </w:r>
      <w:r w:rsidR="00F9046E">
        <w:rPr>
          <w:rFonts w:hint="eastAsia"/>
          <w:rtl/>
          <w:lang w:bidi="ar-EG"/>
        </w:rPr>
        <w:t> </w:t>
      </w:r>
      <w:r w:rsidR="00697AFC">
        <w:rPr>
          <w:lang w:bidi="ar-EG"/>
        </w:rPr>
        <w:t>2018</w:t>
      </w:r>
      <w:r w:rsidR="00CB0F92">
        <w:rPr>
          <w:rFonts w:hint="cs"/>
          <w:rtl/>
          <w:lang w:bidi="ar-EG"/>
        </w:rPr>
        <w:t xml:space="preserve"> فور</w:t>
      </w:r>
      <w:r w:rsidR="00F9046E">
        <w:rPr>
          <w:rFonts w:hint="eastAsia"/>
          <w:rtl/>
          <w:lang w:bidi="ar-EG"/>
        </w:rPr>
        <w:t> </w:t>
      </w:r>
      <w:r w:rsidR="00CB0F92">
        <w:rPr>
          <w:rFonts w:hint="cs"/>
          <w:rtl/>
          <w:lang w:bidi="ar-EG"/>
        </w:rPr>
        <w:t>توافر منصة التعلم الإلكتروني ذات الصلة</w:t>
      </w:r>
      <w:r w:rsidR="00697AFC">
        <w:rPr>
          <w:rFonts w:hint="cs"/>
          <w:rtl/>
          <w:lang w:bidi="ar-EG"/>
        </w:rPr>
        <w:t>.</w:t>
      </w:r>
    </w:p>
    <w:p w:rsidR="00697AFC" w:rsidRPr="0082705E" w:rsidRDefault="00115496" w:rsidP="00115496">
      <w:pPr>
        <w:pStyle w:val="Headingb"/>
        <w:ind w:left="851" w:hanging="851"/>
        <w:rPr>
          <w:i/>
          <w:iCs/>
          <w:rtl/>
        </w:rPr>
      </w:pPr>
      <w:proofErr w:type="gramStart"/>
      <w:r>
        <w:rPr>
          <w:rFonts w:hint="cs"/>
          <w:i/>
          <w:iCs/>
          <w:rtl/>
        </w:rPr>
        <w:t>ج)</w:t>
      </w:r>
      <w:r w:rsidR="00697AFC" w:rsidRPr="00697AFC">
        <w:rPr>
          <w:rFonts w:hint="cs"/>
          <w:i/>
          <w:iCs/>
          <w:rtl/>
        </w:rPr>
        <w:tab/>
      </w:r>
      <w:proofErr w:type="gramEnd"/>
      <w:r w:rsidR="00697AFC">
        <w:rPr>
          <w:rFonts w:hint="cs"/>
          <w:i/>
          <w:iCs/>
          <w:rtl/>
        </w:rPr>
        <w:t>أنشطة مكتب الأخلاقيات الأخرى</w:t>
      </w:r>
    </w:p>
    <w:p w:rsidR="00C277A4" w:rsidRDefault="002F1A0E" w:rsidP="002760AA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697AFC">
        <w:rPr>
          <w:lang w:bidi="ar-EG"/>
        </w:rPr>
        <w:t>15</w:t>
      </w:r>
      <w:r w:rsidR="00697AFC">
        <w:rPr>
          <w:rtl/>
          <w:lang w:bidi="ar-EG"/>
        </w:rPr>
        <w:tab/>
      </w:r>
      <w:r w:rsidR="00697AFC" w:rsidRPr="00DE3803">
        <w:rPr>
          <w:rFonts w:hint="cs"/>
          <w:u w:val="single"/>
          <w:rtl/>
          <w:lang w:bidi="ar-EG"/>
        </w:rPr>
        <w:t>تقديم المشورة والتوجيه للموظفين</w:t>
      </w:r>
      <w:r w:rsidR="00697AFC">
        <w:rPr>
          <w:rFonts w:hint="cs"/>
          <w:rtl/>
          <w:lang w:bidi="ar-EG"/>
        </w:rPr>
        <w:t xml:space="preserve">: </w:t>
      </w:r>
      <w:r w:rsidR="0007614F" w:rsidRPr="0007614F">
        <w:rPr>
          <w:rFonts w:hint="eastAsia"/>
          <w:rtl/>
          <w:lang w:bidi="ar-EG"/>
        </w:rPr>
        <w:t>عندما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يكون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لدى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الموظفين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الثقة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في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طلب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المشورة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بشأن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الأخلاقيات،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تكون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المنظمة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في</w:t>
      </w:r>
      <w:r w:rsidR="002760AA">
        <w:rPr>
          <w:rFonts w:hint="cs"/>
          <w:rtl/>
          <w:lang w:bidi="ar-EG"/>
        </w:rPr>
        <w:t> </w:t>
      </w:r>
      <w:r w:rsidR="0007614F" w:rsidRPr="0007614F">
        <w:rPr>
          <w:rFonts w:hint="eastAsia"/>
          <w:rtl/>
          <w:lang w:bidi="ar-EG"/>
        </w:rPr>
        <w:t>وضع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أفضل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لمنع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ظهور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المشاكل</w:t>
      </w:r>
      <w:r w:rsidR="0007614F" w:rsidRPr="0007614F">
        <w:rPr>
          <w:rtl/>
          <w:lang w:bidi="ar-EG"/>
        </w:rPr>
        <w:t xml:space="preserve">. </w:t>
      </w:r>
      <w:r w:rsidR="0007614F" w:rsidRPr="0007614F">
        <w:rPr>
          <w:rFonts w:hint="eastAsia"/>
          <w:rtl/>
          <w:lang w:bidi="ar-EG"/>
        </w:rPr>
        <w:t>ولدعم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الموظفين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في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هذا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الصدد،</w:t>
      </w:r>
      <w:r w:rsidR="0007614F" w:rsidRPr="0007614F">
        <w:rPr>
          <w:rtl/>
          <w:lang w:bidi="ar-EG"/>
        </w:rPr>
        <w:t xml:space="preserve"> </w:t>
      </w:r>
      <w:r w:rsidR="0007614F">
        <w:rPr>
          <w:rFonts w:hint="cs"/>
          <w:rtl/>
          <w:lang w:bidi="ar-EG"/>
        </w:rPr>
        <w:t>أُنشئ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مكتب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الأخلاقيات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كوظيفة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مستقلة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والتزم</w:t>
      </w:r>
      <w:r w:rsidR="0007614F" w:rsidRPr="0007614F">
        <w:rPr>
          <w:rtl/>
          <w:lang w:bidi="ar-EG"/>
        </w:rPr>
        <w:t xml:space="preserve"> </w:t>
      </w:r>
      <w:r w:rsidR="0007614F">
        <w:rPr>
          <w:rFonts w:hint="cs"/>
          <w:rtl/>
          <w:lang w:bidi="ar-EG"/>
        </w:rPr>
        <w:t>بالتمسك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بأقصى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معايير</w:t>
      </w:r>
      <w:r w:rsidR="0007614F" w:rsidRPr="0007614F">
        <w:rPr>
          <w:rtl/>
          <w:lang w:bidi="ar-EG"/>
        </w:rPr>
        <w:t xml:space="preserve"> </w:t>
      </w:r>
      <w:r w:rsidR="0007614F" w:rsidRPr="0007614F">
        <w:rPr>
          <w:rFonts w:hint="eastAsia"/>
          <w:rtl/>
          <w:lang w:bidi="ar-EG"/>
        </w:rPr>
        <w:t>السرية</w:t>
      </w:r>
      <w:r w:rsidR="0007614F" w:rsidRPr="0007614F">
        <w:rPr>
          <w:rtl/>
          <w:lang w:bidi="ar-EG"/>
        </w:rPr>
        <w:t>.</w:t>
      </w:r>
    </w:p>
    <w:p w:rsidR="0007614F" w:rsidRPr="00473413" w:rsidRDefault="002F1A0E" w:rsidP="0068189F">
      <w:pPr>
        <w:pStyle w:val="enumlev1"/>
        <w:ind w:left="850" w:hanging="850"/>
        <w:rPr>
          <w:spacing w:val="2"/>
          <w:rtl/>
          <w:lang w:bidi="ar-EG"/>
        </w:rPr>
      </w:pPr>
      <w:r w:rsidRPr="00473413">
        <w:rPr>
          <w:spacing w:val="2"/>
          <w:lang w:bidi="ar-EG"/>
        </w:rPr>
        <w:t>(</w:t>
      </w:r>
      <w:r w:rsidR="0007614F" w:rsidRPr="00473413">
        <w:rPr>
          <w:spacing w:val="2"/>
          <w:lang w:bidi="ar-EG"/>
        </w:rPr>
        <w:t>16</w:t>
      </w:r>
      <w:r w:rsidR="0007614F" w:rsidRPr="00473413">
        <w:rPr>
          <w:spacing w:val="2"/>
          <w:rtl/>
          <w:lang w:bidi="ar-EG"/>
        </w:rPr>
        <w:tab/>
      </w:r>
      <w:r w:rsidR="00B9511C" w:rsidRPr="00473413">
        <w:rPr>
          <w:rFonts w:hint="cs"/>
          <w:spacing w:val="2"/>
          <w:rtl/>
          <w:lang w:bidi="ar-EG"/>
        </w:rPr>
        <w:t>وت</w:t>
      </w:r>
      <w:r w:rsidR="001F47B4" w:rsidRPr="00473413">
        <w:rPr>
          <w:rFonts w:hint="cs"/>
          <w:spacing w:val="2"/>
          <w:rtl/>
          <w:lang w:bidi="ar-EG"/>
        </w:rPr>
        <w:t>بين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سجلات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مكتب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الأخلاقيات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b/>
          <w:bCs/>
          <w:spacing w:val="2"/>
          <w:u w:val="single"/>
          <w:lang w:bidi="ar-EG"/>
        </w:rPr>
        <w:t>50</w:t>
      </w:r>
      <w:r w:rsidR="00B9511C" w:rsidRPr="00473413">
        <w:rPr>
          <w:b/>
          <w:bCs/>
          <w:spacing w:val="2"/>
          <w:u w:val="single"/>
          <w:rtl/>
          <w:lang w:bidi="ar-EG"/>
        </w:rPr>
        <w:t xml:space="preserve"> </w:t>
      </w:r>
      <w:r w:rsidR="00B9511C" w:rsidRPr="00473413">
        <w:rPr>
          <w:rFonts w:hint="eastAsia"/>
          <w:b/>
          <w:bCs/>
          <w:spacing w:val="2"/>
          <w:u w:val="single"/>
          <w:rtl/>
          <w:lang w:bidi="ar-EG"/>
        </w:rPr>
        <w:t>مسألة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cs"/>
          <w:spacing w:val="2"/>
          <w:rtl/>
          <w:lang w:bidi="ar-EG"/>
        </w:rPr>
        <w:t>التمس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الموظفون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cs"/>
          <w:spacing w:val="2"/>
          <w:rtl/>
          <w:lang w:bidi="ar-EG"/>
        </w:rPr>
        <w:t>بشأنها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الحصول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على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مشورة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وتوجيه</w:t>
      </w:r>
      <w:r w:rsidR="00B9511C" w:rsidRPr="00473413">
        <w:rPr>
          <w:spacing w:val="2"/>
          <w:rtl/>
          <w:lang w:bidi="ar-EG"/>
        </w:rPr>
        <w:t xml:space="preserve"> </w:t>
      </w:r>
      <w:r w:rsidR="001F47B4" w:rsidRPr="00473413">
        <w:rPr>
          <w:rFonts w:hint="cs"/>
          <w:spacing w:val="2"/>
          <w:rtl/>
          <w:lang w:bidi="ar-EG"/>
        </w:rPr>
        <w:t>على أساس فردي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من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مكتب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الأخلاقيات</w:t>
      </w:r>
      <w:r w:rsidR="00B9511C" w:rsidRPr="00473413">
        <w:rPr>
          <w:spacing w:val="2"/>
          <w:rtl/>
          <w:lang w:bidi="ar-EG"/>
        </w:rPr>
        <w:t>. (</w:t>
      </w:r>
      <w:r w:rsidR="00B9511C" w:rsidRPr="00473413">
        <w:rPr>
          <w:rFonts w:hint="cs"/>
          <w:spacing w:val="2"/>
          <w:rtl/>
          <w:lang w:bidi="ar-EG"/>
        </w:rPr>
        <w:t>لم تُدرج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في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هذا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الرقم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التبادلات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أو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المناقشات</w:t>
      </w:r>
      <w:r w:rsidR="00B9511C" w:rsidRPr="00473413">
        <w:rPr>
          <w:spacing w:val="2"/>
          <w:rtl/>
          <w:lang w:bidi="ar-EG"/>
        </w:rPr>
        <w:t xml:space="preserve"> </w:t>
      </w:r>
      <w:r w:rsidR="00A66F3C" w:rsidRPr="00473413">
        <w:rPr>
          <w:rFonts w:hint="cs"/>
          <w:spacing w:val="2"/>
          <w:rtl/>
          <w:lang w:bidi="ar-EG"/>
        </w:rPr>
        <w:t>المتكررة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التي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يتم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فيها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طلب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مشورة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cs"/>
          <w:spacing w:val="2"/>
          <w:rtl/>
          <w:lang w:bidi="ar-EG"/>
        </w:rPr>
        <w:t xml:space="preserve">مكتب </w:t>
      </w:r>
      <w:r w:rsidR="00B9511C" w:rsidRPr="00473413">
        <w:rPr>
          <w:rFonts w:hint="eastAsia"/>
          <w:spacing w:val="2"/>
          <w:rtl/>
          <w:lang w:bidi="ar-EG"/>
        </w:rPr>
        <w:t>الأخلاقيات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بشأن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cs"/>
          <w:spacing w:val="2"/>
          <w:rtl/>
          <w:lang w:bidi="ar-EG"/>
        </w:rPr>
        <w:t>مسائل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ثانوية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أو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في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سياق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مناقشات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مجموعة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أوسع</w:t>
      </w:r>
      <w:r w:rsidR="00B9511C" w:rsidRPr="00473413">
        <w:rPr>
          <w:spacing w:val="2"/>
          <w:rtl/>
          <w:lang w:bidi="ar-EG"/>
        </w:rPr>
        <w:t>)</w:t>
      </w:r>
      <w:r w:rsidR="00EA7BDC" w:rsidRPr="00473413">
        <w:rPr>
          <w:rFonts w:hint="cs"/>
          <w:spacing w:val="2"/>
          <w:rtl/>
          <w:lang w:bidi="ar-EG"/>
        </w:rPr>
        <w:t>.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ويرد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في</w:t>
      </w:r>
      <w:r w:rsidR="00B9511C" w:rsidRPr="00473413">
        <w:rPr>
          <w:spacing w:val="2"/>
          <w:rtl/>
          <w:lang w:bidi="ar-EG"/>
        </w:rPr>
        <w:t xml:space="preserve"> </w:t>
      </w:r>
      <w:r w:rsidR="00EA7BDC" w:rsidRPr="00473413">
        <w:rPr>
          <w:rFonts w:hint="cs"/>
          <w:spacing w:val="2"/>
          <w:rtl/>
          <w:lang w:bidi="ar-EG"/>
        </w:rPr>
        <w:t>الرسم البياني</w:t>
      </w:r>
      <w:r w:rsidR="00B9511C" w:rsidRPr="00473413">
        <w:rPr>
          <w:rFonts w:hint="cs"/>
          <w:spacing w:val="2"/>
          <w:rtl/>
          <w:lang w:bidi="ar-EG"/>
        </w:rPr>
        <w:t> </w:t>
      </w:r>
      <w:r w:rsidR="00B9511C" w:rsidRPr="00473413">
        <w:rPr>
          <w:spacing w:val="2"/>
          <w:lang w:bidi="ar-EG"/>
        </w:rPr>
        <w:t>2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أدناه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توزيع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هذه</w:t>
      </w:r>
      <w:r w:rsidR="00B9511C" w:rsidRPr="00473413">
        <w:rPr>
          <w:spacing w:val="2"/>
          <w:rtl/>
          <w:lang w:bidi="ar-EG"/>
        </w:rPr>
        <w:t xml:space="preserve"> </w:t>
      </w:r>
      <w:r w:rsidR="00B9511C" w:rsidRPr="00473413">
        <w:rPr>
          <w:rFonts w:hint="eastAsia"/>
          <w:spacing w:val="2"/>
          <w:rtl/>
          <w:lang w:bidi="ar-EG"/>
        </w:rPr>
        <w:t>المسائل حسب</w:t>
      </w:r>
      <w:r w:rsidR="0068189F" w:rsidRPr="00473413">
        <w:rPr>
          <w:rFonts w:hint="cs"/>
          <w:spacing w:val="2"/>
          <w:rtl/>
          <w:lang w:bidi="ar-EG"/>
        </w:rPr>
        <w:t> </w:t>
      </w:r>
      <w:r w:rsidR="00B9511C" w:rsidRPr="00473413">
        <w:rPr>
          <w:rFonts w:hint="eastAsia"/>
          <w:spacing w:val="2"/>
          <w:rtl/>
          <w:lang w:bidi="ar-EG"/>
        </w:rPr>
        <w:t>الموضوع</w:t>
      </w:r>
      <w:r w:rsidR="00B9511C" w:rsidRPr="00473413">
        <w:rPr>
          <w:spacing w:val="2"/>
          <w:rtl/>
          <w:lang w:bidi="ar-EG"/>
        </w:rPr>
        <w:t>.</w:t>
      </w:r>
    </w:p>
    <w:p w:rsidR="00B9511C" w:rsidRDefault="009D53B8" w:rsidP="00CF0E8E">
      <w:pPr>
        <w:pStyle w:val="FigureNo"/>
        <w:widowControl w:val="0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الرسم البياني</w:t>
      </w:r>
      <w:r w:rsidR="00D442B6">
        <w:rPr>
          <w:rFonts w:hint="cs"/>
          <w:rtl/>
          <w:lang w:bidi="ar-EG"/>
        </w:rPr>
        <w:t xml:space="preserve"> </w:t>
      </w:r>
      <w:r w:rsidR="00D442B6">
        <w:rPr>
          <w:lang w:bidi="ar-EG"/>
        </w:rPr>
        <w:t>.2</w:t>
      </w:r>
      <w:r w:rsidR="00D442B6">
        <w:rPr>
          <w:rFonts w:hint="cs"/>
          <w:rtl/>
          <w:lang w:bidi="ar-EG"/>
        </w:rPr>
        <w:t xml:space="preserve"> الدعم الاستشاري</w:t>
      </w:r>
    </w:p>
    <w:p w:rsidR="00CF0E8E" w:rsidRDefault="00CF0E8E" w:rsidP="00082F65">
      <w:pPr>
        <w:spacing w:after="360"/>
        <w:rPr>
          <w:rtl/>
          <w:lang w:bidi="ar-EG"/>
        </w:rPr>
      </w:pPr>
      <w:r>
        <w:rPr>
          <w:noProof/>
          <w:lang w:eastAsia="zh-CN"/>
        </w:rPr>
        <w:drawing>
          <wp:inline distT="0" distB="0" distL="0" distR="0" wp14:anchorId="1BA74883" wp14:editId="5D4F0289">
            <wp:extent cx="6120765" cy="1408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376" w:rsidRDefault="002F1A0E" w:rsidP="00CF0E8E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1B3376">
        <w:rPr>
          <w:lang w:bidi="ar-EG"/>
        </w:rPr>
        <w:t>17</w:t>
      </w:r>
      <w:r w:rsidR="001B3376">
        <w:rPr>
          <w:rtl/>
          <w:lang w:bidi="ar-EG"/>
        </w:rPr>
        <w:tab/>
      </w:r>
      <w:r w:rsidR="001B3376" w:rsidRPr="00455AC7">
        <w:rPr>
          <w:rFonts w:hint="eastAsia"/>
          <w:u w:val="single"/>
          <w:rtl/>
          <w:lang w:bidi="ar-EG"/>
        </w:rPr>
        <w:t>عملية</w:t>
      </w:r>
      <w:r w:rsidR="001B3376" w:rsidRPr="00455AC7">
        <w:rPr>
          <w:u w:val="single"/>
          <w:rtl/>
          <w:lang w:bidi="ar-EG"/>
        </w:rPr>
        <w:t xml:space="preserve"> </w:t>
      </w:r>
      <w:r w:rsidR="001B3376" w:rsidRPr="00455AC7">
        <w:rPr>
          <w:rFonts w:hint="eastAsia"/>
          <w:u w:val="single"/>
          <w:rtl/>
          <w:lang w:bidi="ar-EG"/>
        </w:rPr>
        <w:t>الإفصاح</w:t>
      </w:r>
      <w:r w:rsidR="001B3376" w:rsidRPr="00455AC7">
        <w:rPr>
          <w:u w:val="single"/>
          <w:rtl/>
          <w:lang w:bidi="ar-EG"/>
        </w:rPr>
        <w:t xml:space="preserve"> </w:t>
      </w:r>
      <w:r w:rsidR="001B3376" w:rsidRPr="00455AC7">
        <w:rPr>
          <w:rFonts w:hint="eastAsia"/>
          <w:u w:val="single"/>
          <w:rtl/>
          <w:lang w:bidi="ar-EG"/>
        </w:rPr>
        <w:t>المالي</w:t>
      </w:r>
      <w:r w:rsidR="001B3376">
        <w:rPr>
          <w:rtl/>
          <w:lang w:bidi="ar-EG"/>
        </w:rPr>
        <w:t>:</w:t>
      </w:r>
      <w:r w:rsidR="00CF0E8E">
        <w:rPr>
          <w:rStyle w:val="FootnoteReference"/>
          <w:rtl/>
          <w:lang w:bidi="ar-EG"/>
        </w:rPr>
        <w:footnoteReference w:id="7"/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تعزز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عملية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الإفصاح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المالي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النزاهة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الشخصية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والمؤسسية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من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خلال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المساعدة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في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تحديد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تضارب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المصالح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الشخصية</w:t>
      </w:r>
      <w:r w:rsidR="001B3376">
        <w:rPr>
          <w:rFonts w:hint="cs"/>
          <w:rtl/>
          <w:lang w:bidi="ar-EG"/>
        </w:rPr>
        <w:t xml:space="preserve"> ومعالجته</w:t>
      </w:r>
      <w:r w:rsidR="001B3376">
        <w:rPr>
          <w:rtl/>
          <w:lang w:bidi="ar-EG"/>
        </w:rPr>
        <w:t>.</w:t>
      </w:r>
    </w:p>
    <w:p w:rsidR="001B3376" w:rsidRPr="004E4BAD" w:rsidRDefault="002F1A0E" w:rsidP="007258DA">
      <w:pPr>
        <w:pStyle w:val="enumlev1"/>
        <w:ind w:left="850" w:hanging="850"/>
        <w:rPr>
          <w:spacing w:val="-2"/>
          <w:rtl/>
          <w:lang w:bidi="ar-EG"/>
        </w:rPr>
      </w:pPr>
      <w:r w:rsidRPr="004E4BAD">
        <w:rPr>
          <w:spacing w:val="-2"/>
          <w:lang w:bidi="ar-EG"/>
        </w:rPr>
        <w:t>(</w:t>
      </w:r>
      <w:r w:rsidR="001B3376" w:rsidRPr="004E4BAD">
        <w:rPr>
          <w:spacing w:val="-2"/>
          <w:lang w:bidi="ar-EG"/>
        </w:rPr>
        <w:t>18</w:t>
      </w:r>
      <w:r w:rsidR="001B3376" w:rsidRPr="004E4BAD">
        <w:rPr>
          <w:spacing w:val="-2"/>
          <w:rtl/>
          <w:lang w:bidi="ar-EG"/>
        </w:rPr>
        <w:tab/>
      </w:r>
      <w:r w:rsidR="001B3376" w:rsidRPr="004E4BAD">
        <w:rPr>
          <w:rFonts w:hint="cs"/>
          <w:spacing w:val="-2"/>
          <w:rtl/>
          <w:lang w:bidi="ar-EG"/>
        </w:rPr>
        <w:t>وأدار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مكتب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الأخلاقيات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عملية</w:t>
      </w:r>
      <w:r w:rsidR="001B3376" w:rsidRPr="004E4BAD">
        <w:rPr>
          <w:spacing w:val="-2"/>
          <w:rtl/>
          <w:lang w:bidi="ar-EG"/>
        </w:rPr>
        <w:t xml:space="preserve"> </w:t>
      </w:r>
      <w:r w:rsidR="00643C98" w:rsidRPr="004E4BAD">
        <w:rPr>
          <w:rFonts w:hint="cs"/>
          <w:spacing w:val="-2"/>
          <w:rtl/>
          <w:lang w:bidi="ar-EG"/>
        </w:rPr>
        <w:t>الإفصاح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المالي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cs"/>
          <w:spacing w:val="-2"/>
          <w:rtl/>
          <w:lang w:bidi="ar-EG"/>
        </w:rPr>
        <w:t>بشأن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7807C4">
        <w:rPr>
          <w:spacing w:val="-2"/>
          <w:lang w:bidi="ar-EG"/>
        </w:rPr>
        <w:t>107</w:t>
      </w:r>
      <w:r w:rsidR="001B3376" w:rsidRPr="007807C4">
        <w:rPr>
          <w:spacing w:val="-2"/>
          <w:rtl/>
          <w:lang w:bidi="ar-EG"/>
        </w:rPr>
        <w:t xml:space="preserve"> </w:t>
      </w:r>
      <w:r w:rsidR="001B3376" w:rsidRPr="007807C4">
        <w:rPr>
          <w:rFonts w:hint="eastAsia"/>
          <w:spacing w:val="-2"/>
          <w:rtl/>
          <w:lang w:bidi="ar-EG"/>
        </w:rPr>
        <w:t>موظفين</w:t>
      </w:r>
      <w:r w:rsidR="001B3376" w:rsidRPr="004E4BAD">
        <w:rPr>
          <w:spacing w:val="-2"/>
          <w:rtl/>
          <w:lang w:bidi="ar-EG"/>
        </w:rPr>
        <w:t xml:space="preserve">. </w:t>
      </w:r>
      <w:r w:rsidR="001B3376" w:rsidRPr="004E4BAD">
        <w:rPr>
          <w:rFonts w:hint="eastAsia"/>
          <w:spacing w:val="-2"/>
          <w:rtl/>
          <w:lang w:bidi="ar-EG"/>
        </w:rPr>
        <w:t>و</w:t>
      </w:r>
      <w:r w:rsidR="001B3376" w:rsidRPr="004E4BAD">
        <w:rPr>
          <w:rFonts w:hint="cs"/>
          <w:spacing w:val="-2"/>
          <w:rtl/>
          <w:lang w:bidi="ar-EG"/>
        </w:rPr>
        <w:t>ب</w:t>
      </w:r>
      <w:r w:rsidR="001B3376" w:rsidRPr="004E4BAD">
        <w:rPr>
          <w:rFonts w:hint="eastAsia"/>
          <w:spacing w:val="-2"/>
          <w:rtl/>
          <w:lang w:bidi="ar-EG"/>
        </w:rPr>
        <w:t>بعض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جهود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المتابعة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cs"/>
          <w:spacing w:val="-2"/>
          <w:rtl/>
          <w:lang w:bidi="ar-EG"/>
        </w:rPr>
        <w:t>من جانب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مكتب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الأخلاقيات،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قدم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جميع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الموظفين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المؤهلين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استماراتهم</w:t>
      </w:r>
      <w:r w:rsidR="001B3376" w:rsidRPr="004E4BAD">
        <w:rPr>
          <w:spacing w:val="-2"/>
          <w:rtl/>
          <w:lang w:bidi="ar-EG"/>
        </w:rPr>
        <w:t xml:space="preserve">. </w:t>
      </w:r>
      <w:r w:rsidR="001B3376" w:rsidRPr="004E4BAD">
        <w:rPr>
          <w:rFonts w:hint="cs"/>
          <w:spacing w:val="-2"/>
          <w:rtl/>
          <w:lang w:bidi="ar-EG"/>
        </w:rPr>
        <w:t>واستعرض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مكتب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الأخلاقيات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cs"/>
          <w:spacing w:val="-2"/>
          <w:rtl/>
          <w:lang w:bidi="ar-EG"/>
        </w:rPr>
        <w:t>كل استمارة</w:t>
      </w:r>
      <w:r w:rsidR="001B3376" w:rsidRPr="004E4BAD">
        <w:rPr>
          <w:rFonts w:hint="eastAsia"/>
          <w:spacing w:val="-2"/>
          <w:rtl/>
          <w:lang w:bidi="ar-EG"/>
        </w:rPr>
        <w:t>،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cs"/>
          <w:spacing w:val="-2"/>
          <w:rtl/>
          <w:lang w:bidi="ar-EG"/>
        </w:rPr>
        <w:t>وأسفر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b/>
          <w:bCs/>
          <w:spacing w:val="-2"/>
          <w:u w:val="single"/>
          <w:lang w:bidi="ar-EG"/>
        </w:rPr>
        <w:t>36</w:t>
      </w:r>
      <w:r w:rsidR="001B3376" w:rsidRPr="004E4BAD">
        <w:rPr>
          <w:b/>
          <w:bCs/>
          <w:spacing w:val="-2"/>
          <w:u w:val="single"/>
          <w:rtl/>
          <w:lang w:bidi="ar-EG"/>
        </w:rPr>
        <w:t xml:space="preserve"> </w:t>
      </w:r>
      <w:r w:rsidR="001B3376" w:rsidRPr="004E4BAD">
        <w:rPr>
          <w:rFonts w:hint="cs"/>
          <w:b/>
          <w:bCs/>
          <w:spacing w:val="-2"/>
          <w:u w:val="single"/>
          <w:rtl/>
          <w:lang w:bidi="ar-EG"/>
        </w:rPr>
        <w:t xml:space="preserve">استعراضاً </w:t>
      </w:r>
      <w:r w:rsidR="001B3376" w:rsidRPr="004E4BAD">
        <w:rPr>
          <w:rFonts w:hint="eastAsia"/>
          <w:b/>
          <w:bCs/>
          <w:spacing w:val="-2"/>
          <w:u w:val="single"/>
          <w:rtl/>
          <w:lang w:bidi="ar-EG"/>
        </w:rPr>
        <w:t>إلى</w:t>
      </w:r>
      <w:r w:rsidR="001B3376" w:rsidRPr="004E4BAD">
        <w:rPr>
          <w:b/>
          <w:bCs/>
          <w:spacing w:val="-2"/>
          <w:u w:val="single"/>
          <w:rtl/>
          <w:lang w:bidi="ar-EG"/>
        </w:rPr>
        <w:t xml:space="preserve"> </w:t>
      </w:r>
      <w:r w:rsidR="001B3376" w:rsidRPr="004E4BAD">
        <w:rPr>
          <w:rFonts w:hint="eastAsia"/>
          <w:b/>
          <w:bCs/>
          <w:spacing w:val="-2"/>
          <w:u w:val="single"/>
          <w:rtl/>
          <w:lang w:bidi="ar-EG"/>
        </w:rPr>
        <w:t>مزيد</w:t>
      </w:r>
      <w:r w:rsidR="001B3376" w:rsidRPr="004E4BAD">
        <w:rPr>
          <w:b/>
          <w:bCs/>
          <w:spacing w:val="-2"/>
          <w:u w:val="single"/>
          <w:rtl/>
          <w:lang w:bidi="ar-EG"/>
        </w:rPr>
        <w:t xml:space="preserve"> </w:t>
      </w:r>
      <w:r w:rsidR="001B3376" w:rsidRPr="004E4BAD">
        <w:rPr>
          <w:rFonts w:hint="eastAsia"/>
          <w:b/>
          <w:bCs/>
          <w:spacing w:val="-2"/>
          <w:u w:val="single"/>
          <w:rtl/>
          <w:lang w:bidi="ar-EG"/>
        </w:rPr>
        <w:t>من</w:t>
      </w:r>
      <w:r w:rsidR="001B3376" w:rsidRPr="004E4BAD">
        <w:rPr>
          <w:b/>
          <w:bCs/>
          <w:spacing w:val="-2"/>
          <w:u w:val="single"/>
          <w:rtl/>
          <w:lang w:bidi="ar-EG"/>
        </w:rPr>
        <w:t xml:space="preserve"> </w:t>
      </w:r>
      <w:r w:rsidR="001B3376" w:rsidRPr="004E4BAD">
        <w:rPr>
          <w:rFonts w:hint="eastAsia"/>
          <w:b/>
          <w:bCs/>
          <w:spacing w:val="-2"/>
          <w:u w:val="single"/>
          <w:rtl/>
          <w:lang w:bidi="ar-EG"/>
        </w:rPr>
        <w:t>التشاور</w:t>
      </w:r>
      <w:r w:rsidR="001B3376" w:rsidRPr="004E4BAD">
        <w:rPr>
          <w:rFonts w:hint="cs"/>
          <w:b/>
          <w:bCs/>
          <w:spacing w:val="-2"/>
          <w:u w:val="single"/>
          <w:rtl/>
          <w:lang w:bidi="ar-EG"/>
        </w:rPr>
        <w:t>/</w:t>
      </w:r>
      <w:r w:rsidR="001B3376" w:rsidRPr="004E4BAD">
        <w:rPr>
          <w:rFonts w:hint="eastAsia"/>
          <w:b/>
          <w:bCs/>
          <w:spacing w:val="-2"/>
          <w:u w:val="single"/>
          <w:rtl/>
          <w:lang w:bidi="ar-EG"/>
        </w:rPr>
        <w:t>التوجيه</w:t>
      </w:r>
      <w:r w:rsidR="001B3376" w:rsidRPr="004E4BAD">
        <w:rPr>
          <w:rFonts w:hint="eastAsia"/>
          <w:spacing w:val="-2"/>
          <w:rtl/>
          <w:lang w:bidi="ar-EG"/>
        </w:rPr>
        <w:t>،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وعند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الاقتضاء،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تقديم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مشورة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محددة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من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مكتب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الأخلاقيات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بشأن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مخاطر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تضارب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المصالح</w:t>
      </w:r>
      <w:r w:rsidR="001B3376" w:rsidRPr="004E4BAD">
        <w:rPr>
          <w:spacing w:val="-2"/>
          <w:rtl/>
          <w:lang w:bidi="ar-EG"/>
        </w:rPr>
        <w:t xml:space="preserve"> </w:t>
      </w:r>
      <w:r w:rsidR="001B3376" w:rsidRPr="004E4BAD">
        <w:rPr>
          <w:rFonts w:hint="eastAsia"/>
          <w:spacing w:val="-2"/>
          <w:rtl/>
          <w:lang w:bidi="ar-EG"/>
        </w:rPr>
        <w:t>المحتملة</w:t>
      </w:r>
      <w:r w:rsidR="001B3376" w:rsidRPr="004E4BAD">
        <w:rPr>
          <w:spacing w:val="-2"/>
          <w:rtl/>
          <w:lang w:bidi="ar-EG"/>
        </w:rPr>
        <w:t>.</w:t>
      </w:r>
    </w:p>
    <w:p w:rsidR="00B9511C" w:rsidRDefault="002F1A0E" w:rsidP="007258DA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1B3376">
        <w:rPr>
          <w:lang w:bidi="ar-EG"/>
        </w:rPr>
        <w:t>19</w:t>
      </w:r>
      <w:r w:rsidR="001B3376">
        <w:rPr>
          <w:rtl/>
          <w:lang w:bidi="ar-EG"/>
        </w:rPr>
        <w:tab/>
      </w:r>
      <w:r w:rsidR="001B3376" w:rsidRPr="00A94F3E">
        <w:rPr>
          <w:rFonts w:hint="eastAsia"/>
          <w:u w:val="single"/>
          <w:rtl/>
          <w:lang w:bidi="ar-EG"/>
        </w:rPr>
        <w:t>سياسة</w:t>
      </w:r>
      <w:r w:rsidR="001B3376" w:rsidRPr="00A94F3E">
        <w:rPr>
          <w:u w:val="single"/>
          <w:rtl/>
          <w:lang w:bidi="ar-EG"/>
        </w:rPr>
        <w:t xml:space="preserve"> </w:t>
      </w:r>
      <w:r w:rsidR="001B3376" w:rsidRPr="00A94F3E">
        <w:rPr>
          <w:rFonts w:hint="eastAsia"/>
          <w:u w:val="single"/>
          <w:rtl/>
          <w:lang w:bidi="ar-EG"/>
        </w:rPr>
        <w:t>الحماية</w:t>
      </w:r>
      <w:r w:rsidR="001B3376" w:rsidRPr="00A94F3E">
        <w:rPr>
          <w:u w:val="single"/>
          <w:rtl/>
          <w:lang w:bidi="ar-EG"/>
        </w:rPr>
        <w:t xml:space="preserve"> </w:t>
      </w:r>
      <w:r w:rsidR="001B3376" w:rsidRPr="00A94F3E">
        <w:rPr>
          <w:rFonts w:hint="eastAsia"/>
          <w:u w:val="single"/>
          <w:rtl/>
          <w:lang w:bidi="ar-EG"/>
        </w:rPr>
        <w:t>من</w:t>
      </w:r>
      <w:r w:rsidR="001B3376" w:rsidRPr="00A94F3E">
        <w:rPr>
          <w:u w:val="single"/>
          <w:rtl/>
          <w:lang w:bidi="ar-EG"/>
        </w:rPr>
        <w:t xml:space="preserve"> </w:t>
      </w:r>
      <w:r w:rsidR="00DD6F99" w:rsidRPr="00A94F3E">
        <w:rPr>
          <w:rFonts w:hint="eastAsia"/>
          <w:u w:val="single"/>
          <w:rtl/>
          <w:lang w:bidi="ar-EG"/>
        </w:rPr>
        <w:t>الإجراءات</w:t>
      </w:r>
      <w:r w:rsidR="00DD6F99" w:rsidRPr="00A94F3E">
        <w:rPr>
          <w:u w:val="single"/>
          <w:rtl/>
          <w:lang w:bidi="ar-EG"/>
        </w:rPr>
        <w:t xml:space="preserve"> </w:t>
      </w:r>
      <w:r w:rsidR="00DD6F99" w:rsidRPr="00A94F3E">
        <w:rPr>
          <w:rFonts w:hint="eastAsia"/>
          <w:u w:val="single"/>
          <w:rtl/>
          <w:lang w:bidi="ar-EG"/>
        </w:rPr>
        <w:t>الانتقامية</w:t>
      </w:r>
      <w:r w:rsidR="00DD6F99" w:rsidRPr="00A94F3E">
        <w:rPr>
          <w:u w:val="single"/>
          <w:rtl/>
          <w:lang w:bidi="ar-EG"/>
        </w:rPr>
        <w:t xml:space="preserve"> </w:t>
      </w:r>
      <w:r w:rsidR="00DD6F99" w:rsidRPr="00A94F3E">
        <w:rPr>
          <w:rFonts w:hint="eastAsia"/>
          <w:u w:val="single"/>
          <w:rtl/>
          <w:lang w:bidi="ar-EG"/>
        </w:rPr>
        <w:t>نتيجة</w:t>
      </w:r>
      <w:r w:rsidR="00DD6F99" w:rsidRPr="00A94F3E">
        <w:rPr>
          <w:u w:val="single"/>
          <w:rtl/>
          <w:lang w:bidi="ar-EG"/>
        </w:rPr>
        <w:t xml:space="preserve"> </w:t>
      </w:r>
      <w:r w:rsidR="00DD6F99" w:rsidRPr="00A94F3E">
        <w:rPr>
          <w:rFonts w:hint="eastAsia"/>
          <w:u w:val="single"/>
          <w:rtl/>
          <w:lang w:bidi="ar-EG"/>
        </w:rPr>
        <w:t>الإبلاغ</w:t>
      </w:r>
      <w:r w:rsidR="00DD6F99" w:rsidRPr="00A94F3E">
        <w:rPr>
          <w:u w:val="single"/>
          <w:rtl/>
          <w:lang w:bidi="ar-EG"/>
        </w:rPr>
        <w:t xml:space="preserve"> </w:t>
      </w:r>
      <w:r w:rsidR="00DD6F99" w:rsidRPr="00A94F3E">
        <w:rPr>
          <w:rFonts w:hint="eastAsia"/>
          <w:u w:val="single"/>
          <w:rtl/>
          <w:lang w:bidi="ar-EG"/>
        </w:rPr>
        <w:t>عن</w:t>
      </w:r>
      <w:r w:rsidR="00DD6F99" w:rsidRPr="00A94F3E">
        <w:rPr>
          <w:u w:val="single"/>
          <w:rtl/>
          <w:lang w:bidi="ar-EG"/>
        </w:rPr>
        <w:t xml:space="preserve"> </w:t>
      </w:r>
      <w:r w:rsidR="00DD6F99" w:rsidRPr="00A94F3E">
        <w:rPr>
          <w:rFonts w:hint="eastAsia"/>
          <w:u w:val="single"/>
          <w:rtl/>
          <w:lang w:bidi="ar-EG"/>
        </w:rPr>
        <w:t>سوء</w:t>
      </w:r>
      <w:r w:rsidR="00DD6F99" w:rsidRPr="00A94F3E">
        <w:rPr>
          <w:u w:val="single"/>
          <w:rtl/>
          <w:lang w:bidi="ar-EG"/>
        </w:rPr>
        <w:t xml:space="preserve"> </w:t>
      </w:r>
      <w:r w:rsidR="00DD6F99" w:rsidRPr="00A94F3E">
        <w:rPr>
          <w:rFonts w:hint="eastAsia"/>
          <w:u w:val="single"/>
          <w:rtl/>
          <w:lang w:bidi="ar-EG"/>
        </w:rPr>
        <w:t>سلوك</w:t>
      </w:r>
      <w:r w:rsidR="001B3376">
        <w:rPr>
          <w:rtl/>
          <w:lang w:bidi="ar-EG"/>
        </w:rPr>
        <w:t xml:space="preserve">: </w:t>
      </w:r>
      <w:r w:rsidR="00DD6F99">
        <w:rPr>
          <w:rFonts w:hint="cs"/>
          <w:rtl/>
          <w:lang w:bidi="ar-EG"/>
        </w:rPr>
        <w:t xml:space="preserve">يُسند إلى </w:t>
      </w:r>
      <w:r w:rsidR="001B3376">
        <w:rPr>
          <w:rFonts w:hint="eastAsia"/>
          <w:rtl/>
          <w:lang w:bidi="ar-EG"/>
        </w:rPr>
        <w:t>مكتب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الأخلاقيات</w:t>
      </w:r>
      <w:r w:rsidR="001B3376">
        <w:rPr>
          <w:rtl/>
          <w:lang w:bidi="ar-EG"/>
        </w:rPr>
        <w:t xml:space="preserve"> </w:t>
      </w:r>
      <w:r w:rsidR="00DD6F99">
        <w:rPr>
          <w:rFonts w:hint="cs"/>
          <w:rtl/>
          <w:lang w:bidi="ar-EG"/>
        </w:rPr>
        <w:t>بعض ال</w:t>
      </w:r>
      <w:r w:rsidR="001B3376">
        <w:rPr>
          <w:rFonts w:hint="eastAsia"/>
          <w:rtl/>
          <w:lang w:bidi="ar-EG"/>
        </w:rPr>
        <w:t>مسؤوليات</w:t>
      </w:r>
      <w:r w:rsidR="001B3376">
        <w:rPr>
          <w:rtl/>
          <w:lang w:bidi="ar-EG"/>
        </w:rPr>
        <w:t xml:space="preserve"> </w:t>
      </w:r>
      <w:r w:rsidR="00DD6F99">
        <w:rPr>
          <w:rFonts w:hint="cs"/>
          <w:rtl/>
          <w:lang w:bidi="ar-EG"/>
        </w:rPr>
        <w:t>ال</w:t>
      </w:r>
      <w:r w:rsidR="001B3376">
        <w:rPr>
          <w:rFonts w:hint="eastAsia"/>
          <w:rtl/>
          <w:lang w:bidi="ar-EG"/>
        </w:rPr>
        <w:t>رئيسية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بموجب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سياسة</w:t>
      </w:r>
      <w:r w:rsidR="001B3376">
        <w:rPr>
          <w:rtl/>
          <w:lang w:bidi="ar-EG"/>
        </w:rPr>
        <w:t xml:space="preserve"> </w:t>
      </w:r>
      <w:r w:rsidR="001B3376" w:rsidRPr="00DD6F99">
        <w:rPr>
          <w:rFonts w:hint="eastAsia"/>
          <w:rtl/>
          <w:lang w:bidi="ar-EG"/>
        </w:rPr>
        <w:t>الاتحاد</w:t>
      </w:r>
      <w:r w:rsidR="001B3376" w:rsidRPr="00DD6F99">
        <w:rPr>
          <w:rtl/>
          <w:lang w:bidi="ar-EG"/>
        </w:rPr>
        <w:t xml:space="preserve"> </w:t>
      </w:r>
      <w:r w:rsidR="001B3376" w:rsidRPr="00DD6F99">
        <w:rPr>
          <w:rFonts w:hint="eastAsia"/>
          <w:rtl/>
          <w:lang w:bidi="ar-EG"/>
        </w:rPr>
        <w:t>بشأن</w:t>
      </w:r>
      <w:r w:rsidR="001B3376" w:rsidRPr="00DD6F99">
        <w:rPr>
          <w:rtl/>
          <w:lang w:bidi="ar-EG"/>
        </w:rPr>
        <w:t xml:space="preserve"> </w:t>
      </w:r>
      <w:r w:rsidR="00DD6F99" w:rsidRPr="00DD6F99">
        <w:rPr>
          <w:rFonts w:hint="eastAsia"/>
          <w:rtl/>
          <w:lang w:bidi="ar-EG"/>
        </w:rPr>
        <w:t>الحماية</w:t>
      </w:r>
      <w:r w:rsidR="00DD6F99" w:rsidRPr="00DD6F99">
        <w:rPr>
          <w:rtl/>
          <w:lang w:bidi="ar-EG"/>
        </w:rPr>
        <w:t xml:space="preserve"> </w:t>
      </w:r>
      <w:r w:rsidR="00DD6F99" w:rsidRPr="00DD6F99">
        <w:rPr>
          <w:rFonts w:hint="eastAsia"/>
          <w:rtl/>
          <w:lang w:bidi="ar-EG"/>
        </w:rPr>
        <w:t>من</w:t>
      </w:r>
      <w:r w:rsidR="00DD6F99" w:rsidRPr="00DD6F99">
        <w:rPr>
          <w:rtl/>
          <w:lang w:bidi="ar-EG"/>
        </w:rPr>
        <w:t xml:space="preserve"> </w:t>
      </w:r>
      <w:r w:rsidR="00DD6F99" w:rsidRPr="00DD6F99">
        <w:rPr>
          <w:rFonts w:hint="eastAsia"/>
          <w:rtl/>
          <w:lang w:bidi="ar-EG"/>
        </w:rPr>
        <w:t>الإجراءات</w:t>
      </w:r>
      <w:r w:rsidR="00DD6F99" w:rsidRPr="00DD6F99">
        <w:rPr>
          <w:rtl/>
          <w:lang w:bidi="ar-EG"/>
        </w:rPr>
        <w:t xml:space="preserve"> </w:t>
      </w:r>
      <w:r w:rsidR="00DD6F99" w:rsidRPr="00DD6F99">
        <w:rPr>
          <w:rFonts w:hint="eastAsia"/>
          <w:rtl/>
          <w:lang w:bidi="ar-EG"/>
        </w:rPr>
        <w:t>الانتقامية</w:t>
      </w:r>
      <w:r w:rsidR="00DD6F99" w:rsidRPr="00DD6F99">
        <w:rPr>
          <w:rtl/>
          <w:lang w:bidi="ar-EG"/>
        </w:rPr>
        <w:t xml:space="preserve"> </w:t>
      </w:r>
      <w:r w:rsidR="00DD6F99" w:rsidRPr="00DD6F99">
        <w:rPr>
          <w:rFonts w:hint="eastAsia"/>
          <w:rtl/>
          <w:lang w:bidi="ar-EG"/>
        </w:rPr>
        <w:t>نتيجة</w:t>
      </w:r>
      <w:r w:rsidR="00DD6F99" w:rsidRPr="00DD6F99">
        <w:rPr>
          <w:rtl/>
          <w:lang w:bidi="ar-EG"/>
        </w:rPr>
        <w:t xml:space="preserve"> </w:t>
      </w:r>
      <w:r w:rsidR="00DD6F99" w:rsidRPr="00DD6F99">
        <w:rPr>
          <w:rFonts w:hint="eastAsia"/>
          <w:rtl/>
          <w:lang w:bidi="ar-EG"/>
        </w:rPr>
        <w:t>الإبلاغ</w:t>
      </w:r>
      <w:r w:rsidR="00DD6F99" w:rsidRPr="00DD6F99">
        <w:rPr>
          <w:rtl/>
          <w:lang w:bidi="ar-EG"/>
        </w:rPr>
        <w:t xml:space="preserve"> </w:t>
      </w:r>
      <w:r w:rsidR="00DD6F99" w:rsidRPr="00DD6F99">
        <w:rPr>
          <w:rFonts w:hint="eastAsia"/>
          <w:rtl/>
          <w:lang w:bidi="ar-EG"/>
        </w:rPr>
        <w:t>عن</w:t>
      </w:r>
      <w:r w:rsidR="00DD6F99" w:rsidRPr="00DD6F99">
        <w:rPr>
          <w:rtl/>
          <w:lang w:bidi="ar-EG"/>
        </w:rPr>
        <w:t xml:space="preserve"> </w:t>
      </w:r>
      <w:r w:rsidR="00DD6F99" w:rsidRPr="00DD6F99">
        <w:rPr>
          <w:rFonts w:hint="eastAsia"/>
          <w:rtl/>
          <w:lang w:bidi="ar-EG"/>
        </w:rPr>
        <w:t>سوء</w:t>
      </w:r>
      <w:r w:rsidR="00DD6F99" w:rsidRPr="00DD6F99">
        <w:rPr>
          <w:rtl/>
          <w:lang w:bidi="ar-EG"/>
        </w:rPr>
        <w:t xml:space="preserve"> </w:t>
      </w:r>
      <w:r w:rsidR="00DD6F99" w:rsidRPr="00DD6F99">
        <w:rPr>
          <w:rFonts w:hint="eastAsia"/>
          <w:rtl/>
          <w:lang w:bidi="ar-EG"/>
        </w:rPr>
        <w:t>سلوك</w:t>
      </w:r>
      <w:r w:rsidR="00DD6F99" w:rsidRPr="00DD6F99">
        <w:rPr>
          <w:rtl/>
          <w:lang w:bidi="ar-EG"/>
        </w:rPr>
        <w:t xml:space="preserve"> </w:t>
      </w:r>
      <w:r w:rsidR="001B3376" w:rsidRPr="00DD6F99">
        <w:rPr>
          <w:rtl/>
          <w:lang w:bidi="ar-EG"/>
        </w:rPr>
        <w:t>(</w:t>
      </w:r>
      <w:r w:rsidR="00DD6F99">
        <w:rPr>
          <w:rFonts w:hint="cs"/>
          <w:rtl/>
          <w:lang w:bidi="ar-EG"/>
        </w:rPr>
        <w:t>ال</w:t>
      </w:r>
      <w:r w:rsidR="001B3376" w:rsidRPr="00DD6F99">
        <w:rPr>
          <w:rFonts w:hint="eastAsia"/>
          <w:rtl/>
          <w:lang w:bidi="ar-EG"/>
        </w:rPr>
        <w:t>أمر</w:t>
      </w:r>
      <w:r w:rsidR="001B3376" w:rsidRPr="00DD6F99">
        <w:rPr>
          <w:rtl/>
          <w:lang w:bidi="ar-EG"/>
        </w:rPr>
        <w:t xml:space="preserve"> </w:t>
      </w:r>
      <w:r w:rsidR="00DD6F99">
        <w:rPr>
          <w:rFonts w:hint="cs"/>
          <w:rtl/>
          <w:lang w:bidi="ar-EG"/>
        </w:rPr>
        <w:t>الإداري</w:t>
      </w:r>
      <w:r w:rsidR="001B3376" w:rsidRPr="00DD6F99">
        <w:rPr>
          <w:rtl/>
          <w:lang w:bidi="ar-EG"/>
        </w:rPr>
        <w:t xml:space="preserve"> </w:t>
      </w:r>
      <w:r w:rsidR="001B3376" w:rsidRPr="00DD6F99">
        <w:rPr>
          <w:rFonts w:hint="eastAsia"/>
          <w:rtl/>
          <w:lang w:bidi="ar-EG"/>
        </w:rPr>
        <w:t>رقم</w:t>
      </w:r>
      <w:r w:rsidR="00DD6F99">
        <w:rPr>
          <w:rFonts w:hint="cs"/>
          <w:rtl/>
          <w:lang w:bidi="ar-EG"/>
        </w:rPr>
        <w:t> </w:t>
      </w:r>
      <w:r w:rsidR="001B3376">
        <w:rPr>
          <w:lang w:bidi="ar-EG"/>
        </w:rPr>
        <w:t>04/11</w:t>
      </w:r>
      <w:r w:rsidR="001B3376">
        <w:rPr>
          <w:rtl/>
          <w:lang w:bidi="ar-EG"/>
        </w:rPr>
        <w:t xml:space="preserve">). </w:t>
      </w:r>
      <w:r w:rsidR="00DD6F99">
        <w:rPr>
          <w:rFonts w:hint="cs"/>
          <w:rtl/>
          <w:lang w:bidi="ar-EG"/>
        </w:rPr>
        <w:t>و</w:t>
      </w:r>
      <w:r w:rsidR="001B3376">
        <w:rPr>
          <w:rFonts w:hint="eastAsia"/>
          <w:rtl/>
          <w:lang w:bidi="ar-EG"/>
        </w:rPr>
        <w:t>اقترح</w:t>
      </w:r>
      <w:r w:rsidR="001B3376">
        <w:rPr>
          <w:rtl/>
          <w:lang w:bidi="ar-EG"/>
        </w:rPr>
        <w:t xml:space="preserve"> </w:t>
      </w:r>
      <w:r w:rsidR="00DD6F99">
        <w:rPr>
          <w:rFonts w:hint="cs"/>
          <w:rtl/>
          <w:lang w:bidi="ar-EG"/>
        </w:rPr>
        <w:t xml:space="preserve">استقصاء </w:t>
      </w:r>
      <w:r w:rsidR="001B3376">
        <w:rPr>
          <w:rFonts w:hint="eastAsia"/>
          <w:rtl/>
          <w:lang w:bidi="ar-EG"/>
        </w:rPr>
        <w:t>توع</w:t>
      </w:r>
      <w:r w:rsidR="00DD6F99">
        <w:rPr>
          <w:rFonts w:hint="cs"/>
          <w:rtl/>
          <w:lang w:bidi="ar-EG"/>
        </w:rPr>
        <w:t>ية ا</w:t>
      </w:r>
      <w:r w:rsidR="001B3376">
        <w:rPr>
          <w:rFonts w:hint="eastAsia"/>
          <w:rtl/>
          <w:lang w:bidi="ar-EG"/>
        </w:rPr>
        <w:t>لموظفين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الحاجة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إلى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زيادة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الإلمام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بهذه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السياسة</w:t>
      </w:r>
      <w:r w:rsidR="001B3376">
        <w:rPr>
          <w:rtl/>
          <w:lang w:bidi="ar-EG"/>
        </w:rPr>
        <w:t xml:space="preserve">. </w:t>
      </w:r>
      <w:r w:rsidR="00DD6F99">
        <w:rPr>
          <w:rFonts w:hint="cs"/>
          <w:rtl/>
          <w:lang w:bidi="ar-EG"/>
        </w:rPr>
        <w:t>و</w:t>
      </w:r>
      <w:r w:rsidR="001B3376">
        <w:rPr>
          <w:rFonts w:hint="eastAsia"/>
          <w:rtl/>
          <w:lang w:bidi="ar-EG"/>
        </w:rPr>
        <w:t>للمساعدة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في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معالجة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هذه</w:t>
      </w:r>
      <w:r w:rsidR="001B3376">
        <w:rPr>
          <w:rtl/>
          <w:lang w:bidi="ar-EG"/>
        </w:rPr>
        <w:t xml:space="preserve"> </w:t>
      </w:r>
      <w:r w:rsidR="00DD6F99">
        <w:rPr>
          <w:rFonts w:hint="cs"/>
          <w:rtl/>
          <w:lang w:bidi="ar-EG"/>
        </w:rPr>
        <w:t>المسألة</w:t>
      </w:r>
      <w:r w:rsidR="001B3376">
        <w:rPr>
          <w:rFonts w:hint="eastAsia"/>
          <w:rtl/>
          <w:lang w:bidi="ar-EG"/>
        </w:rPr>
        <w:t>،</w:t>
      </w:r>
      <w:r w:rsidR="001B3376">
        <w:rPr>
          <w:rtl/>
          <w:lang w:bidi="ar-EG"/>
        </w:rPr>
        <w:t xml:space="preserve"> </w:t>
      </w:r>
      <w:r w:rsidR="00DD6F99">
        <w:rPr>
          <w:rFonts w:hint="eastAsia"/>
          <w:rtl/>
          <w:lang w:bidi="ar-EG"/>
        </w:rPr>
        <w:t>أولى</w:t>
      </w:r>
      <w:r w:rsidR="00DD6F99">
        <w:rPr>
          <w:rtl/>
          <w:lang w:bidi="ar-EG"/>
        </w:rPr>
        <w:t xml:space="preserve"> </w:t>
      </w:r>
      <w:r w:rsidR="00DD6F99">
        <w:rPr>
          <w:rFonts w:hint="eastAsia"/>
          <w:rtl/>
          <w:lang w:bidi="ar-EG"/>
        </w:rPr>
        <w:t>مكتب</w:t>
      </w:r>
      <w:r w:rsidR="00DD6F99">
        <w:rPr>
          <w:rtl/>
          <w:lang w:bidi="ar-EG"/>
        </w:rPr>
        <w:t xml:space="preserve"> </w:t>
      </w:r>
      <w:r w:rsidR="00DD6F99">
        <w:rPr>
          <w:rFonts w:hint="eastAsia"/>
          <w:rtl/>
          <w:lang w:bidi="ar-EG"/>
        </w:rPr>
        <w:t>الأخلاقيات</w:t>
      </w:r>
      <w:r w:rsidR="00DD6F99">
        <w:rPr>
          <w:rFonts w:hint="cs"/>
          <w:rtl/>
          <w:lang w:bidi="ar-EG"/>
        </w:rPr>
        <w:t xml:space="preserve">، </w:t>
      </w:r>
      <w:r w:rsidR="001B3376">
        <w:rPr>
          <w:rFonts w:hint="eastAsia"/>
          <w:rtl/>
          <w:lang w:bidi="ar-EG"/>
        </w:rPr>
        <w:t>خلال</w:t>
      </w:r>
      <w:r w:rsidR="001B3376">
        <w:rPr>
          <w:rtl/>
          <w:lang w:bidi="ar-EG"/>
        </w:rPr>
        <w:t xml:space="preserve"> </w:t>
      </w:r>
      <w:r w:rsidR="00DD6F99">
        <w:rPr>
          <w:rFonts w:hint="cs"/>
          <w:rtl/>
          <w:lang w:bidi="ar-EG"/>
        </w:rPr>
        <w:t>دورات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توعية</w:t>
      </w:r>
      <w:r w:rsidR="001B3376">
        <w:rPr>
          <w:rtl/>
          <w:lang w:bidi="ar-EG"/>
        </w:rPr>
        <w:t xml:space="preserve"> </w:t>
      </w:r>
      <w:r w:rsidR="00DD6F99">
        <w:rPr>
          <w:rFonts w:hint="cs"/>
          <w:rtl/>
          <w:lang w:bidi="ar-EG"/>
        </w:rPr>
        <w:t>الفرق</w:t>
      </w:r>
      <w:r w:rsidR="001B3376">
        <w:rPr>
          <w:rtl/>
          <w:lang w:bidi="ar-EG"/>
        </w:rPr>
        <w:t xml:space="preserve"> (</w:t>
      </w:r>
      <w:r w:rsidR="001B3376">
        <w:rPr>
          <w:rFonts w:hint="eastAsia"/>
          <w:rtl/>
          <w:lang w:bidi="ar-EG"/>
        </w:rPr>
        <w:t>انظر</w:t>
      </w:r>
      <w:r w:rsidR="00023D60">
        <w:rPr>
          <w:rFonts w:hint="cs"/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الفقر</w:t>
      </w:r>
      <w:r w:rsidR="001B3376">
        <w:rPr>
          <w:rFonts w:hint="cs"/>
          <w:rtl/>
          <w:lang w:bidi="ar-EG"/>
        </w:rPr>
        <w:t>تين</w:t>
      </w:r>
      <w:r w:rsidR="001B3376">
        <w:rPr>
          <w:rtl/>
          <w:lang w:bidi="ar-EG"/>
        </w:rPr>
        <w:t xml:space="preserve"> </w:t>
      </w:r>
      <w:r w:rsidR="001B3376">
        <w:rPr>
          <w:lang w:bidi="ar-EG"/>
        </w:rPr>
        <w:t>4</w:t>
      </w:r>
      <w:r w:rsidR="001B3376">
        <w:rPr>
          <w:rFonts w:hint="cs"/>
          <w:rtl/>
          <w:lang w:bidi="ar-EG"/>
        </w:rPr>
        <w:t xml:space="preserve"> و</w:t>
      </w:r>
      <w:r w:rsidR="001B3376">
        <w:rPr>
          <w:lang w:bidi="ar-EG"/>
        </w:rPr>
        <w:t>5</w:t>
      </w:r>
      <w:r w:rsidR="00023D60" w:rsidRPr="00023D60">
        <w:rPr>
          <w:rFonts w:hint="eastAsia"/>
          <w:rtl/>
          <w:lang w:bidi="ar-EG"/>
        </w:rPr>
        <w:t xml:space="preserve"> </w:t>
      </w:r>
      <w:r w:rsidR="00023D60">
        <w:rPr>
          <w:rFonts w:hint="eastAsia"/>
          <w:rtl/>
          <w:lang w:bidi="ar-EG"/>
        </w:rPr>
        <w:t>أعلاه</w:t>
      </w:r>
      <w:r w:rsidR="001B3376">
        <w:rPr>
          <w:rtl/>
          <w:lang w:bidi="ar-EG"/>
        </w:rPr>
        <w:t>)</w:t>
      </w:r>
      <w:r w:rsidR="001B3376">
        <w:rPr>
          <w:rFonts w:hint="eastAsia"/>
          <w:rtl/>
          <w:lang w:bidi="ar-EG"/>
        </w:rPr>
        <w:t>،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اهتماما</w:t>
      </w:r>
      <w:r w:rsidR="00DD6F99">
        <w:rPr>
          <w:rFonts w:hint="cs"/>
          <w:rtl/>
          <w:lang w:bidi="ar-EG"/>
        </w:rPr>
        <w:t>ً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خاصا</w:t>
      </w:r>
      <w:r w:rsidR="00DD6F99">
        <w:rPr>
          <w:rFonts w:hint="cs"/>
          <w:rtl/>
          <w:lang w:bidi="ar-EG"/>
        </w:rPr>
        <w:t>ً</w:t>
      </w:r>
      <w:r w:rsidR="001B3376">
        <w:rPr>
          <w:rtl/>
          <w:lang w:bidi="ar-EG"/>
        </w:rPr>
        <w:t xml:space="preserve"> </w:t>
      </w:r>
      <w:r w:rsidR="00DD6F99">
        <w:rPr>
          <w:rFonts w:hint="cs"/>
          <w:rtl/>
          <w:lang w:bidi="ar-EG"/>
        </w:rPr>
        <w:t>لتوضيح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هذه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السياسة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وأهمية</w:t>
      </w:r>
      <w:r w:rsidR="001B3376">
        <w:rPr>
          <w:rtl/>
          <w:lang w:bidi="ar-EG"/>
        </w:rPr>
        <w:t xml:space="preserve"> </w:t>
      </w:r>
      <w:r w:rsidR="00DD6F99">
        <w:rPr>
          <w:rFonts w:hint="cs"/>
          <w:rtl/>
          <w:lang w:bidi="ar-EG"/>
        </w:rPr>
        <w:t>تهيئة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بيئة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إبلاغ</w:t>
      </w:r>
      <w:r w:rsidR="001B3376">
        <w:rPr>
          <w:rtl/>
          <w:lang w:bidi="ar-EG"/>
        </w:rPr>
        <w:t xml:space="preserve"> </w:t>
      </w:r>
      <w:r w:rsidR="00DD6F99">
        <w:rPr>
          <w:rFonts w:hint="cs"/>
          <w:rtl/>
          <w:lang w:bidi="ar-EG"/>
        </w:rPr>
        <w:t>خالية من ال</w:t>
      </w:r>
      <w:r w:rsidR="00023D60">
        <w:rPr>
          <w:rFonts w:hint="cs"/>
          <w:rtl/>
          <w:lang w:bidi="ar-EG"/>
        </w:rPr>
        <w:t>تخوف</w:t>
      </w:r>
      <w:r w:rsidR="001B3376">
        <w:rPr>
          <w:rtl/>
          <w:lang w:bidi="ar-EG"/>
        </w:rPr>
        <w:t xml:space="preserve"> </w:t>
      </w:r>
      <w:r w:rsidR="001B3376">
        <w:rPr>
          <w:rFonts w:hint="eastAsia"/>
          <w:rtl/>
          <w:lang w:bidi="ar-EG"/>
        </w:rPr>
        <w:t>من</w:t>
      </w:r>
      <w:r w:rsidR="001B3376">
        <w:rPr>
          <w:rtl/>
          <w:lang w:bidi="ar-EG"/>
        </w:rPr>
        <w:t xml:space="preserve"> </w:t>
      </w:r>
      <w:r w:rsidR="00882A32" w:rsidRPr="005641AB">
        <w:rPr>
          <w:rFonts w:hint="eastAsia"/>
          <w:rtl/>
          <w:lang w:bidi="ar-EG"/>
        </w:rPr>
        <w:t>الإجراءات</w:t>
      </w:r>
      <w:r w:rsidR="00882A32" w:rsidRPr="005641AB">
        <w:rPr>
          <w:rtl/>
          <w:lang w:bidi="ar-EG"/>
        </w:rPr>
        <w:t xml:space="preserve"> </w:t>
      </w:r>
      <w:r w:rsidR="00882A32" w:rsidRPr="005641AB">
        <w:rPr>
          <w:rFonts w:hint="eastAsia"/>
          <w:rtl/>
          <w:lang w:bidi="ar-EG"/>
        </w:rPr>
        <w:t>الانتقامية</w:t>
      </w:r>
      <w:r w:rsidR="001B3376">
        <w:rPr>
          <w:rtl/>
          <w:lang w:bidi="ar-EG"/>
        </w:rPr>
        <w:t>.</w:t>
      </w:r>
    </w:p>
    <w:p w:rsidR="002B52DA" w:rsidRDefault="002B52DA" w:rsidP="007258DA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20</w:t>
      </w:r>
      <w:r w:rsidR="002F1A0E"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وخلال </w:t>
      </w:r>
      <w:r w:rsidR="00787B20">
        <w:rPr>
          <w:rFonts w:hint="cs"/>
          <w:rtl/>
          <w:lang w:bidi="ar-EG"/>
        </w:rPr>
        <w:t xml:space="preserve">هذه </w:t>
      </w:r>
      <w:r>
        <w:rPr>
          <w:rFonts w:hint="cs"/>
          <w:rtl/>
          <w:lang w:bidi="ar-EG"/>
        </w:rPr>
        <w:t xml:space="preserve">الفترة المشمولة بالتقرير، </w:t>
      </w:r>
      <w:r w:rsidR="00DE684E">
        <w:rPr>
          <w:rFonts w:hint="cs"/>
          <w:rtl/>
          <w:lang w:bidi="ar-EG"/>
        </w:rPr>
        <w:t xml:space="preserve">لم </w:t>
      </w:r>
      <w:r w:rsidR="00882A32">
        <w:rPr>
          <w:rFonts w:hint="cs"/>
          <w:rtl/>
          <w:lang w:bidi="ar-EG"/>
        </w:rPr>
        <w:t>تُقدم</w:t>
      </w:r>
      <w:r>
        <w:rPr>
          <w:rFonts w:hint="cs"/>
          <w:rtl/>
          <w:lang w:bidi="ar-EG"/>
        </w:rPr>
        <w:t xml:space="preserve"> شكاوى </w:t>
      </w:r>
      <w:r w:rsidR="00882A32">
        <w:rPr>
          <w:rFonts w:hint="cs"/>
          <w:rtl/>
          <w:lang w:bidi="ar-EG"/>
        </w:rPr>
        <w:t>بشأن</w:t>
      </w:r>
      <w:r>
        <w:rPr>
          <w:rFonts w:hint="cs"/>
          <w:rtl/>
          <w:lang w:bidi="ar-EG"/>
        </w:rPr>
        <w:t xml:space="preserve"> </w:t>
      </w:r>
      <w:r w:rsidR="00882A32" w:rsidRPr="005641AB">
        <w:rPr>
          <w:rFonts w:hint="eastAsia"/>
          <w:rtl/>
          <w:lang w:bidi="ar-EG"/>
        </w:rPr>
        <w:t>إجراءات</w:t>
      </w:r>
      <w:r w:rsidR="00882A32" w:rsidRPr="005641AB">
        <w:rPr>
          <w:rtl/>
          <w:lang w:bidi="ar-EG"/>
        </w:rPr>
        <w:t xml:space="preserve"> </w:t>
      </w:r>
      <w:r w:rsidR="00882A32" w:rsidRPr="005641AB">
        <w:rPr>
          <w:rFonts w:hint="eastAsia"/>
          <w:rtl/>
          <w:lang w:bidi="ar-EG"/>
        </w:rPr>
        <w:t>انتقامية</w:t>
      </w:r>
      <w:r w:rsidR="00882A3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بموجب هذه السياسة</w:t>
      </w:r>
      <w:r>
        <w:rPr>
          <w:rtl/>
          <w:lang w:bidi="ar-EG"/>
        </w:rPr>
        <w:t xml:space="preserve">. </w:t>
      </w:r>
      <w:r>
        <w:rPr>
          <w:rFonts w:hint="eastAsia"/>
          <w:rtl/>
          <w:lang w:bidi="ar-EG"/>
        </w:rPr>
        <w:t>و</w:t>
      </w:r>
      <w:r w:rsidR="00DE684E">
        <w:rPr>
          <w:rFonts w:hint="cs"/>
          <w:rtl/>
          <w:lang w:bidi="ar-EG"/>
        </w:rPr>
        <w:t>بعد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أن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يصدر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الاتحاد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سياسة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مكافحة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الاحتيال</w:t>
      </w:r>
      <w:r>
        <w:rPr>
          <w:rtl/>
          <w:lang w:bidi="ar-EG"/>
        </w:rPr>
        <w:t xml:space="preserve"> </w:t>
      </w:r>
      <w:proofErr w:type="gramStart"/>
      <w:r>
        <w:rPr>
          <w:rtl/>
          <w:lang w:bidi="ar-EG"/>
        </w:rPr>
        <w:t xml:space="preserve">- </w:t>
      </w:r>
      <w:r>
        <w:rPr>
          <w:rFonts w:hint="eastAsia"/>
          <w:rtl/>
          <w:lang w:bidi="ar-EG"/>
        </w:rPr>
        <w:t>التي</w:t>
      </w:r>
      <w:proofErr w:type="gramEnd"/>
      <w:r>
        <w:rPr>
          <w:rtl/>
          <w:lang w:bidi="ar-EG"/>
        </w:rPr>
        <w:t xml:space="preserve"> </w:t>
      </w:r>
      <w:r w:rsidR="00DE684E">
        <w:rPr>
          <w:rFonts w:hint="eastAsia"/>
          <w:rtl/>
          <w:lang w:bidi="ar-EG"/>
        </w:rPr>
        <w:t>ستوضح</w:t>
      </w:r>
      <w:r w:rsidR="00DE684E">
        <w:rPr>
          <w:rtl/>
          <w:lang w:bidi="ar-EG"/>
        </w:rPr>
        <w:t xml:space="preserve"> </w:t>
      </w:r>
      <w:r w:rsidR="00DE684E">
        <w:rPr>
          <w:rFonts w:hint="eastAsia"/>
          <w:rtl/>
          <w:lang w:bidi="ar-EG"/>
        </w:rPr>
        <w:t>آليات</w:t>
      </w:r>
      <w:r w:rsidR="00DE684E">
        <w:rPr>
          <w:rtl/>
          <w:lang w:bidi="ar-EG"/>
        </w:rPr>
        <w:t xml:space="preserve"> </w:t>
      </w:r>
      <w:r w:rsidR="00DE684E">
        <w:rPr>
          <w:rFonts w:hint="eastAsia"/>
          <w:rtl/>
          <w:lang w:bidi="ar-EG"/>
        </w:rPr>
        <w:t>الإبلاغ</w:t>
      </w:r>
      <w:r w:rsidR="00DE684E">
        <w:rPr>
          <w:rtl/>
          <w:lang w:bidi="ar-EG"/>
        </w:rPr>
        <w:t xml:space="preserve"> </w:t>
      </w:r>
      <w:r w:rsidR="00023D60">
        <w:rPr>
          <w:rFonts w:hint="cs"/>
          <w:rtl/>
          <w:lang w:bidi="ar-EG"/>
        </w:rPr>
        <w:t>وغيرها</w:t>
      </w:r>
      <w:r>
        <w:rPr>
          <w:rtl/>
          <w:lang w:bidi="ar-EG"/>
        </w:rPr>
        <w:t xml:space="preserve"> - </w:t>
      </w:r>
      <w:r>
        <w:rPr>
          <w:rFonts w:hint="eastAsia"/>
          <w:rtl/>
          <w:lang w:bidi="ar-EG"/>
        </w:rPr>
        <w:t>يتوقع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مكتب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الأخلاقيات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أن</w:t>
      </w:r>
      <w:r>
        <w:rPr>
          <w:rtl/>
          <w:lang w:bidi="ar-EG"/>
        </w:rPr>
        <w:t xml:space="preserve"> </w:t>
      </w:r>
      <w:r w:rsidR="00DE684E">
        <w:rPr>
          <w:rFonts w:hint="cs"/>
          <w:rtl/>
          <w:lang w:bidi="ar-EG"/>
        </w:rPr>
        <w:t>ت</w:t>
      </w:r>
      <w:r>
        <w:rPr>
          <w:rFonts w:hint="eastAsia"/>
          <w:rtl/>
          <w:lang w:bidi="ar-EG"/>
        </w:rPr>
        <w:t>كون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هناك</w:t>
      </w:r>
      <w:r>
        <w:rPr>
          <w:rtl/>
          <w:lang w:bidi="ar-EG"/>
        </w:rPr>
        <w:t xml:space="preserve"> </w:t>
      </w:r>
      <w:r w:rsidR="00DE684E">
        <w:rPr>
          <w:rFonts w:hint="cs"/>
          <w:rtl/>
          <w:lang w:bidi="ar-EG"/>
        </w:rPr>
        <w:t>توعية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أفضل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بسياسة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الحماية</w:t>
      </w:r>
      <w:r>
        <w:rPr>
          <w:rtl/>
          <w:lang w:bidi="ar-EG"/>
        </w:rPr>
        <w:t xml:space="preserve"> </w:t>
      </w:r>
      <w:r w:rsidRPr="005641AB">
        <w:rPr>
          <w:rFonts w:hint="eastAsia"/>
          <w:rtl/>
          <w:lang w:bidi="ar-EG"/>
        </w:rPr>
        <w:t>من</w:t>
      </w:r>
      <w:r w:rsidRPr="005641AB">
        <w:rPr>
          <w:rtl/>
          <w:lang w:bidi="ar-EG"/>
        </w:rPr>
        <w:t xml:space="preserve"> </w:t>
      </w:r>
      <w:r w:rsidR="005641AB" w:rsidRPr="005641AB">
        <w:rPr>
          <w:rFonts w:hint="eastAsia"/>
          <w:rtl/>
          <w:lang w:bidi="ar-EG"/>
        </w:rPr>
        <w:t>الإجراءات</w:t>
      </w:r>
      <w:r w:rsidR="005641AB" w:rsidRPr="005641AB">
        <w:rPr>
          <w:rtl/>
          <w:lang w:bidi="ar-EG"/>
        </w:rPr>
        <w:t xml:space="preserve"> </w:t>
      </w:r>
      <w:r w:rsidR="005641AB" w:rsidRPr="005641AB">
        <w:rPr>
          <w:rFonts w:hint="eastAsia"/>
          <w:rtl/>
          <w:lang w:bidi="ar-EG"/>
        </w:rPr>
        <w:t>الانتقامية</w:t>
      </w:r>
      <w:r w:rsidRPr="005641AB">
        <w:rPr>
          <w:rFonts w:hint="eastAsia"/>
          <w:rtl/>
          <w:lang w:bidi="ar-EG"/>
        </w:rPr>
        <w:t>،</w:t>
      </w:r>
      <w:r w:rsidRPr="005641AB">
        <w:rPr>
          <w:rtl/>
          <w:lang w:bidi="ar-EG"/>
        </w:rPr>
        <w:t xml:space="preserve"> </w:t>
      </w:r>
      <w:r w:rsidRPr="005641AB">
        <w:rPr>
          <w:rFonts w:hint="eastAsia"/>
          <w:rtl/>
          <w:lang w:bidi="ar-EG"/>
        </w:rPr>
        <w:t>وعلى</w:t>
      </w:r>
      <w:r w:rsidRPr="005641AB">
        <w:rPr>
          <w:rtl/>
          <w:lang w:bidi="ar-EG"/>
        </w:rPr>
        <w:t xml:space="preserve"> </w:t>
      </w:r>
      <w:r w:rsidRPr="005641AB">
        <w:rPr>
          <w:rFonts w:hint="eastAsia"/>
          <w:rtl/>
          <w:lang w:bidi="ar-EG"/>
        </w:rPr>
        <w:t>نطاق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أوسع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ثقة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أكبر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في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الإبلاغ</w:t>
      </w:r>
      <w:r>
        <w:rPr>
          <w:rtl/>
          <w:lang w:bidi="ar-EG"/>
        </w:rPr>
        <w:t xml:space="preserve"> </w:t>
      </w:r>
      <w:r>
        <w:rPr>
          <w:rFonts w:hint="eastAsia"/>
          <w:rtl/>
          <w:lang w:bidi="ar-EG"/>
        </w:rPr>
        <w:t>عن</w:t>
      </w:r>
      <w:r>
        <w:rPr>
          <w:rtl/>
          <w:lang w:bidi="ar-EG"/>
        </w:rPr>
        <w:t xml:space="preserve"> </w:t>
      </w:r>
      <w:r w:rsidR="005641AB">
        <w:rPr>
          <w:rFonts w:hint="cs"/>
          <w:rtl/>
          <w:lang w:bidi="ar-EG"/>
        </w:rPr>
        <w:t>الشواغل</w:t>
      </w:r>
      <w:r>
        <w:rPr>
          <w:rtl/>
          <w:lang w:bidi="ar-EG"/>
        </w:rPr>
        <w:t>.</w:t>
      </w:r>
    </w:p>
    <w:p w:rsidR="002B52DA" w:rsidRPr="004E4BAD" w:rsidRDefault="002F1A0E" w:rsidP="007258DA">
      <w:pPr>
        <w:pStyle w:val="enumlev1"/>
        <w:ind w:left="850" w:hanging="850"/>
        <w:rPr>
          <w:spacing w:val="-3"/>
          <w:rtl/>
          <w:lang w:bidi="ar-EG"/>
        </w:rPr>
      </w:pPr>
      <w:r w:rsidRPr="004E4BAD">
        <w:rPr>
          <w:spacing w:val="-3"/>
          <w:lang w:bidi="ar-EG"/>
        </w:rPr>
        <w:t>(</w:t>
      </w:r>
      <w:r w:rsidR="002B52DA" w:rsidRPr="004E4BAD">
        <w:rPr>
          <w:spacing w:val="-3"/>
          <w:lang w:bidi="ar-EG"/>
        </w:rPr>
        <w:t>21</w:t>
      </w:r>
      <w:r w:rsidR="002B52DA" w:rsidRPr="004E4BAD">
        <w:rPr>
          <w:spacing w:val="-3"/>
          <w:rtl/>
          <w:lang w:bidi="ar-EG"/>
        </w:rPr>
        <w:tab/>
      </w:r>
      <w:r w:rsidR="002B52DA" w:rsidRPr="004E4BAD">
        <w:rPr>
          <w:rFonts w:hint="eastAsia"/>
          <w:spacing w:val="-3"/>
          <w:u w:val="single"/>
          <w:rtl/>
          <w:lang w:bidi="ar-EG"/>
        </w:rPr>
        <w:t>استعراض</w:t>
      </w:r>
      <w:r w:rsidR="005641AB" w:rsidRPr="004E4BAD">
        <w:rPr>
          <w:rFonts w:hint="cs"/>
          <w:spacing w:val="-3"/>
          <w:u w:val="single"/>
          <w:rtl/>
          <w:lang w:bidi="ar-EG"/>
        </w:rPr>
        <w:t>ات</w:t>
      </w:r>
      <w:r w:rsidR="002B52DA" w:rsidRPr="004E4BAD">
        <w:rPr>
          <w:spacing w:val="-3"/>
          <w:u w:val="single"/>
          <w:rtl/>
          <w:lang w:bidi="ar-EG"/>
        </w:rPr>
        <w:t xml:space="preserve"> </w:t>
      </w:r>
      <w:r w:rsidR="005641AB" w:rsidRPr="004E4BAD">
        <w:rPr>
          <w:rFonts w:hint="eastAsia"/>
          <w:spacing w:val="-3"/>
          <w:u w:val="single"/>
          <w:rtl/>
          <w:lang w:bidi="ar-EG"/>
        </w:rPr>
        <w:t>وحدة</w:t>
      </w:r>
      <w:r w:rsidR="005641AB" w:rsidRPr="004E4BAD">
        <w:rPr>
          <w:spacing w:val="-3"/>
          <w:u w:val="single"/>
          <w:rtl/>
          <w:lang w:bidi="ar-EG"/>
        </w:rPr>
        <w:t xml:space="preserve"> </w:t>
      </w:r>
      <w:r w:rsidR="005641AB" w:rsidRPr="004E4BAD">
        <w:rPr>
          <w:rFonts w:hint="eastAsia"/>
          <w:spacing w:val="-3"/>
          <w:u w:val="single"/>
          <w:rtl/>
          <w:lang w:bidi="ar-EG"/>
        </w:rPr>
        <w:t>التفتيش</w:t>
      </w:r>
      <w:r w:rsidR="005641AB" w:rsidRPr="004E4BAD">
        <w:rPr>
          <w:spacing w:val="-3"/>
          <w:u w:val="single"/>
          <w:rtl/>
          <w:lang w:bidi="ar-EG"/>
        </w:rPr>
        <w:t xml:space="preserve"> </w:t>
      </w:r>
      <w:r w:rsidR="005641AB" w:rsidRPr="004E4BAD">
        <w:rPr>
          <w:rFonts w:hint="eastAsia"/>
          <w:spacing w:val="-3"/>
          <w:u w:val="single"/>
          <w:rtl/>
          <w:lang w:bidi="ar-EG"/>
        </w:rPr>
        <w:t xml:space="preserve">المشتركة </w:t>
      </w:r>
      <w:r w:rsidR="002B52DA" w:rsidRPr="004E4BAD">
        <w:rPr>
          <w:rFonts w:hint="eastAsia"/>
          <w:spacing w:val="-3"/>
          <w:u w:val="single"/>
          <w:rtl/>
          <w:lang w:bidi="ar-EG"/>
        </w:rPr>
        <w:t>على</w:t>
      </w:r>
      <w:r w:rsidR="002B52DA" w:rsidRPr="004E4BAD">
        <w:rPr>
          <w:spacing w:val="-3"/>
          <w:u w:val="single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u w:val="single"/>
          <w:rtl/>
          <w:lang w:bidi="ar-EG"/>
        </w:rPr>
        <w:t>نطاق</w:t>
      </w:r>
      <w:r w:rsidR="002B52DA" w:rsidRPr="004E4BAD">
        <w:rPr>
          <w:spacing w:val="-3"/>
          <w:u w:val="single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u w:val="single"/>
          <w:rtl/>
          <w:lang w:bidi="ar-EG"/>
        </w:rPr>
        <w:t>المنظومة</w:t>
      </w:r>
      <w:r w:rsidR="002B52DA" w:rsidRPr="004E4BAD">
        <w:rPr>
          <w:spacing w:val="-3"/>
          <w:rtl/>
          <w:lang w:bidi="ar-EG"/>
        </w:rPr>
        <w:t xml:space="preserve">: </w:t>
      </w:r>
      <w:r w:rsidR="002B52DA" w:rsidRPr="004E4BAD">
        <w:rPr>
          <w:rFonts w:hint="eastAsia"/>
          <w:spacing w:val="-3"/>
          <w:rtl/>
          <w:lang w:bidi="ar-EG"/>
        </w:rPr>
        <w:t>كان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مكتب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الأخلاقيات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نقطة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الاتصال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التابعة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للاتحاد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لاستعراضين</w:t>
      </w:r>
      <w:r w:rsidR="002B52DA" w:rsidRPr="004E4BAD">
        <w:rPr>
          <w:spacing w:val="-3"/>
          <w:rtl/>
          <w:lang w:bidi="ar-EG"/>
        </w:rPr>
        <w:t xml:space="preserve"> </w:t>
      </w:r>
      <w:r w:rsidR="005641AB" w:rsidRPr="004E4BAD">
        <w:rPr>
          <w:rFonts w:hint="cs"/>
          <w:spacing w:val="-3"/>
          <w:rtl/>
          <w:lang w:bidi="ar-EG"/>
        </w:rPr>
        <w:t xml:space="preserve">أجرتهما </w:t>
      </w:r>
      <w:r w:rsidR="005641AB" w:rsidRPr="004E4BAD">
        <w:rPr>
          <w:rFonts w:hint="eastAsia"/>
          <w:spacing w:val="-3"/>
          <w:rtl/>
          <w:lang w:bidi="ar-EG"/>
        </w:rPr>
        <w:t>وحدة</w:t>
      </w:r>
      <w:r w:rsidR="005641AB" w:rsidRPr="004E4BAD">
        <w:rPr>
          <w:spacing w:val="-3"/>
          <w:rtl/>
          <w:lang w:bidi="ar-EG"/>
        </w:rPr>
        <w:t xml:space="preserve"> </w:t>
      </w:r>
      <w:r w:rsidR="005641AB" w:rsidRPr="004E4BAD">
        <w:rPr>
          <w:rFonts w:hint="eastAsia"/>
          <w:spacing w:val="-3"/>
          <w:rtl/>
          <w:lang w:bidi="ar-EG"/>
        </w:rPr>
        <w:t>التفتيش</w:t>
      </w:r>
      <w:r w:rsidR="005641AB" w:rsidRPr="004E4BAD">
        <w:rPr>
          <w:spacing w:val="-3"/>
          <w:rtl/>
          <w:lang w:bidi="ar-EG"/>
        </w:rPr>
        <w:t xml:space="preserve"> </w:t>
      </w:r>
      <w:r w:rsidR="005641AB" w:rsidRPr="004E4BAD">
        <w:rPr>
          <w:rFonts w:hint="eastAsia"/>
          <w:spacing w:val="-3"/>
          <w:rtl/>
          <w:lang w:bidi="ar-EG"/>
        </w:rPr>
        <w:t>المشتركة</w:t>
      </w:r>
      <w:r w:rsidR="005641AB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على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نطاق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المنظومة</w:t>
      </w:r>
      <w:r w:rsidR="005641AB" w:rsidRPr="004E4BAD">
        <w:rPr>
          <w:rFonts w:hint="cs"/>
          <w:spacing w:val="-3"/>
          <w:rtl/>
          <w:lang w:bidi="ar-EG"/>
        </w:rPr>
        <w:t xml:space="preserve">، </w:t>
      </w:r>
      <w:r w:rsidR="002B52DA" w:rsidRPr="004E4BAD">
        <w:rPr>
          <w:rFonts w:hint="eastAsia"/>
          <w:spacing w:val="-3"/>
          <w:rtl/>
          <w:lang w:bidi="ar-EG"/>
        </w:rPr>
        <w:t>وهما</w:t>
      </w:r>
      <w:r w:rsidR="002B52DA" w:rsidRPr="004E4BAD">
        <w:rPr>
          <w:spacing w:val="-3"/>
          <w:rtl/>
          <w:lang w:bidi="ar-EG"/>
        </w:rPr>
        <w:t xml:space="preserve">: </w:t>
      </w:r>
      <w:proofErr w:type="gramStart"/>
      <w:r w:rsidR="002B52DA" w:rsidRPr="004E4BAD">
        <w:rPr>
          <w:spacing w:val="-3"/>
          <w:rtl/>
          <w:lang w:bidi="ar-EG"/>
        </w:rPr>
        <w:t>(</w:t>
      </w:r>
      <w:r w:rsidR="007807C4">
        <w:rPr>
          <w:rFonts w:hint="cs"/>
          <w:spacing w:val="-3"/>
          <w:rtl/>
          <w:lang w:bidi="ar-EG"/>
        </w:rPr>
        <w:t> </w:t>
      </w:r>
      <w:r w:rsidR="002B52DA" w:rsidRPr="004E4BAD">
        <w:rPr>
          <w:rFonts w:hint="eastAsia"/>
          <w:spacing w:val="-3"/>
          <w:rtl/>
          <w:lang w:bidi="ar-EG"/>
        </w:rPr>
        <w:t>أ</w:t>
      </w:r>
      <w:proofErr w:type="gramEnd"/>
      <w:r w:rsidR="007807C4">
        <w:rPr>
          <w:rFonts w:hint="eastAsia"/>
          <w:spacing w:val="-3"/>
          <w:rtl/>
          <w:lang w:bidi="ar-EG"/>
        </w:rPr>
        <w:t> </w:t>
      </w:r>
      <w:r w:rsidR="002B52DA" w:rsidRPr="004E4BAD">
        <w:rPr>
          <w:spacing w:val="-3"/>
          <w:rtl/>
          <w:lang w:bidi="ar-EG"/>
        </w:rPr>
        <w:t>)</w:t>
      </w:r>
      <w:r w:rsidR="005641AB" w:rsidRPr="004E4BAD">
        <w:rPr>
          <w:rFonts w:hint="cs"/>
          <w:spacing w:val="-3"/>
          <w:rtl/>
          <w:lang w:bidi="ar-EG"/>
        </w:rPr>
        <w:t> </w:t>
      </w:r>
      <w:r w:rsidR="002B52DA" w:rsidRPr="004E4BAD">
        <w:rPr>
          <w:rFonts w:hint="eastAsia"/>
          <w:spacing w:val="-3"/>
          <w:rtl/>
          <w:lang w:bidi="ar-EG"/>
        </w:rPr>
        <w:t>استعراض</w:t>
      </w:r>
      <w:r w:rsidR="002B52DA" w:rsidRPr="004E4BAD">
        <w:rPr>
          <w:spacing w:val="-3"/>
          <w:rtl/>
          <w:lang w:bidi="ar-EG"/>
        </w:rPr>
        <w:t xml:space="preserve"> </w:t>
      </w:r>
      <w:r w:rsidR="00023D60" w:rsidRPr="004E4BAD">
        <w:rPr>
          <w:rFonts w:hint="cs"/>
          <w:spacing w:val="-3"/>
          <w:rtl/>
          <w:lang w:bidi="ar-EG"/>
        </w:rPr>
        <w:t>ال</w:t>
      </w:r>
      <w:r w:rsidR="002B52DA" w:rsidRPr="004E4BAD">
        <w:rPr>
          <w:rFonts w:hint="eastAsia"/>
          <w:spacing w:val="-3"/>
          <w:rtl/>
          <w:lang w:bidi="ar-EG"/>
        </w:rPr>
        <w:t>سياسات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و</w:t>
      </w:r>
      <w:r w:rsidR="00023D60" w:rsidRPr="004E4BAD">
        <w:rPr>
          <w:rFonts w:hint="cs"/>
          <w:spacing w:val="-3"/>
          <w:rtl/>
          <w:lang w:bidi="ar-EG"/>
        </w:rPr>
        <w:t>ال</w:t>
      </w:r>
      <w:r w:rsidR="002B52DA" w:rsidRPr="004E4BAD">
        <w:rPr>
          <w:rFonts w:hint="eastAsia"/>
          <w:spacing w:val="-3"/>
          <w:rtl/>
          <w:lang w:bidi="ar-EG"/>
        </w:rPr>
        <w:t>ممارسات</w:t>
      </w:r>
      <w:r w:rsidR="00023D60" w:rsidRPr="004E4BAD">
        <w:rPr>
          <w:rFonts w:hint="cs"/>
          <w:spacing w:val="-3"/>
          <w:rtl/>
          <w:lang w:bidi="ar-EG"/>
        </w:rPr>
        <w:t xml:space="preserve"> فيما يخص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المبلغين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عن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المخالفات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في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مؤسسات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منظومة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الأمم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المتحدة؛</w:t>
      </w:r>
      <w:r w:rsidR="002B52DA" w:rsidRPr="004E4BAD">
        <w:rPr>
          <w:spacing w:val="-3"/>
          <w:rtl/>
          <w:lang w:bidi="ar-EG"/>
        </w:rPr>
        <w:t xml:space="preserve"> (</w:t>
      </w:r>
      <w:r w:rsidR="002B52DA" w:rsidRPr="004E4BAD">
        <w:rPr>
          <w:rFonts w:hint="eastAsia"/>
          <w:spacing w:val="-3"/>
          <w:rtl/>
          <w:lang w:bidi="ar-EG"/>
        </w:rPr>
        <w:t>ب</w:t>
      </w:r>
      <w:r w:rsidR="002B52DA" w:rsidRPr="004E4BAD">
        <w:rPr>
          <w:spacing w:val="-3"/>
          <w:rtl/>
          <w:lang w:bidi="ar-EG"/>
        </w:rPr>
        <w:t>)</w:t>
      </w:r>
      <w:r w:rsidR="005641AB" w:rsidRPr="004E4BAD">
        <w:rPr>
          <w:rFonts w:hint="cs"/>
          <w:spacing w:val="-3"/>
          <w:rtl/>
          <w:lang w:bidi="ar-EG"/>
        </w:rPr>
        <w:t> </w:t>
      </w:r>
      <w:r w:rsidR="002B52DA" w:rsidRPr="004E4BAD">
        <w:rPr>
          <w:rFonts w:hint="eastAsia"/>
          <w:spacing w:val="-3"/>
          <w:rtl/>
          <w:lang w:bidi="ar-EG"/>
        </w:rPr>
        <w:t>استعراض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الآليات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والسياسات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التي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تتناول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تضارب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المصالح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في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منظومة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الأمم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المتحدة</w:t>
      </w:r>
      <w:r w:rsidR="002B52DA" w:rsidRPr="004E4BAD">
        <w:rPr>
          <w:spacing w:val="-3"/>
          <w:rtl/>
          <w:lang w:bidi="ar-EG"/>
        </w:rPr>
        <w:t xml:space="preserve">. </w:t>
      </w:r>
      <w:r w:rsidR="002B52DA" w:rsidRPr="004E4BAD">
        <w:rPr>
          <w:rFonts w:hint="eastAsia"/>
          <w:spacing w:val="-3"/>
          <w:rtl/>
          <w:lang w:bidi="ar-EG"/>
        </w:rPr>
        <w:t>وستوفر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نتائج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هذ</w:t>
      </w:r>
      <w:r w:rsidR="005641AB" w:rsidRPr="004E4BAD">
        <w:rPr>
          <w:rFonts w:hint="cs"/>
          <w:spacing w:val="-3"/>
          <w:rtl/>
          <w:lang w:bidi="ar-EG"/>
        </w:rPr>
        <w:t>ين الاستعراضين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مدخلات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قي</w:t>
      </w:r>
      <w:r w:rsidR="005641AB" w:rsidRPr="004E4BAD">
        <w:rPr>
          <w:rFonts w:hint="cs"/>
          <w:spacing w:val="-3"/>
          <w:rtl/>
          <w:lang w:bidi="ar-EG"/>
        </w:rPr>
        <w:t>ّ</w:t>
      </w:r>
      <w:r w:rsidR="002B52DA" w:rsidRPr="004E4BAD">
        <w:rPr>
          <w:rFonts w:hint="eastAsia"/>
          <w:spacing w:val="-3"/>
          <w:rtl/>
          <w:lang w:bidi="ar-EG"/>
        </w:rPr>
        <w:t>مة</w:t>
      </w:r>
      <w:r w:rsidR="002B52DA" w:rsidRPr="004E4BAD">
        <w:rPr>
          <w:spacing w:val="-3"/>
          <w:rtl/>
          <w:lang w:bidi="ar-EG"/>
        </w:rPr>
        <w:t xml:space="preserve"> </w:t>
      </w:r>
      <w:r w:rsidR="005641AB" w:rsidRPr="004E4BAD">
        <w:rPr>
          <w:rFonts w:hint="cs"/>
          <w:spacing w:val="-3"/>
          <w:rtl/>
          <w:lang w:bidi="ar-EG"/>
        </w:rPr>
        <w:t>عند نظر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الاتحاد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في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مزيد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من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التحسينات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للإطار</w:t>
      </w:r>
      <w:r w:rsidR="002B52DA" w:rsidRPr="004E4BAD">
        <w:rPr>
          <w:spacing w:val="-3"/>
          <w:rtl/>
          <w:lang w:bidi="ar-EG"/>
        </w:rPr>
        <w:t xml:space="preserve"> </w:t>
      </w:r>
      <w:r w:rsidR="002B52DA" w:rsidRPr="004E4BAD">
        <w:rPr>
          <w:rFonts w:hint="eastAsia"/>
          <w:spacing w:val="-3"/>
          <w:rtl/>
          <w:lang w:bidi="ar-EG"/>
        </w:rPr>
        <w:t>الحالي</w:t>
      </w:r>
      <w:r w:rsidR="002B52DA" w:rsidRPr="004E4BAD">
        <w:rPr>
          <w:spacing w:val="-3"/>
          <w:rtl/>
          <w:lang w:bidi="ar-EG"/>
        </w:rPr>
        <w:t>.</w:t>
      </w:r>
    </w:p>
    <w:p w:rsidR="002B52DA" w:rsidRDefault="002F1A0E" w:rsidP="007258DA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2B52DA">
        <w:rPr>
          <w:lang w:bidi="ar-EG"/>
        </w:rPr>
        <w:t>22</w:t>
      </w:r>
      <w:r w:rsidR="002B52DA">
        <w:rPr>
          <w:rtl/>
          <w:lang w:bidi="ar-EG"/>
        </w:rPr>
        <w:tab/>
      </w:r>
      <w:r w:rsidR="002B52DA" w:rsidRPr="00A261A0">
        <w:rPr>
          <w:rFonts w:hint="eastAsia"/>
          <w:u w:val="single"/>
          <w:rtl/>
          <w:lang w:bidi="ar-EG"/>
        </w:rPr>
        <w:t>الاتساق</w:t>
      </w:r>
      <w:r w:rsidR="005641AB" w:rsidRPr="00A261A0">
        <w:rPr>
          <w:rFonts w:hint="cs"/>
          <w:u w:val="single"/>
          <w:rtl/>
          <w:lang w:bidi="ar-EG"/>
        </w:rPr>
        <w:t>/التنسيق</w:t>
      </w:r>
      <w:r w:rsidR="002B52DA" w:rsidRPr="00A261A0">
        <w:rPr>
          <w:u w:val="single"/>
          <w:rtl/>
          <w:lang w:bidi="ar-EG"/>
        </w:rPr>
        <w:t xml:space="preserve"> </w:t>
      </w:r>
      <w:r w:rsidR="002B52DA" w:rsidRPr="00A261A0">
        <w:rPr>
          <w:rFonts w:hint="eastAsia"/>
          <w:u w:val="single"/>
          <w:rtl/>
          <w:lang w:bidi="ar-EG"/>
        </w:rPr>
        <w:t>في</w:t>
      </w:r>
      <w:r w:rsidR="002B52DA" w:rsidRPr="00A261A0">
        <w:rPr>
          <w:u w:val="single"/>
          <w:rtl/>
          <w:lang w:bidi="ar-EG"/>
        </w:rPr>
        <w:t xml:space="preserve"> </w:t>
      </w:r>
      <w:r w:rsidR="002B52DA" w:rsidRPr="00A261A0">
        <w:rPr>
          <w:rFonts w:hint="eastAsia"/>
          <w:u w:val="single"/>
          <w:rtl/>
          <w:lang w:bidi="ar-EG"/>
        </w:rPr>
        <w:t>منظومة</w:t>
      </w:r>
      <w:r w:rsidR="002B52DA" w:rsidRPr="00A261A0">
        <w:rPr>
          <w:u w:val="single"/>
          <w:rtl/>
          <w:lang w:bidi="ar-EG"/>
        </w:rPr>
        <w:t xml:space="preserve"> </w:t>
      </w:r>
      <w:r w:rsidR="002B52DA" w:rsidRPr="00A261A0">
        <w:rPr>
          <w:rFonts w:hint="eastAsia"/>
          <w:u w:val="single"/>
          <w:rtl/>
          <w:lang w:bidi="ar-EG"/>
        </w:rPr>
        <w:t>الأمم</w:t>
      </w:r>
      <w:r w:rsidR="002B52DA" w:rsidRPr="00A261A0">
        <w:rPr>
          <w:u w:val="single"/>
          <w:rtl/>
          <w:lang w:bidi="ar-EG"/>
        </w:rPr>
        <w:t xml:space="preserve"> </w:t>
      </w:r>
      <w:r w:rsidR="002B52DA" w:rsidRPr="00A261A0">
        <w:rPr>
          <w:rFonts w:hint="eastAsia"/>
          <w:u w:val="single"/>
          <w:rtl/>
          <w:lang w:bidi="ar-EG"/>
        </w:rPr>
        <w:t>المتحدة</w:t>
      </w:r>
      <w:r w:rsidR="002B52DA">
        <w:rPr>
          <w:rtl/>
          <w:lang w:bidi="ar-EG"/>
        </w:rPr>
        <w:t xml:space="preserve">: </w:t>
      </w:r>
      <w:r w:rsidR="00362BEA">
        <w:rPr>
          <w:rFonts w:hint="cs"/>
          <w:rtl/>
          <w:lang w:bidi="ar-EG"/>
        </w:rPr>
        <w:t xml:space="preserve">إن </w:t>
      </w:r>
      <w:r w:rsidR="002B52DA">
        <w:rPr>
          <w:rFonts w:hint="eastAsia"/>
          <w:rtl/>
          <w:lang w:bidi="ar-EG"/>
        </w:rPr>
        <w:t>مكتب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الأخلاقيات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في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الاتحاد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عضو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في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شبكة</w:t>
      </w:r>
      <w:r w:rsidR="002B52DA">
        <w:rPr>
          <w:rtl/>
          <w:lang w:bidi="ar-EG"/>
        </w:rPr>
        <w:t xml:space="preserve"> </w:t>
      </w:r>
      <w:r w:rsidR="00023D60">
        <w:rPr>
          <w:rFonts w:hint="cs"/>
          <w:rtl/>
          <w:lang w:bidi="ar-EG"/>
        </w:rPr>
        <w:t>ال</w:t>
      </w:r>
      <w:r w:rsidR="002B52DA">
        <w:rPr>
          <w:rFonts w:hint="eastAsia"/>
          <w:rtl/>
          <w:lang w:bidi="ar-EG"/>
        </w:rPr>
        <w:t>أخلاقيات</w:t>
      </w:r>
      <w:r w:rsidR="002B52DA">
        <w:rPr>
          <w:rtl/>
          <w:lang w:bidi="ar-EG"/>
        </w:rPr>
        <w:t xml:space="preserve"> </w:t>
      </w:r>
      <w:r w:rsidR="00023D60">
        <w:rPr>
          <w:rFonts w:hint="cs"/>
          <w:rtl/>
          <w:lang w:bidi="ar-EG"/>
        </w:rPr>
        <w:t>ل</w:t>
      </w:r>
      <w:r w:rsidR="002B52DA">
        <w:rPr>
          <w:rFonts w:hint="eastAsia"/>
          <w:rtl/>
          <w:lang w:bidi="ar-EG"/>
        </w:rPr>
        <w:t>لمنظمات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المتعددة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الأطراف</w:t>
      </w:r>
      <w:r w:rsidR="002B52DA">
        <w:rPr>
          <w:rtl/>
          <w:lang w:bidi="ar-EG"/>
        </w:rPr>
        <w:t xml:space="preserve"> </w:t>
      </w:r>
      <w:r w:rsidR="00362BEA">
        <w:rPr>
          <w:lang w:bidi="ar-EG"/>
        </w:rPr>
        <w:t>(</w:t>
      </w:r>
      <w:r w:rsidR="002B52DA">
        <w:rPr>
          <w:lang w:bidi="ar-EG"/>
        </w:rPr>
        <w:t>ENMO)</w:t>
      </w:r>
      <w:r w:rsidR="00362BEA">
        <w:rPr>
          <w:rFonts w:hint="cs"/>
          <w:rtl/>
          <w:lang w:bidi="ar-EG"/>
        </w:rPr>
        <w:t xml:space="preserve">. </w:t>
      </w:r>
      <w:r w:rsidR="00023D60">
        <w:rPr>
          <w:rFonts w:hint="cs"/>
          <w:rtl/>
          <w:lang w:bidi="ar-EG"/>
        </w:rPr>
        <w:t xml:space="preserve">وهذه الشبكة </w:t>
      </w:r>
      <w:r w:rsidR="00362BEA">
        <w:rPr>
          <w:rFonts w:hint="cs"/>
          <w:rtl/>
          <w:lang w:bidi="ar-EG"/>
        </w:rPr>
        <w:t xml:space="preserve">هي </w:t>
      </w:r>
      <w:r w:rsidR="002B52DA">
        <w:rPr>
          <w:rFonts w:hint="eastAsia"/>
          <w:rtl/>
          <w:lang w:bidi="ar-EG"/>
        </w:rPr>
        <w:t>منتدى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لتبادل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المعلومات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والتعاون</w:t>
      </w:r>
      <w:r w:rsidR="002B52DA">
        <w:rPr>
          <w:rtl/>
          <w:lang w:bidi="ar-EG"/>
        </w:rPr>
        <w:t xml:space="preserve"> </w:t>
      </w:r>
      <w:r w:rsidR="00362BEA">
        <w:rPr>
          <w:rFonts w:hint="cs"/>
          <w:rtl/>
          <w:lang w:bidi="ar-EG"/>
        </w:rPr>
        <w:t>بشأن المسائل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ذات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الاهتمام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المشترك</w:t>
      </w:r>
      <w:r w:rsidR="002B52DA">
        <w:rPr>
          <w:rtl/>
          <w:lang w:bidi="ar-EG"/>
        </w:rPr>
        <w:t xml:space="preserve"> </w:t>
      </w:r>
      <w:r w:rsidR="00586F42">
        <w:rPr>
          <w:rFonts w:hint="cs"/>
          <w:rtl/>
          <w:lang w:bidi="ar-EG"/>
        </w:rPr>
        <w:t>وا</w:t>
      </w:r>
      <w:r w:rsidR="002B52DA">
        <w:rPr>
          <w:rFonts w:hint="eastAsia"/>
          <w:rtl/>
          <w:lang w:bidi="ar-EG"/>
        </w:rPr>
        <w:t>لتطبيق</w:t>
      </w:r>
      <w:r w:rsidR="002B52DA">
        <w:rPr>
          <w:rtl/>
          <w:lang w:bidi="ar-EG"/>
        </w:rPr>
        <w:t xml:space="preserve"> </w:t>
      </w:r>
      <w:r w:rsidR="00586F42">
        <w:rPr>
          <w:rFonts w:hint="cs"/>
          <w:rtl/>
          <w:lang w:bidi="ar-EG"/>
        </w:rPr>
        <w:t>ال</w:t>
      </w:r>
      <w:r w:rsidR="002B52DA">
        <w:rPr>
          <w:rFonts w:hint="eastAsia"/>
          <w:rtl/>
          <w:lang w:bidi="ar-EG"/>
        </w:rPr>
        <w:t>عام</w:t>
      </w:r>
      <w:r w:rsidR="002B52DA">
        <w:rPr>
          <w:rtl/>
          <w:lang w:bidi="ar-EG"/>
        </w:rPr>
        <w:t xml:space="preserve">. </w:t>
      </w:r>
      <w:r w:rsidR="00362BEA">
        <w:rPr>
          <w:rFonts w:hint="cs"/>
          <w:rtl/>
          <w:lang w:bidi="ar-EG"/>
        </w:rPr>
        <w:t>و</w:t>
      </w:r>
      <w:r w:rsidR="002B52DA">
        <w:rPr>
          <w:rFonts w:hint="eastAsia"/>
          <w:rtl/>
          <w:lang w:bidi="ar-EG"/>
        </w:rPr>
        <w:t>حضر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مكتب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الأخلاقيات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الاجتماع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السنوي</w:t>
      </w:r>
      <w:r w:rsidR="002B52DA">
        <w:rPr>
          <w:rtl/>
          <w:lang w:bidi="ar-EG"/>
        </w:rPr>
        <w:t xml:space="preserve"> </w:t>
      </w:r>
      <w:r w:rsidR="00023D60">
        <w:rPr>
          <w:rFonts w:hint="cs"/>
          <w:rtl/>
          <w:lang w:bidi="ar-EG"/>
        </w:rPr>
        <w:t>للشبكة</w:t>
      </w:r>
      <w:r w:rsidR="002B52DA">
        <w:rPr>
          <w:rFonts w:hint="eastAsia"/>
          <w:rtl/>
          <w:lang w:bidi="ar-EG"/>
        </w:rPr>
        <w:t>،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وشارك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في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اجتماعات</w:t>
      </w:r>
      <w:r w:rsidR="002B52DA">
        <w:rPr>
          <w:rtl/>
          <w:lang w:bidi="ar-EG"/>
        </w:rPr>
        <w:t xml:space="preserve"> </w:t>
      </w:r>
      <w:r w:rsidR="00023D60">
        <w:rPr>
          <w:rFonts w:hint="cs"/>
          <w:rtl/>
          <w:lang w:bidi="ar-EG"/>
        </w:rPr>
        <w:t>حضورية</w:t>
      </w:r>
      <w:r w:rsidR="0057614D">
        <w:rPr>
          <w:rtl/>
          <w:lang w:bidi="ar-EG"/>
        </w:rPr>
        <w:t xml:space="preserve"> </w:t>
      </w:r>
      <w:r w:rsidR="00362BEA">
        <w:rPr>
          <w:rFonts w:hint="cs"/>
          <w:rtl/>
          <w:lang w:bidi="ar-EG"/>
        </w:rPr>
        <w:t xml:space="preserve">شهرية </w:t>
      </w:r>
      <w:r w:rsidR="002B52DA">
        <w:rPr>
          <w:rFonts w:hint="eastAsia"/>
          <w:rtl/>
          <w:lang w:bidi="ar-EG"/>
        </w:rPr>
        <w:t>لأعضاء</w:t>
      </w:r>
      <w:r w:rsidR="00362BEA">
        <w:rPr>
          <w:rFonts w:hint="cs"/>
          <w:rtl/>
          <w:lang w:bidi="ar-EG"/>
        </w:rPr>
        <w:t xml:space="preserve"> الشبكة </w:t>
      </w:r>
      <w:r w:rsidR="002B52DA">
        <w:rPr>
          <w:rFonts w:hint="eastAsia"/>
          <w:rtl/>
          <w:lang w:bidi="ar-EG"/>
        </w:rPr>
        <w:t>في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جنيف</w:t>
      </w:r>
      <w:r w:rsidR="002B52DA">
        <w:rPr>
          <w:rtl/>
          <w:lang w:bidi="ar-EG"/>
        </w:rPr>
        <w:t>.</w:t>
      </w:r>
    </w:p>
    <w:p w:rsidR="00B9511C" w:rsidRDefault="002F1A0E" w:rsidP="007258DA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2B52DA">
        <w:rPr>
          <w:lang w:bidi="ar-EG"/>
        </w:rPr>
        <w:t>23</w:t>
      </w:r>
      <w:r w:rsidR="002B52DA">
        <w:rPr>
          <w:rtl/>
          <w:lang w:bidi="ar-EG"/>
        </w:rPr>
        <w:tab/>
      </w:r>
      <w:r w:rsidR="00362BEA">
        <w:rPr>
          <w:rFonts w:hint="cs"/>
          <w:rtl/>
          <w:lang w:bidi="ar-EG"/>
        </w:rPr>
        <w:t>ومن خلال العمل</w:t>
      </w:r>
      <w:r w:rsidR="00362BEA">
        <w:rPr>
          <w:rtl/>
          <w:lang w:bidi="ar-EG"/>
        </w:rPr>
        <w:t xml:space="preserve"> </w:t>
      </w:r>
      <w:r w:rsidR="00362BEA">
        <w:rPr>
          <w:rFonts w:hint="eastAsia"/>
          <w:rtl/>
          <w:lang w:bidi="ar-EG"/>
        </w:rPr>
        <w:t>مع</w:t>
      </w:r>
      <w:r w:rsidR="00362BEA">
        <w:rPr>
          <w:rtl/>
          <w:lang w:bidi="ar-EG"/>
        </w:rPr>
        <w:t xml:space="preserve"> </w:t>
      </w:r>
      <w:r w:rsidR="00362BEA">
        <w:rPr>
          <w:rFonts w:hint="eastAsia"/>
          <w:rtl/>
          <w:lang w:bidi="ar-EG"/>
        </w:rPr>
        <w:t>أصحاب</w:t>
      </w:r>
      <w:r w:rsidR="00362BEA">
        <w:rPr>
          <w:rtl/>
          <w:lang w:bidi="ar-EG"/>
        </w:rPr>
        <w:t xml:space="preserve"> </w:t>
      </w:r>
      <w:r w:rsidR="00362BEA">
        <w:rPr>
          <w:rFonts w:hint="eastAsia"/>
          <w:rtl/>
          <w:lang w:bidi="ar-EG"/>
        </w:rPr>
        <w:t>المصلحة</w:t>
      </w:r>
      <w:r w:rsidR="00362BEA">
        <w:rPr>
          <w:rtl/>
          <w:lang w:bidi="ar-EG"/>
        </w:rPr>
        <w:t xml:space="preserve"> </w:t>
      </w:r>
      <w:r w:rsidR="00362BEA">
        <w:rPr>
          <w:rFonts w:hint="eastAsia"/>
          <w:rtl/>
          <w:lang w:bidi="ar-EG"/>
        </w:rPr>
        <w:t>الداخليين</w:t>
      </w:r>
      <w:r w:rsidR="00362BEA">
        <w:rPr>
          <w:rtl/>
          <w:lang w:bidi="ar-EG"/>
        </w:rPr>
        <w:t xml:space="preserve"> </w:t>
      </w:r>
      <w:r w:rsidR="00362BEA">
        <w:rPr>
          <w:rFonts w:hint="eastAsia"/>
          <w:rtl/>
          <w:lang w:bidi="ar-EG"/>
        </w:rPr>
        <w:t>الآخرين</w:t>
      </w:r>
      <w:r w:rsidR="00362BEA">
        <w:rPr>
          <w:rFonts w:hint="cs"/>
          <w:rtl/>
          <w:lang w:bidi="ar-EG"/>
        </w:rPr>
        <w:t xml:space="preserve">، </w:t>
      </w:r>
      <w:r w:rsidR="002B52DA">
        <w:rPr>
          <w:rFonts w:hint="eastAsia"/>
          <w:rtl/>
          <w:lang w:bidi="ar-EG"/>
        </w:rPr>
        <w:t>يسهم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مكتب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الأخلاقيات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في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الجهود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الرامية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إلى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ضمان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أن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يوفر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الاتحاد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بيئة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م</w:t>
      </w:r>
      <w:r w:rsidR="009E4745">
        <w:rPr>
          <w:rFonts w:hint="cs"/>
          <w:rtl/>
          <w:lang w:bidi="ar-EG"/>
        </w:rPr>
        <w:t>ؤ</w:t>
      </w:r>
      <w:r w:rsidR="002B52DA">
        <w:rPr>
          <w:rFonts w:hint="eastAsia"/>
          <w:rtl/>
          <w:lang w:bidi="ar-EG"/>
        </w:rPr>
        <w:t>اتية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في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مكان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العمل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خالية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من</w:t>
      </w:r>
      <w:r w:rsidR="002B52DA">
        <w:rPr>
          <w:rtl/>
          <w:lang w:bidi="ar-EG"/>
        </w:rPr>
        <w:t xml:space="preserve"> </w:t>
      </w:r>
      <w:r w:rsidR="00362BEA">
        <w:rPr>
          <w:rFonts w:hint="cs"/>
          <w:rtl/>
          <w:lang w:bidi="ar-EG"/>
        </w:rPr>
        <w:t>التحرش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أو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أي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شكل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من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أشكال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الإساءة</w:t>
      </w:r>
      <w:r w:rsidR="002B52DA">
        <w:rPr>
          <w:rtl/>
          <w:lang w:bidi="ar-EG"/>
        </w:rPr>
        <w:t xml:space="preserve">. </w:t>
      </w:r>
      <w:r w:rsidR="00362BEA">
        <w:rPr>
          <w:rFonts w:hint="cs"/>
          <w:rtl/>
          <w:lang w:bidi="ar-EG"/>
        </w:rPr>
        <w:t>وتُبذل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هذه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الجهود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على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المستوى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المشترك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بين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الوكالات</w:t>
      </w:r>
      <w:r w:rsidR="002B52DA">
        <w:rPr>
          <w:rtl/>
          <w:lang w:bidi="ar-EG"/>
        </w:rPr>
        <w:t xml:space="preserve"> - </w:t>
      </w:r>
      <w:r w:rsidR="002B52DA">
        <w:rPr>
          <w:rFonts w:hint="eastAsia"/>
          <w:rtl/>
          <w:lang w:bidi="ar-EG"/>
        </w:rPr>
        <w:t>من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خلال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فريق</w:t>
      </w:r>
      <w:r w:rsidR="002B52DA">
        <w:rPr>
          <w:rtl/>
          <w:lang w:bidi="ar-EG"/>
        </w:rPr>
        <w:t xml:space="preserve"> </w:t>
      </w:r>
      <w:r w:rsidR="00362BEA">
        <w:rPr>
          <w:rFonts w:hint="cs"/>
          <w:rtl/>
          <w:lang w:bidi="ar-EG"/>
        </w:rPr>
        <w:t>المهام</w:t>
      </w:r>
      <w:r w:rsidR="002B52DA">
        <w:rPr>
          <w:rtl/>
          <w:lang w:bidi="ar-EG"/>
        </w:rPr>
        <w:t xml:space="preserve"> </w:t>
      </w:r>
      <w:r w:rsidR="00362BEA">
        <w:rPr>
          <w:rFonts w:hint="cs"/>
          <w:rtl/>
          <w:lang w:bidi="ar-EG"/>
        </w:rPr>
        <w:t>التابع ل</w:t>
      </w:r>
      <w:r w:rsidR="002B52DA">
        <w:rPr>
          <w:rFonts w:hint="eastAsia"/>
          <w:rtl/>
          <w:lang w:bidi="ar-EG"/>
        </w:rPr>
        <w:t>مجلس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الرؤساء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التنفيذيين</w:t>
      </w:r>
      <w:r w:rsidR="002B52DA">
        <w:rPr>
          <w:rtl/>
          <w:lang w:bidi="ar-EG"/>
        </w:rPr>
        <w:t xml:space="preserve"> </w:t>
      </w:r>
      <w:r w:rsidR="00362BEA">
        <w:rPr>
          <w:rFonts w:hint="cs"/>
          <w:rtl/>
          <w:lang w:bidi="ar-EG"/>
        </w:rPr>
        <w:t>و</w:t>
      </w:r>
      <w:r w:rsidR="002B52DA">
        <w:rPr>
          <w:rFonts w:hint="eastAsia"/>
          <w:rtl/>
          <w:lang w:bidi="ar-EG"/>
        </w:rPr>
        <w:t>المعني</w:t>
      </w:r>
      <w:r w:rsidR="002B52DA">
        <w:rPr>
          <w:rtl/>
          <w:lang w:bidi="ar-EG"/>
        </w:rPr>
        <w:t xml:space="preserve"> </w:t>
      </w:r>
      <w:r w:rsidR="00362BEA">
        <w:rPr>
          <w:rFonts w:hint="cs"/>
          <w:rtl/>
          <w:lang w:bidi="ar-EG"/>
        </w:rPr>
        <w:t>بالتصدي</w:t>
      </w:r>
      <w:r w:rsidR="002B52DA">
        <w:rPr>
          <w:rtl/>
          <w:lang w:bidi="ar-EG"/>
        </w:rPr>
        <w:t xml:space="preserve"> </w:t>
      </w:r>
      <w:r w:rsidR="00362BEA">
        <w:rPr>
          <w:rFonts w:hint="cs"/>
          <w:rtl/>
          <w:lang w:bidi="ar-EG"/>
        </w:rPr>
        <w:t>ل</w:t>
      </w:r>
      <w:r w:rsidR="00362BEA">
        <w:rPr>
          <w:rFonts w:hint="eastAsia"/>
          <w:rtl/>
          <w:lang w:bidi="ar-EG"/>
        </w:rPr>
        <w:t>لتحرش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الجنسي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داخل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مؤسسات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منظومة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الأمم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المتحدة</w:t>
      </w:r>
      <w:r w:rsidR="002B52DA">
        <w:rPr>
          <w:rtl/>
          <w:lang w:bidi="ar-EG"/>
        </w:rPr>
        <w:t xml:space="preserve"> - </w:t>
      </w:r>
      <w:r w:rsidR="002B52DA">
        <w:rPr>
          <w:rFonts w:hint="eastAsia"/>
          <w:rtl/>
          <w:lang w:bidi="ar-EG"/>
        </w:rPr>
        <w:t>وداخل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الاتحاد،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ضمن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مجموعة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من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أصحاب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المصلحة</w:t>
      </w:r>
      <w:r w:rsidR="002B52DA">
        <w:rPr>
          <w:rtl/>
          <w:lang w:bidi="ar-EG"/>
        </w:rPr>
        <w:t xml:space="preserve">. </w:t>
      </w:r>
      <w:r w:rsidR="002B52DA">
        <w:rPr>
          <w:rFonts w:hint="eastAsia"/>
          <w:rtl/>
          <w:lang w:bidi="ar-EG"/>
        </w:rPr>
        <w:t>ومن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المتوقع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أن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تؤدي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هذه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المناقشات،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إلى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جانب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أي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تدابير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يتم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اعتمادها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على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مستوى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المنظومة،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إلى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تغييرات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في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سياسات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الاتحاد</w:t>
      </w:r>
      <w:r w:rsidR="002B52DA">
        <w:rPr>
          <w:rtl/>
          <w:lang w:bidi="ar-EG"/>
        </w:rPr>
        <w:t xml:space="preserve"> </w:t>
      </w:r>
      <w:r w:rsidR="00362BEA">
        <w:rPr>
          <w:rFonts w:hint="cs"/>
          <w:rtl/>
          <w:lang w:bidi="ar-EG"/>
        </w:rPr>
        <w:t>فضلاً عن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اتخاذ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تدابير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لزيادة</w:t>
      </w:r>
      <w:r w:rsidR="002B52DA">
        <w:rPr>
          <w:rtl/>
          <w:lang w:bidi="ar-EG"/>
        </w:rPr>
        <w:t xml:space="preserve"> </w:t>
      </w:r>
      <w:r w:rsidR="002B52DA">
        <w:rPr>
          <w:rFonts w:hint="eastAsia"/>
          <w:rtl/>
          <w:lang w:bidi="ar-EG"/>
        </w:rPr>
        <w:t>التوعية</w:t>
      </w:r>
      <w:r w:rsidR="002B52DA">
        <w:rPr>
          <w:rtl/>
          <w:lang w:bidi="ar-EG"/>
        </w:rPr>
        <w:t>.</w:t>
      </w:r>
    </w:p>
    <w:p w:rsidR="00362BEA" w:rsidRDefault="00362891" w:rsidP="00AF49F4">
      <w:pPr>
        <w:pStyle w:val="Heading1"/>
        <w:rPr>
          <w:rtl/>
        </w:rPr>
      </w:pPr>
      <w:r>
        <w:rPr>
          <w:rFonts w:hint="cs"/>
          <w:rtl/>
        </w:rPr>
        <w:lastRenderedPageBreak/>
        <w:t>’</w:t>
      </w:r>
      <w:r>
        <w:t>2</w:t>
      </w:r>
      <w:r>
        <w:rPr>
          <w:rFonts w:hint="cs"/>
          <w:rtl/>
        </w:rPr>
        <w:t>‘</w:t>
      </w:r>
      <w:r w:rsidR="00AF49F4">
        <w:rPr>
          <w:rFonts w:hint="cs"/>
          <w:rtl/>
        </w:rPr>
        <w:tab/>
        <w:t>الملاحظات</w:t>
      </w:r>
    </w:p>
    <w:p w:rsidR="00AF49F4" w:rsidRDefault="002F1A0E" w:rsidP="007258DA">
      <w:pPr>
        <w:pStyle w:val="enumlev1"/>
        <w:ind w:left="850" w:hanging="850"/>
        <w:rPr>
          <w:rtl/>
          <w:lang w:bidi="ar-EG"/>
        </w:rPr>
      </w:pPr>
      <w:r>
        <w:rPr>
          <w:lang w:bidi="ar-EG"/>
        </w:rPr>
        <w:t>(</w:t>
      </w:r>
      <w:r w:rsidR="00AF49F4">
        <w:rPr>
          <w:lang w:bidi="ar-EG"/>
        </w:rPr>
        <w:t>24</w:t>
      </w:r>
      <w:r w:rsidR="00AF49F4">
        <w:rPr>
          <w:rtl/>
          <w:lang w:bidi="ar-EG"/>
        </w:rPr>
        <w:tab/>
      </w:r>
      <w:r w:rsidR="009E4745">
        <w:rPr>
          <w:rFonts w:hint="cs"/>
          <w:rtl/>
          <w:lang w:bidi="ar-EG"/>
        </w:rPr>
        <w:t xml:space="preserve">تتمثل </w:t>
      </w:r>
      <w:r w:rsidR="00AF49F4">
        <w:rPr>
          <w:rFonts w:hint="cs"/>
          <w:rtl/>
          <w:lang w:bidi="ar-EG"/>
        </w:rPr>
        <w:t xml:space="preserve">الملاحظات الرئيسية الناشئة عن الأنشطة خلال فترة الإبلاغ هذه </w:t>
      </w:r>
      <w:r w:rsidR="009E4745">
        <w:rPr>
          <w:rFonts w:hint="cs"/>
          <w:rtl/>
          <w:lang w:bidi="ar-EG"/>
        </w:rPr>
        <w:t>في ما يلي</w:t>
      </w:r>
      <w:r w:rsidR="00AF49F4">
        <w:rPr>
          <w:rFonts w:hint="cs"/>
          <w:rtl/>
          <w:lang w:bidi="ar-EG"/>
        </w:rPr>
        <w:t>:</w:t>
      </w:r>
    </w:p>
    <w:p w:rsidR="00AF49F4" w:rsidRDefault="00362891" w:rsidP="00393C4C">
      <w:pPr>
        <w:pStyle w:val="enumlev2"/>
        <w:ind w:left="1417" w:hanging="709"/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proofErr w:type="gramStart"/>
      <w:r w:rsidR="00AF49F4">
        <w:rPr>
          <w:rFonts w:hint="cs"/>
          <w:rtl/>
          <w:lang w:bidi="ar-EG"/>
        </w:rPr>
        <w:t>أ</w:t>
      </w:r>
      <w:r>
        <w:rPr>
          <w:rFonts w:hint="cs"/>
          <w:rtl/>
          <w:lang w:bidi="ar-EG"/>
        </w:rPr>
        <w:t xml:space="preserve"> )</w:t>
      </w:r>
      <w:proofErr w:type="gramEnd"/>
      <w:r w:rsidR="00AF49F4">
        <w:rPr>
          <w:rFonts w:hint="cs"/>
          <w:rtl/>
          <w:lang w:bidi="ar-EG"/>
        </w:rPr>
        <w:tab/>
      </w:r>
      <w:r w:rsidR="009E4745">
        <w:rPr>
          <w:rFonts w:hint="cs"/>
          <w:rtl/>
          <w:lang w:bidi="ar-EG"/>
        </w:rPr>
        <w:t>أظهرت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الثقافة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ال</w:t>
      </w:r>
      <w:r w:rsidR="009E4745">
        <w:rPr>
          <w:rFonts w:hint="cs"/>
          <w:rtl/>
          <w:lang w:bidi="ar-EG"/>
        </w:rPr>
        <w:t>مؤسسية</w:t>
      </w:r>
      <w:r w:rsidR="00AF49F4" w:rsidRPr="00AF49F4">
        <w:rPr>
          <w:rtl/>
          <w:lang w:bidi="ar-EG"/>
        </w:rPr>
        <w:t xml:space="preserve"> </w:t>
      </w:r>
      <w:r w:rsidR="00AF49F4">
        <w:rPr>
          <w:rFonts w:hint="cs"/>
          <w:rtl/>
          <w:lang w:bidi="ar-EG"/>
        </w:rPr>
        <w:t>في ا</w:t>
      </w:r>
      <w:r w:rsidR="00AF49F4" w:rsidRPr="00AF49F4">
        <w:rPr>
          <w:rFonts w:hint="eastAsia"/>
          <w:rtl/>
          <w:lang w:bidi="ar-EG"/>
        </w:rPr>
        <w:t>لاتحاد</w:t>
      </w:r>
      <w:r w:rsidR="009E4745">
        <w:rPr>
          <w:rFonts w:hint="cs"/>
          <w:rtl/>
          <w:lang w:bidi="ar-EG"/>
        </w:rPr>
        <w:t xml:space="preserve"> ترحيباً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بإعادة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إ</w:t>
      </w:r>
      <w:r w:rsidR="009E4745">
        <w:rPr>
          <w:rFonts w:hint="cs"/>
          <w:rtl/>
          <w:lang w:bidi="ar-EG"/>
        </w:rPr>
        <w:t>رساء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وظيفة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الأخلاقيات</w:t>
      </w:r>
      <w:r w:rsidR="00AF49F4" w:rsidRPr="00AF49F4">
        <w:rPr>
          <w:rtl/>
          <w:lang w:bidi="ar-EG"/>
        </w:rPr>
        <w:t xml:space="preserve">. </w:t>
      </w:r>
      <w:r w:rsidR="00AF49F4" w:rsidRPr="00AF49F4">
        <w:rPr>
          <w:rFonts w:hint="eastAsia"/>
          <w:rtl/>
          <w:lang w:bidi="ar-EG"/>
        </w:rPr>
        <w:t>ويتضح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ذلك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من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خلال</w:t>
      </w:r>
      <w:r w:rsidR="00AF49F4" w:rsidRPr="00AF49F4">
        <w:rPr>
          <w:rtl/>
          <w:lang w:bidi="ar-EG"/>
        </w:rPr>
        <w:t xml:space="preserve"> </w:t>
      </w:r>
      <w:r w:rsidR="009E4745">
        <w:rPr>
          <w:rFonts w:hint="cs"/>
          <w:rtl/>
          <w:lang w:bidi="ar-EG"/>
        </w:rPr>
        <w:t>عدد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طلبات</w:t>
      </w:r>
      <w:r w:rsidR="00AF49F4" w:rsidRPr="00AF49F4">
        <w:rPr>
          <w:rtl/>
          <w:lang w:bidi="ar-EG"/>
        </w:rPr>
        <w:t xml:space="preserve"> </w:t>
      </w:r>
      <w:r w:rsidR="004C3E1B">
        <w:rPr>
          <w:rFonts w:hint="cs"/>
          <w:rtl/>
          <w:lang w:bidi="ar-EG"/>
        </w:rPr>
        <w:t>الحصول على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المشورة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الفردية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و</w:t>
      </w:r>
      <w:r w:rsidR="004C3E1B">
        <w:rPr>
          <w:rFonts w:hint="cs"/>
          <w:rtl/>
          <w:lang w:bidi="ar-EG"/>
        </w:rPr>
        <w:t xml:space="preserve">مدخلات مكتب </w:t>
      </w:r>
      <w:r w:rsidR="00AF49F4" w:rsidRPr="00AF49F4">
        <w:rPr>
          <w:rFonts w:hint="eastAsia"/>
          <w:rtl/>
          <w:lang w:bidi="ar-EG"/>
        </w:rPr>
        <w:t>الأخلاقيات</w:t>
      </w:r>
      <w:r w:rsidR="00AF49F4" w:rsidRPr="00AF49F4">
        <w:rPr>
          <w:rtl/>
          <w:lang w:bidi="ar-EG"/>
        </w:rPr>
        <w:t xml:space="preserve"> </w:t>
      </w:r>
      <w:r w:rsidR="004C3E1B">
        <w:rPr>
          <w:rFonts w:hint="cs"/>
          <w:rtl/>
          <w:lang w:bidi="ar-EG"/>
        </w:rPr>
        <w:t>بشأن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السياسات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والمبادرات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الأخرى</w:t>
      </w:r>
      <w:r w:rsidR="00AF49F4" w:rsidRPr="00AF49F4">
        <w:rPr>
          <w:rtl/>
          <w:lang w:bidi="ar-EG"/>
        </w:rPr>
        <w:t>.</w:t>
      </w:r>
      <w:r w:rsidR="00393C4C">
        <w:rPr>
          <w:rStyle w:val="FootnoteReference"/>
          <w:rtl/>
          <w:lang w:bidi="ar-EG"/>
        </w:rPr>
        <w:footnoteReference w:id="8"/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ومع</w:t>
      </w:r>
      <w:r w:rsidR="00AF49F4" w:rsidRPr="00AF49F4">
        <w:rPr>
          <w:rtl/>
          <w:lang w:bidi="ar-EG"/>
        </w:rPr>
        <w:t xml:space="preserve"> </w:t>
      </w:r>
      <w:r w:rsidR="004C3E1B">
        <w:rPr>
          <w:rFonts w:hint="cs"/>
          <w:rtl/>
          <w:lang w:bidi="ar-EG"/>
        </w:rPr>
        <w:t xml:space="preserve">مواصلة </w:t>
      </w:r>
      <w:r w:rsidR="00AF49F4" w:rsidRPr="00AF49F4">
        <w:rPr>
          <w:rFonts w:hint="eastAsia"/>
          <w:rtl/>
          <w:lang w:bidi="ar-EG"/>
        </w:rPr>
        <w:t>تحديد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دور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مكتب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الأخلاقيات،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سيكون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من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المناسب</w:t>
      </w:r>
      <w:r w:rsidR="00AF49F4" w:rsidRPr="00AF49F4">
        <w:rPr>
          <w:rtl/>
          <w:lang w:bidi="ar-EG"/>
        </w:rPr>
        <w:t xml:space="preserve"> </w:t>
      </w:r>
      <w:r w:rsidR="004C3E1B">
        <w:rPr>
          <w:rFonts w:hint="cs"/>
          <w:rtl/>
          <w:lang w:bidi="ar-EG"/>
        </w:rPr>
        <w:t xml:space="preserve">أن تنعكس </w:t>
      </w:r>
      <w:r w:rsidR="009E4745">
        <w:rPr>
          <w:rFonts w:hint="cs"/>
          <w:rtl/>
          <w:lang w:bidi="ar-EG"/>
        </w:rPr>
        <w:t>اختصاصات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مكتب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الأخلاقيات</w:t>
      </w:r>
      <w:r w:rsidR="00AF49F4" w:rsidRPr="00AF49F4">
        <w:rPr>
          <w:rtl/>
          <w:lang w:bidi="ar-EG"/>
        </w:rPr>
        <w:t xml:space="preserve"> </w:t>
      </w:r>
      <w:r w:rsidR="00AF49F4" w:rsidRPr="00AF49F4">
        <w:rPr>
          <w:rFonts w:hint="eastAsia"/>
          <w:rtl/>
          <w:lang w:bidi="ar-EG"/>
        </w:rPr>
        <w:t>في</w:t>
      </w:r>
      <w:r w:rsidR="00732371">
        <w:rPr>
          <w:rFonts w:hint="cs"/>
          <w:rtl/>
          <w:lang w:bidi="ar-EG"/>
        </w:rPr>
        <w:t> </w:t>
      </w:r>
      <w:r w:rsidR="00AF49F4" w:rsidRPr="00AF49F4">
        <w:rPr>
          <w:rFonts w:hint="eastAsia"/>
          <w:rtl/>
          <w:lang w:bidi="ar-EG"/>
        </w:rPr>
        <w:t>ميثاق</w:t>
      </w:r>
      <w:r w:rsidR="004C3E1B">
        <w:rPr>
          <w:rFonts w:hint="cs"/>
          <w:rtl/>
          <w:lang w:bidi="ar-EG"/>
        </w:rPr>
        <w:t>.</w:t>
      </w:r>
    </w:p>
    <w:p w:rsidR="004C3E1B" w:rsidRDefault="004C3E1B" w:rsidP="00875145">
      <w:pPr>
        <w:pStyle w:val="enumlev2"/>
        <w:ind w:left="1417" w:hanging="709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ب</w:t>
      </w:r>
      <w:r w:rsidR="00362891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ab/>
      </w:r>
      <w:proofErr w:type="gramEnd"/>
      <w:r w:rsidR="00896A3C">
        <w:rPr>
          <w:rFonts w:hint="eastAsia"/>
          <w:rtl/>
          <w:lang w:bidi="ar-EG"/>
        </w:rPr>
        <w:t>تعد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عملية</w:t>
      </w:r>
      <w:r w:rsidR="00896A3C">
        <w:rPr>
          <w:rtl/>
          <w:lang w:bidi="ar-EG"/>
        </w:rPr>
        <w:t xml:space="preserve"> </w:t>
      </w:r>
      <w:r w:rsidR="005E192D">
        <w:rPr>
          <w:rFonts w:hint="cs"/>
          <w:rtl/>
          <w:lang w:bidi="ar-EG"/>
        </w:rPr>
        <w:t>الإفصاح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المالي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أداة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مهمة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لتحديد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تضارب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المصالح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المحتمل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ومساعدة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الموظفين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على</w:t>
      </w:r>
      <w:r w:rsidR="00896A3C">
        <w:rPr>
          <w:rtl/>
          <w:lang w:bidi="ar-EG"/>
        </w:rPr>
        <w:t xml:space="preserve"> </w:t>
      </w:r>
      <w:r w:rsidR="005E192D">
        <w:rPr>
          <w:rFonts w:hint="cs"/>
          <w:rtl/>
          <w:lang w:bidi="ar-EG"/>
        </w:rPr>
        <w:t>ت</w:t>
      </w:r>
      <w:r w:rsidR="0057614D">
        <w:rPr>
          <w:rFonts w:hint="cs"/>
          <w:rtl/>
          <w:lang w:bidi="ar-EG"/>
        </w:rPr>
        <w:t>س</w:t>
      </w:r>
      <w:r w:rsidR="005E192D">
        <w:rPr>
          <w:rFonts w:hint="cs"/>
          <w:rtl/>
          <w:lang w:bidi="ar-EG"/>
        </w:rPr>
        <w:t>وية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مثل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هذه</w:t>
      </w:r>
      <w:r w:rsidR="00896A3C">
        <w:rPr>
          <w:rtl/>
          <w:lang w:bidi="ar-EG"/>
        </w:rPr>
        <w:t xml:space="preserve"> </w:t>
      </w:r>
      <w:r w:rsidR="005E192D">
        <w:rPr>
          <w:rFonts w:hint="cs"/>
          <w:rtl/>
          <w:lang w:bidi="ar-EG"/>
        </w:rPr>
        <w:t>المسائل</w:t>
      </w:r>
      <w:r w:rsidR="00896A3C">
        <w:rPr>
          <w:rtl/>
          <w:lang w:bidi="ar-EG"/>
        </w:rPr>
        <w:t xml:space="preserve">. </w:t>
      </w:r>
      <w:r w:rsidR="00896A3C">
        <w:rPr>
          <w:rFonts w:hint="eastAsia"/>
          <w:rtl/>
          <w:lang w:bidi="ar-EG"/>
        </w:rPr>
        <w:t>ولم</w:t>
      </w:r>
      <w:r w:rsidR="00896A3C">
        <w:rPr>
          <w:rtl/>
          <w:lang w:bidi="ar-EG"/>
        </w:rPr>
        <w:t xml:space="preserve"> </w:t>
      </w:r>
      <w:r w:rsidR="005E192D">
        <w:rPr>
          <w:rFonts w:hint="cs"/>
          <w:rtl/>
          <w:lang w:bidi="ar-EG"/>
        </w:rPr>
        <w:t>تخضع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هذه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العملية</w:t>
      </w:r>
      <w:r w:rsidR="00896A3C">
        <w:rPr>
          <w:rtl/>
          <w:lang w:bidi="ar-EG"/>
        </w:rPr>
        <w:t xml:space="preserve"> </w:t>
      </w:r>
      <w:r w:rsidR="005E192D">
        <w:rPr>
          <w:rFonts w:hint="cs"/>
          <w:rtl/>
          <w:lang w:bidi="ar-EG"/>
        </w:rPr>
        <w:t xml:space="preserve">لمراجعة </w:t>
      </w:r>
      <w:r w:rsidR="005F1BD4">
        <w:rPr>
          <w:rFonts w:hint="cs"/>
          <w:rtl/>
          <w:lang w:bidi="ar-EG"/>
        </w:rPr>
        <w:t>دقيقة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منذ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أن</w:t>
      </w:r>
      <w:r w:rsidR="00896A3C">
        <w:rPr>
          <w:rtl/>
          <w:lang w:bidi="ar-EG"/>
        </w:rPr>
        <w:t xml:space="preserve"> </w:t>
      </w:r>
      <w:r w:rsidR="005E192D">
        <w:rPr>
          <w:rFonts w:hint="cs"/>
          <w:rtl/>
          <w:lang w:bidi="ar-EG"/>
        </w:rPr>
        <w:t>وضعت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أصلا</w:t>
      </w:r>
      <w:r w:rsidR="005E192D">
        <w:rPr>
          <w:rFonts w:hint="cs"/>
          <w:rtl/>
          <w:lang w:bidi="ar-EG"/>
        </w:rPr>
        <w:t>ً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في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عام</w:t>
      </w:r>
      <w:r w:rsidR="00896A3C">
        <w:rPr>
          <w:rtl/>
          <w:lang w:bidi="ar-EG"/>
        </w:rPr>
        <w:t xml:space="preserve"> </w:t>
      </w:r>
      <w:r w:rsidR="00896A3C">
        <w:rPr>
          <w:lang w:bidi="ar-EG"/>
        </w:rPr>
        <w:t>2011</w:t>
      </w:r>
      <w:r w:rsidR="00896A3C">
        <w:rPr>
          <w:rtl/>
          <w:lang w:bidi="ar-EG"/>
        </w:rPr>
        <w:t xml:space="preserve">. </w:t>
      </w:r>
      <w:r w:rsidR="00896A3C">
        <w:rPr>
          <w:rFonts w:hint="eastAsia"/>
          <w:rtl/>
          <w:lang w:bidi="ar-EG"/>
        </w:rPr>
        <w:t>وفي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هذا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الصدد،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يتوقع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مكتب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الأخلاقيات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أن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يستفيد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الاتحاد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من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التنفيذ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المناسب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للتوصيات</w:t>
      </w:r>
      <w:r w:rsidR="00896A3C">
        <w:rPr>
          <w:rtl/>
          <w:lang w:bidi="ar-EG"/>
        </w:rPr>
        <w:t xml:space="preserve"> </w:t>
      </w:r>
      <w:r w:rsidR="0038496E">
        <w:rPr>
          <w:rFonts w:hint="eastAsia"/>
          <w:rtl/>
          <w:lang w:bidi="ar-EG"/>
        </w:rPr>
        <w:t>الصادرة</w:t>
      </w:r>
      <w:r w:rsidR="0038496E">
        <w:rPr>
          <w:rtl/>
          <w:lang w:bidi="ar-EG"/>
        </w:rPr>
        <w:t xml:space="preserve"> </w:t>
      </w:r>
      <w:r w:rsidR="0038496E">
        <w:rPr>
          <w:rFonts w:hint="cs"/>
          <w:rtl/>
          <w:lang w:bidi="ar-EG"/>
        </w:rPr>
        <w:t>عن</w:t>
      </w:r>
      <w:r w:rsidR="0038496E">
        <w:rPr>
          <w:rtl/>
          <w:lang w:bidi="ar-EG"/>
        </w:rPr>
        <w:t xml:space="preserve"> </w:t>
      </w:r>
      <w:r w:rsidR="0038496E">
        <w:rPr>
          <w:rFonts w:hint="eastAsia"/>
          <w:rtl/>
          <w:lang w:bidi="ar-EG"/>
        </w:rPr>
        <w:t>وحدة</w:t>
      </w:r>
      <w:r w:rsidR="0038496E">
        <w:rPr>
          <w:rtl/>
          <w:lang w:bidi="ar-EG"/>
        </w:rPr>
        <w:t xml:space="preserve"> </w:t>
      </w:r>
      <w:r w:rsidR="0038496E">
        <w:rPr>
          <w:rFonts w:hint="eastAsia"/>
          <w:rtl/>
          <w:lang w:bidi="ar-EG"/>
        </w:rPr>
        <w:t>التفتيش</w:t>
      </w:r>
      <w:r w:rsidR="0038496E">
        <w:rPr>
          <w:rtl/>
          <w:lang w:bidi="ar-EG"/>
        </w:rPr>
        <w:t xml:space="preserve"> </w:t>
      </w:r>
      <w:r w:rsidR="0038496E">
        <w:rPr>
          <w:rFonts w:hint="eastAsia"/>
          <w:rtl/>
          <w:lang w:bidi="ar-EG"/>
        </w:rPr>
        <w:t>المشتركة</w:t>
      </w:r>
      <w:r w:rsidR="0038496E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على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نطاق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المنظومة</w:t>
      </w:r>
      <w:r w:rsidR="00896A3C">
        <w:rPr>
          <w:rtl/>
          <w:lang w:bidi="ar-EG"/>
        </w:rPr>
        <w:t xml:space="preserve"> </w:t>
      </w:r>
      <w:r w:rsidR="0038496E">
        <w:rPr>
          <w:rFonts w:hint="cs"/>
          <w:rtl/>
          <w:lang w:bidi="ar-EG"/>
        </w:rPr>
        <w:t xml:space="preserve">في </w:t>
      </w:r>
      <w:r w:rsidR="00896A3C">
        <w:rPr>
          <w:rFonts w:hint="eastAsia"/>
          <w:rtl/>
          <w:lang w:bidi="ar-EG"/>
        </w:rPr>
        <w:t>عام</w:t>
      </w:r>
      <w:r w:rsidR="0038496E">
        <w:rPr>
          <w:rFonts w:hint="cs"/>
          <w:rtl/>
          <w:lang w:bidi="ar-EG"/>
        </w:rPr>
        <w:t> </w:t>
      </w:r>
      <w:r w:rsidR="00896A3C">
        <w:rPr>
          <w:lang w:bidi="ar-EG"/>
        </w:rPr>
        <w:t>2018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بشأن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هذا</w:t>
      </w:r>
      <w:r w:rsidR="00896A3C">
        <w:rPr>
          <w:rtl/>
          <w:lang w:bidi="ar-EG"/>
        </w:rPr>
        <w:t xml:space="preserve"> </w:t>
      </w:r>
      <w:r w:rsidR="00896A3C">
        <w:rPr>
          <w:rFonts w:hint="eastAsia"/>
          <w:rtl/>
          <w:lang w:bidi="ar-EG"/>
        </w:rPr>
        <w:t>الموضوع</w:t>
      </w:r>
      <w:r w:rsidR="00896A3C">
        <w:rPr>
          <w:rtl/>
          <w:lang w:bidi="ar-EG"/>
        </w:rPr>
        <w:t xml:space="preserve"> </w:t>
      </w:r>
      <w:r w:rsidR="009E4745">
        <w:rPr>
          <w:rFonts w:hint="cs"/>
          <w:rtl/>
          <w:lang w:bidi="ar-EG"/>
        </w:rPr>
        <w:t>تحديداً</w:t>
      </w:r>
      <w:r w:rsidR="0038496E">
        <w:rPr>
          <w:rFonts w:hint="cs"/>
          <w:rtl/>
          <w:lang w:bidi="ar-EG"/>
        </w:rPr>
        <w:t>.</w:t>
      </w:r>
    </w:p>
    <w:p w:rsidR="007F3E64" w:rsidRPr="007F3E64" w:rsidRDefault="007F3E64" w:rsidP="001256A1">
      <w:pPr>
        <w:tabs>
          <w:tab w:val="left" w:pos="952"/>
          <w:tab w:val="center" w:pos="4819"/>
        </w:tabs>
        <w:spacing w:before="600"/>
        <w:jc w:val="center"/>
        <w:rPr>
          <w:rtl/>
          <w:lang w:bidi="ar-EG"/>
        </w:rPr>
      </w:pPr>
      <w:r w:rsidRPr="005922EC">
        <w:rPr>
          <w:rtl/>
          <w:lang w:bidi="ar-EG"/>
        </w:rPr>
        <w:t>___________</w:t>
      </w:r>
    </w:p>
    <w:sectPr w:rsidR="007F3E64" w:rsidRPr="007F3E64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94" w:rsidRDefault="00846F94" w:rsidP="00E07379">
      <w:pPr>
        <w:spacing w:before="0" w:line="240" w:lineRule="auto"/>
      </w:pPr>
      <w:r>
        <w:separator/>
      </w:r>
    </w:p>
  </w:endnote>
  <w:endnote w:type="continuationSeparator" w:id="0">
    <w:p w:rsidR="00846F94" w:rsidRDefault="00846F9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E6" w:rsidRPr="00B33039" w:rsidRDefault="001016E6" w:rsidP="00B33039">
    <w:pPr>
      <w:pStyle w:val="Footer"/>
      <w:tabs>
        <w:tab w:val="clear" w:pos="5812"/>
        <w:tab w:val="right" w:pos="5670"/>
      </w:tabs>
      <w:rPr>
        <w:lang w:val="fr-CH"/>
      </w:rPr>
    </w:pPr>
    <w:r w:rsidRPr="00B33039">
      <w:fldChar w:fldCharType="begin"/>
    </w:r>
    <w:r w:rsidRPr="00B33039">
      <w:rPr>
        <w:lang w:val="fr-CH"/>
      </w:rPr>
      <w:instrText xml:space="preserve"> FILENAME \p \* MERGEFORMAT </w:instrText>
    </w:r>
    <w:r w:rsidRPr="00B33039">
      <w:fldChar w:fldCharType="separate"/>
    </w:r>
    <w:r w:rsidR="00B33039" w:rsidRPr="00B33039">
      <w:rPr>
        <w:noProof/>
        <w:lang w:val="fr-CH"/>
      </w:rPr>
      <w:t>P:\ARA\SG\CONSEIL\C18\000\052A.docx</w:t>
    </w:r>
    <w:r w:rsidRPr="00B33039">
      <w:rPr>
        <w:noProof/>
      </w:rPr>
      <w:fldChar w:fldCharType="end"/>
    </w:r>
    <w:r w:rsidRPr="00B33039">
      <w:rPr>
        <w:lang w:val="fr-CH"/>
      </w:rPr>
      <w:t>   (4</w:t>
    </w:r>
    <w:r w:rsidR="00B33039" w:rsidRPr="00B33039">
      <w:rPr>
        <w:lang w:val="fr-CH"/>
      </w:rPr>
      <w:t>29738</w:t>
    </w:r>
    <w:r w:rsidRPr="00B33039">
      <w:rPr>
        <w:lang w:val="fr-CH"/>
      </w:rPr>
      <w:t>)</w:t>
    </w:r>
    <w:r w:rsidRPr="00B33039">
      <w:rPr>
        <w:lang w:val="fr-CH"/>
      </w:rPr>
      <w:tab/>
    </w:r>
    <w:r w:rsidRPr="00B33039">
      <w:fldChar w:fldCharType="begin"/>
    </w:r>
    <w:r w:rsidRPr="00B33039">
      <w:instrText xml:space="preserve"> savedate \@ dd.MM.yy </w:instrText>
    </w:r>
    <w:r w:rsidRPr="00B33039">
      <w:fldChar w:fldCharType="separate"/>
    </w:r>
    <w:r w:rsidR="00580386">
      <w:rPr>
        <w:noProof/>
      </w:rPr>
      <w:t>19.04.18</w:t>
    </w:r>
    <w:r w:rsidRPr="00B33039">
      <w:fldChar w:fldCharType="end"/>
    </w:r>
    <w:r w:rsidRPr="00B33039">
      <w:rPr>
        <w:lang w:val="fr-CH"/>
      </w:rPr>
      <w:tab/>
    </w:r>
    <w:r w:rsidRPr="00B33039">
      <w:fldChar w:fldCharType="begin"/>
    </w:r>
    <w:r w:rsidRPr="00B33039">
      <w:instrText xml:space="preserve"> printdate \@ dd.MM.yy </w:instrText>
    </w:r>
    <w:r w:rsidRPr="00B33039">
      <w:fldChar w:fldCharType="separate"/>
    </w:r>
    <w:r w:rsidR="00B33039" w:rsidRPr="00B33039">
      <w:rPr>
        <w:noProof/>
      </w:rPr>
      <w:t>10.04.18</w:t>
    </w:r>
    <w:r w:rsidRPr="00B3303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E6" w:rsidRPr="006C3242" w:rsidRDefault="001016E6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94" w:rsidRDefault="00846F94" w:rsidP="00E07379">
      <w:pPr>
        <w:spacing w:before="0" w:line="240" w:lineRule="auto"/>
      </w:pPr>
      <w:r>
        <w:separator/>
      </w:r>
    </w:p>
  </w:footnote>
  <w:footnote w:type="continuationSeparator" w:id="0">
    <w:p w:rsidR="00846F94" w:rsidRDefault="00846F94" w:rsidP="00E07379">
      <w:pPr>
        <w:spacing w:before="0" w:line="240" w:lineRule="auto"/>
      </w:pPr>
      <w:r>
        <w:continuationSeparator/>
      </w:r>
    </w:p>
  </w:footnote>
  <w:footnote w:id="1">
    <w:p w:rsidR="00D7117E" w:rsidRDefault="00D7117E" w:rsidP="00104729">
      <w:pPr>
        <w:pStyle w:val="FootnoteText"/>
        <w:tabs>
          <w:tab w:val="clear" w:pos="372"/>
          <w:tab w:val="clear" w:pos="794"/>
          <w:tab w:val="left" w:pos="425"/>
        </w:tabs>
        <w:ind w:left="425" w:hanging="425"/>
        <w:rPr>
          <w:rFonts w:hint="cs"/>
          <w:rtl/>
        </w:rPr>
      </w:pPr>
      <w:r>
        <w:rPr>
          <w:rStyle w:val="FootnoteReference"/>
        </w:rPr>
        <w:footnoteRef/>
      </w:r>
      <w:r w:rsidR="00104729">
        <w:rPr>
          <w:rtl/>
        </w:rPr>
        <w:tab/>
      </w:r>
      <w:r w:rsidRPr="007014F8">
        <w:t>C17/120(Rev. 1)</w:t>
      </w:r>
      <w:r>
        <w:rPr>
          <w:rFonts w:hint="cs"/>
          <w:rtl/>
        </w:rPr>
        <w:t xml:space="preserve"> في </w:t>
      </w:r>
      <w:r w:rsidR="0014337F">
        <w:t>5.</w:t>
      </w:r>
      <w:r>
        <w:t>28</w:t>
      </w:r>
      <w:r>
        <w:rPr>
          <w:rFonts w:hint="cs"/>
          <w:rtl/>
        </w:rPr>
        <w:t>.</w:t>
      </w:r>
    </w:p>
  </w:footnote>
  <w:footnote w:id="2">
    <w:p w:rsidR="00C9769A" w:rsidRDefault="00C9769A" w:rsidP="00DD4017">
      <w:pPr>
        <w:pStyle w:val="FootnoteText"/>
        <w:tabs>
          <w:tab w:val="clear" w:pos="372"/>
          <w:tab w:val="clear" w:pos="794"/>
          <w:tab w:val="left" w:pos="425"/>
        </w:tabs>
        <w:ind w:left="425" w:hanging="425"/>
        <w:rPr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C9769A">
        <w:rPr>
          <w:rFonts w:hint="eastAsia"/>
          <w:rtl/>
        </w:rPr>
        <w:t>ح</w:t>
      </w:r>
      <w:r>
        <w:rPr>
          <w:rFonts w:hint="cs"/>
          <w:rtl/>
        </w:rPr>
        <w:t>ُ</w:t>
      </w:r>
      <w:r w:rsidR="00110676">
        <w:rPr>
          <w:rFonts w:hint="eastAsia"/>
          <w:rtl/>
        </w:rPr>
        <w:t>دد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هذ</w:t>
      </w:r>
      <w:r w:rsidR="00110676">
        <w:rPr>
          <w:rFonts w:hint="cs"/>
          <w:rtl/>
        </w:rPr>
        <w:t>ان</w:t>
      </w:r>
      <w:r w:rsidRPr="00C9769A">
        <w:rPr>
          <w:rtl/>
        </w:rPr>
        <w:t xml:space="preserve"> </w:t>
      </w:r>
      <w:r w:rsidR="00110676">
        <w:rPr>
          <w:rFonts w:hint="eastAsia"/>
          <w:rtl/>
        </w:rPr>
        <w:t>ال</w:t>
      </w:r>
      <w:r w:rsidR="00110676">
        <w:rPr>
          <w:rFonts w:hint="cs"/>
          <w:rtl/>
        </w:rPr>
        <w:t>هدفان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خلال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عرض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قدمه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مكتب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الأخلاقيات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في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دورة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فريق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العمل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التابع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للمجلس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والمعني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بالموارد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المالية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والبشرية</w:t>
      </w:r>
      <w:r>
        <w:rPr>
          <w:rFonts w:hint="cs"/>
          <w:rtl/>
        </w:rPr>
        <w:t xml:space="preserve"> لعام</w:t>
      </w:r>
      <w:r w:rsidR="00DD4017">
        <w:rPr>
          <w:rFonts w:hint="eastAsia"/>
          <w:rtl/>
        </w:rPr>
        <w:t> </w:t>
      </w:r>
      <w:r>
        <w:t>2017</w:t>
      </w:r>
      <w:r w:rsidRPr="00C9769A">
        <w:rPr>
          <w:rtl/>
        </w:rPr>
        <w:t xml:space="preserve">. </w:t>
      </w:r>
      <w:r w:rsidRPr="00C9769A">
        <w:rPr>
          <w:rFonts w:hint="eastAsia"/>
          <w:i/>
          <w:iCs/>
          <w:rtl/>
        </w:rPr>
        <w:t>انظر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تقرير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رئيس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فريق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العمل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التابع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للمجلس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والمعني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بالموارد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المالية</w:t>
      </w:r>
      <w:r w:rsidRPr="00C9769A">
        <w:rPr>
          <w:rtl/>
        </w:rPr>
        <w:t xml:space="preserve"> </w:t>
      </w:r>
      <w:r w:rsidRPr="00C9769A">
        <w:rPr>
          <w:rFonts w:hint="eastAsia"/>
          <w:rtl/>
        </w:rPr>
        <w:t>والبشرية</w:t>
      </w:r>
      <w:r w:rsidR="00110676">
        <w:rPr>
          <w:rFonts w:hint="cs"/>
          <w:rtl/>
        </w:rPr>
        <w:t xml:space="preserve">، الفقرات </w:t>
      </w:r>
      <w:r>
        <w:t>3-1.15</w:t>
      </w:r>
      <w:r>
        <w:rPr>
          <w:rFonts w:hint="cs"/>
          <w:rtl/>
        </w:rPr>
        <w:t xml:space="preserve"> </w:t>
      </w:r>
      <w:r>
        <w:t>(</w:t>
      </w:r>
      <w:r w:rsidRPr="007014F8">
        <w:rPr>
          <w:rFonts w:asciiTheme="minorHAnsi" w:hAnsiTheme="minorHAnsi"/>
        </w:rPr>
        <w:t>C17/50</w:t>
      </w:r>
      <w:r>
        <w:t>)</w:t>
      </w:r>
      <w:r>
        <w:rPr>
          <w:rFonts w:hint="cs"/>
          <w:rtl/>
        </w:rPr>
        <w:t>.</w:t>
      </w:r>
    </w:p>
  </w:footnote>
  <w:footnote w:id="3">
    <w:p w:rsidR="00C4615C" w:rsidRDefault="00C4615C" w:rsidP="0082705E">
      <w:pPr>
        <w:pStyle w:val="FootnoteText"/>
        <w:tabs>
          <w:tab w:val="clear" w:pos="372"/>
          <w:tab w:val="clear" w:pos="794"/>
          <w:tab w:val="left" w:pos="425"/>
        </w:tabs>
        <w:ind w:left="425" w:hanging="425"/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>عرض مكتب الأخلاقيات النتائج الرئيسية للاستقصاء خلال دورة بشأن الأخلاقيات في معتكف كبار المسؤولين.</w:t>
      </w:r>
    </w:p>
  </w:footnote>
  <w:footnote w:id="4">
    <w:p w:rsidR="0014337F" w:rsidRDefault="0014337F" w:rsidP="0082705E">
      <w:pPr>
        <w:pStyle w:val="FootnoteText"/>
        <w:tabs>
          <w:tab w:val="clear" w:pos="372"/>
          <w:tab w:val="clear" w:pos="794"/>
          <w:tab w:val="left" w:pos="425"/>
        </w:tabs>
        <w:ind w:left="425" w:hanging="425"/>
        <w:rPr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r w:rsidR="00110676">
        <w:rPr>
          <w:rFonts w:hint="cs"/>
          <w:rtl/>
        </w:rPr>
        <w:t xml:space="preserve">كانت </w:t>
      </w:r>
      <w:r>
        <w:rPr>
          <w:rFonts w:hint="cs"/>
          <w:rtl/>
        </w:rPr>
        <w:t xml:space="preserve">وظيفة مسؤول الأخلاقيات شاغرة منذ يوليو </w:t>
      </w:r>
      <w:r>
        <w:t>2013</w:t>
      </w:r>
      <w:r>
        <w:rPr>
          <w:rFonts w:hint="cs"/>
          <w:rtl/>
        </w:rPr>
        <w:t>.</w:t>
      </w:r>
    </w:p>
  </w:footnote>
  <w:footnote w:id="5">
    <w:p w:rsidR="0074494F" w:rsidRDefault="0074494F" w:rsidP="0006416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 xml:space="preserve">وافقت الجمعية العامة للأمم المتحدة على نسخة </w:t>
      </w:r>
      <w:r>
        <w:t>2013</w:t>
      </w:r>
      <w:r>
        <w:rPr>
          <w:rFonts w:hint="cs"/>
          <w:rtl/>
        </w:rPr>
        <w:t xml:space="preserve"> من المعايير في عام </w:t>
      </w:r>
      <w:r>
        <w:t>2013</w:t>
      </w:r>
      <w:r>
        <w:rPr>
          <w:rFonts w:hint="cs"/>
          <w:rtl/>
        </w:rPr>
        <w:t xml:space="preserve"> (القرار </w:t>
      </w:r>
      <w:r w:rsidR="00064166">
        <w:t>67/257</w:t>
      </w:r>
      <w:bookmarkStart w:id="1" w:name="_GoBack"/>
      <w:bookmarkEnd w:id="1"/>
      <w:r>
        <w:rPr>
          <w:rFonts w:hint="cs"/>
          <w:rtl/>
        </w:rPr>
        <w:t>) ولكنها لم تُنشر حتى الآن كجزء من الإطار القانوني</w:t>
      </w:r>
      <w:r w:rsidR="00DD4017">
        <w:rPr>
          <w:rFonts w:hint="eastAsia"/>
          <w:rtl/>
        </w:rPr>
        <w:t> </w:t>
      </w:r>
      <w:r>
        <w:rPr>
          <w:rFonts w:hint="cs"/>
          <w:rtl/>
        </w:rPr>
        <w:t>للاتحاد.</w:t>
      </w:r>
    </w:p>
  </w:footnote>
  <w:footnote w:id="6">
    <w:p w:rsidR="0074494F" w:rsidRDefault="0074494F" w:rsidP="0074494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 w:rsidRPr="00962A13">
        <w:rPr>
          <w:rFonts w:hint="cs"/>
          <w:rtl/>
        </w:rPr>
        <w:t xml:space="preserve">قُدِم محتوى هذه المبادئ التوجيهية إلى المجلس لينظر فيه بوصفه الوثيقة </w:t>
      </w:r>
      <w:hyperlink r:id="rId1" w:history="1">
        <w:r w:rsidRPr="00962A13">
          <w:rPr>
            <w:rStyle w:val="Hyperlink"/>
            <w:sz w:val="20"/>
            <w:szCs w:val="26"/>
          </w:rPr>
          <w:t>C18/5</w:t>
        </w:r>
      </w:hyperlink>
      <w:r w:rsidRPr="00962A13">
        <w:rPr>
          <w:rFonts w:hint="cs"/>
          <w:rtl/>
        </w:rPr>
        <w:t>.</w:t>
      </w:r>
    </w:p>
  </w:footnote>
  <w:footnote w:id="7">
    <w:p w:rsidR="00CF0E8E" w:rsidRDefault="00CF0E8E" w:rsidP="00CF0E8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 xml:space="preserve">بموجب الأمر الإداري رقم </w:t>
      </w:r>
      <w:r>
        <w:t>03/11</w:t>
      </w:r>
      <w:r>
        <w:rPr>
          <w:rFonts w:hint="cs"/>
          <w:rtl/>
        </w:rPr>
        <w:t>، يدير مكتب الأخلاقيات عملية الإفصاح المالي ويقدم توجيهات ومشورة سرية للموظفين بشأن تضارب المصالح المحتمل أو الوضع الذي قد يؤدي إلى تصور مثل هذا التضارب.</w:t>
      </w:r>
    </w:p>
  </w:footnote>
  <w:footnote w:id="8">
    <w:p w:rsidR="00393C4C" w:rsidRDefault="00393C4C" w:rsidP="007807C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 w:rsidRPr="006C3AFF">
        <w:rPr>
          <w:rFonts w:hint="eastAsia"/>
          <w:rtl/>
        </w:rPr>
        <w:t>على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سبيل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المثال،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ساهم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مكتب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الأخلاقيات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في</w:t>
      </w:r>
      <w:r w:rsidRPr="006C3AFF">
        <w:rPr>
          <w:rtl/>
        </w:rPr>
        <w:t xml:space="preserve">: </w:t>
      </w:r>
      <w:r>
        <w:rPr>
          <w:rFonts w:hint="cs"/>
          <w:rtl/>
        </w:rPr>
        <w:t>وضع مبادئ توجيهية بشأن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الرعاية؛</w:t>
      </w:r>
      <w:r w:rsidRPr="006C3AFF">
        <w:rPr>
          <w:rtl/>
        </w:rPr>
        <w:t xml:space="preserve"> </w:t>
      </w:r>
      <w:r>
        <w:rPr>
          <w:rFonts w:hint="cs"/>
          <w:rtl/>
        </w:rPr>
        <w:t>وفريق المهام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المعني</w:t>
      </w:r>
      <w:r w:rsidRPr="006C3AFF">
        <w:rPr>
          <w:rtl/>
        </w:rPr>
        <w:t xml:space="preserve"> </w:t>
      </w:r>
      <w:r>
        <w:rPr>
          <w:rFonts w:hint="cs"/>
          <w:rtl/>
        </w:rPr>
        <w:t>بالمساواة بين الجنسين؛ و</w:t>
      </w:r>
      <w:r w:rsidRPr="006C3AFF">
        <w:rPr>
          <w:rFonts w:hint="eastAsia"/>
          <w:rtl/>
        </w:rPr>
        <w:t>فريق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العمل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الداخلي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المعني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بالتحرش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الجنسي؛</w:t>
      </w:r>
      <w:r w:rsidRPr="006C3AFF">
        <w:rPr>
          <w:rtl/>
        </w:rPr>
        <w:t xml:space="preserve"> </w:t>
      </w:r>
      <w:r>
        <w:rPr>
          <w:rFonts w:hint="cs"/>
          <w:rtl/>
        </w:rPr>
        <w:t>و</w:t>
      </w:r>
      <w:r w:rsidRPr="006C3AFF">
        <w:rPr>
          <w:rFonts w:hint="eastAsia"/>
          <w:rtl/>
        </w:rPr>
        <w:t>فريق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العمل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التابع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للأمانة</w:t>
      </w:r>
      <w:r w:rsidRPr="006C3AFF">
        <w:rPr>
          <w:rtl/>
        </w:rPr>
        <w:t xml:space="preserve"> </w:t>
      </w:r>
      <w:r>
        <w:rPr>
          <w:rFonts w:hint="cs"/>
          <w:rtl/>
        </w:rPr>
        <w:t>المعني</w:t>
      </w:r>
      <w:r w:rsidRPr="006C3AFF">
        <w:rPr>
          <w:rtl/>
        </w:rPr>
        <w:t xml:space="preserve"> </w:t>
      </w:r>
      <w:r>
        <w:rPr>
          <w:rFonts w:hint="cs"/>
          <w:rtl/>
        </w:rPr>
        <w:t>ب</w:t>
      </w:r>
      <w:r w:rsidRPr="006C3AFF">
        <w:rPr>
          <w:rFonts w:hint="eastAsia"/>
          <w:rtl/>
        </w:rPr>
        <w:t>وضع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مشروع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الخطة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الاستراتيجية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للاتحاد؛</w:t>
      </w:r>
      <w:r w:rsidRPr="006C3AFF">
        <w:rPr>
          <w:rtl/>
        </w:rPr>
        <w:t xml:space="preserve"> </w:t>
      </w:r>
      <w:r>
        <w:rPr>
          <w:rFonts w:hint="cs"/>
          <w:rtl/>
        </w:rPr>
        <w:t>ووضع</w:t>
      </w:r>
      <w:r w:rsidRPr="006C3AFF">
        <w:rPr>
          <w:rtl/>
        </w:rPr>
        <w:t xml:space="preserve"> </w:t>
      </w:r>
      <w:r w:rsidRPr="006C3AFF">
        <w:rPr>
          <w:rFonts w:hint="eastAsia"/>
          <w:rtl/>
        </w:rPr>
        <w:t>برنامج</w:t>
      </w:r>
      <w:r w:rsidRPr="006C3AFF">
        <w:rPr>
          <w:rtl/>
        </w:rPr>
        <w:t xml:space="preserve"> </w:t>
      </w:r>
      <w:r>
        <w:rPr>
          <w:rFonts w:hint="cs"/>
          <w:rtl/>
        </w:rPr>
        <w:t>تنمية مهارات</w:t>
      </w:r>
      <w:r w:rsidRPr="006C3AFF">
        <w:rPr>
          <w:rtl/>
        </w:rPr>
        <w:t xml:space="preserve"> </w:t>
      </w:r>
      <w:r>
        <w:rPr>
          <w:rFonts w:hint="eastAsia"/>
          <w:rtl/>
        </w:rPr>
        <w:t>القياد</w:t>
      </w:r>
      <w:r>
        <w:rPr>
          <w:rFonts w:hint="cs"/>
          <w:rtl/>
        </w:rPr>
        <w:t>ة</w:t>
      </w:r>
      <w:r w:rsidRPr="006C3AFF">
        <w:rPr>
          <w:rtl/>
        </w:rPr>
        <w:t xml:space="preserve"> </w:t>
      </w:r>
      <w:r>
        <w:rPr>
          <w:rFonts w:hint="cs"/>
          <w:rtl/>
        </w:rPr>
        <w:t>في</w:t>
      </w:r>
      <w:r w:rsidR="007807C4">
        <w:rPr>
          <w:rFonts w:hint="eastAsia"/>
          <w:rtl/>
        </w:rPr>
        <w:t> </w:t>
      </w:r>
      <w:r>
        <w:rPr>
          <w:rFonts w:hint="cs"/>
          <w:rtl/>
        </w:rPr>
        <w:t>ا</w:t>
      </w:r>
      <w:r w:rsidRPr="006C3AFF">
        <w:rPr>
          <w:rFonts w:hint="eastAsia"/>
          <w:rtl/>
        </w:rPr>
        <w:t>لاتحاد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E6" w:rsidRPr="000E4FF0" w:rsidRDefault="00064166" w:rsidP="00D7117E">
    <w:pPr>
      <w:tabs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1016E6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1016E6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1016E6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5</w:t>
        </w:r>
        <w:r w:rsidR="001016E6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1016E6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1016E6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1016E6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D7117E">
          <w:rPr>
            <w:rFonts w:eastAsiaTheme="minorEastAsia" w:cs="Calibri"/>
            <w:noProof/>
            <w:sz w:val="20"/>
            <w:szCs w:val="20"/>
            <w:lang w:eastAsia="zh-CN"/>
          </w:rPr>
          <w:t>52</w:t>
        </w:r>
        <w:r w:rsidR="001016E6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52A9C"/>
    <w:multiLevelType w:val="hybridMultilevel"/>
    <w:tmpl w:val="BFFA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E8"/>
    <w:rsid w:val="000124CC"/>
    <w:rsid w:val="00023D60"/>
    <w:rsid w:val="00041F8B"/>
    <w:rsid w:val="00046444"/>
    <w:rsid w:val="0006023B"/>
    <w:rsid w:val="00064166"/>
    <w:rsid w:val="0007614F"/>
    <w:rsid w:val="00082F65"/>
    <w:rsid w:val="0008638B"/>
    <w:rsid w:val="00090574"/>
    <w:rsid w:val="00092FC2"/>
    <w:rsid w:val="000A1677"/>
    <w:rsid w:val="000B407F"/>
    <w:rsid w:val="000B79EF"/>
    <w:rsid w:val="000C13C2"/>
    <w:rsid w:val="000C35B2"/>
    <w:rsid w:val="000D4C64"/>
    <w:rsid w:val="000E4FF0"/>
    <w:rsid w:val="000F0B1C"/>
    <w:rsid w:val="000F1D42"/>
    <w:rsid w:val="000F4D07"/>
    <w:rsid w:val="001016E6"/>
    <w:rsid w:val="00102A03"/>
    <w:rsid w:val="001040A3"/>
    <w:rsid w:val="00104729"/>
    <w:rsid w:val="00110676"/>
    <w:rsid w:val="00115496"/>
    <w:rsid w:val="00116C02"/>
    <w:rsid w:val="00120565"/>
    <w:rsid w:val="001256A1"/>
    <w:rsid w:val="0014337F"/>
    <w:rsid w:val="00173915"/>
    <w:rsid w:val="00175892"/>
    <w:rsid w:val="00190512"/>
    <w:rsid w:val="0019151B"/>
    <w:rsid w:val="0019725E"/>
    <w:rsid w:val="001B3376"/>
    <w:rsid w:val="001C2350"/>
    <w:rsid w:val="001D3705"/>
    <w:rsid w:val="001F47B4"/>
    <w:rsid w:val="00213618"/>
    <w:rsid w:val="0021553F"/>
    <w:rsid w:val="0021582F"/>
    <w:rsid w:val="002212DB"/>
    <w:rsid w:val="0022345D"/>
    <w:rsid w:val="00225854"/>
    <w:rsid w:val="0023283D"/>
    <w:rsid w:val="00237789"/>
    <w:rsid w:val="00252E0C"/>
    <w:rsid w:val="00264271"/>
    <w:rsid w:val="00266581"/>
    <w:rsid w:val="00273674"/>
    <w:rsid w:val="00274F77"/>
    <w:rsid w:val="002760AA"/>
    <w:rsid w:val="00276881"/>
    <w:rsid w:val="0029034B"/>
    <w:rsid w:val="002916BE"/>
    <w:rsid w:val="002978F4"/>
    <w:rsid w:val="002A117F"/>
    <w:rsid w:val="002B028D"/>
    <w:rsid w:val="002B0D37"/>
    <w:rsid w:val="002B435E"/>
    <w:rsid w:val="002B52DA"/>
    <w:rsid w:val="002C3E0D"/>
    <w:rsid w:val="002C4DAE"/>
    <w:rsid w:val="002D6669"/>
    <w:rsid w:val="002E6541"/>
    <w:rsid w:val="002F1A0E"/>
    <w:rsid w:val="002F5560"/>
    <w:rsid w:val="0030486B"/>
    <w:rsid w:val="003231B9"/>
    <w:rsid w:val="003275AC"/>
    <w:rsid w:val="00333D29"/>
    <w:rsid w:val="00336E07"/>
    <w:rsid w:val="003409F4"/>
    <w:rsid w:val="00357185"/>
    <w:rsid w:val="00362891"/>
    <w:rsid w:val="00362BEA"/>
    <w:rsid w:val="00363790"/>
    <w:rsid w:val="00367D33"/>
    <w:rsid w:val="00372496"/>
    <w:rsid w:val="0038496E"/>
    <w:rsid w:val="00393C4C"/>
    <w:rsid w:val="003C106D"/>
    <w:rsid w:val="003C475F"/>
    <w:rsid w:val="003E4132"/>
    <w:rsid w:val="003F678F"/>
    <w:rsid w:val="0042686F"/>
    <w:rsid w:val="004301BF"/>
    <w:rsid w:val="004367CE"/>
    <w:rsid w:val="0043690C"/>
    <w:rsid w:val="00441653"/>
    <w:rsid w:val="00443869"/>
    <w:rsid w:val="00455AC7"/>
    <w:rsid w:val="004712C6"/>
    <w:rsid w:val="00473413"/>
    <w:rsid w:val="0048235F"/>
    <w:rsid w:val="00495C72"/>
    <w:rsid w:val="00497703"/>
    <w:rsid w:val="004A6149"/>
    <w:rsid w:val="004C3E1B"/>
    <w:rsid w:val="004E4BAD"/>
    <w:rsid w:val="004E6BF6"/>
    <w:rsid w:val="004E7718"/>
    <w:rsid w:val="004F0F06"/>
    <w:rsid w:val="00501E0E"/>
    <w:rsid w:val="005204D7"/>
    <w:rsid w:val="00522293"/>
    <w:rsid w:val="005227A2"/>
    <w:rsid w:val="00530420"/>
    <w:rsid w:val="00541DDD"/>
    <w:rsid w:val="00552BC5"/>
    <w:rsid w:val="0055516A"/>
    <w:rsid w:val="0056374C"/>
    <w:rsid w:val="005641AB"/>
    <w:rsid w:val="0056614F"/>
    <w:rsid w:val="0057614D"/>
    <w:rsid w:val="0057656F"/>
    <w:rsid w:val="00576731"/>
    <w:rsid w:val="00576964"/>
    <w:rsid w:val="005779F8"/>
    <w:rsid w:val="00580386"/>
    <w:rsid w:val="005829AD"/>
    <w:rsid w:val="00586F42"/>
    <w:rsid w:val="005922EC"/>
    <w:rsid w:val="0059285F"/>
    <w:rsid w:val="005A24B1"/>
    <w:rsid w:val="005B7B8A"/>
    <w:rsid w:val="005C6A69"/>
    <w:rsid w:val="005D5532"/>
    <w:rsid w:val="005D6476"/>
    <w:rsid w:val="005D6C0D"/>
    <w:rsid w:val="005E192D"/>
    <w:rsid w:val="005E4158"/>
    <w:rsid w:val="005E5283"/>
    <w:rsid w:val="005E58F5"/>
    <w:rsid w:val="005F1BD4"/>
    <w:rsid w:val="00606014"/>
    <w:rsid w:val="00606660"/>
    <w:rsid w:val="006157A3"/>
    <w:rsid w:val="00620E60"/>
    <w:rsid w:val="0063315A"/>
    <w:rsid w:val="00643C98"/>
    <w:rsid w:val="00654857"/>
    <w:rsid w:val="0065591D"/>
    <w:rsid w:val="00662C5A"/>
    <w:rsid w:val="00670AF5"/>
    <w:rsid w:val="00673F3D"/>
    <w:rsid w:val="0068189F"/>
    <w:rsid w:val="00681CFD"/>
    <w:rsid w:val="00697AFC"/>
    <w:rsid w:val="006A3102"/>
    <w:rsid w:val="006A4916"/>
    <w:rsid w:val="006C1556"/>
    <w:rsid w:val="006C3AFF"/>
    <w:rsid w:val="006D7BBD"/>
    <w:rsid w:val="006F267F"/>
    <w:rsid w:val="006F63F7"/>
    <w:rsid w:val="006F6F03"/>
    <w:rsid w:val="00706D7A"/>
    <w:rsid w:val="00710C3B"/>
    <w:rsid w:val="007258DA"/>
    <w:rsid w:val="00726AEC"/>
    <w:rsid w:val="00732371"/>
    <w:rsid w:val="0074494F"/>
    <w:rsid w:val="007530CA"/>
    <w:rsid w:val="007554F4"/>
    <w:rsid w:val="00756C66"/>
    <w:rsid w:val="007607E7"/>
    <w:rsid w:val="007647BB"/>
    <w:rsid w:val="00771E7C"/>
    <w:rsid w:val="007807C4"/>
    <w:rsid w:val="00782A74"/>
    <w:rsid w:val="00787B20"/>
    <w:rsid w:val="0079553D"/>
    <w:rsid w:val="007A0439"/>
    <w:rsid w:val="007A7906"/>
    <w:rsid w:val="007B01CC"/>
    <w:rsid w:val="007D4F32"/>
    <w:rsid w:val="007E5EDC"/>
    <w:rsid w:val="007E7C6C"/>
    <w:rsid w:val="007F3E64"/>
    <w:rsid w:val="007F6238"/>
    <w:rsid w:val="007F646C"/>
    <w:rsid w:val="00801FCD"/>
    <w:rsid w:val="00803D7E"/>
    <w:rsid w:val="00803F08"/>
    <w:rsid w:val="00804F15"/>
    <w:rsid w:val="008235CD"/>
    <w:rsid w:val="00823A07"/>
    <w:rsid w:val="0082705E"/>
    <w:rsid w:val="00835FEC"/>
    <w:rsid w:val="008440DA"/>
    <w:rsid w:val="00846F94"/>
    <w:rsid w:val="008513CB"/>
    <w:rsid w:val="0085498A"/>
    <w:rsid w:val="0085773A"/>
    <w:rsid w:val="008706A2"/>
    <w:rsid w:val="00874D9C"/>
    <w:rsid w:val="00875145"/>
    <w:rsid w:val="00876E84"/>
    <w:rsid w:val="00882A32"/>
    <w:rsid w:val="00886906"/>
    <w:rsid w:val="00896A3C"/>
    <w:rsid w:val="008A1810"/>
    <w:rsid w:val="008A5C2D"/>
    <w:rsid w:val="008B4BB3"/>
    <w:rsid w:val="008B5B5D"/>
    <w:rsid w:val="008B6EAB"/>
    <w:rsid w:val="008D7D9B"/>
    <w:rsid w:val="009012B8"/>
    <w:rsid w:val="00907990"/>
    <w:rsid w:val="00917694"/>
    <w:rsid w:val="009263CD"/>
    <w:rsid w:val="00930E6D"/>
    <w:rsid w:val="00962A13"/>
    <w:rsid w:val="00972CA2"/>
    <w:rsid w:val="009815E7"/>
    <w:rsid w:val="00982B28"/>
    <w:rsid w:val="00984EA5"/>
    <w:rsid w:val="00992593"/>
    <w:rsid w:val="009C17E1"/>
    <w:rsid w:val="009C35ED"/>
    <w:rsid w:val="009D00EC"/>
    <w:rsid w:val="009D53B8"/>
    <w:rsid w:val="009E4745"/>
    <w:rsid w:val="009F0945"/>
    <w:rsid w:val="009F1C12"/>
    <w:rsid w:val="00A0778D"/>
    <w:rsid w:val="00A124CB"/>
    <w:rsid w:val="00A2167A"/>
    <w:rsid w:val="00A25A43"/>
    <w:rsid w:val="00A261A0"/>
    <w:rsid w:val="00A3295B"/>
    <w:rsid w:val="00A42787"/>
    <w:rsid w:val="00A42AE5"/>
    <w:rsid w:val="00A52B61"/>
    <w:rsid w:val="00A60A30"/>
    <w:rsid w:val="00A64820"/>
    <w:rsid w:val="00A66F3C"/>
    <w:rsid w:val="00A71DD6"/>
    <w:rsid w:val="00A723C7"/>
    <w:rsid w:val="00A74141"/>
    <w:rsid w:val="00A80E11"/>
    <w:rsid w:val="00A92457"/>
    <w:rsid w:val="00A94F3E"/>
    <w:rsid w:val="00A97F94"/>
    <w:rsid w:val="00AB1309"/>
    <w:rsid w:val="00AC2C52"/>
    <w:rsid w:val="00AD1503"/>
    <w:rsid w:val="00AD4BAE"/>
    <w:rsid w:val="00AE7244"/>
    <w:rsid w:val="00AF3FEE"/>
    <w:rsid w:val="00AF49F4"/>
    <w:rsid w:val="00AF5EFA"/>
    <w:rsid w:val="00B02F46"/>
    <w:rsid w:val="00B15D92"/>
    <w:rsid w:val="00B2000C"/>
    <w:rsid w:val="00B20ADE"/>
    <w:rsid w:val="00B23C4B"/>
    <w:rsid w:val="00B33039"/>
    <w:rsid w:val="00B66B9A"/>
    <w:rsid w:val="00B82089"/>
    <w:rsid w:val="00B9511C"/>
    <w:rsid w:val="00B970AE"/>
    <w:rsid w:val="00BA1427"/>
    <w:rsid w:val="00BA2755"/>
    <w:rsid w:val="00BC518D"/>
    <w:rsid w:val="00BD0C50"/>
    <w:rsid w:val="00BD6028"/>
    <w:rsid w:val="00BE4742"/>
    <w:rsid w:val="00BE49D0"/>
    <w:rsid w:val="00BF2C38"/>
    <w:rsid w:val="00BF42E4"/>
    <w:rsid w:val="00BF6EA0"/>
    <w:rsid w:val="00C027AE"/>
    <w:rsid w:val="00C21005"/>
    <w:rsid w:val="00C23331"/>
    <w:rsid w:val="00C265DA"/>
    <w:rsid w:val="00C277A4"/>
    <w:rsid w:val="00C30A4F"/>
    <w:rsid w:val="00C442F2"/>
    <w:rsid w:val="00C4615C"/>
    <w:rsid w:val="00C53251"/>
    <w:rsid w:val="00C5712A"/>
    <w:rsid w:val="00C674FE"/>
    <w:rsid w:val="00C67AF2"/>
    <w:rsid w:val="00C7297D"/>
    <w:rsid w:val="00C75633"/>
    <w:rsid w:val="00C8242E"/>
    <w:rsid w:val="00C82615"/>
    <w:rsid w:val="00C867DB"/>
    <w:rsid w:val="00C9769A"/>
    <w:rsid w:val="00CA1BDD"/>
    <w:rsid w:val="00CA2A38"/>
    <w:rsid w:val="00CA50FF"/>
    <w:rsid w:val="00CB0F92"/>
    <w:rsid w:val="00CB469E"/>
    <w:rsid w:val="00CC3CD2"/>
    <w:rsid w:val="00CC43BE"/>
    <w:rsid w:val="00CD123C"/>
    <w:rsid w:val="00CD2085"/>
    <w:rsid w:val="00CE2EE1"/>
    <w:rsid w:val="00CF0E8E"/>
    <w:rsid w:val="00CF3FFD"/>
    <w:rsid w:val="00CF5ED3"/>
    <w:rsid w:val="00D0494C"/>
    <w:rsid w:val="00D14BEB"/>
    <w:rsid w:val="00D21C89"/>
    <w:rsid w:val="00D353F4"/>
    <w:rsid w:val="00D35529"/>
    <w:rsid w:val="00D42A16"/>
    <w:rsid w:val="00D442B6"/>
    <w:rsid w:val="00D45542"/>
    <w:rsid w:val="00D50820"/>
    <w:rsid w:val="00D70E54"/>
    <w:rsid w:val="00D7117E"/>
    <w:rsid w:val="00D77D0F"/>
    <w:rsid w:val="00D864F0"/>
    <w:rsid w:val="00D87F93"/>
    <w:rsid w:val="00D96CF5"/>
    <w:rsid w:val="00DA1CF0"/>
    <w:rsid w:val="00DA25BC"/>
    <w:rsid w:val="00DB2271"/>
    <w:rsid w:val="00DB5659"/>
    <w:rsid w:val="00DC24B4"/>
    <w:rsid w:val="00DD4017"/>
    <w:rsid w:val="00DD6F99"/>
    <w:rsid w:val="00DD7A05"/>
    <w:rsid w:val="00DE3803"/>
    <w:rsid w:val="00DE684E"/>
    <w:rsid w:val="00DF0645"/>
    <w:rsid w:val="00DF16DC"/>
    <w:rsid w:val="00DF5361"/>
    <w:rsid w:val="00DF6451"/>
    <w:rsid w:val="00E009A1"/>
    <w:rsid w:val="00E00D15"/>
    <w:rsid w:val="00E071BE"/>
    <w:rsid w:val="00E07379"/>
    <w:rsid w:val="00E14494"/>
    <w:rsid w:val="00E17033"/>
    <w:rsid w:val="00E22744"/>
    <w:rsid w:val="00E30BBD"/>
    <w:rsid w:val="00E32189"/>
    <w:rsid w:val="00E40FB2"/>
    <w:rsid w:val="00E449B4"/>
    <w:rsid w:val="00E45211"/>
    <w:rsid w:val="00E67CE8"/>
    <w:rsid w:val="00E7380C"/>
    <w:rsid w:val="00E74BE7"/>
    <w:rsid w:val="00E7535C"/>
    <w:rsid w:val="00E778FA"/>
    <w:rsid w:val="00E86CC9"/>
    <w:rsid w:val="00E96624"/>
    <w:rsid w:val="00EA7BDC"/>
    <w:rsid w:val="00EB4519"/>
    <w:rsid w:val="00ED26E6"/>
    <w:rsid w:val="00ED31F5"/>
    <w:rsid w:val="00ED6A9B"/>
    <w:rsid w:val="00EE2671"/>
    <w:rsid w:val="00F126F1"/>
    <w:rsid w:val="00F2106A"/>
    <w:rsid w:val="00F2348E"/>
    <w:rsid w:val="00F236E9"/>
    <w:rsid w:val="00F36D8B"/>
    <w:rsid w:val="00F401D0"/>
    <w:rsid w:val="00F45F2B"/>
    <w:rsid w:val="00F50C72"/>
    <w:rsid w:val="00F5162E"/>
    <w:rsid w:val="00F5792C"/>
    <w:rsid w:val="00F57AE4"/>
    <w:rsid w:val="00F62A0C"/>
    <w:rsid w:val="00F65F94"/>
    <w:rsid w:val="00F67150"/>
    <w:rsid w:val="00F700BD"/>
    <w:rsid w:val="00F72DBC"/>
    <w:rsid w:val="00F84366"/>
    <w:rsid w:val="00F85089"/>
    <w:rsid w:val="00F85564"/>
    <w:rsid w:val="00F86CFA"/>
    <w:rsid w:val="00F9046E"/>
    <w:rsid w:val="00FC6D3C"/>
    <w:rsid w:val="00FD2867"/>
    <w:rsid w:val="00FD58BD"/>
    <w:rsid w:val="00FF67F4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04BF0A7-7975-4B12-BDF9-F8E61C2A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64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3E64"/>
    <w:pPr>
      <w:keepNext/>
      <w:keepLines/>
      <w:tabs>
        <w:tab w:val="clear" w:pos="794"/>
      </w:tabs>
      <w:spacing w:before="360"/>
      <w:ind w:left="794" w:hanging="79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F3E64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D9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4494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94F"/>
    <w:rPr>
      <w:rFonts w:ascii="Calibri" w:eastAsia="Times New Roman" w:hAnsi="Calibri" w:cs="Traditional Arabic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F0E8E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-C-0050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CL-C-0120/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18-CL-C-000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de10a323-94a9-4e93-88b4-ea964576960d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D6596-752B-4F8B-BFED-7B7BCABB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for the 2018 Plenipotentiary Conference</vt:lpstr>
    </vt:vector>
  </TitlesOfParts>
  <Company>International Telecommunication Union (ITU)</Company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2018 Plenipotentiary Conference</dc:title>
  <dc:subject>Council 2017</dc:subject>
  <dc:creator>Saad, Samuel</dc:creator>
  <cp:keywords>C2017, C17</cp:keywords>
  <dc:description/>
  <cp:lastModifiedBy>Awad, Samy</cp:lastModifiedBy>
  <cp:revision>58</cp:revision>
  <cp:lastPrinted>2018-04-10T10:00:00Z</cp:lastPrinted>
  <dcterms:created xsi:type="dcterms:W3CDTF">2018-04-19T10:10:00Z</dcterms:created>
  <dcterms:modified xsi:type="dcterms:W3CDTF">2018-04-19T13:41:00Z</dcterms:modified>
  <cp:category>Conference document</cp:category>
</cp:coreProperties>
</file>