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203894">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604931">
              <w:rPr>
                <w:rFonts w:cs="Arial" w:hint="eastAsia"/>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604931">
              <w:rPr>
                <w:rFonts w:hint="eastAsia"/>
                <w:b/>
                <w:bCs/>
                <w:color w:val="000000"/>
                <w:lang w:eastAsia="zh-CN"/>
              </w:rPr>
              <w:t>8</w:t>
            </w:r>
            <w:r w:rsidR="009625D8" w:rsidRPr="009625D8">
              <w:rPr>
                <w:rFonts w:ascii="SimSun" w:hAnsi="SimSun" w:hint="eastAsia"/>
                <w:b/>
                <w:bCs/>
                <w:color w:val="000000"/>
                <w:lang w:eastAsia="zh-CN"/>
              </w:rPr>
              <w:t>年</w:t>
            </w:r>
            <w:r w:rsidR="00604931">
              <w:rPr>
                <w:rFonts w:hint="eastAsia"/>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604931">
              <w:rPr>
                <w:rFonts w:hint="eastAsia"/>
                <w:b/>
                <w:bCs/>
                <w:color w:val="000000"/>
                <w:lang w:eastAsia="zh-CN"/>
              </w:rPr>
              <w:t>7</w:t>
            </w:r>
            <w:r w:rsidR="00A5354B">
              <w:rPr>
                <w:b/>
                <w:bCs/>
                <w:color w:val="000000"/>
                <w:lang w:eastAsia="zh-CN"/>
              </w:rPr>
              <w:t>-</w:t>
            </w:r>
            <w:r w:rsidR="009625D8" w:rsidRPr="009625D8">
              <w:rPr>
                <w:b/>
                <w:bCs/>
                <w:color w:val="000000"/>
                <w:lang w:eastAsia="zh-CN"/>
              </w:rPr>
              <w:t>2</w:t>
            </w:r>
            <w:r w:rsidR="00604931">
              <w:rPr>
                <w:rFonts w:hint="eastAsia"/>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203894">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203894">
            <w:pPr>
              <w:spacing w:before="0" w:after="48"/>
              <w:rPr>
                <w:b/>
                <w:smallCaps/>
                <w:szCs w:val="24"/>
              </w:rPr>
            </w:pPr>
          </w:p>
        </w:tc>
        <w:tc>
          <w:tcPr>
            <w:tcW w:w="3120" w:type="dxa"/>
            <w:tcBorders>
              <w:bottom w:val="single" w:sz="12" w:space="0" w:color="auto"/>
            </w:tcBorders>
          </w:tcPr>
          <w:p w:rsidR="00700D1F" w:rsidRPr="00617BE4" w:rsidRDefault="00700D1F" w:rsidP="00203894">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203894">
            <w:pPr>
              <w:spacing w:before="0" w:after="48"/>
              <w:rPr>
                <w:b/>
                <w:smallCaps/>
                <w:szCs w:val="24"/>
              </w:rPr>
            </w:pPr>
          </w:p>
        </w:tc>
        <w:tc>
          <w:tcPr>
            <w:tcW w:w="3120" w:type="dxa"/>
            <w:tcBorders>
              <w:top w:val="single" w:sz="12" w:space="0" w:color="auto"/>
            </w:tcBorders>
          </w:tcPr>
          <w:p w:rsidR="00700D1F" w:rsidRPr="00617BE4" w:rsidRDefault="00700D1F" w:rsidP="00203894">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03894">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1D72EC">
              <w:rPr>
                <w:b/>
              </w:rPr>
              <w:t>ADM 1</w:t>
            </w:r>
            <w:r w:rsidR="00604931">
              <w:rPr>
                <w:rFonts w:hint="eastAsia"/>
                <w:b/>
                <w:lang w:eastAsia="zh-CN"/>
              </w:rPr>
              <w:t>4</w:t>
            </w:r>
          </w:p>
        </w:tc>
        <w:tc>
          <w:tcPr>
            <w:tcW w:w="3120" w:type="dxa"/>
          </w:tcPr>
          <w:p w:rsidR="00700D1F" w:rsidRPr="00700D1F" w:rsidRDefault="00700D1F" w:rsidP="0020389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604931">
              <w:rPr>
                <w:rFonts w:hint="eastAsia"/>
                <w:b/>
                <w:bCs/>
                <w:szCs w:val="24"/>
                <w:lang w:eastAsia="zh-CN"/>
              </w:rPr>
              <w:t>8</w:t>
            </w:r>
            <w:r w:rsidRPr="00FC5386">
              <w:rPr>
                <w:b/>
                <w:bCs/>
                <w:szCs w:val="24"/>
                <w:lang w:eastAsia="zh-CN"/>
              </w:rPr>
              <w:t>/</w:t>
            </w:r>
            <w:r w:rsidR="00604931">
              <w:rPr>
                <w:rFonts w:hint="eastAsia"/>
                <w:b/>
                <w:bCs/>
                <w:szCs w:val="24"/>
                <w:lang w:eastAsia="zh-CN"/>
              </w:rPr>
              <w:t>24</w:t>
            </w:r>
            <w:r w:rsidRPr="00FC5386">
              <w:rPr>
                <w:b/>
                <w:bCs/>
                <w:szCs w:val="24"/>
                <w:lang w:eastAsia="zh-CN"/>
              </w:rPr>
              <w:t>-C</w:t>
            </w:r>
          </w:p>
        </w:tc>
      </w:tr>
      <w:bookmarkEnd w:id="2"/>
      <w:tr w:rsidR="00700D1F">
        <w:trPr>
          <w:cantSplit/>
          <w:trHeight w:val="23"/>
        </w:trPr>
        <w:tc>
          <w:tcPr>
            <w:tcW w:w="6911" w:type="dxa"/>
            <w:vMerge/>
          </w:tcPr>
          <w:p w:rsidR="00700D1F" w:rsidRDefault="00700D1F" w:rsidP="00203894">
            <w:pPr>
              <w:tabs>
                <w:tab w:val="left" w:pos="851"/>
              </w:tabs>
              <w:rPr>
                <w:b/>
                <w:lang w:eastAsia="zh-CN"/>
              </w:rPr>
            </w:pPr>
          </w:p>
        </w:tc>
        <w:tc>
          <w:tcPr>
            <w:tcW w:w="3120" w:type="dxa"/>
          </w:tcPr>
          <w:p w:rsidR="00700D1F" w:rsidRPr="00FC5386" w:rsidRDefault="00700D1F" w:rsidP="0020389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604931">
              <w:rPr>
                <w:rFonts w:hint="eastAsia"/>
                <w:b/>
                <w:bCs/>
                <w:szCs w:val="24"/>
                <w:lang w:eastAsia="zh-CN"/>
              </w:rPr>
              <w:t>8</w:t>
            </w:r>
            <w:r w:rsidRPr="00FC5386">
              <w:rPr>
                <w:rFonts w:hint="eastAsia"/>
                <w:b/>
                <w:bCs/>
                <w:szCs w:val="24"/>
                <w:lang w:eastAsia="zh-CN"/>
              </w:rPr>
              <w:t>年</w:t>
            </w:r>
            <w:r w:rsidR="00604931">
              <w:rPr>
                <w:rFonts w:asciiTheme="minorHAnsi" w:hAnsiTheme="minorHAnsi" w:cstheme="minorHAnsi" w:hint="eastAsia"/>
                <w:b/>
                <w:bCs/>
                <w:szCs w:val="24"/>
                <w:lang w:eastAsia="zh-CN"/>
              </w:rPr>
              <w:t>2</w:t>
            </w:r>
            <w:r w:rsidRPr="00FC5386">
              <w:rPr>
                <w:rFonts w:hint="eastAsia"/>
                <w:b/>
                <w:bCs/>
                <w:szCs w:val="24"/>
                <w:lang w:eastAsia="zh-CN"/>
              </w:rPr>
              <w:t>月</w:t>
            </w:r>
            <w:r w:rsidR="00604931">
              <w:rPr>
                <w:rFonts w:asciiTheme="minorHAnsi" w:hAnsiTheme="minorHAnsi" w:cstheme="minorHAnsi" w:hint="eastAsia"/>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203894">
            <w:pPr>
              <w:tabs>
                <w:tab w:val="left" w:pos="851"/>
              </w:tabs>
              <w:rPr>
                <w:b/>
                <w:lang w:eastAsia="zh-CN"/>
              </w:rPr>
            </w:pPr>
          </w:p>
        </w:tc>
        <w:tc>
          <w:tcPr>
            <w:tcW w:w="3120" w:type="dxa"/>
          </w:tcPr>
          <w:p w:rsidR="00700D1F" w:rsidRPr="00FC5386" w:rsidRDefault="00700D1F" w:rsidP="00203894">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1D72EC">
        <w:trPr>
          <w:cantSplit/>
        </w:trPr>
        <w:tc>
          <w:tcPr>
            <w:tcW w:w="10031" w:type="dxa"/>
          </w:tcPr>
          <w:p w:rsidR="001D72EC" w:rsidRDefault="001D72EC" w:rsidP="00203894">
            <w:pPr>
              <w:pStyle w:val="Source"/>
              <w:rPr>
                <w:lang w:eastAsia="zh-CN"/>
              </w:rPr>
            </w:pPr>
            <w:r w:rsidRPr="00487D41">
              <w:rPr>
                <w:rFonts w:ascii="Times New Roman Bold" w:hAnsi="Times New Roman Bold" w:hint="eastAsia"/>
                <w:lang w:val="fr-CH" w:eastAsia="zh-CN"/>
              </w:rPr>
              <w:t>秘书长的报告</w:t>
            </w:r>
          </w:p>
        </w:tc>
      </w:tr>
      <w:tr w:rsidR="001D72EC">
        <w:trPr>
          <w:cantSplit/>
        </w:trPr>
        <w:tc>
          <w:tcPr>
            <w:tcW w:w="10031" w:type="dxa"/>
          </w:tcPr>
          <w:p w:rsidR="001D72EC" w:rsidRDefault="001D72EC" w:rsidP="00203894">
            <w:pPr>
              <w:pStyle w:val="Title1"/>
              <w:rPr>
                <w:bCs/>
                <w:lang w:eastAsia="zh-CN"/>
              </w:rPr>
            </w:pPr>
            <w:r w:rsidRPr="00487D41">
              <w:rPr>
                <w:rFonts w:hint="eastAsia"/>
                <w:lang w:eastAsia="zh-CN"/>
              </w:rPr>
              <w:t>人力资源战略规划和</w:t>
            </w:r>
            <w:r>
              <w:rPr>
                <w:lang w:eastAsia="zh-CN"/>
              </w:rPr>
              <w:br/>
            </w:r>
            <w:r w:rsidRPr="00487D41">
              <w:rPr>
                <w:rFonts w:hint="eastAsia"/>
                <w:lang w:eastAsia="zh-CN"/>
              </w:rPr>
              <w:t>第</w:t>
            </w:r>
            <w:r w:rsidRPr="00487D41">
              <w:rPr>
                <w:rFonts w:hint="eastAsia"/>
                <w:lang w:eastAsia="zh-CN"/>
              </w:rPr>
              <w:t>48</w:t>
            </w:r>
            <w:r w:rsidRPr="00487D41">
              <w:rPr>
                <w:rFonts w:hint="eastAsia"/>
                <w:lang w:eastAsia="zh-CN"/>
              </w:rPr>
              <w:t>号决议（</w:t>
            </w:r>
            <w:r w:rsidRPr="00487D41">
              <w:rPr>
                <w:rFonts w:hint="eastAsia"/>
                <w:lang w:eastAsia="zh-CN"/>
              </w:rPr>
              <w:t>2014</w:t>
            </w:r>
            <w:r w:rsidRPr="00487D41">
              <w:rPr>
                <w:rFonts w:hint="eastAsia"/>
                <w:lang w:eastAsia="zh-CN"/>
              </w:rPr>
              <w:t>年，釜山，修订版）的实施进展报告</w:t>
            </w:r>
          </w:p>
        </w:tc>
      </w:tr>
    </w:tbl>
    <w:p w:rsidR="0093362E" w:rsidRDefault="0093362E" w:rsidP="00203894">
      <w:pPr>
        <w:rPr>
          <w:lang w:eastAsia="zh-CN"/>
        </w:rPr>
      </w:pPr>
    </w:p>
    <w:p w:rsidR="00B40A53" w:rsidRDefault="00B40A53" w:rsidP="00203894">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203894">
            <w:pPr>
              <w:pStyle w:val="Headingb"/>
              <w:rPr>
                <w:lang w:val="fr-FR" w:eastAsia="zh-CN"/>
              </w:rPr>
            </w:pPr>
            <w:r>
              <w:rPr>
                <w:rFonts w:hint="eastAsia"/>
                <w:lang w:val="fr-FR" w:eastAsia="zh-CN"/>
              </w:rPr>
              <w:t>概</w:t>
            </w:r>
            <w:r>
              <w:rPr>
                <w:rFonts w:hint="eastAsia"/>
                <w:lang w:eastAsia="zh-CN"/>
              </w:rPr>
              <w:t>要</w:t>
            </w:r>
          </w:p>
          <w:p w:rsidR="001D72EC" w:rsidRPr="00FC5386" w:rsidRDefault="001D72EC" w:rsidP="00203894">
            <w:pPr>
              <w:ind w:firstLineChars="200" w:firstLine="480"/>
              <w:rPr>
                <w:szCs w:val="22"/>
                <w:lang w:val="fr-FR" w:eastAsia="zh-CN"/>
              </w:rPr>
            </w:pPr>
            <w:r w:rsidRPr="00487D41">
              <w:rPr>
                <w:rFonts w:hint="eastAsia"/>
                <w:szCs w:val="24"/>
                <w:lang w:eastAsia="zh-CN"/>
              </w:rPr>
              <w:t>按照有关人力资源管理和开发的第</w:t>
            </w:r>
            <w:r w:rsidRPr="00487D41">
              <w:rPr>
                <w:rFonts w:hint="eastAsia"/>
                <w:szCs w:val="24"/>
                <w:lang w:eastAsia="zh-CN"/>
              </w:rPr>
              <w:t>48</w:t>
            </w:r>
            <w:r w:rsidRPr="00487D41">
              <w:rPr>
                <w:rFonts w:hint="eastAsia"/>
                <w:szCs w:val="24"/>
                <w:lang w:eastAsia="zh-CN"/>
              </w:rPr>
              <w:t>号决议（</w:t>
            </w:r>
            <w:r w:rsidRPr="00487D41">
              <w:rPr>
                <w:rFonts w:hint="eastAsia"/>
                <w:szCs w:val="24"/>
                <w:lang w:eastAsia="zh-CN"/>
              </w:rPr>
              <w:t>2014</w:t>
            </w:r>
            <w:r w:rsidRPr="00487D41">
              <w:rPr>
                <w:rFonts w:hint="eastAsia"/>
                <w:szCs w:val="24"/>
                <w:lang w:eastAsia="zh-CN"/>
              </w:rPr>
              <w:t>年，釜山，修订版）的要求，每年提交一份报告</w:t>
            </w:r>
            <w:r w:rsidR="000F671C">
              <w:rPr>
                <w:rFonts w:hint="eastAsia"/>
                <w:szCs w:val="24"/>
                <w:lang w:eastAsia="zh-CN"/>
              </w:rPr>
              <w:t>，</w:t>
            </w:r>
            <w:r w:rsidRPr="00487D41">
              <w:rPr>
                <w:rFonts w:hint="eastAsia"/>
                <w:szCs w:val="24"/>
                <w:lang w:eastAsia="zh-CN"/>
              </w:rPr>
              <w:t>以</w:t>
            </w:r>
            <w:r>
              <w:rPr>
                <w:rFonts w:hint="eastAsia"/>
                <w:szCs w:val="24"/>
                <w:lang w:eastAsia="zh-CN"/>
              </w:rPr>
              <w:t>向</w:t>
            </w:r>
            <w:r>
              <w:rPr>
                <w:szCs w:val="24"/>
                <w:lang w:eastAsia="zh-CN"/>
              </w:rPr>
              <w:t>理事会</w:t>
            </w:r>
            <w:r w:rsidRPr="00487D41">
              <w:rPr>
                <w:rFonts w:hint="eastAsia"/>
                <w:szCs w:val="24"/>
                <w:lang w:eastAsia="zh-CN"/>
              </w:rPr>
              <w:t>通报人力资源战略规划和第</w:t>
            </w:r>
            <w:r w:rsidRPr="00487D41">
              <w:rPr>
                <w:rFonts w:hint="eastAsia"/>
                <w:szCs w:val="24"/>
                <w:lang w:eastAsia="zh-CN"/>
              </w:rPr>
              <w:t>48</w:t>
            </w:r>
            <w:r w:rsidRPr="00487D41">
              <w:rPr>
                <w:rFonts w:hint="eastAsia"/>
                <w:szCs w:val="24"/>
                <w:lang w:eastAsia="zh-CN"/>
              </w:rPr>
              <w:t>号决议（</w:t>
            </w:r>
            <w:r w:rsidRPr="00487D41">
              <w:rPr>
                <w:rFonts w:hint="eastAsia"/>
                <w:szCs w:val="24"/>
                <w:lang w:eastAsia="zh-CN"/>
              </w:rPr>
              <w:t>2014</w:t>
            </w:r>
            <w:r w:rsidRPr="00487D41">
              <w:rPr>
                <w:rFonts w:hint="eastAsia"/>
                <w:szCs w:val="24"/>
                <w:lang w:eastAsia="zh-CN"/>
              </w:rPr>
              <w:t>年，釜山，修订版）落实方面取得的成就和进展。</w:t>
            </w:r>
          </w:p>
          <w:p w:rsidR="00B40A53" w:rsidRDefault="00B40A53" w:rsidP="00203894">
            <w:pPr>
              <w:ind w:firstLineChars="200" w:firstLine="480"/>
              <w:rPr>
                <w:szCs w:val="22"/>
                <w:lang w:val="fr-FR" w:eastAsia="zh-CN"/>
              </w:rPr>
            </w:pPr>
          </w:p>
          <w:p w:rsidR="00B40A53" w:rsidRPr="003C2E37" w:rsidRDefault="00B40A53" w:rsidP="00203894">
            <w:pPr>
              <w:pStyle w:val="Headingb"/>
              <w:rPr>
                <w:lang w:eastAsia="zh-CN"/>
              </w:rPr>
            </w:pPr>
            <w:r>
              <w:rPr>
                <w:rFonts w:hint="eastAsia"/>
                <w:lang w:eastAsia="zh-CN"/>
              </w:rPr>
              <w:t>需采取的行动</w:t>
            </w:r>
          </w:p>
          <w:p w:rsidR="001D72EC" w:rsidRPr="00345873" w:rsidRDefault="001D72EC" w:rsidP="00203894">
            <w:pPr>
              <w:pStyle w:val="BodyTextIndent3"/>
              <w:spacing w:before="120"/>
              <w:ind w:firstLineChars="200" w:firstLine="480"/>
              <w:textAlignment w:val="baseline"/>
              <w:rPr>
                <w:sz w:val="24"/>
                <w:szCs w:val="24"/>
              </w:rPr>
            </w:pPr>
            <w:r w:rsidRPr="00345873">
              <w:rPr>
                <w:rFonts w:asciiTheme="minorHAnsi" w:hAnsiTheme="minorHAnsi" w:hint="eastAsia"/>
                <w:sz w:val="24"/>
                <w:szCs w:val="24"/>
              </w:rPr>
              <w:t>请理事会将本报告</w:t>
            </w:r>
            <w:r w:rsidRPr="00345873">
              <w:rPr>
                <w:rFonts w:asciiTheme="minorHAnsi" w:hAnsiTheme="minorHAnsi" w:hint="eastAsia"/>
                <w:b/>
                <w:bCs/>
                <w:sz w:val="24"/>
                <w:szCs w:val="24"/>
              </w:rPr>
              <w:t>记录</w:t>
            </w:r>
            <w:r w:rsidRPr="00345873">
              <w:rPr>
                <w:rFonts w:asciiTheme="minorHAnsi" w:hAnsiTheme="minorHAnsi" w:hint="eastAsia"/>
                <w:sz w:val="24"/>
                <w:szCs w:val="24"/>
              </w:rPr>
              <w:t>在案</w:t>
            </w:r>
            <w:r w:rsidR="000F671C">
              <w:rPr>
                <w:rFonts w:asciiTheme="minorHAnsi" w:hAnsiTheme="minorHAnsi" w:hint="eastAsia"/>
                <w:sz w:val="24"/>
                <w:szCs w:val="24"/>
              </w:rPr>
              <w:t>。</w:t>
            </w:r>
          </w:p>
          <w:p w:rsidR="00B40A53" w:rsidRDefault="00B40A53" w:rsidP="00203894">
            <w:pPr>
              <w:jc w:val="center"/>
              <w:rPr>
                <w:sz w:val="28"/>
                <w:szCs w:val="22"/>
                <w:lang w:eastAsia="zh-CN"/>
              </w:rPr>
            </w:pPr>
            <w:r>
              <w:rPr>
                <w:sz w:val="28"/>
                <w:szCs w:val="22"/>
                <w:lang w:eastAsia="zh-CN"/>
              </w:rPr>
              <w:t>______________</w:t>
            </w:r>
          </w:p>
          <w:p w:rsidR="009164A9" w:rsidRPr="00FC5386" w:rsidRDefault="009164A9" w:rsidP="00203894">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203894">
            <w:pPr>
              <w:pStyle w:val="Headingb"/>
              <w:rPr>
                <w:lang w:val="fr-FR" w:eastAsia="zh-CN"/>
              </w:rPr>
            </w:pPr>
            <w:r w:rsidRPr="00FC5386">
              <w:rPr>
                <w:rFonts w:hint="eastAsia"/>
                <w:lang w:eastAsia="zh-CN"/>
              </w:rPr>
              <w:t>参考文件</w:t>
            </w:r>
          </w:p>
          <w:p w:rsidR="00B40A53" w:rsidRPr="00927E6D" w:rsidRDefault="00806522" w:rsidP="00203894">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en-US" w:eastAsia="zh-CN"/>
              </w:rPr>
            </w:pPr>
            <w:hyperlink r:id="rId9" w:history="1">
              <w:r w:rsidR="001D72EC" w:rsidRPr="001D72EC">
                <w:rPr>
                  <w:rStyle w:val="Hyperlink"/>
                  <w:rFonts w:asciiTheme="minorHAnsi" w:hAnsiTheme="minorHAnsi"/>
                  <w:bCs/>
                  <w:sz w:val="24"/>
                  <w:szCs w:val="24"/>
                  <w:lang w:eastAsia="zh-CN"/>
                </w:rPr>
                <w:t>第</w:t>
              </w:r>
              <w:r w:rsidR="001D72EC" w:rsidRPr="001D72EC">
                <w:rPr>
                  <w:rStyle w:val="Hyperlink"/>
                  <w:rFonts w:asciiTheme="minorHAnsi" w:hAnsiTheme="minorHAnsi"/>
                  <w:bCs/>
                  <w:sz w:val="24"/>
                  <w:szCs w:val="24"/>
                  <w:lang w:eastAsia="zh-CN"/>
                </w:rPr>
                <w:t>48</w:t>
              </w:r>
              <w:r w:rsidR="001D72EC" w:rsidRPr="001D72EC">
                <w:rPr>
                  <w:rStyle w:val="Hyperlink"/>
                  <w:rFonts w:asciiTheme="minorHAnsi" w:hAnsiTheme="minorHAnsi"/>
                  <w:bCs/>
                  <w:sz w:val="24"/>
                  <w:szCs w:val="24"/>
                  <w:lang w:eastAsia="zh-CN"/>
                </w:rPr>
                <w:t>号决议（</w:t>
              </w:r>
              <w:r w:rsidR="001D72EC" w:rsidRPr="001D72EC">
                <w:rPr>
                  <w:rStyle w:val="Hyperlink"/>
                  <w:rFonts w:asciiTheme="minorHAnsi" w:hAnsiTheme="minorHAnsi"/>
                  <w:bCs/>
                  <w:sz w:val="24"/>
                  <w:szCs w:val="24"/>
                  <w:lang w:eastAsia="zh-CN"/>
                </w:rPr>
                <w:t>2014</w:t>
              </w:r>
              <w:r w:rsidR="001D72EC" w:rsidRPr="001D72EC">
                <w:rPr>
                  <w:rStyle w:val="Hyperlink"/>
                  <w:rFonts w:asciiTheme="minorHAnsi" w:hAnsiTheme="minorHAnsi"/>
                  <w:bCs/>
                  <w:sz w:val="24"/>
                  <w:szCs w:val="24"/>
                  <w:lang w:eastAsia="zh-CN"/>
                </w:rPr>
                <w:t>年，釜山，修订版）</w:t>
              </w:r>
            </w:hyperlink>
            <w:r w:rsidR="00927E6D" w:rsidRPr="00345873">
              <w:rPr>
                <w:rFonts w:asciiTheme="minorHAnsi" w:hAnsiTheme="minorHAnsi" w:hint="eastAsia"/>
                <w:sz w:val="24"/>
                <w:szCs w:val="24"/>
                <w:lang w:eastAsia="zh-CN"/>
              </w:rPr>
              <w:t>；</w:t>
            </w:r>
            <w:hyperlink r:id="rId10" w:history="1">
              <w:r w:rsidR="00927E6D" w:rsidRPr="00136122">
                <w:rPr>
                  <w:rStyle w:val="Hyperlink"/>
                  <w:rFonts w:asciiTheme="minorHAnsi" w:hAnsiTheme="minorHAnsi"/>
                  <w:szCs w:val="24"/>
                  <w:lang w:eastAsia="zh-CN"/>
                </w:rPr>
                <w:t>C18/INF/5</w:t>
              </w:r>
            </w:hyperlink>
            <w:r w:rsidR="00927E6D">
              <w:rPr>
                <w:rFonts w:asciiTheme="minorHAnsi" w:hAnsiTheme="minorHAnsi" w:hint="eastAsia"/>
                <w:sz w:val="24"/>
                <w:szCs w:val="24"/>
                <w:lang w:val="en-US" w:eastAsia="zh-CN"/>
              </w:rPr>
              <w:t>号文件</w:t>
            </w:r>
          </w:p>
        </w:tc>
      </w:tr>
    </w:tbl>
    <w:p w:rsidR="00B40A53" w:rsidRDefault="00B40A53" w:rsidP="00203894">
      <w:pPr>
        <w:tabs>
          <w:tab w:val="clear" w:pos="794"/>
          <w:tab w:val="clear" w:pos="1191"/>
          <w:tab w:val="clear" w:pos="1588"/>
          <w:tab w:val="clear" w:pos="1985"/>
          <w:tab w:val="center" w:pos="8222"/>
        </w:tabs>
        <w:rPr>
          <w:szCs w:val="22"/>
          <w:lang w:val="fr-FR" w:eastAsia="zh-CN"/>
        </w:rPr>
      </w:pPr>
    </w:p>
    <w:p w:rsidR="00B40A53" w:rsidRPr="00062182" w:rsidRDefault="001D72EC" w:rsidP="00203894">
      <w:pPr>
        <w:pStyle w:val="Headingb"/>
        <w:rPr>
          <w:szCs w:val="24"/>
          <w:lang w:val="fr-FR" w:eastAsia="zh-CN"/>
        </w:rPr>
      </w:pPr>
      <w:r w:rsidRPr="00062182">
        <w:rPr>
          <w:rFonts w:hint="eastAsia"/>
          <w:szCs w:val="24"/>
          <w:lang w:val="fr-FR" w:eastAsia="zh-CN"/>
        </w:rPr>
        <w:t>背景</w:t>
      </w:r>
    </w:p>
    <w:p w:rsidR="001D72EC" w:rsidRPr="00062182" w:rsidRDefault="005420A3" w:rsidP="00203894">
      <w:pPr>
        <w:ind w:firstLineChars="200" w:firstLine="480"/>
        <w:rPr>
          <w:szCs w:val="24"/>
          <w:lang w:val="fr-FR" w:eastAsia="zh-CN"/>
        </w:rPr>
      </w:pPr>
      <w:r w:rsidRPr="00062182">
        <w:rPr>
          <w:rFonts w:asciiTheme="minorHAnsi" w:hAnsiTheme="minorHAnsi" w:hint="eastAsia"/>
          <w:szCs w:val="24"/>
          <w:lang w:eastAsia="zh-CN"/>
        </w:rPr>
        <w:t>国际电联秘书处在</w:t>
      </w:r>
      <w:r w:rsidRPr="00062182">
        <w:rPr>
          <w:rFonts w:asciiTheme="minorHAnsi" w:hAnsiTheme="minorHAnsi" w:hint="eastAsia"/>
          <w:szCs w:val="24"/>
          <w:lang w:val="fr-FR" w:eastAsia="zh-CN"/>
        </w:rPr>
        <w:t>2015-2018</w:t>
      </w:r>
      <w:r w:rsidRPr="00062182">
        <w:rPr>
          <w:rFonts w:asciiTheme="minorHAnsi" w:hAnsiTheme="minorHAnsi" w:hint="eastAsia"/>
          <w:szCs w:val="24"/>
          <w:lang w:eastAsia="zh-CN"/>
        </w:rPr>
        <w:t>年</w:t>
      </w:r>
      <w:r w:rsidR="00335D8A" w:rsidRPr="00062182">
        <w:rPr>
          <w:rFonts w:asciiTheme="minorHAnsi" w:hAnsiTheme="minorHAnsi" w:hint="eastAsia"/>
          <w:szCs w:val="24"/>
          <w:lang w:val="en-US" w:eastAsia="zh-CN"/>
        </w:rPr>
        <w:t>间</w:t>
      </w:r>
      <w:r w:rsidRPr="00062182">
        <w:rPr>
          <w:rFonts w:asciiTheme="minorHAnsi" w:hAnsiTheme="minorHAnsi" w:hint="eastAsia"/>
          <w:szCs w:val="24"/>
          <w:lang w:eastAsia="zh-CN"/>
        </w:rPr>
        <w:t>开展的人力资源管理与开发活动主要</w:t>
      </w:r>
      <w:r w:rsidR="000F671C" w:rsidRPr="00062182">
        <w:rPr>
          <w:rFonts w:asciiTheme="minorHAnsi" w:hAnsiTheme="minorHAnsi" w:hint="eastAsia"/>
          <w:szCs w:val="24"/>
          <w:lang w:eastAsia="zh-CN"/>
        </w:rPr>
        <w:t>由</w:t>
      </w:r>
      <w:r w:rsidRPr="00062182">
        <w:rPr>
          <w:rFonts w:asciiTheme="minorHAnsi" w:hAnsiTheme="minorHAnsi" w:hint="eastAsia"/>
          <w:szCs w:val="24"/>
          <w:lang w:eastAsia="zh-CN"/>
        </w:rPr>
        <w:t>以下三</w:t>
      </w:r>
      <w:r w:rsidR="00335D8A" w:rsidRPr="00062182">
        <w:rPr>
          <w:rFonts w:asciiTheme="minorHAnsi" w:hAnsiTheme="minorHAnsi" w:hint="eastAsia"/>
          <w:szCs w:val="24"/>
          <w:lang w:eastAsia="zh-CN"/>
        </w:rPr>
        <w:t>项</w:t>
      </w:r>
      <w:r w:rsidR="000F671C" w:rsidRPr="00062182">
        <w:rPr>
          <w:rFonts w:asciiTheme="minorHAnsi" w:hAnsiTheme="minorHAnsi" w:hint="eastAsia"/>
          <w:szCs w:val="24"/>
          <w:lang w:eastAsia="zh-CN"/>
        </w:rPr>
        <w:t>支柱体现</w:t>
      </w:r>
      <w:r w:rsidRPr="00062182">
        <w:rPr>
          <w:rFonts w:asciiTheme="minorHAnsi" w:hAnsiTheme="minorHAnsi" w:hint="eastAsia"/>
          <w:szCs w:val="24"/>
          <w:lang w:val="fr-FR" w:eastAsia="zh-CN"/>
        </w:rPr>
        <w:t>：</w:t>
      </w:r>
    </w:p>
    <w:p w:rsidR="001D72EC" w:rsidRPr="00062182" w:rsidRDefault="001D72EC" w:rsidP="00203894">
      <w:pPr>
        <w:pStyle w:val="enumlev1"/>
        <w:rPr>
          <w:szCs w:val="24"/>
          <w:lang w:eastAsia="zh-CN"/>
        </w:rPr>
      </w:pPr>
      <w:r w:rsidRPr="00062182">
        <w:rPr>
          <w:szCs w:val="24"/>
          <w:lang w:eastAsia="zh-CN"/>
        </w:rPr>
        <w:t>a)</w:t>
      </w:r>
      <w:r w:rsidRPr="00062182">
        <w:rPr>
          <w:szCs w:val="24"/>
          <w:lang w:eastAsia="zh-CN"/>
        </w:rPr>
        <w:tab/>
        <w:t>PP-14</w:t>
      </w:r>
      <w:r w:rsidRPr="00062182">
        <w:rPr>
          <w:szCs w:val="24"/>
          <w:lang w:eastAsia="zh-CN"/>
        </w:rPr>
        <w:t>通过的第</w:t>
      </w:r>
      <w:r w:rsidRPr="00062182">
        <w:rPr>
          <w:szCs w:val="24"/>
          <w:lang w:eastAsia="zh-CN"/>
        </w:rPr>
        <w:t>71</w:t>
      </w:r>
      <w:r w:rsidRPr="00062182">
        <w:rPr>
          <w:szCs w:val="24"/>
          <w:lang w:eastAsia="zh-CN"/>
        </w:rPr>
        <w:t>号决议（</w:t>
      </w:r>
      <w:r w:rsidRPr="00062182">
        <w:rPr>
          <w:szCs w:val="24"/>
          <w:lang w:eastAsia="zh-CN"/>
        </w:rPr>
        <w:t>2014</w:t>
      </w:r>
      <w:r w:rsidRPr="00062182">
        <w:rPr>
          <w:szCs w:val="24"/>
          <w:lang w:eastAsia="zh-CN"/>
        </w:rPr>
        <w:t>年，釜山，修订版）中</w:t>
      </w:r>
      <w:r w:rsidRPr="00062182">
        <w:rPr>
          <w:rFonts w:hint="eastAsia"/>
          <w:szCs w:val="24"/>
          <w:lang w:eastAsia="zh-CN"/>
        </w:rPr>
        <w:t>的</w:t>
      </w:r>
      <w:r w:rsidRPr="00062182">
        <w:rPr>
          <w:szCs w:val="24"/>
          <w:lang w:eastAsia="zh-CN"/>
        </w:rPr>
        <w:t>战略规划；</w:t>
      </w:r>
    </w:p>
    <w:p w:rsidR="001D72EC" w:rsidRPr="00062182" w:rsidRDefault="001D72EC" w:rsidP="00203894">
      <w:pPr>
        <w:pStyle w:val="enumlev1"/>
        <w:rPr>
          <w:szCs w:val="24"/>
          <w:lang w:eastAsia="zh-CN"/>
        </w:rPr>
      </w:pPr>
      <w:r w:rsidRPr="00062182">
        <w:rPr>
          <w:szCs w:val="24"/>
          <w:lang w:eastAsia="zh-CN"/>
        </w:rPr>
        <w:t>b)</w:t>
      </w:r>
      <w:r w:rsidRPr="00062182">
        <w:rPr>
          <w:szCs w:val="24"/>
          <w:lang w:eastAsia="zh-CN"/>
        </w:rPr>
        <w:tab/>
      </w:r>
      <w:r w:rsidRPr="00062182">
        <w:rPr>
          <w:szCs w:val="24"/>
          <w:lang w:eastAsia="zh-CN"/>
        </w:rPr>
        <w:t>有关人力资源管理和开发的第</w:t>
      </w:r>
      <w:r w:rsidRPr="00062182">
        <w:rPr>
          <w:szCs w:val="24"/>
          <w:lang w:eastAsia="zh-CN"/>
        </w:rPr>
        <w:t>48</w:t>
      </w:r>
      <w:r w:rsidRPr="00062182">
        <w:rPr>
          <w:szCs w:val="24"/>
          <w:lang w:eastAsia="zh-CN"/>
        </w:rPr>
        <w:t>号决议（</w:t>
      </w:r>
      <w:r w:rsidRPr="00062182">
        <w:rPr>
          <w:szCs w:val="24"/>
          <w:lang w:eastAsia="zh-CN"/>
        </w:rPr>
        <w:t>2014</w:t>
      </w:r>
      <w:r w:rsidRPr="00062182">
        <w:rPr>
          <w:szCs w:val="24"/>
          <w:lang w:eastAsia="zh-CN"/>
        </w:rPr>
        <w:t>年，釜山，修订版），尤其是</w:t>
      </w:r>
      <w:r w:rsidRPr="00062182">
        <w:rPr>
          <w:rFonts w:hint="eastAsia"/>
          <w:szCs w:val="24"/>
          <w:lang w:eastAsia="zh-CN"/>
        </w:rPr>
        <w:t>其</w:t>
      </w:r>
      <w:r w:rsidRPr="00062182">
        <w:rPr>
          <w:szCs w:val="24"/>
          <w:lang w:eastAsia="zh-CN"/>
        </w:rPr>
        <w:t>附件</w:t>
      </w:r>
      <w:r w:rsidRPr="00062182">
        <w:rPr>
          <w:szCs w:val="24"/>
          <w:lang w:eastAsia="zh-CN"/>
        </w:rPr>
        <w:t>1</w:t>
      </w:r>
      <w:r w:rsidRPr="00062182">
        <w:rPr>
          <w:szCs w:val="24"/>
          <w:lang w:eastAsia="zh-CN"/>
        </w:rPr>
        <w:t>和</w:t>
      </w:r>
      <w:r w:rsidRPr="00062182">
        <w:rPr>
          <w:szCs w:val="24"/>
          <w:lang w:eastAsia="zh-CN"/>
        </w:rPr>
        <w:t>2</w:t>
      </w:r>
      <w:r w:rsidRPr="00062182">
        <w:rPr>
          <w:szCs w:val="24"/>
          <w:lang w:eastAsia="zh-CN"/>
        </w:rPr>
        <w:t>；</w:t>
      </w:r>
    </w:p>
    <w:p w:rsidR="001D72EC" w:rsidRPr="00062182" w:rsidRDefault="001D72EC" w:rsidP="00203894">
      <w:pPr>
        <w:pStyle w:val="enumlev1"/>
        <w:rPr>
          <w:szCs w:val="24"/>
          <w:lang w:eastAsia="zh-CN"/>
        </w:rPr>
      </w:pPr>
      <w:r w:rsidRPr="00062182">
        <w:rPr>
          <w:rFonts w:hint="eastAsia"/>
          <w:szCs w:val="24"/>
          <w:lang w:eastAsia="zh-CN"/>
        </w:rPr>
        <w:t>c</w:t>
      </w:r>
      <w:r w:rsidRPr="00062182">
        <w:rPr>
          <w:szCs w:val="24"/>
          <w:lang w:eastAsia="zh-CN"/>
        </w:rPr>
        <w:t>)</w:t>
      </w:r>
      <w:r w:rsidRPr="00062182">
        <w:rPr>
          <w:szCs w:val="24"/>
          <w:lang w:eastAsia="zh-CN"/>
        </w:rPr>
        <w:tab/>
      </w:r>
      <w:r w:rsidR="005420A3" w:rsidRPr="00062182">
        <w:rPr>
          <w:szCs w:val="24"/>
          <w:lang w:eastAsia="zh-CN"/>
        </w:rPr>
        <w:t>关于</w:t>
      </w:r>
      <w:r w:rsidR="005420A3" w:rsidRPr="00062182">
        <w:rPr>
          <w:rFonts w:hint="eastAsia"/>
          <w:szCs w:val="24"/>
          <w:lang w:eastAsia="zh-CN"/>
        </w:rPr>
        <w:t>增</w:t>
      </w:r>
      <w:r w:rsidR="005420A3" w:rsidRPr="00062182">
        <w:rPr>
          <w:szCs w:val="24"/>
          <w:lang w:eastAsia="zh-CN"/>
        </w:rPr>
        <w:t>效节</w:t>
      </w:r>
      <w:r w:rsidR="005420A3" w:rsidRPr="00062182">
        <w:rPr>
          <w:rFonts w:hint="eastAsia"/>
          <w:szCs w:val="24"/>
          <w:lang w:eastAsia="zh-CN"/>
        </w:rPr>
        <w:t>支</w:t>
      </w:r>
      <w:r w:rsidR="005420A3" w:rsidRPr="00062182">
        <w:rPr>
          <w:szCs w:val="24"/>
          <w:lang w:eastAsia="zh-CN"/>
        </w:rPr>
        <w:t>计划的</w:t>
      </w:r>
      <w:r w:rsidRPr="00062182">
        <w:rPr>
          <w:szCs w:val="24"/>
          <w:lang w:eastAsia="zh-CN"/>
        </w:rPr>
        <w:t>第</w:t>
      </w:r>
      <w:r w:rsidRPr="00062182">
        <w:rPr>
          <w:szCs w:val="24"/>
          <w:lang w:eastAsia="zh-CN"/>
        </w:rPr>
        <w:t>5</w:t>
      </w:r>
      <w:r w:rsidRPr="00062182">
        <w:rPr>
          <w:szCs w:val="24"/>
          <w:lang w:eastAsia="zh-CN"/>
        </w:rPr>
        <w:t>号决定（</w:t>
      </w:r>
      <w:r w:rsidRPr="00062182">
        <w:rPr>
          <w:szCs w:val="24"/>
          <w:lang w:eastAsia="zh-CN"/>
        </w:rPr>
        <w:t>2014</w:t>
      </w:r>
      <w:r w:rsidRPr="00062182">
        <w:rPr>
          <w:szCs w:val="24"/>
          <w:lang w:eastAsia="zh-CN"/>
        </w:rPr>
        <w:t>年，釜山，修订版）</w:t>
      </w:r>
      <w:r w:rsidR="005420A3" w:rsidRPr="00062182">
        <w:rPr>
          <w:rFonts w:hint="eastAsia"/>
          <w:szCs w:val="24"/>
          <w:lang w:eastAsia="zh-CN"/>
        </w:rPr>
        <w:t>及其</w:t>
      </w:r>
      <w:r w:rsidRPr="00062182">
        <w:rPr>
          <w:szCs w:val="24"/>
          <w:lang w:eastAsia="zh-CN"/>
        </w:rPr>
        <w:t>附件</w:t>
      </w:r>
      <w:r w:rsidRPr="00062182">
        <w:rPr>
          <w:szCs w:val="24"/>
          <w:lang w:eastAsia="zh-CN"/>
        </w:rPr>
        <w:t>2</w:t>
      </w:r>
      <w:r w:rsidRPr="00062182">
        <w:rPr>
          <w:szCs w:val="24"/>
          <w:lang w:eastAsia="zh-CN"/>
        </w:rPr>
        <w:t>所列</w:t>
      </w:r>
      <w:r w:rsidR="00DE2C28" w:rsidRPr="00062182">
        <w:rPr>
          <w:rFonts w:hint="eastAsia"/>
          <w:szCs w:val="24"/>
          <w:lang w:eastAsia="zh-CN"/>
        </w:rPr>
        <w:t>方案</w:t>
      </w:r>
      <w:r w:rsidRPr="00062182">
        <w:rPr>
          <w:szCs w:val="24"/>
          <w:lang w:eastAsia="zh-CN"/>
        </w:rPr>
        <w:t>，如</w:t>
      </w:r>
      <w:r w:rsidRPr="00062182">
        <w:rPr>
          <w:rFonts w:hint="eastAsia"/>
          <w:szCs w:val="24"/>
          <w:lang w:eastAsia="zh-CN"/>
        </w:rPr>
        <w:t>通过</w:t>
      </w:r>
      <w:r w:rsidRPr="00062182">
        <w:rPr>
          <w:szCs w:val="24"/>
          <w:lang w:eastAsia="zh-CN"/>
        </w:rPr>
        <w:t>自然减员、</w:t>
      </w:r>
      <w:r w:rsidR="00335D8A" w:rsidRPr="00062182">
        <w:rPr>
          <w:rFonts w:hint="eastAsia"/>
          <w:szCs w:val="24"/>
          <w:lang w:eastAsia="zh-CN"/>
        </w:rPr>
        <w:t>重新审查、</w:t>
      </w:r>
      <w:r w:rsidR="00FB56A1" w:rsidRPr="00062182">
        <w:rPr>
          <w:rFonts w:hint="eastAsia"/>
          <w:szCs w:val="24"/>
          <w:lang w:eastAsia="zh-CN"/>
        </w:rPr>
        <w:t>可能</w:t>
      </w:r>
      <w:r w:rsidR="00DE2C28" w:rsidRPr="00062182">
        <w:rPr>
          <w:rFonts w:hint="eastAsia"/>
          <w:szCs w:val="24"/>
          <w:lang w:eastAsia="zh-CN"/>
        </w:rPr>
        <w:t>降低</w:t>
      </w:r>
      <w:r w:rsidRPr="00062182">
        <w:rPr>
          <w:szCs w:val="24"/>
          <w:lang w:eastAsia="zh-CN"/>
        </w:rPr>
        <w:t>空缺职位</w:t>
      </w:r>
      <w:r w:rsidR="00335D8A" w:rsidRPr="00062182">
        <w:rPr>
          <w:szCs w:val="24"/>
          <w:lang w:eastAsia="zh-CN"/>
        </w:rPr>
        <w:t>职等</w:t>
      </w:r>
      <w:r w:rsidR="00FB56A1" w:rsidRPr="00062182">
        <w:rPr>
          <w:szCs w:val="24"/>
          <w:lang w:eastAsia="zh-CN"/>
        </w:rPr>
        <w:t>或</w:t>
      </w:r>
      <w:r w:rsidR="00FB56A1" w:rsidRPr="00062182">
        <w:rPr>
          <w:rFonts w:hint="eastAsia"/>
          <w:szCs w:val="24"/>
          <w:lang w:eastAsia="zh-CN"/>
        </w:rPr>
        <w:t>偏重</w:t>
      </w:r>
      <w:r w:rsidR="00FB56A1" w:rsidRPr="00062182">
        <w:rPr>
          <w:szCs w:val="24"/>
          <w:lang w:eastAsia="zh-CN"/>
        </w:rPr>
        <w:t>人员调配</w:t>
      </w:r>
      <w:r w:rsidR="00FB56A1" w:rsidRPr="00062182">
        <w:rPr>
          <w:rFonts w:hint="eastAsia"/>
          <w:szCs w:val="24"/>
          <w:lang w:eastAsia="zh-CN"/>
        </w:rPr>
        <w:t>以</w:t>
      </w:r>
      <w:r w:rsidRPr="00062182">
        <w:rPr>
          <w:szCs w:val="24"/>
          <w:lang w:eastAsia="zh-CN"/>
        </w:rPr>
        <w:t>及内部</w:t>
      </w:r>
      <w:r w:rsidR="00FB56A1" w:rsidRPr="00062182">
        <w:rPr>
          <w:szCs w:val="24"/>
          <w:lang w:eastAsia="zh-CN"/>
        </w:rPr>
        <w:t>招聘</w:t>
      </w:r>
      <w:r w:rsidRPr="00062182">
        <w:rPr>
          <w:szCs w:val="24"/>
          <w:lang w:eastAsia="zh-CN"/>
        </w:rPr>
        <w:t>优先于外部</w:t>
      </w:r>
      <w:r w:rsidR="00FB56A1" w:rsidRPr="00062182">
        <w:rPr>
          <w:szCs w:val="24"/>
          <w:lang w:eastAsia="zh-CN"/>
        </w:rPr>
        <w:t>招聘</w:t>
      </w:r>
      <w:r w:rsidRPr="00062182">
        <w:rPr>
          <w:szCs w:val="24"/>
          <w:lang w:eastAsia="zh-CN"/>
        </w:rPr>
        <w:t>的方式实现节</w:t>
      </w:r>
      <w:r w:rsidR="00FB56A1" w:rsidRPr="00062182">
        <w:rPr>
          <w:rFonts w:hint="eastAsia"/>
          <w:szCs w:val="24"/>
          <w:lang w:eastAsia="zh-CN"/>
        </w:rPr>
        <w:t>支</w:t>
      </w:r>
      <w:r w:rsidR="009E61DD" w:rsidRPr="00062182">
        <w:rPr>
          <w:rFonts w:hint="eastAsia"/>
          <w:szCs w:val="24"/>
          <w:lang w:eastAsia="zh-CN"/>
        </w:rPr>
        <w:t>。</w:t>
      </w:r>
    </w:p>
    <w:p w:rsidR="001D72EC" w:rsidRPr="00062182" w:rsidRDefault="00E80F49" w:rsidP="00203894">
      <w:pPr>
        <w:snapToGrid w:val="0"/>
        <w:spacing w:after="120"/>
        <w:ind w:firstLineChars="200" w:firstLine="480"/>
        <w:jc w:val="both"/>
        <w:textAlignment w:val="auto"/>
        <w:rPr>
          <w:rFonts w:asciiTheme="minorHAnsi" w:hAnsiTheme="minorHAnsi"/>
          <w:szCs w:val="24"/>
          <w:lang w:eastAsia="zh-CN"/>
        </w:rPr>
      </w:pPr>
      <w:r w:rsidRPr="00062182">
        <w:rPr>
          <w:rFonts w:asciiTheme="minorHAnsi" w:hAnsiTheme="minorHAnsi" w:hint="eastAsia"/>
          <w:szCs w:val="24"/>
          <w:lang w:eastAsia="zh-CN"/>
        </w:rPr>
        <w:t>人力资源管理部（</w:t>
      </w:r>
      <w:r w:rsidRPr="00062182">
        <w:rPr>
          <w:rFonts w:asciiTheme="minorHAnsi" w:hAnsiTheme="minorHAnsi"/>
          <w:szCs w:val="24"/>
          <w:lang w:eastAsia="zh-CN"/>
        </w:rPr>
        <w:t>HRMD</w:t>
      </w:r>
      <w:r w:rsidRPr="00062182">
        <w:rPr>
          <w:rFonts w:asciiTheme="minorHAnsi" w:hAnsiTheme="minorHAnsi" w:hint="eastAsia"/>
          <w:szCs w:val="24"/>
          <w:lang w:eastAsia="zh-CN"/>
        </w:rPr>
        <w:t>）积极推动这些决定的执行。尽管面临挑战，</w:t>
      </w:r>
      <w:r w:rsidR="00FB56A1" w:rsidRPr="00062182">
        <w:rPr>
          <w:rFonts w:asciiTheme="minorHAnsi" w:hAnsiTheme="minorHAnsi" w:hint="eastAsia"/>
          <w:szCs w:val="24"/>
          <w:lang w:eastAsia="zh-CN"/>
        </w:rPr>
        <w:t>但仍</w:t>
      </w:r>
      <w:r w:rsidRPr="00062182">
        <w:rPr>
          <w:rFonts w:asciiTheme="minorHAnsi" w:hAnsiTheme="minorHAnsi" w:hint="eastAsia"/>
          <w:szCs w:val="24"/>
          <w:lang w:eastAsia="zh-CN"/>
        </w:rPr>
        <w:t>努力实现战略规划设定的目标，即高效有利地利用人力资本资源，</w:t>
      </w:r>
      <w:r w:rsidR="00DE2C28" w:rsidRPr="00062182">
        <w:rPr>
          <w:rFonts w:asciiTheme="minorHAnsi" w:hAnsiTheme="minorHAnsi" w:hint="eastAsia"/>
          <w:szCs w:val="24"/>
          <w:lang w:eastAsia="zh-CN"/>
        </w:rPr>
        <w:t>并</w:t>
      </w:r>
      <w:r w:rsidRPr="00062182">
        <w:rPr>
          <w:rFonts w:asciiTheme="minorHAnsi" w:hAnsiTheme="minorHAnsi" w:hint="eastAsia"/>
          <w:szCs w:val="24"/>
          <w:lang w:eastAsia="zh-CN"/>
        </w:rPr>
        <w:t>提供一个有利于工作、安全和有保障的工作环境。</w:t>
      </w:r>
    </w:p>
    <w:p w:rsidR="001D72EC" w:rsidRPr="00062182" w:rsidRDefault="00E80F49" w:rsidP="00203894">
      <w:pPr>
        <w:snapToGrid w:val="0"/>
        <w:spacing w:after="120"/>
        <w:ind w:firstLineChars="200" w:firstLine="480"/>
        <w:jc w:val="both"/>
        <w:textAlignment w:val="auto"/>
        <w:rPr>
          <w:rFonts w:asciiTheme="minorHAnsi" w:hAnsiTheme="minorHAnsi"/>
          <w:szCs w:val="24"/>
          <w:lang w:eastAsia="zh-CN"/>
        </w:rPr>
      </w:pPr>
      <w:r w:rsidRPr="00062182">
        <w:rPr>
          <w:rFonts w:asciiTheme="minorHAnsi" w:hAnsiTheme="minorHAnsi" w:hint="eastAsia"/>
          <w:szCs w:val="24"/>
          <w:lang w:eastAsia="zh-CN"/>
        </w:rPr>
        <w:lastRenderedPageBreak/>
        <w:t>本报告涉及这些决定的落实</w:t>
      </w:r>
      <w:r w:rsidR="00A50A56" w:rsidRPr="00062182">
        <w:rPr>
          <w:rFonts w:asciiTheme="minorHAnsi" w:hAnsiTheme="minorHAnsi" w:hint="eastAsia"/>
          <w:szCs w:val="24"/>
          <w:lang w:eastAsia="zh-CN"/>
        </w:rPr>
        <w:t>工作</w:t>
      </w:r>
      <w:r w:rsidRPr="00062182">
        <w:rPr>
          <w:rFonts w:asciiTheme="minorHAnsi" w:hAnsiTheme="minorHAnsi" w:hint="eastAsia"/>
          <w:szCs w:val="24"/>
          <w:lang w:eastAsia="zh-CN"/>
        </w:rPr>
        <w:t>，其</w:t>
      </w:r>
      <w:r w:rsidR="00DE2C28" w:rsidRPr="00062182">
        <w:rPr>
          <w:rFonts w:asciiTheme="minorHAnsi" w:hAnsiTheme="minorHAnsi" w:hint="eastAsia"/>
          <w:szCs w:val="24"/>
          <w:lang w:eastAsia="zh-CN"/>
        </w:rPr>
        <w:t>结构如下：</w:t>
      </w:r>
      <w:r w:rsidRPr="00062182">
        <w:rPr>
          <w:rFonts w:asciiTheme="minorHAnsi" w:hAnsiTheme="minorHAnsi" w:hint="eastAsia"/>
          <w:szCs w:val="24"/>
          <w:lang w:eastAsia="zh-CN"/>
        </w:rPr>
        <w:t>文件正文</w:t>
      </w:r>
      <w:r w:rsidR="00DE2C28" w:rsidRPr="00062182">
        <w:rPr>
          <w:rFonts w:asciiTheme="minorHAnsi" w:hAnsiTheme="minorHAnsi" w:hint="eastAsia"/>
          <w:szCs w:val="24"/>
          <w:lang w:eastAsia="zh-CN"/>
        </w:rPr>
        <w:t>介绍</w:t>
      </w:r>
      <w:r w:rsidRPr="00062182">
        <w:rPr>
          <w:rFonts w:asciiTheme="minorHAnsi" w:hAnsiTheme="minorHAnsi" w:hint="eastAsia"/>
          <w:szCs w:val="24"/>
          <w:lang w:eastAsia="zh-CN"/>
        </w:rPr>
        <w:t>第</w:t>
      </w:r>
      <w:r w:rsidRPr="00062182">
        <w:rPr>
          <w:rFonts w:asciiTheme="minorHAnsi" w:hAnsiTheme="minorHAnsi" w:hint="eastAsia"/>
          <w:szCs w:val="24"/>
          <w:lang w:eastAsia="zh-CN"/>
        </w:rPr>
        <w:t>48</w:t>
      </w:r>
      <w:r w:rsidRPr="00062182">
        <w:rPr>
          <w:rFonts w:asciiTheme="minorHAnsi" w:hAnsiTheme="minorHAnsi" w:hint="eastAsia"/>
          <w:szCs w:val="24"/>
          <w:lang w:eastAsia="zh-CN"/>
        </w:rPr>
        <w:t>号决议附件</w:t>
      </w:r>
      <w:r w:rsidRPr="00062182">
        <w:rPr>
          <w:rFonts w:asciiTheme="minorHAnsi" w:hAnsiTheme="minorHAnsi" w:hint="eastAsia"/>
          <w:szCs w:val="24"/>
          <w:lang w:eastAsia="zh-CN"/>
        </w:rPr>
        <w:t>1</w:t>
      </w:r>
      <w:r w:rsidRPr="00062182">
        <w:rPr>
          <w:rFonts w:asciiTheme="minorHAnsi" w:hAnsiTheme="minorHAnsi" w:hint="eastAsia"/>
          <w:szCs w:val="24"/>
          <w:lang w:eastAsia="zh-CN"/>
        </w:rPr>
        <w:t>所列各项目的成果和进展，并辅以一系列与</w:t>
      </w:r>
      <w:r w:rsidR="00DE2C28" w:rsidRPr="00062182">
        <w:rPr>
          <w:rFonts w:asciiTheme="minorHAnsi" w:hAnsiTheme="minorHAnsi" w:hint="eastAsia"/>
          <w:szCs w:val="24"/>
          <w:lang w:eastAsia="zh-CN"/>
        </w:rPr>
        <w:t>特定主题</w:t>
      </w:r>
      <w:r w:rsidRPr="00062182">
        <w:rPr>
          <w:rFonts w:asciiTheme="minorHAnsi" w:hAnsiTheme="minorHAnsi" w:hint="eastAsia"/>
          <w:szCs w:val="24"/>
          <w:lang w:eastAsia="zh-CN"/>
        </w:rPr>
        <w:t>有关的</w:t>
      </w:r>
      <w:r w:rsidR="00773D09" w:rsidRPr="00062182">
        <w:rPr>
          <w:rFonts w:asciiTheme="minorHAnsi" w:hAnsiTheme="minorHAnsi" w:hint="eastAsia"/>
          <w:szCs w:val="24"/>
          <w:lang w:eastAsia="zh-CN"/>
        </w:rPr>
        <w:t>情况通报文件。</w:t>
      </w:r>
    </w:p>
    <w:p w:rsidR="001D72EC" w:rsidRPr="00062182" w:rsidRDefault="00806522" w:rsidP="009E61DD">
      <w:pPr>
        <w:snapToGrid w:val="0"/>
        <w:spacing w:after="840"/>
        <w:ind w:firstLineChars="200" w:firstLine="480"/>
        <w:jc w:val="both"/>
        <w:textAlignment w:val="auto"/>
        <w:rPr>
          <w:rFonts w:asciiTheme="minorHAnsi" w:hAnsiTheme="minorHAnsi" w:cs="Century Gothic"/>
          <w:color w:val="221E1F"/>
          <w:szCs w:val="24"/>
          <w:lang w:eastAsia="zh-CN"/>
        </w:rPr>
      </w:pPr>
      <w:hyperlink r:id="rId11" w:history="1">
        <w:r w:rsidR="00604931" w:rsidRPr="00062182">
          <w:rPr>
            <w:rFonts w:asciiTheme="minorHAnsi" w:eastAsia="Times New Roman" w:hAnsiTheme="minorHAnsi"/>
            <w:color w:val="0000FF"/>
            <w:szCs w:val="24"/>
            <w:u w:val="single"/>
            <w:lang w:eastAsia="zh-CN"/>
          </w:rPr>
          <w:t>C18/INF/5</w:t>
        </w:r>
      </w:hyperlink>
      <w:r w:rsidR="00773D09" w:rsidRPr="00062182">
        <w:rPr>
          <w:rFonts w:asciiTheme="minorHAnsi" w:hAnsiTheme="minorHAnsi" w:hint="eastAsia"/>
          <w:szCs w:val="24"/>
          <w:lang w:eastAsia="zh-CN"/>
        </w:rPr>
        <w:t>号文件提供</w:t>
      </w:r>
      <w:r w:rsidR="00773D09" w:rsidRPr="00062182">
        <w:rPr>
          <w:rFonts w:asciiTheme="minorHAnsi" w:hAnsiTheme="minorHAnsi" w:hint="eastAsia"/>
          <w:szCs w:val="24"/>
          <w:lang w:eastAsia="zh-CN"/>
        </w:rPr>
        <w:t>2008</w:t>
      </w:r>
      <w:r w:rsidR="00773D09" w:rsidRPr="00062182">
        <w:rPr>
          <w:rFonts w:asciiTheme="minorHAnsi" w:hAnsiTheme="minorHAnsi" w:hint="eastAsia"/>
          <w:szCs w:val="24"/>
          <w:lang w:eastAsia="zh-CN"/>
        </w:rPr>
        <w:t>–</w:t>
      </w:r>
      <w:r w:rsidR="00773D09" w:rsidRPr="00062182">
        <w:rPr>
          <w:rFonts w:asciiTheme="minorHAnsi" w:hAnsiTheme="minorHAnsi" w:hint="eastAsia"/>
          <w:szCs w:val="24"/>
          <w:lang w:eastAsia="zh-CN"/>
        </w:rPr>
        <w:t>201</w:t>
      </w:r>
      <w:r w:rsidR="00604931" w:rsidRPr="00062182">
        <w:rPr>
          <w:rFonts w:asciiTheme="minorHAnsi" w:hAnsiTheme="minorHAnsi" w:hint="eastAsia"/>
          <w:szCs w:val="24"/>
          <w:lang w:eastAsia="zh-CN"/>
        </w:rPr>
        <w:t>7</w:t>
      </w:r>
      <w:r w:rsidR="00773D09" w:rsidRPr="00062182">
        <w:rPr>
          <w:rFonts w:asciiTheme="minorHAnsi" w:hAnsiTheme="minorHAnsi" w:hint="eastAsia"/>
          <w:szCs w:val="24"/>
          <w:lang w:eastAsia="zh-CN"/>
        </w:rPr>
        <w:t>年截至每年</w:t>
      </w:r>
      <w:r w:rsidR="00773D09" w:rsidRPr="00062182">
        <w:rPr>
          <w:rFonts w:asciiTheme="minorHAnsi" w:hAnsiTheme="minorHAnsi" w:hint="eastAsia"/>
          <w:szCs w:val="24"/>
          <w:lang w:eastAsia="zh-CN"/>
        </w:rPr>
        <w:t>12</w:t>
      </w:r>
      <w:r w:rsidR="00773D09" w:rsidRPr="00062182">
        <w:rPr>
          <w:rFonts w:asciiTheme="minorHAnsi" w:hAnsiTheme="minorHAnsi" w:hint="eastAsia"/>
          <w:szCs w:val="24"/>
          <w:lang w:eastAsia="zh-CN"/>
        </w:rPr>
        <w:t>月</w:t>
      </w:r>
      <w:r w:rsidR="00773D09" w:rsidRPr="00062182">
        <w:rPr>
          <w:rFonts w:asciiTheme="minorHAnsi" w:hAnsiTheme="minorHAnsi" w:hint="eastAsia"/>
          <w:szCs w:val="24"/>
          <w:lang w:eastAsia="zh-CN"/>
        </w:rPr>
        <w:t>31</w:t>
      </w:r>
      <w:r w:rsidR="00773D09" w:rsidRPr="00062182">
        <w:rPr>
          <w:rFonts w:asciiTheme="minorHAnsi" w:hAnsiTheme="minorHAnsi" w:hint="eastAsia"/>
          <w:szCs w:val="24"/>
          <w:lang w:eastAsia="zh-CN"/>
        </w:rPr>
        <w:t>日的统计表。</w:t>
      </w:r>
      <w:r w:rsidR="001D72EC" w:rsidRPr="00062182">
        <w:rPr>
          <w:rFonts w:hint="eastAsia"/>
          <w:szCs w:val="24"/>
          <w:lang w:eastAsia="zh-CN"/>
        </w:rPr>
        <w:t>数据表</w:t>
      </w:r>
      <w:r w:rsidR="00A50A56" w:rsidRPr="00062182">
        <w:rPr>
          <w:rFonts w:hint="eastAsia"/>
          <w:szCs w:val="24"/>
          <w:lang w:eastAsia="zh-CN"/>
        </w:rPr>
        <w:t>包含按类别、职等、任命种类、年龄组、服务期、性别、国籍和</w:t>
      </w:r>
      <w:r w:rsidR="00DE2C28" w:rsidRPr="00062182">
        <w:rPr>
          <w:rFonts w:hint="eastAsia"/>
          <w:szCs w:val="24"/>
          <w:lang w:eastAsia="zh-CN"/>
        </w:rPr>
        <w:t>地理</w:t>
      </w:r>
      <w:r w:rsidR="00A50A56" w:rsidRPr="00062182">
        <w:rPr>
          <w:rFonts w:hint="eastAsia"/>
          <w:szCs w:val="24"/>
          <w:lang w:eastAsia="zh-CN"/>
        </w:rPr>
        <w:t>区域分布</w:t>
      </w:r>
      <w:r w:rsidR="00DE2C28" w:rsidRPr="00062182">
        <w:rPr>
          <w:rFonts w:hint="eastAsia"/>
          <w:szCs w:val="24"/>
          <w:lang w:eastAsia="zh-CN"/>
        </w:rPr>
        <w:t>分列</w:t>
      </w:r>
      <w:r w:rsidR="00A50A56" w:rsidRPr="00062182">
        <w:rPr>
          <w:rFonts w:hint="eastAsia"/>
          <w:szCs w:val="24"/>
          <w:lang w:eastAsia="zh-CN"/>
        </w:rPr>
        <w:t>的职员编制</w:t>
      </w:r>
      <w:r w:rsidR="001D72EC" w:rsidRPr="00062182">
        <w:rPr>
          <w:rFonts w:hint="eastAsia"/>
          <w:szCs w:val="24"/>
          <w:lang w:eastAsia="zh-CN"/>
        </w:rPr>
        <w:t>数据。此外，</w:t>
      </w:r>
      <w:r w:rsidR="00DE2C28" w:rsidRPr="00062182">
        <w:rPr>
          <w:rFonts w:hint="eastAsia"/>
          <w:szCs w:val="24"/>
          <w:lang w:eastAsia="zh-CN"/>
        </w:rPr>
        <w:t>这些表格为继任规划提供</w:t>
      </w:r>
      <w:r w:rsidR="001D72EC" w:rsidRPr="00062182">
        <w:rPr>
          <w:rFonts w:hint="eastAsia"/>
          <w:szCs w:val="24"/>
          <w:lang w:eastAsia="zh-CN"/>
        </w:rPr>
        <w:t>未来十年的退休数</w:t>
      </w:r>
      <w:r w:rsidR="00773D09" w:rsidRPr="00062182">
        <w:rPr>
          <w:rFonts w:hint="eastAsia"/>
          <w:szCs w:val="24"/>
          <w:lang w:eastAsia="zh-CN"/>
        </w:rPr>
        <w:t>据</w:t>
      </w:r>
      <w:r w:rsidR="001D72EC" w:rsidRPr="00062182">
        <w:rPr>
          <w:rFonts w:hint="eastAsia"/>
          <w:szCs w:val="24"/>
          <w:lang w:eastAsia="zh-CN"/>
        </w:rPr>
        <w:t>及短期职员、</w:t>
      </w:r>
      <w:r w:rsidR="00773D09" w:rsidRPr="00062182">
        <w:rPr>
          <w:rFonts w:hint="eastAsia"/>
          <w:szCs w:val="24"/>
          <w:lang w:eastAsia="zh-CN"/>
        </w:rPr>
        <w:t>招聘、</w:t>
      </w:r>
      <w:r w:rsidR="001D72EC" w:rsidRPr="00062182">
        <w:rPr>
          <w:rFonts w:hint="eastAsia"/>
          <w:szCs w:val="24"/>
          <w:lang w:eastAsia="zh-CN"/>
        </w:rPr>
        <w:t>实习生和</w:t>
      </w:r>
      <w:r w:rsidR="00773D09" w:rsidRPr="00062182">
        <w:rPr>
          <w:rFonts w:hint="eastAsia"/>
          <w:szCs w:val="24"/>
          <w:lang w:eastAsia="zh-CN"/>
        </w:rPr>
        <w:t>国际电联培训活动的统计数据</w:t>
      </w:r>
      <w:r w:rsidR="001D72EC" w:rsidRPr="00062182">
        <w:rPr>
          <w:rFonts w:hint="eastAsia"/>
          <w:szCs w:val="24"/>
          <w:lang w:eastAsia="zh-CN"/>
        </w:rPr>
        <w:t>。</w:t>
      </w:r>
    </w:p>
    <w:tbl>
      <w:tblPr>
        <w:tblStyle w:val="TableGrid"/>
        <w:tblW w:w="0" w:type="auto"/>
        <w:tblLook w:val="04A0" w:firstRow="1" w:lastRow="0" w:firstColumn="1" w:lastColumn="0" w:noHBand="0" w:noVBand="1"/>
      </w:tblPr>
      <w:tblGrid>
        <w:gridCol w:w="9629"/>
      </w:tblGrid>
      <w:tr w:rsidR="001D72EC" w:rsidRPr="00062182" w:rsidTr="00A376AE">
        <w:tc>
          <w:tcPr>
            <w:tcW w:w="9629" w:type="dxa"/>
            <w:shd w:val="clear" w:color="auto" w:fill="0F243E" w:themeFill="text2" w:themeFillShade="80"/>
          </w:tcPr>
          <w:p w:rsidR="001D72EC" w:rsidRPr="00062182" w:rsidRDefault="005272F8" w:rsidP="00203894">
            <w:pPr>
              <w:spacing w:after="120"/>
              <w:jc w:val="center"/>
              <w:rPr>
                <w:rFonts w:asciiTheme="minorHAnsi" w:hAnsiTheme="minorHAnsi"/>
                <w:b/>
                <w:bCs/>
                <w:szCs w:val="24"/>
                <w:lang w:eastAsia="zh-CN"/>
              </w:rPr>
            </w:pPr>
            <w:r w:rsidRPr="00062182">
              <w:rPr>
                <w:rFonts w:ascii="SimSun" w:eastAsia="SimSun" w:hAnsi="SimSun" w:cs="SimSun" w:hint="eastAsia"/>
                <w:b/>
                <w:bCs/>
                <w:szCs w:val="24"/>
                <w:lang w:eastAsia="zh-CN"/>
              </w:rPr>
              <w:t>人力资源战略规划和</w:t>
            </w:r>
            <w:r w:rsidRPr="00062182">
              <w:rPr>
                <w:rFonts w:asciiTheme="minorHAnsi" w:hAnsiTheme="minorHAnsi"/>
                <w:b/>
                <w:bCs/>
                <w:szCs w:val="24"/>
                <w:lang w:eastAsia="zh-CN"/>
              </w:rPr>
              <w:br/>
            </w:r>
            <w:r w:rsidRPr="00062182">
              <w:rPr>
                <w:rFonts w:ascii="SimSun" w:eastAsia="SimSun" w:hAnsi="SimSun" w:cs="SimSun" w:hint="eastAsia"/>
                <w:b/>
                <w:bCs/>
                <w:szCs w:val="24"/>
                <w:lang w:eastAsia="zh-CN"/>
              </w:rPr>
              <w:t>第</w:t>
            </w:r>
            <w:r w:rsidRPr="00062182">
              <w:rPr>
                <w:rFonts w:asciiTheme="minorHAnsi" w:hAnsiTheme="minorHAnsi" w:hint="eastAsia"/>
                <w:b/>
                <w:bCs/>
                <w:szCs w:val="24"/>
                <w:lang w:eastAsia="zh-CN"/>
              </w:rPr>
              <w:t>48</w:t>
            </w:r>
            <w:r w:rsidRPr="00062182">
              <w:rPr>
                <w:rFonts w:ascii="SimSun" w:eastAsia="SimSun" w:hAnsi="SimSun" w:cs="SimSun" w:hint="eastAsia"/>
                <w:b/>
                <w:bCs/>
                <w:szCs w:val="24"/>
                <w:lang w:eastAsia="zh-CN"/>
              </w:rPr>
              <w:t>号决议（</w:t>
            </w:r>
            <w:r w:rsidRPr="00062182">
              <w:rPr>
                <w:rFonts w:asciiTheme="minorHAnsi" w:hAnsiTheme="minorHAnsi" w:hint="eastAsia"/>
                <w:b/>
                <w:bCs/>
                <w:szCs w:val="24"/>
                <w:lang w:eastAsia="zh-CN"/>
              </w:rPr>
              <w:t>2014</w:t>
            </w:r>
            <w:r w:rsidRPr="00062182">
              <w:rPr>
                <w:rFonts w:ascii="SimSun" w:eastAsia="SimSun" w:hAnsi="SimSun" w:cs="SimSun" w:hint="eastAsia"/>
                <w:b/>
                <w:bCs/>
                <w:szCs w:val="24"/>
                <w:lang w:eastAsia="zh-CN"/>
              </w:rPr>
              <w:t>年，釜山，修订版）的实施进展报告</w:t>
            </w:r>
          </w:p>
        </w:tc>
      </w:tr>
    </w:tbl>
    <w:p w:rsidR="001D72EC" w:rsidRPr="00062182" w:rsidRDefault="001D72EC" w:rsidP="00203894">
      <w:pPr>
        <w:spacing w:after="240"/>
        <w:jc w:val="both"/>
        <w:rPr>
          <w:rFonts w:asciiTheme="minorHAnsi" w:hAnsiTheme="minorHAnsi"/>
          <w:szCs w:val="24"/>
          <w:lang w:eastAsia="zh-CN"/>
        </w:rPr>
      </w:pPr>
    </w:p>
    <w:tbl>
      <w:tblPr>
        <w:tblStyle w:val="TableGrid"/>
        <w:tblW w:w="0" w:type="auto"/>
        <w:shd w:val="clear" w:color="auto" w:fill="8DB3E2" w:themeFill="text2" w:themeFillTint="66"/>
        <w:tblLook w:val="04A0" w:firstRow="1" w:lastRow="0" w:firstColumn="1" w:lastColumn="0" w:noHBand="0" w:noVBand="1"/>
      </w:tblPr>
      <w:tblGrid>
        <w:gridCol w:w="9639"/>
      </w:tblGrid>
      <w:tr w:rsidR="001D72EC" w:rsidRPr="00062182" w:rsidTr="00A376AE">
        <w:tc>
          <w:tcPr>
            <w:tcW w:w="9855" w:type="dxa"/>
            <w:tcBorders>
              <w:top w:val="nil"/>
              <w:left w:val="nil"/>
              <w:bottom w:val="nil"/>
              <w:right w:val="nil"/>
            </w:tcBorders>
            <w:shd w:val="clear" w:color="auto" w:fill="8DB3E2" w:themeFill="text2" w:themeFillTint="66"/>
          </w:tcPr>
          <w:p w:rsidR="001D72EC" w:rsidRPr="00B163A7" w:rsidRDefault="00B163A7" w:rsidP="00B163A7">
            <w:pPr>
              <w:spacing w:after="120"/>
              <w:ind w:left="360"/>
              <w:jc w:val="both"/>
              <w:rPr>
                <w:rFonts w:asciiTheme="minorHAnsi" w:hAnsiTheme="minorHAnsi"/>
                <w:szCs w:val="24"/>
                <w:lang w:eastAsia="zh-CN"/>
              </w:rPr>
            </w:pPr>
            <w:r w:rsidRPr="00B163A7">
              <w:rPr>
                <w:rFonts w:eastAsia="SimSun"/>
                <w:b/>
                <w:bCs/>
                <w:szCs w:val="24"/>
                <w:lang w:val="en-US" w:eastAsia="zh-CN"/>
              </w:rPr>
              <w:t>A</w:t>
            </w:r>
            <w:r w:rsidRPr="00B163A7">
              <w:rPr>
                <w:rFonts w:eastAsia="SimSun"/>
                <w:szCs w:val="24"/>
                <w:lang w:val="en-US" w:eastAsia="zh-CN"/>
              </w:rPr>
              <w:tab/>
            </w:r>
            <w:r w:rsidR="005272F8" w:rsidRPr="00B163A7">
              <w:rPr>
                <w:rFonts w:ascii="SimSun" w:eastAsia="SimSun" w:hAnsi="SimSun" w:cs="SimSun" w:hint="eastAsia"/>
                <w:b/>
                <w:bCs/>
                <w:szCs w:val="24"/>
                <w:lang w:eastAsia="zh-CN"/>
              </w:rPr>
              <w:t>对人力资源战略规划的审议</w:t>
            </w:r>
          </w:p>
        </w:tc>
      </w:tr>
    </w:tbl>
    <w:p w:rsidR="001D72EC" w:rsidRPr="00062182" w:rsidRDefault="0084535B" w:rsidP="00203894">
      <w:pPr>
        <w:spacing w:before="360"/>
        <w:ind w:firstLineChars="200" w:firstLine="480"/>
        <w:jc w:val="both"/>
        <w:rPr>
          <w:rFonts w:asciiTheme="minorHAnsi" w:hAnsiTheme="minorHAnsi"/>
          <w:szCs w:val="24"/>
          <w:lang w:eastAsia="zh-CN"/>
        </w:rPr>
      </w:pPr>
      <w:r w:rsidRPr="00062182">
        <w:rPr>
          <w:rFonts w:asciiTheme="minorHAnsi" w:hAnsiTheme="minorHAnsi" w:hint="eastAsia"/>
          <w:szCs w:val="24"/>
          <w:lang w:eastAsia="zh-CN"/>
        </w:rPr>
        <w:t>全面审议中的</w:t>
      </w:r>
      <w:r w:rsidR="00CD1EB2" w:rsidRPr="00062182">
        <w:rPr>
          <w:rFonts w:asciiTheme="minorHAnsi" w:hAnsiTheme="minorHAnsi" w:hint="eastAsia"/>
          <w:szCs w:val="24"/>
          <w:lang w:eastAsia="zh-CN"/>
        </w:rPr>
        <w:t>人力资源战略规划</w:t>
      </w:r>
      <w:r w:rsidR="005272F8" w:rsidRPr="00062182">
        <w:rPr>
          <w:rFonts w:asciiTheme="minorHAnsi" w:hAnsiTheme="minorHAnsi" w:hint="eastAsia"/>
          <w:szCs w:val="24"/>
          <w:lang w:eastAsia="zh-CN"/>
        </w:rPr>
        <w:t>旨在更好地</w:t>
      </w:r>
      <w:r w:rsidR="00CD1EB2" w:rsidRPr="00062182">
        <w:rPr>
          <w:rFonts w:asciiTheme="minorHAnsi" w:hAnsiTheme="minorHAnsi" w:hint="eastAsia"/>
          <w:szCs w:val="24"/>
          <w:lang w:eastAsia="zh-CN"/>
        </w:rPr>
        <w:t>为</w:t>
      </w:r>
      <w:r w:rsidR="005272F8" w:rsidRPr="00062182">
        <w:rPr>
          <w:rFonts w:asciiTheme="minorHAnsi" w:hAnsiTheme="minorHAnsi" w:hint="eastAsia"/>
          <w:szCs w:val="24"/>
          <w:lang w:eastAsia="zh-CN"/>
        </w:rPr>
        <w:t>国际电联未来几年的工作提供支持，</w:t>
      </w:r>
      <w:r w:rsidR="00930A54" w:rsidRPr="00062182">
        <w:rPr>
          <w:rFonts w:asciiTheme="minorHAnsi" w:hAnsiTheme="minorHAnsi" w:hint="eastAsia"/>
          <w:szCs w:val="24"/>
          <w:lang w:eastAsia="zh-CN"/>
        </w:rPr>
        <w:t>此</w:t>
      </w:r>
      <w:r w:rsidR="00CD1EB2" w:rsidRPr="00062182">
        <w:rPr>
          <w:rFonts w:asciiTheme="minorHAnsi" w:hAnsiTheme="minorHAnsi" w:hint="eastAsia"/>
          <w:szCs w:val="24"/>
          <w:lang w:eastAsia="zh-CN"/>
        </w:rPr>
        <w:t>方面</w:t>
      </w:r>
      <w:r w:rsidRPr="00062182">
        <w:rPr>
          <w:rFonts w:asciiTheme="minorHAnsi" w:hAnsiTheme="minorHAnsi" w:hint="eastAsia"/>
          <w:szCs w:val="24"/>
          <w:lang w:eastAsia="zh-CN"/>
        </w:rPr>
        <w:t>的</w:t>
      </w:r>
      <w:r w:rsidR="005272F8" w:rsidRPr="00062182">
        <w:rPr>
          <w:rFonts w:asciiTheme="minorHAnsi" w:hAnsiTheme="minorHAnsi" w:hint="eastAsia"/>
          <w:szCs w:val="24"/>
          <w:lang w:eastAsia="zh-CN"/>
        </w:rPr>
        <w:t>重</w:t>
      </w:r>
      <w:r w:rsidRPr="00062182">
        <w:rPr>
          <w:rFonts w:asciiTheme="minorHAnsi" w:hAnsiTheme="minorHAnsi" w:hint="eastAsia"/>
          <w:szCs w:val="24"/>
          <w:lang w:eastAsia="zh-CN"/>
        </w:rPr>
        <w:t>点</w:t>
      </w:r>
      <w:r w:rsidRPr="00062182">
        <w:rPr>
          <w:rFonts w:ascii="STKaiti" w:eastAsia="STKaiti" w:hAnsi="STKaiti" w:hint="eastAsia"/>
          <w:szCs w:val="24"/>
          <w:lang w:eastAsia="zh-CN"/>
        </w:rPr>
        <w:t>主要</w:t>
      </w:r>
      <w:r w:rsidRPr="00062182">
        <w:rPr>
          <w:rFonts w:asciiTheme="minorHAnsi" w:hAnsiTheme="minorHAnsi" w:hint="eastAsia"/>
          <w:szCs w:val="24"/>
          <w:lang w:eastAsia="zh-CN"/>
        </w:rPr>
        <w:t>包括</w:t>
      </w:r>
      <w:r w:rsidR="005272F8" w:rsidRPr="00062182">
        <w:rPr>
          <w:rFonts w:asciiTheme="minorHAnsi" w:hAnsiTheme="minorHAnsi" w:hint="eastAsia"/>
          <w:szCs w:val="24"/>
          <w:lang w:eastAsia="zh-CN"/>
        </w:rPr>
        <w:t>以下领域：</w:t>
      </w:r>
    </w:p>
    <w:p w:rsidR="001D72EC" w:rsidRPr="00062182" w:rsidRDefault="001D72EC" w:rsidP="00203894">
      <w:pPr>
        <w:pStyle w:val="enumlev1"/>
        <w:rPr>
          <w:szCs w:val="24"/>
          <w:lang w:eastAsia="zh-CN"/>
        </w:rPr>
      </w:pPr>
      <w:r w:rsidRPr="00062182">
        <w:rPr>
          <w:szCs w:val="24"/>
          <w:lang w:val="en-US" w:eastAsia="zh-CN"/>
        </w:rPr>
        <w:t>a)</w:t>
      </w:r>
      <w:r w:rsidRPr="00062182">
        <w:rPr>
          <w:szCs w:val="24"/>
          <w:lang w:val="en-US" w:eastAsia="zh-CN"/>
        </w:rPr>
        <w:tab/>
      </w:r>
      <w:r w:rsidR="00930A54" w:rsidRPr="00062182">
        <w:rPr>
          <w:szCs w:val="24"/>
          <w:lang w:val="en-US" w:eastAsia="zh-CN"/>
        </w:rPr>
        <w:t>提供多样化和</w:t>
      </w:r>
      <w:r w:rsidR="00930A54" w:rsidRPr="00062182">
        <w:rPr>
          <w:rFonts w:hint="eastAsia"/>
          <w:szCs w:val="24"/>
          <w:lang w:val="en-US" w:eastAsia="zh-CN"/>
        </w:rPr>
        <w:t>契合</w:t>
      </w:r>
      <w:r w:rsidR="00930A54" w:rsidRPr="00062182">
        <w:rPr>
          <w:szCs w:val="24"/>
          <w:lang w:val="en-US" w:eastAsia="zh-CN"/>
        </w:rPr>
        <w:t>宗旨的</w:t>
      </w:r>
      <w:r w:rsidR="00930A54" w:rsidRPr="00062182">
        <w:rPr>
          <w:rFonts w:hint="eastAsia"/>
          <w:szCs w:val="24"/>
          <w:lang w:val="en-US" w:eastAsia="zh-CN"/>
        </w:rPr>
        <w:t>职员</w:t>
      </w:r>
      <w:r w:rsidR="00930A54" w:rsidRPr="00062182">
        <w:rPr>
          <w:szCs w:val="24"/>
          <w:lang w:val="en-US" w:eastAsia="zh-CN"/>
        </w:rPr>
        <w:t>队伍</w:t>
      </w:r>
      <w:r w:rsidR="00930A54" w:rsidRPr="00062182">
        <w:rPr>
          <w:rFonts w:hint="eastAsia"/>
          <w:szCs w:val="24"/>
          <w:lang w:val="en-US" w:eastAsia="zh-CN"/>
        </w:rPr>
        <w:t>；</w:t>
      </w:r>
    </w:p>
    <w:p w:rsidR="001D72EC" w:rsidRPr="00062182" w:rsidRDefault="001D72EC" w:rsidP="00203894">
      <w:pPr>
        <w:pStyle w:val="enumlev1"/>
        <w:rPr>
          <w:szCs w:val="24"/>
          <w:lang w:eastAsia="zh-CN"/>
        </w:rPr>
      </w:pPr>
      <w:r w:rsidRPr="00062182">
        <w:rPr>
          <w:szCs w:val="24"/>
          <w:lang w:val="en-US" w:eastAsia="zh-CN"/>
        </w:rPr>
        <w:t>b)</w:t>
      </w:r>
      <w:r w:rsidRPr="00062182">
        <w:rPr>
          <w:szCs w:val="24"/>
          <w:lang w:val="en-US" w:eastAsia="zh-CN"/>
        </w:rPr>
        <w:tab/>
      </w:r>
      <w:r w:rsidR="00930A54" w:rsidRPr="00062182">
        <w:rPr>
          <w:szCs w:val="24"/>
          <w:lang w:val="en-US" w:eastAsia="zh-CN"/>
        </w:rPr>
        <w:t>培养职员</w:t>
      </w:r>
      <w:r w:rsidR="002224FE" w:rsidRPr="00062182">
        <w:rPr>
          <w:rFonts w:hint="eastAsia"/>
          <w:szCs w:val="24"/>
          <w:lang w:val="en-US" w:eastAsia="zh-CN"/>
        </w:rPr>
        <w:t>，</w:t>
      </w:r>
      <w:r w:rsidR="00930A54" w:rsidRPr="00062182">
        <w:rPr>
          <w:szCs w:val="24"/>
          <w:lang w:val="en-US" w:eastAsia="zh-CN"/>
        </w:rPr>
        <w:t>以确保</w:t>
      </w:r>
      <w:r w:rsidR="0084535B" w:rsidRPr="00062182">
        <w:rPr>
          <w:rFonts w:hint="eastAsia"/>
          <w:szCs w:val="24"/>
          <w:lang w:val="en-US" w:eastAsia="zh-CN"/>
        </w:rPr>
        <w:t>适应</w:t>
      </w:r>
      <w:r w:rsidR="00930A54" w:rsidRPr="00062182">
        <w:rPr>
          <w:szCs w:val="24"/>
          <w:lang w:val="en-US" w:eastAsia="zh-CN"/>
        </w:rPr>
        <w:t>国际电联的需求</w:t>
      </w:r>
      <w:r w:rsidR="00930A54" w:rsidRPr="00062182">
        <w:rPr>
          <w:rFonts w:hint="eastAsia"/>
          <w:szCs w:val="24"/>
          <w:lang w:val="en-US" w:eastAsia="zh-CN"/>
        </w:rPr>
        <w:t>；</w:t>
      </w:r>
    </w:p>
    <w:p w:rsidR="001D72EC" w:rsidRPr="00062182" w:rsidRDefault="001D72EC" w:rsidP="00203894">
      <w:pPr>
        <w:pStyle w:val="enumlev1"/>
        <w:rPr>
          <w:szCs w:val="24"/>
          <w:lang w:eastAsia="zh-CN"/>
        </w:rPr>
      </w:pPr>
      <w:r w:rsidRPr="00062182">
        <w:rPr>
          <w:szCs w:val="24"/>
          <w:lang w:val="en-US" w:eastAsia="zh-CN"/>
        </w:rPr>
        <w:t>c)</w:t>
      </w:r>
      <w:r w:rsidRPr="00062182">
        <w:rPr>
          <w:szCs w:val="24"/>
          <w:lang w:val="en-US" w:eastAsia="zh-CN"/>
        </w:rPr>
        <w:tab/>
      </w:r>
      <w:r w:rsidR="00930A54" w:rsidRPr="00062182">
        <w:rPr>
          <w:szCs w:val="24"/>
          <w:lang w:val="en-US" w:eastAsia="zh-CN"/>
        </w:rPr>
        <w:t>营造有利的工作环境</w:t>
      </w:r>
      <w:r w:rsidR="00930A54" w:rsidRPr="00062182">
        <w:rPr>
          <w:rFonts w:hint="eastAsia"/>
          <w:szCs w:val="24"/>
          <w:lang w:val="en-US" w:eastAsia="zh-CN"/>
        </w:rPr>
        <w:t>；</w:t>
      </w:r>
    </w:p>
    <w:p w:rsidR="001D72EC" w:rsidRPr="00062182" w:rsidRDefault="001D72EC" w:rsidP="00203894">
      <w:pPr>
        <w:pStyle w:val="enumlev1"/>
        <w:rPr>
          <w:szCs w:val="24"/>
          <w:lang w:eastAsia="zh-CN"/>
        </w:rPr>
      </w:pPr>
      <w:r w:rsidRPr="00062182">
        <w:rPr>
          <w:szCs w:val="24"/>
          <w:lang w:val="en-US" w:eastAsia="zh-CN"/>
        </w:rPr>
        <w:t>d)</w:t>
      </w:r>
      <w:r w:rsidRPr="00062182">
        <w:rPr>
          <w:szCs w:val="24"/>
          <w:lang w:val="en-US" w:eastAsia="zh-CN"/>
        </w:rPr>
        <w:tab/>
      </w:r>
      <w:r w:rsidR="00930A54" w:rsidRPr="00062182">
        <w:rPr>
          <w:szCs w:val="24"/>
          <w:lang w:val="en-US" w:eastAsia="zh-CN"/>
        </w:rPr>
        <w:t>简化人力资源服务的提供</w:t>
      </w:r>
      <w:r w:rsidR="00930A54" w:rsidRPr="00062182">
        <w:rPr>
          <w:rFonts w:hint="eastAsia"/>
          <w:szCs w:val="24"/>
          <w:lang w:val="en-US" w:eastAsia="zh-CN"/>
        </w:rPr>
        <w:t>；</w:t>
      </w:r>
    </w:p>
    <w:p w:rsidR="001D72EC" w:rsidRPr="00062182" w:rsidRDefault="001D72EC" w:rsidP="00203894">
      <w:pPr>
        <w:pStyle w:val="enumlev1"/>
        <w:rPr>
          <w:szCs w:val="24"/>
          <w:lang w:eastAsia="zh-CN"/>
        </w:rPr>
      </w:pPr>
      <w:r w:rsidRPr="00062182">
        <w:rPr>
          <w:szCs w:val="24"/>
          <w:lang w:val="en-US" w:eastAsia="zh-CN"/>
        </w:rPr>
        <w:t>e)</w:t>
      </w:r>
      <w:r w:rsidRPr="00062182">
        <w:rPr>
          <w:szCs w:val="24"/>
          <w:lang w:val="en-US" w:eastAsia="zh-CN"/>
        </w:rPr>
        <w:tab/>
      </w:r>
      <w:r w:rsidR="00930A54" w:rsidRPr="00062182">
        <w:rPr>
          <w:szCs w:val="24"/>
          <w:lang w:val="en-US" w:eastAsia="zh-CN"/>
        </w:rPr>
        <w:t>形成</w:t>
      </w:r>
      <w:r w:rsidR="000939D5" w:rsidRPr="00062182">
        <w:rPr>
          <w:szCs w:val="24"/>
          <w:lang w:val="en-US" w:eastAsia="zh-CN"/>
        </w:rPr>
        <w:t>具</w:t>
      </w:r>
      <w:r w:rsidR="0084535B" w:rsidRPr="00062182">
        <w:rPr>
          <w:szCs w:val="24"/>
          <w:lang w:val="en-US" w:eastAsia="zh-CN"/>
        </w:rPr>
        <w:t>有</w:t>
      </w:r>
      <w:r w:rsidR="002224FE" w:rsidRPr="00062182">
        <w:rPr>
          <w:szCs w:val="24"/>
          <w:lang w:val="en-US" w:eastAsia="zh-CN"/>
        </w:rPr>
        <w:t>包容性和尊重</w:t>
      </w:r>
      <w:r w:rsidR="000939D5" w:rsidRPr="00062182">
        <w:rPr>
          <w:szCs w:val="24"/>
          <w:lang w:val="en-US" w:eastAsia="zh-CN"/>
        </w:rPr>
        <w:t>人的工作环境</w:t>
      </w:r>
      <w:r w:rsidR="000939D5" w:rsidRPr="00062182">
        <w:rPr>
          <w:rFonts w:hint="eastAsia"/>
          <w:szCs w:val="24"/>
          <w:lang w:val="en-US" w:eastAsia="zh-CN"/>
        </w:rPr>
        <w:t>；</w:t>
      </w:r>
    </w:p>
    <w:p w:rsidR="001D72EC" w:rsidRPr="00062182" w:rsidRDefault="001D72EC" w:rsidP="00B163A7">
      <w:pPr>
        <w:pStyle w:val="enumlev1"/>
        <w:spacing w:after="480"/>
        <w:rPr>
          <w:szCs w:val="24"/>
          <w:lang w:eastAsia="zh-CN"/>
        </w:rPr>
      </w:pPr>
      <w:r w:rsidRPr="00062182">
        <w:rPr>
          <w:szCs w:val="24"/>
          <w:lang w:val="en-US" w:eastAsia="zh-CN"/>
        </w:rPr>
        <w:t>f)</w:t>
      </w:r>
      <w:r w:rsidRPr="00062182">
        <w:rPr>
          <w:szCs w:val="24"/>
          <w:lang w:val="en-US" w:eastAsia="zh-CN"/>
        </w:rPr>
        <w:tab/>
      </w:r>
      <w:r w:rsidRPr="00062182">
        <w:rPr>
          <w:szCs w:val="24"/>
          <w:lang w:eastAsia="zh-CN"/>
        </w:rPr>
        <w:t>为确保</w:t>
      </w:r>
      <w:r w:rsidRPr="00062182">
        <w:rPr>
          <w:rFonts w:hint="eastAsia"/>
          <w:szCs w:val="24"/>
          <w:lang w:eastAsia="zh-CN"/>
        </w:rPr>
        <w:t>长期</w:t>
      </w:r>
      <w:r w:rsidRPr="00062182">
        <w:rPr>
          <w:szCs w:val="24"/>
          <w:lang w:eastAsia="zh-CN"/>
        </w:rPr>
        <w:t>的可持续性，</w:t>
      </w:r>
      <w:r w:rsidR="000939D5" w:rsidRPr="00062182">
        <w:rPr>
          <w:szCs w:val="24"/>
          <w:lang w:eastAsia="zh-CN"/>
        </w:rPr>
        <w:t>管理和调整机构</w:t>
      </w:r>
      <w:r w:rsidRPr="00062182">
        <w:rPr>
          <w:szCs w:val="24"/>
          <w:lang w:eastAsia="zh-CN"/>
        </w:rPr>
        <w:t>的社会责任。</w:t>
      </w:r>
    </w:p>
    <w:tbl>
      <w:tblPr>
        <w:tblStyle w:val="TableGrid"/>
        <w:tblW w:w="0" w:type="auto"/>
        <w:shd w:val="clear" w:color="auto" w:fill="8DB3E2" w:themeFill="text2" w:themeFillTint="66"/>
        <w:tblLook w:val="04A0" w:firstRow="1" w:lastRow="0" w:firstColumn="1" w:lastColumn="0" w:noHBand="0" w:noVBand="1"/>
      </w:tblPr>
      <w:tblGrid>
        <w:gridCol w:w="9639"/>
      </w:tblGrid>
      <w:tr w:rsidR="001D72EC" w:rsidRPr="00062182" w:rsidTr="00A376AE">
        <w:tc>
          <w:tcPr>
            <w:tcW w:w="9639" w:type="dxa"/>
            <w:tcBorders>
              <w:top w:val="nil"/>
              <w:left w:val="nil"/>
              <w:bottom w:val="nil"/>
              <w:right w:val="nil"/>
            </w:tcBorders>
            <w:shd w:val="clear" w:color="auto" w:fill="8DB3E2" w:themeFill="text2" w:themeFillTint="66"/>
          </w:tcPr>
          <w:p w:rsidR="001D72EC" w:rsidRPr="00B163A7" w:rsidRDefault="00B163A7" w:rsidP="00B163A7">
            <w:pPr>
              <w:snapToGrid w:val="0"/>
              <w:spacing w:after="120"/>
              <w:ind w:left="357"/>
              <w:jc w:val="both"/>
              <w:rPr>
                <w:rFonts w:asciiTheme="minorHAnsi" w:hAnsiTheme="minorHAnsi"/>
                <w:szCs w:val="24"/>
              </w:rPr>
            </w:pPr>
            <w:r w:rsidRPr="00B163A7">
              <w:rPr>
                <w:rFonts w:eastAsia="SimSun"/>
                <w:b/>
                <w:bCs/>
                <w:szCs w:val="24"/>
                <w:lang w:val="en-US" w:eastAsia="zh-CN"/>
              </w:rPr>
              <w:t>B</w:t>
            </w:r>
            <w:r w:rsidRPr="00B163A7">
              <w:rPr>
                <w:rFonts w:eastAsia="SimSun"/>
                <w:szCs w:val="24"/>
                <w:lang w:val="en-US" w:eastAsia="zh-CN"/>
              </w:rPr>
              <w:tab/>
            </w:r>
            <w:r w:rsidR="001D72EC" w:rsidRPr="00B163A7">
              <w:rPr>
                <w:rFonts w:asciiTheme="minorHAnsi" w:hAnsiTheme="minorHAnsi"/>
                <w:b/>
                <w:bCs/>
                <w:szCs w:val="24"/>
              </w:rPr>
              <w:t>2016</w:t>
            </w:r>
            <w:r w:rsidR="000939D5" w:rsidRPr="00B163A7">
              <w:rPr>
                <w:rFonts w:ascii="SimSun" w:eastAsia="SimSun" w:hAnsi="SimSun" w:cs="SimSun" w:hint="eastAsia"/>
                <w:b/>
                <w:bCs/>
                <w:szCs w:val="24"/>
              </w:rPr>
              <w:t>年的活动与成果</w:t>
            </w:r>
          </w:p>
        </w:tc>
      </w:tr>
    </w:tbl>
    <w:p w:rsidR="001D72EC" w:rsidRPr="00062182" w:rsidRDefault="002224FE" w:rsidP="00203894">
      <w:pPr>
        <w:pStyle w:val="CEONormal"/>
        <w:spacing w:before="360" w:after="360"/>
        <w:ind w:firstLineChars="200" w:firstLine="480"/>
        <w:jc w:val="both"/>
        <w:rPr>
          <w:rFonts w:asciiTheme="minorHAnsi" w:hAnsiTheme="minorHAnsi"/>
          <w:sz w:val="24"/>
          <w:szCs w:val="24"/>
          <w:lang w:eastAsia="zh-CN"/>
        </w:rPr>
      </w:pPr>
      <w:r w:rsidRPr="00062182">
        <w:rPr>
          <w:rFonts w:asciiTheme="minorHAnsi" w:hAnsiTheme="minorHAnsi" w:hint="eastAsia"/>
          <w:sz w:val="24"/>
          <w:szCs w:val="24"/>
          <w:lang w:eastAsia="zh-CN"/>
        </w:rPr>
        <w:t>以下部分涵盖</w:t>
      </w:r>
      <w:r w:rsidR="000939D5" w:rsidRPr="00062182">
        <w:rPr>
          <w:rFonts w:asciiTheme="minorHAnsi" w:hAnsiTheme="minorHAnsi" w:hint="eastAsia"/>
          <w:sz w:val="24"/>
          <w:szCs w:val="24"/>
          <w:lang w:eastAsia="zh-CN"/>
        </w:rPr>
        <w:t>201</w:t>
      </w:r>
      <w:r w:rsidR="00604931" w:rsidRPr="00062182">
        <w:rPr>
          <w:rFonts w:asciiTheme="minorHAnsi" w:hAnsiTheme="minorHAnsi" w:hint="eastAsia"/>
          <w:sz w:val="24"/>
          <w:szCs w:val="24"/>
          <w:lang w:eastAsia="zh-CN"/>
        </w:rPr>
        <w:t>7</w:t>
      </w:r>
      <w:r w:rsidR="000939D5" w:rsidRPr="00062182">
        <w:rPr>
          <w:rFonts w:asciiTheme="minorHAnsi" w:hAnsiTheme="minorHAnsi" w:hint="eastAsia"/>
          <w:sz w:val="24"/>
          <w:szCs w:val="24"/>
          <w:lang w:eastAsia="zh-CN"/>
        </w:rPr>
        <w:t>年人力资源管理和开发领域的主要活动和成果，包括第</w:t>
      </w:r>
      <w:r w:rsidR="000939D5" w:rsidRPr="00062182">
        <w:rPr>
          <w:rFonts w:asciiTheme="minorHAnsi" w:hAnsiTheme="minorHAnsi" w:hint="eastAsia"/>
          <w:sz w:val="24"/>
          <w:szCs w:val="24"/>
          <w:lang w:eastAsia="zh-CN"/>
        </w:rPr>
        <w:t>48</w:t>
      </w:r>
      <w:r w:rsidR="000939D5" w:rsidRPr="00062182">
        <w:rPr>
          <w:rFonts w:asciiTheme="minorHAnsi" w:hAnsiTheme="minorHAnsi" w:hint="eastAsia"/>
          <w:sz w:val="24"/>
          <w:szCs w:val="24"/>
          <w:lang w:eastAsia="zh-CN"/>
        </w:rPr>
        <w:t>号决议附件</w:t>
      </w:r>
      <w:r w:rsidR="000939D5" w:rsidRPr="00062182">
        <w:rPr>
          <w:rFonts w:asciiTheme="minorHAnsi" w:hAnsiTheme="minorHAnsi" w:hint="eastAsia"/>
          <w:sz w:val="24"/>
          <w:szCs w:val="24"/>
          <w:lang w:eastAsia="zh-CN"/>
        </w:rPr>
        <w:t>1</w:t>
      </w:r>
      <w:r w:rsidR="000939D5" w:rsidRPr="00062182">
        <w:rPr>
          <w:rFonts w:asciiTheme="minorHAnsi" w:hAnsiTheme="minorHAnsi" w:hint="eastAsia"/>
          <w:sz w:val="24"/>
          <w:szCs w:val="24"/>
          <w:lang w:eastAsia="zh-CN"/>
        </w:rPr>
        <w:t>所列</w:t>
      </w:r>
      <w:r w:rsidRPr="00062182">
        <w:rPr>
          <w:rFonts w:asciiTheme="minorHAnsi" w:hAnsiTheme="minorHAnsi" w:hint="eastAsia"/>
          <w:sz w:val="24"/>
          <w:szCs w:val="24"/>
          <w:lang w:eastAsia="zh-CN"/>
        </w:rPr>
        <w:t>各</w:t>
      </w:r>
      <w:r w:rsidR="000939D5" w:rsidRPr="00062182">
        <w:rPr>
          <w:rFonts w:asciiTheme="minorHAnsi" w:hAnsiTheme="minorHAnsi" w:hint="eastAsia"/>
          <w:sz w:val="24"/>
          <w:szCs w:val="24"/>
          <w:lang w:eastAsia="zh-CN"/>
        </w:rPr>
        <w:t>项</w:t>
      </w:r>
      <w:r w:rsidRPr="00062182">
        <w:rPr>
          <w:rFonts w:asciiTheme="minorHAnsi" w:hAnsiTheme="minorHAnsi" w:hint="eastAsia"/>
          <w:sz w:val="24"/>
          <w:szCs w:val="24"/>
          <w:lang w:eastAsia="zh-CN"/>
        </w:rPr>
        <w:t>工作</w:t>
      </w:r>
      <w:r w:rsidR="000939D5" w:rsidRPr="00062182">
        <w:rPr>
          <w:rFonts w:asciiTheme="minorHAnsi" w:hAnsiTheme="minorHAnsi" w:hint="eastAsia"/>
          <w:sz w:val="24"/>
          <w:szCs w:val="24"/>
          <w:lang w:eastAsia="zh-CN"/>
        </w:rPr>
        <w:t>。</w:t>
      </w:r>
    </w:p>
    <w:tbl>
      <w:tblPr>
        <w:tblStyle w:val="TableGrid"/>
        <w:tblW w:w="0" w:type="auto"/>
        <w:tblInd w:w="10" w:type="dxa"/>
        <w:tblLook w:val="04A0" w:firstRow="1" w:lastRow="0" w:firstColumn="1" w:lastColumn="0" w:noHBand="0" w:noVBand="1"/>
      </w:tblPr>
      <w:tblGrid>
        <w:gridCol w:w="9629"/>
      </w:tblGrid>
      <w:tr w:rsidR="001D72EC" w:rsidRPr="00062182" w:rsidTr="00A376AE">
        <w:tc>
          <w:tcPr>
            <w:tcW w:w="9629" w:type="dxa"/>
            <w:tcBorders>
              <w:top w:val="nil"/>
              <w:left w:val="nil"/>
              <w:bottom w:val="nil"/>
              <w:right w:val="nil"/>
            </w:tcBorders>
            <w:shd w:val="clear" w:color="auto" w:fill="C6D9F1" w:themeFill="text2" w:themeFillTint="33"/>
          </w:tcPr>
          <w:p w:rsidR="001D72EC" w:rsidRPr="00062182" w:rsidRDefault="00B163A7" w:rsidP="00604BFA">
            <w:pPr>
              <w:pStyle w:val="CEONormal"/>
              <w:tabs>
                <w:tab w:val="left" w:pos="875"/>
              </w:tabs>
              <w:ind w:left="308"/>
              <w:jc w:val="both"/>
              <w:rPr>
                <w:rFonts w:ascii="Calibri" w:eastAsia="SimSun" w:hAnsi="Calibri"/>
                <w:b/>
                <w:bCs/>
                <w:sz w:val="24"/>
                <w:szCs w:val="24"/>
                <w:lang w:eastAsia="zh-CN"/>
              </w:rPr>
            </w:pPr>
            <w:r>
              <w:rPr>
                <w:rFonts w:ascii="Calibri" w:eastAsia="SimSun" w:hAnsi="Calibri" w:cs="Microsoft YaHei" w:hint="eastAsia"/>
                <w:b/>
                <w:bCs/>
                <w:sz w:val="24"/>
                <w:szCs w:val="24"/>
                <w:lang w:eastAsia="zh-CN"/>
              </w:rPr>
              <w:t>1</w:t>
            </w:r>
            <w:r w:rsidRPr="00062182">
              <w:rPr>
                <w:sz w:val="24"/>
                <w:szCs w:val="24"/>
                <w:lang w:eastAsia="zh-CN"/>
              </w:rPr>
              <w:tab/>
            </w:r>
            <w:r w:rsidR="001D72EC" w:rsidRPr="00062182">
              <w:rPr>
                <w:rFonts w:ascii="Calibri" w:eastAsia="SimSun" w:hAnsi="Calibri" w:cs="Microsoft YaHei"/>
                <w:b/>
                <w:bCs/>
                <w:sz w:val="24"/>
                <w:szCs w:val="24"/>
                <w:lang w:eastAsia="zh-CN"/>
              </w:rPr>
              <w:t>管理层与职员之间的关系</w:t>
            </w:r>
          </w:p>
        </w:tc>
      </w:tr>
    </w:tbl>
    <w:p w:rsidR="001D72EC" w:rsidRPr="00062182" w:rsidRDefault="000939D5" w:rsidP="00203894">
      <w:pPr>
        <w:pStyle w:val="CEONormal"/>
        <w:snapToGrid w:val="0"/>
        <w:spacing w:before="240"/>
        <w:ind w:firstLineChars="200" w:firstLine="480"/>
        <w:jc w:val="both"/>
        <w:rPr>
          <w:rFonts w:asciiTheme="minorHAnsi" w:hAnsiTheme="minorHAnsi"/>
          <w:sz w:val="24"/>
          <w:szCs w:val="24"/>
          <w:lang w:eastAsia="zh-CN"/>
        </w:rPr>
      </w:pPr>
      <w:r w:rsidRPr="00062182">
        <w:rPr>
          <w:rFonts w:asciiTheme="minorHAnsi" w:hAnsiTheme="minorHAnsi" w:hint="eastAsia"/>
          <w:sz w:val="24"/>
          <w:szCs w:val="24"/>
          <w:lang w:val="en-GB" w:eastAsia="zh-CN"/>
        </w:rPr>
        <w:t>《人事规则和人事细则》第八章</w:t>
      </w:r>
      <w:r w:rsidR="00927E6D" w:rsidRPr="00062182">
        <w:rPr>
          <w:rFonts w:asciiTheme="minorHAnsi" w:hAnsiTheme="minorHAnsi" w:hint="eastAsia"/>
          <w:sz w:val="24"/>
          <w:szCs w:val="24"/>
          <w:lang w:val="en-GB" w:eastAsia="zh-CN"/>
        </w:rPr>
        <w:t>以及</w:t>
      </w:r>
      <w:r w:rsidR="00927E6D" w:rsidRPr="00062182">
        <w:rPr>
          <w:rFonts w:asciiTheme="minorHAnsi" w:hAnsiTheme="minorHAnsi"/>
          <w:sz w:val="24"/>
          <w:szCs w:val="24"/>
          <w:lang w:val="en-GB" w:eastAsia="zh-CN"/>
        </w:rPr>
        <w:t>全权代表大会第</w:t>
      </w:r>
      <w:r w:rsidR="00927E6D" w:rsidRPr="00062182">
        <w:rPr>
          <w:rFonts w:asciiTheme="minorHAnsi" w:hAnsiTheme="minorHAnsi" w:hint="eastAsia"/>
          <w:sz w:val="24"/>
          <w:szCs w:val="24"/>
          <w:lang w:val="en-GB" w:eastAsia="zh-CN"/>
        </w:rPr>
        <w:t>51</w:t>
      </w:r>
      <w:r w:rsidR="00927E6D" w:rsidRPr="00062182">
        <w:rPr>
          <w:rFonts w:asciiTheme="minorHAnsi" w:hAnsiTheme="minorHAnsi" w:hint="eastAsia"/>
          <w:sz w:val="24"/>
          <w:szCs w:val="24"/>
          <w:lang w:val="en-GB" w:eastAsia="zh-CN"/>
        </w:rPr>
        <w:t>号</w:t>
      </w:r>
      <w:r w:rsidR="00927E6D" w:rsidRPr="00062182">
        <w:rPr>
          <w:rFonts w:asciiTheme="minorHAnsi" w:hAnsiTheme="minorHAnsi"/>
          <w:sz w:val="24"/>
          <w:szCs w:val="24"/>
          <w:lang w:val="en-GB" w:eastAsia="zh-CN"/>
        </w:rPr>
        <w:t>决议（</w:t>
      </w:r>
      <w:r w:rsidR="00927E6D" w:rsidRPr="00062182">
        <w:rPr>
          <w:rFonts w:asciiTheme="minorHAnsi" w:hAnsiTheme="minorHAnsi" w:hint="eastAsia"/>
          <w:sz w:val="24"/>
          <w:szCs w:val="24"/>
          <w:lang w:val="en-GB" w:eastAsia="zh-CN"/>
        </w:rPr>
        <w:t>1998</w:t>
      </w:r>
      <w:r w:rsidR="00927E6D" w:rsidRPr="00062182">
        <w:rPr>
          <w:rFonts w:asciiTheme="minorHAnsi" w:hAnsiTheme="minorHAnsi" w:hint="eastAsia"/>
          <w:sz w:val="24"/>
          <w:szCs w:val="24"/>
          <w:lang w:val="en-GB" w:eastAsia="zh-CN"/>
        </w:rPr>
        <w:t>年</w:t>
      </w:r>
      <w:r w:rsidR="00927E6D" w:rsidRPr="00062182">
        <w:rPr>
          <w:rFonts w:asciiTheme="minorHAnsi" w:hAnsiTheme="minorHAnsi"/>
          <w:sz w:val="24"/>
          <w:szCs w:val="24"/>
          <w:lang w:val="en-GB" w:eastAsia="zh-CN"/>
        </w:rPr>
        <w:t>，明尼阿波利斯，修订版）</w:t>
      </w:r>
      <w:r w:rsidR="00927E6D" w:rsidRPr="00062182">
        <w:rPr>
          <w:rFonts w:asciiTheme="minorHAnsi" w:hAnsiTheme="minorHAnsi" w:hint="eastAsia"/>
          <w:sz w:val="24"/>
          <w:szCs w:val="24"/>
          <w:lang w:val="en-GB" w:eastAsia="zh-CN"/>
        </w:rPr>
        <w:t>确定了</w:t>
      </w:r>
      <w:r w:rsidR="00927E6D" w:rsidRPr="00062182">
        <w:rPr>
          <w:rFonts w:asciiTheme="minorHAnsi" w:hAnsiTheme="minorHAnsi"/>
          <w:sz w:val="24"/>
          <w:szCs w:val="24"/>
          <w:lang w:val="en-GB" w:eastAsia="zh-CN"/>
        </w:rPr>
        <w:t>国际</w:t>
      </w:r>
      <w:r w:rsidR="00927E6D" w:rsidRPr="00062182">
        <w:rPr>
          <w:rFonts w:asciiTheme="minorHAnsi" w:hAnsiTheme="minorHAnsi" w:hint="eastAsia"/>
          <w:sz w:val="24"/>
          <w:szCs w:val="24"/>
          <w:lang w:val="en-GB" w:eastAsia="zh-CN"/>
        </w:rPr>
        <w:t>电联</w:t>
      </w:r>
      <w:r w:rsidR="00927E6D" w:rsidRPr="00062182">
        <w:rPr>
          <w:rFonts w:asciiTheme="minorHAnsi" w:hAnsiTheme="minorHAnsi"/>
          <w:sz w:val="24"/>
          <w:szCs w:val="24"/>
          <w:lang w:val="en-GB" w:eastAsia="zh-CN"/>
        </w:rPr>
        <w:t>职员参加国际电联大会的机制</w:t>
      </w:r>
      <w:r w:rsidR="00DB5EA5" w:rsidRPr="00062182">
        <w:rPr>
          <w:rFonts w:asciiTheme="minorHAnsi" w:hAnsiTheme="minorHAnsi" w:hint="eastAsia"/>
          <w:sz w:val="24"/>
          <w:szCs w:val="24"/>
          <w:lang w:val="en-GB" w:eastAsia="zh-CN"/>
        </w:rPr>
        <w:t>，</w:t>
      </w:r>
      <w:r w:rsidR="00927E6D" w:rsidRPr="00062182">
        <w:rPr>
          <w:rFonts w:asciiTheme="minorHAnsi" w:hAnsiTheme="minorHAnsi"/>
          <w:sz w:val="24"/>
          <w:szCs w:val="24"/>
          <w:lang w:val="en-GB" w:eastAsia="zh-CN"/>
        </w:rPr>
        <w:t>而且理事会第</w:t>
      </w:r>
      <w:r w:rsidR="00927E6D" w:rsidRPr="00062182">
        <w:rPr>
          <w:rFonts w:asciiTheme="minorHAnsi" w:hAnsiTheme="minorHAnsi" w:hint="eastAsia"/>
          <w:sz w:val="24"/>
          <w:szCs w:val="24"/>
          <w:lang w:val="en-GB" w:eastAsia="zh-CN"/>
        </w:rPr>
        <w:t>517</w:t>
      </w:r>
      <w:r w:rsidR="00927E6D" w:rsidRPr="00062182">
        <w:rPr>
          <w:rFonts w:asciiTheme="minorHAnsi" w:hAnsiTheme="minorHAnsi" w:hint="eastAsia"/>
          <w:sz w:val="24"/>
          <w:szCs w:val="24"/>
          <w:lang w:val="en-GB" w:eastAsia="zh-CN"/>
        </w:rPr>
        <w:t>号</w:t>
      </w:r>
      <w:r w:rsidR="00927E6D" w:rsidRPr="00062182">
        <w:rPr>
          <w:rFonts w:asciiTheme="minorHAnsi" w:hAnsiTheme="minorHAnsi"/>
          <w:sz w:val="24"/>
          <w:szCs w:val="24"/>
          <w:lang w:val="en-GB" w:eastAsia="zh-CN"/>
        </w:rPr>
        <w:t>决定确立了关于与职员关系的框架。</w:t>
      </w:r>
    </w:p>
    <w:p w:rsidR="001D72EC" w:rsidRPr="00062182" w:rsidRDefault="00AC346B" w:rsidP="00203894">
      <w:pPr>
        <w:pStyle w:val="CEONormal"/>
        <w:ind w:firstLineChars="200" w:firstLine="480"/>
        <w:jc w:val="both"/>
        <w:rPr>
          <w:rFonts w:asciiTheme="minorHAnsi" w:hAnsiTheme="minorHAnsi"/>
          <w:sz w:val="24"/>
          <w:szCs w:val="24"/>
          <w:lang w:eastAsia="zh-CN"/>
        </w:rPr>
      </w:pPr>
      <w:r w:rsidRPr="00062182">
        <w:rPr>
          <w:rFonts w:asciiTheme="minorHAnsi" w:hAnsiTheme="minorHAnsi" w:hint="eastAsia"/>
          <w:sz w:val="24"/>
          <w:szCs w:val="24"/>
          <w:lang w:eastAsia="zh-CN"/>
        </w:rPr>
        <w:t>这一</w:t>
      </w:r>
      <w:r w:rsidR="00874A2B" w:rsidRPr="00062182">
        <w:rPr>
          <w:rFonts w:asciiTheme="minorHAnsi" w:hAnsiTheme="minorHAnsi"/>
          <w:sz w:val="24"/>
          <w:szCs w:val="24"/>
          <w:lang w:eastAsia="zh-CN"/>
        </w:rPr>
        <w:t>机制的有效性</w:t>
      </w:r>
      <w:r w:rsidR="002224FE" w:rsidRPr="00062182">
        <w:rPr>
          <w:rFonts w:asciiTheme="minorHAnsi" w:hAnsiTheme="minorHAnsi" w:hint="eastAsia"/>
          <w:sz w:val="24"/>
          <w:szCs w:val="24"/>
          <w:lang w:eastAsia="zh-CN"/>
        </w:rPr>
        <w:t>源</w:t>
      </w:r>
      <w:r w:rsidR="00874A2B" w:rsidRPr="00062182">
        <w:rPr>
          <w:rFonts w:asciiTheme="minorHAnsi" w:hAnsiTheme="minorHAnsi"/>
          <w:sz w:val="24"/>
          <w:szCs w:val="24"/>
          <w:lang w:eastAsia="zh-CN"/>
        </w:rPr>
        <w:t>自</w:t>
      </w:r>
      <w:r w:rsidR="00874A2B" w:rsidRPr="00062182">
        <w:rPr>
          <w:rFonts w:asciiTheme="minorHAnsi" w:hAnsiTheme="minorHAnsi" w:hint="eastAsia"/>
          <w:sz w:val="24"/>
          <w:szCs w:val="24"/>
          <w:lang w:eastAsia="zh-CN"/>
        </w:rPr>
        <w:t>：</w:t>
      </w:r>
    </w:p>
    <w:p w:rsidR="001D72EC" w:rsidRPr="00062182" w:rsidRDefault="009E61DD" w:rsidP="009E61DD">
      <w:pPr>
        <w:pStyle w:val="enumlev1"/>
        <w:tabs>
          <w:tab w:val="clear" w:pos="794"/>
        </w:tabs>
        <w:ind w:left="567" w:hanging="567"/>
        <w:rPr>
          <w:szCs w:val="24"/>
          <w:lang w:val="en-US" w:eastAsia="zh-CN"/>
        </w:rPr>
      </w:pPr>
      <w:r w:rsidRPr="00062182">
        <w:rPr>
          <w:szCs w:val="24"/>
          <w:lang w:val="en-US" w:eastAsia="zh-CN"/>
        </w:rPr>
        <w:t>•</w:t>
      </w:r>
      <w:r w:rsidRPr="00062182">
        <w:rPr>
          <w:szCs w:val="24"/>
          <w:lang w:val="en-US" w:eastAsia="zh-CN"/>
        </w:rPr>
        <w:tab/>
      </w:r>
      <w:r w:rsidR="007F228C" w:rsidRPr="00062182">
        <w:rPr>
          <w:rFonts w:hint="eastAsia"/>
          <w:szCs w:val="24"/>
          <w:lang w:val="en-US" w:eastAsia="zh-CN"/>
        </w:rPr>
        <w:t>为建立高效开放的伙伴关系</w:t>
      </w:r>
      <w:r w:rsidR="00874A2B" w:rsidRPr="00062182">
        <w:rPr>
          <w:rFonts w:hint="eastAsia"/>
          <w:szCs w:val="24"/>
          <w:lang w:val="en-US" w:eastAsia="zh-CN"/>
        </w:rPr>
        <w:t>与职员定期</w:t>
      </w:r>
      <w:r w:rsidR="007F228C" w:rsidRPr="00062182">
        <w:rPr>
          <w:rFonts w:hint="eastAsia"/>
          <w:szCs w:val="24"/>
          <w:lang w:val="en-US" w:eastAsia="zh-CN"/>
        </w:rPr>
        <w:t>举行的</w:t>
      </w:r>
      <w:r w:rsidR="00874A2B" w:rsidRPr="00062182">
        <w:rPr>
          <w:rFonts w:hint="eastAsia"/>
          <w:szCs w:val="24"/>
          <w:lang w:val="en-US" w:eastAsia="zh-CN"/>
        </w:rPr>
        <w:t>会</w:t>
      </w:r>
      <w:r w:rsidR="007F228C" w:rsidRPr="00062182">
        <w:rPr>
          <w:rFonts w:hint="eastAsia"/>
          <w:szCs w:val="24"/>
          <w:lang w:val="en-US" w:eastAsia="zh-CN"/>
        </w:rPr>
        <w:t>议</w:t>
      </w:r>
      <w:r w:rsidR="00874A2B" w:rsidRPr="00062182">
        <w:rPr>
          <w:rFonts w:hint="eastAsia"/>
          <w:szCs w:val="24"/>
          <w:lang w:val="en-US" w:eastAsia="zh-CN"/>
        </w:rPr>
        <w:t>和公开对话</w:t>
      </w:r>
      <w:r w:rsidR="007F228C" w:rsidRPr="00062182">
        <w:rPr>
          <w:rFonts w:hint="eastAsia"/>
          <w:szCs w:val="24"/>
          <w:lang w:val="en-US" w:eastAsia="zh-CN"/>
        </w:rPr>
        <w:t>；</w:t>
      </w:r>
    </w:p>
    <w:p w:rsidR="001D72EC" w:rsidRPr="00062182" w:rsidRDefault="009E61DD" w:rsidP="009E61DD">
      <w:pPr>
        <w:pStyle w:val="enumlev1"/>
        <w:tabs>
          <w:tab w:val="clear" w:pos="794"/>
        </w:tabs>
        <w:ind w:left="567" w:hanging="567"/>
        <w:rPr>
          <w:szCs w:val="24"/>
          <w:lang w:val="en-US" w:eastAsia="zh-CN"/>
        </w:rPr>
      </w:pPr>
      <w:r w:rsidRPr="00062182">
        <w:rPr>
          <w:szCs w:val="24"/>
          <w:lang w:val="en-US" w:eastAsia="zh-CN"/>
        </w:rPr>
        <w:t>•</w:t>
      </w:r>
      <w:r w:rsidRPr="00062182">
        <w:rPr>
          <w:szCs w:val="24"/>
          <w:lang w:val="en-US" w:eastAsia="zh-CN"/>
        </w:rPr>
        <w:tab/>
      </w:r>
      <w:r w:rsidR="007F228C" w:rsidRPr="00062182">
        <w:rPr>
          <w:rFonts w:hint="eastAsia"/>
          <w:szCs w:val="24"/>
          <w:lang w:eastAsia="zh-CN"/>
        </w:rPr>
        <w:t>通过联合</w:t>
      </w:r>
      <w:r w:rsidR="002224FE" w:rsidRPr="00062182">
        <w:rPr>
          <w:rFonts w:hint="eastAsia"/>
          <w:szCs w:val="24"/>
          <w:lang w:eastAsia="zh-CN"/>
        </w:rPr>
        <w:t>顾问</w:t>
      </w:r>
      <w:r w:rsidR="007F228C" w:rsidRPr="00062182">
        <w:rPr>
          <w:rFonts w:hint="eastAsia"/>
          <w:szCs w:val="24"/>
          <w:lang w:eastAsia="zh-CN"/>
        </w:rPr>
        <w:t>委员会和成立联合工作组</w:t>
      </w:r>
      <w:r w:rsidR="00AC346B" w:rsidRPr="00062182">
        <w:rPr>
          <w:rFonts w:hint="eastAsia"/>
          <w:szCs w:val="24"/>
          <w:lang w:eastAsia="zh-CN"/>
        </w:rPr>
        <w:t>，</w:t>
      </w:r>
      <w:r w:rsidR="00FF756E" w:rsidRPr="00062182">
        <w:rPr>
          <w:rFonts w:hint="eastAsia"/>
          <w:szCs w:val="24"/>
          <w:lang w:eastAsia="zh-CN"/>
        </w:rPr>
        <w:t>就影响职员的问题</w:t>
      </w:r>
      <w:r w:rsidR="007F228C" w:rsidRPr="00062182">
        <w:rPr>
          <w:rFonts w:hint="eastAsia"/>
          <w:szCs w:val="24"/>
          <w:lang w:eastAsia="zh-CN"/>
        </w:rPr>
        <w:t>与</w:t>
      </w:r>
      <w:r w:rsidR="00FF756E" w:rsidRPr="00062182">
        <w:rPr>
          <w:rFonts w:hint="eastAsia"/>
          <w:szCs w:val="24"/>
          <w:lang w:eastAsia="zh-CN"/>
        </w:rPr>
        <w:t>职</w:t>
      </w:r>
      <w:r w:rsidR="007F228C" w:rsidRPr="00062182">
        <w:rPr>
          <w:rFonts w:hint="eastAsia"/>
          <w:szCs w:val="24"/>
          <w:lang w:eastAsia="zh-CN"/>
        </w:rPr>
        <w:t>工代表</w:t>
      </w:r>
      <w:r w:rsidR="003410BB" w:rsidRPr="00062182">
        <w:rPr>
          <w:rFonts w:hint="eastAsia"/>
          <w:szCs w:val="24"/>
          <w:lang w:eastAsia="zh-CN"/>
        </w:rPr>
        <w:t>的</w:t>
      </w:r>
      <w:r w:rsidR="00FF756E" w:rsidRPr="00062182">
        <w:rPr>
          <w:rFonts w:hint="eastAsia"/>
          <w:szCs w:val="24"/>
          <w:lang w:eastAsia="zh-CN"/>
        </w:rPr>
        <w:t>协作；</w:t>
      </w:r>
    </w:p>
    <w:p w:rsidR="00927E6D" w:rsidRPr="00062182" w:rsidRDefault="009E61DD" w:rsidP="009E61DD">
      <w:pPr>
        <w:pStyle w:val="enumlev1"/>
        <w:tabs>
          <w:tab w:val="clear" w:pos="794"/>
        </w:tabs>
        <w:ind w:left="567" w:hanging="567"/>
        <w:rPr>
          <w:szCs w:val="24"/>
          <w:lang w:eastAsia="zh-CN"/>
        </w:rPr>
      </w:pPr>
      <w:r w:rsidRPr="00062182">
        <w:rPr>
          <w:szCs w:val="24"/>
          <w:lang w:val="en-US" w:eastAsia="zh-CN"/>
        </w:rPr>
        <w:t>•</w:t>
      </w:r>
      <w:r w:rsidRPr="00062182">
        <w:rPr>
          <w:szCs w:val="24"/>
          <w:lang w:val="en-US" w:eastAsia="zh-CN"/>
        </w:rPr>
        <w:tab/>
      </w:r>
      <w:r w:rsidR="00FF756E" w:rsidRPr="00062182">
        <w:rPr>
          <w:rFonts w:hint="eastAsia"/>
          <w:szCs w:val="24"/>
          <w:lang w:eastAsia="zh-CN"/>
        </w:rPr>
        <w:t>定期向职员汇报政策以及福利和待遇的变化。在</w:t>
      </w:r>
      <w:r w:rsidR="00FF756E" w:rsidRPr="00062182">
        <w:rPr>
          <w:rFonts w:hint="eastAsia"/>
          <w:szCs w:val="24"/>
          <w:lang w:eastAsia="zh-CN"/>
        </w:rPr>
        <w:t>201</w:t>
      </w:r>
      <w:r w:rsidR="00927E6D" w:rsidRPr="00062182">
        <w:rPr>
          <w:szCs w:val="24"/>
          <w:lang w:eastAsia="zh-CN"/>
        </w:rPr>
        <w:t>7</w:t>
      </w:r>
      <w:r w:rsidR="00FF756E" w:rsidRPr="00062182">
        <w:rPr>
          <w:rFonts w:hint="eastAsia"/>
          <w:szCs w:val="24"/>
          <w:lang w:eastAsia="zh-CN"/>
        </w:rPr>
        <w:t>年期间</w:t>
      </w:r>
      <w:r w:rsidR="00927E6D" w:rsidRPr="00062182">
        <w:rPr>
          <w:rFonts w:hint="eastAsia"/>
          <w:szCs w:val="24"/>
          <w:lang w:eastAsia="zh-CN"/>
        </w:rPr>
        <w:t>就下列</w:t>
      </w:r>
      <w:r w:rsidR="00DB5EA5" w:rsidRPr="00062182">
        <w:rPr>
          <w:szCs w:val="24"/>
          <w:lang w:eastAsia="zh-CN"/>
        </w:rPr>
        <w:t>问题组织了一</w:t>
      </w:r>
      <w:r w:rsidR="00DB5EA5" w:rsidRPr="00062182">
        <w:rPr>
          <w:rFonts w:hint="eastAsia"/>
          <w:szCs w:val="24"/>
          <w:lang w:eastAsia="zh-CN"/>
        </w:rPr>
        <w:t>系列</w:t>
      </w:r>
      <w:r w:rsidR="00927E6D" w:rsidRPr="00062182">
        <w:rPr>
          <w:szCs w:val="24"/>
          <w:lang w:eastAsia="zh-CN"/>
        </w:rPr>
        <w:t>介绍：</w:t>
      </w:r>
    </w:p>
    <w:p w:rsidR="00927E6D" w:rsidRPr="00062182" w:rsidRDefault="00927E6D" w:rsidP="009E61DD">
      <w:pPr>
        <w:pStyle w:val="enumlev2"/>
        <w:rPr>
          <w:szCs w:val="24"/>
        </w:rPr>
      </w:pPr>
      <w:r w:rsidRPr="00062182">
        <w:rPr>
          <w:szCs w:val="24"/>
        </w:rPr>
        <w:t>–</w:t>
      </w:r>
      <w:r w:rsidRPr="00062182">
        <w:rPr>
          <w:szCs w:val="24"/>
        </w:rPr>
        <w:tab/>
      </w:r>
      <w:r w:rsidRPr="00062182">
        <w:rPr>
          <w:rFonts w:hint="eastAsia"/>
          <w:szCs w:val="24"/>
        </w:rPr>
        <w:t>以</w:t>
      </w:r>
      <w:r w:rsidRPr="00062182">
        <w:rPr>
          <w:szCs w:val="24"/>
        </w:rPr>
        <w:t>英法文向</w:t>
      </w:r>
      <w:r w:rsidR="002E4B51" w:rsidRPr="00062182">
        <w:rPr>
          <w:rFonts w:hint="eastAsia"/>
          <w:szCs w:val="24"/>
        </w:rPr>
        <w:t>总</w:t>
      </w:r>
      <w:r w:rsidRPr="00062182">
        <w:rPr>
          <w:szCs w:val="24"/>
        </w:rPr>
        <w:t>部和远程与会的区域代表处职员介绍了新的电子绩效管理和开发系统（</w:t>
      </w:r>
      <w:r w:rsidRPr="00062182">
        <w:rPr>
          <w:rFonts w:hint="eastAsia"/>
          <w:szCs w:val="24"/>
        </w:rPr>
        <w:t>e-PMDS</w:t>
      </w:r>
      <w:r w:rsidRPr="00062182">
        <w:rPr>
          <w:szCs w:val="24"/>
        </w:rPr>
        <w:t>）</w:t>
      </w:r>
      <w:r w:rsidRPr="00062182">
        <w:rPr>
          <w:rFonts w:hint="eastAsia"/>
          <w:szCs w:val="24"/>
        </w:rPr>
        <w:t>实施</w:t>
      </w:r>
      <w:r w:rsidRPr="00062182">
        <w:rPr>
          <w:szCs w:val="24"/>
        </w:rPr>
        <w:t>情况；</w:t>
      </w:r>
    </w:p>
    <w:p w:rsidR="00927E6D" w:rsidRPr="00062182" w:rsidRDefault="00927E6D" w:rsidP="009E61DD">
      <w:pPr>
        <w:pStyle w:val="enumlev2"/>
        <w:rPr>
          <w:szCs w:val="24"/>
        </w:rPr>
      </w:pPr>
      <w:r w:rsidRPr="00062182">
        <w:rPr>
          <w:szCs w:val="24"/>
        </w:rPr>
        <w:t>–</w:t>
      </w:r>
      <w:r w:rsidRPr="00062182">
        <w:rPr>
          <w:szCs w:val="24"/>
        </w:rPr>
        <w:tab/>
      </w:r>
      <w:r w:rsidRPr="00062182">
        <w:rPr>
          <w:rFonts w:hint="eastAsia"/>
          <w:szCs w:val="24"/>
        </w:rPr>
        <w:t>在职</w:t>
      </w:r>
      <w:r w:rsidRPr="00062182">
        <w:rPr>
          <w:szCs w:val="24"/>
        </w:rPr>
        <w:t>和退休职员的集体健康保险方案现状；</w:t>
      </w:r>
    </w:p>
    <w:p w:rsidR="009E61DD" w:rsidRPr="00062182" w:rsidRDefault="00927E6D" w:rsidP="00B163A7">
      <w:pPr>
        <w:pStyle w:val="enumlev2"/>
        <w:spacing w:after="480"/>
        <w:rPr>
          <w:szCs w:val="24"/>
        </w:rPr>
      </w:pPr>
      <w:r w:rsidRPr="00062182">
        <w:rPr>
          <w:szCs w:val="24"/>
        </w:rPr>
        <w:t>–</w:t>
      </w:r>
      <w:r w:rsidRPr="00062182">
        <w:rPr>
          <w:szCs w:val="24"/>
        </w:rPr>
        <w:tab/>
      </w:r>
      <w:r w:rsidRPr="00062182">
        <w:rPr>
          <w:rFonts w:hint="eastAsia"/>
          <w:szCs w:val="24"/>
        </w:rPr>
        <w:t>国际</w:t>
      </w:r>
      <w:r w:rsidRPr="00062182">
        <w:rPr>
          <w:szCs w:val="24"/>
        </w:rPr>
        <w:t>电联总部新办公楼建筑设计国际竞标结果</w:t>
      </w:r>
      <w:r w:rsidR="000A1D4E" w:rsidRPr="00062182">
        <w:rPr>
          <w:rFonts w:hint="eastAsia"/>
          <w:szCs w:val="24"/>
        </w:rPr>
        <w:t>。</w:t>
      </w:r>
    </w:p>
    <w:tbl>
      <w:tblPr>
        <w:tblStyle w:val="TableGrid"/>
        <w:tblW w:w="0" w:type="auto"/>
        <w:tblInd w:w="10" w:type="dxa"/>
        <w:tblLook w:val="04A0" w:firstRow="1" w:lastRow="0" w:firstColumn="1" w:lastColumn="0" w:noHBand="0" w:noVBand="1"/>
      </w:tblPr>
      <w:tblGrid>
        <w:gridCol w:w="9629"/>
      </w:tblGrid>
      <w:tr w:rsidR="001D72EC" w:rsidRPr="00062182" w:rsidTr="001D72EC">
        <w:tc>
          <w:tcPr>
            <w:tcW w:w="9629" w:type="dxa"/>
            <w:tcBorders>
              <w:top w:val="nil"/>
              <w:left w:val="nil"/>
              <w:bottom w:val="nil"/>
              <w:right w:val="nil"/>
            </w:tcBorders>
            <w:shd w:val="clear" w:color="auto" w:fill="C6D9F1" w:themeFill="text2" w:themeFillTint="33"/>
          </w:tcPr>
          <w:p w:rsidR="001D72EC" w:rsidRPr="00B163A7" w:rsidRDefault="00B163A7" w:rsidP="00604BFA">
            <w:pPr>
              <w:pStyle w:val="CEONormal"/>
              <w:tabs>
                <w:tab w:val="left" w:pos="875"/>
              </w:tabs>
              <w:ind w:left="308"/>
              <w:jc w:val="both"/>
              <w:rPr>
                <w:rFonts w:asciiTheme="minorHAnsi" w:eastAsia="SimSun" w:hAnsiTheme="minorHAnsi"/>
                <w:sz w:val="24"/>
                <w:szCs w:val="24"/>
                <w:lang w:eastAsia="zh-CN"/>
              </w:rPr>
            </w:pPr>
            <w:r w:rsidRPr="00B163A7">
              <w:rPr>
                <w:rFonts w:asciiTheme="minorHAnsi" w:eastAsia="SimSun" w:hAnsiTheme="minorHAnsi" w:hint="eastAsia"/>
                <w:b/>
                <w:bCs/>
                <w:sz w:val="24"/>
                <w:szCs w:val="24"/>
                <w:lang w:eastAsia="zh-CN"/>
              </w:rPr>
              <w:t>2</w:t>
            </w:r>
            <w:r w:rsidRPr="00B163A7">
              <w:rPr>
                <w:rFonts w:asciiTheme="minorHAnsi" w:eastAsia="SimSun" w:hAnsiTheme="minorHAnsi"/>
                <w:sz w:val="24"/>
                <w:szCs w:val="24"/>
                <w:lang w:eastAsia="zh-CN"/>
              </w:rPr>
              <w:tab/>
            </w:r>
            <w:r w:rsidR="000A1D4E" w:rsidRPr="00604BFA">
              <w:rPr>
                <w:rFonts w:asciiTheme="minorHAnsi" w:eastAsia="SimSun" w:hAnsiTheme="minorHAnsi" w:hint="eastAsia"/>
                <w:b/>
                <w:bCs/>
                <w:sz w:val="24"/>
                <w:szCs w:val="24"/>
                <w:lang w:eastAsia="zh-CN"/>
              </w:rPr>
              <w:t>改进人力资源服务的提供</w:t>
            </w:r>
          </w:p>
        </w:tc>
      </w:tr>
    </w:tbl>
    <w:p w:rsidR="001D72EC" w:rsidRPr="00062182" w:rsidRDefault="00927E6D" w:rsidP="00203894">
      <w:pPr>
        <w:pStyle w:val="CEONormal"/>
        <w:spacing w:before="240"/>
        <w:ind w:firstLineChars="200" w:firstLine="480"/>
        <w:jc w:val="both"/>
        <w:rPr>
          <w:rFonts w:asciiTheme="minorHAnsi" w:hAnsiTheme="minorHAnsi" w:cstheme="minorHAnsi"/>
          <w:sz w:val="24"/>
          <w:szCs w:val="24"/>
          <w:lang w:eastAsia="zh-CN"/>
        </w:rPr>
      </w:pPr>
      <w:r w:rsidRPr="00062182">
        <w:rPr>
          <w:rFonts w:hint="eastAsia"/>
          <w:sz w:val="24"/>
          <w:szCs w:val="24"/>
          <w:lang w:eastAsia="zh-CN"/>
        </w:rPr>
        <w:t>继续以</w:t>
      </w:r>
      <w:r w:rsidR="002224FE" w:rsidRPr="00062182">
        <w:rPr>
          <w:sz w:val="24"/>
          <w:szCs w:val="24"/>
          <w:lang w:eastAsia="zh-CN"/>
        </w:rPr>
        <w:t>提高</w:t>
      </w:r>
      <w:r w:rsidRPr="00062182">
        <w:rPr>
          <w:sz w:val="24"/>
          <w:szCs w:val="24"/>
          <w:lang w:eastAsia="zh-CN"/>
        </w:rPr>
        <w:t>效率和效果为重点，</w:t>
      </w:r>
      <w:r w:rsidR="002224FE" w:rsidRPr="00062182">
        <w:rPr>
          <w:rFonts w:hint="eastAsia"/>
          <w:sz w:val="24"/>
          <w:szCs w:val="24"/>
          <w:lang w:eastAsia="zh-CN"/>
        </w:rPr>
        <w:t>努力精简工作流程和程序，并促进进行无纸化运营，</w:t>
      </w:r>
      <w:r w:rsidRPr="00062182">
        <w:rPr>
          <w:rFonts w:hint="eastAsia"/>
          <w:sz w:val="24"/>
          <w:szCs w:val="24"/>
          <w:lang w:eastAsia="zh-CN"/>
        </w:rPr>
        <w:t>这对于</w:t>
      </w:r>
      <w:r w:rsidRPr="00062182">
        <w:rPr>
          <w:sz w:val="24"/>
          <w:szCs w:val="24"/>
          <w:lang w:eastAsia="zh-CN"/>
        </w:rPr>
        <w:t>国际电联转而</w:t>
      </w:r>
      <w:r w:rsidRPr="00062182">
        <w:rPr>
          <w:rFonts w:hint="eastAsia"/>
          <w:sz w:val="24"/>
          <w:szCs w:val="24"/>
          <w:lang w:eastAsia="zh-CN"/>
        </w:rPr>
        <w:t>启用</w:t>
      </w:r>
      <w:r w:rsidRPr="00062182">
        <w:rPr>
          <w:sz w:val="24"/>
          <w:szCs w:val="24"/>
          <w:lang w:eastAsia="zh-CN"/>
        </w:rPr>
        <w:t>新的办公楼时将更加具有相关性。</w:t>
      </w:r>
      <w:r w:rsidR="003C47B2" w:rsidRPr="00062182">
        <w:rPr>
          <w:rFonts w:hint="eastAsia"/>
          <w:sz w:val="24"/>
          <w:szCs w:val="24"/>
          <w:lang w:eastAsia="zh-CN"/>
        </w:rPr>
        <w:t>在做出</w:t>
      </w:r>
      <w:r w:rsidR="000A1D4E" w:rsidRPr="00062182">
        <w:rPr>
          <w:rFonts w:hint="eastAsia"/>
          <w:sz w:val="24"/>
          <w:szCs w:val="24"/>
          <w:lang w:eastAsia="zh-CN"/>
        </w:rPr>
        <w:t>这些努力</w:t>
      </w:r>
      <w:r w:rsidR="003C47B2" w:rsidRPr="00062182">
        <w:rPr>
          <w:rFonts w:hint="eastAsia"/>
          <w:sz w:val="24"/>
          <w:szCs w:val="24"/>
          <w:lang w:eastAsia="zh-CN"/>
        </w:rPr>
        <w:t>的同时，</w:t>
      </w:r>
      <w:r w:rsidR="000A1D4E" w:rsidRPr="00062182">
        <w:rPr>
          <w:rFonts w:hint="eastAsia"/>
          <w:sz w:val="24"/>
          <w:szCs w:val="24"/>
          <w:lang w:eastAsia="zh-CN"/>
        </w:rPr>
        <w:t>保持高质量</w:t>
      </w:r>
      <w:r w:rsidR="003C47B2" w:rsidRPr="00062182">
        <w:rPr>
          <w:rFonts w:hint="eastAsia"/>
          <w:sz w:val="24"/>
          <w:szCs w:val="24"/>
          <w:lang w:eastAsia="zh-CN"/>
        </w:rPr>
        <w:t>地向内外部客户</w:t>
      </w:r>
      <w:r w:rsidR="000A1D4E" w:rsidRPr="00062182">
        <w:rPr>
          <w:rFonts w:hint="eastAsia"/>
          <w:sz w:val="24"/>
          <w:szCs w:val="24"/>
          <w:lang w:eastAsia="zh-CN"/>
        </w:rPr>
        <w:t>交付</w:t>
      </w:r>
      <w:r w:rsidR="002224FE" w:rsidRPr="00062182">
        <w:rPr>
          <w:rFonts w:hint="eastAsia"/>
          <w:sz w:val="24"/>
          <w:szCs w:val="24"/>
          <w:lang w:eastAsia="zh-CN"/>
        </w:rPr>
        <w:t>人力资源管理部（</w:t>
      </w:r>
      <w:r w:rsidR="002224FE" w:rsidRPr="00062182">
        <w:rPr>
          <w:rFonts w:asciiTheme="minorHAnsi" w:hAnsiTheme="minorHAnsi" w:cstheme="minorHAnsi"/>
          <w:sz w:val="24"/>
          <w:szCs w:val="24"/>
          <w:lang w:eastAsia="zh-CN"/>
        </w:rPr>
        <w:t>HRMD</w:t>
      </w:r>
      <w:r w:rsidR="002224FE" w:rsidRPr="00062182">
        <w:rPr>
          <w:rFonts w:asciiTheme="minorHAnsi" w:hAnsiTheme="minorHAnsi" w:cstheme="minorHAnsi" w:hint="eastAsia"/>
          <w:sz w:val="24"/>
          <w:szCs w:val="24"/>
          <w:lang w:eastAsia="zh-CN"/>
        </w:rPr>
        <w:t>）</w:t>
      </w:r>
      <w:r w:rsidR="000A1D4E" w:rsidRPr="00062182">
        <w:rPr>
          <w:rFonts w:hint="eastAsia"/>
          <w:sz w:val="24"/>
          <w:szCs w:val="24"/>
          <w:lang w:eastAsia="zh-CN"/>
        </w:rPr>
        <w:t>不同的服务</w:t>
      </w:r>
      <w:r w:rsidR="003C47B2" w:rsidRPr="00062182">
        <w:rPr>
          <w:rFonts w:hint="eastAsia"/>
          <w:sz w:val="24"/>
          <w:szCs w:val="24"/>
          <w:lang w:eastAsia="zh-CN"/>
        </w:rPr>
        <w:t>，并为实现机构的目标和任务提供</w:t>
      </w:r>
      <w:r w:rsidR="000A1D4E" w:rsidRPr="00062182">
        <w:rPr>
          <w:rFonts w:hint="eastAsia"/>
          <w:sz w:val="24"/>
          <w:szCs w:val="24"/>
          <w:lang w:eastAsia="zh-CN"/>
        </w:rPr>
        <w:t>支持</w:t>
      </w:r>
      <w:r w:rsidR="002224FE" w:rsidRPr="00062182">
        <w:rPr>
          <w:rFonts w:hint="eastAsia"/>
          <w:sz w:val="24"/>
          <w:szCs w:val="24"/>
          <w:lang w:eastAsia="zh-CN"/>
        </w:rPr>
        <w:t>。</w:t>
      </w:r>
    </w:p>
    <w:p w:rsidR="001D72EC" w:rsidRPr="00062182" w:rsidRDefault="003C47B2" w:rsidP="00203894">
      <w:pPr>
        <w:pStyle w:val="CEONormal"/>
        <w:ind w:firstLineChars="200" w:firstLine="480"/>
        <w:jc w:val="both"/>
        <w:rPr>
          <w:rFonts w:asciiTheme="minorHAnsi" w:hAnsiTheme="minorHAnsi"/>
          <w:sz w:val="24"/>
          <w:szCs w:val="24"/>
          <w:lang w:val="en-GB" w:eastAsia="zh-CN"/>
        </w:rPr>
      </w:pPr>
      <w:r w:rsidRPr="00062182">
        <w:rPr>
          <w:rFonts w:asciiTheme="minorHAnsi" w:hAnsiTheme="minorHAnsi" w:hint="eastAsia"/>
          <w:sz w:val="24"/>
          <w:szCs w:val="24"/>
          <w:lang w:eastAsia="zh-CN"/>
        </w:rPr>
        <w:t>推出的以下具体行动和项目，使一系列无需改变任何</w:t>
      </w:r>
      <w:r w:rsidR="00927E6D" w:rsidRPr="00062182">
        <w:rPr>
          <w:rFonts w:asciiTheme="minorHAnsi" w:hAnsiTheme="minorHAnsi" w:hint="eastAsia"/>
          <w:sz w:val="24"/>
          <w:szCs w:val="24"/>
          <w:lang w:eastAsia="zh-CN"/>
        </w:rPr>
        <w:t>规则</w:t>
      </w:r>
      <w:r w:rsidRPr="00062182">
        <w:rPr>
          <w:rFonts w:asciiTheme="minorHAnsi" w:hAnsiTheme="minorHAnsi" w:hint="eastAsia"/>
          <w:sz w:val="24"/>
          <w:szCs w:val="24"/>
          <w:lang w:eastAsia="zh-CN"/>
        </w:rPr>
        <w:t>或</w:t>
      </w:r>
      <w:r w:rsidRPr="00062182">
        <w:rPr>
          <w:rFonts w:asciiTheme="minorHAnsi" w:hAnsiTheme="minorHAnsi" w:hint="eastAsia"/>
          <w:sz w:val="24"/>
          <w:szCs w:val="24"/>
          <w:lang w:eastAsia="zh-CN"/>
        </w:rPr>
        <w:t>IT</w:t>
      </w:r>
      <w:r w:rsidR="00927E6D" w:rsidRPr="00062182">
        <w:rPr>
          <w:rFonts w:asciiTheme="minorHAnsi" w:hAnsiTheme="minorHAnsi" w:hint="eastAsia"/>
          <w:sz w:val="24"/>
          <w:szCs w:val="24"/>
          <w:lang w:eastAsia="zh-CN"/>
        </w:rPr>
        <w:t>（信息</w:t>
      </w:r>
      <w:r w:rsidR="00927E6D" w:rsidRPr="00062182">
        <w:rPr>
          <w:rFonts w:asciiTheme="minorHAnsi" w:hAnsiTheme="minorHAnsi"/>
          <w:sz w:val="24"/>
          <w:szCs w:val="24"/>
          <w:lang w:eastAsia="zh-CN"/>
        </w:rPr>
        <w:t>技术</w:t>
      </w:r>
      <w:r w:rsidR="00927E6D" w:rsidRPr="00062182">
        <w:rPr>
          <w:rFonts w:asciiTheme="minorHAnsi" w:hAnsiTheme="minorHAnsi" w:hint="eastAsia"/>
          <w:sz w:val="24"/>
          <w:szCs w:val="24"/>
          <w:lang w:eastAsia="zh-CN"/>
        </w:rPr>
        <w:t>）</w:t>
      </w:r>
      <w:r w:rsidRPr="00062182">
        <w:rPr>
          <w:rFonts w:asciiTheme="minorHAnsi" w:hAnsiTheme="minorHAnsi" w:hint="eastAsia"/>
          <w:sz w:val="24"/>
          <w:szCs w:val="24"/>
          <w:lang w:eastAsia="zh-CN"/>
        </w:rPr>
        <w:t>环境的简单措施得到落实。</w:t>
      </w:r>
    </w:p>
    <w:p w:rsidR="001D72EC" w:rsidRPr="00062182" w:rsidRDefault="009E61DD" w:rsidP="009E61DD">
      <w:pPr>
        <w:pStyle w:val="enumlev1"/>
        <w:rPr>
          <w:b/>
          <w:bCs/>
          <w:szCs w:val="24"/>
          <w:lang w:eastAsia="zh-CN"/>
        </w:rPr>
      </w:pPr>
      <w:r w:rsidRPr="00062182">
        <w:rPr>
          <w:b/>
          <w:bCs/>
          <w:szCs w:val="24"/>
          <w:lang w:eastAsia="zh-CN"/>
        </w:rPr>
        <w:t>•</w:t>
      </w:r>
      <w:r w:rsidRPr="00062182">
        <w:rPr>
          <w:b/>
          <w:bCs/>
          <w:szCs w:val="24"/>
          <w:lang w:eastAsia="zh-CN"/>
        </w:rPr>
        <w:tab/>
      </w:r>
      <w:r w:rsidR="00D536FC" w:rsidRPr="00062182">
        <w:rPr>
          <w:b/>
          <w:bCs/>
          <w:szCs w:val="24"/>
          <w:lang w:eastAsia="zh-CN"/>
        </w:rPr>
        <w:t>电子</w:t>
      </w:r>
      <w:r w:rsidR="002224FE" w:rsidRPr="00062182">
        <w:rPr>
          <w:rFonts w:hint="eastAsia"/>
          <w:b/>
          <w:bCs/>
          <w:szCs w:val="24"/>
          <w:lang w:eastAsia="zh-CN"/>
        </w:rPr>
        <w:t>化</w:t>
      </w:r>
      <w:r w:rsidR="00D536FC" w:rsidRPr="00062182">
        <w:rPr>
          <w:b/>
          <w:bCs/>
          <w:szCs w:val="24"/>
          <w:lang w:eastAsia="zh-CN"/>
        </w:rPr>
        <w:t>职员申请工作流程的推出</w:t>
      </w:r>
    </w:p>
    <w:p w:rsidR="001D72EC" w:rsidRPr="00062182" w:rsidRDefault="00D536FC" w:rsidP="00203894">
      <w:pPr>
        <w:pStyle w:val="CEONormal"/>
        <w:ind w:left="851"/>
        <w:jc w:val="both"/>
        <w:rPr>
          <w:rFonts w:asciiTheme="minorHAnsi" w:hAnsiTheme="minorHAnsi"/>
          <w:sz w:val="24"/>
          <w:szCs w:val="24"/>
          <w:lang w:eastAsia="zh-CN"/>
        </w:rPr>
      </w:pPr>
      <w:r w:rsidRPr="00062182">
        <w:rPr>
          <w:rFonts w:asciiTheme="minorHAnsi" w:hAnsiTheme="minorHAnsi" w:hint="eastAsia"/>
          <w:sz w:val="24"/>
          <w:szCs w:val="24"/>
          <w:lang w:eastAsia="zh-CN"/>
        </w:rPr>
        <w:t>作为人力资源</w:t>
      </w:r>
      <w:r w:rsidR="002224FE" w:rsidRPr="00062182">
        <w:rPr>
          <w:rFonts w:asciiTheme="minorHAnsi" w:hAnsiTheme="minorHAnsi" w:hint="eastAsia"/>
          <w:sz w:val="24"/>
          <w:szCs w:val="24"/>
          <w:lang w:eastAsia="zh-CN"/>
        </w:rPr>
        <w:t>程序</w:t>
      </w:r>
      <w:r w:rsidRPr="00062182">
        <w:rPr>
          <w:rFonts w:asciiTheme="minorHAnsi" w:hAnsiTheme="minorHAnsi" w:hint="eastAsia"/>
          <w:sz w:val="24"/>
          <w:szCs w:val="24"/>
          <w:lang w:eastAsia="zh-CN"/>
        </w:rPr>
        <w:t>合理化的一部分，电子</w:t>
      </w:r>
      <w:r w:rsidR="002224FE" w:rsidRPr="00062182">
        <w:rPr>
          <w:rFonts w:asciiTheme="minorHAnsi" w:hAnsiTheme="minorHAnsi" w:hint="eastAsia"/>
          <w:sz w:val="24"/>
          <w:szCs w:val="24"/>
          <w:lang w:eastAsia="zh-CN"/>
        </w:rPr>
        <w:t>化</w:t>
      </w:r>
      <w:r w:rsidRPr="00062182">
        <w:rPr>
          <w:rFonts w:asciiTheme="minorHAnsi" w:hAnsiTheme="minorHAnsi" w:hint="eastAsia"/>
          <w:sz w:val="24"/>
          <w:szCs w:val="24"/>
          <w:lang w:eastAsia="zh-CN"/>
        </w:rPr>
        <w:t>职员工作流程（</w:t>
      </w:r>
      <w:r w:rsidRPr="00062182">
        <w:rPr>
          <w:rFonts w:asciiTheme="minorHAnsi" w:hAnsiTheme="minorHAnsi"/>
          <w:sz w:val="24"/>
          <w:szCs w:val="24"/>
          <w:lang w:eastAsia="zh-CN"/>
        </w:rPr>
        <w:t>电子</w:t>
      </w:r>
      <w:r w:rsidR="002224FE" w:rsidRPr="00062182">
        <w:rPr>
          <w:rFonts w:asciiTheme="minorHAnsi" w:hAnsiTheme="minorHAnsi" w:hint="eastAsia"/>
          <w:sz w:val="24"/>
          <w:szCs w:val="24"/>
          <w:lang w:eastAsia="zh-CN"/>
        </w:rPr>
        <w:t>化</w:t>
      </w:r>
      <w:r w:rsidRPr="00062182">
        <w:rPr>
          <w:rFonts w:asciiTheme="minorHAnsi" w:hAnsiTheme="minorHAnsi"/>
          <w:sz w:val="24"/>
          <w:szCs w:val="24"/>
          <w:lang w:eastAsia="zh-CN"/>
        </w:rPr>
        <w:t>职员申请</w:t>
      </w:r>
      <w:r w:rsidRPr="00062182">
        <w:rPr>
          <w:rFonts w:asciiTheme="minorHAnsi" w:hAnsiTheme="minorHAnsi" w:hint="eastAsia"/>
          <w:sz w:val="24"/>
          <w:szCs w:val="24"/>
          <w:lang w:eastAsia="zh-CN"/>
        </w:rPr>
        <w:t>）</w:t>
      </w:r>
      <w:r w:rsidR="008D7905" w:rsidRPr="00062182">
        <w:rPr>
          <w:rFonts w:asciiTheme="minorHAnsi" w:hAnsiTheme="minorHAnsi" w:hint="eastAsia"/>
          <w:sz w:val="24"/>
          <w:szCs w:val="24"/>
          <w:lang w:eastAsia="zh-CN"/>
        </w:rPr>
        <w:t>于</w:t>
      </w:r>
      <w:r w:rsidR="008D7905" w:rsidRPr="00062182">
        <w:rPr>
          <w:rFonts w:asciiTheme="minorHAnsi" w:hAnsiTheme="minorHAnsi" w:hint="eastAsia"/>
          <w:sz w:val="24"/>
          <w:szCs w:val="24"/>
          <w:lang w:eastAsia="zh-CN"/>
        </w:rPr>
        <w:t>2015</w:t>
      </w:r>
      <w:r w:rsidR="008D7905" w:rsidRPr="00062182">
        <w:rPr>
          <w:rFonts w:asciiTheme="minorHAnsi" w:hAnsiTheme="minorHAnsi" w:hint="eastAsia"/>
          <w:sz w:val="24"/>
          <w:szCs w:val="24"/>
          <w:lang w:eastAsia="zh-CN"/>
        </w:rPr>
        <w:t>年</w:t>
      </w:r>
      <w:r w:rsidR="008D7905" w:rsidRPr="00062182">
        <w:rPr>
          <w:rFonts w:asciiTheme="minorHAnsi" w:hAnsiTheme="minorHAnsi" w:hint="eastAsia"/>
          <w:sz w:val="24"/>
          <w:szCs w:val="24"/>
          <w:lang w:eastAsia="zh-CN"/>
        </w:rPr>
        <w:t>6</w:t>
      </w:r>
      <w:r w:rsidRPr="00062182">
        <w:rPr>
          <w:rFonts w:asciiTheme="minorHAnsi" w:hAnsiTheme="minorHAnsi" w:hint="eastAsia"/>
          <w:sz w:val="24"/>
          <w:szCs w:val="24"/>
          <w:lang w:eastAsia="zh-CN"/>
        </w:rPr>
        <w:t>月</w:t>
      </w:r>
      <w:r w:rsidR="008D7905" w:rsidRPr="00062182">
        <w:rPr>
          <w:rFonts w:asciiTheme="minorHAnsi" w:hAnsiTheme="minorHAnsi" w:hint="eastAsia"/>
          <w:sz w:val="24"/>
          <w:szCs w:val="24"/>
          <w:lang w:eastAsia="zh-CN"/>
        </w:rPr>
        <w:t>推出</w:t>
      </w:r>
      <w:r w:rsidR="002224FE" w:rsidRPr="00062182">
        <w:rPr>
          <w:rFonts w:asciiTheme="minorHAnsi" w:hAnsiTheme="minorHAnsi" w:hint="eastAsia"/>
          <w:sz w:val="24"/>
          <w:szCs w:val="24"/>
          <w:lang w:eastAsia="zh-CN"/>
        </w:rPr>
        <w:t>，</w:t>
      </w:r>
      <w:r w:rsidRPr="00062182">
        <w:rPr>
          <w:rFonts w:asciiTheme="minorHAnsi" w:hAnsiTheme="minorHAnsi" w:hint="eastAsia"/>
          <w:sz w:val="24"/>
          <w:szCs w:val="24"/>
          <w:lang w:eastAsia="zh-CN"/>
        </w:rPr>
        <w:t>随后</w:t>
      </w:r>
      <w:r w:rsidR="008D7905" w:rsidRPr="00062182">
        <w:rPr>
          <w:rFonts w:asciiTheme="minorHAnsi" w:hAnsiTheme="minorHAnsi" w:hint="eastAsia"/>
          <w:sz w:val="24"/>
          <w:szCs w:val="24"/>
          <w:lang w:eastAsia="zh-CN"/>
        </w:rPr>
        <w:t>又</w:t>
      </w:r>
      <w:r w:rsidR="00F55433" w:rsidRPr="00062182">
        <w:rPr>
          <w:rFonts w:asciiTheme="minorHAnsi" w:hAnsiTheme="minorHAnsi" w:hint="eastAsia"/>
          <w:sz w:val="24"/>
          <w:szCs w:val="24"/>
          <w:lang w:eastAsia="zh-CN"/>
        </w:rPr>
        <w:t>于</w:t>
      </w:r>
      <w:r w:rsidRPr="00062182">
        <w:rPr>
          <w:rFonts w:asciiTheme="minorHAnsi" w:hAnsiTheme="minorHAnsi" w:hint="eastAsia"/>
          <w:sz w:val="24"/>
          <w:szCs w:val="24"/>
          <w:lang w:eastAsia="zh-CN"/>
        </w:rPr>
        <w:t>2016</w:t>
      </w:r>
      <w:r w:rsidR="008D7905" w:rsidRPr="00062182">
        <w:rPr>
          <w:rFonts w:asciiTheme="minorHAnsi" w:hAnsiTheme="minorHAnsi" w:hint="eastAsia"/>
          <w:sz w:val="24"/>
          <w:szCs w:val="24"/>
          <w:lang w:eastAsia="zh-CN"/>
        </w:rPr>
        <w:t>年</w:t>
      </w:r>
      <w:r w:rsidR="00045B34" w:rsidRPr="00062182">
        <w:rPr>
          <w:rFonts w:asciiTheme="minorHAnsi" w:hAnsiTheme="minorHAnsi" w:hint="eastAsia"/>
          <w:sz w:val="24"/>
          <w:szCs w:val="24"/>
          <w:lang w:eastAsia="zh-CN"/>
        </w:rPr>
        <w:t>发布</w:t>
      </w:r>
      <w:r w:rsidRPr="00062182">
        <w:rPr>
          <w:rFonts w:asciiTheme="minorHAnsi" w:hAnsiTheme="minorHAnsi" w:hint="eastAsia"/>
          <w:sz w:val="24"/>
          <w:szCs w:val="24"/>
          <w:lang w:eastAsia="zh-CN"/>
        </w:rPr>
        <w:t>了增强版本</w:t>
      </w:r>
      <w:r w:rsidR="00927E6D" w:rsidRPr="00062182">
        <w:rPr>
          <w:rFonts w:asciiTheme="minorHAnsi" w:hAnsiTheme="minorHAnsi" w:hint="eastAsia"/>
          <w:sz w:val="24"/>
          <w:szCs w:val="24"/>
          <w:lang w:eastAsia="zh-CN"/>
        </w:rPr>
        <w:t>。截至</w:t>
      </w:r>
      <w:r w:rsidR="00927E6D" w:rsidRPr="00062182">
        <w:rPr>
          <w:rFonts w:asciiTheme="minorHAnsi" w:hAnsiTheme="minorHAnsi" w:hint="eastAsia"/>
          <w:sz w:val="24"/>
          <w:szCs w:val="24"/>
          <w:lang w:eastAsia="zh-CN"/>
        </w:rPr>
        <w:t>2017</w:t>
      </w:r>
      <w:r w:rsidR="00927E6D" w:rsidRPr="00062182">
        <w:rPr>
          <w:rFonts w:asciiTheme="minorHAnsi" w:hAnsiTheme="minorHAnsi" w:hint="eastAsia"/>
          <w:sz w:val="24"/>
          <w:szCs w:val="24"/>
          <w:lang w:eastAsia="zh-CN"/>
        </w:rPr>
        <w:t>年底</w:t>
      </w:r>
      <w:r w:rsidR="00927E6D" w:rsidRPr="00062182">
        <w:rPr>
          <w:rFonts w:asciiTheme="minorHAnsi" w:hAnsiTheme="minorHAnsi"/>
          <w:sz w:val="24"/>
          <w:szCs w:val="24"/>
          <w:lang w:eastAsia="zh-CN"/>
        </w:rPr>
        <w:t>，所有部门都在使用这一电子工作流程。</w:t>
      </w:r>
    </w:p>
    <w:p w:rsidR="001D72EC" w:rsidRPr="00062182" w:rsidRDefault="009E61DD" w:rsidP="009E61DD">
      <w:pPr>
        <w:pStyle w:val="enumlev1"/>
        <w:rPr>
          <w:b/>
          <w:bCs/>
          <w:szCs w:val="24"/>
          <w:lang w:eastAsia="zh-CN"/>
        </w:rPr>
      </w:pPr>
      <w:r w:rsidRPr="00062182">
        <w:rPr>
          <w:b/>
          <w:bCs/>
          <w:szCs w:val="24"/>
          <w:lang w:eastAsia="zh-CN"/>
        </w:rPr>
        <w:t>•</w:t>
      </w:r>
      <w:r w:rsidRPr="00062182">
        <w:rPr>
          <w:b/>
          <w:bCs/>
          <w:szCs w:val="24"/>
          <w:lang w:eastAsia="zh-CN"/>
        </w:rPr>
        <w:tab/>
      </w:r>
      <w:r w:rsidR="00F55433" w:rsidRPr="00062182">
        <w:rPr>
          <w:b/>
          <w:bCs/>
          <w:szCs w:val="24"/>
          <w:lang w:eastAsia="zh-CN"/>
        </w:rPr>
        <w:t>人力资源手册的</w:t>
      </w:r>
      <w:r w:rsidR="00045B34" w:rsidRPr="00062182">
        <w:rPr>
          <w:b/>
          <w:bCs/>
          <w:szCs w:val="24"/>
          <w:lang w:eastAsia="zh-CN"/>
        </w:rPr>
        <w:t>编制</w:t>
      </w:r>
    </w:p>
    <w:p w:rsidR="001D72EC" w:rsidRPr="00062182" w:rsidRDefault="00045B34" w:rsidP="00203894">
      <w:pPr>
        <w:pStyle w:val="CEONormal"/>
        <w:ind w:left="851"/>
        <w:jc w:val="both"/>
        <w:rPr>
          <w:rFonts w:ascii="Calibri" w:hAnsi="Calibri"/>
          <w:color w:val="000000"/>
          <w:sz w:val="24"/>
          <w:szCs w:val="24"/>
          <w:lang w:eastAsia="zh-CN"/>
        </w:rPr>
      </w:pPr>
      <w:r w:rsidRPr="00062182">
        <w:rPr>
          <w:rFonts w:asciiTheme="minorHAnsi" w:hAnsiTheme="minorHAnsi" w:hint="eastAsia"/>
          <w:sz w:val="24"/>
          <w:szCs w:val="24"/>
          <w:lang w:eastAsia="zh-CN"/>
        </w:rPr>
        <w:t>在国际电联审</w:t>
      </w:r>
      <w:r w:rsidR="00C3128C" w:rsidRPr="00062182">
        <w:rPr>
          <w:rFonts w:asciiTheme="minorHAnsi" w:hAnsiTheme="minorHAnsi" w:hint="eastAsia"/>
          <w:sz w:val="24"/>
          <w:szCs w:val="24"/>
          <w:lang w:eastAsia="zh-CN"/>
        </w:rPr>
        <w:t>查</w:t>
      </w:r>
      <w:r w:rsidRPr="00062182">
        <w:rPr>
          <w:rFonts w:asciiTheme="minorHAnsi" w:hAnsiTheme="minorHAnsi" w:hint="eastAsia"/>
          <w:sz w:val="24"/>
          <w:szCs w:val="24"/>
          <w:lang w:eastAsia="zh-CN"/>
        </w:rPr>
        <w:t>报告中，联合检查组（联检组）建议秘书长</w:t>
      </w:r>
      <w:r w:rsidR="00C3128C" w:rsidRPr="00062182">
        <w:rPr>
          <w:rFonts w:asciiTheme="minorHAnsi" w:hAnsiTheme="minorHAnsi" w:hint="eastAsia"/>
          <w:sz w:val="24"/>
          <w:szCs w:val="24"/>
          <w:lang w:eastAsia="zh-CN"/>
        </w:rPr>
        <w:t>应</w:t>
      </w:r>
      <w:r w:rsidRPr="00062182">
        <w:rPr>
          <w:rFonts w:asciiTheme="minorHAnsi" w:hAnsiTheme="minorHAnsi" w:hint="eastAsia"/>
          <w:sz w:val="24"/>
          <w:szCs w:val="24"/>
          <w:lang w:eastAsia="zh-CN"/>
        </w:rPr>
        <w:t>确保</w:t>
      </w:r>
      <w:r w:rsidR="00F55433" w:rsidRPr="00062182">
        <w:rPr>
          <w:rFonts w:asciiTheme="minorHAnsi" w:hAnsiTheme="minorHAnsi" w:hint="eastAsia"/>
          <w:sz w:val="24"/>
          <w:szCs w:val="24"/>
          <w:lang w:eastAsia="zh-CN"/>
        </w:rPr>
        <w:t>将正式程序涵盖的招聘、任用和晋升等全部人力资源流程</w:t>
      </w:r>
      <w:r w:rsidR="000C23FD" w:rsidRPr="00062182">
        <w:rPr>
          <w:rFonts w:asciiTheme="minorHAnsi" w:hAnsiTheme="minorHAnsi" w:hint="eastAsia"/>
          <w:sz w:val="24"/>
          <w:szCs w:val="24"/>
          <w:lang w:eastAsia="zh-CN"/>
        </w:rPr>
        <w:t>纳入</w:t>
      </w:r>
      <w:r w:rsidR="00C3128C" w:rsidRPr="00062182">
        <w:rPr>
          <w:rFonts w:asciiTheme="minorHAnsi" w:hAnsiTheme="minorHAnsi" w:hint="eastAsia"/>
          <w:sz w:val="24"/>
          <w:szCs w:val="24"/>
          <w:lang w:eastAsia="zh-CN"/>
        </w:rPr>
        <w:t>规则</w:t>
      </w:r>
      <w:r w:rsidR="000C23FD" w:rsidRPr="00062182">
        <w:rPr>
          <w:rFonts w:asciiTheme="minorHAnsi" w:hAnsiTheme="minorHAnsi" w:hint="eastAsia"/>
          <w:sz w:val="24"/>
          <w:szCs w:val="24"/>
          <w:lang w:eastAsia="zh-CN"/>
        </w:rPr>
        <w:t>框架</w:t>
      </w:r>
      <w:r w:rsidRPr="00062182">
        <w:rPr>
          <w:rFonts w:asciiTheme="minorHAnsi" w:hAnsiTheme="minorHAnsi" w:hint="eastAsia"/>
          <w:sz w:val="24"/>
          <w:szCs w:val="24"/>
          <w:lang w:eastAsia="zh-CN"/>
        </w:rPr>
        <w:t>，</w:t>
      </w:r>
      <w:r w:rsidR="000C23FD" w:rsidRPr="00062182">
        <w:rPr>
          <w:rFonts w:asciiTheme="minorHAnsi" w:hAnsiTheme="minorHAnsi" w:hint="eastAsia"/>
          <w:sz w:val="24"/>
          <w:szCs w:val="24"/>
          <w:lang w:eastAsia="zh-CN"/>
        </w:rPr>
        <w:t>并</w:t>
      </w:r>
      <w:r w:rsidRPr="00062182">
        <w:rPr>
          <w:rFonts w:asciiTheme="minorHAnsi" w:hAnsiTheme="minorHAnsi" w:hint="eastAsia"/>
          <w:sz w:val="24"/>
          <w:szCs w:val="24"/>
          <w:lang w:eastAsia="zh-CN"/>
        </w:rPr>
        <w:t>整合成</w:t>
      </w:r>
      <w:r w:rsidR="000C23FD" w:rsidRPr="00062182">
        <w:rPr>
          <w:rFonts w:asciiTheme="minorHAnsi" w:hAnsiTheme="minorHAnsi" w:hint="eastAsia"/>
          <w:sz w:val="24"/>
          <w:szCs w:val="24"/>
          <w:lang w:eastAsia="zh-CN"/>
        </w:rPr>
        <w:t>为</w:t>
      </w:r>
      <w:r w:rsidRPr="00062182">
        <w:rPr>
          <w:rFonts w:asciiTheme="minorHAnsi" w:hAnsiTheme="minorHAnsi" w:hint="eastAsia"/>
          <w:sz w:val="24"/>
          <w:szCs w:val="24"/>
          <w:lang w:eastAsia="zh-CN"/>
        </w:rPr>
        <w:t>一</w:t>
      </w:r>
      <w:r w:rsidR="000C23FD" w:rsidRPr="00062182">
        <w:rPr>
          <w:rFonts w:asciiTheme="minorHAnsi" w:hAnsiTheme="minorHAnsi" w:hint="eastAsia"/>
          <w:sz w:val="24"/>
          <w:szCs w:val="24"/>
          <w:lang w:eastAsia="zh-CN"/>
        </w:rPr>
        <w:t>份</w:t>
      </w:r>
      <w:r w:rsidR="00C3128C" w:rsidRPr="00062182">
        <w:rPr>
          <w:rFonts w:asciiTheme="minorHAnsi" w:hAnsiTheme="minorHAnsi" w:hint="eastAsia"/>
          <w:sz w:val="24"/>
          <w:szCs w:val="24"/>
          <w:lang w:eastAsia="zh-CN"/>
        </w:rPr>
        <w:t>综合</w:t>
      </w:r>
      <w:r w:rsidR="000C23FD" w:rsidRPr="00062182">
        <w:rPr>
          <w:rFonts w:asciiTheme="minorHAnsi" w:hAnsiTheme="minorHAnsi" w:hint="eastAsia"/>
          <w:sz w:val="24"/>
          <w:szCs w:val="24"/>
          <w:lang w:eastAsia="zh-CN"/>
        </w:rPr>
        <w:t>人力资源</w:t>
      </w:r>
      <w:r w:rsidRPr="00062182">
        <w:rPr>
          <w:rFonts w:asciiTheme="minorHAnsi" w:hAnsiTheme="minorHAnsi" w:hint="eastAsia"/>
          <w:sz w:val="24"/>
          <w:szCs w:val="24"/>
          <w:lang w:eastAsia="zh-CN"/>
        </w:rPr>
        <w:t>手册（建议</w:t>
      </w:r>
      <w:r w:rsidRPr="00062182">
        <w:rPr>
          <w:rFonts w:asciiTheme="minorHAnsi" w:hAnsiTheme="minorHAnsi" w:hint="eastAsia"/>
          <w:sz w:val="24"/>
          <w:szCs w:val="24"/>
          <w:lang w:eastAsia="zh-CN"/>
        </w:rPr>
        <w:t>10</w:t>
      </w:r>
      <w:r w:rsidRPr="00062182">
        <w:rPr>
          <w:rFonts w:asciiTheme="minorHAnsi" w:hAnsiTheme="minorHAnsi" w:hint="eastAsia"/>
          <w:sz w:val="24"/>
          <w:szCs w:val="24"/>
          <w:lang w:eastAsia="zh-CN"/>
        </w:rPr>
        <w:t>）。</w:t>
      </w:r>
      <w:r w:rsidR="00927E6D" w:rsidRPr="00062182">
        <w:rPr>
          <w:rFonts w:asciiTheme="minorHAnsi" w:hAnsiTheme="minorHAnsi" w:hint="eastAsia"/>
          <w:sz w:val="24"/>
          <w:szCs w:val="24"/>
          <w:lang w:eastAsia="zh-CN"/>
        </w:rPr>
        <w:t>已通过</w:t>
      </w:r>
      <w:hyperlink r:id="rId12" w:history="1">
        <w:r w:rsidR="004E6FD4" w:rsidRPr="00062182">
          <w:rPr>
            <w:rStyle w:val="Hyperlink"/>
            <w:sz w:val="24"/>
            <w:szCs w:val="24"/>
            <w:lang w:eastAsia="zh-CN"/>
          </w:rPr>
          <w:t>C17/INF/14</w:t>
        </w:r>
      </w:hyperlink>
      <w:r w:rsidR="00927E6D" w:rsidRPr="00062182">
        <w:rPr>
          <w:rFonts w:asciiTheme="minorHAnsi" w:hAnsiTheme="minorHAnsi"/>
          <w:sz w:val="24"/>
          <w:szCs w:val="24"/>
          <w:lang w:eastAsia="zh-CN"/>
        </w:rPr>
        <w:t>号文件介绍了该手册结构草案，并已确立了旨在开发电子平台</w:t>
      </w:r>
      <w:r w:rsidR="00927E6D" w:rsidRPr="00062182">
        <w:rPr>
          <w:rFonts w:asciiTheme="minorHAnsi" w:hAnsiTheme="minorHAnsi" w:hint="eastAsia"/>
          <w:sz w:val="24"/>
          <w:szCs w:val="24"/>
          <w:lang w:eastAsia="zh-CN"/>
        </w:rPr>
        <w:t xml:space="preserve"> </w:t>
      </w:r>
      <w:r w:rsidR="00927E6D" w:rsidRPr="00062182">
        <w:rPr>
          <w:rFonts w:asciiTheme="minorHAnsi" w:hAnsiTheme="minorHAnsi"/>
          <w:sz w:val="24"/>
          <w:szCs w:val="24"/>
          <w:lang w:eastAsia="zh-CN"/>
        </w:rPr>
        <w:t xml:space="preserve">– </w:t>
      </w:r>
      <w:r w:rsidR="00927E6D" w:rsidRPr="00062182">
        <w:rPr>
          <w:rFonts w:asciiTheme="minorHAnsi" w:hAnsiTheme="minorHAnsi" w:hint="eastAsia"/>
          <w:sz w:val="24"/>
          <w:szCs w:val="24"/>
          <w:lang w:eastAsia="zh-CN"/>
        </w:rPr>
        <w:t>由</w:t>
      </w:r>
      <w:r w:rsidR="00927E6D" w:rsidRPr="00062182">
        <w:rPr>
          <w:rFonts w:asciiTheme="minorHAnsi" w:hAnsiTheme="minorHAnsi"/>
          <w:sz w:val="24"/>
          <w:szCs w:val="24"/>
          <w:lang w:eastAsia="zh-CN"/>
        </w:rPr>
        <w:t>总结主要行政类别的指数清单构成</w:t>
      </w:r>
      <w:r w:rsidR="00927E6D" w:rsidRPr="00062182">
        <w:rPr>
          <w:rFonts w:asciiTheme="minorHAnsi" w:hAnsiTheme="minorHAnsi" w:hint="eastAsia"/>
          <w:sz w:val="24"/>
          <w:szCs w:val="24"/>
          <w:lang w:eastAsia="zh-CN"/>
        </w:rPr>
        <w:t xml:space="preserve"> </w:t>
      </w:r>
      <w:r w:rsidR="00927E6D" w:rsidRPr="00062182">
        <w:rPr>
          <w:rFonts w:asciiTheme="minorHAnsi" w:hAnsiTheme="minorHAnsi"/>
          <w:sz w:val="24"/>
          <w:szCs w:val="24"/>
          <w:lang w:eastAsia="zh-CN"/>
        </w:rPr>
        <w:t xml:space="preserve">– </w:t>
      </w:r>
      <w:r w:rsidR="00927E6D" w:rsidRPr="00062182">
        <w:rPr>
          <w:rFonts w:asciiTheme="minorHAnsi" w:hAnsiTheme="minorHAnsi" w:hint="eastAsia"/>
          <w:sz w:val="24"/>
          <w:szCs w:val="24"/>
          <w:lang w:eastAsia="zh-CN"/>
        </w:rPr>
        <w:t>的</w:t>
      </w:r>
      <w:r w:rsidR="00927E6D" w:rsidRPr="00062182">
        <w:rPr>
          <w:rFonts w:asciiTheme="minorHAnsi" w:hAnsiTheme="minorHAnsi"/>
          <w:sz w:val="24"/>
          <w:szCs w:val="24"/>
          <w:lang w:eastAsia="zh-CN"/>
        </w:rPr>
        <w:t>项目计划，这将是整合所有现有程序和人力资源相关文件的基础。</w:t>
      </w:r>
      <w:r w:rsidR="00927E6D" w:rsidRPr="00062182">
        <w:rPr>
          <w:rFonts w:asciiTheme="minorHAnsi" w:hAnsiTheme="minorHAnsi" w:hint="eastAsia"/>
          <w:sz w:val="24"/>
          <w:szCs w:val="24"/>
          <w:lang w:eastAsia="zh-CN"/>
        </w:rPr>
        <w:t>在修订</w:t>
      </w:r>
      <w:r w:rsidR="00927E6D" w:rsidRPr="00062182">
        <w:rPr>
          <w:rFonts w:asciiTheme="minorHAnsi" w:hAnsiTheme="minorHAnsi"/>
          <w:sz w:val="24"/>
          <w:szCs w:val="24"/>
          <w:lang w:eastAsia="zh-CN"/>
        </w:rPr>
        <w:t>或</w:t>
      </w:r>
      <w:r w:rsidR="006118D8" w:rsidRPr="00062182">
        <w:rPr>
          <w:rFonts w:asciiTheme="minorHAnsi" w:hAnsiTheme="minorHAnsi" w:hint="eastAsia"/>
          <w:sz w:val="24"/>
          <w:szCs w:val="24"/>
          <w:lang w:eastAsia="zh-CN"/>
        </w:rPr>
        <w:t>制定</w:t>
      </w:r>
      <w:r w:rsidR="00927E6D" w:rsidRPr="00062182">
        <w:rPr>
          <w:rFonts w:asciiTheme="minorHAnsi" w:hAnsiTheme="minorHAnsi"/>
          <w:sz w:val="24"/>
          <w:szCs w:val="24"/>
          <w:lang w:eastAsia="zh-CN"/>
        </w:rPr>
        <w:t>若干程序以及人力资源文件的同时，可由职员</w:t>
      </w:r>
      <w:r w:rsidR="00927E6D" w:rsidRPr="00062182">
        <w:rPr>
          <w:rFonts w:asciiTheme="minorHAnsi" w:hAnsiTheme="minorHAnsi" w:hint="eastAsia"/>
          <w:sz w:val="24"/>
          <w:szCs w:val="24"/>
          <w:lang w:eastAsia="zh-CN"/>
        </w:rPr>
        <w:t>支配</w:t>
      </w:r>
      <w:r w:rsidR="00927E6D" w:rsidRPr="00062182">
        <w:rPr>
          <w:rFonts w:asciiTheme="minorHAnsi" w:hAnsiTheme="minorHAnsi"/>
          <w:sz w:val="24"/>
          <w:szCs w:val="24"/>
          <w:lang w:eastAsia="zh-CN"/>
        </w:rPr>
        <w:t>的该电子平台将是一种极为有力</w:t>
      </w:r>
      <w:r w:rsidR="00927E6D" w:rsidRPr="00062182">
        <w:rPr>
          <w:rFonts w:asciiTheme="minorHAnsi" w:hAnsiTheme="minorHAnsi" w:hint="eastAsia"/>
          <w:sz w:val="24"/>
          <w:szCs w:val="24"/>
          <w:lang w:eastAsia="zh-CN"/>
        </w:rPr>
        <w:t>的</w:t>
      </w:r>
      <w:r w:rsidR="00927E6D" w:rsidRPr="00062182">
        <w:rPr>
          <w:rFonts w:asciiTheme="minorHAnsi" w:hAnsiTheme="minorHAnsi"/>
          <w:sz w:val="24"/>
          <w:szCs w:val="24"/>
          <w:lang w:eastAsia="zh-CN"/>
        </w:rPr>
        <w:t>搜索引擎（</w:t>
      </w:r>
      <w:r w:rsidR="00927E6D" w:rsidRPr="00062182">
        <w:rPr>
          <w:rFonts w:asciiTheme="minorHAnsi" w:hAnsiTheme="minorHAnsi" w:hint="eastAsia"/>
          <w:sz w:val="24"/>
          <w:szCs w:val="24"/>
          <w:lang w:eastAsia="zh-CN"/>
        </w:rPr>
        <w:t>可以</w:t>
      </w:r>
      <w:r w:rsidR="00927E6D" w:rsidRPr="00062182">
        <w:rPr>
          <w:rFonts w:asciiTheme="minorHAnsi" w:hAnsiTheme="minorHAnsi"/>
          <w:sz w:val="24"/>
          <w:szCs w:val="24"/>
          <w:lang w:eastAsia="zh-CN"/>
        </w:rPr>
        <w:t>进行浏览）</w:t>
      </w:r>
      <w:r w:rsidR="00927E6D" w:rsidRPr="00062182">
        <w:rPr>
          <w:rFonts w:asciiTheme="minorHAnsi" w:hAnsiTheme="minorHAnsi" w:hint="eastAsia"/>
          <w:sz w:val="24"/>
          <w:szCs w:val="24"/>
          <w:lang w:eastAsia="zh-CN"/>
        </w:rPr>
        <w:t>，</w:t>
      </w:r>
      <w:r w:rsidR="00927E6D" w:rsidRPr="00062182">
        <w:rPr>
          <w:rFonts w:asciiTheme="minorHAnsi" w:hAnsiTheme="minorHAnsi"/>
          <w:sz w:val="24"/>
          <w:szCs w:val="24"/>
          <w:lang w:eastAsia="zh-CN"/>
        </w:rPr>
        <w:t>同时也是改善人力资源服务提供的手段。</w:t>
      </w:r>
      <w:r w:rsidR="00927E6D" w:rsidRPr="00062182">
        <w:rPr>
          <w:rFonts w:asciiTheme="minorHAnsi" w:hAnsiTheme="minorHAnsi" w:hint="eastAsia"/>
          <w:sz w:val="24"/>
          <w:szCs w:val="24"/>
          <w:lang w:eastAsia="zh-CN"/>
        </w:rPr>
        <w:t>理事会</w:t>
      </w:r>
      <w:r w:rsidR="00927E6D" w:rsidRPr="00062182">
        <w:rPr>
          <w:rFonts w:asciiTheme="minorHAnsi" w:hAnsiTheme="minorHAnsi" w:hint="eastAsia"/>
          <w:sz w:val="24"/>
          <w:szCs w:val="24"/>
          <w:lang w:eastAsia="zh-CN"/>
        </w:rPr>
        <w:t>2018</w:t>
      </w:r>
      <w:r w:rsidR="00927E6D" w:rsidRPr="00062182">
        <w:rPr>
          <w:rFonts w:asciiTheme="minorHAnsi" w:hAnsiTheme="minorHAnsi" w:hint="eastAsia"/>
          <w:sz w:val="24"/>
          <w:szCs w:val="24"/>
          <w:lang w:eastAsia="zh-CN"/>
        </w:rPr>
        <w:t>年</w:t>
      </w:r>
      <w:r w:rsidR="00927E6D" w:rsidRPr="00062182">
        <w:rPr>
          <w:rFonts w:asciiTheme="minorHAnsi" w:hAnsiTheme="minorHAnsi"/>
          <w:sz w:val="24"/>
          <w:szCs w:val="24"/>
          <w:lang w:eastAsia="zh-CN"/>
        </w:rPr>
        <w:t>会议之前，将在人力资源内联网上在线提供该人力资源手册。</w:t>
      </w:r>
    </w:p>
    <w:p w:rsidR="001D72EC" w:rsidRPr="00062182" w:rsidRDefault="009E61DD" w:rsidP="009E61DD">
      <w:pPr>
        <w:pStyle w:val="enumlev1"/>
        <w:rPr>
          <w:b/>
          <w:bCs/>
          <w:szCs w:val="24"/>
          <w:lang w:eastAsia="zh-CN"/>
        </w:rPr>
      </w:pPr>
      <w:r w:rsidRPr="00062182">
        <w:rPr>
          <w:b/>
          <w:bCs/>
          <w:szCs w:val="24"/>
          <w:lang w:eastAsia="zh-CN"/>
        </w:rPr>
        <w:t>•</w:t>
      </w:r>
      <w:r w:rsidRPr="00062182">
        <w:rPr>
          <w:b/>
          <w:bCs/>
          <w:szCs w:val="24"/>
          <w:lang w:eastAsia="zh-CN"/>
        </w:rPr>
        <w:tab/>
      </w:r>
      <w:r w:rsidR="00F90872" w:rsidRPr="00062182">
        <w:rPr>
          <w:b/>
          <w:bCs/>
          <w:szCs w:val="24"/>
          <w:lang w:eastAsia="zh-CN"/>
        </w:rPr>
        <w:t>人力资源内联网的</w:t>
      </w:r>
      <w:r w:rsidR="00E85370" w:rsidRPr="00062182">
        <w:rPr>
          <w:rFonts w:hint="eastAsia"/>
          <w:b/>
          <w:bCs/>
          <w:szCs w:val="24"/>
          <w:lang w:eastAsia="zh-CN"/>
        </w:rPr>
        <w:t>持续改善</w:t>
      </w:r>
    </w:p>
    <w:p w:rsidR="001D72EC" w:rsidRPr="00062182" w:rsidRDefault="00E85370" w:rsidP="00B163A7">
      <w:pPr>
        <w:pStyle w:val="CEONormal"/>
        <w:spacing w:after="840"/>
        <w:ind w:left="851"/>
        <w:jc w:val="both"/>
        <w:rPr>
          <w:rFonts w:asciiTheme="minorHAnsi" w:hAnsiTheme="minorHAnsi"/>
          <w:sz w:val="24"/>
          <w:szCs w:val="24"/>
          <w:lang w:eastAsia="zh-CN"/>
        </w:rPr>
      </w:pPr>
      <w:r w:rsidRPr="00062182">
        <w:rPr>
          <w:rFonts w:asciiTheme="minorHAnsi" w:hAnsiTheme="minorHAnsi" w:hint="eastAsia"/>
          <w:sz w:val="24"/>
          <w:szCs w:val="24"/>
          <w:lang w:eastAsia="zh-CN"/>
        </w:rPr>
        <w:t>该</w:t>
      </w:r>
      <w:r w:rsidR="00133987" w:rsidRPr="00062182">
        <w:rPr>
          <w:rFonts w:asciiTheme="minorHAnsi" w:hAnsiTheme="minorHAnsi" w:hint="eastAsia"/>
          <w:sz w:val="24"/>
          <w:szCs w:val="24"/>
          <w:lang w:eastAsia="zh-CN"/>
        </w:rPr>
        <w:t>内</w:t>
      </w:r>
      <w:r w:rsidR="00B062FA" w:rsidRPr="00062182">
        <w:rPr>
          <w:rFonts w:asciiTheme="minorHAnsi" w:hAnsiTheme="minorHAnsi" w:hint="eastAsia"/>
          <w:sz w:val="24"/>
          <w:szCs w:val="24"/>
          <w:lang w:eastAsia="zh-CN"/>
        </w:rPr>
        <w:t>联</w:t>
      </w:r>
      <w:r w:rsidR="00133987" w:rsidRPr="00062182">
        <w:rPr>
          <w:rFonts w:asciiTheme="minorHAnsi" w:hAnsiTheme="minorHAnsi" w:hint="eastAsia"/>
          <w:sz w:val="24"/>
          <w:szCs w:val="24"/>
          <w:lang w:eastAsia="zh-CN"/>
        </w:rPr>
        <w:t>网是</w:t>
      </w:r>
      <w:r w:rsidR="00CE67FB" w:rsidRPr="00062182">
        <w:rPr>
          <w:rFonts w:asciiTheme="minorHAnsi" w:hAnsiTheme="minorHAnsi" w:hint="eastAsia"/>
          <w:sz w:val="24"/>
          <w:szCs w:val="24"/>
          <w:lang w:eastAsia="zh-CN"/>
        </w:rPr>
        <w:t>国际电联</w:t>
      </w:r>
      <w:r w:rsidR="00B062FA" w:rsidRPr="00062182">
        <w:rPr>
          <w:rFonts w:asciiTheme="minorHAnsi" w:hAnsiTheme="minorHAnsi" w:hint="eastAsia"/>
          <w:sz w:val="24"/>
          <w:szCs w:val="24"/>
          <w:lang w:eastAsia="zh-CN"/>
        </w:rPr>
        <w:t>全体</w:t>
      </w:r>
      <w:r w:rsidR="00CE67FB" w:rsidRPr="00062182">
        <w:rPr>
          <w:rFonts w:asciiTheme="minorHAnsi" w:hAnsiTheme="minorHAnsi" w:hint="eastAsia"/>
          <w:sz w:val="24"/>
          <w:szCs w:val="24"/>
          <w:lang w:eastAsia="zh-CN"/>
        </w:rPr>
        <w:t>职</w:t>
      </w:r>
      <w:r w:rsidR="00133987" w:rsidRPr="00062182">
        <w:rPr>
          <w:rFonts w:asciiTheme="minorHAnsi" w:hAnsiTheme="minorHAnsi" w:hint="eastAsia"/>
          <w:sz w:val="24"/>
          <w:szCs w:val="24"/>
          <w:lang w:eastAsia="zh-CN"/>
        </w:rPr>
        <w:t>员</w:t>
      </w:r>
      <w:r w:rsidR="00CE67FB" w:rsidRPr="00062182">
        <w:rPr>
          <w:rFonts w:asciiTheme="minorHAnsi" w:hAnsiTheme="minorHAnsi" w:hint="eastAsia"/>
          <w:sz w:val="24"/>
          <w:szCs w:val="24"/>
          <w:lang w:eastAsia="zh-CN"/>
        </w:rPr>
        <w:t>进行</w:t>
      </w:r>
      <w:r w:rsidR="00133987" w:rsidRPr="00062182">
        <w:rPr>
          <w:rFonts w:asciiTheme="minorHAnsi" w:hAnsiTheme="minorHAnsi" w:hint="eastAsia"/>
          <w:sz w:val="24"/>
          <w:szCs w:val="24"/>
          <w:lang w:eastAsia="zh-CN"/>
        </w:rPr>
        <w:t>内部</w:t>
      </w:r>
      <w:r w:rsidR="00CE67FB" w:rsidRPr="00062182">
        <w:rPr>
          <w:rFonts w:asciiTheme="minorHAnsi" w:hAnsiTheme="minorHAnsi" w:hint="eastAsia"/>
          <w:sz w:val="24"/>
          <w:szCs w:val="24"/>
          <w:lang w:eastAsia="zh-CN"/>
        </w:rPr>
        <w:t>交流</w:t>
      </w:r>
      <w:r w:rsidR="00133987" w:rsidRPr="00062182">
        <w:rPr>
          <w:rFonts w:asciiTheme="minorHAnsi" w:hAnsiTheme="minorHAnsi" w:hint="eastAsia"/>
          <w:sz w:val="24"/>
          <w:szCs w:val="24"/>
          <w:lang w:eastAsia="zh-CN"/>
        </w:rPr>
        <w:t>的重要工具，也是</w:t>
      </w:r>
      <w:r w:rsidR="005779FF" w:rsidRPr="00062182">
        <w:rPr>
          <w:rFonts w:asciiTheme="minorHAnsi" w:hAnsiTheme="minorHAnsi"/>
          <w:sz w:val="24"/>
          <w:szCs w:val="24"/>
          <w:lang w:eastAsia="zh-CN"/>
        </w:rPr>
        <w:t>在</w:t>
      </w:r>
      <w:r w:rsidR="00133987" w:rsidRPr="00062182">
        <w:rPr>
          <w:rFonts w:asciiTheme="minorHAnsi" w:hAnsiTheme="minorHAnsi" w:hint="eastAsia"/>
          <w:sz w:val="24"/>
          <w:szCs w:val="24"/>
          <w:lang w:eastAsia="zh-CN"/>
        </w:rPr>
        <w:t>总部和</w:t>
      </w:r>
      <w:r w:rsidR="005779FF" w:rsidRPr="00062182">
        <w:rPr>
          <w:rFonts w:asciiTheme="minorHAnsi" w:hAnsiTheme="minorHAnsi" w:hint="eastAsia"/>
          <w:sz w:val="24"/>
          <w:szCs w:val="24"/>
          <w:lang w:eastAsia="zh-CN"/>
        </w:rPr>
        <w:t>驻地</w:t>
      </w:r>
      <w:r w:rsidR="00133987" w:rsidRPr="00062182">
        <w:rPr>
          <w:rFonts w:asciiTheme="minorHAnsi" w:hAnsiTheme="minorHAnsi" w:hint="eastAsia"/>
          <w:sz w:val="24"/>
          <w:szCs w:val="24"/>
          <w:lang w:eastAsia="zh-CN"/>
        </w:rPr>
        <w:t>提供信息、表格、管理工具等的主要平台。</w:t>
      </w:r>
      <w:r w:rsidRPr="00062182">
        <w:rPr>
          <w:rFonts w:asciiTheme="minorHAnsi" w:hAnsiTheme="minorHAnsi" w:hint="eastAsia"/>
          <w:sz w:val="24"/>
          <w:szCs w:val="24"/>
          <w:lang w:eastAsia="zh-CN"/>
        </w:rPr>
        <w:t>该</w:t>
      </w:r>
      <w:r w:rsidR="00133987" w:rsidRPr="00062182">
        <w:rPr>
          <w:rFonts w:asciiTheme="minorHAnsi" w:hAnsiTheme="minorHAnsi" w:hint="eastAsia"/>
          <w:sz w:val="24"/>
          <w:szCs w:val="24"/>
          <w:lang w:eastAsia="zh-CN"/>
        </w:rPr>
        <w:t>内</w:t>
      </w:r>
      <w:r w:rsidR="005779FF" w:rsidRPr="00062182">
        <w:rPr>
          <w:rFonts w:asciiTheme="minorHAnsi" w:hAnsiTheme="minorHAnsi" w:hint="eastAsia"/>
          <w:sz w:val="24"/>
          <w:szCs w:val="24"/>
          <w:lang w:eastAsia="zh-CN"/>
        </w:rPr>
        <w:t>联</w:t>
      </w:r>
      <w:r w:rsidR="00133987" w:rsidRPr="00062182">
        <w:rPr>
          <w:rFonts w:asciiTheme="minorHAnsi" w:hAnsiTheme="minorHAnsi" w:hint="eastAsia"/>
          <w:sz w:val="24"/>
          <w:szCs w:val="24"/>
          <w:lang w:eastAsia="zh-CN"/>
        </w:rPr>
        <w:t>网</w:t>
      </w:r>
      <w:r w:rsidR="005779FF" w:rsidRPr="00062182">
        <w:rPr>
          <w:rFonts w:asciiTheme="minorHAnsi" w:hAnsiTheme="minorHAnsi" w:hint="eastAsia"/>
          <w:sz w:val="24"/>
          <w:szCs w:val="24"/>
          <w:lang w:eastAsia="zh-CN"/>
        </w:rPr>
        <w:t>的</w:t>
      </w:r>
      <w:r w:rsidR="00133987" w:rsidRPr="00062182">
        <w:rPr>
          <w:rFonts w:asciiTheme="minorHAnsi" w:hAnsiTheme="minorHAnsi" w:hint="eastAsia"/>
          <w:sz w:val="24"/>
          <w:szCs w:val="24"/>
          <w:lang w:eastAsia="zh-CN"/>
        </w:rPr>
        <w:t>信息大</w:t>
      </w:r>
      <w:r w:rsidR="00CE67FB" w:rsidRPr="00062182">
        <w:rPr>
          <w:rFonts w:asciiTheme="minorHAnsi" w:hAnsiTheme="minorHAnsi" w:hint="eastAsia"/>
          <w:sz w:val="24"/>
          <w:szCs w:val="24"/>
          <w:lang w:eastAsia="zh-CN"/>
        </w:rPr>
        <w:t>多</w:t>
      </w:r>
      <w:r w:rsidR="00133987" w:rsidRPr="00062182">
        <w:rPr>
          <w:rFonts w:asciiTheme="minorHAnsi" w:hAnsiTheme="minorHAnsi" w:hint="eastAsia"/>
          <w:sz w:val="24"/>
          <w:szCs w:val="24"/>
          <w:lang w:eastAsia="zh-CN"/>
        </w:rPr>
        <w:t>来自人力资源部。轻松获取这些信息是</w:t>
      </w:r>
      <w:r w:rsidR="005779FF" w:rsidRPr="00062182">
        <w:rPr>
          <w:rFonts w:asciiTheme="minorHAnsi" w:hAnsiTheme="minorHAnsi" w:hint="eastAsia"/>
          <w:sz w:val="24"/>
          <w:szCs w:val="24"/>
          <w:lang w:eastAsia="zh-CN"/>
        </w:rPr>
        <w:t>高效提供</w:t>
      </w:r>
      <w:r w:rsidRPr="00062182">
        <w:rPr>
          <w:rFonts w:asciiTheme="minorHAnsi" w:hAnsiTheme="minorHAnsi" w:hint="eastAsia"/>
          <w:sz w:val="24"/>
          <w:szCs w:val="24"/>
          <w:lang w:eastAsia="zh-CN"/>
        </w:rPr>
        <w:t>人力资源服务的关键，因此，人力资源网站</w:t>
      </w:r>
      <w:r w:rsidR="00CE67FB" w:rsidRPr="00062182">
        <w:rPr>
          <w:rFonts w:asciiTheme="minorHAnsi" w:hAnsiTheme="minorHAnsi" w:hint="eastAsia"/>
          <w:sz w:val="24"/>
          <w:szCs w:val="24"/>
          <w:lang w:eastAsia="zh-CN"/>
        </w:rPr>
        <w:t>结构</w:t>
      </w:r>
      <w:r w:rsidRPr="00062182">
        <w:rPr>
          <w:rFonts w:asciiTheme="minorHAnsi" w:hAnsiTheme="minorHAnsi" w:hint="eastAsia"/>
          <w:sz w:val="24"/>
          <w:szCs w:val="24"/>
          <w:lang w:eastAsia="zh-CN"/>
        </w:rPr>
        <w:t>已调整</w:t>
      </w:r>
      <w:r w:rsidR="00133987" w:rsidRPr="00062182">
        <w:rPr>
          <w:rFonts w:asciiTheme="minorHAnsi" w:hAnsiTheme="minorHAnsi" w:hint="eastAsia"/>
          <w:sz w:val="24"/>
          <w:szCs w:val="24"/>
          <w:lang w:eastAsia="zh-CN"/>
        </w:rPr>
        <w:t>和重新设计，</w:t>
      </w:r>
      <w:r w:rsidR="005779FF" w:rsidRPr="00062182">
        <w:rPr>
          <w:rFonts w:asciiTheme="minorHAnsi" w:hAnsiTheme="minorHAnsi" w:hint="eastAsia"/>
          <w:sz w:val="24"/>
          <w:szCs w:val="24"/>
          <w:lang w:eastAsia="zh-CN"/>
        </w:rPr>
        <w:t>使其</w:t>
      </w:r>
      <w:r w:rsidRPr="00062182">
        <w:rPr>
          <w:rFonts w:asciiTheme="minorHAnsi" w:hAnsiTheme="minorHAnsi" w:hint="eastAsia"/>
          <w:sz w:val="24"/>
          <w:szCs w:val="24"/>
          <w:lang w:eastAsia="zh-CN"/>
        </w:rPr>
        <w:t>以</w:t>
      </w:r>
      <w:r w:rsidR="005779FF" w:rsidRPr="00062182">
        <w:rPr>
          <w:rFonts w:asciiTheme="minorHAnsi" w:hAnsiTheme="minorHAnsi" w:hint="eastAsia"/>
          <w:sz w:val="24"/>
          <w:szCs w:val="24"/>
          <w:lang w:eastAsia="zh-CN"/>
        </w:rPr>
        <w:t>有用信息</w:t>
      </w:r>
      <w:r w:rsidR="00CE67FB" w:rsidRPr="00062182">
        <w:rPr>
          <w:rFonts w:asciiTheme="minorHAnsi" w:hAnsiTheme="minorHAnsi" w:hint="eastAsia"/>
          <w:sz w:val="24"/>
          <w:szCs w:val="24"/>
          <w:lang w:eastAsia="zh-CN"/>
        </w:rPr>
        <w:t>做到</w:t>
      </w:r>
      <w:r w:rsidR="00133987" w:rsidRPr="00062182">
        <w:rPr>
          <w:rFonts w:asciiTheme="minorHAnsi" w:hAnsiTheme="minorHAnsi" w:hint="eastAsia"/>
          <w:sz w:val="24"/>
          <w:szCs w:val="24"/>
          <w:lang w:eastAsia="zh-CN"/>
        </w:rPr>
        <w:t>用户</w:t>
      </w:r>
      <w:r w:rsidR="005779FF" w:rsidRPr="00062182">
        <w:rPr>
          <w:rFonts w:asciiTheme="minorHAnsi" w:hAnsiTheme="minorHAnsi" w:hint="eastAsia"/>
          <w:sz w:val="24"/>
          <w:szCs w:val="24"/>
          <w:lang w:eastAsia="zh-CN"/>
        </w:rPr>
        <w:t>友好</w:t>
      </w:r>
      <w:r w:rsidR="00133987" w:rsidRPr="00062182">
        <w:rPr>
          <w:rFonts w:asciiTheme="minorHAnsi" w:hAnsiTheme="minorHAnsi" w:hint="eastAsia"/>
          <w:sz w:val="24"/>
          <w:szCs w:val="24"/>
          <w:lang w:eastAsia="zh-CN"/>
        </w:rPr>
        <w:t>。它应</w:t>
      </w:r>
      <w:r w:rsidR="005779FF" w:rsidRPr="00062182">
        <w:rPr>
          <w:rFonts w:asciiTheme="minorHAnsi" w:hAnsiTheme="minorHAnsi" w:hint="eastAsia"/>
          <w:sz w:val="24"/>
          <w:szCs w:val="24"/>
          <w:lang w:eastAsia="zh-CN"/>
        </w:rPr>
        <w:t>利</w:t>
      </w:r>
      <w:r w:rsidR="00133987" w:rsidRPr="00062182">
        <w:rPr>
          <w:rFonts w:asciiTheme="minorHAnsi" w:hAnsiTheme="minorHAnsi" w:hint="eastAsia"/>
          <w:sz w:val="24"/>
          <w:szCs w:val="24"/>
          <w:lang w:eastAsia="zh-CN"/>
        </w:rPr>
        <w:t>用适当技术，在不同平台（计算机</w:t>
      </w:r>
      <w:r w:rsidR="005779FF" w:rsidRPr="00062182">
        <w:rPr>
          <w:rFonts w:asciiTheme="minorHAnsi" w:hAnsiTheme="minorHAnsi" w:hint="eastAsia"/>
          <w:sz w:val="24"/>
          <w:szCs w:val="24"/>
          <w:lang w:eastAsia="zh-CN"/>
        </w:rPr>
        <w:t>、</w:t>
      </w:r>
      <w:r w:rsidR="00133987" w:rsidRPr="00062182">
        <w:rPr>
          <w:rFonts w:asciiTheme="minorHAnsi" w:hAnsiTheme="minorHAnsi" w:hint="eastAsia"/>
          <w:sz w:val="24"/>
          <w:szCs w:val="24"/>
          <w:lang w:eastAsia="zh-CN"/>
        </w:rPr>
        <w:t>平板电脑</w:t>
      </w:r>
      <w:r w:rsidR="005779FF" w:rsidRPr="00062182">
        <w:rPr>
          <w:rFonts w:asciiTheme="minorHAnsi" w:hAnsiTheme="minorHAnsi" w:hint="eastAsia"/>
          <w:sz w:val="24"/>
          <w:szCs w:val="24"/>
          <w:lang w:eastAsia="zh-CN"/>
        </w:rPr>
        <w:t>、</w:t>
      </w:r>
      <w:r w:rsidR="00133987" w:rsidRPr="00062182">
        <w:rPr>
          <w:rFonts w:asciiTheme="minorHAnsi" w:hAnsiTheme="minorHAnsi" w:hint="eastAsia"/>
          <w:sz w:val="24"/>
          <w:szCs w:val="24"/>
          <w:lang w:eastAsia="zh-CN"/>
        </w:rPr>
        <w:t>智能手机）</w:t>
      </w:r>
      <w:r w:rsidR="005779FF" w:rsidRPr="00062182">
        <w:rPr>
          <w:rFonts w:asciiTheme="minorHAnsi" w:hAnsiTheme="minorHAnsi" w:hint="eastAsia"/>
          <w:sz w:val="24"/>
          <w:szCs w:val="24"/>
          <w:lang w:eastAsia="zh-CN"/>
        </w:rPr>
        <w:t>上提供信息</w:t>
      </w:r>
      <w:r w:rsidR="004E6FD4" w:rsidRPr="00062182">
        <w:rPr>
          <w:rFonts w:asciiTheme="minorHAnsi" w:hAnsiTheme="minorHAnsi" w:hint="eastAsia"/>
          <w:sz w:val="24"/>
          <w:szCs w:val="24"/>
          <w:lang w:eastAsia="zh-CN"/>
        </w:rPr>
        <w:t>。</w:t>
      </w:r>
      <w:r w:rsidR="004E6FD4" w:rsidRPr="00062182">
        <w:rPr>
          <w:rFonts w:asciiTheme="minorHAnsi" w:hAnsiTheme="minorHAnsi"/>
          <w:sz w:val="24"/>
          <w:szCs w:val="24"/>
          <w:lang w:eastAsia="zh-CN"/>
        </w:rPr>
        <w:t>人力资源管理部使用的该模式将成为其他部门的范本。未来将继续进行这一项目，侧重点是</w:t>
      </w:r>
      <w:r w:rsidR="005779FF" w:rsidRPr="00062182">
        <w:rPr>
          <w:rFonts w:asciiTheme="minorHAnsi" w:hAnsiTheme="minorHAnsi" w:hint="eastAsia"/>
          <w:sz w:val="24"/>
          <w:szCs w:val="24"/>
          <w:lang w:eastAsia="zh-CN"/>
        </w:rPr>
        <w:t>为包括批准和通知在内的</w:t>
      </w:r>
      <w:r w:rsidR="00133987" w:rsidRPr="00062182">
        <w:rPr>
          <w:rFonts w:asciiTheme="minorHAnsi" w:hAnsiTheme="minorHAnsi" w:hint="eastAsia"/>
          <w:sz w:val="24"/>
          <w:szCs w:val="24"/>
          <w:lang w:eastAsia="zh-CN"/>
        </w:rPr>
        <w:t>行政</w:t>
      </w:r>
      <w:r w:rsidR="005779FF" w:rsidRPr="00062182">
        <w:rPr>
          <w:rFonts w:asciiTheme="minorHAnsi" w:hAnsiTheme="minorHAnsi" w:hint="eastAsia"/>
          <w:sz w:val="24"/>
          <w:szCs w:val="24"/>
          <w:lang w:eastAsia="zh-CN"/>
        </w:rPr>
        <w:t>工作提供方便</w:t>
      </w:r>
      <w:r w:rsidR="00133987" w:rsidRPr="00062182">
        <w:rPr>
          <w:rFonts w:asciiTheme="minorHAnsi" w:hAnsiTheme="minorHAnsi" w:hint="eastAsia"/>
          <w:sz w:val="24"/>
          <w:szCs w:val="24"/>
          <w:lang w:eastAsia="zh-CN"/>
        </w:rPr>
        <w:t>。</w:t>
      </w:r>
    </w:p>
    <w:tbl>
      <w:tblPr>
        <w:tblStyle w:val="TableGrid"/>
        <w:tblW w:w="0" w:type="auto"/>
        <w:tblInd w:w="10" w:type="dxa"/>
        <w:tblLook w:val="04A0" w:firstRow="1" w:lastRow="0" w:firstColumn="1" w:lastColumn="0" w:noHBand="0" w:noVBand="1"/>
      </w:tblPr>
      <w:tblGrid>
        <w:gridCol w:w="9629"/>
      </w:tblGrid>
      <w:tr w:rsidR="001D72EC" w:rsidRPr="00062182" w:rsidTr="00A376AE">
        <w:tc>
          <w:tcPr>
            <w:tcW w:w="9845" w:type="dxa"/>
            <w:tcBorders>
              <w:top w:val="nil"/>
              <w:left w:val="nil"/>
              <w:bottom w:val="nil"/>
              <w:right w:val="nil"/>
            </w:tcBorders>
            <w:shd w:val="clear" w:color="auto" w:fill="C6D9F1" w:themeFill="text2" w:themeFillTint="33"/>
          </w:tcPr>
          <w:p w:rsidR="001D72EC" w:rsidRPr="00B163A7" w:rsidRDefault="00B163A7" w:rsidP="00604BFA">
            <w:pPr>
              <w:tabs>
                <w:tab w:val="clear" w:pos="794"/>
                <w:tab w:val="left" w:pos="1016"/>
              </w:tabs>
              <w:overflowPunct/>
              <w:autoSpaceDE/>
              <w:autoSpaceDN/>
              <w:adjustRightInd/>
              <w:spacing w:after="120"/>
              <w:ind w:left="449"/>
              <w:jc w:val="both"/>
              <w:textAlignment w:val="auto"/>
              <w:rPr>
                <w:rFonts w:asciiTheme="minorHAnsi" w:hAnsiTheme="minorHAnsi"/>
                <w:b/>
                <w:bCs/>
                <w:szCs w:val="24"/>
                <w:lang w:val="en-US"/>
              </w:rPr>
            </w:pPr>
            <w:r>
              <w:rPr>
                <w:rFonts w:asciiTheme="minorHAnsi" w:eastAsiaTheme="minorEastAsia" w:hAnsiTheme="minorHAnsi" w:hint="eastAsia"/>
                <w:b/>
                <w:bCs/>
                <w:szCs w:val="24"/>
                <w:lang w:val="en-US" w:eastAsia="zh-CN"/>
              </w:rPr>
              <w:t>3</w:t>
            </w:r>
            <w:r w:rsidRPr="00062182">
              <w:rPr>
                <w:szCs w:val="24"/>
                <w:lang w:val="en-US" w:eastAsia="zh-CN"/>
              </w:rPr>
              <w:tab/>
            </w:r>
            <w:r w:rsidR="00A84EB8" w:rsidRPr="00B163A7">
              <w:rPr>
                <w:rFonts w:asciiTheme="minorHAnsi" w:eastAsiaTheme="minorEastAsia" w:hAnsiTheme="minorHAnsi" w:hint="eastAsia"/>
                <w:b/>
                <w:bCs/>
                <w:szCs w:val="24"/>
                <w:lang w:val="en-US" w:eastAsia="zh-CN"/>
              </w:rPr>
              <w:t>职员队伍问题</w:t>
            </w:r>
          </w:p>
        </w:tc>
      </w:tr>
    </w:tbl>
    <w:p w:rsidR="001D72EC" w:rsidRPr="00062182" w:rsidRDefault="005A3A71" w:rsidP="00203894">
      <w:pPr>
        <w:overflowPunct/>
        <w:autoSpaceDE/>
        <w:autoSpaceDN/>
        <w:adjustRightInd/>
        <w:spacing w:before="240" w:after="120"/>
        <w:ind w:firstLineChars="200" w:firstLine="480"/>
        <w:jc w:val="both"/>
        <w:textAlignment w:val="auto"/>
        <w:rPr>
          <w:rFonts w:asciiTheme="minorHAnsi" w:hAnsiTheme="minorHAnsi"/>
          <w:szCs w:val="24"/>
          <w:lang w:val="en-US" w:eastAsia="zh-CN"/>
        </w:rPr>
      </w:pPr>
      <w:r w:rsidRPr="00062182">
        <w:rPr>
          <w:rFonts w:asciiTheme="minorHAnsi" w:hAnsiTheme="minorHAnsi" w:hint="eastAsia"/>
          <w:szCs w:val="24"/>
          <w:lang w:val="en-US" w:eastAsia="zh-CN"/>
        </w:rPr>
        <w:t>过去几年来，</w:t>
      </w:r>
      <w:r w:rsidR="00A84EB8" w:rsidRPr="00062182">
        <w:rPr>
          <w:rFonts w:asciiTheme="minorHAnsi" w:hAnsiTheme="minorHAnsi" w:hint="eastAsia"/>
          <w:szCs w:val="24"/>
          <w:lang w:val="en-US" w:eastAsia="zh-CN"/>
        </w:rPr>
        <w:t>国际电联的职员队伍取得了多方面的发展，详见</w:t>
      </w:r>
      <w:hyperlink r:id="rId13" w:history="1">
        <w:r w:rsidR="004E6FD4" w:rsidRPr="00062182">
          <w:rPr>
            <w:rStyle w:val="Hyperlink"/>
            <w:rFonts w:asciiTheme="minorHAnsi" w:hAnsiTheme="minorHAnsi"/>
            <w:szCs w:val="24"/>
            <w:lang w:eastAsia="zh-CN"/>
          </w:rPr>
          <w:t>C18/INF/5</w:t>
        </w:r>
      </w:hyperlink>
      <w:r w:rsidR="00A84EB8" w:rsidRPr="00062182">
        <w:rPr>
          <w:rFonts w:asciiTheme="minorHAnsi" w:hAnsiTheme="minorHAnsi" w:hint="eastAsia"/>
          <w:szCs w:val="24"/>
          <w:lang w:val="en-US" w:eastAsia="zh-CN"/>
        </w:rPr>
        <w:t>号文件，</w:t>
      </w:r>
      <w:r w:rsidR="00A84EB8" w:rsidRPr="00062182">
        <w:rPr>
          <w:rFonts w:ascii="STKaiti" w:eastAsia="STKaiti" w:hAnsi="STKaiti" w:hint="eastAsia"/>
          <w:szCs w:val="24"/>
          <w:lang w:val="en-US" w:eastAsia="zh-CN"/>
        </w:rPr>
        <w:t>主要</w:t>
      </w:r>
      <w:r w:rsidR="00A84EB8" w:rsidRPr="00062182">
        <w:rPr>
          <w:rFonts w:asciiTheme="minorHAnsi" w:hAnsiTheme="minorHAnsi" w:hint="eastAsia"/>
          <w:szCs w:val="24"/>
          <w:lang w:val="en-US" w:eastAsia="zh-CN"/>
        </w:rPr>
        <w:t>包括：</w:t>
      </w:r>
    </w:p>
    <w:p w:rsidR="001D72EC" w:rsidRPr="00062182" w:rsidRDefault="009E61DD" w:rsidP="009E61DD">
      <w:pPr>
        <w:pStyle w:val="enumlev1"/>
        <w:rPr>
          <w:szCs w:val="24"/>
          <w:lang w:val="en-US" w:eastAsia="zh-CN"/>
        </w:rPr>
      </w:pPr>
      <w:r w:rsidRPr="00062182">
        <w:rPr>
          <w:szCs w:val="24"/>
          <w:lang w:val="en-US" w:eastAsia="zh-CN"/>
        </w:rPr>
        <w:t>•</w:t>
      </w:r>
      <w:r w:rsidRPr="00062182">
        <w:rPr>
          <w:szCs w:val="24"/>
          <w:lang w:val="en-US" w:eastAsia="zh-CN"/>
        </w:rPr>
        <w:tab/>
      </w:r>
      <w:r w:rsidR="00A84EB8" w:rsidRPr="00062182">
        <w:rPr>
          <w:szCs w:val="24"/>
          <w:lang w:val="en-US" w:eastAsia="zh-CN"/>
        </w:rPr>
        <w:t>在职职员总数；</w:t>
      </w:r>
    </w:p>
    <w:p w:rsidR="001D72EC" w:rsidRPr="00062182" w:rsidRDefault="009E61DD" w:rsidP="009E61DD">
      <w:pPr>
        <w:pStyle w:val="enumlev1"/>
        <w:rPr>
          <w:szCs w:val="24"/>
          <w:lang w:val="en-US" w:eastAsia="zh-CN"/>
        </w:rPr>
      </w:pPr>
      <w:r w:rsidRPr="00062182">
        <w:rPr>
          <w:szCs w:val="24"/>
          <w:lang w:val="en-US" w:eastAsia="zh-CN"/>
        </w:rPr>
        <w:t>•</w:t>
      </w:r>
      <w:r w:rsidRPr="00062182">
        <w:rPr>
          <w:szCs w:val="24"/>
          <w:lang w:val="en-US" w:eastAsia="zh-CN"/>
        </w:rPr>
        <w:tab/>
      </w:r>
      <w:r w:rsidR="00A84EB8" w:rsidRPr="00062182">
        <w:rPr>
          <w:rFonts w:cs="SimSun"/>
          <w:szCs w:val="24"/>
          <w:lang w:val="en-US" w:eastAsia="zh-CN"/>
        </w:rPr>
        <w:t>一般事务职类和专业及更高职类职员的分布；</w:t>
      </w:r>
    </w:p>
    <w:p w:rsidR="001D72EC" w:rsidRPr="00062182" w:rsidRDefault="009E61DD" w:rsidP="009E61DD">
      <w:pPr>
        <w:pStyle w:val="enumlev1"/>
        <w:rPr>
          <w:szCs w:val="24"/>
          <w:lang w:val="en-US" w:eastAsia="zh-CN"/>
        </w:rPr>
      </w:pPr>
      <w:r w:rsidRPr="00062182">
        <w:rPr>
          <w:szCs w:val="24"/>
          <w:lang w:val="en-US" w:eastAsia="zh-CN"/>
        </w:rPr>
        <w:t>•</w:t>
      </w:r>
      <w:r w:rsidRPr="00062182">
        <w:rPr>
          <w:szCs w:val="24"/>
          <w:lang w:val="en-US" w:eastAsia="zh-CN"/>
        </w:rPr>
        <w:tab/>
      </w:r>
      <w:r w:rsidR="00A84EB8" w:rsidRPr="00062182">
        <w:rPr>
          <w:rFonts w:cs="SimSun"/>
          <w:szCs w:val="24"/>
          <w:lang w:val="en-US" w:eastAsia="zh-CN"/>
        </w:rPr>
        <w:t>各职等的分布</w:t>
      </w:r>
      <w:r w:rsidRPr="00062182">
        <w:rPr>
          <w:rFonts w:cs="SimSun" w:hint="eastAsia"/>
          <w:szCs w:val="24"/>
          <w:lang w:val="en-US" w:eastAsia="zh-CN"/>
        </w:rPr>
        <w:t>；</w:t>
      </w:r>
    </w:p>
    <w:p w:rsidR="001D72EC" w:rsidRPr="00062182" w:rsidRDefault="009E61DD" w:rsidP="009E61DD">
      <w:pPr>
        <w:pStyle w:val="enumlev1"/>
        <w:rPr>
          <w:szCs w:val="24"/>
          <w:lang w:val="en-US" w:eastAsia="zh-CN"/>
        </w:rPr>
      </w:pPr>
      <w:r w:rsidRPr="00062182">
        <w:rPr>
          <w:szCs w:val="24"/>
          <w:lang w:val="en-US" w:eastAsia="zh-CN"/>
        </w:rPr>
        <w:t>•</w:t>
      </w:r>
      <w:r w:rsidRPr="00062182">
        <w:rPr>
          <w:szCs w:val="24"/>
          <w:lang w:val="en-US" w:eastAsia="zh-CN"/>
        </w:rPr>
        <w:tab/>
      </w:r>
      <w:r w:rsidR="00A84EB8" w:rsidRPr="00062182">
        <w:rPr>
          <w:szCs w:val="24"/>
          <w:lang w:val="en-US" w:eastAsia="zh-CN"/>
        </w:rPr>
        <w:t>年龄分布；以及</w:t>
      </w:r>
    </w:p>
    <w:p w:rsidR="001D72EC" w:rsidRPr="00062182" w:rsidRDefault="009E61DD" w:rsidP="009E61DD">
      <w:pPr>
        <w:pStyle w:val="enumlev1"/>
        <w:rPr>
          <w:szCs w:val="24"/>
          <w:lang w:val="en-US" w:eastAsia="zh-CN"/>
        </w:rPr>
      </w:pPr>
      <w:r w:rsidRPr="00062182">
        <w:rPr>
          <w:szCs w:val="24"/>
          <w:lang w:val="en-US" w:eastAsia="zh-CN"/>
        </w:rPr>
        <w:t>•</w:t>
      </w:r>
      <w:r w:rsidRPr="00062182">
        <w:rPr>
          <w:szCs w:val="24"/>
          <w:lang w:val="en-US" w:eastAsia="zh-CN"/>
        </w:rPr>
        <w:tab/>
      </w:r>
      <w:r w:rsidR="00A84EB8" w:rsidRPr="00062182">
        <w:rPr>
          <w:szCs w:val="24"/>
          <w:lang w:val="en-US" w:eastAsia="zh-CN"/>
        </w:rPr>
        <w:t>性别分布。</w:t>
      </w:r>
    </w:p>
    <w:p w:rsidR="001D72EC" w:rsidRPr="00062182" w:rsidRDefault="00E85370" w:rsidP="00B163A7">
      <w:pPr>
        <w:overflowPunct/>
        <w:autoSpaceDE/>
        <w:autoSpaceDN/>
        <w:adjustRightInd/>
        <w:spacing w:after="120"/>
        <w:ind w:left="709"/>
        <w:jc w:val="both"/>
        <w:textAlignment w:val="auto"/>
        <w:rPr>
          <w:rFonts w:asciiTheme="minorHAnsi" w:hAnsiTheme="minorHAnsi"/>
          <w:szCs w:val="24"/>
          <w:lang w:val="en-US" w:eastAsia="zh-CN"/>
        </w:rPr>
      </w:pPr>
      <w:r w:rsidRPr="00062182">
        <w:rPr>
          <w:rFonts w:asciiTheme="minorHAnsi" w:hAnsiTheme="minorHAnsi" w:hint="eastAsia"/>
          <w:szCs w:val="24"/>
          <w:lang w:val="en-US" w:eastAsia="zh-CN"/>
        </w:rPr>
        <w:t>本组织</w:t>
      </w:r>
      <w:r w:rsidR="0092033E" w:rsidRPr="00062182">
        <w:rPr>
          <w:rFonts w:asciiTheme="minorHAnsi" w:hAnsiTheme="minorHAnsi" w:hint="eastAsia"/>
          <w:szCs w:val="24"/>
          <w:lang w:val="en-US" w:eastAsia="zh-CN"/>
        </w:rPr>
        <w:t>在使职员队伍适应</w:t>
      </w:r>
      <w:r w:rsidR="005A3A71" w:rsidRPr="00062182">
        <w:rPr>
          <w:rFonts w:asciiTheme="minorHAnsi" w:hAnsiTheme="minorHAnsi" w:hint="eastAsia"/>
          <w:szCs w:val="24"/>
          <w:lang w:val="en-US" w:eastAsia="zh-CN"/>
        </w:rPr>
        <w:t>当前</w:t>
      </w:r>
      <w:r w:rsidR="0092033E" w:rsidRPr="00062182">
        <w:rPr>
          <w:rFonts w:asciiTheme="minorHAnsi" w:hAnsiTheme="minorHAnsi" w:hint="eastAsia"/>
          <w:szCs w:val="24"/>
          <w:lang w:val="en-US" w:eastAsia="zh-CN"/>
        </w:rPr>
        <w:t>各种限制因素方面面临诸多挑战，</w:t>
      </w:r>
      <w:r w:rsidR="00A84EB8" w:rsidRPr="00062182">
        <w:rPr>
          <w:rFonts w:asciiTheme="minorHAnsi" w:hAnsiTheme="minorHAnsi" w:hint="eastAsia"/>
          <w:szCs w:val="24"/>
          <w:lang w:val="en-US" w:eastAsia="zh-CN"/>
        </w:rPr>
        <w:t>包括</w:t>
      </w:r>
      <w:r w:rsidR="0092033E" w:rsidRPr="00062182">
        <w:rPr>
          <w:rFonts w:asciiTheme="minorHAnsi" w:hAnsiTheme="minorHAnsi" w:hint="eastAsia"/>
          <w:szCs w:val="24"/>
          <w:lang w:val="en-US" w:eastAsia="zh-CN"/>
        </w:rPr>
        <w:t>身为</w:t>
      </w:r>
      <w:r w:rsidR="00A84EB8" w:rsidRPr="00062182">
        <w:rPr>
          <w:rFonts w:asciiTheme="minorHAnsi" w:hAnsiTheme="minorHAnsi" w:hint="eastAsia"/>
          <w:szCs w:val="24"/>
          <w:lang w:val="en-US" w:eastAsia="zh-CN"/>
        </w:rPr>
        <w:t>一个高技术</w:t>
      </w:r>
      <w:r w:rsidR="0092033E" w:rsidRPr="00062182">
        <w:rPr>
          <w:rFonts w:asciiTheme="minorHAnsi" w:hAnsiTheme="minorHAnsi" w:hint="eastAsia"/>
          <w:szCs w:val="24"/>
          <w:lang w:val="en-US" w:eastAsia="zh-CN"/>
        </w:rPr>
        <w:t>机构</w:t>
      </w:r>
      <w:r w:rsidR="00A84EB8" w:rsidRPr="00062182">
        <w:rPr>
          <w:rFonts w:asciiTheme="minorHAnsi" w:hAnsiTheme="minorHAnsi" w:hint="eastAsia"/>
          <w:szCs w:val="24"/>
          <w:lang w:val="en-US" w:eastAsia="zh-CN"/>
        </w:rPr>
        <w:t>在</w:t>
      </w:r>
      <w:r w:rsidR="0092033E" w:rsidRPr="00062182">
        <w:rPr>
          <w:rFonts w:asciiTheme="minorHAnsi" w:hAnsiTheme="minorHAnsi" w:hint="eastAsia"/>
          <w:szCs w:val="24"/>
          <w:lang w:val="en-US" w:eastAsia="zh-CN"/>
        </w:rPr>
        <w:t>竞争激烈和发展迅猛的</w:t>
      </w:r>
      <w:r w:rsidR="00A84EB8" w:rsidRPr="00062182">
        <w:rPr>
          <w:rFonts w:asciiTheme="minorHAnsi" w:hAnsiTheme="minorHAnsi" w:hint="eastAsia"/>
          <w:szCs w:val="24"/>
          <w:lang w:val="en-US" w:eastAsia="zh-CN"/>
        </w:rPr>
        <w:t>行业</w:t>
      </w:r>
      <w:r w:rsidR="0092033E" w:rsidRPr="00062182">
        <w:rPr>
          <w:rFonts w:asciiTheme="minorHAnsi" w:hAnsiTheme="minorHAnsi" w:hint="eastAsia"/>
          <w:szCs w:val="24"/>
          <w:lang w:val="en-US" w:eastAsia="zh-CN"/>
        </w:rPr>
        <w:t>运行</w:t>
      </w:r>
      <w:r w:rsidR="004E6FD4" w:rsidRPr="00062182">
        <w:rPr>
          <w:rFonts w:asciiTheme="minorHAnsi" w:hAnsiTheme="minorHAnsi" w:hint="eastAsia"/>
          <w:szCs w:val="24"/>
          <w:lang w:val="en-US" w:eastAsia="zh-CN"/>
        </w:rPr>
        <w:t>以及</w:t>
      </w:r>
      <w:r w:rsidR="004E6FD4" w:rsidRPr="00062182">
        <w:rPr>
          <w:rFonts w:asciiTheme="minorHAnsi" w:hAnsiTheme="minorHAnsi"/>
          <w:szCs w:val="24"/>
          <w:lang w:val="en-US" w:eastAsia="zh-CN"/>
        </w:rPr>
        <w:t>私营部门没有义务需要遵守、而本组织却须遵守</w:t>
      </w:r>
      <w:r w:rsidR="0092033E" w:rsidRPr="00062182">
        <w:rPr>
          <w:rFonts w:asciiTheme="minorHAnsi" w:hAnsiTheme="minorHAnsi" w:hint="eastAsia"/>
          <w:szCs w:val="24"/>
          <w:lang w:val="en-US" w:eastAsia="zh-CN"/>
        </w:rPr>
        <w:t>的</w:t>
      </w:r>
      <w:r w:rsidR="004E6FD4" w:rsidRPr="00062182">
        <w:rPr>
          <w:rFonts w:asciiTheme="minorHAnsi" w:hAnsiTheme="minorHAnsi" w:hint="eastAsia"/>
          <w:szCs w:val="24"/>
          <w:lang w:val="en-US" w:eastAsia="zh-CN"/>
        </w:rPr>
        <w:t>联合国</w:t>
      </w:r>
      <w:r w:rsidR="004E6FD4" w:rsidRPr="00062182">
        <w:rPr>
          <w:rFonts w:asciiTheme="minorHAnsi" w:hAnsiTheme="minorHAnsi"/>
          <w:szCs w:val="24"/>
          <w:lang w:val="en-US" w:eastAsia="zh-CN"/>
        </w:rPr>
        <w:t>大会决议方面的</w:t>
      </w:r>
      <w:r w:rsidR="0092033E" w:rsidRPr="00062182">
        <w:rPr>
          <w:rFonts w:asciiTheme="minorHAnsi" w:hAnsiTheme="minorHAnsi" w:hint="eastAsia"/>
          <w:szCs w:val="24"/>
          <w:lang w:val="en-US" w:eastAsia="zh-CN"/>
        </w:rPr>
        <w:t>挑战</w:t>
      </w:r>
      <w:r w:rsidR="00A84EB8" w:rsidRPr="00062182">
        <w:rPr>
          <w:rFonts w:asciiTheme="minorHAnsi" w:hAnsiTheme="minorHAnsi" w:hint="eastAsia"/>
          <w:szCs w:val="24"/>
          <w:lang w:val="en-US" w:eastAsia="zh-CN"/>
        </w:rPr>
        <w:t>。</w:t>
      </w:r>
    </w:p>
    <w:p w:rsidR="001D72EC" w:rsidRPr="00062182" w:rsidRDefault="0092033E" w:rsidP="00B163A7">
      <w:pPr>
        <w:overflowPunct/>
        <w:autoSpaceDE/>
        <w:autoSpaceDN/>
        <w:adjustRightInd/>
        <w:spacing w:after="120"/>
        <w:ind w:left="709"/>
        <w:jc w:val="both"/>
        <w:textAlignment w:val="auto"/>
        <w:rPr>
          <w:rFonts w:asciiTheme="minorHAnsi" w:hAnsiTheme="minorHAnsi"/>
          <w:szCs w:val="24"/>
          <w:lang w:val="en-US" w:eastAsia="zh-CN"/>
        </w:rPr>
      </w:pPr>
      <w:r w:rsidRPr="00062182">
        <w:rPr>
          <w:rFonts w:asciiTheme="minorHAnsi" w:hAnsiTheme="minorHAnsi" w:hint="eastAsia"/>
          <w:szCs w:val="24"/>
          <w:lang w:val="en-US" w:eastAsia="zh-CN"/>
        </w:rPr>
        <w:t>这将要求国际电联身手敏捷，有能力</w:t>
      </w:r>
      <w:r w:rsidR="003F5195" w:rsidRPr="00062182">
        <w:rPr>
          <w:rFonts w:asciiTheme="minorHAnsi" w:hAnsiTheme="minorHAnsi" w:hint="eastAsia"/>
          <w:szCs w:val="24"/>
          <w:lang w:val="en-US" w:eastAsia="zh-CN"/>
        </w:rPr>
        <w:t>根据机构</w:t>
      </w:r>
      <w:r w:rsidR="005A3A71" w:rsidRPr="00062182">
        <w:rPr>
          <w:rFonts w:asciiTheme="minorHAnsi" w:hAnsiTheme="minorHAnsi" w:hint="eastAsia"/>
          <w:szCs w:val="24"/>
          <w:lang w:val="en-US" w:eastAsia="zh-CN"/>
        </w:rPr>
        <w:t>预测制定</w:t>
      </w:r>
      <w:r w:rsidR="003F5195" w:rsidRPr="00062182">
        <w:rPr>
          <w:rFonts w:asciiTheme="minorHAnsi" w:hAnsiTheme="minorHAnsi" w:hint="eastAsia"/>
          <w:szCs w:val="24"/>
          <w:lang w:val="en-US" w:eastAsia="zh-CN"/>
        </w:rPr>
        <w:t>职员队伍规划政策</w:t>
      </w:r>
      <w:r w:rsidRPr="00062182">
        <w:rPr>
          <w:rFonts w:asciiTheme="minorHAnsi" w:hAnsiTheme="minorHAnsi" w:hint="eastAsia"/>
          <w:szCs w:val="24"/>
          <w:lang w:val="en-US" w:eastAsia="zh-CN"/>
        </w:rPr>
        <w:t>，整合计划</w:t>
      </w:r>
      <w:r w:rsidR="003F5195" w:rsidRPr="00062182">
        <w:rPr>
          <w:rFonts w:asciiTheme="minorHAnsi" w:hAnsiTheme="minorHAnsi" w:hint="eastAsia"/>
          <w:szCs w:val="24"/>
          <w:lang w:val="en-US" w:eastAsia="zh-CN"/>
        </w:rPr>
        <w:t>内的紧</w:t>
      </w:r>
      <w:r w:rsidRPr="00062182">
        <w:rPr>
          <w:rFonts w:asciiTheme="minorHAnsi" w:hAnsiTheme="minorHAnsi" w:hint="eastAsia"/>
          <w:szCs w:val="24"/>
          <w:lang w:val="en-US" w:eastAsia="zh-CN"/>
        </w:rPr>
        <w:t>缩或</w:t>
      </w:r>
      <w:r w:rsidR="003F5195" w:rsidRPr="00062182">
        <w:rPr>
          <w:rFonts w:asciiTheme="minorHAnsi" w:hAnsiTheme="minorHAnsi" w:hint="eastAsia"/>
          <w:szCs w:val="24"/>
          <w:lang w:val="en-US" w:eastAsia="zh-CN"/>
        </w:rPr>
        <w:t>拓展</w:t>
      </w:r>
      <w:r w:rsidRPr="00062182">
        <w:rPr>
          <w:rFonts w:asciiTheme="minorHAnsi" w:hAnsiTheme="minorHAnsi" w:hint="eastAsia"/>
          <w:szCs w:val="24"/>
          <w:lang w:val="en-US" w:eastAsia="zh-CN"/>
        </w:rPr>
        <w:t>因素</w:t>
      </w:r>
      <w:r w:rsidR="003F5195" w:rsidRPr="00062182">
        <w:rPr>
          <w:rFonts w:asciiTheme="minorHAnsi" w:hAnsiTheme="minorHAnsi" w:hint="eastAsia"/>
          <w:szCs w:val="24"/>
          <w:lang w:val="en-US" w:eastAsia="zh-CN"/>
        </w:rPr>
        <w:t>、</w:t>
      </w:r>
      <w:r w:rsidRPr="00062182">
        <w:rPr>
          <w:rFonts w:asciiTheme="minorHAnsi" w:hAnsiTheme="minorHAnsi" w:hint="eastAsia"/>
          <w:szCs w:val="24"/>
          <w:lang w:val="en-US" w:eastAsia="zh-CN"/>
        </w:rPr>
        <w:t>技能</w:t>
      </w:r>
      <w:r w:rsidR="003F5195" w:rsidRPr="00062182">
        <w:rPr>
          <w:rFonts w:asciiTheme="minorHAnsi" w:hAnsiTheme="minorHAnsi" w:hint="eastAsia"/>
          <w:szCs w:val="24"/>
          <w:lang w:val="en-US" w:eastAsia="zh-CN"/>
        </w:rPr>
        <w:t>存量</w:t>
      </w:r>
      <w:r w:rsidRPr="00062182">
        <w:rPr>
          <w:rFonts w:asciiTheme="minorHAnsi" w:hAnsiTheme="minorHAnsi" w:hint="eastAsia"/>
          <w:szCs w:val="24"/>
          <w:lang w:val="en-US" w:eastAsia="zh-CN"/>
        </w:rPr>
        <w:t>（</w:t>
      </w:r>
      <w:r w:rsidR="00B91528" w:rsidRPr="00062182">
        <w:rPr>
          <w:rFonts w:asciiTheme="minorHAnsi" w:hAnsiTheme="minorHAnsi" w:hint="eastAsia"/>
          <w:szCs w:val="24"/>
          <w:lang w:val="en-US" w:eastAsia="zh-CN"/>
        </w:rPr>
        <w:t>差距</w:t>
      </w:r>
      <w:r w:rsidR="003F5195" w:rsidRPr="00062182">
        <w:rPr>
          <w:rFonts w:asciiTheme="minorHAnsi" w:hAnsiTheme="minorHAnsi" w:hint="eastAsia"/>
          <w:szCs w:val="24"/>
          <w:lang w:val="en-US" w:eastAsia="zh-CN"/>
        </w:rPr>
        <w:t>、</w:t>
      </w:r>
      <w:r w:rsidRPr="00062182">
        <w:rPr>
          <w:rFonts w:asciiTheme="minorHAnsi" w:hAnsiTheme="minorHAnsi" w:hint="eastAsia"/>
          <w:szCs w:val="24"/>
          <w:lang w:val="en-US" w:eastAsia="zh-CN"/>
        </w:rPr>
        <w:t>潜力和现有优势），以确保</w:t>
      </w:r>
      <w:r w:rsidR="00E91B37" w:rsidRPr="00062182">
        <w:rPr>
          <w:rFonts w:asciiTheme="minorHAnsi" w:hAnsiTheme="minorHAnsi" w:hint="eastAsia"/>
          <w:szCs w:val="24"/>
          <w:lang w:val="en-US" w:eastAsia="zh-CN"/>
        </w:rPr>
        <w:t>拥有</w:t>
      </w:r>
      <w:r w:rsidR="005A3A71" w:rsidRPr="00062182">
        <w:rPr>
          <w:rFonts w:asciiTheme="minorHAnsi" w:hAnsiTheme="minorHAnsi" w:hint="eastAsia"/>
          <w:szCs w:val="24"/>
          <w:lang w:val="en-US" w:eastAsia="zh-CN"/>
        </w:rPr>
        <w:t>与</w:t>
      </w:r>
      <w:r w:rsidRPr="00062182">
        <w:rPr>
          <w:rFonts w:asciiTheme="minorHAnsi" w:hAnsiTheme="minorHAnsi" w:hint="eastAsia"/>
          <w:szCs w:val="24"/>
          <w:lang w:val="en-US" w:eastAsia="zh-CN"/>
        </w:rPr>
        <w:t>业务连续性</w:t>
      </w:r>
      <w:r w:rsidR="005A3A71" w:rsidRPr="00062182">
        <w:rPr>
          <w:rFonts w:asciiTheme="minorHAnsi" w:hAnsiTheme="minorHAnsi" w:hint="eastAsia"/>
          <w:szCs w:val="24"/>
          <w:lang w:val="en-US" w:eastAsia="zh-CN"/>
        </w:rPr>
        <w:t>相适应</w:t>
      </w:r>
      <w:r w:rsidRPr="00062182">
        <w:rPr>
          <w:rFonts w:asciiTheme="minorHAnsi" w:hAnsiTheme="minorHAnsi" w:hint="eastAsia"/>
          <w:szCs w:val="24"/>
          <w:lang w:val="en-US" w:eastAsia="zh-CN"/>
        </w:rPr>
        <w:t>的</w:t>
      </w:r>
      <w:r w:rsidR="00E91B37" w:rsidRPr="00062182">
        <w:rPr>
          <w:rFonts w:asciiTheme="minorHAnsi" w:hAnsiTheme="minorHAnsi" w:hint="eastAsia"/>
          <w:szCs w:val="24"/>
          <w:lang w:val="en-US" w:eastAsia="zh-CN"/>
        </w:rPr>
        <w:t>职员队伍</w:t>
      </w:r>
      <w:r w:rsidR="00B91528" w:rsidRPr="00062182">
        <w:rPr>
          <w:rFonts w:asciiTheme="minorHAnsi" w:hAnsiTheme="minorHAnsi" w:hint="eastAsia"/>
          <w:szCs w:val="24"/>
          <w:lang w:val="en-US" w:eastAsia="zh-CN"/>
        </w:rPr>
        <w:t>，</w:t>
      </w:r>
      <w:r w:rsidR="00B91528" w:rsidRPr="00062182">
        <w:rPr>
          <w:rFonts w:asciiTheme="minorHAnsi" w:hAnsiTheme="minorHAnsi"/>
          <w:szCs w:val="24"/>
          <w:lang w:val="en-US" w:eastAsia="zh-CN"/>
        </w:rPr>
        <w:t>同时认识到在职职员所做的贡献</w:t>
      </w:r>
      <w:r w:rsidRPr="00062182">
        <w:rPr>
          <w:rFonts w:asciiTheme="minorHAnsi" w:hAnsiTheme="minorHAnsi" w:hint="eastAsia"/>
          <w:szCs w:val="24"/>
          <w:lang w:val="en-US" w:eastAsia="zh-CN"/>
        </w:rPr>
        <w:t>。</w:t>
      </w:r>
    </w:p>
    <w:p w:rsidR="00A93404" w:rsidRPr="00062182" w:rsidRDefault="00B91528" w:rsidP="00B163A7">
      <w:pPr>
        <w:overflowPunct/>
        <w:autoSpaceDE/>
        <w:autoSpaceDN/>
        <w:adjustRightInd/>
        <w:spacing w:after="120"/>
        <w:ind w:left="709"/>
        <w:jc w:val="both"/>
        <w:textAlignment w:val="auto"/>
        <w:rPr>
          <w:rFonts w:asciiTheme="minorHAnsi" w:hAnsiTheme="minorHAnsi"/>
          <w:szCs w:val="24"/>
          <w:lang w:val="en-US" w:eastAsia="zh-CN"/>
        </w:rPr>
      </w:pPr>
      <w:r w:rsidRPr="00062182">
        <w:rPr>
          <w:rFonts w:asciiTheme="minorHAnsi" w:hAnsiTheme="minorHAnsi" w:hint="eastAsia"/>
          <w:szCs w:val="24"/>
          <w:lang w:val="en-US" w:eastAsia="zh-CN"/>
        </w:rPr>
        <w:t>已</w:t>
      </w:r>
      <w:r w:rsidRPr="00062182">
        <w:rPr>
          <w:rFonts w:asciiTheme="minorHAnsi" w:hAnsiTheme="minorHAnsi"/>
          <w:szCs w:val="24"/>
          <w:lang w:val="en-US" w:eastAsia="zh-CN"/>
        </w:rPr>
        <w:t>做出努力，确保在人力资源</w:t>
      </w:r>
      <w:r w:rsidRPr="00062182">
        <w:rPr>
          <w:rFonts w:asciiTheme="minorHAnsi" w:hAnsiTheme="minorHAnsi" w:hint="eastAsia"/>
          <w:szCs w:val="24"/>
          <w:lang w:val="en-US" w:eastAsia="zh-CN"/>
        </w:rPr>
        <w:t>战略</w:t>
      </w:r>
      <w:r w:rsidRPr="00062182">
        <w:rPr>
          <w:rFonts w:asciiTheme="minorHAnsi" w:hAnsiTheme="minorHAnsi"/>
          <w:szCs w:val="24"/>
          <w:lang w:val="en-US" w:eastAsia="zh-CN"/>
        </w:rPr>
        <w:t>规划中纳入人员</w:t>
      </w:r>
      <w:r w:rsidR="00A93404" w:rsidRPr="00062182">
        <w:rPr>
          <w:rFonts w:asciiTheme="minorHAnsi" w:hAnsiTheme="minorHAnsi" w:hint="eastAsia"/>
          <w:szCs w:val="24"/>
          <w:lang w:val="en-US" w:eastAsia="zh-CN"/>
        </w:rPr>
        <w:t>继任</w:t>
      </w:r>
      <w:r w:rsidRPr="00062182">
        <w:rPr>
          <w:rFonts w:asciiTheme="minorHAnsi" w:hAnsiTheme="minorHAnsi"/>
          <w:szCs w:val="24"/>
          <w:lang w:val="en-US" w:eastAsia="zh-CN"/>
        </w:rPr>
        <w:t>要素，包括今后</w:t>
      </w:r>
      <w:r w:rsidRPr="00062182">
        <w:rPr>
          <w:rFonts w:asciiTheme="minorHAnsi" w:hAnsiTheme="minorHAnsi" w:hint="eastAsia"/>
          <w:szCs w:val="24"/>
          <w:lang w:val="en-US" w:eastAsia="zh-CN"/>
        </w:rPr>
        <w:t>十（</w:t>
      </w:r>
      <w:r w:rsidRPr="00062182">
        <w:rPr>
          <w:rFonts w:asciiTheme="minorHAnsi" w:hAnsiTheme="minorHAnsi" w:hint="eastAsia"/>
          <w:szCs w:val="24"/>
          <w:lang w:val="en-US" w:eastAsia="zh-CN"/>
        </w:rPr>
        <w:t>10</w:t>
      </w:r>
      <w:r w:rsidRPr="00062182">
        <w:rPr>
          <w:rFonts w:asciiTheme="minorHAnsi" w:hAnsiTheme="minorHAnsi" w:hint="eastAsia"/>
          <w:szCs w:val="24"/>
          <w:lang w:val="en-US" w:eastAsia="zh-CN"/>
        </w:rPr>
        <w:t>）</w:t>
      </w:r>
      <w:r w:rsidR="006118D8" w:rsidRPr="00062182">
        <w:rPr>
          <w:rFonts w:asciiTheme="minorHAnsi" w:hAnsiTheme="minorHAnsi" w:hint="eastAsia"/>
          <w:szCs w:val="24"/>
          <w:lang w:val="en-US" w:eastAsia="zh-CN"/>
        </w:rPr>
        <w:t>年</w:t>
      </w:r>
      <w:r w:rsidRPr="00062182">
        <w:rPr>
          <w:rFonts w:asciiTheme="minorHAnsi" w:hAnsiTheme="minorHAnsi" w:hint="eastAsia"/>
          <w:szCs w:val="24"/>
          <w:lang w:val="en-US" w:eastAsia="zh-CN"/>
        </w:rPr>
        <w:t>内</w:t>
      </w:r>
      <w:r w:rsidR="00A93404" w:rsidRPr="00062182">
        <w:rPr>
          <w:rFonts w:asciiTheme="minorHAnsi" w:hAnsiTheme="minorHAnsi"/>
          <w:szCs w:val="24"/>
          <w:lang w:val="en-US" w:eastAsia="zh-CN"/>
        </w:rPr>
        <w:t>由退休职员带来的职位数量预测，同时考虑到</w:t>
      </w:r>
      <w:r w:rsidRPr="00062182">
        <w:rPr>
          <w:rFonts w:asciiTheme="minorHAnsi" w:hAnsiTheme="minorHAnsi"/>
          <w:szCs w:val="24"/>
          <w:lang w:val="en-US" w:eastAsia="zh-CN"/>
        </w:rPr>
        <w:t>于</w:t>
      </w:r>
      <w:r w:rsidRPr="00062182">
        <w:rPr>
          <w:rFonts w:asciiTheme="minorHAnsi" w:hAnsiTheme="minorHAnsi" w:hint="eastAsia"/>
          <w:szCs w:val="24"/>
          <w:lang w:val="en-US" w:eastAsia="zh-CN"/>
        </w:rPr>
        <w:t>2018</w:t>
      </w:r>
      <w:r w:rsidRPr="00062182">
        <w:rPr>
          <w:rFonts w:asciiTheme="minorHAnsi" w:hAnsiTheme="minorHAnsi" w:hint="eastAsia"/>
          <w:szCs w:val="24"/>
          <w:lang w:val="en-US" w:eastAsia="zh-CN"/>
        </w:rPr>
        <w:t>年</w:t>
      </w:r>
      <w:r w:rsidRPr="00062182">
        <w:rPr>
          <w:rFonts w:asciiTheme="minorHAnsi" w:hAnsiTheme="minorHAnsi" w:hint="eastAsia"/>
          <w:szCs w:val="24"/>
          <w:lang w:val="en-US" w:eastAsia="zh-CN"/>
        </w:rPr>
        <w:t>1</w:t>
      </w:r>
      <w:r w:rsidRPr="00062182">
        <w:rPr>
          <w:rFonts w:asciiTheme="minorHAnsi" w:hAnsiTheme="minorHAnsi" w:hint="eastAsia"/>
          <w:szCs w:val="24"/>
          <w:lang w:val="en-US" w:eastAsia="zh-CN"/>
        </w:rPr>
        <w:t>月</w:t>
      </w:r>
      <w:r w:rsidRPr="00062182">
        <w:rPr>
          <w:rFonts w:asciiTheme="minorHAnsi" w:hAnsiTheme="minorHAnsi" w:hint="eastAsia"/>
          <w:szCs w:val="24"/>
          <w:lang w:val="en-US" w:eastAsia="zh-CN"/>
        </w:rPr>
        <w:t>1</w:t>
      </w:r>
      <w:r w:rsidRPr="00062182">
        <w:rPr>
          <w:rFonts w:asciiTheme="minorHAnsi" w:hAnsiTheme="minorHAnsi" w:hint="eastAsia"/>
          <w:szCs w:val="24"/>
          <w:lang w:val="en-US" w:eastAsia="zh-CN"/>
        </w:rPr>
        <w:t>日</w:t>
      </w:r>
      <w:r w:rsidR="00A93404" w:rsidRPr="00062182">
        <w:rPr>
          <w:rFonts w:asciiTheme="minorHAnsi" w:hAnsiTheme="minorHAnsi"/>
          <w:szCs w:val="24"/>
          <w:lang w:val="en-US" w:eastAsia="zh-CN"/>
        </w:rPr>
        <w:t>起</w:t>
      </w:r>
      <w:r w:rsidR="00A93404" w:rsidRPr="00062182">
        <w:rPr>
          <w:rFonts w:asciiTheme="minorHAnsi" w:hAnsiTheme="minorHAnsi" w:hint="eastAsia"/>
          <w:szCs w:val="24"/>
          <w:lang w:val="en-US" w:eastAsia="zh-CN"/>
        </w:rPr>
        <w:t>生效的</w:t>
      </w:r>
      <w:r w:rsidRPr="00062182">
        <w:rPr>
          <w:rFonts w:asciiTheme="minorHAnsi" w:hAnsiTheme="minorHAnsi" w:hint="eastAsia"/>
          <w:szCs w:val="24"/>
          <w:lang w:val="en-US" w:eastAsia="zh-CN"/>
        </w:rPr>
        <w:t>65</w:t>
      </w:r>
      <w:r w:rsidRPr="00062182">
        <w:rPr>
          <w:rFonts w:asciiTheme="minorHAnsi" w:hAnsiTheme="minorHAnsi" w:hint="eastAsia"/>
          <w:szCs w:val="24"/>
          <w:lang w:val="en-US" w:eastAsia="zh-CN"/>
        </w:rPr>
        <w:t>岁</w:t>
      </w:r>
      <w:r w:rsidRPr="00062182">
        <w:rPr>
          <w:rFonts w:asciiTheme="minorHAnsi" w:hAnsiTheme="minorHAnsi"/>
          <w:szCs w:val="24"/>
          <w:lang w:val="en-US" w:eastAsia="zh-CN"/>
        </w:rPr>
        <w:t>的法定退休年龄（</w:t>
      </w:r>
      <w:r w:rsidRPr="00062182">
        <w:rPr>
          <w:rFonts w:asciiTheme="minorHAnsi" w:hAnsiTheme="minorHAnsi" w:hint="eastAsia"/>
          <w:szCs w:val="24"/>
          <w:lang w:val="en-US" w:eastAsia="zh-CN"/>
        </w:rPr>
        <w:t>M</w:t>
      </w:r>
      <w:r w:rsidR="006118D8" w:rsidRPr="00062182">
        <w:rPr>
          <w:rFonts w:asciiTheme="minorHAnsi" w:hAnsiTheme="minorHAnsi" w:hint="eastAsia"/>
          <w:szCs w:val="24"/>
          <w:lang w:val="en-US" w:eastAsia="zh-CN"/>
        </w:rPr>
        <w:t>A</w:t>
      </w:r>
      <w:r w:rsidRPr="00062182">
        <w:rPr>
          <w:rFonts w:asciiTheme="minorHAnsi" w:hAnsiTheme="minorHAnsi" w:hint="eastAsia"/>
          <w:szCs w:val="24"/>
          <w:lang w:val="en-US" w:eastAsia="zh-CN"/>
        </w:rPr>
        <w:t>R</w:t>
      </w:r>
      <w:r w:rsidRPr="00062182">
        <w:rPr>
          <w:rFonts w:asciiTheme="minorHAnsi" w:hAnsiTheme="minorHAnsi"/>
          <w:szCs w:val="24"/>
          <w:lang w:val="en-US" w:eastAsia="zh-CN"/>
        </w:rPr>
        <w:t>）</w:t>
      </w:r>
      <w:r w:rsidRPr="00062182">
        <w:rPr>
          <w:rFonts w:asciiTheme="minorHAnsi" w:hAnsiTheme="minorHAnsi" w:hint="eastAsia"/>
          <w:szCs w:val="24"/>
          <w:lang w:val="en-US" w:eastAsia="zh-CN"/>
        </w:rPr>
        <w:t>。</w:t>
      </w:r>
      <w:r w:rsidRPr="00062182">
        <w:rPr>
          <w:rFonts w:asciiTheme="minorHAnsi" w:hAnsiTheme="minorHAnsi"/>
          <w:szCs w:val="24"/>
          <w:lang w:val="en-US" w:eastAsia="zh-CN"/>
        </w:rPr>
        <w:t>新的</w:t>
      </w:r>
      <w:r w:rsidRPr="00062182">
        <w:rPr>
          <w:rFonts w:asciiTheme="minorHAnsi" w:hAnsiTheme="minorHAnsi" w:hint="eastAsia"/>
          <w:szCs w:val="24"/>
          <w:lang w:val="en-US" w:eastAsia="zh-CN"/>
        </w:rPr>
        <w:t>电子</w:t>
      </w:r>
      <w:r w:rsidRPr="00062182">
        <w:rPr>
          <w:rFonts w:asciiTheme="minorHAnsi" w:hAnsiTheme="minorHAnsi"/>
          <w:szCs w:val="24"/>
          <w:lang w:val="en-US" w:eastAsia="zh-CN"/>
        </w:rPr>
        <w:t>绩效管理和开发系统（</w:t>
      </w:r>
      <w:r w:rsidRPr="00062182">
        <w:rPr>
          <w:rFonts w:asciiTheme="minorHAnsi" w:hAnsiTheme="minorHAnsi" w:hint="eastAsia"/>
          <w:szCs w:val="24"/>
          <w:lang w:val="en-US" w:eastAsia="zh-CN"/>
        </w:rPr>
        <w:t>e</w:t>
      </w:r>
      <w:r w:rsidRPr="00062182">
        <w:rPr>
          <w:rFonts w:asciiTheme="minorHAnsi" w:hAnsiTheme="minorHAnsi"/>
          <w:szCs w:val="24"/>
          <w:lang w:val="en-US" w:eastAsia="zh-CN"/>
        </w:rPr>
        <w:t>-PMDS</w:t>
      </w:r>
      <w:r w:rsidRPr="00062182">
        <w:rPr>
          <w:rFonts w:asciiTheme="minorHAnsi" w:hAnsiTheme="minorHAnsi"/>
          <w:szCs w:val="24"/>
          <w:lang w:val="en-US" w:eastAsia="zh-CN"/>
        </w:rPr>
        <w:t>）</w:t>
      </w:r>
      <w:r w:rsidRPr="00062182">
        <w:rPr>
          <w:rFonts w:asciiTheme="minorHAnsi" w:hAnsiTheme="minorHAnsi" w:hint="eastAsia"/>
          <w:szCs w:val="24"/>
          <w:lang w:val="en-US" w:eastAsia="zh-CN"/>
        </w:rPr>
        <w:t>将</w:t>
      </w:r>
      <w:r w:rsidR="006118D8" w:rsidRPr="00062182">
        <w:rPr>
          <w:rFonts w:asciiTheme="minorHAnsi" w:hAnsiTheme="minorHAnsi"/>
          <w:szCs w:val="24"/>
          <w:lang w:val="en-US" w:eastAsia="zh-CN"/>
        </w:rPr>
        <w:t>通过学习和开发计划，方便分析有待</w:t>
      </w:r>
      <w:r w:rsidR="006118D8" w:rsidRPr="00062182">
        <w:rPr>
          <w:rFonts w:asciiTheme="minorHAnsi" w:hAnsiTheme="minorHAnsi" w:hint="eastAsia"/>
          <w:szCs w:val="24"/>
          <w:lang w:val="en-US" w:eastAsia="zh-CN"/>
        </w:rPr>
        <w:t>加强</w:t>
      </w:r>
      <w:r w:rsidRPr="00062182">
        <w:rPr>
          <w:rFonts w:asciiTheme="minorHAnsi" w:hAnsiTheme="minorHAnsi"/>
          <w:szCs w:val="24"/>
          <w:lang w:val="en-US" w:eastAsia="zh-CN"/>
        </w:rPr>
        <w:t>和</w:t>
      </w:r>
      <w:r w:rsidRPr="00062182">
        <w:rPr>
          <w:rFonts w:asciiTheme="minorHAnsi" w:hAnsiTheme="minorHAnsi" w:hint="eastAsia"/>
          <w:szCs w:val="24"/>
          <w:lang w:val="en-US" w:eastAsia="zh-CN"/>
        </w:rPr>
        <w:t>/</w:t>
      </w:r>
      <w:r w:rsidRPr="00062182">
        <w:rPr>
          <w:rFonts w:asciiTheme="minorHAnsi" w:hAnsiTheme="minorHAnsi" w:hint="eastAsia"/>
          <w:szCs w:val="24"/>
          <w:lang w:val="en-US" w:eastAsia="zh-CN"/>
        </w:rPr>
        <w:t>或</w:t>
      </w:r>
      <w:r w:rsidRPr="00062182">
        <w:rPr>
          <w:rFonts w:asciiTheme="minorHAnsi" w:hAnsiTheme="minorHAnsi"/>
          <w:szCs w:val="24"/>
          <w:lang w:val="en-US" w:eastAsia="zh-CN"/>
        </w:rPr>
        <w:t>获得的能力。</w:t>
      </w:r>
      <w:r w:rsidRPr="00062182">
        <w:rPr>
          <w:rFonts w:asciiTheme="minorHAnsi" w:hAnsiTheme="minorHAnsi" w:hint="eastAsia"/>
          <w:szCs w:val="24"/>
          <w:lang w:val="en-US" w:eastAsia="zh-CN"/>
        </w:rPr>
        <w:t>e</w:t>
      </w:r>
      <w:r w:rsidRPr="00062182">
        <w:rPr>
          <w:rFonts w:asciiTheme="minorHAnsi" w:hAnsiTheme="minorHAnsi"/>
          <w:szCs w:val="24"/>
          <w:lang w:val="en-US" w:eastAsia="zh-CN"/>
        </w:rPr>
        <w:t>-PMDS</w:t>
      </w:r>
      <w:r w:rsidRPr="00062182">
        <w:rPr>
          <w:rFonts w:asciiTheme="minorHAnsi" w:hAnsiTheme="minorHAnsi" w:hint="eastAsia"/>
          <w:szCs w:val="24"/>
          <w:lang w:val="en-US" w:eastAsia="zh-CN"/>
        </w:rPr>
        <w:t>还将</w:t>
      </w:r>
      <w:r w:rsidRPr="00062182">
        <w:rPr>
          <w:rFonts w:asciiTheme="minorHAnsi" w:hAnsiTheme="minorHAnsi"/>
          <w:szCs w:val="24"/>
          <w:lang w:val="en-US" w:eastAsia="zh-CN"/>
        </w:rPr>
        <w:t>有助于确定具有组织才干的人员，以满足国际电联的业务要求以及战略和运作规划确立的优先活动。</w:t>
      </w:r>
    </w:p>
    <w:p w:rsidR="001D72EC" w:rsidRPr="00062182" w:rsidRDefault="00B91528" w:rsidP="00B163A7">
      <w:pPr>
        <w:overflowPunct/>
        <w:autoSpaceDE/>
        <w:autoSpaceDN/>
        <w:adjustRightInd/>
        <w:spacing w:after="120"/>
        <w:ind w:left="709"/>
        <w:jc w:val="both"/>
        <w:textAlignment w:val="auto"/>
        <w:rPr>
          <w:rFonts w:asciiTheme="minorHAnsi" w:hAnsiTheme="minorHAnsi"/>
          <w:szCs w:val="24"/>
          <w:lang w:val="en-US" w:eastAsia="zh-CN"/>
        </w:rPr>
      </w:pPr>
      <w:r w:rsidRPr="00062182">
        <w:rPr>
          <w:rFonts w:asciiTheme="minorHAnsi" w:hAnsiTheme="minorHAnsi"/>
          <w:szCs w:val="24"/>
          <w:lang w:val="en-US" w:eastAsia="zh-CN"/>
        </w:rPr>
        <w:t>为了</w:t>
      </w:r>
      <w:r w:rsidRPr="00062182">
        <w:rPr>
          <w:rFonts w:asciiTheme="minorHAnsi" w:hAnsiTheme="minorHAnsi" w:hint="eastAsia"/>
          <w:szCs w:val="24"/>
          <w:lang w:val="en-US" w:eastAsia="zh-CN"/>
        </w:rPr>
        <w:t>应对</w:t>
      </w:r>
      <w:r w:rsidR="00A93404" w:rsidRPr="00062182">
        <w:rPr>
          <w:rFonts w:asciiTheme="minorHAnsi" w:hAnsiTheme="minorHAnsi"/>
          <w:szCs w:val="24"/>
          <w:lang w:val="en-US" w:eastAsia="zh-CN"/>
        </w:rPr>
        <w:t>这些挑战，</w:t>
      </w:r>
      <w:r w:rsidR="00A93404" w:rsidRPr="00062182">
        <w:rPr>
          <w:rFonts w:asciiTheme="minorHAnsi" w:hAnsiTheme="minorHAnsi" w:hint="eastAsia"/>
          <w:szCs w:val="24"/>
          <w:lang w:val="en-US" w:eastAsia="zh-CN"/>
        </w:rPr>
        <w:t>已</w:t>
      </w:r>
      <w:r w:rsidRPr="00062182">
        <w:rPr>
          <w:rFonts w:asciiTheme="minorHAnsi" w:hAnsiTheme="minorHAnsi"/>
          <w:szCs w:val="24"/>
          <w:lang w:val="en-US" w:eastAsia="zh-CN"/>
        </w:rPr>
        <w:t>确定</w:t>
      </w:r>
      <w:r w:rsidRPr="00062182">
        <w:rPr>
          <w:rFonts w:asciiTheme="minorHAnsi" w:hAnsiTheme="minorHAnsi" w:hint="eastAsia"/>
          <w:szCs w:val="24"/>
          <w:lang w:val="en-US" w:eastAsia="zh-CN"/>
        </w:rPr>
        <w:t>以下</w:t>
      </w:r>
      <w:r w:rsidRPr="00062182">
        <w:rPr>
          <w:rFonts w:asciiTheme="minorHAnsi" w:hAnsiTheme="minorHAnsi"/>
          <w:szCs w:val="24"/>
          <w:lang w:val="en-US" w:eastAsia="zh-CN"/>
        </w:rPr>
        <w:t>领域工作为</w:t>
      </w:r>
      <w:r w:rsidRPr="00062182">
        <w:rPr>
          <w:rFonts w:asciiTheme="minorHAnsi" w:hAnsiTheme="minorHAnsi" w:hint="eastAsia"/>
          <w:szCs w:val="24"/>
          <w:lang w:val="en-US" w:eastAsia="zh-CN"/>
        </w:rPr>
        <w:t>2018</w:t>
      </w:r>
      <w:r w:rsidRPr="00062182">
        <w:rPr>
          <w:rFonts w:asciiTheme="minorHAnsi" w:hAnsiTheme="minorHAnsi" w:hint="eastAsia"/>
          <w:szCs w:val="24"/>
          <w:lang w:val="en-US" w:eastAsia="zh-CN"/>
        </w:rPr>
        <w:t>年</w:t>
      </w:r>
      <w:r w:rsidR="00A93404" w:rsidRPr="00062182">
        <w:rPr>
          <w:rFonts w:asciiTheme="minorHAnsi" w:hAnsiTheme="minorHAnsi"/>
          <w:szCs w:val="24"/>
          <w:lang w:val="en-US" w:eastAsia="zh-CN"/>
        </w:rPr>
        <w:t>的优先</w:t>
      </w:r>
      <w:r w:rsidRPr="00062182">
        <w:rPr>
          <w:rFonts w:asciiTheme="minorHAnsi" w:hAnsiTheme="minorHAnsi"/>
          <w:szCs w:val="24"/>
          <w:lang w:val="en-US" w:eastAsia="zh-CN"/>
        </w:rPr>
        <w:t>工作：</w:t>
      </w:r>
    </w:p>
    <w:p w:rsidR="001D72EC" w:rsidRPr="00062182" w:rsidRDefault="009E61DD" w:rsidP="009E61DD">
      <w:pPr>
        <w:pStyle w:val="enumlev1"/>
        <w:rPr>
          <w:b/>
          <w:bCs/>
          <w:szCs w:val="24"/>
          <w:lang w:val="en-US" w:eastAsia="zh-CN"/>
        </w:rPr>
      </w:pPr>
      <w:r w:rsidRPr="00062182">
        <w:rPr>
          <w:b/>
          <w:bCs/>
          <w:szCs w:val="24"/>
          <w:lang w:val="en-US" w:eastAsia="zh-CN"/>
        </w:rPr>
        <w:t>•</w:t>
      </w:r>
      <w:r w:rsidRPr="00062182">
        <w:rPr>
          <w:b/>
          <w:bCs/>
          <w:szCs w:val="24"/>
          <w:lang w:val="en-US" w:eastAsia="zh-CN"/>
        </w:rPr>
        <w:tab/>
      </w:r>
      <w:r w:rsidR="00E91B37" w:rsidRPr="00062182">
        <w:rPr>
          <w:b/>
          <w:bCs/>
          <w:szCs w:val="24"/>
          <w:lang w:val="en-US" w:eastAsia="zh-CN"/>
        </w:rPr>
        <w:t>审核招聘程序</w:t>
      </w:r>
    </w:p>
    <w:p w:rsidR="00F94A33" w:rsidRPr="00062182" w:rsidRDefault="00243456" w:rsidP="00B163A7">
      <w:pPr>
        <w:overflowPunct/>
        <w:autoSpaceDE/>
        <w:autoSpaceDN/>
        <w:adjustRightInd/>
        <w:spacing w:after="120"/>
        <w:ind w:left="709"/>
        <w:jc w:val="both"/>
        <w:textAlignment w:val="auto"/>
        <w:rPr>
          <w:rFonts w:asciiTheme="minorHAnsi" w:hAnsiTheme="minorHAnsi"/>
          <w:szCs w:val="24"/>
          <w:lang w:val="en-US" w:eastAsia="zh-CN"/>
        </w:rPr>
      </w:pPr>
      <w:bookmarkStart w:id="3" w:name="lt_pId090"/>
      <w:r w:rsidRPr="00062182">
        <w:rPr>
          <w:rFonts w:asciiTheme="minorHAnsi" w:hAnsiTheme="minorHAnsi" w:hint="eastAsia"/>
          <w:szCs w:val="24"/>
          <w:lang w:eastAsia="zh-CN"/>
        </w:rPr>
        <w:t>制定作为</w:t>
      </w:r>
      <w:r w:rsidRPr="00062182">
        <w:rPr>
          <w:rFonts w:asciiTheme="minorHAnsi" w:hAnsiTheme="minorHAnsi"/>
          <w:szCs w:val="24"/>
          <w:lang w:eastAsia="zh-CN"/>
        </w:rPr>
        <w:t>参考的招聘指南。在</w:t>
      </w:r>
      <w:r w:rsidRPr="00062182">
        <w:rPr>
          <w:rFonts w:asciiTheme="minorHAnsi" w:hAnsiTheme="minorHAnsi" w:hint="eastAsia"/>
          <w:szCs w:val="24"/>
          <w:lang w:eastAsia="zh-CN"/>
        </w:rPr>
        <w:t>该</w:t>
      </w:r>
      <w:r w:rsidRPr="00062182">
        <w:rPr>
          <w:rFonts w:asciiTheme="minorHAnsi" w:hAnsiTheme="minorHAnsi"/>
          <w:szCs w:val="24"/>
          <w:lang w:eastAsia="zh-CN"/>
        </w:rPr>
        <w:t>指南之外，还将制定用于整个招聘程序的标准化文件或</w:t>
      </w:r>
      <w:r w:rsidRPr="00062182">
        <w:rPr>
          <w:rFonts w:asciiTheme="minorHAnsi" w:hAnsiTheme="minorHAnsi" w:hint="eastAsia"/>
          <w:szCs w:val="24"/>
          <w:lang w:eastAsia="zh-CN"/>
        </w:rPr>
        <w:t>模板</w:t>
      </w:r>
      <w:r w:rsidRPr="00062182">
        <w:rPr>
          <w:rFonts w:asciiTheme="minorHAnsi" w:hAnsiTheme="minorHAnsi"/>
          <w:szCs w:val="24"/>
          <w:lang w:eastAsia="zh-CN"/>
        </w:rPr>
        <w:t>，以便为实现透明和连贯一致的程序添砖加瓦。目前</w:t>
      </w:r>
      <w:r w:rsidR="00F06B87" w:rsidRPr="00062182">
        <w:rPr>
          <w:rFonts w:asciiTheme="minorHAnsi" w:hAnsiTheme="minorHAnsi" w:hint="eastAsia"/>
          <w:szCs w:val="24"/>
          <w:lang w:eastAsia="zh-CN"/>
        </w:rPr>
        <w:t>已向</w:t>
      </w:r>
      <w:r w:rsidRPr="00062182">
        <w:rPr>
          <w:rFonts w:asciiTheme="minorHAnsi" w:hAnsiTheme="minorHAnsi"/>
          <w:szCs w:val="24"/>
          <w:lang w:eastAsia="zh-CN"/>
        </w:rPr>
        <w:t>联合国其它实体开始了征询，以了解和比较相关做法。将制定的招聘指南和</w:t>
      </w:r>
      <w:r w:rsidRPr="00062182">
        <w:rPr>
          <w:rFonts w:asciiTheme="minorHAnsi" w:hAnsiTheme="minorHAnsi" w:hint="eastAsia"/>
          <w:szCs w:val="24"/>
          <w:lang w:eastAsia="zh-CN"/>
        </w:rPr>
        <w:t>模板</w:t>
      </w:r>
      <w:r w:rsidRPr="00062182">
        <w:rPr>
          <w:rFonts w:asciiTheme="minorHAnsi" w:hAnsiTheme="minorHAnsi"/>
          <w:szCs w:val="24"/>
          <w:lang w:eastAsia="zh-CN"/>
        </w:rPr>
        <w:t>可能</w:t>
      </w:r>
      <w:r w:rsidR="006118D8" w:rsidRPr="00062182">
        <w:rPr>
          <w:rFonts w:asciiTheme="minorHAnsi" w:hAnsiTheme="minorHAnsi" w:hint="eastAsia"/>
          <w:szCs w:val="24"/>
          <w:lang w:eastAsia="zh-CN"/>
        </w:rPr>
        <w:t>受</w:t>
      </w:r>
      <w:r w:rsidRPr="00062182">
        <w:rPr>
          <w:rFonts w:asciiTheme="minorHAnsi" w:hAnsiTheme="minorHAnsi"/>
          <w:szCs w:val="24"/>
          <w:lang w:eastAsia="zh-CN"/>
        </w:rPr>
        <w:t>到</w:t>
      </w:r>
      <w:r w:rsidRPr="00062182">
        <w:rPr>
          <w:rFonts w:asciiTheme="minorHAnsi" w:hAnsiTheme="minorHAnsi" w:hint="eastAsia"/>
          <w:szCs w:val="24"/>
          <w:lang w:eastAsia="zh-CN"/>
        </w:rPr>
        <w:t>2018</w:t>
      </w:r>
      <w:r w:rsidRPr="00062182">
        <w:rPr>
          <w:rFonts w:asciiTheme="minorHAnsi" w:hAnsiTheme="minorHAnsi" w:hint="eastAsia"/>
          <w:szCs w:val="24"/>
          <w:lang w:eastAsia="zh-CN"/>
        </w:rPr>
        <w:t>年</w:t>
      </w:r>
      <w:r w:rsidRPr="00062182">
        <w:rPr>
          <w:rFonts w:asciiTheme="minorHAnsi" w:hAnsiTheme="minorHAnsi"/>
          <w:szCs w:val="24"/>
          <w:lang w:eastAsia="zh-CN"/>
        </w:rPr>
        <w:t>一项</w:t>
      </w:r>
      <w:r w:rsidR="006118D8" w:rsidRPr="00062182">
        <w:rPr>
          <w:rFonts w:asciiTheme="minorHAnsi" w:hAnsiTheme="minorHAnsi" w:hint="eastAsia"/>
          <w:szCs w:val="24"/>
          <w:lang w:eastAsia="zh-CN"/>
        </w:rPr>
        <w:t>探索</w:t>
      </w:r>
      <w:r w:rsidRPr="00062182">
        <w:rPr>
          <w:rFonts w:asciiTheme="minorHAnsi" w:hAnsiTheme="minorHAnsi" w:hint="eastAsia"/>
          <w:szCs w:val="24"/>
          <w:lang w:eastAsia="zh-CN"/>
        </w:rPr>
        <w:t>性</w:t>
      </w:r>
      <w:r w:rsidRPr="00062182">
        <w:rPr>
          <w:rFonts w:asciiTheme="minorHAnsi" w:hAnsiTheme="minorHAnsi"/>
          <w:szCs w:val="24"/>
          <w:lang w:eastAsia="zh-CN"/>
        </w:rPr>
        <w:t>项目的影响，后者的目的是确定一种用户友好、更加可靠、且包含进一步实现程序自动化和</w:t>
      </w:r>
      <w:r w:rsidR="00F06B87" w:rsidRPr="00062182">
        <w:rPr>
          <w:rFonts w:asciiTheme="minorHAnsi" w:hAnsiTheme="minorHAnsi" w:hint="eastAsia"/>
          <w:szCs w:val="24"/>
          <w:lang w:eastAsia="zh-CN"/>
        </w:rPr>
        <w:t>精简</w:t>
      </w:r>
      <w:r w:rsidRPr="00062182">
        <w:rPr>
          <w:rFonts w:asciiTheme="minorHAnsi" w:hAnsiTheme="minorHAnsi"/>
          <w:szCs w:val="24"/>
          <w:lang w:eastAsia="zh-CN"/>
        </w:rPr>
        <w:t>的更多功能的</w:t>
      </w:r>
      <w:r w:rsidR="00F06B87" w:rsidRPr="00062182">
        <w:rPr>
          <w:rFonts w:asciiTheme="minorHAnsi" w:hAnsiTheme="minorHAnsi" w:hint="eastAsia"/>
          <w:szCs w:val="24"/>
          <w:lang w:eastAsia="zh-CN"/>
        </w:rPr>
        <w:t>在线</w:t>
      </w:r>
      <w:r w:rsidRPr="00062182">
        <w:rPr>
          <w:rFonts w:asciiTheme="minorHAnsi" w:hAnsiTheme="minorHAnsi"/>
          <w:szCs w:val="24"/>
          <w:lang w:eastAsia="zh-CN"/>
        </w:rPr>
        <w:t>招聘系统。这</w:t>
      </w:r>
      <w:r w:rsidRPr="00062182">
        <w:rPr>
          <w:rFonts w:asciiTheme="minorHAnsi" w:hAnsiTheme="minorHAnsi" w:hint="eastAsia"/>
          <w:szCs w:val="24"/>
          <w:lang w:eastAsia="zh-CN"/>
        </w:rPr>
        <w:t>符合</w:t>
      </w:r>
      <w:r w:rsidRPr="00062182">
        <w:rPr>
          <w:rFonts w:asciiTheme="minorHAnsi" w:hAnsiTheme="minorHAnsi"/>
          <w:szCs w:val="24"/>
          <w:lang w:eastAsia="zh-CN"/>
        </w:rPr>
        <w:t>联检组关于招聘程序的说明</w:t>
      </w:r>
      <w:r w:rsidRPr="00062182">
        <w:rPr>
          <w:rFonts w:asciiTheme="minorHAnsi" w:hAnsiTheme="minorHAnsi" w:hint="eastAsia"/>
          <w:szCs w:val="24"/>
          <w:lang w:eastAsia="zh-CN"/>
        </w:rPr>
        <w:t xml:space="preserve"> </w:t>
      </w:r>
      <w:r w:rsidRPr="00062182">
        <w:rPr>
          <w:rFonts w:asciiTheme="minorHAnsi" w:hAnsiTheme="minorHAnsi"/>
          <w:szCs w:val="24"/>
          <w:lang w:eastAsia="zh-CN"/>
        </w:rPr>
        <w:t xml:space="preserve">– </w:t>
      </w:r>
      <w:r w:rsidRPr="00062182">
        <w:rPr>
          <w:rFonts w:asciiTheme="minorHAnsi" w:hAnsiTheme="minorHAnsi" w:hint="eastAsia"/>
          <w:szCs w:val="24"/>
          <w:lang w:eastAsia="zh-CN"/>
        </w:rPr>
        <w:t>应</w:t>
      </w:r>
      <w:r w:rsidRPr="00062182">
        <w:rPr>
          <w:rFonts w:asciiTheme="minorHAnsi" w:hAnsiTheme="minorHAnsi"/>
          <w:szCs w:val="24"/>
          <w:lang w:eastAsia="zh-CN"/>
        </w:rPr>
        <w:t>开发电子招聘系统，以实现招聘程序的全面自动化，并提高透明度。新的</w:t>
      </w:r>
      <w:r w:rsidRPr="00062182">
        <w:rPr>
          <w:rFonts w:asciiTheme="minorHAnsi" w:hAnsiTheme="minorHAnsi" w:hint="eastAsia"/>
          <w:szCs w:val="24"/>
          <w:lang w:eastAsia="zh-CN"/>
        </w:rPr>
        <w:t>系统</w:t>
      </w:r>
      <w:r w:rsidRPr="00062182">
        <w:rPr>
          <w:rFonts w:asciiTheme="minorHAnsi" w:hAnsiTheme="minorHAnsi"/>
          <w:szCs w:val="24"/>
          <w:lang w:eastAsia="zh-CN"/>
        </w:rPr>
        <w:t>还将有助于提高效率、加大一致性并减少错误。</w:t>
      </w:r>
      <w:bookmarkEnd w:id="3"/>
    </w:p>
    <w:p w:rsidR="00F94A33" w:rsidRPr="00062182" w:rsidRDefault="00243456" w:rsidP="00B163A7">
      <w:pPr>
        <w:overflowPunct/>
        <w:autoSpaceDE/>
        <w:autoSpaceDN/>
        <w:snapToGrid w:val="0"/>
        <w:spacing w:after="120"/>
        <w:ind w:left="709"/>
        <w:jc w:val="both"/>
        <w:textAlignment w:val="auto"/>
        <w:rPr>
          <w:rFonts w:asciiTheme="minorHAnsi" w:hAnsiTheme="minorHAnsi"/>
          <w:szCs w:val="24"/>
          <w:lang w:eastAsia="zh-CN"/>
        </w:rPr>
      </w:pPr>
      <w:bookmarkStart w:id="4" w:name="lt_pId096"/>
      <w:r w:rsidRPr="00062182">
        <w:rPr>
          <w:rFonts w:asciiTheme="minorHAnsi" w:hAnsiTheme="minorHAnsi" w:hint="eastAsia"/>
          <w:szCs w:val="24"/>
          <w:lang w:eastAsia="zh-CN"/>
        </w:rPr>
        <w:t>基于实践</w:t>
      </w:r>
      <w:r w:rsidRPr="00062182">
        <w:rPr>
          <w:rFonts w:asciiTheme="minorHAnsi" w:hAnsiTheme="minorHAnsi"/>
          <w:szCs w:val="24"/>
          <w:lang w:eastAsia="zh-CN"/>
        </w:rPr>
        <w:t>中的经验教训、且为了满足用户需求，</w:t>
      </w:r>
      <w:r w:rsidR="00F06B87" w:rsidRPr="00062182">
        <w:rPr>
          <w:rFonts w:asciiTheme="minorHAnsi" w:hAnsiTheme="minorHAnsi" w:hint="eastAsia"/>
          <w:szCs w:val="24"/>
          <w:lang w:eastAsia="zh-CN"/>
        </w:rPr>
        <w:t>已</w:t>
      </w:r>
      <w:r w:rsidRPr="00062182">
        <w:rPr>
          <w:rFonts w:asciiTheme="minorHAnsi" w:hAnsiTheme="minorHAnsi"/>
          <w:szCs w:val="24"/>
          <w:lang w:eastAsia="zh-CN"/>
        </w:rPr>
        <w:t>针对开发招聘</w:t>
      </w:r>
      <w:r w:rsidR="00F06B87" w:rsidRPr="00062182">
        <w:rPr>
          <w:rFonts w:asciiTheme="minorHAnsi" w:hAnsiTheme="minorHAnsi" w:hint="eastAsia"/>
          <w:szCs w:val="24"/>
          <w:lang w:eastAsia="zh-CN"/>
        </w:rPr>
        <w:t>申请</w:t>
      </w:r>
      <w:r w:rsidRPr="00062182">
        <w:rPr>
          <w:rFonts w:asciiTheme="minorHAnsi" w:hAnsiTheme="minorHAnsi"/>
          <w:szCs w:val="24"/>
          <w:lang w:eastAsia="zh-CN"/>
        </w:rPr>
        <w:t>跟踪机制的共享点（</w:t>
      </w:r>
      <w:r w:rsidRPr="00062182">
        <w:rPr>
          <w:rFonts w:asciiTheme="minorHAnsi" w:hAnsiTheme="minorHAnsi"/>
          <w:szCs w:val="24"/>
          <w:lang w:eastAsia="zh-CN"/>
        </w:rPr>
        <w:t>SharePoint</w:t>
      </w:r>
      <w:r w:rsidRPr="00062182">
        <w:rPr>
          <w:rFonts w:asciiTheme="minorHAnsi" w:hAnsiTheme="minorHAnsi"/>
          <w:szCs w:val="24"/>
          <w:lang w:eastAsia="zh-CN"/>
        </w:rPr>
        <w:t>）</w:t>
      </w:r>
      <w:r w:rsidRPr="00062182">
        <w:rPr>
          <w:rFonts w:asciiTheme="minorHAnsi" w:hAnsiTheme="minorHAnsi" w:hint="eastAsia"/>
          <w:szCs w:val="24"/>
          <w:lang w:eastAsia="zh-CN"/>
        </w:rPr>
        <w:t>开始了</w:t>
      </w:r>
      <w:r w:rsidRPr="00062182">
        <w:rPr>
          <w:rFonts w:asciiTheme="minorHAnsi" w:hAnsiTheme="minorHAnsi"/>
          <w:szCs w:val="24"/>
          <w:lang w:eastAsia="zh-CN"/>
        </w:rPr>
        <w:t>对话。一旦</w:t>
      </w:r>
      <w:r w:rsidRPr="00062182">
        <w:rPr>
          <w:rFonts w:asciiTheme="minorHAnsi" w:hAnsiTheme="minorHAnsi" w:hint="eastAsia"/>
          <w:szCs w:val="24"/>
          <w:lang w:eastAsia="zh-CN"/>
        </w:rPr>
        <w:t>完成</w:t>
      </w:r>
      <w:r w:rsidRPr="00062182">
        <w:rPr>
          <w:rFonts w:asciiTheme="minorHAnsi" w:hAnsiTheme="minorHAnsi"/>
          <w:szCs w:val="24"/>
          <w:lang w:eastAsia="zh-CN"/>
        </w:rPr>
        <w:t>设计工作，</w:t>
      </w:r>
      <w:r w:rsidR="00F06B87" w:rsidRPr="00062182">
        <w:rPr>
          <w:rFonts w:asciiTheme="minorHAnsi" w:hAnsiTheme="minorHAnsi" w:hint="eastAsia"/>
          <w:szCs w:val="24"/>
          <w:lang w:eastAsia="zh-CN"/>
        </w:rPr>
        <w:t>则</w:t>
      </w:r>
      <w:r w:rsidRPr="00062182">
        <w:rPr>
          <w:rFonts w:asciiTheme="minorHAnsi" w:hAnsiTheme="minorHAnsi"/>
          <w:szCs w:val="24"/>
          <w:lang w:eastAsia="zh-CN"/>
        </w:rPr>
        <w:t>将需要试行一个阶段，以确保正常运行。然而</w:t>
      </w:r>
      <w:r w:rsidRPr="00062182">
        <w:rPr>
          <w:rFonts w:asciiTheme="minorHAnsi" w:hAnsiTheme="minorHAnsi" w:hint="eastAsia"/>
          <w:szCs w:val="24"/>
          <w:lang w:eastAsia="zh-CN"/>
        </w:rPr>
        <w:t>，</w:t>
      </w:r>
      <w:r w:rsidR="00F06B87" w:rsidRPr="00062182">
        <w:rPr>
          <w:rFonts w:asciiTheme="minorHAnsi" w:hAnsiTheme="minorHAnsi"/>
          <w:szCs w:val="24"/>
          <w:lang w:eastAsia="zh-CN"/>
        </w:rPr>
        <w:t>预计该工具</w:t>
      </w:r>
      <w:r w:rsidRPr="00062182">
        <w:rPr>
          <w:rFonts w:asciiTheme="minorHAnsi" w:hAnsiTheme="minorHAnsi"/>
          <w:szCs w:val="24"/>
          <w:lang w:eastAsia="zh-CN"/>
        </w:rPr>
        <w:t>一旦发布</w:t>
      </w:r>
      <w:r w:rsidR="00F06B87" w:rsidRPr="00062182">
        <w:rPr>
          <w:rFonts w:asciiTheme="minorHAnsi" w:hAnsiTheme="minorHAnsi"/>
          <w:szCs w:val="24"/>
          <w:lang w:eastAsia="zh-CN"/>
        </w:rPr>
        <w:t>将能改善招聘申请处理的透明度，</w:t>
      </w:r>
      <w:r w:rsidR="00F06B87" w:rsidRPr="00062182">
        <w:rPr>
          <w:rFonts w:asciiTheme="minorHAnsi" w:hAnsiTheme="minorHAnsi" w:hint="eastAsia"/>
          <w:szCs w:val="24"/>
          <w:lang w:eastAsia="zh-CN"/>
        </w:rPr>
        <w:t>并</w:t>
      </w:r>
      <w:r w:rsidR="00F06B87" w:rsidRPr="00062182">
        <w:rPr>
          <w:rFonts w:asciiTheme="minorHAnsi" w:hAnsiTheme="minorHAnsi"/>
          <w:szCs w:val="24"/>
          <w:lang w:eastAsia="zh-CN"/>
        </w:rPr>
        <w:t>将有助于用户很快了解其申请状况以及</w:t>
      </w:r>
      <w:r w:rsidR="00F06B87" w:rsidRPr="00062182">
        <w:rPr>
          <w:rFonts w:asciiTheme="minorHAnsi" w:hAnsiTheme="minorHAnsi" w:hint="eastAsia"/>
          <w:szCs w:val="24"/>
          <w:lang w:eastAsia="zh-CN"/>
        </w:rPr>
        <w:t>为</w:t>
      </w:r>
      <w:r w:rsidRPr="00062182">
        <w:rPr>
          <w:rFonts w:asciiTheme="minorHAnsi" w:hAnsiTheme="minorHAnsi"/>
          <w:szCs w:val="24"/>
          <w:lang w:eastAsia="zh-CN"/>
        </w:rPr>
        <w:t>完成申请还存在哪些</w:t>
      </w:r>
      <w:r w:rsidRPr="00062182">
        <w:rPr>
          <w:rFonts w:asciiTheme="minorHAnsi" w:hAnsiTheme="minorHAnsi" w:hint="eastAsia"/>
          <w:szCs w:val="24"/>
          <w:lang w:eastAsia="zh-CN"/>
        </w:rPr>
        <w:t>遗漏</w:t>
      </w:r>
      <w:r w:rsidRPr="00062182">
        <w:rPr>
          <w:rFonts w:asciiTheme="minorHAnsi" w:hAnsiTheme="minorHAnsi"/>
          <w:szCs w:val="24"/>
          <w:lang w:eastAsia="zh-CN"/>
        </w:rPr>
        <w:t>内容。</w:t>
      </w:r>
      <w:bookmarkEnd w:id="4"/>
    </w:p>
    <w:p w:rsidR="00F94A33" w:rsidRPr="00062182" w:rsidRDefault="00243456" w:rsidP="00B163A7">
      <w:pPr>
        <w:overflowPunct/>
        <w:autoSpaceDE/>
        <w:autoSpaceDN/>
        <w:snapToGrid w:val="0"/>
        <w:spacing w:after="120"/>
        <w:ind w:left="709"/>
        <w:jc w:val="both"/>
        <w:textAlignment w:val="auto"/>
        <w:rPr>
          <w:rFonts w:asciiTheme="minorHAnsi" w:hAnsiTheme="minorHAnsi"/>
          <w:szCs w:val="24"/>
          <w:lang w:val="en-US" w:eastAsia="zh-CN"/>
        </w:rPr>
      </w:pPr>
      <w:bookmarkStart w:id="5" w:name="lt_pId098"/>
      <w:r w:rsidRPr="00062182">
        <w:rPr>
          <w:rFonts w:asciiTheme="minorHAnsi" w:hAnsiTheme="minorHAnsi" w:hint="eastAsia"/>
          <w:szCs w:val="24"/>
          <w:lang w:eastAsia="zh-CN"/>
        </w:rPr>
        <w:t>人力</w:t>
      </w:r>
      <w:r w:rsidRPr="00062182">
        <w:rPr>
          <w:rFonts w:asciiTheme="minorHAnsi" w:hAnsiTheme="minorHAnsi"/>
          <w:szCs w:val="24"/>
          <w:lang w:eastAsia="zh-CN"/>
        </w:rPr>
        <w:t>资源管理部还计划</w:t>
      </w:r>
      <w:r w:rsidR="00DB5EA5" w:rsidRPr="00062182">
        <w:rPr>
          <w:rFonts w:asciiTheme="minorHAnsi" w:hAnsiTheme="minorHAnsi" w:hint="eastAsia"/>
          <w:szCs w:val="24"/>
          <w:lang w:eastAsia="zh-CN"/>
        </w:rPr>
        <w:t>加大</w:t>
      </w:r>
      <w:r w:rsidR="00DB5EA5" w:rsidRPr="00062182">
        <w:rPr>
          <w:rFonts w:asciiTheme="minorHAnsi" w:hAnsiTheme="minorHAnsi"/>
          <w:szCs w:val="24"/>
          <w:lang w:eastAsia="zh-CN"/>
        </w:rPr>
        <w:t>固定职位、青年专业官员和实习生方面的宣传力度</w:t>
      </w:r>
      <w:r w:rsidR="00AE0C09" w:rsidRPr="00062182">
        <w:rPr>
          <w:rFonts w:asciiTheme="minorHAnsi" w:hAnsiTheme="minorHAnsi" w:hint="eastAsia"/>
          <w:szCs w:val="24"/>
          <w:lang w:eastAsia="zh-CN"/>
        </w:rPr>
        <w:t>，</w:t>
      </w:r>
      <w:r w:rsidR="00DB5EA5" w:rsidRPr="00062182">
        <w:rPr>
          <w:rFonts w:asciiTheme="minorHAnsi" w:hAnsiTheme="minorHAnsi"/>
          <w:szCs w:val="24"/>
          <w:lang w:eastAsia="zh-CN"/>
        </w:rPr>
        <w:t>以支持在招聘方面</w:t>
      </w:r>
      <w:r w:rsidR="00AE0C09" w:rsidRPr="00062182">
        <w:rPr>
          <w:rFonts w:asciiTheme="minorHAnsi" w:hAnsiTheme="minorHAnsi" w:hint="eastAsia"/>
          <w:szCs w:val="24"/>
          <w:lang w:eastAsia="zh-CN"/>
        </w:rPr>
        <w:t>进行</w:t>
      </w:r>
      <w:r w:rsidR="00DB5EA5" w:rsidRPr="00062182">
        <w:rPr>
          <w:rFonts w:asciiTheme="minorHAnsi" w:hAnsiTheme="minorHAnsi"/>
          <w:szCs w:val="24"/>
          <w:lang w:eastAsia="zh-CN"/>
        </w:rPr>
        <w:t>变革。这些</w:t>
      </w:r>
      <w:r w:rsidR="00DB5EA5" w:rsidRPr="00062182">
        <w:rPr>
          <w:rFonts w:asciiTheme="minorHAnsi" w:hAnsiTheme="minorHAnsi" w:hint="eastAsia"/>
          <w:szCs w:val="24"/>
          <w:lang w:eastAsia="zh-CN"/>
        </w:rPr>
        <w:t>宣传</w:t>
      </w:r>
      <w:r w:rsidR="00DB5EA5" w:rsidRPr="00062182">
        <w:rPr>
          <w:rFonts w:asciiTheme="minorHAnsi" w:hAnsiTheme="minorHAnsi"/>
          <w:szCs w:val="24"/>
          <w:lang w:eastAsia="zh-CN"/>
        </w:rPr>
        <w:t>活动既包括面对面活动，也包括在线活动，因此，将需要</w:t>
      </w:r>
      <w:r w:rsidR="00F06B87" w:rsidRPr="00062182">
        <w:rPr>
          <w:rFonts w:asciiTheme="minorHAnsi" w:hAnsiTheme="minorHAnsi" w:hint="eastAsia"/>
          <w:szCs w:val="24"/>
          <w:lang w:eastAsia="zh-CN"/>
        </w:rPr>
        <w:t>与</w:t>
      </w:r>
      <w:r w:rsidR="00DB5EA5" w:rsidRPr="00062182">
        <w:rPr>
          <w:rFonts w:asciiTheme="minorHAnsi" w:hAnsiTheme="minorHAnsi"/>
          <w:szCs w:val="24"/>
          <w:lang w:eastAsia="zh-CN"/>
        </w:rPr>
        <w:t>各个局和相关处室进行</w:t>
      </w:r>
      <w:r w:rsidR="00AE0C09" w:rsidRPr="00062182">
        <w:rPr>
          <w:rFonts w:asciiTheme="minorHAnsi" w:hAnsiTheme="minorHAnsi" w:hint="eastAsia"/>
          <w:szCs w:val="24"/>
          <w:lang w:eastAsia="zh-CN"/>
        </w:rPr>
        <w:t>协作</w:t>
      </w:r>
      <w:r w:rsidR="00DB5EA5" w:rsidRPr="00062182">
        <w:rPr>
          <w:rFonts w:asciiTheme="minorHAnsi" w:hAnsiTheme="minorHAnsi"/>
          <w:szCs w:val="24"/>
          <w:lang w:eastAsia="zh-CN"/>
        </w:rPr>
        <w:t>，同时需要与国际电联宣传处协调，</w:t>
      </w:r>
      <w:r w:rsidR="00AE0C09" w:rsidRPr="00062182">
        <w:rPr>
          <w:rFonts w:asciiTheme="minorHAnsi" w:hAnsiTheme="minorHAnsi" w:hint="eastAsia"/>
          <w:szCs w:val="24"/>
          <w:lang w:eastAsia="zh-CN"/>
        </w:rPr>
        <w:t>以</w:t>
      </w:r>
      <w:r w:rsidR="00DB5EA5" w:rsidRPr="00062182">
        <w:rPr>
          <w:rFonts w:asciiTheme="minorHAnsi" w:hAnsiTheme="minorHAnsi"/>
          <w:szCs w:val="24"/>
          <w:lang w:eastAsia="zh-CN"/>
        </w:rPr>
        <w:t>增强在社交媒体上的宣传，</w:t>
      </w:r>
      <w:r w:rsidR="00F06B87" w:rsidRPr="00062182">
        <w:rPr>
          <w:rFonts w:asciiTheme="minorHAnsi" w:hAnsiTheme="minorHAnsi" w:hint="eastAsia"/>
          <w:szCs w:val="24"/>
          <w:lang w:eastAsia="zh-CN"/>
        </w:rPr>
        <w:t>并</w:t>
      </w:r>
      <w:r w:rsidR="00DB5EA5" w:rsidRPr="00062182">
        <w:rPr>
          <w:rFonts w:asciiTheme="minorHAnsi" w:hAnsiTheme="minorHAnsi"/>
          <w:szCs w:val="24"/>
          <w:lang w:eastAsia="zh-CN"/>
        </w:rPr>
        <w:t>确立连贯一致和目标明确的信息。将</w:t>
      </w:r>
      <w:r w:rsidR="00DB5EA5" w:rsidRPr="00062182">
        <w:rPr>
          <w:rFonts w:asciiTheme="minorHAnsi" w:hAnsiTheme="minorHAnsi" w:hint="eastAsia"/>
          <w:szCs w:val="24"/>
          <w:lang w:eastAsia="zh-CN"/>
        </w:rPr>
        <w:t>对</w:t>
      </w:r>
      <w:r w:rsidR="00DB5EA5" w:rsidRPr="00062182">
        <w:rPr>
          <w:rFonts w:asciiTheme="minorHAnsi" w:hAnsiTheme="minorHAnsi"/>
          <w:szCs w:val="24"/>
          <w:lang w:eastAsia="zh-CN"/>
        </w:rPr>
        <w:t>宣传活动进行监督，以评估投资回报情况，因为宣传活动需要国际电联</w:t>
      </w:r>
      <w:r w:rsidR="00DB5EA5" w:rsidRPr="00062182">
        <w:rPr>
          <w:rFonts w:asciiTheme="minorHAnsi" w:hAnsiTheme="minorHAnsi" w:hint="eastAsia"/>
          <w:szCs w:val="24"/>
          <w:lang w:eastAsia="zh-CN"/>
        </w:rPr>
        <w:t>付出</w:t>
      </w:r>
      <w:r w:rsidR="00DB5EA5" w:rsidRPr="00062182">
        <w:rPr>
          <w:rFonts w:asciiTheme="minorHAnsi" w:hAnsiTheme="minorHAnsi"/>
          <w:szCs w:val="24"/>
          <w:lang w:eastAsia="zh-CN"/>
        </w:rPr>
        <w:t>财力和人力。</w:t>
      </w:r>
      <w:bookmarkEnd w:id="5"/>
    </w:p>
    <w:p w:rsidR="00DB5EA5" w:rsidRPr="00062182" w:rsidRDefault="00DB5EA5" w:rsidP="00B163A7">
      <w:pPr>
        <w:overflowPunct/>
        <w:autoSpaceDE/>
        <w:autoSpaceDN/>
        <w:adjustRightInd/>
        <w:spacing w:after="120"/>
        <w:ind w:left="709"/>
        <w:jc w:val="both"/>
        <w:textAlignment w:val="auto"/>
        <w:rPr>
          <w:rFonts w:asciiTheme="minorHAnsi" w:hAnsiTheme="minorHAnsi"/>
          <w:szCs w:val="24"/>
          <w:lang w:val="en-US" w:eastAsia="zh-CN"/>
        </w:rPr>
      </w:pPr>
      <w:bookmarkStart w:id="6" w:name="lt_pId101"/>
      <w:r w:rsidRPr="00062182">
        <w:rPr>
          <w:rFonts w:asciiTheme="minorHAnsi" w:hAnsiTheme="minorHAnsi" w:hint="eastAsia"/>
          <w:szCs w:val="24"/>
          <w:lang w:val="en-US" w:eastAsia="zh-CN"/>
        </w:rPr>
        <w:t>出台</w:t>
      </w:r>
      <w:r w:rsidR="00F94A33" w:rsidRPr="00062182">
        <w:rPr>
          <w:rFonts w:asciiTheme="minorHAnsi" w:hAnsiTheme="minorHAnsi"/>
          <w:szCs w:val="24"/>
          <w:lang w:val="en-US" w:eastAsia="zh-CN"/>
        </w:rPr>
        <w:t>e-PMD</w:t>
      </w:r>
      <w:r w:rsidRPr="00062182">
        <w:rPr>
          <w:rFonts w:asciiTheme="minorHAnsi" w:hAnsiTheme="minorHAnsi"/>
          <w:szCs w:val="24"/>
          <w:lang w:val="en-US" w:eastAsia="zh-CN"/>
        </w:rPr>
        <w:t>S</w:t>
      </w:r>
      <w:r w:rsidRPr="00062182">
        <w:rPr>
          <w:rFonts w:asciiTheme="minorHAnsi" w:hAnsiTheme="minorHAnsi" w:hint="eastAsia"/>
          <w:szCs w:val="24"/>
          <w:lang w:val="en-US" w:eastAsia="zh-CN"/>
        </w:rPr>
        <w:t>之后，</w:t>
      </w:r>
      <w:r w:rsidRPr="00062182">
        <w:rPr>
          <w:rFonts w:asciiTheme="minorHAnsi" w:hAnsiTheme="minorHAnsi"/>
          <w:szCs w:val="24"/>
          <w:lang w:val="en-US" w:eastAsia="zh-CN"/>
        </w:rPr>
        <w:t>国际电联能力框架将被纳入多种不同人力资源做法中，如职位空缺通知、面试和培训等。</w:t>
      </w:r>
    </w:p>
    <w:p w:rsidR="001D72EC" w:rsidRPr="00062182" w:rsidRDefault="00DB5EA5" w:rsidP="00B163A7">
      <w:pPr>
        <w:overflowPunct/>
        <w:autoSpaceDE/>
        <w:autoSpaceDN/>
        <w:adjustRightInd/>
        <w:spacing w:after="480"/>
        <w:ind w:left="709"/>
        <w:jc w:val="both"/>
        <w:textAlignment w:val="auto"/>
        <w:rPr>
          <w:rFonts w:asciiTheme="minorHAnsi" w:hAnsiTheme="minorHAnsi"/>
          <w:b/>
          <w:bCs/>
          <w:szCs w:val="24"/>
          <w:lang w:val="en-US" w:eastAsia="zh-CN"/>
        </w:rPr>
      </w:pPr>
      <w:r w:rsidRPr="00062182">
        <w:rPr>
          <w:rFonts w:asciiTheme="minorHAnsi" w:hAnsiTheme="minorHAnsi" w:hint="eastAsia"/>
          <w:szCs w:val="24"/>
          <w:lang w:val="en-US" w:eastAsia="zh-CN"/>
        </w:rPr>
        <w:t>为了</w:t>
      </w:r>
      <w:r w:rsidRPr="00062182">
        <w:rPr>
          <w:rFonts w:asciiTheme="minorHAnsi" w:hAnsiTheme="minorHAnsi"/>
          <w:szCs w:val="24"/>
          <w:lang w:val="en-US" w:eastAsia="zh-CN"/>
        </w:rPr>
        <w:t>使叙</w:t>
      </w:r>
      <w:r w:rsidR="00903720" w:rsidRPr="00062182">
        <w:rPr>
          <w:rFonts w:asciiTheme="minorHAnsi" w:hAnsiTheme="minorHAnsi" w:hint="eastAsia"/>
          <w:szCs w:val="24"/>
          <w:lang w:val="en-US" w:eastAsia="zh-CN"/>
        </w:rPr>
        <w:t>级</w:t>
      </w:r>
      <w:r w:rsidR="00903720" w:rsidRPr="00062182">
        <w:rPr>
          <w:rFonts w:asciiTheme="minorHAnsi" w:hAnsiTheme="minorHAnsi"/>
          <w:szCs w:val="24"/>
          <w:lang w:val="en-US" w:eastAsia="zh-CN"/>
        </w:rPr>
        <w:t>做法更加清晰明了，将对有关职位叙</w:t>
      </w:r>
      <w:r w:rsidR="00903720" w:rsidRPr="00062182">
        <w:rPr>
          <w:rFonts w:asciiTheme="minorHAnsi" w:hAnsiTheme="minorHAnsi" w:hint="eastAsia"/>
          <w:szCs w:val="24"/>
          <w:lang w:val="en-US" w:eastAsia="zh-CN"/>
        </w:rPr>
        <w:t>级</w:t>
      </w:r>
      <w:r w:rsidRPr="00062182">
        <w:rPr>
          <w:rFonts w:asciiTheme="minorHAnsi" w:hAnsiTheme="minorHAnsi"/>
          <w:szCs w:val="24"/>
          <w:lang w:val="en-US" w:eastAsia="zh-CN"/>
        </w:rPr>
        <w:t>的行政规定进行小的修订。为了</w:t>
      </w:r>
      <w:r w:rsidRPr="00062182">
        <w:rPr>
          <w:rFonts w:asciiTheme="minorHAnsi" w:hAnsiTheme="minorHAnsi" w:hint="eastAsia"/>
          <w:szCs w:val="24"/>
          <w:lang w:val="en-US" w:eastAsia="zh-CN"/>
        </w:rPr>
        <w:t>使</w:t>
      </w:r>
      <w:r w:rsidR="00903720" w:rsidRPr="00062182">
        <w:rPr>
          <w:rFonts w:asciiTheme="minorHAnsi" w:hAnsiTheme="minorHAnsi"/>
          <w:szCs w:val="24"/>
          <w:lang w:val="en-US" w:eastAsia="zh-CN"/>
        </w:rPr>
        <w:t>叙</w:t>
      </w:r>
      <w:r w:rsidR="00903720" w:rsidRPr="00062182">
        <w:rPr>
          <w:rFonts w:asciiTheme="minorHAnsi" w:hAnsiTheme="minorHAnsi" w:hint="eastAsia"/>
          <w:szCs w:val="24"/>
          <w:lang w:val="en-US" w:eastAsia="zh-CN"/>
        </w:rPr>
        <w:t>级</w:t>
      </w:r>
      <w:r w:rsidRPr="00062182">
        <w:rPr>
          <w:rFonts w:asciiTheme="minorHAnsi" w:hAnsiTheme="minorHAnsi"/>
          <w:szCs w:val="24"/>
          <w:lang w:val="en-US" w:eastAsia="zh-CN"/>
        </w:rPr>
        <w:t>做法符合联合国共同系统内其他组织的做法，同时为了继续落实第</w:t>
      </w:r>
      <w:r w:rsidRPr="00062182">
        <w:rPr>
          <w:rFonts w:asciiTheme="minorHAnsi" w:hAnsiTheme="minorHAnsi" w:hint="eastAsia"/>
          <w:szCs w:val="24"/>
          <w:lang w:val="en-US" w:eastAsia="zh-CN"/>
        </w:rPr>
        <w:t>48</w:t>
      </w:r>
      <w:r w:rsidRPr="00062182">
        <w:rPr>
          <w:rFonts w:asciiTheme="minorHAnsi" w:hAnsiTheme="minorHAnsi" w:hint="eastAsia"/>
          <w:szCs w:val="24"/>
          <w:lang w:val="en-US" w:eastAsia="zh-CN"/>
        </w:rPr>
        <w:t>号</w:t>
      </w:r>
      <w:r w:rsidRPr="00062182">
        <w:rPr>
          <w:rFonts w:asciiTheme="minorHAnsi" w:hAnsiTheme="minorHAnsi"/>
          <w:szCs w:val="24"/>
          <w:lang w:val="en-US" w:eastAsia="zh-CN"/>
        </w:rPr>
        <w:t>决议第</w:t>
      </w:r>
      <w:r w:rsidRPr="00062182">
        <w:rPr>
          <w:rFonts w:asciiTheme="minorHAnsi" w:hAnsiTheme="minorHAnsi" w:hint="eastAsia"/>
          <w:szCs w:val="24"/>
          <w:lang w:val="en-US" w:eastAsia="zh-CN"/>
        </w:rPr>
        <w:t>2</w:t>
      </w:r>
      <w:r w:rsidRPr="00062182">
        <w:rPr>
          <w:rFonts w:asciiTheme="minorHAnsi" w:hAnsiTheme="minorHAnsi" w:hint="eastAsia"/>
          <w:szCs w:val="24"/>
          <w:lang w:val="en-US" w:eastAsia="zh-CN"/>
        </w:rPr>
        <w:t>段</w:t>
      </w:r>
      <w:r w:rsidRPr="00062182">
        <w:rPr>
          <w:rFonts w:asciiTheme="minorHAnsi" w:hAnsiTheme="minorHAnsi" w:hint="eastAsia"/>
          <w:szCs w:val="24"/>
          <w:lang w:val="en-US" w:eastAsia="zh-CN"/>
        </w:rPr>
        <w:t xml:space="preserve"> </w:t>
      </w:r>
      <w:r w:rsidRPr="00062182">
        <w:rPr>
          <w:rFonts w:asciiTheme="minorHAnsi" w:hAnsiTheme="minorHAnsi"/>
          <w:szCs w:val="24"/>
          <w:lang w:val="en-US" w:eastAsia="zh-CN"/>
        </w:rPr>
        <w:t xml:space="preserve">– </w:t>
      </w:r>
      <w:r w:rsidRPr="00062182">
        <w:rPr>
          <w:rFonts w:asciiTheme="minorHAnsi" w:hAnsiTheme="minorHAnsi" w:hint="eastAsia"/>
          <w:szCs w:val="24"/>
          <w:lang w:val="en-US" w:eastAsia="zh-CN"/>
        </w:rPr>
        <w:t>应</w:t>
      </w:r>
      <w:r w:rsidRPr="00062182">
        <w:rPr>
          <w:rFonts w:asciiTheme="minorHAnsi" w:hAnsiTheme="minorHAnsi"/>
          <w:szCs w:val="24"/>
          <w:lang w:val="en-US" w:eastAsia="zh-CN"/>
        </w:rPr>
        <w:t>继续落实得到联合国大会批准的国际公务员制度委员会（</w:t>
      </w:r>
      <w:r w:rsidRPr="00062182">
        <w:rPr>
          <w:rFonts w:asciiTheme="minorHAnsi" w:hAnsiTheme="minorHAnsi" w:hint="eastAsia"/>
          <w:szCs w:val="24"/>
          <w:lang w:val="en-US" w:eastAsia="zh-CN"/>
        </w:rPr>
        <w:t>ICSC</w:t>
      </w:r>
      <w:r w:rsidRPr="00062182">
        <w:rPr>
          <w:rFonts w:asciiTheme="minorHAnsi" w:hAnsiTheme="minorHAnsi"/>
          <w:szCs w:val="24"/>
          <w:lang w:val="en-US" w:eastAsia="zh-CN"/>
        </w:rPr>
        <w:t>）</w:t>
      </w:r>
      <w:r w:rsidRPr="00062182">
        <w:rPr>
          <w:rFonts w:asciiTheme="minorHAnsi" w:hAnsiTheme="minorHAnsi" w:hint="eastAsia"/>
          <w:szCs w:val="24"/>
          <w:lang w:val="en-US" w:eastAsia="zh-CN"/>
        </w:rPr>
        <w:t>的</w:t>
      </w:r>
      <w:r w:rsidRPr="00062182">
        <w:rPr>
          <w:rFonts w:asciiTheme="minorHAnsi" w:hAnsiTheme="minorHAnsi"/>
          <w:szCs w:val="24"/>
          <w:lang w:val="en-US" w:eastAsia="zh-CN"/>
        </w:rPr>
        <w:t>建议</w:t>
      </w:r>
      <w:r w:rsidRPr="00062182">
        <w:rPr>
          <w:rFonts w:asciiTheme="minorHAnsi" w:hAnsiTheme="minorHAnsi" w:hint="eastAsia"/>
          <w:szCs w:val="24"/>
          <w:lang w:val="en-US" w:eastAsia="zh-CN"/>
        </w:rPr>
        <w:t xml:space="preserve"> </w:t>
      </w:r>
      <w:r w:rsidRPr="00062182">
        <w:rPr>
          <w:rFonts w:asciiTheme="minorHAnsi" w:hAnsiTheme="minorHAnsi"/>
          <w:szCs w:val="24"/>
          <w:lang w:val="en-US" w:eastAsia="zh-CN"/>
        </w:rPr>
        <w:t>–</w:t>
      </w:r>
      <w:r w:rsidRPr="00062182">
        <w:rPr>
          <w:rFonts w:asciiTheme="minorHAnsi" w:hAnsiTheme="minorHAnsi" w:hint="eastAsia"/>
          <w:szCs w:val="24"/>
          <w:lang w:val="en-US" w:eastAsia="zh-CN"/>
        </w:rPr>
        <w:t xml:space="preserve"> </w:t>
      </w:r>
      <w:r w:rsidRPr="00062182">
        <w:rPr>
          <w:rFonts w:asciiTheme="minorHAnsi" w:hAnsiTheme="minorHAnsi" w:hint="eastAsia"/>
          <w:szCs w:val="24"/>
          <w:lang w:val="en-US" w:eastAsia="zh-CN"/>
        </w:rPr>
        <w:t>的</w:t>
      </w:r>
      <w:r w:rsidRPr="00062182">
        <w:rPr>
          <w:rFonts w:asciiTheme="minorHAnsi" w:hAnsiTheme="minorHAnsi"/>
          <w:szCs w:val="24"/>
          <w:lang w:val="en-US" w:eastAsia="zh-CN"/>
        </w:rPr>
        <w:t>规定</w:t>
      </w:r>
      <w:r w:rsidRPr="00062182">
        <w:rPr>
          <w:rFonts w:asciiTheme="minorHAnsi" w:hAnsiTheme="minorHAnsi" w:hint="eastAsia"/>
          <w:szCs w:val="24"/>
          <w:lang w:val="en-US" w:eastAsia="zh-CN"/>
        </w:rPr>
        <w:t>，</w:t>
      </w:r>
      <w:r w:rsidRPr="00062182">
        <w:rPr>
          <w:rFonts w:asciiTheme="minorHAnsi" w:hAnsiTheme="minorHAnsi"/>
          <w:szCs w:val="24"/>
          <w:lang w:val="en-US" w:eastAsia="zh-CN"/>
        </w:rPr>
        <w:t>人力资源管理部将倡导为一般事务类职位</w:t>
      </w:r>
      <w:r w:rsidRPr="00062182">
        <w:rPr>
          <w:rFonts w:asciiTheme="minorHAnsi" w:hAnsiTheme="minorHAnsi" w:hint="eastAsia"/>
          <w:szCs w:val="24"/>
          <w:lang w:val="en-US" w:eastAsia="zh-CN"/>
        </w:rPr>
        <w:t>使用</w:t>
      </w:r>
      <w:r w:rsidRPr="00062182">
        <w:rPr>
          <w:rFonts w:asciiTheme="minorHAnsi" w:hAnsiTheme="minorHAnsi"/>
          <w:szCs w:val="24"/>
          <w:lang w:val="en-US" w:eastAsia="zh-CN"/>
        </w:rPr>
        <w:t>唯</w:t>
      </w:r>
      <w:r w:rsidR="00AE0C09" w:rsidRPr="00062182">
        <w:rPr>
          <w:rFonts w:asciiTheme="minorHAnsi" w:hAnsiTheme="minorHAnsi" w:hint="eastAsia"/>
          <w:szCs w:val="24"/>
          <w:lang w:val="en-US" w:eastAsia="zh-CN"/>
        </w:rPr>
        <w:t>一</w:t>
      </w:r>
      <w:r w:rsidR="00AE0C09" w:rsidRPr="00062182">
        <w:rPr>
          <w:rFonts w:asciiTheme="minorHAnsi" w:hAnsiTheme="minorHAnsi"/>
          <w:szCs w:val="24"/>
          <w:lang w:val="en-US" w:eastAsia="zh-CN"/>
        </w:rPr>
        <w:t>一</w:t>
      </w:r>
      <w:r w:rsidR="00903720" w:rsidRPr="00062182">
        <w:rPr>
          <w:rFonts w:asciiTheme="minorHAnsi" w:hAnsiTheme="minorHAnsi"/>
          <w:szCs w:val="24"/>
          <w:lang w:val="en-US" w:eastAsia="zh-CN"/>
        </w:rPr>
        <w:t>种叙</w:t>
      </w:r>
      <w:r w:rsidR="00903720" w:rsidRPr="00062182">
        <w:rPr>
          <w:rFonts w:asciiTheme="minorHAnsi" w:hAnsiTheme="minorHAnsi" w:hint="eastAsia"/>
          <w:szCs w:val="24"/>
          <w:lang w:val="en-US" w:eastAsia="zh-CN"/>
        </w:rPr>
        <w:t>级</w:t>
      </w:r>
      <w:r w:rsidRPr="00062182">
        <w:rPr>
          <w:rFonts w:asciiTheme="minorHAnsi" w:hAnsiTheme="minorHAnsi"/>
          <w:szCs w:val="24"/>
          <w:lang w:val="en-US" w:eastAsia="zh-CN"/>
        </w:rPr>
        <w:t>方法。这种</w:t>
      </w:r>
      <w:r w:rsidRPr="00062182">
        <w:rPr>
          <w:rFonts w:asciiTheme="minorHAnsi" w:hAnsiTheme="minorHAnsi" w:hint="eastAsia"/>
          <w:szCs w:val="24"/>
          <w:lang w:val="en-US" w:eastAsia="zh-CN"/>
        </w:rPr>
        <w:t>变化</w:t>
      </w:r>
      <w:r w:rsidRPr="00062182">
        <w:rPr>
          <w:rFonts w:asciiTheme="minorHAnsi" w:hAnsiTheme="minorHAnsi"/>
          <w:szCs w:val="24"/>
          <w:lang w:val="en-US" w:eastAsia="zh-CN"/>
        </w:rPr>
        <w:t>也将有利于联合国实体之间相互交流信息和做出基本比较。</w:t>
      </w:r>
      <w:bookmarkEnd w:id="6"/>
    </w:p>
    <w:tbl>
      <w:tblPr>
        <w:tblStyle w:val="TableGrid"/>
        <w:tblW w:w="0" w:type="auto"/>
        <w:tblInd w:w="10" w:type="dxa"/>
        <w:tblLook w:val="04A0" w:firstRow="1" w:lastRow="0" w:firstColumn="1" w:lastColumn="0" w:noHBand="0" w:noVBand="1"/>
      </w:tblPr>
      <w:tblGrid>
        <w:gridCol w:w="9629"/>
      </w:tblGrid>
      <w:tr w:rsidR="001D72EC" w:rsidRPr="00062182" w:rsidTr="00576E06">
        <w:tc>
          <w:tcPr>
            <w:tcW w:w="9629" w:type="dxa"/>
            <w:tcBorders>
              <w:top w:val="nil"/>
              <w:left w:val="nil"/>
              <w:bottom w:val="nil"/>
              <w:right w:val="nil"/>
            </w:tcBorders>
            <w:shd w:val="clear" w:color="auto" w:fill="C6D9F1" w:themeFill="text2" w:themeFillTint="33"/>
          </w:tcPr>
          <w:p w:rsidR="001D72EC" w:rsidRPr="00B163A7" w:rsidRDefault="00B163A7" w:rsidP="00B163A7">
            <w:pPr>
              <w:keepNext/>
              <w:keepLines/>
              <w:tabs>
                <w:tab w:val="clear" w:pos="794"/>
                <w:tab w:val="left" w:pos="960"/>
              </w:tabs>
              <w:overflowPunct/>
              <w:autoSpaceDE/>
              <w:autoSpaceDN/>
              <w:adjustRightInd/>
              <w:spacing w:after="120"/>
              <w:ind w:left="449"/>
              <w:jc w:val="both"/>
              <w:textAlignment w:val="auto"/>
              <w:rPr>
                <w:rFonts w:asciiTheme="minorHAnsi" w:hAnsiTheme="minorHAnsi"/>
                <w:b/>
                <w:bCs/>
                <w:szCs w:val="24"/>
                <w:lang w:val="en-US" w:eastAsia="zh-CN"/>
              </w:rPr>
            </w:pPr>
            <w:r w:rsidRPr="00B163A7">
              <w:rPr>
                <w:rFonts w:asciiTheme="minorHAnsi" w:eastAsia="SimSun" w:hAnsiTheme="minorHAnsi" w:hint="eastAsia"/>
                <w:b/>
                <w:bCs/>
                <w:szCs w:val="24"/>
                <w:lang w:val="en-US" w:eastAsia="zh-CN"/>
              </w:rPr>
              <w:t>4</w:t>
            </w:r>
            <w:r w:rsidRPr="00B163A7">
              <w:rPr>
                <w:rFonts w:asciiTheme="minorHAnsi" w:eastAsia="SimSun" w:hAnsiTheme="minorHAnsi"/>
                <w:szCs w:val="24"/>
                <w:lang w:val="en-US" w:eastAsia="zh-CN"/>
              </w:rPr>
              <w:tab/>
            </w:r>
            <w:r w:rsidR="00BB7C1E" w:rsidRPr="00B163A7">
              <w:rPr>
                <w:rFonts w:ascii="SimSun" w:eastAsia="SimSun" w:hAnsi="SimSun" w:cs="SimSun" w:hint="eastAsia"/>
                <w:b/>
                <w:bCs/>
                <w:szCs w:val="24"/>
                <w:lang w:eastAsia="zh-CN"/>
              </w:rPr>
              <w:t>采用新的人力资源政策</w:t>
            </w:r>
          </w:p>
        </w:tc>
      </w:tr>
    </w:tbl>
    <w:p w:rsidR="001D72EC" w:rsidRPr="00062182" w:rsidRDefault="00576E06" w:rsidP="00203894">
      <w:pPr>
        <w:pStyle w:val="CEONormal"/>
        <w:keepNext/>
        <w:keepLines/>
        <w:spacing w:before="240"/>
        <w:ind w:firstLineChars="200" w:firstLine="480"/>
        <w:jc w:val="both"/>
        <w:rPr>
          <w:rFonts w:asciiTheme="minorHAnsi" w:hAnsiTheme="minorHAnsi"/>
          <w:sz w:val="24"/>
          <w:szCs w:val="24"/>
          <w:lang w:val="en-GB" w:eastAsia="zh-CN"/>
        </w:rPr>
      </w:pPr>
      <w:r w:rsidRPr="00062182">
        <w:rPr>
          <w:rFonts w:asciiTheme="minorHAnsi" w:hAnsiTheme="minorHAnsi"/>
          <w:sz w:val="24"/>
          <w:szCs w:val="24"/>
          <w:lang w:eastAsia="zh-CN"/>
        </w:rPr>
        <w:t>2017</w:t>
      </w:r>
      <w:r w:rsidRPr="00062182">
        <w:rPr>
          <w:rFonts w:asciiTheme="minorHAnsi" w:hAnsiTheme="minorHAnsi" w:hint="eastAsia"/>
          <w:sz w:val="24"/>
          <w:szCs w:val="24"/>
          <w:lang w:eastAsia="zh-CN"/>
        </w:rPr>
        <w:t>年继续</w:t>
      </w:r>
      <w:r w:rsidRPr="00062182">
        <w:rPr>
          <w:rFonts w:asciiTheme="minorHAnsi" w:hAnsiTheme="minorHAnsi"/>
          <w:sz w:val="24"/>
          <w:szCs w:val="24"/>
          <w:lang w:eastAsia="zh-CN"/>
        </w:rPr>
        <w:t>对国际</w:t>
      </w:r>
      <w:r w:rsidRPr="00062182">
        <w:rPr>
          <w:rFonts w:asciiTheme="minorHAnsi" w:hAnsiTheme="minorHAnsi" w:hint="eastAsia"/>
          <w:sz w:val="24"/>
          <w:szCs w:val="24"/>
          <w:lang w:eastAsia="zh-CN"/>
        </w:rPr>
        <w:t>电</w:t>
      </w:r>
      <w:r w:rsidRPr="00062182">
        <w:rPr>
          <w:rFonts w:asciiTheme="minorHAnsi" w:hAnsiTheme="minorHAnsi"/>
          <w:sz w:val="24"/>
          <w:szCs w:val="24"/>
          <w:lang w:eastAsia="zh-CN"/>
        </w:rPr>
        <w:t>联人事规则框架做出审议，并将在联合国共同制度层面做出的决定和对相关作法和程序的审核纳入其中</w:t>
      </w:r>
      <w:r w:rsidRPr="00062182">
        <w:rPr>
          <w:rFonts w:asciiTheme="minorHAnsi" w:hAnsiTheme="minorHAnsi" w:hint="eastAsia"/>
          <w:sz w:val="24"/>
          <w:szCs w:val="24"/>
          <w:lang w:eastAsia="zh-CN"/>
        </w:rPr>
        <w:t>，</w:t>
      </w:r>
      <w:r w:rsidRPr="00062182">
        <w:rPr>
          <w:rFonts w:asciiTheme="minorHAnsi" w:hAnsiTheme="minorHAnsi"/>
          <w:sz w:val="24"/>
          <w:szCs w:val="24"/>
          <w:lang w:eastAsia="zh-CN"/>
        </w:rPr>
        <w:t>以保持一个健全、有效和公平的规则框架，在支持国际电联重点工作的同时，确保机构在日新月异的环境中的雇主</w:t>
      </w:r>
      <w:r w:rsidRPr="00062182">
        <w:rPr>
          <w:rFonts w:asciiTheme="minorHAnsi" w:hAnsiTheme="minorHAnsi" w:hint="eastAsia"/>
          <w:sz w:val="24"/>
          <w:szCs w:val="24"/>
          <w:lang w:eastAsia="zh-CN"/>
        </w:rPr>
        <w:t>的</w:t>
      </w:r>
      <w:r w:rsidRPr="00062182">
        <w:rPr>
          <w:rFonts w:asciiTheme="minorHAnsi" w:hAnsiTheme="minorHAnsi"/>
          <w:sz w:val="24"/>
          <w:szCs w:val="24"/>
          <w:lang w:eastAsia="zh-CN"/>
        </w:rPr>
        <w:t>吸引力。</w:t>
      </w:r>
    </w:p>
    <w:p w:rsidR="001D72EC" w:rsidRPr="00062182" w:rsidRDefault="009E61DD" w:rsidP="009E61DD">
      <w:pPr>
        <w:pStyle w:val="enumlev1"/>
        <w:rPr>
          <w:rFonts w:asciiTheme="minorHAnsi" w:hAnsiTheme="minorHAnsi"/>
          <w:b/>
          <w:bCs/>
          <w:szCs w:val="24"/>
          <w:lang w:eastAsia="zh-CN"/>
        </w:rPr>
      </w:pPr>
      <w:r w:rsidRPr="00062182">
        <w:rPr>
          <w:b/>
          <w:bCs/>
          <w:szCs w:val="24"/>
          <w:lang w:eastAsia="zh-CN"/>
        </w:rPr>
        <w:t>•</w:t>
      </w:r>
      <w:r w:rsidRPr="00062182">
        <w:rPr>
          <w:b/>
          <w:bCs/>
          <w:szCs w:val="24"/>
          <w:lang w:eastAsia="zh-CN"/>
        </w:rPr>
        <w:tab/>
      </w:r>
      <w:r w:rsidR="005F4A2D" w:rsidRPr="00062182">
        <w:rPr>
          <w:rFonts w:hint="eastAsia"/>
          <w:b/>
          <w:bCs/>
          <w:szCs w:val="24"/>
          <w:lang w:eastAsia="zh-CN"/>
        </w:rPr>
        <w:t>实施针对专业及以上职类工作人员的新的整套报酬办法</w:t>
      </w:r>
    </w:p>
    <w:p w:rsidR="006F352F" w:rsidRPr="00062182" w:rsidRDefault="005F4A2D" w:rsidP="00B163A7">
      <w:pPr>
        <w:tabs>
          <w:tab w:val="clear" w:pos="794"/>
          <w:tab w:val="left" w:pos="868"/>
        </w:tabs>
        <w:ind w:left="851"/>
        <w:jc w:val="both"/>
        <w:rPr>
          <w:rFonts w:asciiTheme="minorHAnsi" w:eastAsiaTheme="minorEastAsia" w:hAnsiTheme="minorHAnsi"/>
          <w:szCs w:val="24"/>
          <w:lang w:eastAsia="zh-CN"/>
        </w:rPr>
      </w:pPr>
      <w:bookmarkStart w:id="7" w:name="lt_pId445"/>
      <w:r w:rsidRPr="00062182">
        <w:rPr>
          <w:szCs w:val="24"/>
          <w:lang w:eastAsia="zh-CN"/>
        </w:rPr>
        <w:t>理事会</w:t>
      </w:r>
      <w:r w:rsidRPr="00062182">
        <w:rPr>
          <w:szCs w:val="24"/>
          <w:lang w:eastAsia="zh-CN"/>
        </w:rPr>
        <w:t>2016</w:t>
      </w:r>
      <w:r w:rsidRPr="00062182">
        <w:rPr>
          <w:szCs w:val="24"/>
          <w:lang w:eastAsia="zh-CN"/>
        </w:rPr>
        <w:t>年会议通过了第</w:t>
      </w:r>
      <w:r w:rsidRPr="00062182">
        <w:rPr>
          <w:szCs w:val="24"/>
          <w:lang w:eastAsia="zh-CN"/>
        </w:rPr>
        <w:t>593</w:t>
      </w:r>
      <w:r w:rsidRPr="00062182">
        <w:rPr>
          <w:szCs w:val="24"/>
          <w:lang w:eastAsia="zh-CN"/>
        </w:rPr>
        <w:t>号决定，赞同联合国大会在国际公务员制度委员会（</w:t>
      </w:r>
      <w:r w:rsidRPr="00062182">
        <w:rPr>
          <w:szCs w:val="24"/>
          <w:lang w:eastAsia="zh-CN"/>
        </w:rPr>
        <w:t>ICSC</w:t>
      </w:r>
      <w:r w:rsidRPr="00062182">
        <w:rPr>
          <w:szCs w:val="24"/>
          <w:lang w:eastAsia="zh-CN"/>
        </w:rPr>
        <w:t>）建议基础上通过第</w:t>
      </w:r>
      <w:r w:rsidRPr="00062182">
        <w:rPr>
          <w:szCs w:val="24"/>
          <w:lang w:eastAsia="zh-CN"/>
        </w:rPr>
        <w:t>70/244</w:t>
      </w:r>
      <w:r w:rsidRPr="00062182">
        <w:rPr>
          <w:szCs w:val="24"/>
          <w:lang w:eastAsia="zh-CN"/>
        </w:rPr>
        <w:t>号决议批准的新的整套报酬办法所含要素。理事会还赞同联合国大会决议</w:t>
      </w:r>
      <w:r w:rsidR="00CC4D00" w:rsidRPr="00062182">
        <w:rPr>
          <w:rFonts w:hint="eastAsia"/>
          <w:szCs w:val="24"/>
          <w:lang w:eastAsia="zh-CN"/>
        </w:rPr>
        <w:t>订立</w:t>
      </w:r>
      <w:r w:rsidRPr="00062182">
        <w:rPr>
          <w:szCs w:val="24"/>
          <w:lang w:eastAsia="zh-CN"/>
        </w:rPr>
        <w:t>的实施日期：</w:t>
      </w:r>
      <w:bookmarkEnd w:id="7"/>
    </w:p>
    <w:p w:rsidR="001B0D93" w:rsidRPr="00062182" w:rsidRDefault="009E61DD" w:rsidP="009E61DD">
      <w:pPr>
        <w:overflowPunct/>
        <w:autoSpaceDE/>
        <w:autoSpaceDN/>
        <w:adjustRightInd/>
        <w:spacing w:before="80"/>
        <w:ind w:left="850"/>
        <w:jc w:val="both"/>
        <w:textAlignment w:val="auto"/>
        <w:rPr>
          <w:rFonts w:asciiTheme="minorHAnsi" w:eastAsiaTheme="minorEastAsia" w:hAnsiTheme="minorHAnsi"/>
          <w:szCs w:val="24"/>
          <w:lang w:eastAsia="zh-CN"/>
        </w:rPr>
      </w:pPr>
      <w:bookmarkStart w:id="8" w:name="lt_pId122"/>
      <w:r w:rsidRPr="00062182">
        <w:rPr>
          <w:szCs w:val="24"/>
          <w:lang w:eastAsia="zh-CN"/>
        </w:rPr>
        <w:t>–</w:t>
      </w:r>
      <w:r w:rsidRPr="00062182">
        <w:rPr>
          <w:szCs w:val="24"/>
          <w:lang w:eastAsia="zh-CN"/>
        </w:rPr>
        <w:tab/>
      </w:r>
      <w:r w:rsidR="001B0D93" w:rsidRPr="00062182">
        <w:rPr>
          <w:szCs w:val="24"/>
          <w:lang w:eastAsia="zh-CN"/>
        </w:rPr>
        <w:t>2016</w:t>
      </w:r>
      <w:r w:rsidR="001B0D93" w:rsidRPr="00062182">
        <w:rPr>
          <w:szCs w:val="24"/>
          <w:lang w:eastAsia="zh-CN"/>
        </w:rPr>
        <w:t>年</w:t>
      </w:r>
      <w:r w:rsidR="001B0D93" w:rsidRPr="00062182">
        <w:rPr>
          <w:szCs w:val="24"/>
          <w:lang w:eastAsia="zh-CN"/>
        </w:rPr>
        <w:t>7</w:t>
      </w:r>
      <w:r w:rsidR="001B0D93" w:rsidRPr="00062182">
        <w:rPr>
          <w:szCs w:val="24"/>
          <w:lang w:eastAsia="zh-CN"/>
        </w:rPr>
        <w:t>月</w:t>
      </w:r>
      <w:r w:rsidR="001B0D93" w:rsidRPr="00062182">
        <w:rPr>
          <w:szCs w:val="24"/>
          <w:lang w:eastAsia="zh-CN"/>
        </w:rPr>
        <w:t>1</w:t>
      </w:r>
      <w:r w:rsidR="001B0D93" w:rsidRPr="00062182">
        <w:rPr>
          <w:szCs w:val="24"/>
          <w:lang w:eastAsia="zh-CN"/>
        </w:rPr>
        <w:t>日开始实施</w:t>
      </w:r>
      <w:r w:rsidR="001B0D93" w:rsidRPr="00062182">
        <w:rPr>
          <w:rFonts w:asciiTheme="minorHAnsi" w:eastAsiaTheme="minorEastAsia" w:hAnsiTheme="minorHAnsi" w:hint="eastAsia"/>
          <w:szCs w:val="24"/>
          <w:lang w:eastAsia="zh-CN"/>
        </w:rPr>
        <w:t>与职员异地调动相关的要素；</w:t>
      </w:r>
      <w:bookmarkEnd w:id="8"/>
    </w:p>
    <w:p w:rsidR="001D72EC" w:rsidRPr="00062182" w:rsidRDefault="009E61DD" w:rsidP="009E61DD">
      <w:pPr>
        <w:overflowPunct/>
        <w:autoSpaceDE/>
        <w:autoSpaceDN/>
        <w:adjustRightInd/>
        <w:spacing w:before="80"/>
        <w:ind w:left="850"/>
        <w:jc w:val="both"/>
        <w:textAlignment w:val="auto"/>
        <w:rPr>
          <w:szCs w:val="24"/>
          <w:lang w:eastAsia="zh-CN"/>
        </w:rPr>
      </w:pPr>
      <w:r w:rsidRPr="00062182">
        <w:rPr>
          <w:szCs w:val="24"/>
          <w:lang w:eastAsia="zh-CN"/>
        </w:rPr>
        <w:t>–</w:t>
      </w:r>
      <w:r w:rsidRPr="00062182">
        <w:rPr>
          <w:szCs w:val="24"/>
          <w:lang w:eastAsia="zh-CN"/>
        </w:rPr>
        <w:tab/>
      </w:r>
      <w:r w:rsidR="005F4A2D" w:rsidRPr="00062182">
        <w:rPr>
          <w:szCs w:val="24"/>
          <w:lang w:eastAsia="zh-CN"/>
        </w:rPr>
        <w:t>2017</w:t>
      </w:r>
      <w:r w:rsidR="005F4A2D" w:rsidRPr="00062182">
        <w:rPr>
          <w:szCs w:val="24"/>
          <w:lang w:eastAsia="zh-CN"/>
        </w:rPr>
        <w:t>年</w:t>
      </w:r>
      <w:r w:rsidR="005F4A2D" w:rsidRPr="00062182">
        <w:rPr>
          <w:szCs w:val="24"/>
          <w:lang w:eastAsia="zh-CN"/>
        </w:rPr>
        <w:t>1</w:t>
      </w:r>
      <w:r w:rsidR="005F4A2D" w:rsidRPr="00062182">
        <w:rPr>
          <w:szCs w:val="24"/>
          <w:lang w:eastAsia="zh-CN"/>
        </w:rPr>
        <w:t>月</w:t>
      </w:r>
      <w:r w:rsidR="005F4A2D" w:rsidRPr="00062182">
        <w:rPr>
          <w:szCs w:val="24"/>
          <w:lang w:eastAsia="zh-CN"/>
        </w:rPr>
        <w:t>1</w:t>
      </w:r>
      <w:r w:rsidR="005F4A2D" w:rsidRPr="00062182">
        <w:rPr>
          <w:szCs w:val="24"/>
          <w:lang w:eastAsia="zh-CN"/>
        </w:rPr>
        <w:t>日开始实施统一薪金表、受抚养人津贴和职档例常加薪周期；</w:t>
      </w:r>
    </w:p>
    <w:p w:rsidR="001D72EC" w:rsidRPr="00062182" w:rsidRDefault="009E61DD" w:rsidP="009E61DD">
      <w:pPr>
        <w:spacing w:before="80"/>
        <w:ind w:left="850"/>
        <w:jc w:val="both"/>
        <w:rPr>
          <w:szCs w:val="24"/>
          <w:lang w:eastAsia="zh-CN"/>
        </w:rPr>
      </w:pPr>
      <w:r w:rsidRPr="00062182">
        <w:rPr>
          <w:szCs w:val="24"/>
          <w:lang w:eastAsia="zh-CN"/>
        </w:rPr>
        <w:t>–</w:t>
      </w:r>
      <w:r w:rsidRPr="00062182">
        <w:rPr>
          <w:szCs w:val="24"/>
          <w:lang w:eastAsia="zh-CN"/>
        </w:rPr>
        <w:tab/>
      </w:r>
      <w:r w:rsidR="005F4A2D" w:rsidRPr="00062182">
        <w:rPr>
          <w:szCs w:val="24"/>
          <w:lang w:eastAsia="zh-CN"/>
        </w:rPr>
        <w:t>自</w:t>
      </w:r>
      <w:r w:rsidR="005F4A2D" w:rsidRPr="00062182">
        <w:rPr>
          <w:szCs w:val="24"/>
          <w:lang w:eastAsia="zh-CN"/>
        </w:rPr>
        <w:t>2018</w:t>
      </w:r>
      <w:r w:rsidR="005F4A2D" w:rsidRPr="00062182">
        <w:rPr>
          <w:szCs w:val="24"/>
          <w:lang w:eastAsia="zh-CN"/>
        </w:rPr>
        <w:t>年</w:t>
      </w:r>
      <w:r w:rsidR="005F4A2D" w:rsidRPr="00062182">
        <w:rPr>
          <w:szCs w:val="24"/>
          <w:lang w:eastAsia="zh-CN"/>
        </w:rPr>
        <w:t>1</w:t>
      </w:r>
      <w:r w:rsidR="005F4A2D" w:rsidRPr="00062182">
        <w:rPr>
          <w:szCs w:val="24"/>
          <w:lang w:eastAsia="zh-CN"/>
        </w:rPr>
        <w:t>月</w:t>
      </w:r>
      <w:r w:rsidR="005F4A2D" w:rsidRPr="00062182">
        <w:rPr>
          <w:szCs w:val="24"/>
          <w:lang w:eastAsia="zh-CN"/>
        </w:rPr>
        <w:t>1</w:t>
      </w:r>
      <w:r w:rsidR="005F4A2D" w:rsidRPr="00062182">
        <w:rPr>
          <w:szCs w:val="24"/>
          <w:lang w:eastAsia="zh-CN"/>
        </w:rPr>
        <w:t>日已开学的学年起，实施新的教育补助金办法。</w:t>
      </w:r>
    </w:p>
    <w:p w:rsidR="00D1300C" w:rsidRPr="00062182" w:rsidRDefault="00576E06" w:rsidP="009E61DD">
      <w:pPr>
        <w:overflowPunct/>
        <w:autoSpaceDE/>
        <w:autoSpaceDN/>
        <w:adjustRightInd/>
        <w:spacing w:after="120"/>
        <w:ind w:left="850" w:firstLine="1"/>
        <w:jc w:val="both"/>
        <w:textAlignment w:val="auto"/>
        <w:rPr>
          <w:rFonts w:asciiTheme="minorHAnsi" w:hAnsiTheme="minorHAnsi"/>
          <w:szCs w:val="24"/>
          <w:lang w:eastAsia="zh-CN"/>
        </w:rPr>
      </w:pPr>
      <w:bookmarkStart w:id="9" w:name="lt_pId115"/>
      <w:r w:rsidRPr="00062182">
        <w:rPr>
          <w:rFonts w:asciiTheme="minorHAnsi" w:hAnsiTheme="minorHAnsi"/>
          <w:szCs w:val="24"/>
          <w:lang w:eastAsia="zh-CN"/>
        </w:rPr>
        <w:t>2017</w:t>
      </w:r>
      <w:r w:rsidRPr="00062182">
        <w:rPr>
          <w:rFonts w:asciiTheme="minorHAnsi" w:hAnsiTheme="minorHAnsi" w:hint="eastAsia"/>
          <w:szCs w:val="24"/>
          <w:lang w:eastAsia="zh-CN"/>
        </w:rPr>
        <w:t>年</w:t>
      </w:r>
      <w:r w:rsidRPr="00062182">
        <w:rPr>
          <w:rFonts w:asciiTheme="minorHAnsi" w:hAnsiTheme="minorHAnsi"/>
          <w:szCs w:val="24"/>
          <w:lang w:eastAsia="zh-CN"/>
        </w:rPr>
        <w:t>遇到的主要挑战是在将新的报酬办法所含要素和</w:t>
      </w:r>
      <w:r w:rsidRPr="00062182">
        <w:rPr>
          <w:rFonts w:asciiTheme="minorHAnsi" w:hAnsiTheme="minorHAnsi" w:hint="eastAsia"/>
          <w:szCs w:val="24"/>
          <w:lang w:eastAsia="zh-CN"/>
        </w:rPr>
        <w:t>最</w:t>
      </w:r>
      <w:r w:rsidRPr="00062182">
        <w:rPr>
          <w:rFonts w:asciiTheme="minorHAnsi" w:hAnsiTheme="minorHAnsi"/>
          <w:szCs w:val="24"/>
          <w:lang w:eastAsia="zh-CN"/>
        </w:rPr>
        <w:t>新</w:t>
      </w:r>
      <w:r w:rsidRPr="00062182">
        <w:rPr>
          <w:rFonts w:asciiTheme="minorHAnsi" w:hAnsiTheme="minorHAnsi" w:hint="eastAsia"/>
          <w:szCs w:val="24"/>
          <w:lang w:eastAsia="zh-CN"/>
        </w:rPr>
        <w:t>行政数据纳</w:t>
      </w:r>
      <w:r w:rsidRPr="00062182">
        <w:rPr>
          <w:rFonts w:asciiTheme="minorHAnsi" w:hAnsiTheme="minorHAnsi"/>
          <w:szCs w:val="24"/>
          <w:lang w:eastAsia="zh-CN"/>
        </w:rPr>
        <w:t>入后，在实际工作中出台证实国际电联</w:t>
      </w:r>
      <w:r w:rsidR="00D1300C" w:rsidRPr="00062182">
        <w:rPr>
          <w:rFonts w:asciiTheme="minorHAnsi" w:hAnsiTheme="minorHAnsi"/>
          <w:szCs w:val="24"/>
          <w:lang w:eastAsia="zh-CN"/>
        </w:rPr>
        <w:t>ERP</w:t>
      </w:r>
      <w:r w:rsidRPr="00062182">
        <w:rPr>
          <w:rFonts w:asciiTheme="minorHAnsi" w:hAnsiTheme="minorHAnsi" w:hint="eastAsia"/>
          <w:szCs w:val="24"/>
          <w:lang w:eastAsia="zh-CN"/>
        </w:rPr>
        <w:t>系统</w:t>
      </w:r>
      <w:r w:rsidRPr="00062182">
        <w:rPr>
          <w:rFonts w:asciiTheme="minorHAnsi" w:hAnsiTheme="minorHAnsi"/>
          <w:szCs w:val="24"/>
          <w:lang w:eastAsia="zh-CN"/>
        </w:rPr>
        <w:t>（</w:t>
      </w:r>
      <w:r w:rsidR="00D1300C" w:rsidRPr="00062182">
        <w:rPr>
          <w:rFonts w:asciiTheme="minorHAnsi" w:hAnsiTheme="minorHAnsi"/>
          <w:szCs w:val="24"/>
          <w:lang w:eastAsia="zh-CN"/>
        </w:rPr>
        <w:t>SAP-HCM</w:t>
      </w:r>
      <w:r w:rsidRPr="00062182">
        <w:rPr>
          <w:rFonts w:asciiTheme="minorHAnsi" w:hAnsiTheme="minorHAnsi" w:hint="eastAsia"/>
          <w:szCs w:val="24"/>
          <w:lang w:eastAsia="zh-CN"/>
        </w:rPr>
        <w:t>）</w:t>
      </w:r>
      <w:r w:rsidRPr="00062182">
        <w:rPr>
          <w:rFonts w:asciiTheme="minorHAnsi" w:hAnsiTheme="minorHAnsi"/>
          <w:szCs w:val="24"/>
          <w:lang w:eastAsia="zh-CN"/>
        </w:rPr>
        <w:t>配置的</w:t>
      </w:r>
      <w:r w:rsidRPr="00062182">
        <w:rPr>
          <w:rFonts w:asciiTheme="minorHAnsi" w:hAnsiTheme="minorHAnsi" w:hint="eastAsia"/>
          <w:szCs w:val="24"/>
          <w:lang w:eastAsia="zh-CN"/>
        </w:rPr>
        <w:t>工资</w:t>
      </w:r>
      <w:r w:rsidRPr="00062182">
        <w:rPr>
          <w:rFonts w:asciiTheme="minorHAnsi" w:hAnsiTheme="minorHAnsi"/>
          <w:szCs w:val="24"/>
          <w:lang w:eastAsia="zh-CN"/>
        </w:rPr>
        <w:t>单计</w:t>
      </w:r>
      <w:r w:rsidRPr="00062182">
        <w:rPr>
          <w:rFonts w:asciiTheme="minorHAnsi" w:hAnsiTheme="minorHAnsi" w:hint="eastAsia"/>
          <w:szCs w:val="24"/>
          <w:lang w:eastAsia="zh-CN"/>
        </w:rPr>
        <w:t>算</w:t>
      </w:r>
      <w:r w:rsidRPr="00062182">
        <w:rPr>
          <w:rFonts w:asciiTheme="minorHAnsi" w:hAnsiTheme="minorHAnsi"/>
          <w:szCs w:val="24"/>
          <w:lang w:eastAsia="zh-CN"/>
        </w:rPr>
        <w:t>数字。</w:t>
      </w:r>
      <w:r w:rsidRPr="00062182">
        <w:rPr>
          <w:rFonts w:asciiTheme="minorHAnsi" w:hAnsiTheme="minorHAnsi" w:hint="eastAsia"/>
          <w:szCs w:val="24"/>
          <w:lang w:eastAsia="zh-CN"/>
        </w:rPr>
        <w:t>为了</w:t>
      </w:r>
      <w:r w:rsidRPr="00062182">
        <w:rPr>
          <w:rFonts w:asciiTheme="minorHAnsi" w:hAnsiTheme="minorHAnsi"/>
          <w:szCs w:val="24"/>
          <w:lang w:eastAsia="zh-CN"/>
        </w:rPr>
        <w:t>保持计算机化个人数据（新的薪金和</w:t>
      </w:r>
      <w:r w:rsidRPr="00062182">
        <w:rPr>
          <w:rFonts w:asciiTheme="minorHAnsi" w:hAnsiTheme="minorHAnsi" w:hint="eastAsia"/>
          <w:szCs w:val="24"/>
          <w:lang w:eastAsia="zh-CN"/>
        </w:rPr>
        <w:t>养恤金</w:t>
      </w:r>
      <w:r w:rsidRPr="00062182">
        <w:rPr>
          <w:rFonts w:asciiTheme="minorHAnsi" w:hAnsiTheme="minorHAnsi" w:hint="eastAsia"/>
          <w:szCs w:val="24"/>
          <w:lang w:val="en-US" w:eastAsia="zh-CN"/>
        </w:rPr>
        <w:t>表、</w:t>
      </w:r>
      <w:r w:rsidRPr="00062182">
        <w:rPr>
          <w:rFonts w:asciiTheme="minorHAnsi" w:hAnsiTheme="minorHAnsi"/>
          <w:szCs w:val="24"/>
          <w:lang w:val="en-US" w:eastAsia="zh-CN"/>
        </w:rPr>
        <w:t>匹配表格、</w:t>
      </w:r>
      <w:r w:rsidRPr="00062182">
        <w:rPr>
          <w:rFonts w:asciiTheme="minorHAnsi" w:hAnsiTheme="minorHAnsi" w:hint="eastAsia"/>
          <w:szCs w:val="24"/>
          <w:lang w:val="en-US" w:eastAsia="zh-CN"/>
        </w:rPr>
        <w:t>新</w:t>
      </w:r>
      <w:r w:rsidRPr="00062182">
        <w:rPr>
          <w:rFonts w:asciiTheme="minorHAnsi" w:hAnsiTheme="minorHAnsi"/>
          <w:szCs w:val="24"/>
          <w:lang w:val="en-US" w:eastAsia="zh-CN"/>
        </w:rPr>
        <w:t>职档、新的职档</w:t>
      </w:r>
      <w:r w:rsidR="00903720" w:rsidRPr="00062182">
        <w:rPr>
          <w:rFonts w:asciiTheme="minorHAnsi" w:hAnsiTheme="minorHAnsi" w:hint="eastAsia"/>
          <w:szCs w:val="24"/>
          <w:lang w:val="en-US" w:eastAsia="zh-CN"/>
        </w:rPr>
        <w:t>例常</w:t>
      </w:r>
      <w:r w:rsidRPr="00062182">
        <w:rPr>
          <w:rFonts w:asciiTheme="minorHAnsi" w:hAnsiTheme="minorHAnsi" w:hint="eastAsia"/>
          <w:szCs w:val="24"/>
          <w:lang w:val="en-US" w:eastAsia="zh-CN"/>
        </w:rPr>
        <w:t>加薪等）</w:t>
      </w:r>
      <w:r w:rsidRPr="00062182">
        <w:rPr>
          <w:rFonts w:asciiTheme="minorHAnsi" w:hAnsiTheme="minorHAnsi"/>
          <w:szCs w:val="24"/>
          <w:lang w:val="en-US" w:eastAsia="zh-CN"/>
        </w:rPr>
        <w:t>的高质量，上述工作对所有行政管理团队都带来了很大影响。</w:t>
      </w:r>
      <w:r w:rsidRPr="00062182">
        <w:rPr>
          <w:rFonts w:asciiTheme="minorHAnsi" w:hAnsiTheme="minorHAnsi" w:hint="eastAsia"/>
          <w:szCs w:val="24"/>
          <w:lang w:val="en-US" w:eastAsia="zh-CN"/>
        </w:rPr>
        <w:t>在新</w:t>
      </w:r>
      <w:r w:rsidRPr="00062182">
        <w:rPr>
          <w:rFonts w:asciiTheme="minorHAnsi" w:hAnsiTheme="minorHAnsi"/>
          <w:szCs w:val="24"/>
          <w:lang w:val="en-US" w:eastAsia="zh-CN"/>
        </w:rPr>
        <w:t>系统投入使用后发现出现了不一致性，因此进行了人工调整，并使用了仍在得到审议并将</w:t>
      </w:r>
      <w:r w:rsidR="00903720" w:rsidRPr="00062182">
        <w:rPr>
          <w:rFonts w:asciiTheme="minorHAnsi" w:hAnsiTheme="minorHAnsi" w:hint="eastAsia"/>
          <w:szCs w:val="24"/>
          <w:lang w:val="en-US" w:eastAsia="zh-CN"/>
        </w:rPr>
        <w:t>被</w:t>
      </w:r>
      <w:r w:rsidRPr="00062182">
        <w:rPr>
          <w:rFonts w:asciiTheme="minorHAnsi" w:hAnsiTheme="minorHAnsi"/>
          <w:szCs w:val="24"/>
          <w:lang w:val="en-US" w:eastAsia="zh-CN"/>
        </w:rPr>
        <w:t>替代的旧的卫星应用。</w:t>
      </w:r>
      <w:r w:rsidRPr="00062182">
        <w:rPr>
          <w:rFonts w:asciiTheme="minorHAnsi" w:hAnsiTheme="minorHAnsi" w:hint="eastAsia"/>
          <w:szCs w:val="24"/>
          <w:lang w:val="en-US" w:eastAsia="zh-CN"/>
        </w:rPr>
        <w:t>关于</w:t>
      </w:r>
      <w:r w:rsidRPr="00062182">
        <w:rPr>
          <w:rFonts w:asciiTheme="minorHAnsi" w:hAnsiTheme="minorHAnsi"/>
          <w:szCs w:val="24"/>
          <w:lang w:val="en-US" w:eastAsia="zh-CN"/>
        </w:rPr>
        <w:t>教育补助金计算的自动化工作已</w:t>
      </w:r>
      <w:r w:rsidRPr="00062182">
        <w:rPr>
          <w:rFonts w:asciiTheme="minorHAnsi" w:hAnsiTheme="minorHAnsi" w:hint="eastAsia"/>
          <w:szCs w:val="24"/>
          <w:lang w:val="en-US" w:eastAsia="zh-CN"/>
        </w:rPr>
        <w:t>从</w:t>
      </w:r>
      <w:r w:rsidRPr="00062182">
        <w:rPr>
          <w:rFonts w:asciiTheme="minorHAnsi" w:hAnsiTheme="minorHAnsi" w:hint="eastAsia"/>
          <w:szCs w:val="24"/>
          <w:lang w:val="en-US" w:eastAsia="zh-CN"/>
        </w:rPr>
        <w:t>2017</w:t>
      </w:r>
      <w:r w:rsidRPr="00062182">
        <w:rPr>
          <w:rFonts w:asciiTheme="minorHAnsi" w:hAnsiTheme="minorHAnsi" w:hint="eastAsia"/>
          <w:szCs w:val="24"/>
          <w:lang w:val="en-US" w:eastAsia="zh-CN"/>
        </w:rPr>
        <w:t>年</w:t>
      </w:r>
      <w:r w:rsidRPr="00062182">
        <w:rPr>
          <w:rFonts w:asciiTheme="minorHAnsi" w:hAnsiTheme="minorHAnsi"/>
          <w:szCs w:val="24"/>
          <w:lang w:val="en-US" w:eastAsia="zh-CN"/>
        </w:rPr>
        <w:t>推迟到</w:t>
      </w:r>
      <w:r w:rsidRPr="00062182">
        <w:rPr>
          <w:rFonts w:asciiTheme="minorHAnsi" w:hAnsiTheme="minorHAnsi" w:hint="eastAsia"/>
          <w:szCs w:val="24"/>
          <w:lang w:val="en-US" w:eastAsia="zh-CN"/>
        </w:rPr>
        <w:t>2018</w:t>
      </w:r>
      <w:r w:rsidRPr="00062182">
        <w:rPr>
          <w:rFonts w:asciiTheme="minorHAnsi" w:hAnsiTheme="minorHAnsi" w:hint="eastAsia"/>
          <w:szCs w:val="24"/>
          <w:lang w:val="en-US" w:eastAsia="zh-CN"/>
        </w:rPr>
        <w:t>年</w:t>
      </w:r>
      <w:r w:rsidRPr="00062182">
        <w:rPr>
          <w:rFonts w:asciiTheme="minorHAnsi" w:hAnsiTheme="minorHAnsi"/>
          <w:szCs w:val="24"/>
          <w:lang w:val="en-US" w:eastAsia="zh-CN"/>
        </w:rPr>
        <w:t>，因此这一自动化工作将在</w:t>
      </w:r>
      <w:r w:rsidRPr="00062182">
        <w:rPr>
          <w:rFonts w:asciiTheme="minorHAnsi" w:hAnsiTheme="minorHAnsi" w:hint="eastAsia"/>
          <w:szCs w:val="24"/>
          <w:lang w:val="en-US" w:eastAsia="zh-CN"/>
        </w:rPr>
        <w:t>2018</w:t>
      </w:r>
      <w:r w:rsidRPr="00062182">
        <w:rPr>
          <w:rFonts w:asciiTheme="minorHAnsi" w:hAnsiTheme="minorHAnsi" w:hint="eastAsia"/>
          <w:szCs w:val="24"/>
          <w:lang w:val="en-US" w:eastAsia="zh-CN"/>
        </w:rPr>
        <w:t>年</w:t>
      </w:r>
      <w:r w:rsidRPr="00062182">
        <w:rPr>
          <w:rFonts w:asciiTheme="minorHAnsi" w:hAnsiTheme="minorHAnsi"/>
          <w:szCs w:val="24"/>
          <w:lang w:val="en-US" w:eastAsia="zh-CN"/>
        </w:rPr>
        <w:t>实现。</w:t>
      </w:r>
      <w:bookmarkEnd w:id="9"/>
    </w:p>
    <w:p w:rsidR="001D72EC" w:rsidRPr="00062182" w:rsidRDefault="009E61DD" w:rsidP="009E61DD">
      <w:pPr>
        <w:pStyle w:val="enumlev1"/>
        <w:rPr>
          <w:b/>
          <w:bCs/>
          <w:szCs w:val="24"/>
          <w:lang w:eastAsia="zh-CN"/>
        </w:rPr>
      </w:pPr>
      <w:r w:rsidRPr="00062182">
        <w:rPr>
          <w:b/>
          <w:bCs/>
          <w:szCs w:val="24"/>
          <w:lang w:eastAsia="zh-CN"/>
        </w:rPr>
        <w:t>•</w:t>
      </w:r>
      <w:r w:rsidRPr="00062182">
        <w:rPr>
          <w:b/>
          <w:bCs/>
          <w:szCs w:val="24"/>
          <w:lang w:eastAsia="zh-CN"/>
        </w:rPr>
        <w:tab/>
      </w:r>
      <w:r w:rsidR="005F4A2D" w:rsidRPr="00062182">
        <w:rPr>
          <w:b/>
          <w:bCs/>
          <w:szCs w:val="24"/>
          <w:lang w:eastAsia="zh-CN"/>
        </w:rPr>
        <w:t>65</w:t>
      </w:r>
      <w:r w:rsidR="005F4A2D" w:rsidRPr="00062182">
        <w:rPr>
          <w:rFonts w:hint="eastAsia"/>
          <w:b/>
          <w:bCs/>
          <w:szCs w:val="24"/>
          <w:lang w:eastAsia="zh-CN"/>
        </w:rPr>
        <w:t>岁</w:t>
      </w:r>
      <w:r w:rsidR="005F4A2D" w:rsidRPr="00062182">
        <w:rPr>
          <w:b/>
          <w:bCs/>
          <w:szCs w:val="24"/>
          <w:lang w:eastAsia="zh-CN"/>
        </w:rPr>
        <w:t>的法定退休年龄</w:t>
      </w:r>
    </w:p>
    <w:p w:rsidR="001D72EC" w:rsidRPr="00062182" w:rsidRDefault="00521990" w:rsidP="00203894">
      <w:pPr>
        <w:pStyle w:val="CEONormal"/>
        <w:ind w:left="851"/>
        <w:jc w:val="both"/>
        <w:rPr>
          <w:rFonts w:asciiTheme="minorHAnsi" w:hAnsiTheme="minorHAnsi"/>
          <w:sz w:val="24"/>
          <w:szCs w:val="24"/>
          <w:lang w:eastAsia="zh-CN"/>
        </w:rPr>
      </w:pPr>
      <w:bookmarkStart w:id="10" w:name="lt_pId120"/>
      <w:r w:rsidRPr="00062182">
        <w:rPr>
          <w:rFonts w:asciiTheme="minorHAnsi" w:hAnsiTheme="minorHAnsi" w:hint="eastAsia"/>
          <w:sz w:val="24"/>
          <w:szCs w:val="24"/>
          <w:lang w:eastAsia="zh-CN"/>
        </w:rPr>
        <w:t>国</w:t>
      </w:r>
      <w:r w:rsidRPr="00062182">
        <w:rPr>
          <w:rFonts w:asciiTheme="minorHAnsi" w:hAnsiTheme="minorHAnsi"/>
          <w:sz w:val="24"/>
          <w:szCs w:val="24"/>
          <w:lang w:eastAsia="zh-CN"/>
        </w:rPr>
        <w:t>际电联理事会通过第</w:t>
      </w:r>
      <w:r w:rsidRPr="00062182">
        <w:rPr>
          <w:rFonts w:asciiTheme="minorHAnsi" w:hAnsiTheme="minorHAnsi" w:hint="eastAsia"/>
          <w:sz w:val="24"/>
          <w:szCs w:val="24"/>
          <w:lang w:eastAsia="zh-CN"/>
        </w:rPr>
        <w:t>594</w:t>
      </w:r>
      <w:r w:rsidRPr="00062182">
        <w:rPr>
          <w:rFonts w:asciiTheme="minorHAnsi" w:hAnsiTheme="minorHAnsi" w:hint="eastAsia"/>
          <w:sz w:val="24"/>
          <w:szCs w:val="24"/>
          <w:lang w:eastAsia="zh-CN"/>
        </w:rPr>
        <w:t>号</w:t>
      </w:r>
      <w:r w:rsidRPr="00062182">
        <w:rPr>
          <w:rFonts w:asciiTheme="minorHAnsi" w:hAnsiTheme="minorHAnsi"/>
          <w:sz w:val="24"/>
          <w:szCs w:val="24"/>
          <w:lang w:eastAsia="zh-CN"/>
        </w:rPr>
        <w:t>决定批准的法定退休年龄（</w:t>
      </w:r>
      <w:r w:rsidR="00D1300C" w:rsidRPr="00062182">
        <w:rPr>
          <w:rFonts w:asciiTheme="minorHAnsi" w:hAnsiTheme="minorHAnsi"/>
          <w:sz w:val="24"/>
          <w:szCs w:val="24"/>
          <w:lang w:eastAsia="zh-CN"/>
        </w:rPr>
        <w:t>MAR</w:t>
      </w:r>
      <w:r w:rsidRPr="00062182">
        <w:rPr>
          <w:rFonts w:asciiTheme="minorHAnsi" w:hAnsiTheme="minorHAnsi" w:hint="eastAsia"/>
          <w:sz w:val="24"/>
          <w:szCs w:val="24"/>
          <w:lang w:eastAsia="zh-CN"/>
        </w:rPr>
        <w:t>）</w:t>
      </w:r>
      <w:r w:rsidRPr="00062182">
        <w:rPr>
          <w:rFonts w:asciiTheme="minorHAnsi" w:hAnsiTheme="minorHAnsi"/>
          <w:sz w:val="24"/>
          <w:szCs w:val="24"/>
          <w:lang w:eastAsia="zh-CN"/>
        </w:rPr>
        <w:t>于</w:t>
      </w:r>
      <w:r w:rsidRPr="00062182">
        <w:rPr>
          <w:rFonts w:asciiTheme="minorHAnsi" w:hAnsiTheme="minorHAnsi" w:hint="eastAsia"/>
          <w:sz w:val="24"/>
          <w:szCs w:val="24"/>
          <w:lang w:eastAsia="zh-CN"/>
        </w:rPr>
        <w:t>2018</w:t>
      </w:r>
      <w:r w:rsidRPr="00062182">
        <w:rPr>
          <w:rFonts w:asciiTheme="minorHAnsi" w:hAnsiTheme="minorHAnsi" w:hint="eastAsia"/>
          <w:sz w:val="24"/>
          <w:szCs w:val="24"/>
          <w:lang w:eastAsia="zh-CN"/>
        </w:rPr>
        <w:t>年</w:t>
      </w:r>
      <w:r w:rsidRPr="00062182">
        <w:rPr>
          <w:rFonts w:asciiTheme="minorHAnsi" w:hAnsiTheme="minorHAnsi" w:hint="eastAsia"/>
          <w:sz w:val="24"/>
          <w:szCs w:val="24"/>
          <w:lang w:eastAsia="zh-CN"/>
        </w:rPr>
        <w:t>1</w:t>
      </w:r>
      <w:r w:rsidRPr="00062182">
        <w:rPr>
          <w:rFonts w:asciiTheme="minorHAnsi" w:hAnsiTheme="minorHAnsi" w:hint="eastAsia"/>
          <w:sz w:val="24"/>
          <w:szCs w:val="24"/>
          <w:lang w:eastAsia="zh-CN"/>
        </w:rPr>
        <w:t>月</w:t>
      </w:r>
      <w:r w:rsidRPr="00062182">
        <w:rPr>
          <w:rFonts w:asciiTheme="minorHAnsi" w:hAnsiTheme="minorHAnsi" w:hint="eastAsia"/>
          <w:sz w:val="24"/>
          <w:szCs w:val="24"/>
          <w:lang w:eastAsia="zh-CN"/>
        </w:rPr>
        <w:t>1</w:t>
      </w:r>
      <w:r w:rsidRPr="00062182">
        <w:rPr>
          <w:rFonts w:asciiTheme="minorHAnsi" w:hAnsiTheme="minorHAnsi" w:hint="eastAsia"/>
          <w:sz w:val="24"/>
          <w:szCs w:val="24"/>
          <w:lang w:eastAsia="zh-CN"/>
        </w:rPr>
        <w:t>日</w:t>
      </w:r>
      <w:r w:rsidR="00903720" w:rsidRPr="00062182">
        <w:rPr>
          <w:rFonts w:asciiTheme="minorHAnsi" w:hAnsiTheme="minorHAnsi"/>
          <w:sz w:val="24"/>
          <w:szCs w:val="24"/>
          <w:lang w:eastAsia="zh-CN"/>
        </w:rPr>
        <w:t>起生效，且落实了自愿离职计划，</w:t>
      </w:r>
      <w:r w:rsidR="00903720" w:rsidRPr="00062182">
        <w:rPr>
          <w:rFonts w:asciiTheme="minorHAnsi" w:hAnsiTheme="minorHAnsi" w:hint="eastAsia"/>
          <w:sz w:val="24"/>
          <w:szCs w:val="24"/>
          <w:lang w:eastAsia="zh-CN"/>
        </w:rPr>
        <w:t>以</w:t>
      </w:r>
      <w:r w:rsidRPr="00062182">
        <w:rPr>
          <w:rFonts w:asciiTheme="minorHAnsi" w:hAnsiTheme="minorHAnsi"/>
          <w:sz w:val="24"/>
          <w:szCs w:val="24"/>
          <w:lang w:eastAsia="zh-CN"/>
        </w:rPr>
        <w:t>减缓</w:t>
      </w:r>
      <w:r w:rsidRPr="00062182">
        <w:rPr>
          <w:rFonts w:asciiTheme="minorHAnsi" w:hAnsiTheme="minorHAnsi"/>
          <w:sz w:val="24"/>
          <w:szCs w:val="24"/>
          <w:lang w:eastAsia="zh-CN"/>
        </w:rPr>
        <w:t>MAR</w:t>
      </w:r>
      <w:r w:rsidRPr="00062182">
        <w:rPr>
          <w:rFonts w:asciiTheme="minorHAnsi" w:hAnsiTheme="minorHAnsi" w:hint="eastAsia"/>
          <w:sz w:val="24"/>
          <w:szCs w:val="24"/>
          <w:lang w:eastAsia="zh-CN"/>
        </w:rPr>
        <w:t>的</w:t>
      </w:r>
      <w:r w:rsidRPr="00062182">
        <w:rPr>
          <w:rFonts w:asciiTheme="minorHAnsi" w:hAnsiTheme="minorHAnsi"/>
          <w:sz w:val="24"/>
          <w:szCs w:val="24"/>
          <w:lang w:eastAsia="zh-CN"/>
        </w:rPr>
        <w:t>提高对</w:t>
      </w:r>
      <w:r w:rsidR="00D1300C" w:rsidRPr="00062182">
        <w:rPr>
          <w:rFonts w:asciiTheme="minorHAnsi" w:hAnsiTheme="minorHAnsi"/>
          <w:sz w:val="24"/>
          <w:szCs w:val="24"/>
          <w:lang w:eastAsia="zh-CN"/>
        </w:rPr>
        <w:t>2018-2019</w:t>
      </w:r>
      <w:r w:rsidRPr="00062182">
        <w:rPr>
          <w:rFonts w:asciiTheme="minorHAnsi" w:hAnsiTheme="minorHAnsi" w:hint="eastAsia"/>
          <w:sz w:val="24"/>
          <w:szCs w:val="24"/>
          <w:lang w:eastAsia="zh-CN"/>
        </w:rPr>
        <w:t>年</w:t>
      </w:r>
      <w:r w:rsidRPr="00062182">
        <w:rPr>
          <w:rFonts w:asciiTheme="minorHAnsi" w:hAnsiTheme="minorHAnsi"/>
          <w:sz w:val="24"/>
          <w:szCs w:val="24"/>
          <w:lang w:eastAsia="zh-CN"/>
        </w:rPr>
        <w:t>双年度预算带来的财务影响。有</w:t>
      </w:r>
      <w:r w:rsidRPr="00062182">
        <w:rPr>
          <w:rFonts w:asciiTheme="minorHAnsi" w:hAnsiTheme="minorHAnsi" w:hint="eastAsia"/>
          <w:sz w:val="24"/>
          <w:szCs w:val="24"/>
          <w:lang w:eastAsia="zh-CN"/>
        </w:rPr>
        <w:t>权</w:t>
      </w:r>
      <w:r w:rsidRPr="00062182">
        <w:rPr>
          <w:rFonts w:asciiTheme="minorHAnsi" w:hAnsiTheme="minorHAnsi"/>
          <w:sz w:val="24"/>
          <w:szCs w:val="24"/>
          <w:lang w:eastAsia="zh-CN"/>
        </w:rPr>
        <w:t>在</w:t>
      </w:r>
      <w:r w:rsidRPr="00062182">
        <w:rPr>
          <w:rFonts w:asciiTheme="minorHAnsi" w:hAnsiTheme="minorHAnsi" w:hint="eastAsia"/>
          <w:sz w:val="24"/>
          <w:szCs w:val="24"/>
          <w:lang w:eastAsia="zh-CN"/>
        </w:rPr>
        <w:t>60</w:t>
      </w:r>
      <w:r w:rsidRPr="00062182">
        <w:rPr>
          <w:rFonts w:asciiTheme="minorHAnsi" w:hAnsiTheme="minorHAnsi" w:hint="eastAsia"/>
          <w:sz w:val="24"/>
          <w:szCs w:val="24"/>
          <w:lang w:eastAsia="zh-CN"/>
        </w:rPr>
        <w:t>或</w:t>
      </w:r>
      <w:r w:rsidRPr="00062182">
        <w:rPr>
          <w:rFonts w:asciiTheme="minorHAnsi" w:hAnsiTheme="minorHAnsi" w:hint="eastAsia"/>
          <w:sz w:val="24"/>
          <w:szCs w:val="24"/>
          <w:lang w:eastAsia="zh-CN"/>
        </w:rPr>
        <w:t>62</w:t>
      </w:r>
      <w:r w:rsidRPr="00062182">
        <w:rPr>
          <w:rFonts w:asciiTheme="minorHAnsi" w:hAnsiTheme="minorHAnsi" w:hint="eastAsia"/>
          <w:sz w:val="24"/>
          <w:szCs w:val="24"/>
          <w:lang w:eastAsia="zh-CN"/>
        </w:rPr>
        <w:t>岁</w:t>
      </w:r>
      <w:r w:rsidRPr="00062182">
        <w:rPr>
          <w:rFonts w:asciiTheme="minorHAnsi" w:hAnsiTheme="minorHAnsi"/>
          <w:sz w:val="24"/>
          <w:szCs w:val="24"/>
          <w:lang w:eastAsia="zh-CN"/>
        </w:rPr>
        <w:t>的正常退休年龄（</w:t>
      </w:r>
      <w:bookmarkEnd w:id="10"/>
      <w:r w:rsidR="00D1300C" w:rsidRPr="00062182">
        <w:rPr>
          <w:rFonts w:asciiTheme="minorHAnsi" w:hAnsiTheme="minorHAnsi"/>
          <w:sz w:val="24"/>
          <w:szCs w:val="24"/>
          <w:lang w:eastAsia="zh-CN"/>
        </w:rPr>
        <w:t>NRA</w:t>
      </w:r>
      <w:r w:rsidRPr="00062182">
        <w:rPr>
          <w:rFonts w:asciiTheme="minorHAnsi" w:hAnsiTheme="minorHAnsi" w:hint="eastAsia"/>
          <w:sz w:val="24"/>
          <w:szCs w:val="24"/>
          <w:lang w:eastAsia="zh-CN"/>
        </w:rPr>
        <w:t>）</w:t>
      </w:r>
      <w:r w:rsidRPr="00062182">
        <w:rPr>
          <w:rFonts w:asciiTheme="minorHAnsi" w:hAnsiTheme="minorHAnsi"/>
          <w:sz w:val="24"/>
          <w:szCs w:val="24"/>
          <w:lang w:eastAsia="zh-CN"/>
        </w:rPr>
        <w:t>退休的职员依然拥有在该年龄或该年龄之后的任何时间退休的权利，且即使在</w:t>
      </w:r>
      <w:r w:rsidRPr="00062182">
        <w:rPr>
          <w:rFonts w:asciiTheme="minorHAnsi" w:hAnsiTheme="minorHAnsi" w:hint="eastAsia"/>
          <w:sz w:val="24"/>
          <w:szCs w:val="24"/>
          <w:lang w:eastAsia="zh-CN"/>
        </w:rPr>
        <w:t>65</w:t>
      </w:r>
      <w:r w:rsidRPr="00062182">
        <w:rPr>
          <w:rFonts w:asciiTheme="minorHAnsi" w:hAnsiTheme="minorHAnsi" w:hint="eastAsia"/>
          <w:sz w:val="24"/>
          <w:szCs w:val="24"/>
          <w:lang w:eastAsia="zh-CN"/>
        </w:rPr>
        <w:t>岁</w:t>
      </w:r>
      <w:r w:rsidRPr="00062182">
        <w:rPr>
          <w:rFonts w:asciiTheme="minorHAnsi" w:hAnsiTheme="minorHAnsi"/>
          <w:sz w:val="24"/>
          <w:szCs w:val="24"/>
          <w:lang w:eastAsia="zh-CN"/>
        </w:rPr>
        <w:t>的</w:t>
      </w:r>
      <w:r w:rsidRPr="00062182">
        <w:rPr>
          <w:rFonts w:asciiTheme="minorHAnsi" w:hAnsiTheme="minorHAnsi"/>
          <w:sz w:val="24"/>
          <w:szCs w:val="24"/>
          <w:lang w:eastAsia="zh-CN"/>
        </w:rPr>
        <w:t>MAR</w:t>
      </w:r>
      <w:r w:rsidRPr="00062182">
        <w:rPr>
          <w:rFonts w:asciiTheme="minorHAnsi" w:hAnsiTheme="minorHAnsi" w:hint="eastAsia"/>
          <w:sz w:val="24"/>
          <w:szCs w:val="24"/>
          <w:lang w:eastAsia="zh-CN"/>
        </w:rPr>
        <w:t>之</w:t>
      </w:r>
      <w:r w:rsidR="00903720" w:rsidRPr="00062182">
        <w:rPr>
          <w:rFonts w:asciiTheme="minorHAnsi" w:hAnsiTheme="minorHAnsi"/>
          <w:sz w:val="24"/>
          <w:szCs w:val="24"/>
          <w:lang w:eastAsia="zh-CN"/>
        </w:rPr>
        <w:t>前也</w:t>
      </w:r>
      <w:r w:rsidRPr="00062182">
        <w:rPr>
          <w:rFonts w:asciiTheme="minorHAnsi" w:hAnsiTheme="minorHAnsi"/>
          <w:sz w:val="24"/>
          <w:szCs w:val="24"/>
          <w:lang w:eastAsia="zh-CN"/>
        </w:rPr>
        <w:t>享受其全额抚恤金</w:t>
      </w:r>
      <w:r w:rsidR="002023EC" w:rsidRPr="00062182">
        <w:rPr>
          <w:rFonts w:asciiTheme="minorHAnsi" w:hAnsiTheme="minorHAnsi" w:hint="eastAsia"/>
          <w:sz w:val="24"/>
          <w:szCs w:val="24"/>
          <w:lang w:eastAsia="zh-CN"/>
        </w:rPr>
        <w:t>。不过，为了让国际电联管理层</w:t>
      </w:r>
      <w:r w:rsidR="00A83DAB" w:rsidRPr="00062182">
        <w:rPr>
          <w:rFonts w:asciiTheme="minorHAnsi" w:hAnsiTheme="minorHAnsi" w:hint="eastAsia"/>
          <w:sz w:val="24"/>
          <w:szCs w:val="24"/>
          <w:lang w:eastAsia="zh-CN"/>
        </w:rPr>
        <w:t>能够进行</w:t>
      </w:r>
      <w:r w:rsidR="002023EC" w:rsidRPr="00062182">
        <w:rPr>
          <w:rFonts w:asciiTheme="minorHAnsi" w:hAnsiTheme="minorHAnsi" w:hint="eastAsia"/>
          <w:sz w:val="24"/>
          <w:szCs w:val="24"/>
          <w:lang w:eastAsia="zh-CN"/>
        </w:rPr>
        <w:t>继任</w:t>
      </w:r>
      <w:r w:rsidR="00960B60" w:rsidRPr="00062182">
        <w:rPr>
          <w:rFonts w:asciiTheme="minorHAnsi" w:hAnsiTheme="minorHAnsi" w:hint="eastAsia"/>
          <w:sz w:val="24"/>
          <w:szCs w:val="24"/>
          <w:lang w:eastAsia="zh-CN"/>
        </w:rPr>
        <w:t>规</w:t>
      </w:r>
      <w:r w:rsidR="002023EC" w:rsidRPr="00062182">
        <w:rPr>
          <w:rFonts w:asciiTheme="minorHAnsi" w:hAnsiTheme="minorHAnsi" w:hint="eastAsia"/>
          <w:sz w:val="24"/>
          <w:szCs w:val="24"/>
          <w:lang w:eastAsia="zh-CN"/>
        </w:rPr>
        <w:t>划及</w:t>
      </w:r>
      <w:r w:rsidR="00960B60" w:rsidRPr="00062182">
        <w:rPr>
          <w:rFonts w:asciiTheme="minorHAnsi" w:hAnsiTheme="minorHAnsi" w:hint="eastAsia"/>
          <w:sz w:val="24"/>
          <w:szCs w:val="24"/>
          <w:lang w:eastAsia="zh-CN"/>
        </w:rPr>
        <w:t>机构</w:t>
      </w:r>
      <w:r w:rsidR="002023EC" w:rsidRPr="00062182">
        <w:rPr>
          <w:rFonts w:asciiTheme="minorHAnsi" w:hAnsiTheme="minorHAnsi" w:hint="eastAsia"/>
          <w:sz w:val="24"/>
          <w:szCs w:val="24"/>
          <w:lang w:eastAsia="zh-CN"/>
        </w:rPr>
        <w:t>管理，</w:t>
      </w:r>
      <w:r w:rsidR="00A83DAB" w:rsidRPr="00062182">
        <w:rPr>
          <w:rFonts w:asciiTheme="minorHAnsi" w:hAnsiTheme="minorHAnsi" w:hint="eastAsia"/>
          <w:sz w:val="24"/>
          <w:szCs w:val="24"/>
          <w:lang w:eastAsia="zh-CN"/>
        </w:rPr>
        <w:t>已</w:t>
      </w:r>
      <w:r w:rsidR="00960B60" w:rsidRPr="00062182">
        <w:rPr>
          <w:rFonts w:asciiTheme="minorHAnsi" w:hAnsiTheme="minorHAnsi" w:hint="eastAsia"/>
          <w:sz w:val="24"/>
          <w:szCs w:val="24"/>
          <w:lang w:eastAsia="zh-CN"/>
        </w:rPr>
        <w:t>请</w:t>
      </w:r>
      <w:r w:rsidR="002023EC" w:rsidRPr="00062182">
        <w:rPr>
          <w:rFonts w:asciiTheme="minorHAnsi" w:hAnsiTheme="minorHAnsi" w:hint="eastAsia"/>
          <w:sz w:val="24"/>
          <w:szCs w:val="24"/>
          <w:lang w:eastAsia="zh-CN"/>
        </w:rPr>
        <w:t>希望在</w:t>
      </w:r>
      <w:r w:rsidR="00A83DAB" w:rsidRPr="00062182">
        <w:rPr>
          <w:rFonts w:asciiTheme="minorHAnsi" w:hAnsiTheme="minorHAnsi" w:hint="eastAsia"/>
          <w:sz w:val="24"/>
          <w:szCs w:val="24"/>
          <w:lang w:eastAsia="zh-CN"/>
        </w:rPr>
        <w:t>此类</w:t>
      </w:r>
      <w:r w:rsidR="00960B60" w:rsidRPr="00062182">
        <w:rPr>
          <w:rFonts w:asciiTheme="minorHAnsi" w:hAnsiTheme="minorHAnsi" w:hint="eastAsia"/>
          <w:sz w:val="24"/>
          <w:szCs w:val="24"/>
          <w:lang w:eastAsia="zh-CN"/>
        </w:rPr>
        <w:t>年龄（</w:t>
      </w:r>
      <w:r w:rsidR="00960B60" w:rsidRPr="00062182">
        <w:rPr>
          <w:rFonts w:asciiTheme="minorHAnsi" w:hAnsiTheme="minorHAnsi" w:hint="eastAsia"/>
          <w:sz w:val="24"/>
          <w:szCs w:val="24"/>
          <w:lang w:eastAsia="zh-CN"/>
        </w:rPr>
        <w:t>60/62</w:t>
      </w:r>
      <w:r w:rsidR="00960B60" w:rsidRPr="00062182">
        <w:rPr>
          <w:rFonts w:asciiTheme="minorHAnsi" w:hAnsiTheme="minorHAnsi" w:hint="eastAsia"/>
          <w:sz w:val="24"/>
          <w:szCs w:val="24"/>
          <w:lang w:eastAsia="zh-CN"/>
        </w:rPr>
        <w:t>岁）</w:t>
      </w:r>
      <w:r w:rsidRPr="00062182">
        <w:rPr>
          <w:rFonts w:asciiTheme="minorHAnsi" w:hAnsiTheme="minorHAnsi" w:hint="eastAsia"/>
          <w:sz w:val="24"/>
          <w:szCs w:val="24"/>
          <w:lang w:eastAsia="zh-CN"/>
        </w:rPr>
        <w:t>与</w:t>
      </w:r>
      <w:r w:rsidRPr="00062182">
        <w:rPr>
          <w:rFonts w:asciiTheme="minorHAnsi" w:hAnsiTheme="minorHAnsi" w:hint="eastAsia"/>
          <w:sz w:val="24"/>
          <w:szCs w:val="24"/>
          <w:lang w:eastAsia="zh-CN"/>
        </w:rPr>
        <w:t>65</w:t>
      </w:r>
      <w:r w:rsidRPr="00062182">
        <w:rPr>
          <w:rFonts w:asciiTheme="minorHAnsi" w:hAnsiTheme="minorHAnsi" w:hint="eastAsia"/>
          <w:sz w:val="24"/>
          <w:szCs w:val="24"/>
          <w:lang w:eastAsia="zh-CN"/>
        </w:rPr>
        <w:t>岁</w:t>
      </w:r>
      <w:r w:rsidRPr="00062182">
        <w:rPr>
          <w:rFonts w:asciiTheme="minorHAnsi" w:hAnsiTheme="minorHAnsi"/>
          <w:sz w:val="24"/>
          <w:szCs w:val="24"/>
          <w:lang w:eastAsia="zh-CN"/>
        </w:rPr>
        <w:t>之间</w:t>
      </w:r>
      <w:r w:rsidR="00960B60" w:rsidRPr="00062182">
        <w:rPr>
          <w:rFonts w:asciiTheme="minorHAnsi" w:hAnsiTheme="minorHAnsi" w:hint="eastAsia"/>
          <w:sz w:val="24"/>
          <w:szCs w:val="24"/>
          <w:lang w:eastAsia="zh-CN"/>
        </w:rPr>
        <w:t>离职的职</w:t>
      </w:r>
      <w:r w:rsidR="002023EC" w:rsidRPr="00062182">
        <w:rPr>
          <w:rFonts w:asciiTheme="minorHAnsi" w:hAnsiTheme="minorHAnsi" w:hint="eastAsia"/>
          <w:sz w:val="24"/>
          <w:szCs w:val="24"/>
          <w:lang w:eastAsia="zh-CN"/>
        </w:rPr>
        <w:t>员</w:t>
      </w:r>
      <w:r w:rsidR="00960B60" w:rsidRPr="00062182">
        <w:rPr>
          <w:rFonts w:asciiTheme="minorHAnsi" w:hAnsiTheme="minorHAnsi" w:hint="eastAsia"/>
          <w:sz w:val="24"/>
          <w:szCs w:val="24"/>
          <w:lang w:eastAsia="zh-CN"/>
        </w:rPr>
        <w:t>提前</w:t>
      </w:r>
      <w:r w:rsidR="00960B60" w:rsidRPr="00062182">
        <w:rPr>
          <w:rFonts w:asciiTheme="minorHAnsi" w:hAnsiTheme="minorHAnsi" w:hint="eastAsia"/>
          <w:sz w:val="24"/>
          <w:szCs w:val="24"/>
          <w:lang w:eastAsia="zh-CN"/>
        </w:rPr>
        <w:t>12</w:t>
      </w:r>
      <w:r w:rsidR="00960B60" w:rsidRPr="00062182">
        <w:rPr>
          <w:rFonts w:asciiTheme="minorHAnsi" w:hAnsiTheme="minorHAnsi" w:hint="eastAsia"/>
          <w:sz w:val="24"/>
          <w:szCs w:val="24"/>
          <w:lang w:eastAsia="zh-CN"/>
        </w:rPr>
        <w:t>个月将其决定</w:t>
      </w:r>
      <w:r w:rsidR="002023EC" w:rsidRPr="00062182">
        <w:rPr>
          <w:rFonts w:asciiTheme="minorHAnsi" w:hAnsiTheme="minorHAnsi" w:hint="eastAsia"/>
          <w:sz w:val="24"/>
          <w:szCs w:val="24"/>
          <w:lang w:eastAsia="zh-CN"/>
        </w:rPr>
        <w:t>通知秘书长。</w:t>
      </w:r>
    </w:p>
    <w:p w:rsidR="001D72EC" w:rsidRPr="00062182" w:rsidRDefault="009E61DD" w:rsidP="009E61DD">
      <w:pPr>
        <w:pStyle w:val="enumlev1"/>
        <w:rPr>
          <w:b/>
          <w:bCs/>
          <w:szCs w:val="24"/>
          <w:lang w:eastAsia="zh-CN"/>
        </w:rPr>
      </w:pPr>
      <w:r w:rsidRPr="00062182">
        <w:rPr>
          <w:b/>
          <w:bCs/>
          <w:szCs w:val="24"/>
          <w:lang w:eastAsia="zh-CN"/>
        </w:rPr>
        <w:t>•</w:t>
      </w:r>
      <w:r w:rsidRPr="00062182">
        <w:rPr>
          <w:b/>
          <w:bCs/>
          <w:szCs w:val="24"/>
          <w:lang w:eastAsia="zh-CN"/>
        </w:rPr>
        <w:tab/>
      </w:r>
      <w:r w:rsidR="00530B9D" w:rsidRPr="00062182">
        <w:rPr>
          <w:rFonts w:hint="eastAsia"/>
          <w:b/>
          <w:bCs/>
          <w:szCs w:val="24"/>
          <w:lang w:eastAsia="zh-CN"/>
        </w:rPr>
        <w:t>实施</w:t>
      </w:r>
      <w:r w:rsidR="00530B9D" w:rsidRPr="00062182">
        <w:rPr>
          <w:b/>
          <w:bCs/>
          <w:szCs w:val="24"/>
          <w:lang w:eastAsia="zh-CN"/>
        </w:rPr>
        <w:t>新的国际电联能力框架</w:t>
      </w:r>
    </w:p>
    <w:p w:rsidR="00D1300C" w:rsidRPr="00062182" w:rsidRDefault="00960B60" w:rsidP="00B163A7">
      <w:pPr>
        <w:overflowPunct/>
        <w:autoSpaceDE/>
        <w:autoSpaceDN/>
        <w:adjustRightInd/>
        <w:spacing w:after="120"/>
        <w:ind w:left="851"/>
        <w:jc w:val="both"/>
        <w:textAlignment w:val="auto"/>
        <w:rPr>
          <w:szCs w:val="24"/>
          <w:lang w:eastAsia="zh-CN"/>
        </w:rPr>
      </w:pPr>
      <w:r w:rsidRPr="00062182">
        <w:rPr>
          <w:rFonts w:ascii="Garamond" w:hAnsi="Garamond" w:hint="eastAsia"/>
          <w:szCs w:val="24"/>
          <w:lang w:eastAsia="zh-CN"/>
        </w:rPr>
        <w:t>人力资源战略的目标之一是建立一个能力框架，确定</w:t>
      </w:r>
      <w:r w:rsidR="007D4961" w:rsidRPr="00062182">
        <w:rPr>
          <w:rFonts w:ascii="Garamond" w:hAnsi="Garamond" w:hint="eastAsia"/>
          <w:szCs w:val="24"/>
          <w:lang w:eastAsia="zh-CN"/>
        </w:rPr>
        <w:t>衡量</w:t>
      </w:r>
      <w:r w:rsidRPr="00062182">
        <w:rPr>
          <w:rFonts w:ascii="Garamond" w:hAnsi="Garamond" w:hint="eastAsia"/>
          <w:szCs w:val="24"/>
          <w:lang w:eastAsia="zh-CN"/>
        </w:rPr>
        <w:t>成功的具体</w:t>
      </w:r>
      <w:r w:rsidR="00F138CD" w:rsidRPr="00062182">
        <w:rPr>
          <w:rFonts w:ascii="Garamond" w:hAnsi="Garamond" w:hint="eastAsia"/>
          <w:szCs w:val="24"/>
          <w:lang w:eastAsia="zh-CN"/>
        </w:rPr>
        <w:t>标准</w:t>
      </w:r>
      <w:r w:rsidRPr="00062182">
        <w:rPr>
          <w:rFonts w:ascii="Garamond" w:hAnsi="Garamond" w:hint="eastAsia"/>
          <w:szCs w:val="24"/>
          <w:lang w:eastAsia="zh-CN"/>
        </w:rPr>
        <w:t>，管理人才和跟踪</w:t>
      </w:r>
      <w:r w:rsidR="009F50CC" w:rsidRPr="00062182">
        <w:rPr>
          <w:rFonts w:ascii="Garamond" w:hAnsi="Garamond" w:hint="eastAsia"/>
          <w:szCs w:val="24"/>
          <w:lang w:eastAsia="zh-CN"/>
        </w:rPr>
        <w:t>业绩</w:t>
      </w:r>
      <w:r w:rsidRPr="00062182">
        <w:rPr>
          <w:rFonts w:ascii="Garamond" w:hAnsi="Garamond" w:hint="eastAsia"/>
          <w:szCs w:val="24"/>
          <w:lang w:eastAsia="zh-CN"/>
        </w:rPr>
        <w:t>。</w:t>
      </w:r>
      <w:r w:rsidR="009F50CC" w:rsidRPr="00062182">
        <w:rPr>
          <w:rFonts w:hint="eastAsia"/>
          <w:szCs w:val="24"/>
          <w:lang w:eastAsia="zh-CN"/>
        </w:rPr>
        <w:t>能力框架和技能储备是</w:t>
      </w:r>
      <w:r w:rsidR="00F138CD" w:rsidRPr="00062182">
        <w:rPr>
          <w:rFonts w:hint="eastAsia"/>
          <w:szCs w:val="24"/>
          <w:lang w:eastAsia="zh-CN"/>
        </w:rPr>
        <w:t>职员队伍</w:t>
      </w:r>
      <w:r w:rsidR="00530B9D" w:rsidRPr="00062182">
        <w:rPr>
          <w:rFonts w:hint="eastAsia"/>
          <w:szCs w:val="24"/>
          <w:lang w:eastAsia="zh-CN"/>
        </w:rPr>
        <w:t>规划不可或缺的工具</w:t>
      </w:r>
      <w:r w:rsidR="00D1300C" w:rsidRPr="00062182">
        <w:rPr>
          <w:rFonts w:hint="eastAsia"/>
          <w:szCs w:val="24"/>
          <w:lang w:eastAsia="zh-CN"/>
        </w:rPr>
        <w:t>。</w:t>
      </w:r>
    </w:p>
    <w:p w:rsidR="001D72EC" w:rsidRPr="00062182" w:rsidRDefault="00521990" w:rsidP="00B163A7">
      <w:pPr>
        <w:overflowPunct/>
        <w:autoSpaceDE/>
        <w:autoSpaceDN/>
        <w:adjustRightInd/>
        <w:spacing w:after="120"/>
        <w:ind w:left="851"/>
        <w:jc w:val="both"/>
        <w:textAlignment w:val="auto"/>
        <w:rPr>
          <w:rFonts w:asciiTheme="minorHAnsi" w:hAnsiTheme="minorHAnsi"/>
          <w:szCs w:val="24"/>
          <w:lang w:eastAsia="zh-CN"/>
        </w:rPr>
      </w:pPr>
      <w:r w:rsidRPr="00062182">
        <w:rPr>
          <w:rFonts w:asciiTheme="minorHAnsi" w:hAnsiTheme="minorHAnsi" w:hint="eastAsia"/>
          <w:szCs w:val="24"/>
          <w:lang w:eastAsia="zh-CN"/>
        </w:rPr>
        <w:t>已</w:t>
      </w:r>
      <w:r w:rsidR="00FA1469" w:rsidRPr="00062182">
        <w:rPr>
          <w:rFonts w:asciiTheme="minorHAnsi" w:hAnsiTheme="minorHAnsi"/>
          <w:szCs w:val="24"/>
          <w:lang w:eastAsia="zh-CN"/>
        </w:rPr>
        <w:t>依照</w:t>
      </w:r>
      <w:r w:rsidR="00FA1469" w:rsidRPr="00062182">
        <w:rPr>
          <w:rFonts w:asciiTheme="minorHAnsi" w:hAnsiTheme="minorHAnsi" w:hint="eastAsia"/>
          <w:szCs w:val="24"/>
          <w:lang w:eastAsia="zh-CN"/>
        </w:rPr>
        <w:t>其他联合国机构的最佳做法并汲取国际电联</w:t>
      </w:r>
      <w:r w:rsidR="00A73A1A" w:rsidRPr="00062182">
        <w:rPr>
          <w:rFonts w:asciiTheme="minorHAnsi" w:hAnsiTheme="minorHAnsi" w:hint="eastAsia"/>
          <w:szCs w:val="24"/>
          <w:lang w:eastAsia="zh-CN"/>
        </w:rPr>
        <w:t>专</w:t>
      </w:r>
      <w:r w:rsidR="00FA1469" w:rsidRPr="00062182">
        <w:rPr>
          <w:rFonts w:asciiTheme="minorHAnsi" w:hAnsiTheme="minorHAnsi" w:hint="eastAsia"/>
          <w:szCs w:val="24"/>
          <w:lang w:eastAsia="zh-CN"/>
        </w:rPr>
        <w:t>有能力的要素，制定了</w:t>
      </w:r>
      <w:r w:rsidR="00F138CD" w:rsidRPr="00062182">
        <w:rPr>
          <w:rFonts w:asciiTheme="minorHAnsi" w:hAnsiTheme="minorHAnsi" w:hint="eastAsia"/>
          <w:szCs w:val="24"/>
          <w:lang w:eastAsia="zh-CN"/>
        </w:rPr>
        <w:t>一份</w:t>
      </w:r>
      <w:r w:rsidRPr="00062182">
        <w:rPr>
          <w:rFonts w:asciiTheme="minorHAnsi" w:hAnsiTheme="minorHAnsi" w:hint="eastAsia"/>
          <w:szCs w:val="24"/>
          <w:lang w:eastAsia="zh-CN"/>
        </w:rPr>
        <w:t>新</w:t>
      </w:r>
      <w:r w:rsidRPr="00062182">
        <w:rPr>
          <w:rFonts w:asciiTheme="minorHAnsi" w:hAnsiTheme="minorHAnsi"/>
          <w:szCs w:val="24"/>
          <w:lang w:eastAsia="zh-CN"/>
        </w:rPr>
        <w:t>的</w:t>
      </w:r>
      <w:r w:rsidR="00F138CD" w:rsidRPr="00062182">
        <w:rPr>
          <w:rFonts w:asciiTheme="minorHAnsi" w:hAnsiTheme="minorHAnsi" w:hint="eastAsia"/>
          <w:szCs w:val="24"/>
          <w:lang w:eastAsia="zh-CN"/>
        </w:rPr>
        <w:t>能力框架。</w:t>
      </w:r>
      <w:r w:rsidRPr="00062182">
        <w:rPr>
          <w:rFonts w:asciiTheme="minorHAnsi" w:hAnsiTheme="minorHAnsi" w:hint="eastAsia"/>
          <w:szCs w:val="24"/>
          <w:lang w:eastAsia="zh-CN"/>
        </w:rPr>
        <w:t>已在</w:t>
      </w:r>
      <w:r w:rsidRPr="00062182">
        <w:rPr>
          <w:rFonts w:asciiTheme="minorHAnsi" w:hAnsiTheme="minorHAnsi"/>
          <w:szCs w:val="24"/>
          <w:lang w:eastAsia="zh-CN"/>
        </w:rPr>
        <w:t>整个人员队伍中对支持国际电联职责所需</w:t>
      </w:r>
      <w:r w:rsidRPr="00062182">
        <w:rPr>
          <w:rFonts w:asciiTheme="minorHAnsi" w:hAnsiTheme="minorHAnsi" w:hint="eastAsia"/>
          <w:szCs w:val="24"/>
          <w:lang w:eastAsia="zh-CN"/>
        </w:rPr>
        <w:t>的</w:t>
      </w:r>
      <w:r w:rsidRPr="00062182">
        <w:rPr>
          <w:rFonts w:asciiTheme="minorHAnsi" w:hAnsiTheme="minorHAnsi"/>
          <w:szCs w:val="24"/>
          <w:lang w:eastAsia="zh-CN"/>
        </w:rPr>
        <w:t>核心和职能能力进行了设计和实验，最后将其用于了职员开发和业绩管理职能之中。</w:t>
      </w:r>
    </w:p>
    <w:p w:rsidR="001D72EC" w:rsidRPr="00062182" w:rsidRDefault="00521990" w:rsidP="00604BFA">
      <w:pPr>
        <w:pStyle w:val="CEONormal"/>
        <w:ind w:left="851"/>
        <w:jc w:val="both"/>
        <w:rPr>
          <w:rFonts w:asciiTheme="minorHAnsi" w:hAnsiTheme="minorHAnsi"/>
          <w:sz w:val="24"/>
          <w:szCs w:val="24"/>
          <w:lang w:eastAsia="zh-CN"/>
        </w:rPr>
      </w:pPr>
      <w:r w:rsidRPr="00062182">
        <w:rPr>
          <w:rFonts w:hint="eastAsia"/>
          <w:sz w:val="24"/>
          <w:szCs w:val="24"/>
          <w:lang w:eastAsia="zh-CN"/>
        </w:rPr>
        <w:t>新</w:t>
      </w:r>
      <w:r w:rsidRPr="00062182">
        <w:rPr>
          <w:sz w:val="24"/>
          <w:szCs w:val="24"/>
          <w:lang w:eastAsia="zh-CN"/>
        </w:rPr>
        <w:t>的框架</w:t>
      </w:r>
      <w:r w:rsidR="0009784A" w:rsidRPr="00062182">
        <w:rPr>
          <w:rFonts w:asciiTheme="minorHAnsi" w:hAnsiTheme="minorHAnsi" w:hint="eastAsia"/>
          <w:sz w:val="24"/>
          <w:szCs w:val="24"/>
          <w:lang w:eastAsia="zh-CN"/>
        </w:rPr>
        <w:t>包含</w:t>
      </w:r>
      <w:r w:rsidR="00E9023B" w:rsidRPr="00062182">
        <w:rPr>
          <w:rFonts w:asciiTheme="minorHAnsi" w:hAnsiTheme="minorHAnsi" w:hint="eastAsia"/>
          <w:sz w:val="24"/>
          <w:szCs w:val="24"/>
          <w:lang w:eastAsia="zh-CN"/>
        </w:rPr>
        <w:t>前</w:t>
      </w:r>
      <w:r w:rsidR="0009784A" w:rsidRPr="00062182">
        <w:rPr>
          <w:rFonts w:asciiTheme="minorHAnsi" w:hAnsiTheme="minorHAnsi" w:hint="eastAsia"/>
          <w:sz w:val="24"/>
          <w:szCs w:val="24"/>
          <w:lang w:eastAsia="zh-CN"/>
        </w:rPr>
        <w:t>两个支柱，</w:t>
      </w:r>
      <w:r w:rsidR="00655EAC" w:rsidRPr="00062182">
        <w:rPr>
          <w:rFonts w:asciiTheme="minorHAnsi" w:hAnsiTheme="minorHAnsi" w:hint="eastAsia"/>
          <w:sz w:val="24"/>
          <w:szCs w:val="24"/>
          <w:lang w:eastAsia="zh-CN"/>
        </w:rPr>
        <w:t>即</w:t>
      </w:r>
      <w:r w:rsidR="0009784A" w:rsidRPr="00062182">
        <w:rPr>
          <w:rFonts w:asciiTheme="minorHAnsi" w:hAnsiTheme="minorHAnsi" w:hint="eastAsia"/>
          <w:sz w:val="24"/>
          <w:szCs w:val="24"/>
          <w:lang w:eastAsia="zh-CN"/>
        </w:rPr>
        <w:t>核心和</w:t>
      </w:r>
      <w:r w:rsidR="00655EAC" w:rsidRPr="00062182">
        <w:rPr>
          <w:rFonts w:asciiTheme="minorHAnsi" w:hAnsiTheme="minorHAnsi"/>
          <w:sz w:val="24"/>
          <w:szCs w:val="24"/>
          <w:lang w:eastAsia="zh-CN"/>
        </w:rPr>
        <w:t>专业职能素质</w:t>
      </w:r>
      <w:r w:rsidR="0009784A" w:rsidRPr="00062182">
        <w:rPr>
          <w:rFonts w:asciiTheme="minorHAnsi" w:hAnsiTheme="minorHAnsi" w:hint="eastAsia"/>
          <w:sz w:val="24"/>
          <w:szCs w:val="24"/>
          <w:lang w:eastAsia="zh-CN"/>
        </w:rPr>
        <w:t>。第三</w:t>
      </w:r>
      <w:r w:rsidR="00655EAC" w:rsidRPr="00062182">
        <w:rPr>
          <w:rFonts w:asciiTheme="minorHAnsi" w:hAnsiTheme="minorHAnsi" w:hint="eastAsia"/>
          <w:sz w:val="24"/>
          <w:szCs w:val="24"/>
          <w:lang w:eastAsia="zh-CN"/>
        </w:rPr>
        <w:t>种能力</w:t>
      </w:r>
      <w:r w:rsidR="0009784A" w:rsidRPr="00062182">
        <w:rPr>
          <w:rFonts w:asciiTheme="minorHAnsi" w:hAnsiTheme="minorHAnsi" w:hint="eastAsia"/>
          <w:sz w:val="24"/>
          <w:szCs w:val="24"/>
          <w:lang w:eastAsia="zh-CN"/>
        </w:rPr>
        <w:t>，</w:t>
      </w:r>
      <w:r w:rsidR="00655EAC" w:rsidRPr="00062182">
        <w:rPr>
          <w:rFonts w:asciiTheme="minorHAnsi" w:hAnsiTheme="minorHAnsi" w:hint="eastAsia"/>
          <w:sz w:val="24"/>
          <w:szCs w:val="24"/>
          <w:lang w:eastAsia="zh-CN"/>
        </w:rPr>
        <w:t>即</w:t>
      </w:r>
      <w:r w:rsidR="0009784A" w:rsidRPr="00062182">
        <w:rPr>
          <w:rFonts w:asciiTheme="minorHAnsi" w:hAnsiTheme="minorHAnsi" w:hint="eastAsia"/>
          <w:sz w:val="24"/>
          <w:szCs w:val="24"/>
          <w:lang w:eastAsia="zh-CN"/>
        </w:rPr>
        <w:t>技术能力，正在通过</w:t>
      </w:r>
      <w:r w:rsidR="006805C7" w:rsidRPr="00062182">
        <w:rPr>
          <w:rFonts w:asciiTheme="minorHAnsi" w:hAnsiTheme="minorHAnsi" w:hint="eastAsia"/>
          <w:sz w:val="24"/>
          <w:szCs w:val="24"/>
          <w:lang w:eastAsia="zh-CN"/>
        </w:rPr>
        <w:t>将</w:t>
      </w:r>
      <w:r w:rsidRPr="00062182">
        <w:rPr>
          <w:rFonts w:asciiTheme="minorHAnsi" w:hAnsiTheme="minorHAnsi" w:hint="eastAsia"/>
          <w:sz w:val="24"/>
          <w:szCs w:val="24"/>
          <w:lang w:eastAsia="zh-CN"/>
        </w:rPr>
        <w:t>国</w:t>
      </w:r>
      <w:r w:rsidRPr="00062182">
        <w:rPr>
          <w:rFonts w:asciiTheme="minorHAnsi" w:hAnsiTheme="minorHAnsi"/>
          <w:sz w:val="24"/>
          <w:szCs w:val="24"/>
          <w:lang w:eastAsia="zh-CN"/>
        </w:rPr>
        <w:t>际电联职务描述的</w:t>
      </w:r>
      <w:r w:rsidR="006805C7" w:rsidRPr="00062182">
        <w:rPr>
          <w:rFonts w:asciiTheme="minorHAnsi" w:hAnsiTheme="minorHAnsi" w:hint="eastAsia"/>
          <w:sz w:val="24"/>
          <w:szCs w:val="24"/>
          <w:lang w:eastAsia="zh-CN"/>
        </w:rPr>
        <w:t>所有</w:t>
      </w:r>
      <w:r w:rsidRPr="00062182">
        <w:rPr>
          <w:rFonts w:asciiTheme="minorHAnsi" w:hAnsiTheme="minorHAnsi" w:hint="eastAsia"/>
          <w:sz w:val="24"/>
          <w:szCs w:val="24"/>
          <w:lang w:eastAsia="zh-CN"/>
        </w:rPr>
        <w:t>能力</w:t>
      </w:r>
      <w:r w:rsidR="007A4DD7" w:rsidRPr="00062182">
        <w:rPr>
          <w:rFonts w:asciiTheme="minorHAnsi" w:hAnsiTheme="minorHAnsi"/>
          <w:sz w:val="24"/>
          <w:szCs w:val="24"/>
          <w:lang w:eastAsia="zh-CN"/>
        </w:rPr>
        <w:t>以及国际电联职员</w:t>
      </w:r>
      <w:r w:rsidR="007A4DD7" w:rsidRPr="00062182">
        <w:rPr>
          <w:rFonts w:asciiTheme="minorHAnsi" w:hAnsiTheme="minorHAnsi" w:hint="eastAsia"/>
          <w:sz w:val="24"/>
          <w:szCs w:val="24"/>
          <w:lang w:eastAsia="zh-CN"/>
        </w:rPr>
        <w:t>e</w:t>
      </w:r>
      <w:r w:rsidR="00604BFA">
        <w:rPr>
          <w:rFonts w:asciiTheme="minorHAnsi" w:hAnsiTheme="minorHAnsi"/>
          <w:sz w:val="24"/>
          <w:szCs w:val="24"/>
          <w:lang w:eastAsia="zh-CN"/>
        </w:rPr>
        <w:t>-</w:t>
      </w:r>
      <w:r w:rsidRPr="00062182">
        <w:rPr>
          <w:rFonts w:asciiTheme="minorHAnsi" w:hAnsiTheme="minorHAnsi"/>
          <w:sz w:val="24"/>
          <w:szCs w:val="24"/>
          <w:lang w:eastAsia="zh-CN"/>
        </w:rPr>
        <w:t>PMDS</w:t>
      </w:r>
      <w:r w:rsidRPr="00062182">
        <w:rPr>
          <w:rFonts w:asciiTheme="minorHAnsi" w:hAnsiTheme="minorHAnsi" w:hint="eastAsia"/>
          <w:sz w:val="24"/>
          <w:szCs w:val="24"/>
          <w:lang w:eastAsia="zh-CN"/>
        </w:rPr>
        <w:t>中</w:t>
      </w:r>
      <w:r w:rsidRPr="00062182">
        <w:rPr>
          <w:rFonts w:asciiTheme="minorHAnsi" w:hAnsiTheme="minorHAnsi"/>
          <w:sz w:val="24"/>
          <w:szCs w:val="24"/>
          <w:lang w:eastAsia="zh-CN"/>
        </w:rPr>
        <w:t>确定的能力</w:t>
      </w:r>
      <w:r w:rsidRPr="00062182">
        <w:rPr>
          <w:rFonts w:asciiTheme="minorHAnsi" w:hAnsiTheme="minorHAnsi" w:hint="eastAsia"/>
          <w:sz w:val="24"/>
          <w:szCs w:val="24"/>
          <w:lang w:eastAsia="zh-CN"/>
        </w:rPr>
        <w:t>予</w:t>
      </w:r>
      <w:r w:rsidRPr="00062182">
        <w:rPr>
          <w:rFonts w:asciiTheme="minorHAnsi" w:hAnsiTheme="minorHAnsi"/>
          <w:sz w:val="24"/>
          <w:szCs w:val="24"/>
          <w:lang w:eastAsia="zh-CN"/>
        </w:rPr>
        <w:t>以分析而加以确定</w:t>
      </w:r>
      <w:r w:rsidRPr="00062182">
        <w:rPr>
          <w:rFonts w:asciiTheme="minorHAnsi" w:hAnsiTheme="minorHAnsi" w:hint="eastAsia"/>
          <w:sz w:val="24"/>
          <w:szCs w:val="24"/>
          <w:lang w:eastAsia="zh-CN"/>
        </w:rPr>
        <w:t>。这</w:t>
      </w:r>
      <w:r w:rsidRPr="00062182">
        <w:rPr>
          <w:rFonts w:asciiTheme="minorHAnsi" w:hAnsiTheme="minorHAnsi"/>
          <w:sz w:val="24"/>
          <w:szCs w:val="24"/>
          <w:lang w:eastAsia="zh-CN"/>
        </w:rPr>
        <w:t>些技术能力将与其它国际机构的技术能力进行基本比较，并将收集在一份能力目录中，以便最终融入国际电联能力框架之中。</w:t>
      </w:r>
    </w:p>
    <w:p w:rsidR="00D1300C" w:rsidRPr="00062182" w:rsidRDefault="00B11711" w:rsidP="00B163A7">
      <w:pPr>
        <w:pStyle w:val="CEONormal"/>
        <w:ind w:left="851"/>
        <w:jc w:val="both"/>
        <w:rPr>
          <w:rFonts w:asciiTheme="minorHAnsi" w:hAnsiTheme="minorHAnsi"/>
          <w:sz w:val="24"/>
          <w:szCs w:val="24"/>
          <w:lang w:eastAsia="zh-CN"/>
        </w:rPr>
      </w:pPr>
      <w:bookmarkStart w:id="11" w:name="lt_pId131"/>
      <w:r w:rsidRPr="00062182">
        <w:rPr>
          <w:rFonts w:asciiTheme="minorHAnsi" w:hAnsiTheme="minorHAnsi" w:hint="eastAsia"/>
          <w:sz w:val="24"/>
          <w:szCs w:val="24"/>
          <w:lang w:eastAsia="zh-CN"/>
        </w:rPr>
        <w:t>国</w:t>
      </w:r>
      <w:r w:rsidRPr="00062182">
        <w:rPr>
          <w:rFonts w:asciiTheme="minorHAnsi" w:hAnsiTheme="minorHAnsi"/>
          <w:sz w:val="24"/>
          <w:szCs w:val="24"/>
          <w:lang w:eastAsia="zh-CN"/>
        </w:rPr>
        <w:t>际电联的能力框架已</w:t>
      </w:r>
      <w:r w:rsidRPr="00062182">
        <w:rPr>
          <w:rFonts w:asciiTheme="minorHAnsi" w:hAnsiTheme="minorHAnsi" w:hint="eastAsia"/>
          <w:sz w:val="24"/>
          <w:szCs w:val="24"/>
          <w:lang w:eastAsia="zh-CN"/>
        </w:rPr>
        <w:t>完全</w:t>
      </w:r>
      <w:r w:rsidRPr="00062182">
        <w:rPr>
          <w:rFonts w:asciiTheme="minorHAnsi" w:hAnsiTheme="minorHAnsi"/>
          <w:sz w:val="24"/>
          <w:szCs w:val="24"/>
          <w:lang w:eastAsia="zh-CN"/>
        </w:rPr>
        <w:t>融入了于</w:t>
      </w:r>
      <w:r w:rsidRPr="00062182">
        <w:rPr>
          <w:rFonts w:asciiTheme="minorHAnsi" w:hAnsiTheme="minorHAnsi" w:hint="eastAsia"/>
          <w:sz w:val="24"/>
          <w:szCs w:val="24"/>
          <w:lang w:eastAsia="zh-CN"/>
        </w:rPr>
        <w:t>2018</w:t>
      </w:r>
      <w:r w:rsidRPr="00062182">
        <w:rPr>
          <w:rFonts w:asciiTheme="minorHAnsi" w:hAnsiTheme="minorHAnsi" w:hint="eastAsia"/>
          <w:sz w:val="24"/>
          <w:szCs w:val="24"/>
          <w:lang w:eastAsia="zh-CN"/>
        </w:rPr>
        <w:t>年</w:t>
      </w:r>
      <w:r w:rsidRPr="00062182">
        <w:rPr>
          <w:rFonts w:asciiTheme="minorHAnsi" w:hAnsiTheme="minorHAnsi" w:hint="eastAsia"/>
          <w:sz w:val="24"/>
          <w:szCs w:val="24"/>
          <w:lang w:eastAsia="zh-CN"/>
        </w:rPr>
        <w:t>1</w:t>
      </w:r>
      <w:r w:rsidRPr="00062182">
        <w:rPr>
          <w:rFonts w:asciiTheme="minorHAnsi" w:hAnsiTheme="minorHAnsi" w:hint="eastAsia"/>
          <w:sz w:val="24"/>
          <w:szCs w:val="24"/>
          <w:lang w:eastAsia="zh-CN"/>
        </w:rPr>
        <w:t>月</w:t>
      </w:r>
      <w:r w:rsidRPr="00062182">
        <w:rPr>
          <w:rFonts w:asciiTheme="minorHAnsi" w:hAnsiTheme="minorHAnsi" w:hint="eastAsia"/>
          <w:sz w:val="24"/>
          <w:szCs w:val="24"/>
          <w:lang w:eastAsia="zh-CN"/>
        </w:rPr>
        <w:t>11</w:t>
      </w:r>
      <w:r w:rsidRPr="00062182">
        <w:rPr>
          <w:rFonts w:asciiTheme="minorHAnsi" w:hAnsiTheme="minorHAnsi" w:hint="eastAsia"/>
          <w:sz w:val="24"/>
          <w:szCs w:val="24"/>
          <w:lang w:eastAsia="zh-CN"/>
        </w:rPr>
        <w:t>日</w:t>
      </w:r>
      <w:r w:rsidRPr="00062182">
        <w:rPr>
          <w:rFonts w:asciiTheme="minorHAnsi" w:hAnsiTheme="minorHAnsi"/>
          <w:sz w:val="24"/>
          <w:szCs w:val="24"/>
          <w:lang w:eastAsia="zh-CN"/>
        </w:rPr>
        <w:t>出台的用于国际电联所有职员的新的个人表现</w:t>
      </w:r>
      <w:r w:rsidRPr="00062182">
        <w:rPr>
          <w:rFonts w:asciiTheme="minorHAnsi" w:hAnsiTheme="minorHAnsi" w:hint="eastAsia"/>
          <w:sz w:val="24"/>
          <w:szCs w:val="24"/>
          <w:lang w:eastAsia="zh-CN"/>
        </w:rPr>
        <w:t>鉴定</w:t>
      </w:r>
      <w:r w:rsidRPr="00062182">
        <w:rPr>
          <w:rFonts w:asciiTheme="minorHAnsi" w:hAnsiTheme="minorHAnsi"/>
          <w:sz w:val="24"/>
          <w:szCs w:val="24"/>
          <w:lang w:eastAsia="zh-CN"/>
        </w:rPr>
        <w:t>系统中（见以</w:t>
      </w:r>
      <w:r w:rsidRPr="00062182">
        <w:rPr>
          <w:rFonts w:asciiTheme="minorHAnsi" w:hAnsiTheme="minorHAnsi" w:hint="eastAsia"/>
          <w:sz w:val="24"/>
          <w:szCs w:val="24"/>
          <w:lang w:eastAsia="zh-CN"/>
        </w:rPr>
        <w:t>下</w:t>
      </w:r>
      <w:r w:rsidRPr="00062182">
        <w:rPr>
          <w:rFonts w:asciiTheme="minorHAnsi" w:hAnsiTheme="minorHAnsi"/>
          <w:sz w:val="24"/>
          <w:szCs w:val="24"/>
          <w:lang w:eastAsia="zh-CN"/>
        </w:rPr>
        <w:t>第</w:t>
      </w:r>
      <w:r w:rsidRPr="00062182">
        <w:rPr>
          <w:rFonts w:asciiTheme="minorHAnsi" w:hAnsiTheme="minorHAnsi" w:hint="eastAsia"/>
          <w:sz w:val="24"/>
          <w:szCs w:val="24"/>
          <w:lang w:eastAsia="zh-CN"/>
        </w:rPr>
        <w:t>6</w:t>
      </w:r>
      <w:r w:rsidRPr="00062182">
        <w:rPr>
          <w:rFonts w:asciiTheme="minorHAnsi" w:hAnsiTheme="minorHAnsi" w:hint="eastAsia"/>
          <w:sz w:val="24"/>
          <w:szCs w:val="24"/>
          <w:lang w:eastAsia="zh-CN"/>
        </w:rPr>
        <w:t>节</w:t>
      </w:r>
      <w:r w:rsidRPr="00062182">
        <w:rPr>
          <w:rFonts w:asciiTheme="minorHAnsi" w:hAnsiTheme="minorHAnsi"/>
          <w:sz w:val="24"/>
          <w:szCs w:val="24"/>
          <w:lang w:eastAsia="zh-CN"/>
        </w:rPr>
        <w:t>）。</w:t>
      </w:r>
      <w:bookmarkEnd w:id="11"/>
    </w:p>
    <w:p w:rsidR="001D72EC" w:rsidRPr="00062182" w:rsidRDefault="00C839A2" w:rsidP="00B163A7">
      <w:pPr>
        <w:pStyle w:val="CEONormal"/>
        <w:spacing w:after="480"/>
        <w:ind w:left="851"/>
        <w:jc w:val="both"/>
        <w:rPr>
          <w:rFonts w:asciiTheme="minorHAnsi" w:hAnsiTheme="minorHAnsi"/>
          <w:sz w:val="24"/>
          <w:szCs w:val="24"/>
          <w:lang w:eastAsia="zh-CN"/>
        </w:rPr>
      </w:pPr>
      <w:bookmarkStart w:id="12" w:name="lt_pId132"/>
      <w:r w:rsidRPr="00062182">
        <w:rPr>
          <w:rFonts w:asciiTheme="minorHAnsi" w:hAnsiTheme="minorHAnsi" w:cstheme="majorBidi" w:hint="eastAsia"/>
          <w:iCs/>
          <w:spacing w:val="-2"/>
          <w:sz w:val="24"/>
          <w:szCs w:val="24"/>
          <w:lang w:eastAsia="zh-CN"/>
        </w:rPr>
        <w:t>因此</w:t>
      </w:r>
      <w:r w:rsidR="00B11711" w:rsidRPr="00062182">
        <w:rPr>
          <w:rFonts w:asciiTheme="minorHAnsi" w:hAnsiTheme="minorHAnsi" w:cstheme="majorBidi"/>
          <w:iCs/>
          <w:spacing w:val="-2"/>
          <w:sz w:val="24"/>
          <w:szCs w:val="24"/>
          <w:lang w:eastAsia="zh-CN"/>
        </w:rPr>
        <w:t>，新的能力代表</w:t>
      </w:r>
      <w:r w:rsidR="00B11711" w:rsidRPr="00062182">
        <w:rPr>
          <w:rFonts w:asciiTheme="minorHAnsi" w:hAnsiTheme="minorHAnsi" w:cstheme="majorBidi" w:hint="eastAsia"/>
          <w:iCs/>
          <w:spacing w:val="-2"/>
          <w:sz w:val="24"/>
          <w:szCs w:val="24"/>
          <w:lang w:eastAsia="zh-CN"/>
        </w:rPr>
        <w:t>了</w:t>
      </w:r>
      <w:r w:rsidR="00B11711" w:rsidRPr="00062182">
        <w:rPr>
          <w:rFonts w:asciiTheme="minorHAnsi" w:hAnsiTheme="minorHAnsi" w:cstheme="majorBidi"/>
          <w:iCs/>
          <w:spacing w:val="-2"/>
          <w:sz w:val="24"/>
          <w:szCs w:val="24"/>
          <w:lang w:eastAsia="zh-CN"/>
        </w:rPr>
        <w:t>一种开发手段，可以确定发挥不同作用的国际电联职员的必要行为。该</w:t>
      </w:r>
      <w:r w:rsidR="00B11711" w:rsidRPr="00062182">
        <w:rPr>
          <w:rFonts w:asciiTheme="minorHAnsi" w:hAnsiTheme="minorHAnsi" w:cstheme="majorBidi" w:hint="eastAsia"/>
          <w:iCs/>
          <w:spacing w:val="-2"/>
          <w:sz w:val="24"/>
          <w:szCs w:val="24"/>
          <w:lang w:eastAsia="zh-CN"/>
        </w:rPr>
        <w:t>手段</w:t>
      </w:r>
      <w:r w:rsidR="00B11711" w:rsidRPr="00062182">
        <w:rPr>
          <w:rFonts w:asciiTheme="minorHAnsi" w:hAnsiTheme="minorHAnsi" w:cstheme="majorBidi"/>
          <w:iCs/>
          <w:spacing w:val="-2"/>
          <w:sz w:val="24"/>
          <w:szCs w:val="24"/>
          <w:lang w:eastAsia="zh-CN"/>
        </w:rPr>
        <w:t>还是一种</w:t>
      </w:r>
      <w:r w:rsidR="00B11711" w:rsidRPr="00062182">
        <w:rPr>
          <w:rFonts w:asciiTheme="minorHAnsi" w:hAnsiTheme="minorHAnsi" w:cstheme="majorBidi" w:hint="eastAsia"/>
          <w:iCs/>
          <w:spacing w:val="-2"/>
          <w:sz w:val="24"/>
          <w:szCs w:val="24"/>
          <w:lang w:eastAsia="zh-CN"/>
        </w:rPr>
        <w:t>和谐统一手段</w:t>
      </w:r>
      <w:r w:rsidR="00B11711" w:rsidRPr="00062182">
        <w:rPr>
          <w:rFonts w:asciiTheme="minorHAnsi" w:hAnsiTheme="minorHAnsi" w:cstheme="majorBidi"/>
          <w:iCs/>
          <w:spacing w:val="-2"/>
          <w:sz w:val="24"/>
          <w:szCs w:val="24"/>
          <w:lang w:eastAsia="zh-CN"/>
        </w:rPr>
        <w:t>，可用于不同人力资源活动，如，岗位空缺管理和招聘，业绩管理和开发、学习和发展、员工队伍和</w:t>
      </w:r>
      <w:r w:rsidR="00B11711" w:rsidRPr="00062182">
        <w:rPr>
          <w:rFonts w:asciiTheme="minorHAnsi" w:hAnsiTheme="minorHAnsi" w:cstheme="majorBidi" w:hint="eastAsia"/>
          <w:iCs/>
          <w:spacing w:val="-2"/>
          <w:sz w:val="24"/>
          <w:szCs w:val="24"/>
          <w:lang w:eastAsia="zh-CN"/>
        </w:rPr>
        <w:t>继任规划等。</w:t>
      </w:r>
      <w:bookmarkEnd w:id="12"/>
    </w:p>
    <w:tbl>
      <w:tblPr>
        <w:tblStyle w:val="TableGrid"/>
        <w:tblW w:w="0" w:type="auto"/>
        <w:tblInd w:w="10" w:type="dxa"/>
        <w:tblLook w:val="04A0" w:firstRow="1" w:lastRow="0" w:firstColumn="1" w:lastColumn="0" w:noHBand="0" w:noVBand="1"/>
      </w:tblPr>
      <w:tblGrid>
        <w:gridCol w:w="9629"/>
      </w:tblGrid>
      <w:tr w:rsidR="001D72EC" w:rsidRPr="00062182" w:rsidTr="00D1300C">
        <w:tc>
          <w:tcPr>
            <w:tcW w:w="9629" w:type="dxa"/>
            <w:tcBorders>
              <w:top w:val="nil"/>
              <w:left w:val="nil"/>
              <w:bottom w:val="nil"/>
              <w:right w:val="nil"/>
            </w:tcBorders>
            <w:shd w:val="clear" w:color="auto" w:fill="C6D9F1" w:themeFill="text2" w:themeFillTint="33"/>
          </w:tcPr>
          <w:p w:rsidR="001D72EC" w:rsidRPr="00B163A7" w:rsidRDefault="00B163A7" w:rsidP="00604BFA">
            <w:pPr>
              <w:tabs>
                <w:tab w:val="clear" w:pos="794"/>
                <w:tab w:val="left" w:pos="1016"/>
              </w:tabs>
              <w:overflowPunct/>
              <w:autoSpaceDE/>
              <w:autoSpaceDN/>
              <w:adjustRightInd/>
              <w:spacing w:after="120"/>
              <w:ind w:left="449"/>
              <w:jc w:val="both"/>
              <w:textAlignment w:val="auto"/>
              <w:rPr>
                <w:rFonts w:asciiTheme="minorHAnsi" w:hAnsiTheme="minorHAnsi"/>
                <w:b/>
                <w:bCs/>
                <w:szCs w:val="24"/>
                <w:lang w:val="en-US"/>
              </w:rPr>
            </w:pPr>
            <w:r>
              <w:rPr>
                <w:rFonts w:eastAsia="SimSun" w:cs="Microsoft YaHei" w:hint="eastAsia"/>
                <w:b/>
                <w:bCs/>
                <w:szCs w:val="24"/>
                <w:lang w:val="en-US" w:eastAsia="zh-CN"/>
              </w:rPr>
              <w:t>5</w:t>
            </w:r>
            <w:r w:rsidRPr="00062182">
              <w:rPr>
                <w:b/>
                <w:bCs/>
                <w:szCs w:val="24"/>
                <w:lang w:eastAsia="zh-CN"/>
              </w:rPr>
              <w:tab/>
            </w:r>
            <w:r w:rsidR="00796D14" w:rsidRPr="00B163A7">
              <w:rPr>
                <w:rFonts w:eastAsia="SimSun" w:cs="Microsoft YaHei" w:hint="eastAsia"/>
                <w:b/>
                <w:bCs/>
                <w:szCs w:val="24"/>
                <w:lang w:val="en-US" w:eastAsia="zh-CN"/>
              </w:rPr>
              <w:t>员</w:t>
            </w:r>
            <w:r w:rsidR="00796D14" w:rsidRPr="00B163A7">
              <w:rPr>
                <w:rFonts w:eastAsia="SimSun" w:cs="Microsoft YaHei"/>
                <w:b/>
                <w:bCs/>
                <w:szCs w:val="24"/>
                <w:lang w:val="en-US" w:eastAsia="zh-CN"/>
              </w:rPr>
              <w:t>工队伍</w:t>
            </w:r>
            <w:r w:rsidR="00530B9D" w:rsidRPr="00B163A7">
              <w:rPr>
                <w:rFonts w:eastAsia="SimSun" w:cs="Microsoft YaHei"/>
                <w:b/>
                <w:bCs/>
                <w:szCs w:val="24"/>
                <w:lang w:val="en-US"/>
              </w:rPr>
              <w:t>多样性</w:t>
            </w:r>
          </w:p>
        </w:tc>
      </w:tr>
    </w:tbl>
    <w:p w:rsidR="00D1300C" w:rsidRPr="00062182" w:rsidRDefault="009E61DD" w:rsidP="009E61DD">
      <w:pPr>
        <w:pStyle w:val="enumlev1"/>
        <w:rPr>
          <w:b/>
          <w:bCs/>
          <w:szCs w:val="24"/>
          <w:lang w:eastAsia="zh-CN"/>
        </w:rPr>
      </w:pPr>
      <w:r w:rsidRPr="00062182">
        <w:rPr>
          <w:b/>
          <w:bCs/>
          <w:szCs w:val="24"/>
          <w:lang w:eastAsia="zh-CN"/>
        </w:rPr>
        <w:t>•</w:t>
      </w:r>
      <w:r w:rsidRPr="00062182">
        <w:rPr>
          <w:b/>
          <w:bCs/>
          <w:szCs w:val="24"/>
          <w:lang w:eastAsia="zh-CN"/>
        </w:rPr>
        <w:tab/>
      </w:r>
      <w:r w:rsidR="00796D14" w:rsidRPr="00062182">
        <w:rPr>
          <w:rFonts w:hint="eastAsia"/>
          <w:b/>
          <w:bCs/>
          <w:szCs w:val="24"/>
          <w:lang w:eastAsia="zh-CN"/>
        </w:rPr>
        <w:t>包容</w:t>
      </w:r>
      <w:r w:rsidR="00796D14" w:rsidRPr="00062182">
        <w:rPr>
          <w:b/>
          <w:bCs/>
          <w:szCs w:val="24"/>
          <w:lang w:eastAsia="zh-CN"/>
        </w:rPr>
        <w:t>性、多样性和性别平等</w:t>
      </w:r>
    </w:p>
    <w:p w:rsidR="00D1300C" w:rsidRPr="00062182" w:rsidRDefault="00796D14" w:rsidP="009E61DD">
      <w:pPr>
        <w:pStyle w:val="CEONormal"/>
        <w:ind w:left="851"/>
        <w:jc w:val="both"/>
        <w:rPr>
          <w:rFonts w:asciiTheme="minorHAnsi" w:hAnsiTheme="minorHAnsi"/>
          <w:color w:val="000000"/>
          <w:sz w:val="24"/>
          <w:szCs w:val="24"/>
          <w:lang w:eastAsia="zh-CN"/>
        </w:rPr>
      </w:pPr>
      <w:bookmarkStart w:id="13" w:name="lt_pId137"/>
      <w:r w:rsidRPr="00062182">
        <w:rPr>
          <w:rFonts w:asciiTheme="minorHAnsi" w:hAnsiTheme="minorHAnsi" w:hint="eastAsia"/>
          <w:color w:val="000000"/>
          <w:sz w:val="24"/>
          <w:szCs w:val="24"/>
          <w:lang w:eastAsia="zh-CN"/>
        </w:rPr>
        <w:t>国</w:t>
      </w:r>
      <w:r w:rsidRPr="00062182">
        <w:rPr>
          <w:rFonts w:asciiTheme="minorHAnsi" w:hAnsiTheme="minorHAnsi"/>
          <w:color w:val="000000"/>
          <w:sz w:val="24"/>
          <w:szCs w:val="24"/>
          <w:lang w:eastAsia="zh-CN"/>
        </w:rPr>
        <w:t>际电联在努力打造一支具有包容性的员工队伍并</w:t>
      </w:r>
      <w:r w:rsidRPr="00062182">
        <w:rPr>
          <w:rFonts w:asciiTheme="minorHAnsi" w:hAnsiTheme="minorHAnsi" w:hint="eastAsia"/>
          <w:color w:val="000000"/>
          <w:sz w:val="24"/>
          <w:szCs w:val="24"/>
          <w:lang w:eastAsia="zh-CN"/>
        </w:rPr>
        <w:t>营造员工</w:t>
      </w:r>
      <w:r w:rsidRPr="00062182">
        <w:rPr>
          <w:rFonts w:asciiTheme="minorHAnsi" w:hAnsiTheme="minorHAnsi"/>
          <w:color w:val="000000"/>
          <w:sz w:val="24"/>
          <w:szCs w:val="24"/>
          <w:lang w:eastAsia="zh-CN"/>
        </w:rPr>
        <w:t>之间相互尊重的工作环境，同时在密切跟踪机构之间在这两方面的发展情况。联合</w:t>
      </w:r>
      <w:r w:rsidRPr="00062182">
        <w:rPr>
          <w:rFonts w:asciiTheme="minorHAnsi" w:hAnsiTheme="minorHAnsi" w:hint="eastAsia"/>
          <w:color w:val="000000"/>
          <w:sz w:val="24"/>
          <w:szCs w:val="24"/>
          <w:lang w:eastAsia="zh-CN"/>
        </w:rPr>
        <w:t>国</w:t>
      </w:r>
      <w:r w:rsidRPr="00062182">
        <w:rPr>
          <w:rFonts w:ascii="STKaiti" w:eastAsia="STKaiti" w:hAnsi="STKaiti"/>
          <w:color w:val="000000"/>
          <w:sz w:val="24"/>
          <w:szCs w:val="24"/>
          <w:lang w:eastAsia="zh-CN"/>
        </w:rPr>
        <w:t>系统范围内性别平等战略</w:t>
      </w:r>
      <w:bookmarkStart w:id="14" w:name="lt_pId138"/>
      <w:bookmarkEnd w:id="13"/>
      <w:r w:rsidR="00D1300C" w:rsidRPr="00B163A7">
        <w:rPr>
          <w:rStyle w:val="FootnoteReference"/>
          <w:rFonts w:asciiTheme="minorHAnsi" w:hAnsiTheme="minorHAnsi"/>
          <w:i/>
          <w:iCs/>
          <w:color w:val="000000"/>
          <w:sz w:val="16"/>
          <w:szCs w:val="16"/>
          <w:lang w:eastAsia="zh-CN"/>
        </w:rPr>
        <w:footnoteReference w:id="1"/>
      </w:r>
      <w:r w:rsidRPr="00062182">
        <w:rPr>
          <w:rFonts w:asciiTheme="minorHAnsi" w:hAnsiTheme="minorHAnsi" w:hint="eastAsia"/>
          <w:color w:val="000000"/>
          <w:sz w:val="24"/>
          <w:szCs w:val="24"/>
          <w:lang w:eastAsia="zh-CN"/>
        </w:rPr>
        <w:t>于</w:t>
      </w:r>
      <w:r w:rsidRPr="00062182">
        <w:rPr>
          <w:rFonts w:asciiTheme="minorHAnsi" w:hAnsiTheme="minorHAnsi" w:hint="eastAsia"/>
          <w:color w:val="000000"/>
          <w:sz w:val="24"/>
          <w:szCs w:val="24"/>
          <w:lang w:eastAsia="zh-CN"/>
        </w:rPr>
        <w:t>2017</w:t>
      </w:r>
      <w:r w:rsidRPr="00062182">
        <w:rPr>
          <w:rFonts w:asciiTheme="minorHAnsi" w:hAnsiTheme="minorHAnsi" w:hint="eastAsia"/>
          <w:color w:val="000000"/>
          <w:sz w:val="24"/>
          <w:szCs w:val="24"/>
          <w:lang w:eastAsia="zh-CN"/>
        </w:rPr>
        <w:t>年</w:t>
      </w:r>
      <w:r w:rsidRPr="00062182">
        <w:rPr>
          <w:rFonts w:asciiTheme="minorHAnsi" w:hAnsiTheme="minorHAnsi"/>
          <w:color w:val="000000"/>
          <w:sz w:val="24"/>
          <w:szCs w:val="24"/>
          <w:lang w:eastAsia="zh-CN"/>
        </w:rPr>
        <w:t>发</w:t>
      </w:r>
      <w:r w:rsidRPr="00062182">
        <w:rPr>
          <w:rFonts w:asciiTheme="minorHAnsi" w:hAnsiTheme="minorHAnsi" w:hint="eastAsia"/>
          <w:color w:val="000000"/>
          <w:sz w:val="24"/>
          <w:szCs w:val="24"/>
          <w:lang w:eastAsia="zh-CN"/>
        </w:rPr>
        <w:t>布</w:t>
      </w:r>
      <w:r w:rsidRPr="00062182">
        <w:rPr>
          <w:rFonts w:asciiTheme="minorHAnsi" w:hAnsiTheme="minorHAnsi"/>
          <w:color w:val="000000"/>
          <w:sz w:val="24"/>
          <w:szCs w:val="24"/>
          <w:lang w:eastAsia="zh-CN"/>
        </w:rPr>
        <w:t>，该战略从性别平衡方面对国际电联各实体的现状做出评估，并提出了可以采取的、旨在改善性别</w:t>
      </w:r>
      <w:r w:rsidRPr="00062182">
        <w:rPr>
          <w:rFonts w:asciiTheme="minorHAnsi" w:hAnsiTheme="minorHAnsi" w:hint="eastAsia"/>
          <w:color w:val="000000"/>
          <w:sz w:val="24"/>
          <w:szCs w:val="24"/>
          <w:lang w:eastAsia="zh-CN"/>
        </w:rPr>
        <w:t>平衡</w:t>
      </w:r>
      <w:r w:rsidRPr="00062182">
        <w:rPr>
          <w:rFonts w:asciiTheme="minorHAnsi" w:hAnsiTheme="minorHAnsi"/>
          <w:color w:val="000000"/>
          <w:sz w:val="24"/>
          <w:szCs w:val="24"/>
          <w:lang w:eastAsia="zh-CN"/>
        </w:rPr>
        <w:t>的建议。</w:t>
      </w:r>
      <w:bookmarkEnd w:id="14"/>
      <w:r w:rsidR="00D1300C" w:rsidRPr="00062182">
        <w:rPr>
          <w:rFonts w:asciiTheme="minorHAnsi" w:hAnsiTheme="minorHAnsi"/>
          <w:color w:val="000000"/>
          <w:sz w:val="24"/>
          <w:szCs w:val="24"/>
          <w:lang w:eastAsia="zh-CN"/>
        </w:rPr>
        <w:t xml:space="preserve"> </w:t>
      </w:r>
    </w:p>
    <w:p w:rsidR="00D1300C" w:rsidRPr="00062182" w:rsidRDefault="00796D14" w:rsidP="009E61DD">
      <w:pPr>
        <w:pStyle w:val="CEONormal"/>
        <w:ind w:left="851"/>
        <w:jc w:val="both"/>
        <w:rPr>
          <w:rFonts w:asciiTheme="minorHAnsi" w:hAnsiTheme="minorHAnsi"/>
          <w:color w:val="000000"/>
          <w:sz w:val="24"/>
          <w:szCs w:val="24"/>
          <w:lang w:eastAsia="zh-CN"/>
        </w:rPr>
      </w:pPr>
      <w:bookmarkStart w:id="15" w:name="lt_pId140"/>
      <w:r w:rsidRPr="00062182">
        <w:rPr>
          <w:rFonts w:asciiTheme="minorHAnsi" w:hAnsiTheme="minorHAnsi" w:hint="eastAsia"/>
          <w:color w:val="000000"/>
          <w:sz w:val="24"/>
          <w:szCs w:val="24"/>
          <w:lang w:eastAsia="zh-CN"/>
        </w:rPr>
        <w:t>人</w:t>
      </w:r>
      <w:r w:rsidRPr="00062182">
        <w:rPr>
          <w:rFonts w:asciiTheme="minorHAnsi" w:hAnsiTheme="minorHAnsi"/>
          <w:color w:val="000000"/>
          <w:sz w:val="24"/>
          <w:szCs w:val="24"/>
          <w:lang w:eastAsia="zh-CN"/>
        </w:rPr>
        <w:t>力资源管理部已</w:t>
      </w:r>
      <w:r w:rsidRPr="00062182">
        <w:rPr>
          <w:rFonts w:asciiTheme="minorHAnsi" w:hAnsiTheme="minorHAnsi" w:hint="eastAsia"/>
          <w:color w:val="000000"/>
          <w:sz w:val="24"/>
          <w:szCs w:val="24"/>
          <w:lang w:eastAsia="zh-CN"/>
        </w:rPr>
        <w:t>告诫</w:t>
      </w:r>
      <w:r w:rsidRPr="00062182">
        <w:rPr>
          <w:rFonts w:asciiTheme="minorHAnsi" w:hAnsiTheme="minorHAnsi"/>
          <w:color w:val="000000"/>
          <w:sz w:val="24"/>
          <w:szCs w:val="24"/>
          <w:lang w:eastAsia="zh-CN"/>
        </w:rPr>
        <w:t>相关方面，所出台的与性别有关的活动都必须得到谨慎考虑，以避免由于</w:t>
      </w:r>
      <w:r w:rsidRPr="00062182">
        <w:rPr>
          <w:rFonts w:asciiTheme="minorHAnsi" w:hAnsiTheme="minorHAnsi" w:hint="eastAsia"/>
          <w:color w:val="000000"/>
          <w:sz w:val="24"/>
          <w:szCs w:val="24"/>
          <w:lang w:eastAsia="zh-CN"/>
        </w:rPr>
        <w:t>疏漏而造成</w:t>
      </w:r>
      <w:r w:rsidRPr="00062182">
        <w:rPr>
          <w:rFonts w:asciiTheme="minorHAnsi" w:hAnsiTheme="minorHAnsi"/>
          <w:color w:val="000000"/>
          <w:sz w:val="24"/>
          <w:szCs w:val="24"/>
          <w:lang w:eastAsia="zh-CN"/>
        </w:rPr>
        <w:t>排斥性，并且不应对现在在职职员带来伤害。在</w:t>
      </w:r>
      <w:r w:rsidRPr="00062182">
        <w:rPr>
          <w:rFonts w:asciiTheme="minorHAnsi" w:hAnsiTheme="minorHAnsi" w:hint="eastAsia"/>
          <w:color w:val="000000"/>
          <w:sz w:val="24"/>
          <w:szCs w:val="24"/>
          <w:lang w:eastAsia="zh-CN"/>
        </w:rPr>
        <w:t>此</w:t>
      </w:r>
      <w:r w:rsidRPr="00062182">
        <w:rPr>
          <w:rFonts w:asciiTheme="minorHAnsi" w:hAnsiTheme="minorHAnsi"/>
          <w:color w:val="000000"/>
          <w:sz w:val="24"/>
          <w:szCs w:val="24"/>
          <w:lang w:eastAsia="zh-CN"/>
        </w:rPr>
        <w:t>方面所采取的行动还应</w:t>
      </w:r>
      <w:r w:rsidRPr="00062182">
        <w:rPr>
          <w:rFonts w:asciiTheme="minorHAnsi" w:hAnsiTheme="minorHAnsi" w:hint="eastAsia"/>
          <w:color w:val="000000"/>
          <w:sz w:val="24"/>
          <w:szCs w:val="24"/>
          <w:lang w:eastAsia="zh-CN"/>
        </w:rPr>
        <w:t>与改善地理</w:t>
      </w:r>
      <w:r w:rsidRPr="00062182">
        <w:rPr>
          <w:rFonts w:asciiTheme="minorHAnsi" w:hAnsiTheme="minorHAnsi"/>
          <w:color w:val="000000"/>
          <w:sz w:val="24"/>
          <w:szCs w:val="24"/>
          <w:lang w:eastAsia="zh-CN"/>
        </w:rPr>
        <w:t>区域</w:t>
      </w:r>
      <w:r w:rsidRPr="00062182">
        <w:rPr>
          <w:rFonts w:asciiTheme="minorHAnsi" w:hAnsiTheme="minorHAnsi" w:hint="eastAsia"/>
          <w:color w:val="000000"/>
          <w:sz w:val="24"/>
          <w:szCs w:val="24"/>
          <w:lang w:eastAsia="zh-CN"/>
        </w:rPr>
        <w:t>多</w:t>
      </w:r>
      <w:r w:rsidRPr="00062182">
        <w:rPr>
          <w:rFonts w:asciiTheme="minorHAnsi" w:hAnsiTheme="minorHAnsi"/>
          <w:color w:val="000000"/>
          <w:sz w:val="24"/>
          <w:szCs w:val="24"/>
          <w:lang w:eastAsia="zh-CN"/>
        </w:rPr>
        <w:t>样性的努力相辅相成。此</w:t>
      </w:r>
      <w:r w:rsidRPr="00062182">
        <w:rPr>
          <w:rFonts w:asciiTheme="minorHAnsi" w:hAnsiTheme="minorHAnsi" w:hint="eastAsia"/>
          <w:color w:val="000000"/>
          <w:sz w:val="24"/>
          <w:szCs w:val="24"/>
          <w:lang w:eastAsia="zh-CN"/>
        </w:rPr>
        <w:t>外</w:t>
      </w:r>
      <w:r w:rsidRPr="00062182">
        <w:rPr>
          <w:rFonts w:asciiTheme="minorHAnsi" w:hAnsiTheme="minorHAnsi"/>
          <w:color w:val="000000"/>
          <w:sz w:val="24"/>
          <w:szCs w:val="24"/>
          <w:lang w:eastAsia="zh-CN"/>
        </w:rPr>
        <w:t>，努力的重点应是各层面和职能方面的进展，并避免在特定驻地、局或</w:t>
      </w:r>
      <w:r w:rsidR="00C839A2" w:rsidRPr="00062182">
        <w:rPr>
          <w:rFonts w:asciiTheme="minorHAnsi" w:hAnsiTheme="minorHAnsi" w:hint="eastAsia"/>
          <w:color w:val="000000"/>
          <w:sz w:val="24"/>
          <w:szCs w:val="24"/>
          <w:lang w:eastAsia="zh-CN"/>
        </w:rPr>
        <w:t>处室</w:t>
      </w:r>
      <w:r w:rsidRPr="00062182">
        <w:rPr>
          <w:rFonts w:asciiTheme="minorHAnsi" w:hAnsiTheme="minorHAnsi" w:hint="eastAsia"/>
          <w:color w:val="000000"/>
          <w:sz w:val="24"/>
          <w:szCs w:val="24"/>
          <w:lang w:eastAsia="zh-CN"/>
        </w:rPr>
        <w:t>过分</w:t>
      </w:r>
      <w:r w:rsidRPr="00062182">
        <w:rPr>
          <w:rFonts w:asciiTheme="minorHAnsi" w:hAnsiTheme="minorHAnsi"/>
          <w:color w:val="000000"/>
          <w:sz w:val="24"/>
          <w:szCs w:val="24"/>
          <w:lang w:eastAsia="zh-CN"/>
        </w:rPr>
        <w:t>集中于某一性别或国籍。自</w:t>
      </w:r>
      <w:r w:rsidRPr="00062182">
        <w:rPr>
          <w:rFonts w:asciiTheme="minorHAnsi" w:hAnsiTheme="minorHAnsi" w:hint="eastAsia"/>
          <w:color w:val="000000"/>
          <w:sz w:val="24"/>
          <w:szCs w:val="24"/>
          <w:lang w:eastAsia="zh-CN"/>
        </w:rPr>
        <w:t>2018</w:t>
      </w:r>
      <w:r w:rsidRPr="00062182">
        <w:rPr>
          <w:rFonts w:asciiTheme="minorHAnsi" w:hAnsiTheme="minorHAnsi" w:hint="eastAsia"/>
          <w:color w:val="000000"/>
          <w:sz w:val="24"/>
          <w:szCs w:val="24"/>
          <w:lang w:eastAsia="zh-CN"/>
        </w:rPr>
        <w:t>年</w:t>
      </w:r>
      <w:r w:rsidRPr="00062182">
        <w:rPr>
          <w:rFonts w:asciiTheme="minorHAnsi" w:hAnsiTheme="minorHAnsi" w:hint="eastAsia"/>
          <w:color w:val="000000"/>
          <w:sz w:val="24"/>
          <w:szCs w:val="24"/>
          <w:lang w:eastAsia="zh-CN"/>
        </w:rPr>
        <w:t>1</w:t>
      </w:r>
      <w:r w:rsidRPr="00062182">
        <w:rPr>
          <w:rFonts w:asciiTheme="minorHAnsi" w:hAnsiTheme="minorHAnsi" w:hint="eastAsia"/>
          <w:color w:val="000000"/>
          <w:sz w:val="24"/>
          <w:szCs w:val="24"/>
          <w:lang w:eastAsia="zh-CN"/>
        </w:rPr>
        <w:t>月</w:t>
      </w:r>
      <w:r w:rsidRPr="00062182">
        <w:rPr>
          <w:rFonts w:asciiTheme="minorHAnsi" w:hAnsiTheme="minorHAnsi" w:hint="eastAsia"/>
          <w:color w:val="000000"/>
          <w:sz w:val="24"/>
          <w:szCs w:val="24"/>
          <w:lang w:eastAsia="zh-CN"/>
        </w:rPr>
        <w:t>1</w:t>
      </w:r>
      <w:r w:rsidRPr="00062182">
        <w:rPr>
          <w:rFonts w:asciiTheme="minorHAnsi" w:hAnsiTheme="minorHAnsi" w:hint="eastAsia"/>
          <w:color w:val="000000"/>
          <w:sz w:val="24"/>
          <w:szCs w:val="24"/>
          <w:lang w:eastAsia="zh-CN"/>
        </w:rPr>
        <w:t>日</w:t>
      </w:r>
      <w:r w:rsidRPr="00062182">
        <w:rPr>
          <w:rFonts w:asciiTheme="minorHAnsi" w:hAnsiTheme="minorHAnsi"/>
          <w:color w:val="000000"/>
          <w:sz w:val="24"/>
          <w:szCs w:val="24"/>
          <w:lang w:eastAsia="zh-CN"/>
        </w:rPr>
        <w:t>起对所有在职职员都适用的、已</w:t>
      </w:r>
      <w:r w:rsidRPr="00062182">
        <w:rPr>
          <w:rFonts w:asciiTheme="minorHAnsi" w:hAnsiTheme="minorHAnsi" w:hint="eastAsia"/>
          <w:color w:val="000000"/>
          <w:sz w:val="24"/>
          <w:szCs w:val="24"/>
          <w:lang w:eastAsia="zh-CN"/>
        </w:rPr>
        <w:t>提高</w:t>
      </w:r>
      <w:r w:rsidRPr="00062182">
        <w:rPr>
          <w:rFonts w:asciiTheme="minorHAnsi" w:hAnsiTheme="minorHAnsi"/>
          <w:color w:val="000000"/>
          <w:sz w:val="24"/>
          <w:szCs w:val="24"/>
          <w:lang w:eastAsia="zh-CN"/>
        </w:rPr>
        <w:t>到</w:t>
      </w:r>
      <w:r w:rsidRPr="00062182">
        <w:rPr>
          <w:rFonts w:asciiTheme="minorHAnsi" w:hAnsiTheme="minorHAnsi" w:hint="eastAsia"/>
          <w:color w:val="000000"/>
          <w:sz w:val="24"/>
          <w:szCs w:val="24"/>
          <w:lang w:eastAsia="zh-CN"/>
        </w:rPr>
        <w:t>65</w:t>
      </w:r>
      <w:r w:rsidRPr="00062182">
        <w:rPr>
          <w:rFonts w:asciiTheme="minorHAnsi" w:hAnsiTheme="minorHAnsi" w:hint="eastAsia"/>
          <w:color w:val="000000"/>
          <w:sz w:val="24"/>
          <w:szCs w:val="24"/>
          <w:lang w:eastAsia="zh-CN"/>
        </w:rPr>
        <w:t>岁</w:t>
      </w:r>
      <w:r w:rsidRPr="00062182">
        <w:rPr>
          <w:rFonts w:asciiTheme="minorHAnsi" w:hAnsiTheme="minorHAnsi"/>
          <w:color w:val="000000"/>
          <w:sz w:val="24"/>
          <w:szCs w:val="24"/>
          <w:lang w:eastAsia="zh-CN"/>
        </w:rPr>
        <w:t>的法定退休年龄将影响到国际电联</w:t>
      </w:r>
      <w:r w:rsidR="00C839A2" w:rsidRPr="00062182">
        <w:rPr>
          <w:rFonts w:asciiTheme="minorHAnsi" w:hAnsiTheme="minorHAnsi" w:hint="eastAsia"/>
          <w:color w:val="000000"/>
          <w:sz w:val="24"/>
          <w:szCs w:val="24"/>
          <w:lang w:eastAsia="zh-CN"/>
        </w:rPr>
        <w:t>对</w:t>
      </w:r>
      <w:r w:rsidRPr="00062182">
        <w:rPr>
          <w:rFonts w:asciiTheme="minorHAnsi" w:hAnsiTheme="minorHAnsi"/>
          <w:color w:val="000000"/>
          <w:sz w:val="24"/>
          <w:szCs w:val="24"/>
          <w:lang w:eastAsia="zh-CN"/>
        </w:rPr>
        <w:t>现</w:t>
      </w:r>
      <w:r w:rsidRPr="00062182">
        <w:rPr>
          <w:rFonts w:asciiTheme="minorHAnsi" w:hAnsiTheme="minorHAnsi" w:hint="eastAsia"/>
          <w:color w:val="000000"/>
          <w:sz w:val="24"/>
          <w:szCs w:val="24"/>
          <w:lang w:eastAsia="zh-CN"/>
        </w:rPr>
        <w:t>有</w:t>
      </w:r>
      <w:r w:rsidRPr="00062182">
        <w:rPr>
          <w:rFonts w:asciiTheme="minorHAnsi" w:hAnsiTheme="minorHAnsi"/>
          <w:color w:val="000000"/>
          <w:sz w:val="24"/>
          <w:szCs w:val="24"/>
          <w:lang w:eastAsia="zh-CN"/>
        </w:rPr>
        <w:t>员工队伍人口情况做出重大改变的能力，因为通过退休带来的机遇将少之又少。</w:t>
      </w:r>
      <w:bookmarkEnd w:id="15"/>
    </w:p>
    <w:p w:rsidR="00D1300C" w:rsidRPr="00062182" w:rsidRDefault="00770FA7" w:rsidP="009E61DD">
      <w:pPr>
        <w:pStyle w:val="CEONormal"/>
        <w:ind w:left="851"/>
        <w:jc w:val="both"/>
        <w:rPr>
          <w:rFonts w:asciiTheme="minorHAnsi" w:hAnsiTheme="minorHAnsi"/>
          <w:color w:val="000000"/>
          <w:sz w:val="24"/>
          <w:szCs w:val="24"/>
          <w:lang w:eastAsia="zh-CN"/>
        </w:rPr>
      </w:pPr>
      <w:bookmarkStart w:id="16" w:name="lt_pId144"/>
      <w:r w:rsidRPr="00062182">
        <w:rPr>
          <w:rFonts w:asciiTheme="minorHAnsi" w:hAnsiTheme="minorHAnsi" w:hint="eastAsia"/>
          <w:color w:val="000000"/>
          <w:sz w:val="24"/>
          <w:szCs w:val="24"/>
          <w:lang w:eastAsia="zh-CN"/>
        </w:rPr>
        <w:t>人</w:t>
      </w:r>
      <w:r w:rsidRPr="00062182">
        <w:rPr>
          <w:rFonts w:asciiTheme="minorHAnsi" w:hAnsiTheme="minorHAnsi"/>
          <w:color w:val="000000"/>
          <w:sz w:val="24"/>
          <w:szCs w:val="24"/>
          <w:lang w:eastAsia="zh-CN"/>
        </w:rPr>
        <w:t>力资源管理</w:t>
      </w:r>
      <w:r w:rsidRPr="00062182">
        <w:rPr>
          <w:rFonts w:asciiTheme="minorHAnsi" w:hAnsiTheme="minorHAnsi" w:hint="eastAsia"/>
          <w:color w:val="000000"/>
          <w:sz w:val="24"/>
          <w:szCs w:val="24"/>
          <w:lang w:eastAsia="zh-CN"/>
        </w:rPr>
        <w:t>部</w:t>
      </w:r>
      <w:r w:rsidRPr="00062182">
        <w:rPr>
          <w:rFonts w:asciiTheme="minorHAnsi" w:hAnsiTheme="minorHAnsi"/>
          <w:color w:val="000000"/>
          <w:sz w:val="24"/>
          <w:szCs w:val="24"/>
          <w:lang w:eastAsia="zh-CN"/>
        </w:rPr>
        <w:t>在系统审议面试问题，以确保面试不带偏见和</w:t>
      </w:r>
      <w:r w:rsidRPr="00062182">
        <w:rPr>
          <w:rFonts w:asciiTheme="minorHAnsi" w:hAnsiTheme="minorHAnsi" w:hint="eastAsia"/>
          <w:color w:val="000000"/>
          <w:sz w:val="24"/>
          <w:szCs w:val="24"/>
          <w:lang w:eastAsia="zh-CN"/>
        </w:rPr>
        <w:t>歧视，并</w:t>
      </w:r>
      <w:r w:rsidRPr="00062182">
        <w:rPr>
          <w:rFonts w:asciiTheme="minorHAnsi" w:hAnsiTheme="minorHAnsi"/>
          <w:color w:val="000000"/>
          <w:sz w:val="24"/>
          <w:szCs w:val="24"/>
          <w:lang w:eastAsia="zh-CN"/>
        </w:rPr>
        <w:t>为所有候选人提供做出回</w:t>
      </w:r>
      <w:r w:rsidRPr="00062182">
        <w:rPr>
          <w:rFonts w:asciiTheme="minorHAnsi" w:hAnsiTheme="minorHAnsi" w:hint="eastAsia"/>
          <w:color w:val="000000"/>
          <w:sz w:val="24"/>
          <w:szCs w:val="24"/>
          <w:lang w:eastAsia="zh-CN"/>
        </w:rPr>
        <w:t>应</w:t>
      </w:r>
      <w:r w:rsidRPr="00062182">
        <w:rPr>
          <w:rFonts w:asciiTheme="minorHAnsi" w:hAnsiTheme="minorHAnsi"/>
          <w:color w:val="000000"/>
          <w:sz w:val="24"/>
          <w:szCs w:val="24"/>
          <w:lang w:eastAsia="zh-CN"/>
        </w:rPr>
        <w:t>的平等机会。</w:t>
      </w:r>
      <w:bookmarkEnd w:id="16"/>
    </w:p>
    <w:p w:rsidR="00D1300C" w:rsidRPr="00062182" w:rsidRDefault="00770FA7" w:rsidP="009E61DD">
      <w:pPr>
        <w:pStyle w:val="CEONormal"/>
        <w:ind w:left="851"/>
        <w:jc w:val="both"/>
        <w:rPr>
          <w:rFonts w:asciiTheme="minorHAnsi" w:hAnsiTheme="minorHAnsi"/>
          <w:color w:val="000000"/>
          <w:sz w:val="24"/>
          <w:szCs w:val="24"/>
          <w:lang w:eastAsia="zh-CN"/>
        </w:rPr>
      </w:pPr>
      <w:bookmarkStart w:id="17" w:name="lt_pId145"/>
      <w:r w:rsidRPr="00062182">
        <w:rPr>
          <w:rFonts w:asciiTheme="minorHAnsi" w:hAnsiTheme="minorHAnsi" w:hint="eastAsia"/>
          <w:color w:val="000000"/>
          <w:sz w:val="24"/>
          <w:szCs w:val="24"/>
          <w:lang w:eastAsia="zh-CN"/>
        </w:rPr>
        <w:t>专业</w:t>
      </w:r>
      <w:r w:rsidR="00C839A2" w:rsidRPr="00062182">
        <w:rPr>
          <w:rFonts w:asciiTheme="minorHAnsi" w:hAnsiTheme="minorHAnsi" w:hint="eastAsia"/>
          <w:color w:val="000000"/>
          <w:sz w:val="24"/>
          <w:szCs w:val="24"/>
          <w:lang w:eastAsia="zh-CN"/>
        </w:rPr>
        <w:t>及以上</w:t>
      </w:r>
      <w:r w:rsidRPr="00062182">
        <w:rPr>
          <w:rFonts w:asciiTheme="minorHAnsi" w:hAnsiTheme="minorHAnsi" w:hint="eastAsia"/>
          <w:color w:val="000000"/>
          <w:sz w:val="24"/>
          <w:szCs w:val="24"/>
          <w:lang w:eastAsia="zh-CN"/>
        </w:rPr>
        <w:t>职</w:t>
      </w:r>
      <w:r w:rsidRPr="00062182">
        <w:rPr>
          <w:rFonts w:asciiTheme="minorHAnsi" w:hAnsiTheme="minorHAnsi"/>
          <w:color w:val="000000"/>
          <w:sz w:val="24"/>
          <w:szCs w:val="24"/>
          <w:lang w:eastAsia="zh-CN"/>
        </w:rPr>
        <w:t>类</w:t>
      </w:r>
      <w:r w:rsidRPr="00062182">
        <w:rPr>
          <w:rFonts w:asciiTheme="minorHAnsi" w:hAnsiTheme="minorHAnsi" w:hint="eastAsia"/>
          <w:color w:val="000000"/>
          <w:sz w:val="24"/>
          <w:szCs w:val="24"/>
          <w:lang w:eastAsia="zh-CN"/>
        </w:rPr>
        <w:t>职位</w:t>
      </w:r>
      <w:r w:rsidRPr="00062182">
        <w:rPr>
          <w:rFonts w:asciiTheme="minorHAnsi" w:hAnsiTheme="minorHAnsi"/>
          <w:color w:val="000000"/>
          <w:sz w:val="24"/>
          <w:szCs w:val="24"/>
          <w:lang w:eastAsia="zh-CN"/>
        </w:rPr>
        <w:t>人</w:t>
      </w:r>
      <w:r w:rsidRPr="00062182">
        <w:rPr>
          <w:rFonts w:asciiTheme="minorHAnsi" w:hAnsiTheme="minorHAnsi" w:hint="eastAsia"/>
          <w:color w:val="000000"/>
          <w:sz w:val="24"/>
          <w:szCs w:val="24"/>
          <w:lang w:eastAsia="zh-CN"/>
        </w:rPr>
        <w:t>员</w:t>
      </w:r>
      <w:r w:rsidRPr="00062182">
        <w:rPr>
          <w:rFonts w:asciiTheme="minorHAnsi" w:hAnsiTheme="minorHAnsi"/>
          <w:color w:val="000000"/>
          <w:sz w:val="24"/>
          <w:szCs w:val="24"/>
          <w:lang w:eastAsia="zh-CN"/>
        </w:rPr>
        <w:t>任</w:t>
      </w:r>
      <w:r w:rsidRPr="00062182">
        <w:rPr>
          <w:rFonts w:asciiTheme="minorHAnsi" w:hAnsiTheme="minorHAnsi" w:hint="eastAsia"/>
          <w:color w:val="000000"/>
          <w:sz w:val="24"/>
          <w:szCs w:val="24"/>
          <w:lang w:eastAsia="zh-CN"/>
        </w:rPr>
        <w:t>用</w:t>
      </w:r>
      <w:r w:rsidRPr="00062182">
        <w:rPr>
          <w:rFonts w:asciiTheme="minorHAnsi" w:hAnsiTheme="minorHAnsi"/>
          <w:color w:val="000000"/>
          <w:sz w:val="24"/>
          <w:szCs w:val="24"/>
          <w:lang w:eastAsia="zh-CN"/>
        </w:rPr>
        <w:t>和</w:t>
      </w:r>
      <w:r w:rsidRPr="00062182">
        <w:rPr>
          <w:rFonts w:asciiTheme="minorHAnsi" w:hAnsiTheme="minorHAnsi" w:hint="eastAsia"/>
          <w:color w:val="000000"/>
          <w:sz w:val="24"/>
          <w:szCs w:val="24"/>
          <w:lang w:eastAsia="zh-CN"/>
        </w:rPr>
        <w:t>晋升委员会在</w:t>
      </w:r>
      <w:r w:rsidRPr="00062182">
        <w:rPr>
          <w:rFonts w:asciiTheme="minorHAnsi" w:hAnsiTheme="minorHAnsi"/>
          <w:color w:val="000000"/>
          <w:sz w:val="24"/>
          <w:szCs w:val="24"/>
          <w:lang w:eastAsia="zh-CN"/>
        </w:rPr>
        <w:t>招聘</w:t>
      </w:r>
      <w:r w:rsidRPr="00062182">
        <w:rPr>
          <w:rFonts w:asciiTheme="minorHAnsi" w:hAnsiTheme="minorHAnsi" w:hint="eastAsia"/>
          <w:color w:val="000000"/>
          <w:sz w:val="24"/>
          <w:szCs w:val="24"/>
          <w:lang w:eastAsia="zh-CN"/>
        </w:rPr>
        <w:t>进程</w:t>
      </w:r>
      <w:r w:rsidRPr="00062182">
        <w:rPr>
          <w:rFonts w:asciiTheme="minorHAnsi" w:hAnsiTheme="minorHAnsi"/>
          <w:color w:val="000000"/>
          <w:sz w:val="24"/>
          <w:szCs w:val="24"/>
          <w:lang w:eastAsia="zh-CN"/>
        </w:rPr>
        <w:t>的</w:t>
      </w:r>
      <w:r w:rsidRPr="00062182">
        <w:rPr>
          <w:rFonts w:asciiTheme="minorHAnsi" w:hAnsiTheme="minorHAnsi" w:hint="eastAsia"/>
          <w:color w:val="000000"/>
          <w:sz w:val="24"/>
          <w:szCs w:val="24"/>
          <w:lang w:eastAsia="zh-CN"/>
        </w:rPr>
        <w:t>每</w:t>
      </w:r>
      <w:r w:rsidRPr="00062182">
        <w:rPr>
          <w:rFonts w:asciiTheme="minorHAnsi" w:hAnsiTheme="minorHAnsi"/>
          <w:color w:val="000000"/>
          <w:sz w:val="24"/>
          <w:szCs w:val="24"/>
          <w:lang w:eastAsia="zh-CN"/>
        </w:rPr>
        <w:t>一</w:t>
      </w:r>
      <w:r w:rsidRPr="00062182">
        <w:rPr>
          <w:rFonts w:asciiTheme="minorHAnsi" w:hAnsiTheme="minorHAnsi" w:hint="eastAsia"/>
          <w:color w:val="000000"/>
          <w:sz w:val="24"/>
          <w:szCs w:val="24"/>
          <w:lang w:eastAsia="zh-CN"/>
        </w:rPr>
        <w:t>阶段</w:t>
      </w:r>
      <w:r w:rsidRPr="00062182">
        <w:rPr>
          <w:rFonts w:asciiTheme="minorHAnsi" w:hAnsiTheme="minorHAnsi"/>
          <w:color w:val="000000"/>
          <w:sz w:val="24"/>
          <w:szCs w:val="24"/>
          <w:lang w:eastAsia="zh-CN"/>
        </w:rPr>
        <w:t>，</w:t>
      </w:r>
      <w:r w:rsidRPr="00062182">
        <w:rPr>
          <w:rFonts w:asciiTheme="minorHAnsi" w:hAnsiTheme="minorHAnsi" w:hint="eastAsia"/>
          <w:color w:val="000000"/>
          <w:sz w:val="24"/>
          <w:szCs w:val="24"/>
          <w:lang w:eastAsia="zh-CN"/>
        </w:rPr>
        <w:t>即</w:t>
      </w:r>
      <w:r w:rsidRPr="00062182">
        <w:rPr>
          <w:rFonts w:asciiTheme="minorHAnsi" w:hAnsiTheme="minorHAnsi"/>
          <w:color w:val="000000"/>
          <w:sz w:val="24"/>
          <w:szCs w:val="24"/>
          <w:lang w:eastAsia="zh-CN"/>
        </w:rPr>
        <w:t>，</w:t>
      </w:r>
      <w:r w:rsidRPr="00062182">
        <w:rPr>
          <w:rFonts w:asciiTheme="minorHAnsi" w:hAnsiTheme="minorHAnsi" w:hint="eastAsia"/>
          <w:color w:val="000000"/>
          <w:sz w:val="24"/>
          <w:szCs w:val="24"/>
          <w:lang w:eastAsia="zh-CN"/>
        </w:rPr>
        <w:t>申请</w:t>
      </w:r>
      <w:r w:rsidRPr="00062182">
        <w:rPr>
          <w:rFonts w:asciiTheme="minorHAnsi" w:hAnsiTheme="minorHAnsi"/>
          <w:color w:val="000000"/>
          <w:sz w:val="24"/>
          <w:szCs w:val="24"/>
          <w:lang w:eastAsia="zh-CN"/>
        </w:rPr>
        <w:t>、</w:t>
      </w:r>
      <w:r w:rsidRPr="00062182">
        <w:rPr>
          <w:rFonts w:asciiTheme="minorHAnsi" w:hAnsiTheme="minorHAnsi" w:hint="eastAsia"/>
          <w:color w:val="000000"/>
          <w:sz w:val="24"/>
          <w:szCs w:val="24"/>
          <w:lang w:eastAsia="zh-CN"/>
        </w:rPr>
        <w:t>预选</w:t>
      </w:r>
      <w:r w:rsidRPr="00062182">
        <w:rPr>
          <w:rFonts w:asciiTheme="minorHAnsi" w:hAnsiTheme="minorHAnsi"/>
          <w:color w:val="000000"/>
          <w:sz w:val="24"/>
          <w:szCs w:val="24"/>
          <w:lang w:eastAsia="zh-CN"/>
        </w:rPr>
        <w:t>、</w:t>
      </w:r>
      <w:r w:rsidRPr="00062182">
        <w:rPr>
          <w:rFonts w:asciiTheme="minorHAnsi" w:hAnsiTheme="minorHAnsi" w:hint="eastAsia"/>
          <w:color w:val="000000"/>
          <w:sz w:val="24"/>
          <w:szCs w:val="24"/>
          <w:lang w:eastAsia="zh-CN"/>
        </w:rPr>
        <w:t>最</w:t>
      </w:r>
      <w:r w:rsidRPr="00062182">
        <w:rPr>
          <w:rFonts w:asciiTheme="minorHAnsi" w:hAnsiTheme="minorHAnsi"/>
          <w:color w:val="000000"/>
          <w:sz w:val="24"/>
          <w:szCs w:val="24"/>
          <w:lang w:eastAsia="zh-CN"/>
        </w:rPr>
        <w:t>终</w:t>
      </w:r>
      <w:r w:rsidRPr="00062182">
        <w:rPr>
          <w:rFonts w:asciiTheme="minorHAnsi" w:hAnsiTheme="minorHAnsi" w:hint="eastAsia"/>
          <w:color w:val="000000"/>
          <w:sz w:val="24"/>
          <w:szCs w:val="24"/>
          <w:lang w:eastAsia="zh-CN"/>
        </w:rPr>
        <w:t>入</w:t>
      </w:r>
      <w:r w:rsidRPr="00062182">
        <w:rPr>
          <w:rFonts w:asciiTheme="minorHAnsi" w:hAnsiTheme="minorHAnsi"/>
          <w:color w:val="000000"/>
          <w:sz w:val="24"/>
          <w:szCs w:val="24"/>
          <w:lang w:eastAsia="zh-CN"/>
        </w:rPr>
        <w:t>围</w:t>
      </w:r>
      <w:r w:rsidRPr="00062182">
        <w:rPr>
          <w:rFonts w:asciiTheme="minorHAnsi" w:hAnsiTheme="minorHAnsi" w:hint="eastAsia"/>
          <w:color w:val="000000"/>
          <w:sz w:val="24"/>
          <w:szCs w:val="24"/>
          <w:lang w:eastAsia="zh-CN"/>
        </w:rPr>
        <w:t>者</w:t>
      </w:r>
      <w:r w:rsidRPr="00062182">
        <w:rPr>
          <w:rFonts w:asciiTheme="minorHAnsi" w:hAnsiTheme="minorHAnsi"/>
          <w:color w:val="000000"/>
          <w:sz w:val="24"/>
          <w:szCs w:val="24"/>
          <w:lang w:eastAsia="zh-CN"/>
        </w:rPr>
        <w:t>的</w:t>
      </w:r>
      <w:r w:rsidRPr="00062182">
        <w:rPr>
          <w:rFonts w:asciiTheme="minorHAnsi" w:hAnsiTheme="minorHAnsi" w:hint="eastAsia"/>
          <w:color w:val="000000"/>
          <w:sz w:val="24"/>
          <w:szCs w:val="24"/>
          <w:lang w:eastAsia="zh-CN"/>
        </w:rPr>
        <w:t>短名单</w:t>
      </w:r>
      <w:r w:rsidRPr="00062182">
        <w:rPr>
          <w:rFonts w:asciiTheme="minorHAnsi" w:hAnsiTheme="minorHAnsi"/>
          <w:color w:val="000000"/>
          <w:sz w:val="24"/>
          <w:szCs w:val="24"/>
          <w:lang w:eastAsia="zh-CN"/>
        </w:rPr>
        <w:t>和</w:t>
      </w:r>
      <w:r w:rsidRPr="00062182">
        <w:rPr>
          <w:rFonts w:asciiTheme="minorHAnsi" w:hAnsiTheme="minorHAnsi" w:hint="eastAsia"/>
          <w:color w:val="000000"/>
          <w:sz w:val="24"/>
          <w:szCs w:val="24"/>
          <w:lang w:eastAsia="zh-CN"/>
        </w:rPr>
        <w:t>面试</w:t>
      </w:r>
      <w:r w:rsidRPr="00062182">
        <w:rPr>
          <w:rFonts w:asciiTheme="minorHAnsi" w:hAnsiTheme="minorHAnsi"/>
          <w:color w:val="000000"/>
          <w:sz w:val="24"/>
          <w:szCs w:val="24"/>
          <w:lang w:eastAsia="zh-CN"/>
        </w:rPr>
        <w:t>等</w:t>
      </w:r>
      <w:r w:rsidRPr="00062182">
        <w:rPr>
          <w:rFonts w:asciiTheme="minorHAnsi" w:hAnsiTheme="minorHAnsi" w:hint="eastAsia"/>
          <w:color w:val="000000"/>
          <w:sz w:val="24"/>
          <w:szCs w:val="24"/>
          <w:lang w:eastAsia="zh-CN"/>
        </w:rPr>
        <w:t>各环节</w:t>
      </w:r>
      <w:r w:rsidRPr="00062182">
        <w:rPr>
          <w:rFonts w:asciiTheme="minorHAnsi" w:hAnsiTheme="minorHAnsi"/>
          <w:color w:val="000000"/>
          <w:sz w:val="24"/>
          <w:szCs w:val="24"/>
          <w:lang w:eastAsia="zh-CN"/>
        </w:rPr>
        <w:t>都</w:t>
      </w:r>
      <w:r w:rsidRPr="00062182">
        <w:rPr>
          <w:rFonts w:asciiTheme="minorHAnsi" w:hAnsiTheme="minorHAnsi" w:hint="eastAsia"/>
          <w:color w:val="000000"/>
          <w:sz w:val="24"/>
          <w:szCs w:val="24"/>
          <w:lang w:eastAsia="zh-CN"/>
        </w:rPr>
        <w:t>囊括</w:t>
      </w:r>
      <w:r w:rsidRPr="00062182">
        <w:rPr>
          <w:rFonts w:asciiTheme="minorHAnsi" w:hAnsiTheme="minorHAnsi"/>
          <w:color w:val="000000"/>
          <w:sz w:val="24"/>
          <w:szCs w:val="24"/>
          <w:lang w:eastAsia="zh-CN"/>
        </w:rPr>
        <w:t>了</w:t>
      </w:r>
      <w:r w:rsidRPr="00062182">
        <w:rPr>
          <w:rFonts w:asciiTheme="minorHAnsi" w:hAnsiTheme="minorHAnsi" w:hint="eastAsia"/>
          <w:color w:val="000000"/>
          <w:sz w:val="24"/>
          <w:szCs w:val="24"/>
          <w:lang w:eastAsia="zh-CN"/>
        </w:rPr>
        <w:t>每</w:t>
      </w:r>
      <w:r w:rsidRPr="00062182">
        <w:rPr>
          <w:rFonts w:asciiTheme="minorHAnsi" w:hAnsiTheme="minorHAnsi"/>
          <w:color w:val="000000"/>
          <w:sz w:val="24"/>
          <w:szCs w:val="24"/>
          <w:lang w:eastAsia="zh-CN"/>
        </w:rPr>
        <w:t>一</w:t>
      </w:r>
      <w:r w:rsidRPr="00062182">
        <w:rPr>
          <w:rFonts w:asciiTheme="minorHAnsi" w:hAnsiTheme="minorHAnsi" w:hint="eastAsia"/>
          <w:color w:val="000000"/>
          <w:sz w:val="24"/>
          <w:szCs w:val="24"/>
          <w:lang w:eastAsia="zh-CN"/>
        </w:rPr>
        <w:t>职位</w:t>
      </w:r>
      <w:r w:rsidRPr="00062182">
        <w:rPr>
          <w:rFonts w:asciiTheme="minorHAnsi" w:hAnsiTheme="minorHAnsi"/>
          <w:color w:val="000000"/>
          <w:sz w:val="24"/>
          <w:szCs w:val="24"/>
          <w:lang w:eastAsia="zh-CN"/>
        </w:rPr>
        <w:t>的</w:t>
      </w:r>
      <w:r w:rsidRPr="00062182">
        <w:rPr>
          <w:rFonts w:asciiTheme="minorHAnsi" w:hAnsiTheme="minorHAnsi" w:hint="eastAsia"/>
          <w:color w:val="000000"/>
          <w:sz w:val="24"/>
          <w:szCs w:val="24"/>
          <w:lang w:eastAsia="zh-CN"/>
        </w:rPr>
        <w:t>女性</w:t>
      </w:r>
      <w:r w:rsidRPr="00062182">
        <w:rPr>
          <w:rFonts w:asciiTheme="minorHAnsi" w:hAnsiTheme="minorHAnsi"/>
          <w:color w:val="000000"/>
          <w:sz w:val="24"/>
          <w:szCs w:val="24"/>
          <w:lang w:eastAsia="zh-CN"/>
        </w:rPr>
        <w:t>候选</w:t>
      </w:r>
      <w:r w:rsidRPr="00062182">
        <w:rPr>
          <w:rFonts w:asciiTheme="minorHAnsi" w:hAnsiTheme="minorHAnsi" w:hint="eastAsia"/>
          <w:color w:val="000000"/>
          <w:sz w:val="24"/>
          <w:szCs w:val="24"/>
          <w:lang w:eastAsia="zh-CN"/>
        </w:rPr>
        <w:t>人</w:t>
      </w:r>
      <w:r w:rsidRPr="00062182">
        <w:rPr>
          <w:rFonts w:asciiTheme="minorHAnsi" w:hAnsiTheme="minorHAnsi"/>
          <w:color w:val="000000"/>
          <w:sz w:val="24"/>
          <w:szCs w:val="24"/>
          <w:lang w:eastAsia="zh-CN"/>
        </w:rPr>
        <w:t>。</w:t>
      </w:r>
      <w:bookmarkEnd w:id="17"/>
    </w:p>
    <w:p w:rsidR="00D1300C" w:rsidRPr="00062182" w:rsidRDefault="00770FA7" w:rsidP="009E61DD">
      <w:pPr>
        <w:pStyle w:val="CEONormal"/>
        <w:ind w:left="851"/>
        <w:jc w:val="both"/>
        <w:rPr>
          <w:rFonts w:asciiTheme="minorHAnsi" w:hAnsiTheme="minorHAnsi"/>
          <w:color w:val="000000"/>
          <w:sz w:val="24"/>
          <w:szCs w:val="24"/>
          <w:lang w:eastAsia="zh-CN"/>
        </w:rPr>
      </w:pPr>
      <w:bookmarkStart w:id="18" w:name="lt_pId146"/>
      <w:r w:rsidRPr="00062182">
        <w:rPr>
          <w:rFonts w:asciiTheme="minorHAnsi" w:hAnsiTheme="minorHAnsi" w:hint="eastAsia"/>
          <w:color w:val="000000"/>
          <w:sz w:val="24"/>
          <w:szCs w:val="24"/>
          <w:lang w:eastAsia="zh-CN"/>
        </w:rPr>
        <w:t>人</w:t>
      </w:r>
      <w:r w:rsidRPr="00062182">
        <w:rPr>
          <w:rFonts w:asciiTheme="minorHAnsi" w:hAnsiTheme="minorHAnsi"/>
          <w:color w:val="000000"/>
          <w:sz w:val="24"/>
          <w:szCs w:val="24"/>
          <w:lang w:eastAsia="zh-CN"/>
        </w:rPr>
        <w:t>力资源管理部正在探讨潜在</w:t>
      </w:r>
      <w:r w:rsidRPr="00062182">
        <w:rPr>
          <w:rFonts w:asciiTheme="minorHAnsi" w:hAnsiTheme="minorHAnsi" w:hint="eastAsia"/>
          <w:color w:val="000000"/>
          <w:sz w:val="24"/>
          <w:szCs w:val="24"/>
          <w:lang w:eastAsia="zh-CN"/>
        </w:rPr>
        <w:t>渠道</w:t>
      </w:r>
      <w:r w:rsidRPr="00062182">
        <w:rPr>
          <w:rFonts w:asciiTheme="minorHAnsi" w:hAnsiTheme="minorHAnsi"/>
          <w:color w:val="000000"/>
          <w:sz w:val="24"/>
          <w:szCs w:val="24"/>
          <w:lang w:eastAsia="zh-CN"/>
        </w:rPr>
        <w:t>，以便改善专业</w:t>
      </w:r>
      <w:r w:rsidR="00C839A2" w:rsidRPr="00062182">
        <w:rPr>
          <w:rFonts w:asciiTheme="minorHAnsi" w:hAnsiTheme="minorHAnsi" w:hint="eastAsia"/>
          <w:color w:val="000000"/>
          <w:sz w:val="24"/>
          <w:szCs w:val="24"/>
          <w:lang w:eastAsia="zh-CN"/>
        </w:rPr>
        <w:t>及以上</w:t>
      </w:r>
      <w:r w:rsidRPr="00062182">
        <w:rPr>
          <w:rFonts w:asciiTheme="minorHAnsi" w:hAnsiTheme="minorHAnsi"/>
          <w:color w:val="000000"/>
          <w:sz w:val="24"/>
          <w:szCs w:val="24"/>
          <w:lang w:eastAsia="zh-CN"/>
        </w:rPr>
        <w:t>职类申请人的性别平等性和</w:t>
      </w:r>
      <w:r w:rsidRPr="00062182">
        <w:rPr>
          <w:rFonts w:asciiTheme="minorHAnsi" w:hAnsiTheme="minorHAnsi" w:hint="eastAsia"/>
          <w:color w:val="000000"/>
          <w:sz w:val="24"/>
          <w:szCs w:val="24"/>
          <w:lang w:eastAsia="zh-CN"/>
        </w:rPr>
        <w:t>地</w:t>
      </w:r>
      <w:r w:rsidRPr="00062182">
        <w:rPr>
          <w:rFonts w:asciiTheme="minorHAnsi" w:hAnsiTheme="minorHAnsi"/>
          <w:color w:val="000000"/>
          <w:sz w:val="24"/>
          <w:szCs w:val="24"/>
          <w:lang w:eastAsia="zh-CN"/>
        </w:rPr>
        <w:t>理分布，同时还将制定相应宣传计划。为</w:t>
      </w:r>
      <w:r w:rsidRPr="00062182">
        <w:rPr>
          <w:rFonts w:asciiTheme="minorHAnsi" w:hAnsiTheme="minorHAnsi" w:hint="eastAsia"/>
          <w:color w:val="000000"/>
          <w:sz w:val="24"/>
          <w:szCs w:val="24"/>
          <w:lang w:eastAsia="zh-CN"/>
        </w:rPr>
        <w:t>了</w:t>
      </w:r>
      <w:r w:rsidRPr="00062182">
        <w:rPr>
          <w:rFonts w:asciiTheme="minorHAnsi" w:hAnsiTheme="minorHAnsi"/>
          <w:color w:val="000000"/>
          <w:sz w:val="24"/>
          <w:szCs w:val="24"/>
          <w:lang w:eastAsia="zh-CN"/>
        </w:rPr>
        <w:t>评估此类宣传活动的成功程</w:t>
      </w:r>
      <w:r w:rsidRPr="00062182">
        <w:rPr>
          <w:rFonts w:asciiTheme="minorHAnsi" w:hAnsiTheme="minorHAnsi" w:hint="eastAsia"/>
          <w:color w:val="000000"/>
          <w:sz w:val="24"/>
          <w:szCs w:val="24"/>
          <w:lang w:eastAsia="zh-CN"/>
        </w:rPr>
        <w:t>度</w:t>
      </w:r>
      <w:r w:rsidRPr="00062182">
        <w:rPr>
          <w:rFonts w:asciiTheme="minorHAnsi" w:hAnsiTheme="minorHAnsi"/>
          <w:color w:val="000000"/>
          <w:sz w:val="24"/>
          <w:szCs w:val="24"/>
          <w:lang w:eastAsia="zh-CN"/>
        </w:rPr>
        <w:t>，需要对相关系统做出改变，以便使国际电联跟踪了解申请人</w:t>
      </w:r>
      <w:r w:rsidRPr="00062182">
        <w:rPr>
          <w:rFonts w:asciiTheme="minorHAnsi" w:hAnsiTheme="minorHAnsi" w:hint="eastAsia"/>
          <w:color w:val="000000"/>
          <w:sz w:val="24"/>
          <w:szCs w:val="24"/>
          <w:lang w:eastAsia="zh-CN"/>
        </w:rPr>
        <w:t>是</w:t>
      </w:r>
      <w:r w:rsidRPr="00062182">
        <w:rPr>
          <w:rFonts w:asciiTheme="minorHAnsi" w:hAnsiTheme="minorHAnsi"/>
          <w:color w:val="000000"/>
          <w:sz w:val="24"/>
          <w:szCs w:val="24"/>
          <w:lang w:eastAsia="zh-CN"/>
        </w:rPr>
        <w:t>从哪里了解到国际电联的职位空缺信息的。</w:t>
      </w:r>
      <w:bookmarkEnd w:id="18"/>
    </w:p>
    <w:p w:rsidR="00D1300C" w:rsidRPr="00062182" w:rsidRDefault="00AD2B30" w:rsidP="009E61DD">
      <w:pPr>
        <w:pStyle w:val="CEONormal"/>
        <w:ind w:left="851"/>
        <w:jc w:val="both"/>
        <w:rPr>
          <w:rFonts w:asciiTheme="minorHAnsi" w:hAnsiTheme="minorHAnsi"/>
          <w:color w:val="000000"/>
          <w:sz w:val="24"/>
          <w:szCs w:val="24"/>
          <w:lang w:eastAsia="zh-CN"/>
        </w:rPr>
      </w:pPr>
      <w:bookmarkStart w:id="19" w:name="lt_pId148"/>
      <w:r w:rsidRPr="00062182">
        <w:rPr>
          <w:rFonts w:asciiTheme="minorHAnsi" w:hAnsiTheme="minorHAnsi" w:hint="eastAsia"/>
          <w:color w:val="000000"/>
          <w:sz w:val="24"/>
          <w:szCs w:val="24"/>
          <w:lang w:eastAsia="zh-CN"/>
        </w:rPr>
        <w:t>此</w:t>
      </w:r>
      <w:r w:rsidRPr="00062182">
        <w:rPr>
          <w:rFonts w:asciiTheme="minorHAnsi" w:hAnsiTheme="minorHAnsi"/>
          <w:color w:val="000000"/>
          <w:sz w:val="24"/>
          <w:szCs w:val="24"/>
          <w:lang w:eastAsia="zh-CN"/>
        </w:rPr>
        <w:t>外，宣传活动还将具有具体</w:t>
      </w:r>
      <w:r w:rsidR="00D52310" w:rsidRPr="00062182">
        <w:rPr>
          <w:rFonts w:asciiTheme="minorHAnsi" w:hAnsiTheme="minorHAnsi" w:hint="eastAsia"/>
          <w:color w:val="000000"/>
          <w:sz w:val="24"/>
          <w:szCs w:val="24"/>
          <w:lang w:eastAsia="zh-CN"/>
        </w:rPr>
        <w:t>针对性</w:t>
      </w:r>
      <w:r w:rsidR="00D52310" w:rsidRPr="00062182">
        <w:rPr>
          <w:rFonts w:asciiTheme="minorHAnsi" w:hAnsiTheme="minorHAnsi"/>
          <w:color w:val="000000"/>
          <w:sz w:val="24"/>
          <w:szCs w:val="24"/>
          <w:lang w:eastAsia="zh-CN"/>
        </w:rPr>
        <w:t>，因为其目标不是</w:t>
      </w:r>
      <w:r w:rsidR="00D52310" w:rsidRPr="00062182">
        <w:rPr>
          <w:rFonts w:asciiTheme="minorHAnsi" w:hAnsiTheme="minorHAnsi" w:hint="eastAsia"/>
          <w:color w:val="000000"/>
          <w:sz w:val="24"/>
          <w:szCs w:val="24"/>
          <w:lang w:eastAsia="zh-CN"/>
        </w:rPr>
        <w:t>增加</w:t>
      </w:r>
      <w:r w:rsidR="00D52310" w:rsidRPr="00062182">
        <w:rPr>
          <w:rFonts w:asciiTheme="minorHAnsi" w:hAnsiTheme="minorHAnsi"/>
          <w:color w:val="000000"/>
          <w:sz w:val="24"/>
          <w:szCs w:val="24"/>
          <w:lang w:eastAsia="zh-CN"/>
        </w:rPr>
        <w:t>候选人的数量，而是增加</w:t>
      </w:r>
      <w:r w:rsidR="00D52310" w:rsidRPr="00062182">
        <w:rPr>
          <w:rFonts w:asciiTheme="minorHAnsi" w:hAnsiTheme="minorHAnsi"/>
          <w:b/>
          <w:bCs/>
          <w:color w:val="000000"/>
          <w:sz w:val="24"/>
          <w:szCs w:val="24"/>
          <w:lang w:eastAsia="zh-CN"/>
        </w:rPr>
        <w:t>合格</w:t>
      </w:r>
      <w:r w:rsidR="00D52310" w:rsidRPr="00062182">
        <w:rPr>
          <w:rFonts w:asciiTheme="minorHAnsi" w:hAnsiTheme="minorHAnsi"/>
          <w:color w:val="000000"/>
          <w:sz w:val="24"/>
          <w:szCs w:val="24"/>
          <w:lang w:eastAsia="zh-CN"/>
        </w:rPr>
        <w:t>候选人的人数</w:t>
      </w:r>
      <w:r w:rsidR="00D52310" w:rsidRPr="00062182">
        <w:rPr>
          <w:rFonts w:asciiTheme="minorHAnsi" w:hAnsiTheme="minorHAnsi" w:hint="eastAsia"/>
          <w:color w:val="000000"/>
          <w:sz w:val="24"/>
          <w:szCs w:val="24"/>
          <w:lang w:eastAsia="zh-CN"/>
        </w:rPr>
        <w:t>。</w:t>
      </w:r>
      <w:r w:rsidR="00D52310" w:rsidRPr="00062182">
        <w:rPr>
          <w:rFonts w:asciiTheme="minorHAnsi" w:hAnsiTheme="minorHAnsi"/>
          <w:color w:val="000000"/>
          <w:sz w:val="24"/>
          <w:szCs w:val="24"/>
          <w:lang w:eastAsia="zh-CN"/>
        </w:rPr>
        <w:t>为</w:t>
      </w:r>
      <w:r w:rsidR="00D52310" w:rsidRPr="00062182">
        <w:rPr>
          <w:rFonts w:asciiTheme="minorHAnsi" w:hAnsiTheme="minorHAnsi" w:hint="eastAsia"/>
          <w:color w:val="000000"/>
          <w:sz w:val="24"/>
          <w:szCs w:val="24"/>
          <w:lang w:eastAsia="zh-CN"/>
        </w:rPr>
        <w:t>此</w:t>
      </w:r>
      <w:r w:rsidR="00D52310" w:rsidRPr="00062182">
        <w:rPr>
          <w:rFonts w:asciiTheme="minorHAnsi" w:hAnsiTheme="minorHAnsi"/>
          <w:color w:val="000000"/>
          <w:sz w:val="24"/>
          <w:szCs w:val="24"/>
          <w:lang w:eastAsia="zh-CN"/>
        </w:rPr>
        <w:t>，人力资源管理部预计将会</w:t>
      </w:r>
      <w:r w:rsidR="00C839A2" w:rsidRPr="00062182">
        <w:rPr>
          <w:rFonts w:asciiTheme="minorHAnsi" w:hAnsiTheme="minorHAnsi" w:hint="eastAsia"/>
          <w:color w:val="000000"/>
          <w:sz w:val="24"/>
          <w:szCs w:val="24"/>
          <w:lang w:eastAsia="zh-CN"/>
        </w:rPr>
        <w:t>与</w:t>
      </w:r>
      <w:r w:rsidR="00D52310" w:rsidRPr="00062182">
        <w:rPr>
          <w:rFonts w:asciiTheme="minorHAnsi" w:hAnsiTheme="minorHAnsi"/>
          <w:color w:val="000000"/>
          <w:sz w:val="24"/>
          <w:szCs w:val="24"/>
          <w:lang w:eastAsia="zh-CN"/>
        </w:rPr>
        <w:t>各局</w:t>
      </w:r>
      <w:r w:rsidR="00D52310" w:rsidRPr="00062182">
        <w:rPr>
          <w:rFonts w:asciiTheme="minorHAnsi" w:hAnsiTheme="minorHAnsi" w:hint="eastAsia"/>
          <w:color w:val="000000"/>
          <w:sz w:val="24"/>
          <w:szCs w:val="24"/>
          <w:lang w:eastAsia="zh-CN"/>
        </w:rPr>
        <w:t>/</w:t>
      </w:r>
      <w:r w:rsidR="00D52310" w:rsidRPr="00062182">
        <w:rPr>
          <w:rFonts w:asciiTheme="minorHAnsi" w:hAnsiTheme="minorHAnsi" w:hint="eastAsia"/>
          <w:color w:val="000000"/>
          <w:sz w:val="24"/>
          <w:szCs w:val="24"/>
          <w:lang w:eastAsia="zh-CN"/>
        </w:rPr>
        <w:t>部</w:t>
      </w:r>
      <w:r w:rsidR="00D52310" w:rsidRPr="00062182">
        <w:rPr>
          <w:rFonts w:asciiTheme="minorHAnsi" w:hAnsiTheme="minorHAnsi"/>
          <w:color w:val="000000"/>
          <w:sz w:val="24"/>
          <w:szCs w:val="24"/>
          <w:lang w:eastAsia="zh-CN"/>
        </w:rPr>
        <w:t>密切协作，确定可找到新的目标对象的专业人才网络，并与国际电联宣传处联络，以确保国际电联树立令人尊重和连贯一致的形象，</w:t>
      </w:r>
      <w:r w:rsidR="00C839A2" w:rsidRPr="00062182">
        <w:rPr>
          <w:rFonts w:asciiTheme="minorHAnsi" w:hAnsiTheme="minorHAnsi" w:hint="eastAsia"/>
          <w:color w:val="000000"/>
          <w:sz w:val="24"/>
          <w:szCs w:val="24"/>
          <w:lang w:eastAsia="zh-CN"/>
        </w:rPr>
        <w:t>并使其宣传文字令人心悦诚服</w:t>
      </w:r>
      <w:r w:rsidR="00D52310" w:rsidRPr="00062182">
        <w:rPr>
          <w:rFonts w:asciiTheme="minorHAnsi" w:hAnsiTheme="minorHAnsi"/>
          <w:color w:val="000000"/>
          <w:sz w:val="24"/>
          <w:szCs w:val="24"/>
          <w:lang w:eastAsia="zh-CN"/>
        </w:rPr>
        <w:t>。</w:t>
      </w:r>
      <w:bookmarkEnd w:id="19"/>
    </w:p>
    <w:p w:rsidR="00D1300C" w:rsidRPr="00062182" w:rsidRDefault="00D52310" w:rsidP="009E61DD">
      <w:pPr>
        <w:pStyle w:val="CEONormal"/>
        <w:ind w:left="851"/>
        <w:jc w:val="both"/>
        <w:rPr>
          <w:rFonts w:asciiTheme="minorHAnsi" w:hAnsiTheme="minorHAnsi"/>
          <w:color w:val="000000"/>
          <w:sz w:val="24"/>
          <w:szCs w:val="24"/>
          <w:lang w:eastAsia="zh-CN"/>
        </w:rPr>
      </w:pPr>
      <w:bookmarkStart w:id="20" w:name="lt_pId150"/>
      <w:r w:rsidRPr="00062182">
        <w:rPr>
          <w:rFonts w:asciiTheme="minorHAnsi" w:hAnsiTheme="minorHAnsi" w:hint="eastAsia"/>
          <w:color w:val="000000"/>
          <w:sz w:val="24"/>
          <w:szCs w:val="24"/>
          <w:lang w:eastAsia="zh-CN"/>
        </w:rPr>
        <w:t>虽然</w:t>
      </w:r>
      <w:r w:rsidRPr="00062182">
        <w:rPr>
          <w:rFonts w:asciiTheme="minorHAnsi" w:hAnsiTheme="minorHAnsi"/>
          <w:color w:val="000000"/>
          <w:sz w:val="24"/>
          <w:szCs w:val="24"/>
          <w:lang w:eastAsia="zh-CN"/>
        </w:rPr>
        <w:t>目前的重点是专业及</w:t>
      </w:r>
      <w:r w:rsidR="00C839A2" w:rsidRPr="00062182">
        <w:rPr>
          <w:rFonts w:asciiTheme="minorHAnsi" w:hAnsiTheme="minorHAnsi" w:hint="eastAsia"/>
          <w:color w:val="000000"/>
          <w:sz w:val="24"/>
          <w:szCs w:val="24"/>
          <w:lang w:eastAsia="zh-CN"/>
        </w:rPr>
        <w:t>以上</w:t>
      </w:r>
      <w:r w:rsidRPr="00062182">
        <w:rPr>
          <w:rFonts w:asciiTheme="minorHAnsi" w:hAnsiTheme="minorHAnsi" w:hint="eastAsia"/>
          <w:color w:val="000000"/>
          <w:sz w:val="24"/>
          <w:szCs w:val="24"/>
          <w:lang w:eastAsia="zh-CN"/>
        </w:rPr>
        <w:t>职</w:t>
      </w:r>
      <w:r w:rsidRPr="00062182">
        <w:rPr>
          <w:rFonts w:asciiTheme="minorHAnsi" w:hAnsiTheme="minorHAnsi"/>
          <w:color w:val="000000"/>
          <w:sz w:val="24"/>
          <w:szCs w:val="24"/>
          <w:lang w:eastAsia="zh-CN"/>
        </w:rPr>
        <w:t>类职位，但许多成功的做法也可用于一般事务</w:t>
      </w:r>
      <w:r w:rsidRPr="00062182">
        <w:rPr>
          <w:rFonts w:asciiTheme="minorHAnsi" w:hAnsiTheme="minorHAnsi" w:hint="eastAsia"/>
          <w:color w:val="000000"/>
          <w:sz w:val="24"/>
          <w:szCs w:val="24"/>
          <w:lang w:eastAsia="zh-CN"/>
        </w:rPr>
        <w:t>类</w:t>
      </w:r>
      <w:r w:rsidR="00C839A2" w:rsidRPr="00062182">
        <w:rPr>
          <w:rFonts w:asciiTheme="minorHAnsi" w:hAnsiTheme="minorHAnsi"/>
          <w:color w:val="000000"/>
          <w:sz w:val="24"/>
          <w:szCs w:val="24"/>
          <w:lang w:eastAsia="zh-CN"/>
        </w:rPr>
        <w:t>职</w:t>
      </w:r>
      <w:r w:rsidR="00C839A2" w:rsidRPr="00062182">
        <w:rPr>
          <w:rFonts w:asciiTheme="minorHAnsi" w:hAnsiTheme="minorHAnsi" w:hint="eastAsia"/>
          <w:color w:val="000000"/>
          <w:sz w:val="24"/>
          <w:szCs w:val="24"/>
          <w:lang w:eastAsia="zh-CN"/>
        </w:rPr>
        <w:t>位</w:t>
      </w:r>
      <w:r w:rsidRPr="00062182">
        <w:rPr>
          <w:rFonts w:asciiTheme="minorHAnsi" w:hAnsiTheme="minorHAnsi"/>
          <w:color w:val="000000"/>
          <w:sz w:val="24"/>
          <w:szCs w:val="24"/>
          <w:lang w:eastAsia="zh-CN"/>
        </w:rPr>
        <w:t>。因</w:t>
      </w:r>
      <w:r w:rsidRPr="00062182">
        <w:rPr>
          <w:rFonts w:asciiTheme="minorHAnsi" w:hAnsiTheme="minorHAnsi" w:hint="eastAsia"/>
          <w:color w:val="000000"/>
          <w:sz w:val="24"/>
          <w:szCs w:val="24"/>
          <w:lang w:eastAsia="zh-CN"/>
        </w:rPr>
        <w:t>为</w:t>
      </w:r>
      <w:r w:rsidRPr="00062182">
        <w:rPr>
          <w:rFonts w:asciiTheme="minorHAnsi" w:hAnsiTheme="minorHAnsi"/>
          <w:color w:val="000000"/>
          <w:sz w:val="24"/>
          <w:szCs w:val="24"/>
          <w:lang w:eastAsia="zh-CN"/>
        </w:rPr>
        <w:t>需要集中人力和</w:t>
      </w:r>
      <w:r w:rsidRPr="00062182">
        <w:rPr>
          <w:rFonts w:asciiTheme="minorHAnsi" w:hAnsiTheme="minorHAnsi" w:hint="eastAsia"/>
          <w:color w:val="000000"/>
          <w:sz w:val="24"/>
          <w:szCs w:val="24"/>
          <w:lang w:eastAsia="zh-CN"/>
        </w:rPr>
        <w:t>才</w:t>
      </w:r>
      <w:r w:rsidRPr="00062182">
        <w:rPr>
          <w:rFonts w:asciiTheme="minorHAnsi" w:hAnsiTheme="minorHAnsi"/>
          <w:color w:val="000000"/>
          <w:sz w:val="24"/>
          <w:szCs w:val="24"/>
          <w:lang w:eastAsia="zh-CN"/>
        </w:rPr>
        <w:t>力来改进和统一程序，因此，创新和创造性仍然是关键。招聘一名具有各领域责任的资深性别事务官员将更</w:t>
      </w:r>
      <w:r w:rsidRPr="00062182">
        <w:rPr>
          <w:rFonts w:asciiTheme="minorHAnsi" w:hAnsiTheme="minorHAnsi" w:hint="eastAsia"/>
          <w:color w:val="000000"/>
          <w:sz w:val="24"/>
          <w:szCs w:val="24"/>
          <w:lang w:eastAsia="zh-CN"/>
        </w:rPr>
        <w:t>有</w:t>
      </w:r>
      <w:r w:rsidRPr="00062182">
        <w:rPr>
          <w:rFonts w:asciiTheme="minorHAnsi" w:hAnsiTheme="minorHAnsi"/>
          <w:color w:val="000000"/>
          <w:sz w:val="24"/>
          <w:szCs w:val="24"/>
          <w:lang w:eastAsia="zh-CN"/>
        </w:rPr>
        <w:t>利于指导人力资源管理部和国际电联的相关工作，同时有助于确定可带来持续影响力的优先工作。</w:t>
      </w:r>
      <w:bookmarkEnd w:id="20"/>
    </w:p>
    <w:p w:rsidR="001D72EC" w:rsidRPr="00062182" w:rsidRDefault="009E61DD" w:rsidP="009E61DD">
      <w:pPr>
        <w:pStyle w:val="enumlev1"/>
        <w:rPr>
          <w:b/>
          <w:bCs/>
          <w:szCs w:val="24"/>
          <w:lang w:eastAsia="zh-CN"/>
        </w:rPr>
      </w:pPr>
      <w:r w:rsidRPr="00062182">
        <w:rPr>
          <w:b/>
          <w:bCs/>
          <w:szCs w:val="24"/>
          <w:lang w:eastAsia="zh-CN"/>
        </w:rPr>
        <w:t>•</w:t>
      </w:r>
      <w:r w:rsidRPr="00062182">
        <w:rPr>
          <w:b/>
          <w:bCs/>
          <w:szCs w:val="24"/>
          <w:lang w:eastAsia="zh-CN"/>
        </w:rPr>
        <w:tab/>
      </w:r>
      <w:r w:rsidR="005B7913" w:rsidRPr="00062182">
        <w:rPr>
          <w:rFonts w:hint="eastAsia"/>
          <w:b/>
          <w:bCs/>
          <w:szCs w:val="24"/>
          <w:lang w:eastAsia="zh-CN"/>
        </w:rPr>
        <w:t>参与实施</w:t>
      </w:r>
      <w:r w:rsidR="005B7913" w:rsidRPr="00062182">
        <w:rPr>
          <w:b/>
          <w:bCs/>
          <w:szCs w:val="24"/>
          <w:lang w:eastAsia="zh-CN"/>
        </w:rPr>
        <w:t>性别平等和将性别平等观点纳入主要工作</w:t>
      </w:r>
      <w:r w:rsidR="00C839A2" w:rsidRPr="00062182">
        <w:rPr>
          <w:rFonts w:hint="eastAsia"/>
          <w:b/>
          <w:bCs/>
          <w:szCs w:val="24"/>
          <w:lang w:eastAsia="zh-CN"/>
        </w:rPr>
        <w:t>（</w:t>
      </w:r>
      <w:r w:rsidR="00C839A2" w:rsidRPr="00062182">
        <w:rPr>
          <w:b/>
          <w:bCs/>
          <w:szCs w:val="24"/>
          <w:lang w:eastAsia="zh-CN"/>
        </w:rPr>
        <w:t>GEM</w:t>
      </w:r>
      <w:r w:rsidR="00C839A2" w:rsidRPr="00062182">
        <w:rPr>
          <w:rFonts w:hint="eastAsia"/>
          <w:b/>
          <w:bCs/>
          <w:szCs w:val="24"/>
          <w:lang w:eastAsia="zh-CN"/>
        </w:rPr>
        <w:t>）</w:t>
      </w:r>
      <w:r w:rsidR="005B7913" w:rsidRPr="00062182">
        <w:rPr>
          <w:b/>
          <w:bCs/>
          <w:szCs w:val="24"/>
          <w:lang w:eastAsia="zh-CN"/>
        </w:rPr>
        <w:t>的政策</w:t>
      </w:r>
    </w:p>
    <w:p w:rsidR="00D1300C" w:rsidRPr="00062182" w:rsidRDefault="00D52310" w:rsidP="00B163A7">
      <w:pPr>
        <w:pStyle w:val="enumlev2"/>
        <w:tabs>
          <w:tab w:val="clear" w:pos="1191"/>
        </w:tabs>
        <w:ind w:left="851" w:firstLine="0"/>
        <w:rPr>
          <w:szCs w:val="24"/>
          <w:lang w:eastAsia="zh-CN"/>
        </w:rPr>
      </w:pPr>
      <w:bookmarkStart w:id="21" w:name="lt_pId154"/>
      <w:r w:rsidRPr="00062182">
        <w:rPr>
          <w:rFonts w:hint="eastAsia"/>
          <w:szCs w:val="24"/>
          <w:lang w:eastAsia="zh-CN"/>
        </w:rPr>
        <w:t>人</w:t>
      </w:r>
      <w:r w:rsidRPr="00062182">
        <w:rPr>
          <w:szCs w:val="24"/>
          <w:lang w:eastAsia="zh-CN"/>
        </w:rPr>
        <w:t>力资源管理部继续在分析和监督国际电联内的性别分布情况，同时将多样性成分纳入国际电联现有的多种不同人力资源政策之中。此</w:t>
      </w:r>
      <w:r w:rsidRPr="00062182">
        <w:rPr>
          <w:rFonts w:hint="eastAsia"/>
          <w:szCs w:val="24"/>
          <w:lang w:eastAsia="zh-CN"/>
        </w:rPr>
        <w:t>外</w:t>
      </w:r>
      <w:r w:rsidRPr="00062182">
        <w:rPr>
          <w:szCs w:val="24"/>
          <w:lang w:eastAsia="zh-CN"/>
        </w:rPr>
        <w:t>，人力资源管理部在继续努力确保全权代表大会第</w:t>
      </w:r>
      <w:r w:rsidRPr="00062182">
        <w:rPr>
          <w:rFonts w:hint="eastAsia"/>
          <w:szCs w:val="24"/>
          <w:lang w:eastAsia="zh-CN"/>
        </w:rPr>
        <w:t>48</w:t>
      </w:r>
      <w:r w:rsidRPr="00062182">
        <w:rPr>
          <w:rFonts w:hint="eastAsia"/>
          <w:szCs w:val="24"/>
          <w:lang w:eastAsia="zh-CN"/>
        </w:rPr>
        <w:t>号</w:t>
      </w:r>
      <w:r w:rsidRPr="00062182">
        <w:rPr>
          <w:szCs w:val="24"/>
          <w:lang w:eastAsia="zh-CN"/>
        </w:rPr>
        <w:t>决议附件</w:t>
      </w:r>
      <w:r w:rsidRPr="00062182">
        <w:rPr>
          <w:rFonts w:hint="eastAsia"/>
          <w:szCs w:val="24"/>
          <w:lang w:eastAsia="zh-CN"/>
        </w:rPr>
        <w:t>2</w:t>
      </w:r>
      <w:r w:rsidRPr="00062182">
        <w:rPr>
          <w:rFonts w:hint="eastAsia"/>
          <w:szCs w:val="24"/>
          <w:lang w:eastAsia="zh-CN"/>
        </w:rPr>
        <w:t>确立</w:t>
      </w:r>
      <w:r w:rsidRPr="00062182">
        <w:rPr>
          <w:szCs w:val="24"/>
          <w:lang w:eastAsia="zh-CN"/>
        </w:rPr>
        <w:t>的目标得到实现。人</w:t>
      </w:r>
      <w:r w:rsidRPr="00062182">
        <w:rPr>
          <w:rFonts w:hint="eastAsia"/>
          <w:szCs w:val="24"/>
          <w:lang w:eastAsia="zh-CN"/>
        </w:rPr>
        <w:t>力</w:t>
      </w:r>
      <w:r w:rsidRPr="00062182">
        <w:rPr>
          <w:szCs w:val="24"/>
          <w:lang w:eastAsia="zh-CN"/>
        </w:rPr>
        <w:t>资源管理部继续承诺在招聘</w:t>
      </w:r>
      <w:r w:rsidRPr="00062182">
        <w:rPr>
          <w:rFonts w:hint="eastAsia"/>
          <w:szCs w:val="24"/>
          <w:lang w:eastAsia="zh-CN"/>
        </w:rPr>
        <w:t>面试</w:t>
      </w:r>
      <w:r w:rsidRPr="00062182">
        <w:rPr>
          <w:szCs w:val="24"/>
          <w:lang w:eastAsia="zh-CN"/>
        </w:rPr>
        <w:t>小组中坚持性别代表性。</w:t>
      </w:r>
      <w:bookmarkStart w:id="22" w:name="lt_pId158"/>
      <w:bookmarkEnd w:id="21"/>
      <w:r w:rsidR="00D1300C" w:rsidRPr="00062182">
        <w:rPr>
          <w:rFonts w:hint="eastAsia"/>
          <w:szCs w:val="24"/>
          <w:lang w:eastAsia="zh-CN"/>
        </w:rPr>
        <w:t>在整个国际电联确定了可应召出席小组会的女性组员储备，并为她们提供关于基于能力的面试的培训</w:t>
      </w:r>
      <w:r w:rsidRPr="00062182">
        <w:rPr>
          <w:rFonts w:hint="eastAsia"/>
          <w:szCs w:val="24"/>
          <w:lang w:eastAsia="zh-CN"/>
        </w:rPr>
        <w:t>。</w:t>
      </w:r>
      <w:r w:rsidRPr="00062182">
        <w:rPr>
          <w:szCs w:val="24"/>
          <w:lang w:eastAsia="zh-CN"/>
        </w:rPr>
        <w:t>性别</w:t>
      </w:r>
      <w:r w:rsidRPr="00062182">
        <w:rPr>
          <w:rFonts w:hint="eastAsia"/>
          <w:szCs w:val="24"/>
          <w:lang w:eastAsia="zh-CN"/>
        </w:rPr>
        <w:t>平等</w:t>
      </w:r>
      <w:r w:rsidRPr="00062182">
        <w:rPr>
          <w:szCs w:val="24"/>
          <w:lang w:eastAsia="zh-CN"/>
        </w:rPr>
        <w:t>已</w:t>
      </w:r>
      <w:r w:rsidRPr="00062182">
        <w:rPr>
          <w:rFonts w:hint="eastAsia"/>
          <w:szCs w:val="24"/>
          <w:lang w:eastAsia="zh-CN"/>
        </w:rPr>
        <w:t>纳</w:t>
      </w:r>
      <w:r w:rsidRPr="00062182">
        <w:rPr>
          <w:szCs w:val="24"/>
          <w:lang w:eastAsia="zh-CN"/>
        </w:rPr>
        <w:t>入了更多的人力资源政策之中，包括招聘和职务描述，</w:t>
      </w:r>
      <w:r w:rsidRPr="00062182">
        <w:rPr>
          <w:rFonts w:hint="eastAsia"/>
          <w:szCs w:val="24"/>
          <w:lang w:eastAsia="zh-CN"/>
        </w:rPr>
        <w:t>从</w:t>
      </w:r>
      <w:r w:rsidRPr="00062182">
        <w:rPr>
          <w:szCs w:val="24"/>
          <w:lang w:eastAsia="zh-CN"/>
        </w:rPr>
        <w:t>长期而言，性别平等构成了这些方面的至关重要的内容。目前</w:t>
      </w:r>
      <w:r w:rsidRPr="00062182">
        <w:rPr>
          <w:rFonts w:hint="eastAsia"/>
          <w:szCs w:val="24"/>
          <w:lang w:eastAsia="zh-CN"/>
        </w:rPr>
        <w:t>正</w:t>
      </w:r>
      <w:r w:rsidR="002242C9" w:rsidRPr="00062182">
        <w:rPr>
          <w:szCs w:val="24"/>
          <w:lang w:eastAsia="zh-CN"/>
        </w:rPr>
        <w:t>在严格修</w:t>
      </w:r>
      <w:r w:rsidR="002242C9" w:rsidRPr="00062182">
        <w:rPr>
          <w:rFonts w:hint="eastAsia"/>
          <w:szCs w:val="24"/>
          <w:lang w:eastAsia="zh-CN"/>
        </w:rPr>
        <w:t>改</w:t>
      </w:r>
      <w:r w:rsidRPr="00062182">
        <w:rPr>
          <w:szCs w:val="24"/>
          <w:lang w:eastAsia="zh-CN"/>
        </w:rPr>
        <w:t>国际电联现有各种委员会的人员构成，以使其更加具有包容性且有更大的性别平衡性。</w:t>
      </w:r>
      <w:bookmarkEnd w:id="22"/>
    </w:p>
    <w:p w:rsidR="00D1300C" w:rsidRPr="00062182" w:rsidRDefault="00D52310" w:rsidP="00B163A7">
      <w:pPr>
        <w:pStyle w:val="enumlev2"/>
        <w:tabs>
          <w:tab w:val="clear" w:pos="1191"/>
        </w:tabs>
        <w:ind w:left="851" w:firstLine="0"/>
        <w:rPr>
          <w:rFonts w:cs="Century Gothic"/>
          <w:color w:val="221E1F"/>
          <w:szCs w:val="24"/>
          <w:lang w:eastAsia="zh-CN"/>
        </w:rPr>
      </w:pPr>
      <w:bookmarkStart w:id="23" w:name="lt_pId160"/>
      <w:r w:rsidRPr="00062182">
        <w:rPr>
          <w:rFonts w:eastAsiaTheme="minorEastAsia" w:hint="eastAsia"/>
          <w:szCs w:val="24"/>
          <w:lang w:val="en-US" w:eastAsia="zh-CN"/>
        </w:rPr>
        <w:t>在</w:t>
      </w:r>
      <w:r w:rsidRPr="00062182">
        <w:rPr>
          <w:rFonts w:eastAsiaTheme="minorEastAsia"/>
          <w:szCs w:val="24"/>
          <w:lang w:val="en-US" w:eastAsia="zh-CN"/>
        </w:rPr>
        <w:t>职员开发方面，性别平等和多样性观点</w:t>
      </w:r>
      <w:r w:rsidRPr="00062182">
        <w:rPr>
          <w:rFonts w:eastAsiaTheme="minorEastAsia" w:hint="eastAsia"/>
          <w:szCs w:val="24"/>
          <w:lang w:val="en-US" w:eastAsia="zh-CN"/>
        </w:rPr>
        <w:t>已纳</w:t>
      </w:r>
      <w:r w:rsidRPr="00062182">
        <w:rPr>
          <w:rFonts w:eastAsiaTheme="minorEastAsia"/>
          <w:szCs w:val="24"/>
          <w:lang w:val="en-US" w:eastAsia="zh-CN"/>
        </w:rPr>
        <w:t>入了国际电联</w:t>
      </w:r>
      <w:r w:rsidR="006A04CB" w:rsidRPr="00062182">
        <w:rPr>
          <w:rFonts w:eastAsiaTheme="minorEastAsia" w:hint="eastAsia"/>
          <w:szCs w:val="24"/>
          <w:lang w:val="en-US" w:eastAsia="zh-CN"/>
        </w:rPr>
        <w:t>新</w:t>
      </w:r>
      <w:r w:rsidR="006A04CB" w:rsidRPr="00062182">
        <w:rPr>
          <w:rFonts w:eastAsiaTheme="minorEastAsia"/>
          <w:szCs w:val="24"/>
          <w:lang w:val="en-US" w:eastAsia="zh-CN"/>
        </w:rPr>
        <w:t>的</w:t>
      </w:r>
      <w:r w:rsidR="006A04CB" w:rsidRPr="00062182">
        <w:rPr>
          <w:rFonts w:eastAsiaTheme="minorEastAsia" w:hint="eastAsia"/>
          <w:szCs w:val="24"/>
          <w:lang w:val="en-US" w:eastAsia="zh-CN"/>
        </w:rPr>
        <w:t>能力</w:t>
      </w:r>
      <w:r w:rsidR="006A04CB" w:rsidRPr="00062182">
        <w:rPr>
          <w:rFonts w:eastAsiaTheme="minorEastAsia"/>
          <w:szCs w:val="24"/>
          <w:lang w:val="en-US" w:eastAsia="zh-CN"/>
        </w:rPr>
        <w:t>框架中。国际电联新的</w:t>
      </w:r>
      <w:r w:rsidR="006A04CB" w:rsidRPr="00062182">
        <w:rPr>
          <w:rFonts w:eastAsiaTheme="minorEastAsia" w:hint="eastAsia"/>
          <w:szCs w:val="24"/>
          <w:lang w:val="en-US" w:eastAsia="zh-CN"/>
        </w:rPr>
        <w:t>业绩</w:t>
      </w:r>
      <w:r w:rsidR="006A04CB" w:rsidRPr="00062182">
        <w:rPr>
          <w:rFonts w:eastAsiaTheme="minorEastAsia"/>
          <w:szCs w:val="24"/>
          <w:lang w:val="en-US" w:eastAsia="zh-CN"/>
        </w:rPr>
        <w:t>管理和开发系统（</w:t>
      </w:r>
      <w:bookmarkStart w:id="24" w:name="lt_pId161"/>
      <w:bookmarkEnd w:id="23"/>
      <w:r w:rsidR="00D1300C" w:rsidRPr="00062182">
        <w:rPr>
          <w:szCs w:val="24"/>
          <w:lang w:eastAsia="zh-CN"/>
        </w:rPr>
        <w:t>PMDS</w:t>
      </w:r>
      <w:r w:rsidR="006A04CB" w:rsidRPr="00062182">
        <w:rPr>
          <w:rFonts w:eastAsiaTheme="minorEastAsia" w:hint="eastAsia"/>
          <w:szCs w:val="24"/>
          <w:lang w:eastAsia="zh-CN"/>
        </w:rPr>
        <w:t>）</w:t>
      </w:r>
      <w:r w:rsidR="006A04CB" w:rsidRPr="00062182">
        <w:rPr>
          <w:rFonts w:eastAsiaTheme="minorEastAsia"/>
          <w:szCs w:val="24"/>
          <w:lang w:eastAsia="zh-CN"/>
        </w:rPr>
        <w:t>融入了性别平等和多样性观点，将支持和评估管理人员和</w:t>
      </w:r>
      <w:r w:rsidR="006A04CB" w:rsidRPr="00062182">
        <w:rPr>
          <w:rFonts w:eastAsiaTheme="minorEastAsia" w:hint="eastAsia"/>
          <w:szCs w:val="24"/>
          <w:lang w:eastAsia="zh-CN"/>
        </w:rPr>
        <w:t>领导</w:t>
      </w:r>
      <w:r w:rsidR="002242C9" w:rsidRPr="00062182">
        <w:rPr>
          <w:rFonts w:eastAsiaTheme="minorEastAsia"/>
          <w:szCs w:val="24"/>
          <w:lang w:eastAsia="zh-CN"/>
        </w:rPr>
        <w:t>人在发现本组织女性人</w:t>
      </w:r>
      <w:r w:rsidR="002242C9" w:rsidRPr="00062182">
        <w:rPr>
          <w:rFonts w:eastAsiaTheme="minorEastAsia" w:hint="eastAsia"/>
          <w:szCs w:val="24"/>
          <w:lang w:eastAsia="zh-CN"/>
        </w:rPr>
        <w:t>才</w:t>
      </w:r>
      <w:r w:rsidR="006A04CB" w:rsidRPr="00062182">
        <w:rPr>
          <w:rFonts w:eastAsiaTheme="minorEastAsia"/>
          <w:szCs w:val="24"/>
          <w:lang w:eastAsia="zh-CN"/>
        </w:rPr>
        <w:t>方面的能力。</w:t>
      </w:r>
      <w:r w:rsidR="006A04CB" w:rsidRPr="00062182">
        <w:rPr>
          <w:rFonts w:eastAsiaTheme="minorEastAsia" w:hint="eastAsia"/>
          <w:szCs w:val="24"/>
          <w:lang w:eastAsia="zh-CN"/>
        </w:rPr>
        <w:t>在学习</w:t>
      </w:r>
      <w:r w:rsidR="006A04CB" w:rsidRPr="00062182">
        <w:rPr>
          <w:rFonts w:eastAsiaTheme="minorEastAsia"/>
          <w:szCs w:val="24"/>
          <w:lang w:eastAsia="zh-CN"/>
        </w:rPr>
        <w:t>和开发方面取得了进一步的进展；已</w:t>
      </w:r>
      <w:r w:rsidR="006A04CB" w:rsidRPr="00062182">
        <w:rPr>
          <w:rFonts w:eastAsiaTheme="minorEastAsia" w:hint="eastAsia"/>
          <w:szCs w:val="24"/>
          <w:lang w:eastAsia="zh-CN"/>
        </w:rPr>
        <w:t>投</w:t>
      </w:r>
      <w:r w:rsidR="006A04CB" w:rsidRPr="00062182">
        <w:rPr>
          <w:rFonts w:eastAsiaTheme="minorEastAsia"/>
          <w:szCs w:val="24"/>
          <w:lang w:eastAsia="zh-CN"/>
        </w:rPr>
        <w:t>入专门资源进行将性别平等观点纳入主要工作（</w:t>
      </w:r>
      <w:bookmarkStart w:id="25" w:name="lt_pId163"/>
      <w:bookmarkEnd w:id="24"/>
      <w:r w:rsidR="00D1300C" w:rsidRPr="00062182">
        <w:rPr>
          <w:szCs w:val="24"/>
          <w:lang w:eastAsia="zh-CN"/>
        </w:rPr>
        <w:t>GEM</w:t>
      </w:r>
      <w:r w:rsidR="006A04CB" w:rsidRPr="00062182">
        <w:rPr>
          <w:rFonts w:eastAsiaTheme="minorEastAsia" w:hint="eastAsia"/>
          <w:szCs w:val="24"/>
          <w:lang w:eastAsia="zh-CN"/>
        </w:rPr>
        <w:t>）</w:t>
      </w:r>
      <w:r w:rsidR="006A04CB" w:rsidRPr="00062182">
        <w:rPr>
          <w:rFonts w:eastAsiaTheme="minorEastAsia"/>
          <w:szCs w:val="24"/>
          <w:lang w:eastAsia="zh-CN"/>
        </w:rPr>
        <w:t>的培训，其重点</w:t>
      </w:r>
      <w:r w:rsidR="006A04CB" w:rsidRPr="00062182">
        <w:rPr>
          <w:rFonts w:eastAsiaTheme="minorEastAsia" w:hint="eastAsia"/>
          <w:szCs w:val="24"/>
          <w:lang w:eastAsia="zh-CN"/>
        </w:rPr>
        <w:t>既</w:t>
      </w:r>
      <w:r w:rsidR="006A04CB" w:rsidRPr="00062182">
        <w:rPr>
          <w:rFonts w:eastAsiaTheme="minorEastAsia"/>
          <w:szCs w:val="24"/>
          <w:lang w:eastAsia="zh-CN"/>
        </w:rPr>
        <w:t>关注行为技</w:t>
      </w:r>
      <w:r w:rsidR="006A04CB" w:rsidRPr="00062182">
        <w:rPr>
          <w:rFonts w:eastAsiaTheme="minorEastAsia" w:hint="eastAsia"/>
          <w:szCs w:val="24"/>
          <w:lang w:eastAsia="zh-CN"/>
        </w:rPr>
        <w:t>能</w:t>
      </w:r>
      <w:r w:rsidR="006A04CB" w:rsidRPr="00062182">
        <w:rPr>
          <w:rFonts w:eastAsiaTheme="minorEastAsia"/>
          <w:szCs w:val="24"/>
          <w:lang w:eastAsia="zh-CN"/>
        </w:rPr>
        <w:t>，也</w:t>
      </w:r>
      <w:r w:rsidR="006A04CB" w:rsidRPr="00062182">
        <w:rPr>
          <w:rFonts w:eastAsiaTheme="minorEastAsia" w:hint="eastAsia"/>
          <w:szCs w:val="24"/>
          <w:lang w:eastAsia="zh-CN"/>
        </w:rPr>
        <w:t>关注技术</w:t>
      </w:r>
      <w:r w:rsidR="006A04CB" w:rsidRPr="00062182">
        <w:rPr>
          <w:rFonts w:eastAsiaTheme="minorEastAsia"/>
          <w:szCs w:val="24"/>
          <w:lang w:eastAsia="zh-CN"/>
        </w:rPr>
        <w:t>技</w:t>
      </w:r>
      <w:r w:rsidR="006A04CB" w:rsidRPr="00062182">
        <w:rPr>
          <w:rFonts w:eastAsiaTheme="minorEastAsia" w:hint="eastAsia"/>
          <w:szCs w:val="24"/>
          <w:lang w:eastAsia="zh-CN"/>
        </w:rPr>
        <w:t>能</w:t>
      </w:r>
      <w:r w:rsidR="006A04CB" w:rsidRPr="00062182">
        <w:rPr>
          <w:rFonts w:eastAsiaTheme="minorEastAsia"/>
          <w:szCs w:val="24"/>
          <w:lang w:eastAsia="zh-CN"/>
        </w:rPr>
        <w:t>。</w:t>
      </w:r>
      <w:r w:rsidR="006A04CB" w:rsidRPr="00062182">
        <w:rPr>
          <w:rFonts w:eastAsiaTheme="minorEastAsia" w:hint="eastAsia"/>
          <w:szCs w:val="24"/>
          <w:lang w:eastAsia="zh-CN"/>
        </w:rPr>
        <w:t>目前正</w:t>
      </w:r>
      <w:r w:rsidR="006A04CB" w:rsidRPr="00062182">
        <w:rPr>
          <w:rFonts w:eastAsiaTheme="minorEastAsia"/>
          <w:szCs w:val="24"/>
          <w:lang w:eastAsia="zh-CN"/>
        </w:rPr>
        <w:t>在</w:t>
      </w:r>
      <w:r w:rsidR="006A04CB" w:rsidRPr="00062182">
        <w:rPr>
          <w:rFonts w:eastAsiaTheme="minorEastAsia" w:hint="eastAsia"/>
          <w:szCs w:val="24"/>
          <w:lang w:eastAsia="zh-CN"/>
        </w:rPr>
        <w:t>推广</w:t>
      </w:r>
      <w:r w:rsidR="006A04CB" w:rsidRPr="00062182">
        <w:rPr>
          <w:rFonts w:eastAsiaTheme="minorEastAsia"/>
          <w:szCs w:val="24"/>
          <w:lang w:eastAsia="zh-CN"/>
        </w:rPr>
        <w:t>在线培训</w:t>
      </w:r>
      <w:r w:rsidR="00062182" w:rsidRPr="00062182">
        <w:rPr>
          <w:rFonts w:ascii="SimSun" w:hAnsi="SimSun"/>
          <w:szCs w:val="24"/>
          <w:lang w:eastAsia="zh-CN"/>
        </w:rPr>
        <w:t>“</w:t>
      </w:r>
      <w:r w:rsidR="006A04CB" w:rsidRPr="00062182">
        <w:rPr>
          <w:rFonts w:eastAsiaTheme="minorEastAsia"/>
          <w:szCs w:val="24"/>
          <w:lang w:eastAsia="zh-CN"/>
        </w:rPr>
        <w:t>我了解性别平等</w:t>
      </w:r>
      <w:r w:rsidR="00062182" w:rsidRPr="00062182">
        <w:rPr>
          <w:rFonts w:ascii="SimSun" w:hAnsi="SimSun"/>
          <w:szCs w:val="24"/>
          <w:lang w:eastAsia="zh-CN"/>
        </w:rPr>
        <w:t>”</w:t>
      </w:r>
      <w:r w:rsidR="006A04CB" w:rsidRPr="00062182">
        <w:rPr>
          <w:rFonts w:eastAsiaTheme="minorEastAsia"/>
          <w:szCs w:val="24"/>
          <w:lang w:eastAsia="zh-CN"/>
        </w:rPr>
        <w:t>，这是对国际电联所有职员的要求。</w:t>
      </w:r>
      <w:r w:rsidR="006A04CB" w:rsidRPr="00062182">
        <w:rPr>
          <w:rFonts w:eastAsiaTheme="minorEastAsia" w:hint="eastAsia"/>
          <w:szCs w:val="24"/>
          <w:lang w:eastAsia="zh-CN"/>
        </w:rPr>
        <w:t>人</w:t>
      </w:r>
      <w:r w:rsidR="006A04CB" w:rsidRPr="00062182">
        <w:rPr>
          <w:rFonts w:eastAsiaTheme="minorEastAsia"/>
          <w:szCs w:val="24"/>
          <w:lang w:eastAsia="zh-CN"/>
        </w:rPr>
        <w:t>力资源管理部一直在监督职员满额率（</w:t>
      </w:r>
      <w:bookmarkStart w:id="26" w:name="lt_pId165"/>
      <w:bookmarkEnd w:id="25"/>
      <w:r w:rsidR="00D1300C" w:rsidRPr="00062182">
        <w:rPr>
          <w:szCs w:val="24"/>
          <w:lang w:eastAsia="zh-CN"/>
        </w:rPr>
        <w:t>completion rate</w:t>
      </w:r>
      <w:r w:rsidR="006A04CB" w:rsidRPr="00062182">
        <w:rPr>
          <w:rFonts w:eastAsiaTheme="minorEastAsia" w:hint="eastAsia"/>
          <w:szCs w:val="24"/>
          <w:lang w:eastAsia="zh-CN"/>
        </w:rPr>
        <w:t>）</w:t>
      </w:r>
      <w:r w:rsidR="002242C9" w:rsidRPr="00062182">
        <w:rPr>
          <w:rFonts w:eastAsiaTheme="minorEastAsia"/>
          <w:szCs w:val="24"/>
          <w:lang w:eastAsia="zh-CN"/>
        </w:rPr>
        <w:t>，同时在继续提出有关针对女性、领导能力和</w:t>
      </w:r>
      <w:r w:rsidR="002242C9" w:rsidRPr="00062182">
        <w:rPr>
          <w:rFonts w:eastAsiaTheme="minorEastAsia" w:hint="eastAsia"/>
          <w:szCs w:val="24"/>
          <w:lang w:eastAsia="zh-CN"/>
        </w:rPr>
        <w:t>下</w:t>
      </w:r>
      <w:r w:rsidR="006A04CB" w:rsidRPr="00062182">
        <w:rPr>
          <w:rFonts w:eastAsiaTheme="minorEastAsia" w:hint="eastAsia"/>
          <w:szCs w:val="24"/>
          <w:lang w:eastAsia="zh-CN"/>
        </w:rPr>
        <w:t>意识</w:t>
      </w:r>
      <w:r w:rsidR="006A04CB" w:rsidRPr="00062182">
        <w:rPr>
          <w:rFonts w:eastAsiaTheme="minorEastAsia"/>
          <w:szCs w:val="24"/>
          <w:lang w:eastAsia="zh-CN"/>
        </w:rPr>
        <w:t>偏见的若干培训举措。</w:t>
      </w:r>
      <w:bookmarkEnd w:id="26"/>
    </w:p>
    <w:p w:rsidR="001D72EC" w:rsidRPr="00062182" w:rsidRDefault="00062182" w:rsidP="00062182">
      <w:pPr>
        <w:pStyle w:val="enumlev1"/>
        <w:rPr>
          <w:b/>
          <w:bCs/>
          <w:szCs w:val="24"/>
          <w:lang w:eastAsia="zh-CN"/>
        </w:rPr>
      </w:pPr>
      <w:r w:rsidRPr="00062182">
        <w:rPr>
          <w:b/>
          <w:bCs/>
          <w:szCs w:val="24"/>
          <w:lang w:eastAsia="zh-CN"/>
        </w:rPr>
        <w:t>•</w:t>
      </w:r>
      <w:r w:rsidRPr="00062182">
        <w:rPr>
          <w:b/>
          <w:bCs/>
          <w:szCs w:val="24"/>
          <w:lang w:eastAsia="zh-CN"/>
        </w:rPr>
        <w:tab/>
      </w:r>
      <w:r w:rsidR="00C24A26" w:rsidRPr="00062182">
        <w:rPr>
          <w:rFonts w:hint="eastAsia"/>
          <w:b/>
          <w:bCs/>
          <w:szCs w:val="24"/>
          <w:lang w:eastAsia="zh-CN"/>
        </w:rPr>
        <w:t>确保招聘的地域</w:t>
      </w:r>
      <w:r w:rsidR="002242C9" w:rsidRPr="00062182">
        <w:rPr>
          <w:rFonts w:hint="eastAsia"/>
          <w:b/>
          <w:bCs/>
          <w:szCs w:val="24"/>
          <w:lang w:eastAsia="zh-CN"/>
        </w:rPr>
        <w:t>多样性</w:t>
      </w:r>
    </w:p>
    <w:p w:rsidR="001D72EC" w:rsidRPr="00062182" w:rsidRDefault="0042126C" w:rsidP="00203894">
      <w:pPr>
        <w:pStyle w:val="CEONormal"/>
        <w:ind w:left="851"/>
        <w:jc w:val="both"/>
        <w:rPr>
          <w:rFonts w:ascii="Calibri" w:hAnsi="Calibri"/>
          <w:color w:val="000000"/>
          <w:sz w:val="24"/>
          <w:szCs w:val="24"/>
          <w:lang w:eastAsia="zh-CN"/>
        </w:rPr>
      </w:pPr>
      <w:r w:rsidRPr="00062182">
        <w:rPr>
          <w:rFonts w:ascii="Calibri" w:hAnsi="Calibri" w:hint="eastAsia"/>
          <w:color w:val="000000"/>
          <w:sz w:val="24"/>
          <w:szCs w:val="24"/>
          <w:lang w:eastAsia="zh-CN"/>
        </w:rPr>
        <w:t>全权代表大会第</w:t>
      </w:r>
      <w:r w:rsidRPr="00062182">
        <w:rPr>
          <w:rFonts w:ascii="Calibri" w:hAnsi="Calibri" w:hint="eastAsia"/>
          <w:color w:val="000000"/>
          <w:sz w:val="24"/>
          <w:szCs w:val="24"/>
          <w:lang w:eastAsia="zh-CN"/>
        </w:rPr>
        <w:t>48</w:t>
      </w:r>
      <w:r w:rsidR="000A5673" w:rsidRPr="00062182">
        <w:rPr>
          <w:rFonts w:ascii="Calibri" w:hAnsi="Calibri" w:hint="eastAsia"/>
          <w:color w:val="000000"/>
          <w:sz w:val="24"/>
          <w:szCs w:val="24"/>
          <w:lang w:eastAsia="zh-CN"/>
        </w:rPr>
        <w:t>号决议确定有必要实现国际电联委任职员的平等地域分配。该决议规定，在填补国际招聘职位空缺和在符合岗位资格要求者当中进行选择时，须</w:t>
      </w:r>
      <w:r w:rsidR="00FC4046" w:rsidRPr="00062182">
        <w:rPr>
          <w:rFonts w:ascii="Calibri" w:hAnsi="Calibri" w:hint="eastAsia"/>
          <w:color w:val="000000"/>
          <w:sz w:val="24"/>
          <w:szCs w:val="24"/>
          <w:lang w:eastAsia="zh-CN"/>
        </w:rPr>
        <w:t>在全球</w:t>
      </w:r>
      <w:r w:rsidRPr="00062182">
        <w:rPr>
          <w:rFonts w:ascii="Calibri" w:hAnsi="Calibri" w:hint="eastAsia"/>
          <w:color w:val="000000"/>
          <w:sz w:val="24"/>
          <w:szCs w:val="24"/>
          <w:lang w:eastAsia="zh-CN"/>
        </w:rPr>
        <w:t>优先选用国际电联人员编制代表性不足区域的候选人，并考虑到</w:t>
      </w:r>
      <w:r w:rsidR="006D6D9E" w:rsidRPr="00062182">
        <w:rPr>
          <w:rFonts w:ascii="Calibri" w:hAnsi="Calibri" w:hint="eastAsia"/>
          <w:color w:val="000000"/>
          <w:sz w:val="24"/>
          <w:szCs w:val="24"/>
          <w:lang w:eastAsia="zh-CN"/>
        </w:rPr>
        <w:t>联合国共同制度有关</w:t>
      </w:r>
      <w:r w:rsidR="00FC4046" w:rsidRPr="00062182">
        <w:rPr>
          <w:rFonts w:ascii="Calibri" w:hAnsi="Calibri" w:hint="eastAsia"/>
          <w:color w:val="000000"/>
          <w:sz w:val="24"/>
          <w:szCs w:val="24"/>
          <w:lang w:eastAsia="zh-CN"/>
        </w:rPr>
        <w:t>男</w:t>
      </w:r>
      <w:r w:rsidR="006D6D9E" w:rsidRPr="00062182">
        <w:rPr>
          <w:rFonts w:ascii="Calibri" w:hAnsi="Calibri" w:hint="eastAsia"/>
          <w:color w:val="000000"/>
          <w:sz w:val="24"/>
          <w:szCs w:val="24"/>
          <w:lang w:eastAsia="zh-CN"/>
        </w:rPr>
        <w:t>女性职员之间平衡</w:t>
      </w:r>
      <w:r w:rsidR="00FC4046" w:rsidRPr="00062182">
        <w:rPr>
          <w:rFonts w:ascii="Calibri" w:hAnsi="Calibri" w:hint="eastAsia"/>
          <w:color w:val="000000"/>
          <w:sz w:val="24"/>
          <w:szCs w:val="24"/>
          <w:lang w:eastAsia="zh-CN"/>
        </w:rPr>
        <w:t>的规定</w:t>
      </w:r>
      <w:r w:rsidRPr="00062182">
        <w:rPr>
          <w:rFonts w:ascii="Calibri" w:hAnsi="Calibri" w:hint="eastAsia"/>
          <w:color w:val="000000"/>
          <w:sz w:val="24"/>
          <w:szCs w:val="24"/>
          <w:lang w:eastAsia="zh-CN"/>
        </w:rPr>
        <w:t>。</w:t>
      </w:r>
      <w:r w:rsidR="006D6D9E" w:rsidRPr="00062182">
        <w:rPr>
          <w:rFonts w:ascii="Calibri" w:hAnsi="Calibri" w:hint="eastAsia"/>
          <w:color w:val="000000"/>
          <w:sz w:val="24"/>
          <w:szCs w:val="24"/>
          <w:lang w:eastAsia="zh-CN"/>
        </w:rPr>
        <w:t>《人事规则和人事细则》中的《人事规则》第</w:t>
      </w:r>
      <w:r w:rsidR="006D6D9E" w:rsidRPr="00062182">
        <w:rPr>
          <w:rFonts w:ascii="Calibri" w:hAnsi="Calibri"/>
          <w:color w:val="000000"/>
          <w:sz w:val="24"/>
          <w:szCs w:val="24"/>
          <w:lang w:eastAsia="zh-CN"/>
        </w:rPr>
        <w:t>4.2</w:t>
      </w:r>
      <w:r w:rsidR="006D6D9E" w:rsidRPr="00062182">
        <w:rPr>
          <w:rFonts w:ascii="Calibri" w:hAnsi="Calibri"/>
          <w:color w:val="000000"/>
          <w:sz w:val="24"/>
          <w:szCs w:val="24"/>
          <w:lang w:eastAsia="zh-CN"/>
        </w:rPr>
        <w:t>款也包括</w:t>
      </w:r>
      <w:r w:rsidRPr="00062182">
        <w:rPr>
          <w:rFonts w:ascii="Calibri" w:hAnsi="Calibri" w:hint="eastAsia"/>
          <w:color w:val="000000"/>
          <w:sz w:val="24"/>
          <w:szCs w:val="24"/>
          <w:lang w:eastAsia="zh-CN"/>
        </w:rPr>
        <w:t>这一原则</w:t>
      </w:r>
      <w:r w:rsidR="006D6D9E" w:rsidRPr="00062182">
        <w:rPr>
          <w:rFonts w:ascii="Calibri" w:hAnsi="Calibri" w:hint="eastAsia"/>
          <w:color w:val="000000"/>
          <w:sz w:val="24"/>
          <w:szCs w:val="24"/>
          <w:lang w:eastAsia="zh-CN"/>
        </w:rPr>
        <w:t>，规定</w:t>
      </w:r>
      <w:r w:rsidRPr="00062182">
        <w:rPr>
          <w:rFonts w:ascii="Calibri" w:hAnsi="Calibri" w:hint="eastAsia"/>
          <w:color w:val="000000"/>
          <w:sz w:val="24"/>
          <w:szCs w:val="24"/>
          <w:lang w:eastAsia="zh-CN"/>
        </w:rPr>
        <w:t>应</w:t>
      </w:r>
      <w:r w:rsidR="006D6D9E" w:rsidRPr="00062182">
        <w:rPr>
          <w:rFonts w:ascii="Calibri" w:hAnsi="Calibri" w:hint="eastAsia"/>
          <w:color w:val="000000"/>
          <w:sz w:val="24"/>
          <w:szCs w:val="24"/>
          <w:lang w:eastAsia="zh-CN"/>
        </w:rPr>
        <w:t>充分</w:t>
      </w:r>
      <w:r w:rsidRPr="00062182">
        <w:rPr>
          <w:rFonts w:ascii="Calibri" w:hAnsi="Calibri" w:hint="eastAsia"/>
          <w:color w:val="000000"/>
          <w:sz w:val="24"/>
          <w:szCs w:val="24"/>
          <w:lang w:eastAsia="zh-CN"/>
        </w:rPr>
        <w:t>考虑</w:t>
      </w:r>
      <w:r w:rsidR="006D6D9E" w:rsidRPr="00062182">
        <w:rPr>
          <w:rFonts w:ascii="Calibri" w:hAnsi="Calibri" w:hint="eastAsia"/>
          <w:color w:val="000000"/>
          <w:sz w:val="24"/>
          <w:szCs w:val="24"/>
          <w:lang w:eastAsia="zh-CN"/>
        </w:rPr>
        <w:t>在尽可能广泛的地域基础上</w:t>
      </w:r>
      <w:r w:rsidRPr="00062182">
        <w:rPr>
          <w:rFonts w:ascii="Calibri" w:hAnsi="Calibri" w:hint="eastAsia"/>
          <w:color w:val="000000"/>
          <w:sz w:val="24"/>
          <w:szCs w:val="24"/>
          <w:lang w:eastAsia="zh-CN"/>
        </w:rPr>
        <w:t>招聘</w:t>
      </w:r>
      <w:r w:rsidR="006D6D9E" w:rsidRPr="00062182">
        <w:rPr>
          <w:rFonts w:ascii="Calibri" w:hAnsi="Calibri" w:hint="eastAsia"/>
          <w:color w:val="000000"/>
          <w:sz w:val="24"/>
          <w:szCs w:val="24"/>
          <w:lang w:eastAsia="zh-CN"/>
        </w:rPr>
        <w:t>职</w:t>
      </w:r>
      <w:r w:rsidRPr="00062182">
        <w:rPr>
          <w:rFonts w:ascii="Calibri" w:hAnsi="Calibri" w:hint="eastAsia"/>
          <w:color w:val="000000"/>
          <w:sz w:val="24"/>
          <w:szCs w:val="24"/>
          <w:lang w:eastAsia="zh-CN"/>
        </w:rPr>
        <w:t>员</w:t>
      </w:r>
      <w:r w:rsidR="006D6D9E" w:rsidRPr="00062182">
        <w:rPr>
          <w:rFonts w:ascii="Calibri" w:hAnsi="Calibri" w:hint="eastAsia"/>
          <w:color w:val="000000"/>
          <w:sz w:val="24"/>
          <w:szCs w:val="24"/>
          <w:lang w:eastAsia="zh-CN"/>
        </w:rPr>
        <w:t>的重要性，并在其他条件相同的情况下，</w:t>
      </w:r>
      <w:r w:rsidR="00605D55" w:rsidRPr="00062182">
        <w:rPr>
          <w:rFonts w:ascii="Calibri" w:hAnsi="Calibri" w:hint="eastAsia"/>
          <w:color w:val="000000"/>
          <w:sz w:val="24"/>
          <w:szCs w:val="24"/>
          <w:lang w:eastAsia="zh-CN"/>
        </w:rPr>
        <w:t>优先聘用世界上没有代表或代表不足区域的候选人</w:t>
      </w:r>
      <w:r w:rsidRPr="00062182">
        <w:rPr>
          <w:rFonts w:ascii="Calibri" w:hAnsi="Calibri" w:hint="eastAsia"/>
          <w:color w:val="000000"/>
          <w:sz w:val="24"/>
          <w:szCs w:val="24"/>
          <w:lang w:eastAsia="zh-CN"/>
        </w:rPr>
        <w:t>，</w:t>
      </w:r>
      <w:r w:rsidR="00605D55" w:rsidRPr="00062182">
        <w:rPr>
          <w:rFonts w:ascii="Calibri" w:hAnsi="Calibri" w:hint="eastAsia"/>
          <w:color w:val="000000"/>
          <w:sz w:val="24"/>
          <w:szCs w:val="24"/>
          <w:lang w:eastAsia="zh-CN"/>
        </w:rPr>
        <w:t>并考虑到女性和男性职员之间的合理平衡。</w:t>
      </w:r>
      <w:r w:rsidRPr="00062182">
        <w:rPr>
          <w:rFonts w:ascii="Calibri" w:hAnsi="Calibri" w:hint="eastAsia"/>
          <w:color w:val="000000"/>
          <w:sz w:val="24"/>
          <w:szCs w:val="24"/>
          <w:lang w:eastAsia="zh-CN"/>
        </w:rPr>
        <w:t>理事会</w:t>
      </w:r>
      <w:r w:rsidR="00605D55" w:rsidRPr="00062182">
        <w:rPr>
          <w:rFonts w:ascii="Calibri" w:hAnsi="Calibri" w:hint="eastAsia"/>
          <w:color w:val="000000"/>
          <w:sz w:val="24"/>
          <w:szCs w:val="24"/>
          <w:lang w:eastAsia="zh-CN"/>
        </w:rPr>
        <w:t>第</w:t>
      </w:r>
      <w:r w:rsidRPr="00062182">
        <w:rPr>
          <w:rFonts w:ascii="Calibri" w:hAnsi="Calibri" w:hint="eastAsia"/>
          <w:color w:val="000000"/>
          <w:sz w:val="24"/>
          <w:szCs w:val="24"/>
          <w:lang w:eastAsia="zh-CN"/>
        </w:rPr>
        <w:t>626</w:t>
      </w:r>
      <w:r w:rsidRPr="00062182">
        <w:rPr>
          <w:rFonts w:ascii="Calibri" w:hAnsi="Calibri" w:hint="eastAsia"/>
          <w:color w:val="000000"/>
          <w:sz w:val="24"/>
          <w:szCs w:val="24"/>
          <w:lang w:eastAsia="zh-CN"/>
        </w:rPr>
        <w:t>号决议还规定，考虑到发展中国家候选人可能会</w:t>
      </w:r>
      <w:r w:rsidR="00133335" w:rsidRPr="00062182">
        <w:rPr>
          <w:rFonts w:ascii="Calibri" w:hAnsi="Calibri" w:hint="eastAsia"/>
          <w:color w:val="000000"/>
          <w:sz w:val="24"/>
          <w:szCs w:val="24"/>
          <w:lang w:eastAsia="zh-CN"/>
        </w:rPr>
        <w:t>在</w:t>
      </w:r>
      <w:r w:rsidRPr="00062182">
        <w:rPr>
          <w:rFonts w:ascii="Calibri" w:hAnsi="Calibri" w:hint="eastAsia"/>
          <w:color w:val="000000"/>
          <w:sz w:val="24"/>
          <w:szCs w:val="24"/>
          <w:lang w:eastAsia="zh-CN"/>
        </w:rPr>
        <w:t>语言要求</w:t>
      </w:r>
      <w:r w:rsidR="00605D55" w:rsidRPr="00062182">
        <w:rPr>
          <w:rFonts w:ascii="Calibri" w:hAnsi="Calibri" w:hint="eastAsia"/>
          <w:color w:val="000000"/>
          <w:sz w:val="24"/>
          <w:szCs w:val="24"/>
          <w:lang w:eastAsia="zh-CN"/>
        </w:rPr>
        <w:t>方面</w:t>
      </w:r>
      <w:r w:rsidR="00133335" w:rsidRPr="00062182">
        <w:rPr>
          <w:rFonts w:ascii="Calibri" w:hAnsi="Calibri" w:hint="eastAsia"/>
          <w:color w:val="000000"/>
          <w:sz w:val="24"/>
          <w:szCs w:val="24"/>
          <w:lang w:eastAsia="zh-CN"/>
        </w:rPr>
        <w:t>遇到</w:t>
      </w:r>
      <w:r w:rsidRPr="00062182">
        <w:rPr>
          <w:rFonts w:ascii="Calibri" w:hAnsi="Calibri" w:hint="eastAsia"/>
          <w:color w:val="000000"/>
          <w:sz w:val="24"/>
          <w:szCs w:val="24"/>
          <w:lang w:eastAsia="zh-CN"/>
        </w:rPr>
        <w:t>困难，</w:t>
      </w:r>
      <w:r w:rsidR="000A5673" w:rsidRPr="00062182">
        <w:rPr>
          <w:rFonts w:ascii="Calibri" w:hAnsi="Calibri" w:hint="eastAsia"/>
          <w:color w:val="000000"/>
          <w:sz w:val="24"/>
          <w:szCs w:val="24"/>
          <w:lang w:eastAsia="zh-CN"/>
        </w:rPr>
        <w:t>因此</w:t>
      </w:r>
      <w:r w:rsidR="00133335" w:rsidRPr="00062182">
        <w:rPr>
          <w:rFonts w:ascii="Calibri" w:hAnsi="Calibri" w:hint="eastAsia"/>
          <w:color w:val="000000"/>
          <w:sz w:val="24"/>
          <w:szCs w:val="24"/>
          <w:lang w:eastAsia="zh-CN"/>
        </w:rPr>
        <w:t>在其他方面均充分达标的情况下</w:t>
      </w:r>
      <w:r w:rsidRPr="00062182">
        <w:rPr>
          <w:rFonts w:ascii="Calibri" w:hAnsi="Calibri" w:hint="eastAsia"/>
          <w:color w:val="000000"/>
          <w:sz w:val="24"/>
          <w:szCs w:val="24"/>
          <w:lang w:eastAsia="zh-CN"/>
        </w:rPr>
        <w:t>，</w:t>
      </w:r>
      <w:r w:rsidR="00133335" w:rsidRPr="00062182">
        <w:rPr>
          <w:rFonts w:ascii="Calibri" w:hAnsi="Calibri" w:hint="eastAsia"/>
          <w:color w:val="000000"/>
          <w:sz w:val="24"/>
          <w:szCs w:val="24"/>
          <w:lang w:eastAsia="zh-CN"/>
        </w:rPr>
        <w:t>有权</w:t>
      </w:r>
      <w:r w:rsidR="000A5673" w:rsidRPr="00062182">
        <w:rPr>
          <w:rFonts w:ascii="Calibri" w:hAnsi="Calibri" w:hint="eastAsia"/>
          <w:color w:val="000000"/>
          <w:sz w:val="24"/>
          <w:szCs w:val="24"/>
          <w:lang w:eastAsia="zh-CN"/>
        </w:rPr>
        <w:t>放宽这些要求，以</w:t>
      </w:r>
      <w:r w:rsidR="00133335" w:rsidRPr="00062182">
        <w:rPr>
          <w:rFonts w:ascii="Calibri" w:hAnsi="Calibri" w:hint="eastAsia"/>
          <w:color w:val="000000"/>
          <w:sz w:val="24"/>
          <w:szCs w:val="24"/>
          <w:lang w:eastAsia="zh-CN"/>
        </w:rPr>
        <w:t>使来自这些国家但充分掌握一种国际电联工作语文的候选人的申请能够得到考虑。</w:t>
      </w:r>
    </w:p>
    <w:p w:rsidR="001D72EC" w:rsidRPr="00062182" w:rsidRDefault="00133335" w:rsidP="00604BFA">
      <w:pPr>
        <w:pStyle w:val="CEONormal"/>
        <w:spacing w:before="0"/>
        <w:ind w:left="851"/>
        <w:jc w:val="both"/>
        <w:rPr>
          <w:rFonts w:ascii="Calibri" w:hAnsi="Calibri"/>
          <w:color w:val="000000"/>
          <w:sz w:val="24"/>
          <w:szCs w:val="24"/>
          <w:lang w:eastAsia="zh-CN"/>
        </w:rPr>
      </w:pPr>
      <w:r w:rsidRPr="00062182">
        <w:rPr>
          <w:rFonts w:ascii="Calibri" w:hAnsi="Calibri" w:hint="eastAsia"/>
          <w:color w:val="000000"/>
          <w:sz w:val="24"/>
          <w:szCs w:val="24"/>
          <w:lang w:eastAsia="zh-CN"/>
        </w:rPr>
        <w:t>201</w:t>
      </w:r>
      <w:r w:rsidR="00D1300C" w:rsidRPr="00062182">
        <w:rPr>
          <w:rFonts w:ascii="Calibri" w:hAnsi="Calibri" w:hint="eastAsia"/>
          <w:color w:val="000000"/>
          <w:sz w:val="24"/>
          <w:szCs w:val="24"/>
          <w:lang w:eastAsia="zh-CN"/>
        </w:rPr>
        <w:t>7</w:t>
      </w:r>
      <w:r w:rsidRPr="00062182">
        <w:rPr>
          <w:rFonts w:ascii="Calibri" w:hAnsi="Calibri" w:hint="eastAsia"/>
          <w:color w:val="000000"/>
          <w:sz w:val="24"/>
          <w:szCs w:val="24"/>
          <w:lang w:eastAsia="zh-CN"/>
        </w:rPr>
        <w:t>年，</w:t>
      </w:r>
      <w:r w:rsidRPr="00062182">
        <w:rPr>
          <w:rFonts w:ascii="Calibri" w:hAnsi="Calibri" w:hint="eastAsia"/>
          <w:color w:val="000000"/>
          <w:sz w:val="24"/>
          <w:szCs w:val="24"/>
          <w:lang w:eastAsia="zh-CN"/>
        </w:rPr>
        <w:t>97</w:t>
      </w:r>
      <w:r w:rsidRPr="00062182">
        <w:rPr>
          <w:rFonts w:ascii="Calibri" w:hAnsi="Calibri" w:hint="eastAsia"/>
          <w:color w:val="000000"/>
          <w:sz w:val="24"/>
          <w:szCs w:val="24"/>
          <w:lang w:eastAsia="zh-CN"/>
        </w:rPr>
        <w:t>个成员国，即</w:t>
      </w:r>
      <w:r w:rsidRPr="00062182">
        <w:rPr>
          <w:rFonts w:ascii="Calibri" w:hAnsi="Calibri" w:hint="eastAsia"/>
          <w:color w:val="000000"/>
          <w:sz w:val="24"/>
          <w:szCs w:val="24"/>
          <w:lang w:eastAsia="zh-CN"/>
        </w:rPr>
        <w:t>50%</w:t>
      </w:r>
      <w:r w:rsidR="00E65427" w:rsidRPr="00062182">
        <w:rPr>
          <w:rFonts w:ascii="Calibri" w:hAnsi="Calibri" w:hint="eastAsia"/>
          <w:color w:val="000000"/>
          <w:sz w:val="24"/>
          <w:szCs w:val="24"/>
          <w:lang w:eastAsia="zh-CN"/>
        </w:rPr>
        <w:t>的成员国</w:t>
      </w:r>
      <w:r w:rsidRPr="00062182">
        <w:rPr>
          <w:rFonts w:ascii="Calibri" w:hAnsi="Calibri" w:hint="eastAsia"/>
          <w:color w:val="000000"/>
          <w:sz w:val="24"/>
          <w:szCs w:val="24"/>
          <w:lang w:eastAsia="zh-CN"/>
        </w:rPr>
        <w:t>，在这些</w:t>
      </w:r>
      <w:r w:rsidR="00E65427" w:rsidRPr="00062182">
        <w:rPr>
          <w:rFonts w:ascii="Calibri" w:hAnsi="Calibri" w:hint="eastAsia"/>
          <w:color w:val="000000"/>
          <w:sz w:val="24"/>
          <w:szCs w:val="24"/>
          <w:lang w:eastAsia="zh-CN"/>
        </w:rPr>
        <w:t>职</w:t>
      </w:r>
      <w:r w:rsidRPr="00062182">
        <w:rPr>
          <w:rFonts w:ascii="Calibri" w:hAnsi="Calibri" w:hint="eastAsia"/>
          <w:color w:val="000000"/>
          <w:sz w:val="24"/>
          <w:szCs w:val="24"/>
          <w:lang w:eastAsia="zh-CN"/>
        </w:rPr>
        <w:t>类</w:t>
      </w:r>
      <w:r w:rsidR="00E65427" w:rsidRPr="00062182">
        <w:rPr>
          <w:rFonts w:ascii="Calibri" w:hAnsi="Calibri" w:hint="eastAsia"/>
          <w:color w:val="000000"/>
          <w:sz w:val="24"/>
          <w:szCs w:val="24"/>
          <w:lang w:eastAsia="zh-CN"/>
        </w:rPr>
        <w:t>拥有职员代表</w:t>
      </w:r>
      <w:r w:rsidRPr="00062182">
        <w:rPr>
          <w:rFonts w:ascii="Calibri" w:hAnsi="Calibri" w:hint="eastAsia"/>
          <w:color w:val="000000"/>
          <w:sz w:val="24"/>
          <w:szCs w:val="24"/>
          <w:lang w:eastAsia="zh-CN"/>
        </w:rPr>
        <w:t>。</w:t>
      </w:r>
    </w:p>
    <w:p w:rsidR="00A44F03" w:rsidRPr="00062182" w:rsidRDefault="006A04CB" w:rsidP="00B163A7">
      <w:pPr>
        <w:pStyle w:val="CEONormal"/>
        <w:spacing w:before="0" w:after="0"/>
        <w:ind w:left="851"/>
        <w:jc w:val="both"/>
        <w:rPr>
          <w:rFonts w:ascii="Calibri" w:hAnsi="Calibri"/>
          <w:color w:val="000000"/>
          <w:sz w:val="24"/>
          <w:szCs w:val="24"/>
          <w:lang w:eastAsia="zh-CN"/>
        </w:rPr>
      </w:pPr>
      <w:bookmarkStart w:id="27" w:name="lt_pId172"/>
      <w:r w:rsidRPr="00062182">
        <w:rPr>
          <w:rFonts w:ascii="Calibri" w:hAnsi="Calibri" w:hint="eastAsia"/>
          <w:color w:val="000000"/>
          <w:sz w:val="24"/>
          <w:szCs w:val="24"/>
          <w:lang w:eastAsia="zh-CN"/>
        </w:rPr>
        <w:t>按照</w:t>
      </w:r>
      <w:r w:rsidR="00A44F03" w:rsidRPr="00062182">
        <w:rPr>
          <w:rFonts w:ascii="Calibri" w:hAnsi="Calibri"/>
          <w:color w:val="000000"/>
          <w:sz w:val="24"/>
          <w:szCs w:val="24"/>
          <w:lang w:eastAsia="zh-CN"/>
        </w:rPr>
        <w:t>2017</w:t>
      </w:r>
      <w:r w:rsidRPr="00062182">
        <w:rPr>
          <w:rFonts w:ascii="Calibri" w:hAnsi="Calibri" w:hint="eastAsia"/>
          <w:color w:val="000000"/>
          <w:sz w:val="24"/>
          <w:szCs w:val="24"/>
          <w:lang w:eastAsia="zh-CN"/>
        </w:rPr>
        <w:t>年</w:t>
      </w:r>
      <w:r w:rsidRPr="00062182">
        <w:rPr>
          <w:rFonts w:ascii="Calibri" w:hAnsi="Calibri"/>
          <w:color w:val="000000"/>
          <w:sz w:val="24"/>
          <w:szCs w:val="24"/>
          <w:lang w:eastAsia="zh-CN"/>
        </w:rPr>
        <w:t>制定的行动计划，在此领域采取了下列行动：</w:t>
      </w:r>
      <w:bookmarkEnd w:id="27"/>
    </w:p>
    <w:p w:rsidR="00A44F03" w:rsidRPr="00062182" w:rsidRDefault="00062182" w:rsidP="00062182">
      <w:pPr>
        <w:pStyle w:val="enumlev2"/>
        <w:rPr>
          <w:szCs w:val="24"/>
          <w:lang w:eastAsia="zh-CN"/>
        </w:rPr>
      </w:pPr>
      <w:r w:rsidRPr="00062182">
        <w:rPr>
          <w:szCs w:val="24"/>
          <w:lang w:eastAsia="zh-CN"/>
        </w:rPr>
        <w:t>–</w:t>
      </w:r>
      <w:r w:rsidRPr="00062182">
        <w:rPr>
          <w:szCs w:val="24"/>
          <w:lang w:eastAsia="zh-CN"/>
        </w:rPr>
        <w:tab/>
      </w:r>
      <w:r w:rsidR="006A04CB" w:rsidRPr="00062182">
        <w:rPr>
          <w:rFonts w:hint="eastAsia"/>
          <w:szCs w:val="24"/>
          <w:lang w:eastAsia="zh-CN"/>
        </w:rPr>
        <w:t>在</w:t>
      </w:r>
      <w:r w:rsidR="006A04CB" w:rsidRPr="00062182">
        <w:rPr>
          <w:szCs w:val="24"/>
          <w:lang w:eastAsia="zh-CN"/>
        </w:rPr>
        <w:t>总部与成员国代表</w:t>
      </w:r>
      <w:r w:rsidR="00733BA5" w:rsidRPr="00062182">
        <w:rPr>
          <w:rFonts w:hint="eastAsia"/>
          <w:szCs w:val="24"/>
          <w:lang w:eastAsia="zh-CN"/>
        </w:rPr>
        <w:t>会晤</w:t>
      </w:r>
      <w:r w:rsidR="006A04CB" w:rsidRPr="00062182">
        <w:rPr>
          <w:szCs w:val="24"/>
          <w:lang w:eastAsia="zh-CN"/>
        </w:rPr>
        <w:t>；</w:t>
      </w:r>
    </w:p>
    <w:p w:rsidR="00A44F03" w:rsidRPr="00062182" w:rsidRDefault="00062182" w:rsidP="00062182">
      <w:pPr>
        <w:pStyle w:val="enumlev2"/>
        <w:rPr>
          <w:szCs w:val="24"/>
          <w:lang w:eastAsia="zh-CN"/>
        </w:rPr>
      </w:pPr>
      <w:bookmarkStart w:id="28" w:name="lt_pId174"/>
      <w:r w:rsidRPr="00062182">
        <w:rPr>
          <w:szCs w:val="24"/>
          <w:lang w:eastAsia="zh-CN"/>
        </w:rPr>
        <w:t>–</w:t>
      </w:r>
      <w:r w:rsidRPr="00062182">
        <w:rPr>
          <w:szCs w:val="24"/>
          <w:lang w:eastAsia="zh-CN"/>
        </w:rPr>
        <w:tab/>
      </w:r>
      <w:r w:rsidR="006A04CB" w:rsidRPr="00062182">
        <w:rPr>
          <w:rFonts w:hint="eastAsia"/>
          <w:szCs w:val="24"/>
          <w:lang w:eastAsia="zh-CN"/>
        </w:rPr>
        <w:t>在</w:t>
      </w:r>
      <w:r w:rsidR="006A04CB" w:rsidRPr="00062182">
        <w:rPr>
          <w:szCs w:val="24"/>
          <w:lang w:eastAsia="zh-CN"/>
        </w:rPr>
        <w:t>无代表</w:t>
      </w:r>
      <w:r w:rsidR="006A04CB" w:rsidRPr="00062182">
        <w:rPr>
          <w:rFonts w:hint="eastAsia"/>
          <w:szCs w:val="24"/>
          <w:lang w:eastAsia="zh-CN"/>
        </w:rPr>
        <w:t>/</w:t>
      </w:r>
      <w:r w:rsidR="006A04CB" w:rsidRPr="00062182">
        <w:rPr>
          <w:rFonts w:hint="eastAsia"/>
          <w:szCs w:val="24"/>
          <w:lang w:eastAsia="zh-CN"/>
        </w:rPr>
        <w:t>代表</w:t>
      </w:r>
      <w:r w:rsidR="006A04CB" w:rsidRPr="00062182">
        <w:rPr>
          <w:szCs w:val="24"/>
          <w:lang w:eastAsia="zh-CN"/>
        </w:rPr>
        <w:t>不足的国家宣传推广</w:t>
      </w:r>
      <w:r w:rsidR="006A04CB" w:rsidRPr="00062182">
        <w:rPr>
          <w:rFonts w:hint="eastAsia"/>
          <w:szCs w:val="24"/>
          <w:lang w:eastAsia="zh-CN"/>
        </w:rPr>
        <w:t>实习</w:t>
      </w:r>
      <w:r w:rsidR="006A04CB" w:rsidRPr="00062182">
        <w:rPr>
          <w:rFonts w:hint="eastAsia"/>
          <w:szCs w:val="24"/>
          <w:lang w:eastAsia="zh-CN"/>
        </w:rPr>
        <w:t>/</w:t>
      </w:r>
      <w:r w:rsidR="006A04CB" w:rsidRPr="00062182">
        <w:rPr>
          <w:rFonts w:hint="eastAsia"/>
          <w:szCs w:val="24"/>
          <w:lang w:eastAsia="zh-CN"/>
        </w:rPr>
        <w:t>年轻</w:t>
      </w:r>
      <w:r w:rsidR="006A04CB" w:rsidRPr="00062182">
        <w:rPr>
          <w:szCs w:val="24"/>
          <w:lang w:eastAsia="zh-CN"/>
        </w:rPr>
        <w:t>专业官员（</w:t>
      </w:r>
      <w:r w:rsidR="00A44F03" w:rsidRPr="00062182">
        <w:rPr>
          <w:szCs w:val="24"/>
          <w:lang w:eastAsia="zh-CN"/>
        </w:rPr>
        <w:t>JPO</w:t>
      </w:r>
      <w:r w:rsidR="006A04CB" w:rsidRPr="00062182">
        <w:rPr>
          <w:rFonts w:hint="eastAsia"/>
          <w:szCs w:val="24"/>
          <w:lang w:eastAsia="zh-CN"/>
        </w:rPr>
        <w:t>）</w:t>
      </w:r>
      <w:r w:rsidR="006A04CB" w:rsidRPr="00062182">
        <w:rPr>
          <w:szCs w:val="24"/>
          <w:lang w:eastAsia="zh-CN"/>
        </w:rPr>
        <w:t>和长期借调</w:t>
      </w:r>
      <w:r w:rsidR="00733BA5" w:rsidRPr="00062182">
        <w:rPr>
          <w:rFonts w:hint="eastAsia"/>
          <w:szCs w:val="24"/>
          <w:lang w:eastAsia="zh-CN"/>
        </w:rPr>
        <w:t>计划</w:t>
      </w:r>
      <w:r w:rsidR="006A04CB" w:rsidRPr="00062182">
        <w:rPr>
          <w:szCs w:val="24"/>
          <w:lang w:eastAsia="zh-CN"/>
        </w:rPr>
        <w:t>；</w:t>
      </w:r>
      <w:bookmarkEnd w:id="28"/>
    </w:p>
    <w:p w:rsidR="00A44F03" w:rsidRPr="00062182" w:rsidRDefault="00062182" w:rsidP="00062182">
      <w:pPr>
        <w:pStyle w:val="enumlev2"/>
        <w:rPr>
          <w:szCs w:val="24"/>
          <w:lang w:eastAsia="zh-CN"/>
        </w:rPr>
      </w:pPr>
      <w:bookmarkStart w:id="29" w:name="lt_pId175"/>
      <w:r w:rsidRPr="00062182">
        <w:rPr>
          <w:szCs w:val="24"/>
          <w:lang w:eastAsia="zh-CN"/>
        </w:rPr>
        <w:t>–</w:t>
      </w:r>
      <w:r w:rsidRPr="00062182">
        <w:rPr>
          <w:szCs w:val="24"/>
          <w:lang w:eastAsia="zh-CN"/>
        </w:rPr>
        <w:tab/>
      </w:r>
      <w:r w:rsidR="006A04CB" w:rsidRPr="00062182">
        <w:rPr>
          <w:rFonts w:hint="eastAsia"/>
          <w:szCs w:val="24"/>
          <w:lang w:eastAsia="zh-CN"/>
        </w:rPr>
        <w:t>在</w:t>
      </w:r>
      <w:r w:rsidR="006A04CB" w:rsidRPr="00062182">
        <w:rPr>
          <w:szCs w:val="24"/>
          <w:lang w:eastAsia="zh-CN"/>
        </w:rPr>
        <w:t>国际电联网站</w:t>
      </w:r>
      <w:r w:rsidR="00733BA5" w:rsidRPr="00062182">
        <w:rPr>
          <w:rFonts w:hint="eastAsia"/>
          <w:szCs w:val="24"/>
          <w:lang w:eastAsia="zh-CN"/>
        </w:rPr>
        <w:t>上所</w:t>
      </w:r>
      <w:r w:rsidR="00733BA5" w:rsidRPr="00062182">
        <w:rPr>
          <w:szCs w:val="24"/>
          <w:lang w:eastAsia="zh-CN"/>
        </w:rPr>
        <w:t>发布</w:t>
      </w:r>
      <w:r w:rsidR="006A04CB" w:rsidRPr="00062182">
        <w:rPr>
          <w:szCs w:val="24"/>
          <w:lang w:eastAsia="zh-CN"/>
        </w:rPr>
        <w:t>无代表</w:t>
      </w:r>
      <w:r w:rsidR="006A04CB" w:rsidRPr="00062182">
        <w:rPr>
          <w:rFonts w:hint="eastAsia"/>
          <w:szCs w:val="24"/>
          <w:lang w:eastAsia="zh-CN"/>
        </w:rPr>
        <w:t>/</w:t>
      </w:r>
      <w:r w:rsidR="006A04CB" w:rsidRPr="00062182">
        <w:rPr>
          <w:rFonts w:hint="eastAsia"/>
          <w:szCs w:val="24"/>
          <w:lang w:eastAsia="zh-CN"/>
        </w:rPr>
        <w:t>代表</w:t>
      </w:r>
      <w:r w:rsidR="006A04CB" w:rsidRPr="00062182">
        <w:rPr>
          <w:szCs w:val="24"/>
          <w:lang w:eastAsia="zh-CN"/>
        </w:rPr>
        <w:t>不足国家名单</w:t>
      </w:r>
      <w:r w:rsidR="006A04CB" w:rsidRPr="00062182">
        <w:rPr>
          <w:rFonts w:hint="eastAsia"/>
          <w:szCs w:val="24"/>
          <w:lang w:eastAsia="zh-CN"/>
        </w:rPr>
        <w:t>，</w:t>
      </w:r>
      <w:r w:rsidR="006A04CB" w:rsidRPr="00062182">
        <w:rPr>
          <w:szCs w:val="24"/>
          <w:lang w:eastAsia="zh-CN"/>
        </w:rPr>
        <w:t>并在空缺职位通知中提供指向这一名单的链接；</w:t>
      </w:r>
      <w:bookmarkEnd w:id="29"/>
    </w:p>
    <w:p w:rsidR="00A44F03" w:rsidRPr="00062182" w:rsidRDefault="00062182" w:rsidP="00062182">
      <w:pPr>
        <w:pStyle w:val="enumlev2"/>
        <w:rPr>
          <w:szCs w:val="24"/>
          <w:lang w:eastAsia="zh-CN"/>
        </w:rPr>
      </w:pPr>
      <w:bookmarkStart w:id="30" w:name="lt_pId176"/>
      <w:r w:rsidRPr="00062182">
        <w:rPr>
          <w:szCs w:val="24"/>
          <w:lang w:eastAsia="zh-CN"/>
        </w:rPr>
        <w:t>–</w:t>
      </w:r>
      <w:r w:rsidRPr="00062182">
        <w:rPr>
          <w:szCs w:val="24"/>
          <w:lang w:eastAsia="zh-CN"/>
        </w:rPr>
        <w:tab/>
      </w:r>
      <w:r w:rsidR="006A04CB" w:rsidRPr="00062182">
        <w:rPr>
          <w:rFonts w:hint="eastAsia"/>
          <w:szCs w:val="24"/>
          <w:lang w:eastAsia="zh-CN"/>
        </w:rPr>
        <w:t>加大在</w:t>
      </w:r>
      <w:r w:rsidR="006A04CB" w:rsidRPr="00062182">
        <w:rPr>
          <w:szCs w:val="24"/>
          <w:lang w:eastAsia="zh-CN"/>
        </w:rPr>
        <w:t>社交媒体上</w:t>
      </w:r>
      <w:r w:rsidR="006A04CB" w:rsidRPr="00062182">
        <w:rPr>
          <w:rFonts w:hint="eastAsia"/>
          <w:szCs w:val="24"/>
          <w:lang w:eastAsia="zh-CN"/>
        </w:rPr>
        <w:t>公布</w:t>
      </w:r>
      <w:r w:rsidR="006A04CB" w:rsidRPr="00062182">
        <w:rPr>
          <w:szCs w:val="24"/>
          <w:lang w:eastAsia="zh-CN"/>
        </w:rPr>
        <w:t>和传播职位空缺通知；</w:t>
      </w:r>
      <w:bookmarkEnd w:id="30"/>
    </w:p>
    <w:p w:rsidR="001D72EC" w:rsidRPr="00062182" w:rsidRDefault="00062182" w:rsidP="00604BFA">
      <w:pPr>
        <w:pStyle w:val="enumlev2"/>
        <w:spacing w:after="480"/>
        <w:rPr>
          <w:szCs w:val="24"/>
          <w:lang w:eastAsia="zh-CN"/>
        </w:rPr>
      </w:pPr>
      <w:bookmarkStart w:id="31" w:name="lt_pId177"/>
      <w:r w:rsidRPr="00062182">
        <w:rPr>
          <w:szCs w:val="24"/>
          <w:lang w:eastAsia="zh-CN"/>
        </w:rPr>
        <w:t>–</w:t>
      </w:r>
      <w:r w:rsidRPr="00062182">
        <w:rPr>
          <w:szCs w:val="24"/>
          <w:lang w:eastAsia="zh-CN"/>
        </w:rPr>
        <w:tab/>
      </w:r>
      <w:r w:rsidR="006A04CB" w:rsidRPr="00062182">
        <w:rPr>
          <w:rFonts w:hint="eastAsia"/>
          <w:szCs w:val="24"/>
          <w:lang w:eastAsia="zh-CN"/>
        </w:rPr>
        <w:t>参加</w:t>
      </w:r>
      <w:r w:rsidR="006A04CB" w:rsidRPr="00062182">
        <w:rPr>
          <w:szCs w:val="24"/>
          <w:lang w:eastAsia="zh-CN"/>
        </w:rPr>
        <w:t>职业介绍会、大会和科技大会。</w:t>
      </w:r>
      <w:bookmarkEnd w:id="31"/>
    </w:p>
    <w:tbl>
      <w:tblPr>
        <w:tblStyle w:val="TableGrid"/>
        <w:tblW w:w="0" w:type="auto"/>
        <w:tblInd w:w="10" w:type="dxa"/>
        <w:tblLook w:val="04A0" w:firstRow="1" w:lastRow="0" w:firstColumn="1" w:lastColumn="0" w:noHBand="0" w:noVBand="1"/>
      </w:tblPr>
      <w:tblGrid>
        <w:gridCol w:w="9629"/>
      </w:tblGrid>
      <w:tr w:rsidR="001D72EC" w:rsidRPr="00062182" w:rsidTr="00604BFA">
        <w:tc>
          <w:tcPr>
            <w:tcW w:w="9629" w:type="dxa"/>
            <w:tcBorders>
              <w:top w:val="nil"/>
              <w:left w:val="nil"/>
              <w:bottom w:val="nil"/>
              <w:right w:val="nil"/>
            </w:tcBorders>
            <w:shd w:val="clear" w:color="auto" w:fill="C6D9F1" w:themeFill="text2" w:themeFillTint="33"/>
          </w:tcPr>
          <w:p w:rsidR="001D72EC" w:rsidRPr="00604BFA" w:rsidRDefault="00604BFA" w:rsidP="00604BFA">
            <w:pPr>
              <w:keepNext/>
              <w:keepLines/>
              <w:tabs>
                <w:tab w:val="clear" w:pos="794"/>
                <w:tab w:val="clear" w:pos="1191"/>
                <w:tab w:val="left" w:pos="1016"/>
              </w:tabs>
              <w:overflowPunct/>
              <w:autoSpaceDE/>
              <w:autoSpaceDN/>
              <w:adjustRightInd/>
              <w:spacing w:after="120"/>
              <w:ind w:left="449"/>
              <w:jc w:val="both"/>
              <w:textAlignment w:val="auto"/>
              <w:rPr>
                <w:rFonts w:asciiTheme="minorHAnsi" w:hAnsiTheme="minorHAnsi"/>
                <w:b/>
                <w:bCs/>
                <w:szCs w:val="24"/>
                <w:lang w:val="en-US"/>
              </w:rPr>
            </w:pPr>
            <w:r w:rsidRPr="00604BFA">
              <w:rPr>
                <w:rFonts w:asciiTheme="minorHAnsi" w:eastAsia="SimSun" w:hAnsiTheme="minorHAnsi" w:hint="eastAsia"/>
                <w:b/>
                <w:bCs/>
                <w:szCs w:val="24"/>
                <w:lang w:eastAsia="zh-CN"/>
              </w:rPr>
              <w:t>6</w:t>
            </w:r>
            <w:r w:rsidRPr="00062182">
              <w:rPr>
                <w:b/>
                <w:bCs/>
                <w:szCs w:val="24"/>
                <w:lang w:eastAsia="zh-CN"/>
              </w:rPr>
              <w:tab/>
            </w:r>
            <w:r w:rsidR="00A76F35" w:rsidRPr="00604BFA">
              <w:rPr>
                <w:rFonts w:ascii="SimSun" w:eastAsia="SimSun" w:hAnsi="SimSun" w:cs="SimSun" w:hint="eastAsia"/>
                <w:b/>
                <w:bCs/>
                <w:szCs w:val="24"/>
              </w:rPr>
              <w:t>职员</w:t>
            </w:r>
            <w:r w:rsidR="00A76F35" w:rsidRPr="00604BFA">
              <w:rPr>
                <w:rFonts w:asciiTheme="minorHAnsi" w:eastAsiaTheme="minorEastAsia" w:hAnsiTheme="minorHAnsi" w:hint="eastAsia"/>
                <w:b/>
                <w:bCs/>
                <w:szCs w:val="24"/>
                <w:lang w:eastAsia="zh-CN"/>
              </w:rPr>
              <w:t>/</w:t>
            </w:r>
            <w:r w:rsidR="00A76F35" w:rsidRPr="00604BFA">
              <w:rPr>
                <w:rFonts w:asciiTheme="minorHAnsi" w:eastAsiaTheme="minorEastAsia" w:hAnsiTheme="minorHAnsi" w:hint="eastAsia"/>
                <w:b/>
                <w:bCs/>
                <w:szCs w:val="24"/>
                <w:lang w:eastAsia="zh-CN"/>
              </w:rPr>
              <w:t>人才培养</w:t>
            </w:r>
          </w:p>
        </w:tc>
      </w:tr>
    </w:tbl>
    <w:p w:rsidR="001D72EC" w:rsidRPr="00062182" w:rsidRDefault="00A76F35" w:rsidP="00203894">
      <w:pPr>
        <w:pStyle w:val="CEONormal"/>
        <w:keepNext/>
        <w:keepLines/>
        <w:spacing w:before="240"/>
        <w:ind w:firstLineChars="200" w:firstLine="480"/>
        <w:jc w:val="both"/>
        <w:rPr>
          <w:sz w:val="24"/>
          <w:szCs w:val="24"/>
          <w:lang w:eastAsia="zh-CN"/>
        </w:rPr>
      </w:pPr>
      <w:r w:rsidRPr="00062182">
        <w:rPr>
          <w:rFonts w:hint="eastAsia"/>
          <w:sz w:val="24"/>
          <w:szCs w:val="24"/>
          <w:lang w:eastAsia="zh-CN"/>
        </w:rPr>
        <w:t>现行的人力资源战略确认</w:t>
      </w:r>
      <w:r w:rsidR="00C41721" w:rsidRPr="00062182">
        <w:rPr>
          <w:rFonts w:hint="eastAsia"/>
          <w:sz w:val="24"/>
          <w:szCs w:val="24"/>
          <w:lang w:eastAsia="zh-CN"/>
        </w:rPr>
        <w:t>有必要制定一系列得到精减和现代化的奖励和</w:t>
      </w:r>
      <w:r w:rsidR="00A83DAB" w:rsidRPr="00062182">
        <w:rPr>
          <w:rFonts w:hint="eastAsia"/>
          <w:sz w:val="24"/>
          <w:szCs w:val="24"/>
          <w:lang w:eastAsia="zh-CN"/>
        </w:rPr>
        <w:t>聘用</w:t>
      </w:r>
      <w:r w:rsidR="00C41721" w:rsidRPr="00062182">
        <w:rPr>
          <w:rFonts w:hint="eastAsia"/>
          <w:sz w:val="24"/>
          <w:szCs w:val="24"/>
          <w:lang w:eastAsia="zh-CN"/>
        </w:rPr>
        <w:t>战略与政策，并与实现组织目标相联系。这些战略和政策应对职员的业绩和贡献予以表彰，通过日益国际化的资源加大</w:t>
      </w:r>
      <w:r w:rsidR="00733BA5" w:rsidRPr="00062182">
        <w:rPr>
          <w:rFonts w:hint="eastAsia"/>
          <w:sz w:val="24"/>
          <w:szCs w:val="24"/>
          <w:lang w:eastAsia="zh-CN"/>
        </w:rPr>
        <w:t>员工队伍</w:t>
      </w:r>
      <w:r w:rsidR="00C41721" w:rsidRPr="00062182">
        <w:rPr>
          <w:rFonts w:hint="eastAsia"/>
          <w:sz w:val="24"/>
          <w:szCs w:val="24"/>
          <w:lang w:eastAsia="zh-CN"/>
        </w:rPr>
        <w:t>的多样性，调动职员的积极性和参与，并在国际电联上下提供一种公平和具有内在联系的战略框架。</w:t>
      </w:r>
    </w:p>
    <w:p w:rsidR="00A44F03" w:rsidRPr="00062182" w:rsidRDefault="00062182" w:rsidP="00062182">
      <w:pPr>
        <w:pStyle w:val="enumlev1"/>
        <w:rPr>
          <w:b/>
          <w:bCs/>
          <w:szCs w:val="24"/>
          <w:lang w:eastAsia="zh-CN"/>
        </w:rPr>
      </w:pPr>
      <w:r w:rsidRPr="00062182">
        <w:rPr>
          <w:b/>
          <w:bCs/>
          <w:szCs w:val="24"/>
          <w:lang w:eastAsia="zh-CN"/>
        </w:rPr>
        <w:t>•</w:t>
      </w:r>
      <w:r w:rsidRPr="00062182">
        <w:rPr>
          <w:b/>
          <w:bCs/>
          <w:szCs w:val="24"/>
          <w:lang w:eastAsia="zh-CN"/>
        </w:rPr>
        <w:tab/>
      </w:r>
      <w:r w:rsidR="006A04CB" w:rsidRPr="00062182">
        <w:rPr>
          <w:rFonts w:hint="eastAsia"/>
          <w:b/>
          <w:bCs/>
          <w:szCs w:val="24"/>
          <w:lang w:eastAsia="zh-CN"/>
        </w:rPr>
        <w:t>国</w:t>
      </w:r>
      <w:r w:rsidR="006A04CB" w:rsidRPr="00062182">
        <w:rPr>
          <w:b/>
          <w:bCs/>
          <w:szCs w:val="24"/>
          <w:lang w:eastAsia="zh-CN"/>
        </w:rPr>
        <w:t>际电联职员的学习和开发</w:t>
      </w:r>
    </w:p>
    <w:p w:rsidR="00A44F03" w:rsidRPr="00062182" w:rsidRDefault="006A04CB" w:rsidP="00062182">
      <w:pPr>
        <w:overflowPunct/>
        <w:autoSpaceDE/>
        <w:autoSpaceDN/>
        <w:adjustRightInd/>
        <w:spacing w:after="120"/>
        <w:ind w:left="851"/>
        <w:jc w:val="both"/>
        <w:textAlignment w:val="auto"/>
        <w:rPr>
          <w:rFonts w:asciiTheme="minorHAnsi" w:hAnsiTheme="minorHAnsi" w:cs="Calibri"/>
          <w:szCs w:val="24"/>
          <w:lang w:eastAsia="zh-CN"/>
        </w:rPr>
      </w:pPr>
      <w:bookmarkStart w:id="32" w:name="lt_pId181"/>
      <w:r w:rsidRPr="00062182">
        <w:rPr>
          <w:rFonts w:asciiTheme="minorHAnsi" w:hAnsiTheme="minorHAnsi" w:hint="eastAsia"/>
          <w:szCs w:val="24"/>
          <w:lang w:eastAsia="zh-CN"/>
        </w:rPr>
        <w:t>第</w:t>
      </w:r>
      <w:r w:rsidR="006F78E9" w:rsidRPr="00062182">
        <w:rPr>
          <w:rFonts w:asciiTheme="minorHAnsi" w:hAnsiTheme="minorHAnsi" w:hint="eastAsia"/>
          <w:szCs w:val="24"/>
          <w:lang w:eastAsia="zh-CN"/>
        </w:rPr>
        <w:t>48</w:t>
      </w:r>
      <w:r w:rsidR="006F78E9" w:rsidRPr="00062182">
        <w:rPr>
          <w:rFonts w:asciiTheme="minorHAnsi" w:hAnsiTheme="minorHAnsi" w:hint="eastAsia"/>
          <w:szCs w:val="24"/>
          <w:lang w:eastAsia="zh-CN"/>
        </w:rPr>
        <w:t>号决议（</w:t>
      </w:r>
      <w:r w:rsidR="006F78E9" w:rsidRPr="00062182">
        <w:rPr>
          <w:rFonts w:asciiTheme="minorHAnsi" w:hAnsiTheme="minorHAnsi" w:hint="eastAsia"/>
          <w:szCs w:val="24"/>
          <w:lang w:eastAsia="zh-CN"/>
        </w:rPr>
        <w:t>2014</w:t>
      </w:r>
      <w:r w:rsidR="006F78E9" w:rsidRPr="00062182">
        <w:rPr>
          <w:rFonts w:asciiTheme="minorHAnsi" w:hAnsiTheme="minorHAnsi" w:hint="eastAsia"/>
          <w:szCs w:val="24"/>
          <w:lang w:eastAsia="zh-CN"/>
        </w:rPr>
        <w:t>年，</w:t>
      </w:r>
      <w:r w:rsidR="006F78E9" w:rsidRPr="00062182">
        <w:rPr>
          <w:rFonts w:asciiTheme="minorHAnsi" w:hAnsiTheme="minorHAnsi"/>
          <w:szCs w:val="24"/>
          <w:lang w:eastAsia="zh-CN"/>
        </w:rPr>
        <w:t>釜山</w:t>
      </w:r>
      <w:r w:rsidR="006F78E9" w:rsidRPr="00062182">
        <w:rPr>
          <w:rFonts w:asciiTheme="minorHAnsi" w:hAnsiTheme="minorHAnsi" w:hint="eastAsia"/>
          <w:szCs w:val="24"/>
          <w:lang w:eastAsia="zh-CN"/>
        </w:rPr>
        <w:t>，</w:t>
      </w:r>
      <w:r w:rsidR="006F78E9" w:rsidRPr="00062182">
        <w:rPr>
          <w:rFonts w:asciiTheme="minorHAnsi" w:hAnsiTheme="minorHAnsi"/>
          <w:szCs w:val="24"/>
          <w:lang w:eastAsia="zh-CN"/>
        </w:rPr>
        <w:t>修订</w:t>
      </w:r>
      <w:r w:rsidR="006F78E9" w:rsidRPr="00062182">
        <w:rPr>
          <w:rFonts w:asciiTheme="minorHAnsi" w:hAnsiTheme="minorHAnsi" w:hint="eastAsia"/>
          <w:szCs w:val="24"/>
          <w:lang w:eastAsia="zh-CN"/>
        </w:rPr>
        <w:t>版）</w:t>
      </w:r>
      <w:r w:rsidR="006F78E9" w:rsidRPr="00062182">
        <w:rPr>
          <w:rFonts w:asciiTheme="minorHAnsi" w:hAnsiTheme="minorHAnsi"/>
          <w:szCs w:val="24"/>
          <w:lang w:eastAsia="zh-CN"/>
        </w:rPr>
        <w:t>认</w:t>
      </w:r>
      <w:r w:rsidR="00201FD2" w:rsidRPr="00062182">
        <w:rPr>
          <w:rFonts w:asciiTheme="minorHAnsi" w:hAnsiTheme="minorHAnsi" w:hint="eastAsia"/>
          <w:szCs w:val="24"/>
          <w:lang w:eastAsia="zh-CN"/>
        </w:rPr>
        <w:t>为人力资源对于国际电联实现其目标价值连城，而且保持一支训练有素、</w:t>
      </w:r>
      <w:r w:rsidR="006F78E9" w:rsidRPr="00062182">
        <w:rPr>
          <w:rFonts w:asciiTheme="minorHAnsi" w:hAnsiTheme="minorHAnsi" w:hint="eastAsia"/>
          <w:szCs w:val="24"/>
          <w:lang w:eastAsia="zh-CN"/>
        </w:rPr>
        <w:t>地域分布平等和性别平衡的员工队伍十分重要，</w:t>
      </w:r>
      <w:r w:rsidR="006F78E9" w:rsidRPr="00062182">
        <w:rPr>
          <w:rFonts w:asciiTheme="minorHAnsi" w:hAnsiTheme="minorHAnsi"/>
          <w:szCs w:val="24"/>
          <w:lang w:eastAsia="zh-CN"/>
        </w:rPr>
        <w:t>同</w:t>
      </w:r>
      <w:r w:rsidR="006F78E9" w:rsidRPr="00062182">
        <w:rPr>
          <w:rFonts w:asciiTheme="minorHAnsi" w:hAnsiTheme="minorHAnsi" w:hint="eastAsia"/>
          <w:szCs w:val="24"/>
          <w:lang w:eastAsia="zh-CN"/>
        </w:rPr>
        <w:t>时该决议承认在预算</w:t>
      </w:r>
      <w:r w:rsidR="006F78E9" w:rsidRPr="00062182">
        <w:rPr>
          <w:rFonts w:asciiTheme="minorHAnsi" w:hAnsiTheme="minorHAnsi"/>
          <w:szCs w:val="24"/>
          <w:lang w:eastAsia="zh-CN"/>
        </w:rPr>
        <w:t>方面</w:t>
      </w:r>
      <w:r w:rsidR="006F78E9" w:rsidRPr="00062182">
        <w:rPr>
          <w:rFonts w:asciiTheme="minorHAnsi" w:hAnsiTheme="minorHAnsi" w:hint="eastAsia"/>
          <w:szCs w:val="24"/>
          <w:lang w:eastAsia="zh-CN"/>
        </w:rPr>
        <w:t>存在限制。</w:t>
      </w:r>
      <w:r w:rsidR="006F78E9" w:rsidRPr="00062182">
        <w:rPr>
          <w:rFonts w:asciiTheme="minorHAnsi" w:hAnsiTheme="minorHAnsi"/>
          <w:szCs w:val="24"/>
          <w:lang w:eastAsia="zh-CN"/>
        </w:rPr>
        <w:t>职员</w:t>
      </w:r>
      <w:r w:rsidR="006F78E9" w:rsidRPr="00062182">
        <w:rPr>
          <w:rFonts w:asciiTheme="minorHAnsi" w:hAnsiTheme="minorHAnsi" w:hint="eastAsia"/>
          <w:szCs w:val="24"/>
          <w:lang w:eastAsia="zh-CN"/>
        </w:rPr>
        <w:t>开发和学习是确保国际电联职员持续朝着实现该组织目标方向发展的最基本</w:t>
      </w:r>
      <w:r w:rsidR="006F78E9" w:rsidRPr="00062182">
        <w:rPr>
          <w:rFonts w:asciiTheme="minorHAnsi" w:hAnsiTheme="minorHAnsi"/>
          <w:szCs w:val="24"/>
          <w:lang w:eastAsia="zh-CN"/>
        </w:rPr>
        <w:t>手段</w:t>
      </w:r>
      <w:r w:rsidR="006F78E9" w:rsidRPr="00062182">
        <w:rPr>
          <w:rFonts w:asciiTheme="minorHAnsi" w:hAnsiTheme="minorHAnsi" w:hint="eastAsia"/>
          <w:szCs w:val="24"/>
          <w:lang w:eastAsia="zh-CN"/>
        </w:rPr>
        <w:t>。</w:t>
      </w:r>
      <w:bookmarkEnd w:id="32"/>
    </w:p>
    <w:p w:rsidR="00A44F03" w:rsidRPr="00062182" w:rsidRDefault="006F78E9" w:rsidP="00062182">
      <w:pPr>
        <w:overflowPunct/>
        <w:autoSpaceDE/>
        <w:autoSpaceDN/>
        <w:adjustRightInd/>
        <w:spacing w:after="120"/>
        <w:ind w:left="851"/>
        <w:jc w:val="both"/>
        <w:textAlignment w:val="auto"/>
        <w:rPr>
          <w:rFonts w:asciiTheme="minorHAnsi" w:hAnsiTheme="minorHAnsi"/>
          <w:szCs w:val="24"/>
          <w:lang w:eastAsia="zh-CN"/>
        </w:rPr>
      </w:pPr>
      <w:bookmarkStart w:id="33" w:name="lt_pId183"/>
      <w:r w:rsidRPr="00062182">
        <w:rPr>
          <w:rFonts w:asciiTheme="minorHAnsi" w:hAnsiTheme="minorHAnsi" w:hint="eastAsia"/>
          <w:szCs w:val="24"/>
          <w:lang w:eastAsia="zh-CN"/>
        </w:rPr>
        <w:t>根据</w:t>
      </w:r>
      <w:r w:rsidRPr="00062182">
        <w:rPr>
          <w:rFonts w:asciiTheme="minorHAnsi" w:hAnsiTheme="minorHAnsi"/>
          <w:szCs w:val="24"/>
          <w:lang w:eastAsia="zh-CN"/>
        </w:rPr>
        <w:t>组织建议，人力资源管理部完成了各部门的广泛学习需求评估。</w:t>
      </w:r>
      <w:r w:rsidRPr="00062182">
        <w:rPr>
          <w:rFonts w:asciiTheme="minorHAnsi" w:hAnsiTheme="minorHAnsi" w:hint="eastAsia"/>
          <w:szCs w:val="24"/>
          <w:lang w:eastAsia="zh-CN"/>
        </w:rPr>
        <w:t>2</w:t>
      </w:r>
      <w:r w:rsidRPr="00062182">
        <w:rPr>
          <w:rFonts w:asciiTheme="minorHAnsi" w:hAnsiTheme="minorHAnsi"/>
          <w:szCs w:val="24"/>
          <w:lang w:eastAsia="zh-CN"/>
        </w:rPr>
        <w:t>017</w:t>
      </w:r>
      <w:r w:rsidRPr="00062182">
        <w:rPr>
          <w:rFonts w:asciiTheme="minorHAnsi" w:hAnsiTheme="minorHAnsi" w:hint="eastAsia"/>
          <w:szCs w:val="24"/>
          <w:lang w:eastAsia="zh-CN"/>
        </w:rPr>
        <w:t>年</w:t>
      </w:r>
      <w:r w:rsidRPr="00062182">
        <w:rPr>
          <w:rFonts w:asciiTheme="minorHAnsi" w:hAnsiTheme="minorHAnsi"/>
          <w:szCs w:val="24"/>
          <w:lang w:eastAsia="zh-CN"/>
        </w:rPr>
        <w:t>最</w:t>
      </w:r>
      <w:r w:rsidRPr="00062182">
        <w:rPr>
          <w:rFonts w:asciiTheme="minorHAnsi" w:hAnsiTheme="minorHAnsi" w:hint="eastAsia"/>
          <w:szCs w:val="24"/>
          <w:lang w:eastAsia="zh-CN"/>
        </w:rPr>
        <w:t>后</w:t>
      </w:r>
      <w:r w:rsidRPr="00062182">
        <w:rPr>
          <w:rFonts w:asciiTheme="minorHAnsi" w:hAnsiTheme="minorHAnsi"/>
          <w:szCs w:val="24"/>
          <w:lang w:eastAsia="zh-CN"/>
        </w:rPr>
        <w:t>一季度，人力资源管理部</w:t>
      </w:r>
      <w:r w:rsidR="00201FD2" w:rsidRPr="00062182">
        <w:rPr>
          <w:rFonts w:asciiTheme="minorHAnsi" w:hAnsiTheme="minorHAnsi" w:hint="eastAsia"/>
          <w:szCs w:val="24"/>
          <w:lang w:eastAsia="zh-CN"/>
        </w:rPr>
        <w:t>与</w:t>
      </w:r>
      <w:r w:rsidR="00201FD2" w:rsidRPr="00062182">
        <w:rPr>
          <w:rFonts w:asciiTheme="minorHAnsi" w:hAnsiTheme="minorHAnsi" w:hint="eastAsia"/>
          <w:szCs w:val="24"/>
          <w:u w:val="single"/>
          <w:lang w:eastAsia="zh-CN"/>
        </w:rPr>
        <w:t>每</w:t>
      </w:r>
      <w:r w:rsidRPr="00062182">
        <w:rPr>
          <w:rFonts w:asciiTheme="minorHAnsi" w:hAnsiTheme="minorHAnsi"/>
          <w:szCs w:val="24"/>
          <w:u w:val="single"/>
          <w:lang w:eastAsia="zh-CN"/>
        </w:rPr>
        <w:t>一</w:t>
      </w:r>
      <w:r w:rsidRPr="00062182">
        <w:rPr>
          <w:rFonts w:asciiTheme="minorHAnsi" w:hAnsiTheme="minorHAnsi"/>
          <w:szCs w:val="24"/>
          <w:lang w:eastAsia="zh-CN"/>
        </w:rPr>
        <w:t>局</w:t>
      </w:r>
      <w:r w:rsidRPr="00062182">
        <w:rPr>
          <w:rFonts w:asciiTheme="minorHAnsi" w:hAnsiTheme="minorHAnsi" w:hint="eastAsia"/>
          <w:szCs w:val="24"/>
          <w:lang w:eastAsia="zh-CN"/>
        </w:rPr>
        <w:t>/</w:t>
      </w:r>
      <w:r w:rsidRPr="00062182">
        <w:rPr>
          <w:rFonts w:asciiTheme="minorHAnsi" w:hAnsiTheme="minorHAnsi" w:hint="eastAsia"/>
          <w:szCs w:val="24"/>
          <w:lang w:eastAsia="zh-CN"/>
        </w:rPr>
        <w:t>总秘书</w:t>
      </w:r>
      <w:r w:rsidRPr="00062182">
        <w:rPr>
          <w:rFonts w:asciiTheme="minorHAnsi" w:hAnsiTheme="minorHAnsi"/>
          <w:szCs w:val="24"/>
          <w:lang w:eastAsia="zh-CN"/>
        </w:rPr>
        <w:t>处（</w:t>
      </w:r>
      <w:r w:rsidRPr="00062182">
        <w:rPr>
          <w:rFonts w:asciiTheme="minorHAnsi" w:hAnsiTheme="minorHAnsi"/>
          <w:szCs w:val="24"/>
          <w:lang w:eastAsia="zh-CN"/>
        </w:rPr>
        <w:t>GS</w:t>
      </w:r>
      <w:r w:rsidRPr="00062182">
        <w:rPr>
          <w:rFonts w:asciiTheme="minorHAnsi" w:hAnsiTheme="minorHAnsi" w:hint="eastAsia"/>
          <w:szCs w:val="24"/>
          <w:lang w:eastAsia="zh-CN"/>
        </w:rPr>
        <w:t>）</w:t>
      </w:r>
      <w:r w:rsidRPr="00062182">
        <w:rPr>
          <w:rFonts w:asciiTheme="minorHAnsi" w:hAnsiTheme="minorHAnsi"/>
          <w:szCs w:val="24"/>
          <w:lang w:eastAsia="zh-CN"/>
        </w:rPr>
        <w:t>部门举行了正式会议，其目标是：</w:t>
      </w:r>
      <w:bookmarkStart w:id="34" w:name="lt_pId185"/>
      <w:bookmarkEnd w:id="33"/>
      <w:r w:rsidR="00A44F03" w:rsidRPr="00062182">
        <w:rPr>
          <w:rFonts w:asciiTheme="minorHAnsi" w:hAnsiTheme="minorHAnsi"/>
          <w:szCs w:val="24"/>
          <w:lang w:eastAsia="zh-CN"/>
        </w:rPr>
        <w:t xml:space="preserve">a) </w:t>
      </w:r>
      <w:r w:rsidRPr="00062182">
        <w:rPr>
          <w:rFonts w:asciiTheme="minorHAnsi" w:hAnsiTheme="minorHAnsi" w:hint="eastAsia"/>
          <w:szCs w:val="24"/>
          <w:lang w:eastAsia="zh-CN"/>
        </w:rPr>
        <w:t>优化</w:t>
      </w:r>
      <w:r w:rsidRPr="00062182">
        <w:rPr>
          <w:rFonts w:asciiTheme="minorHAnsi" w:hAnsiTheme="minorHAnsi"/>
          <w:szCs w:val="24"/>
          <w:lang w:eastAsia="zh-CN"/>
        </w:rPr>
        <w:t>现有学习机遇；</w:t>
      </w:r>
      <w:r w:rsidR="00A44F03" w:rsidRPr="00062182">
        <w:rPr>
          <w:rFonts w:asciiTheme="minorHAnsi" w:hAnsiTheme="minorHAnsi"/>
          <w:szCs w:val="24"/>
          <w:lang w:eastAsia="zh-CN"/>
        </w:rPr>
        <w:t xml:space="preserve">b) </w:t>
      </w:r>
      <w:r w:rsidRPr="00062182">
        <w:rPr>
          <w:rFonts w:asciiTheme="minorHAnsi" w:hAnsiTheme="minorHAnsi" w:hint="eastAsia"/>
          <w:szCs w:val="24"/>
          <w:lang w:eastAsia="zh-CN"/>
        </w:rPr>
        <w:t>确定</w:t>
      </w:r>
      <w:r w:rsidRPr="00062182">
        <w:rPr>
          <w:rFonts w:asciiTheme="minorHAnsi" w:hAnsiTheme="minorHAnsi"/>
          <w:szCs w:val="24"/>
          <w:lang w:eastAsia="zh-CN"/>
        </w:rPr>
        <w:t>新的可以通过学习和开发计划满足的业务需求。</w:t>
      </w:r>
      <w:bookmarkEnd w:id="34"/>
    </w:p>
    <w:p w:rsidR="00A44F03" w:rsidRPr="00062182" w:rsidRDefault="006F78E9" w:rsidP="00062182">
      <w:pPr>
        <w:overflowPunct/>
        <w:autoSpaceDE/>
        <w:autoSpaceDN/>
        <w:adjustRightInd/>
        <w:spacing w:after="120"/>
        <w:ind w:left="851"/>
        <w:jc w:val="both"/>
        <w:textAlignment w:val="auto"/>
        <w:rPr>
          <w:rFonts w:asciiTheme="minorHAnsi" w:hAnsiTheme="minorHAnsi"/>
          <w:szCs w:val="24"/>
          <w:lang w:eastAsia="zh-CN"/>
        </w:rPr>
      </w:pPr>
      <w:bookmarkStart w:id="35" w:name="lt_pId186"/>
      <w:r w:rsidRPr="00062182">
        <w:rPr>
          <w:rFonts w:asciiTheme="minorHAnsi" w:hAnsiTheme="minorHAnsi" w:hint="eastAsia"/>
          <w:szCs w:val="24"/>
          <w:lang w:eastAsia="zh-CN"/>
        </w:rPr>
        <w:t>这</w:t>
      </w:r>
      <w:r w:rsidRPr="00062182">
        <w:rPr>
          <w:rFonts w:asciiTheme="minorHAnsi" w:hAnsiTheme="minorHAnsi"/>
          <w:szCs w:val="24"/>
          <w:lang w:eastAsia="zh-CN"/>
        </w:rPr>
        <w:t>一磋商方式的成果已</w:t>
      </w:r>
      <w:r w:rsidR="00201FD2" w:rsidRPr="00062182">
        <w:rPr>
          <w:rFonts w:asciiTheme="minorHAnsi" w:hAnsiTheme="minorHAnsi" w:hint="eastAsia"/>
          <w:szCs w:val="24"/>
          <w:lang w:eastAsia="zh-CN"/>
        </w:rPr>
        <w:t>反映</w:t>
      </w:r>
      <w:r w:rsidRPr="00062182">
        <w:rPr>
          <w:rFonts w:asciiTheme="minorHAnsi" w:hAnsiTheme="minorHAnsi"/>
          <w:szCs w:val="24"/>
          <w:lang w:eastAsia="zh-CN"/>
        </w:rPr>
        <w:t>在已</w:t>
      </w:r>
      <w:r w:rsidRPr="00062182">
        <w:rPr>
          <w:rFonts w:asciiTheme="minorHAnsi" w:hAnsiTheme="minorHAnsi" w:hint="eastAsia"/>
          <w:szCs w:val="24"/>
          <w:lang w:eastAsia="zh-CN"/>
        </w:rPr>
        <w:t>向</w:t>
      </w:r>
      <w:r w:rsidRPr="00062182">
        <w:rPr>
          <w:rFonts w:asciiTheme="minorHAnsi" w:hAnsiTheme="minorHAnsi"/>
          <w:szCs w:val="24"/>
          <w:lang w:eastAsia="zh-CN"/>
        </w:rPr>
        <w:t>国际电联职员发布的、国际电联</w:t>
      </w:r>
      <w:r w:rsidRPr="00062182">
        <w:rPr>
          <w:rFonts w:asciiTheme="minorHAnsi" w:hAnsiTheme="minorHAnsi" w:hint="eastAsia"/>
          <w:szCs w:val="24"/>
          <w:lang w:eastAsia="zh-CN"/>
        </w:rPr>
        <w:t>2018</w:t>
      </w:r>
      <w:r w:rsidRPr="00062182">
        <w:rPr>
          <w:rFonts w:asciiTheme="minorHAnsi" w:hAnsiTheme="minorHAnsi" w:hint="eastAsia"/>
          <w:szCs w:val="24"/>
          <w:lang w:eastAsia="zh-CN"/>
        </w:rPr>
        <w:t>年</w:t>
      </w:r>
      <w:r w:rsidRPr="00062182">
        <w:rPr>
          <w:rFonts w:asciiTheme="minorHAnsi" w:hAnsiTheme="minorHAnsi"/>
          <w:szCs w:val="24"/>
          <w:lang w:eastAsia="zh-CN"/>
        </w:rPr>
        <w:t>学习计划之中。该</w:t>
      </w:r>
      <w:r w:rsidRPr="00062182">
        <w:rPr>
          <w:rFonts w:asciiTheme="minorHAnsi" w:hAnsiTheme="minorHAnsi" w:hint="eastAsia"/>
          <w:szCs w:val="24"/>
          <w:lang w:eastAsia="zh-CN"/>
        </w:rPr>
        <w:t>计划</w:t>
      </w:r>
      <w:r w:rsidRPr="00062182">
        <w:rPr>
          <w:rFonts w:asciiTheme="minorHAnsi" w:hAnsiTheme="minorHAnsi"/>
          <w:szCs w:val="24"/>
          <w:lang w:eastAsia="zh-CN"/>
        </w:rPr>
        <w:t>的目的是提供</w:t>
      </w:r>
      <w:r w:rsidRPr="00062182">
        <w:rPr>
          <w:rFonts w:asciiTheme="minorHAnsi" w:hAnsiTheme="minorHAnsi" w:hint="eastAsia"/>
          <w:szCs w:val="24"/>
          <w:lang w:eastAsia="zh-CN"/>
        </w:rPr>
        <w:t>2018</w:t>
      </w:r>
      <w:r w:rsidRPr="00062182">
        <w:rPr>
          <w:rFonts w:asciiTheme="minorHAnsi" w:hAnsiTheme="minorHAnsi" w:hint="eastAsia"/>
          <w:szCs w:val="24"/>
          <w:lang w:eastAsia="zh-CN"/>
        </w:rPr>
        <w:t>年</w:t>
      </w:r>
      <w:r w:rsidRPr="00062182">
        <w:rPr>
          <w:rFonts w:asciiTheme="minorHAnsi" w:hAnsiTheme="minorHAnsi"/>
          <w:szCs w:val="24"/>
          <w:lang w:eastAsia="zh-CN"/>
        </w:rPr>
        <w:t>业绩周期中提出</w:t>
      </w:r>
      <w:r w:rsidRPr="00062182">
        <w:rPr>
          <w:rFonts w:asciiTheme="minorHAnsi" w:hAnsiTheme="minorHAnsi" w:hint="eastAsia"/>
          <w:szCs w:val="24"/>
          <w:lang w:eastAsia="zh-CN"/>
        </w:rPr>
        <w:t>的</w:t>
      </w:r>
      <w:r w:rsidRPr="00062182">
        <w:rPr>
          <w:rFonts w:asciiTheme="minorHAnsi" w:hAnsiTheme="minorHAnsi"/>
          <w:szCs w:val="24"/>
          <w:lang w:eastAsia="zh-CN"/>
        </w:rPr>
        <w:t>所有计划一览表，并简要介绍这些学习举措（即，目标</w:t>
      </w:r>
      <w:r w:rsidRPr="00062182">
        <w:rPr>
          <w:rFonts w:asciiTheme="minorHAnsi" w:hAnsiTheme="minorHAnsi" w:hint="eastAsia"/>
          <w:szCs w:val="24"/>
          <w:lang w:eastAsia="zh-CN"/>
        </w:rPr>
        <w:t>受众、培训</w:t>
      </w:r>
      <w:r w:rsidRPr="00062182">
        <w:rPr>
          <w:rFonts w:asciiTheme="minorHAnsi" w:hAnsiTheme="minorHAnsi"/>
          <w:szCs w:val="24"/>
          <w:lang w:eastAsia="zh-CN"/>
        </w:rPr>
        <w:t>范围、学习课程、提供方式等</w:t>
      </w:r>
      <w:r w:rsidRPr="00062182">
        <w:rPr>
          <w:rFonts w:asciiTheme="minorHAnsi" w:hAnsiTheme="minorHAnsi" w:hint="eastAsia"/>
          <w:szCs w:val="24"/>
          <w:lang w:eastAsia="zh-CN"/>
        </w:rPr>
        <w:t>）</w:t>
      </w:r>
      <w:r w:rsidRPr="00062182">
        <w:rPr>
          <w:rFonts w:asciiTheme="minorHAnsi" w:hAnsiTheme="minorHAnsi"/>
          <w:szCs w:val="24"/>
          <w:lang w:eastAsia="zh-CN"/>
        </w:rPr>
        <w:t>。</w:t>
      </w:r>
      <w:r w:rsidRPr="00062182">
        <w:rPr>
          <w:rFonts w:asciiTheme="minorHAnsi" w:hAnsiTheme="minorHAnsi" w:hint="eastAsia"/>
          <w:szCs w:val="24"/>
          <w:lang w:eastAsia="zh-CN"/>
        </w:rPr>
        <w:t>2</w:t>
      </w:r>
      <w:r w:rsidRPr="00062182">
        <w:rPr>
          <w:rFonts w:asciiTheme="minorHAnsi" w:hAnsiTheme="minorHAnsi"/>
          <w:szCs w:val="24"/>
          <w:lang w:eastAsia="zh-CN"/>
        </w:rPr>
        <w:t>018</w:t>
      </w:r>
      <w:r w:rsidRPr="00062182">
        <w:rPr>
          <w:rFonts w:asciiTheme="minorHAnsi" w:hAnsiTheme="minorHAnsi" w:hint="eastAsia"/>
          <w:szCs w:val="24"/>
          <w:lang w:eastAsia="zh-CN"/>
        </w:rPr>
        <w:t>年</w:t>
      </w:r>
      <w:r w:rsidRPr="00062182">
        <w:rPr>
          <w:rFonts w:asciiTheme="minorHAnsi" w:hAnsiTheme="minorHAnsi"/>
          <w:szCs w:val="24"/>
          <w:lang w:eastAsia="zh-CN"/>
        </w:rPr>
        <w:t>学习计划还考虑到了联合国系统和国际电联层面的全球性和区域性优先工作。此</w:t>
      </w:r>
      <w:r w:rsidRPr="00062182">
        <w:rPr>
          <w:rFonts w:asciiTheme="minorHAnsi" w:hAnsiTheme="minorHAnsi" w:hint="eastAsia"/>
          <w:szCs w:val="24"/>
          <w:lang w:eastAsia="zh-CN"/>
        </w:rPr>
        <w:t>外</w:t>
      </w:r>
      <w:r w:rsidRPr="00062182">
        <w:rPr>
          <w:rFonts w:asciiTheme="minorHAnsi" w:hAnsiTheme="minorHAnsi"/>
          <w:szCs w:val="24"/>
          <w:lang w:eastAsia="zh-CN"/>
        </w:rPr>
        <w:t>，各局和总秘书处各部门都欢迎即将通过一个试点出台</w:t>
      </w:r>
      <w:r w:rsidRPr="00062182">
        <w:rPr>
          <w:rFonts w:asciiTheme="minorHAnsi" w:hAnsiTheme="minorHAnsi" w:hint="eastAsia"/>
          <w:szCs w:val="24"/>
          <w:lang w:eastAsia="zh-CN"/>
        </w:rPr>
        <w:t>的</w:t>
      </w:r>
      <w:r w:rsidRPr="00062182">
        <w:rPr>
          <w:rFonts w:asciiTheme="minorHAnsi" w:hAnsiTheme="minorHAnsi"/>
          <w:szCs w:val="24"/>
          <w:lang w:eastAsia="zh-CN"/>
        </w:rPr>
        <w:t>、国际电联</w:t>
      </w:r>
      <w:r w:rsidRPr="00062182">
        <w:rPr>
          <w:rFonts w:asciiTheme="minorHAnsi" w:hAnsiTheme="minorHAnsi" w:hint="eastAsia"/>
          <w:szCs w:val="24"/>
          <w:lang w:eastAsia="zh-CN"/>
        </w:rPr>
        <w:t>2018</w:t>
      </w:r>
      <w:r w:rsidRPr="00062182">
        <w:rPr>
          <w:rFonts w:asciiTheme="minorHAnsi" w:hAnsiTheme="minorHAnsi" w:hint="eastAsia"/>
          <w:szCs w:val="24"/>
          <w:lang w:eastAsia="zh-CN"/>
        </w:rPr>
        <w:t>年</w:t>
      </w:r>
      <w:r w:rsidRPr="00062182">
        <w:rPr>
          <w:rFonts w:asciiTheme="minorHAnsi" w:hAnsiTheme="minorHAnsi"/>
          <w:szCs w:val="24"/>
          <w:lang w:eastAsia="zh-CN"/>
        </w:rPr>
        <w:t>管理</w:t>
      </w:r>
      <w:r w:rsidR="00201FD2" w:rsidRPr="00062182">
        <w:rPr>
          <w:rFonts w:asciiTheme="minorHAnsi" w:hAnsiTheme="minorHAnsi" w:hint="eastAsia"/>
          <w:szCs w:val="24"/>
          <w:lang w:eastAsia="zh-CN"/>
        </w:rPr>
        <w:t>层</w:t>
      </w:r>
      <w:r w:rsidRPr="00062182">
        <w:rPr>
          <w:rFonts w:asciiTheme="minorHAnsi" w:hAnsiTheme="minorHAnsi"/>
          <w:szCs w:val="24"/>
          <w:lang w:eastAsia="zh-CN"/>
        </w:rPr>
        <w:t>和</w:t>
      </w:r>
      <w:r w:rsidR="00201FD2" w:rsidRPr="00062182">
        <w:rPr>
          <w:rFonts w:asciiTheme="minorHAnsi" w:hAnsiTheme="minorHAnsi" w:hint="eastAsia"/>
          <w:szCs w:val="24"/>
          <w:lang w:eastAsia="zh-CN"/>
        </w:rPr>
        <w:t>领导</w:t>
      </w:r>
      <w:r w:rsidRPr="00062182">
        <w:rPr>
          <w:rFonts w:asciiTheme="minorHAnsi" w:hAnsiTheme="minorHAnsi"/>
          <w:szCs w:val="24"/>
          <w:lang w:eastAsia="zh-CN"/>
        </w:rPr>
        <w:t>能力项目，该项目具体针对国际电联具有</w:t>
      </w:r>
      <w:r w:rsidRPr="00062182">
        <w:rPr>
          <w:rFonts w:asciiTheme="minorHAnsi" w:hAnsiTheme="minorHAnsi" w:hint="eastAsia"/>
          <w:szCs w:val="24"/>
          <w:lang w:eastAsia="zh-CN"/>
        </w:rPr>
        <w:t>主管职责</w:t>
      </w:r>
      <w:r w:rsidRPr="00062182">
        <w:rPr>
          <w:rFonts w:asciiTheme="minorHAnsi" w:hAnsiTheme="minorHAnsi"/>
          <w:szCs w:val="24"/>
          <w:lang w:eastAsia="zh-CN"/>
        </w:rPr>
        <w:t>的职员。</w:t>
      </w:r>
      <w:bookmarkEnd w:id="35"/>
    </w:p>
    <w:p w:rsidR="001D72EC" w:rsidRPr="00062182" w:rsidRDefault="00611CCA" w:rsidP="00062182">
      <w:pPr>
        <w:pStyle w:val="CEONormal"/>
        <w:keepNext/>
        <w:keepLines/>
        <w:overflowPunct w:val="0"/>
        <w:autoSpaceDE w:val="0"/>
        <w:autoSpaceDN w:val="0"/>
        <w:adjustRightInd w:val="0"/>
        <w:snapToGrid w:val="0"/>
        <w:ind w:left="851"/>
        <w:jc w:val="both"/>
        <w:textAlignment w:val="baseline"/>
        <w:rPr>
          <w:rFonts w:asciiTheme="minorHAnsi" w:hAnsiTheme="minorHAnsi" w:cs="Century Gothic"/>
          <w:sz w:val="24"/>
          <w:szCs w:val="24"/>
          <w:lang w:eastAsia="zh-CN"/>
        </w:rPr>
      </w:pPr>
      <w:r w:rsidRPr="00062182">
        <w:rPr>
          <w:rFonts w:asciiTheme="minorHAnsi" w:hAnsiTheme="minorHAnsi" w:cs="Century Gothic" w:hint="eastAsia"/>
          <w:color w:val="221E1F"/>
          <w:sz w:val="24"/>
          <w:szCs w:val="24"/>
          <w:lang w:eastAsia="zh-CN"/>
        </w:rPr>
        <w:t>学习</w:t>
      </w:r>
      <w:r w:rsidRPr="00062182">
        <w:rPr>
          <w:rFonts w:asciiTheme="minorHAnsi" w:hAnsiTheme="minorHAnsi" w:cs="Century Gothic"/>
          <w:color w:val="221E1F"/>
          <w:sz w:val="24"/>
          <w:szCs w:val="24"/>
          <w:lang w:eastAsia="zh-CN"/>
        </w:rPr>
        <w:t>目录中的每项活动都是按照</w:t>
      </w:r>
      <w:r w:rsidRPr="00062182">
        <w:rPr>
          <w:rFonts w:asciiTheme="minorHAnsi" w:hAnsiTheme="minorHAnsi" w:cs="Century Gothic" w:hint="eastAsia"/>
          <w:color w:val="221E1F"/>
          <w:sz w:val="24"/>
          <w:szCs w:val="24"/>
          <w:lang w:eastAsia="zh-CN"/>
        </w:rPr>
        <w:t>2018</w:t>
      </w:r>
      <w:r w:rsidRPr="00062182">
        <w:rPr>
          <w:rFonts w:asciiTheme="minorHAnsi" w:hAnsiTheme="minorHAnsi" w:cs="Century Gothic" w:hint="eastAsia"/>
          <w:color w:val="221E1F"/>
          <w:sz w:val="24"/>
          <w:szCs w:val="24"/>
          <w:lang w:eastAsia="zh-CN"/>
        </w:rPr>
        <w:t>年</w:t>
      </w:r>
      <w:r w:rsidRPr="00062182">
        <w:rPr>
          <w:rFonts w:asciiTheme="minorHAnsi" w:hAnsiTheme="minorHAnsi" w:cs="Century Gothic"/>
          <w:color w:val="221E1F"/>
          <w:sz w:val="24"/>
          <w:szCs w:val="24"/>
          <w:lang w:eastAsia="zh-CN"/>
        </w:rPr>
        <w:t>的预测可用预算规划的，</w:t>
      </w:r>
      <w:r w:rsidRPr="00062182">
        <w:rPr>
          <w:rFonts w:asciiTheme="minorHAnsi" w:hAnsiTheme="minorHAnsi" w:cs="Century Gothic" w:hint="eastAsia"/>
          <w:color w:val="221E1F"/>
          <w:sz w:val="24"/>
          <w:szCs w:val="24"/>
          <w:lang w:eastAsia="zh-CN"/>
        </w:rPr>
        <w:t>2017</w:t>
      </w:r>
      <w:r w:rsidRPr="00062182">
        <w:rPr>
          <w:rFonts w:asciiTheme="minorHAnsi" w:hAnsiTheme="minorHAnsi" w:cs="Century Gothic" w:hint="eastAsia"/>
          <w:color w:val="221E1F"/>
          <w:sz w:val="24"/>
          <w:szCs w:val="24"/>
          <w:lang w:eastAsia="zh-CN"/>
        </w:rPr>
        <w:t>年</w:t>
      </w:r>
      <w:r w:rsidRPr="00062182">
        <w:rPr>
          <w:rFonts w:asciiTheme="minorHAnsi" w:hAnsiTheme="minorHAnsi" w:cs="Century Gothic"/>
          <w:color w:val="221E1F"/>
          <w:sz w:val="24"/>
          <w:szCs w:val="24"/>
          <w:lang w:eastAsia="zh-CN"/>
        </w:rPr>
        <w:t>的这一预算占人员费用</w:t>
      </w:r>
      <w:r w:rsidRPr="00062182">
        <w:rPr>
          <w:rFonts w:asciiTheme="minorHAnsi" w:hAnsiTheme="minorHAnsi" w:cs="Century Gothic" w:hint="eastAsia"/>
          <w:color w:val="221E1F"/>
          <w:sz w:val="24"/>
          <w:szCs w:val="24"/>
          <w:lang w:eastAsia="zh-CN"/>
        </w:rPr>
        <w:t>的</w:t>
      </w:r>
      <w:r w:rsidRPr="00062182">
        <w:rPr>
          <w:rFonts w:asciiTheme="minorHAnsi" w:hAnsiTheme="minorHAnsi" w:cs="Century Gothic"/>
          <w:color w:val="221E1F"/>
          <w:sz w:val="24"/>
          <w:szCs w:val="24"/>
          <w:lang w:eastAsia="zh-CN"/>
        </w:rPr>
        <w:t>约</w:t>
      </w:r>
      <w:r w:rsidR="00AC0EDD" w:rsidRPr="00062182">
        <w:rPr>
          <w:rFonts w:asciiTheme="minorHAnsi" w:hAnsiTheme="minorHAnsi" w:cs="Century Gothic" w:hint="eastAsia"/>
          <w:color w:val="221E1F"/>
          <w:sz w:val="24"/>
          <w:szCs w:val="24"/>
          <w:lang w:eastAsia="zh-CN"/>
        </w:rPr>
        <w:t>1%</w:t>
      </w:r>
      <w:r w:rsidR="00AC0EDD" w:rsidRPr="00062182">
        <w:rPr>
          <w:rFonts w:asciiTheme="minorHAnsi" w:hAnsiTheme="minorHAnsi" w:cs="Century Gothic" w:hint="eastAsia"/>
          <w:color w:val="221E1F"/>
          <w:sz w:val="24"/>
          <w:szCs w:val="24"/>
          <w:lang w:eastAsia="zh-CN"/>
        </w:rPr>
        <w:t>，</w:t>
      </w:r>
      <w:r w:rsidRPr="00062182">
        <w:rPr>
          <w:rFonts w:asciiTheme="minorHAnsi" w:hAnsiTheme="minorHAnsi" w:cs="Century Gothic" w:hint="eastAsia"/>
          <w:color w:val="221E1F"/>
          <w:sz w:val="24"/>
          <w:szCs w:val="24"/>
          <w:lang w:eastAsia="zh-CN"/>
        </w:rPr>
        <w:t>尽管</w:t>
      </w:r>
      <w:r w:rsidRPr="00062182">
        <w:rPr>
          <w:rFonts w:asciiTheme="minorHAnsi" w:hAnsiTheme="minorHAnsi" w:cs="Century Gothic"/>
          <w:color w:val="221E1F"/>
          <w:sz w:val="24"/>
          <w:szCs w:val="24"/>
          <w:lang w:eastAsia="zh-CN"/>
        </w:rPr>
        <w:t>第</w:t>
      </w:r>
      <w:r w:rsidRPr="00062182">
        <w:rPr>
          <w:rFonts w:asciiTheme="minorHAnsi" w:hAnsiTheme="minorHAnsi" w:cs="Century Gothic" w:hint="eastAsia"/>
          <w:color w:val="221E1F"/>
          <w:sz w:val="24"/>
          <w:szCs w:val="24"/>
          <w:lang w:eastAsia="zh-CN"/>
        </w:rPr>
        <w:t>48</w:t>
      </w:r>
      <w:r w:rsidRPr="00062182">
        <w:rPr>
          <w:rFonts w:asciiTheme="minorHAnsi" w:hAnsiTheme="minorHAnsi" w:cs="Century Gothic" w:hint="eastAsia"/>
          <w:color w:val="221E1F"/>
          <w:sz w:val="24"/>
          <w:szCs w:val="24"/>
          <w:lang w:eastAsia="zh-CN"/>
        </w:rPr>
        <w:t>号</w:t>
      </w:r>
      <w:r w:rsidRPr="00062182">
        <w:rPr>
          <w:rFonts w:asciiTheme="minorHAnsi" w:hAnsiTheme="minorHAnsi" w:cs="Century Gothic"/>
          <w:color w:val="221E1F"/>
          <w:sz w:val="24"/>
          <w:szCs w:val="24"/>
          <w:lang w:eastAsia="zh-CN"/>
        </w:rPr>
        <w:t>决议</w:t>
      </w:r>
      <w:r w:rsidR="00AC0EDD" w:rsidRPr="00062182">
        <w:rPr>
          <w:rFonts w:asciiTheme="minorHAnsi" w:hAnsiTheme="minorHAnsi" w:cs="Century Gothic" w:hint="eastAsia"/>
          <w:color w:val="221E1F"/>
          <w:sz w:val="24"/>
          <w:szCs w:val="24"/>
          <w:lang w:eastAsia="zh-CN"/>
        </w:rPr>
        <w:t>（</w:t>
      </w:r>
      <w:r w:rsidR="00AC0EDD" w:rsidRPr="00062182">
        <w:rPr>
          <w:rFonts w:asciiTheme="minorHAnsi" w:hAnsiTheme="minorHAnsi" w:cs="Century Gothic" w:hint="eastAsia"/>
          <w:color w:val="221E1F"/>
          <w:sz w:val="24"/>
          <w:szCs w:val="24"/>
          <w:lang w:eastAsia="zh-CN"/>
        </w:rPr>
        <w:t>2014</w:t>
      </w:r>
      <w:r w:rsidR="00AC0EDD" w:rsidRPr="00062182">
        <w:rPr>
          <w:rFonts w:asciiTheme="minorHAnsi" w:hAnsiTheme="minorHAnsi" w:cs="Century Gothic" w:hint="eastAsia"/>
          <w:color w:val="221E1F"/>
          <w:sz w:val="24"/>
          <w:szCs w:val="24"/>
          <w:lang w:eastAsia="zh-CN"/>
        </w:rPr>
        <w:t>年，釜山，修订版）规定，为在职培训划拨的资源应尽可能达到</w:t>
      </w:r>
      <w:r w:rsidR="00665654" w:rsidRPr="00062182">
        <w:rPr>
          <w:rFonts w:asciiTheme="minorHAnsi" w:hAnsiTheme="minorHAnsi" w:cs="Century Gothic" w:hint="eastAsia"/>
          <w:color w:val="221E1F"/>
          <w:sz w:val="24"/>
          <w:szCs w:val="24"/>
          <w:lang w:eastAsia="zh-CN"/>
        </w:rPr>
        <w:t>占</w:t>
      </w:r>
      <w:r w:rsidR="00201FD2" w:rsidRPr="00062182">
        <w:rPr>
          <w:rFonts w:asciiTheme="minorHAnsi" w:hAnsiTheme="minorHAnsi" w:cs="Century Gothic" w:hint="eastAsia"/>
          <w:color w:val="221E1F"/>
          <w:sz w:val="24"/>
          <w:szCs w:val="24"/>
          <w:lang w:eastAsia="zh-CN"/>
        </w:rPr>
        <w:t>人员</w:t>
      </w:r>
      <w:r w:rsidRPr="00062182">
        <w:rPr>
          <w:rFonts w:asciiTheme="minorHAnsi" w:hAnsiTheme="minorHAnsi" w:cs="Century Gothic" w:hint="eastAsia"/>
          <w:color w:val="221E1F"/>
          <w:sz w:val="24"/>
          <w:szCs w:val="24"/>
          <w:lang w:eastAsia="zh-CN"/>
        </w:rPr>
        <w:t>费用</w:t>
      </w:r>
      <w:r w:rsidRPr="00062182">
        <w:rPr>
          <w:rFonts w:asciiTheme="minorHAnsi" w:hAnsiTheme="minorHAnsi" w:cs="Century Gothic"/>
          <w:color w:val="221E1F"/>
          <w:sz w:val="24"/>
          <w:szCs w:val="24"/>
          <w:lang w:eastAsia="zh-CN"/>
        </w:rPr>
        <w:t>预算</w:t>
      </w:r>
      <w:r w:rsidRPr="00062182">
        <w:rPr>
          <w:rFonts w:asciiTheme="minorHAnsi" w:hAnsiTheme="minorHAnsi" w:cs="Century Gothic" w:hint="eastAsia"/>
          <w:color w:val="221E1F"/>
          <w:sz w:val="24"/>
          <w:szCs w:val="24"/>
          <w:lang w:eastAsia="zh-CN"/>
        </w:rPr>
        <w:t>的</w:t>
      </w:r>
      <w:r w:rsidR="00AC0EDD" w:rsidRPr="00062182">
        <w:rPr>
          <w:rFonts w:asciiTheme="minorHAnsi" w:hAnsiTheme="minorHAnsi" w:cs="Century Gothic" w:hint="eastAsia"/>
          <w:color w:val="221E1F"/>
          <w:sz w:val="24"/>
          <w:szCs w:val="24"/>
          <w:lang w:eastAsia="zh-CN"/>
        </w:rPr>
        <w:t>3%</w:t>
      </w:r>
      <w:r w:rsidR="00AC0EDD" w:rsidRPr="00062182">
        <w:rPr>
          <w:rFonts w:asciiTheme="minorHAnsi" w:hAnsiTheme="minorHAnsi" w:cs="Century Gothic" w:hint="eastAsia"/>
          <w:color w:val="221E1F"/>
          <w:sz w:val="24"/>
          <w:szCs w:val="24"/>
          <w:lang w:eastAsia="zh-CN"/>
        </w:rPr>
        <w:t>。</w:t>
      </w:r>
    </w:p>
    <w:p w:rsidR="00A44F03" w:rsidRPr="00062182" w:rsidRDefault="00611CCA" w:rsidP="00062182">
      <w:pPr>
        <w:overflowPunct/>
        <w:autoSpaceDE/>
        <w:autoSpaceDN/>
        <w:adjustRightInd/>
        <w:spacing w:after="120"/>
        <w:ind w:left="851"/>
        <w:jc w:val="both"/>
        <w:textAlignment w:val="auto"/>
        <w:rPr>
          <w:rFonts w:asciiTheme="minorHAnsi" w:hAnsiTheme="minorHAnsi"/>
          <w:szCs w:val="24"/>
          <w:lang w:eastAsia="zh-CN"/>
        </w:rPr>
      </w:pPr>
      <w:bookmarkStart w:id="36" w:name="lt_pId191"/>
      <w:r w:rsidRPr="00062182">
        <w:rPr>
          <w:rFonts w:asciiTheme="minorHAnsi" w:hAnsiTheme="minorHAnsi" w:cs="Century Gothic" w:hint="eastAsia"/>
          <w:color w:val="221E1F"/>
          <w:szCs w:val="24"/>
          <w:lang w:eastAsia="zh-CN"/>
        </w:rPr>
        <w:t>人</w:t>
      </w:r>
      <w:r w:rsidRPr="00062182">
        <w:rPr>
          <w:rFonts w:asciiTheme="minorHAnsi" w:hAnsiTheme="minorHAnsi" w:cs="Century Gothic"/>
          <w:color w:val="221E1F"/>
          <w:szCs w:val="24"/>
          <w:lang w:eastAsia="zh-CN"/>
        </w:rPr>
        <w:t>力资源管理部将继续以</w:t>
      </w:r>
      <w:r w:rsidRPr="00062182">
        <w:rPr>
          <w:rFonts w:asciiTheme="minorHAnsi" w:hAnsiTheme="minorHAnsi" w:cs="Century Gothic" w:hint="eastAsia"/>
          <w:color w:val="221E1F"/>
          <w:szCs w:val="24"/>
          <w:lang w:eastAsia="zh-CN"/>
        </w:rPr>
        <w:t>全</w:t>
      </w:r>
      <w:r w:rsidRPr="00062182">
        <w:rPr>
          <w:rFonts w:asciiTheme="minorHAnsi" w:hAnsiTheme="minorHAnsi" w:cs="Century Gothic"/>
          <w:color w:val="221E1F"/>
          <w:szCs w:val="24"/>
          <w:lang w:eastAsia="zh-CN"/>
        </w:rPr>
        <w:t>球趋势和国际电联在学习与发展领域的需求和机</w:t>
      </w:r>
      <w:r w:rsidRPr="00062182">
        <w:rPr>
          <w:rFonts w:asciiTheme="minorHAnsi" w:hAnsiTheme="minorHAnsi" w:cs="Century Gothic" w:hint="eastAsia"/>
          <w:color w:val="221E1F"/>
          <w:szCs w:val="24"/>
          <w:lang w:eastAsia="zh-CN"/>
        </w:rPr>
        <w:t>遇</w:t>
      </w:r>
      <w:r w:rsidRPr="00062182">
        <w:rPr>
          <w:rFonts w:asciiTheme="minorHAnsi" w:hAnsiTheme="minorHAnsi" w:cs="Century Gothic"/>
          <w:color w:val="221E1F"/>
          <w:szCs w:val="24"/>
          <w:lang w:eastAsia="zh-CN"/>
        </w:rPr>
        <w:t>为基础，将在线学习管理系统（</w:t>
      </w:r>
      <w:r w:rsidR="00A44F03" w:rsidRPr="00062182">
        <w:rPr>
          <w:rFonts w:asciiTheme="minorHAnsi" w:hAnsiTheme="minorHAnsi" w:cs="Century Gothic"/>
          <w:color w:val="221E1F"/>
          <w:szCs w:val="24"/>
          <w:lang w:eastAsia="zh-CN"/>
        </w:rPr>
        <w:t>LMS</w:t>
      </w:r>
      <w:r w:rsidRPr="00062182">
        <w:rPr>
          <w:rFonts w:asciiTheme="minorHAnsi" w:hAnsiTheme="minorHAnsi" w:cs="Century Gothic" w:hint="eastAsia"/>
          <w:color w:val="221E1F"/>
          <w:szCs w:val="24"/>
          <w:lang w:eastAsia="zh-CN"/>
        </w:rPr>
        <w:t>）</w:t>
      </w:r>
      <w:r w:rsidRPr="00062182">
        <w:rPr>
          <w:rFonts w:asciiTheme="minorHAnsi" w:hAnsiTheme="minorHAnsi" w:cs="Century Gothic"/>
          <w:color w:val="221E1F"/>
          <w:szCs w:val="24"/>
          <w:lang w:eastAsia="zh-CN"/>
        </w:rPr>
        <w:t>打造成一种在国际电联综合人</w:t>
      </w:r>
      <w:r w:rsidRPr="00062182">
        <w:rPr>
          <w:rFonts w:asciiTheme="minorHAnsi" w:hAnsiTheme="minorHAnsi" w:cs="Century Gothic" w:hint="eastAsia"/>
          <w:color w:val="221E1F"/>
          <w:szCs w:val="24"/>
          <w:lang w:eastAsia="zh-CN"/>
        </w:rPr>
        <w:t>才</w:t>
      </w:r>
      <w:r w:rsidRPr="00062182">
        <w:rPr>
          <w:rFonts w:asciiTheme="minorHAnsi" w:hAnsiTheme="minorHAnsi" w:cs="Century Gothic"/>
          <w:color w:val="221E1F"/>
          <w:szCs w:val="24"/>
          <w:lang w:eastAsia="zh-CN"/>
        </w:rPr>
        <w:t>管理框架下的、将学习、业绩（见以下有关业绩的段落）</w:t>
      </w:r>
      <w:r w:rsidRPr="00062182">
        <w:rPr>
          <w:rFonts w:asciiTheme="minorHAnsi" w:hAnsiTheme="minorHAnsi" w:cs="Century Gothic" w:hint="eastAsia"/>
          <w:color w:val="221E1F"/>
          <w:szCs w:val="24"/>
          <w:lang w:eastAsia="zh-CN"/>
        </w:rPr>
        <w:t>和</w:t>
      </w:r>
      <w:r w:rsidRPr="00062182">
        <w:rPr>
          <w:rFonts w:asciiTheme="minorHAnsi" w:hAnsiTheme="minorHAnsi" w:cs="Century Gothic"/>
          <w:color w:val="221E1F"/>
          <w:szCs w:val="24"/>
          <w:lang w:eastAsia="zh-CN"/>
        </w:rPr>
        <w:t>继</w:t>
      </w:r>
      <w:r w:rsidRPr="00062182">
        <w:rPr>
          <w:rFonts w:asciiTheme="minorHAnsi" w:hAnsiTheme="minorHAnsi" w:cs="Century Gothic" w:hint="eastAsia"/>
          <w:color w:val="221E1F"/>
          <w:szCs w:val="24"/>
          <w:lang w:eastAsia="zh-CN"/>
        </w:rPr>
        <w:t>任</w:t>
      </w:r>
      <w:r w:rsidRPr="00062182">
        <w:rPr>
          <w:rFonts w:asciiTheme="minorHAnsi" w:hAnsiTheme="minorHAnsi" w:cs="Century Gothic"/>
          <w:color w:val="221E1F"/>
          <w:szCs w:val="24"/>
          <w:lang w:eastAsia="zh-CN"/>
        </w:rPr>
        <w:t>计划</w:t>
      </w:r>
      <w:r w:rsidRPr="00062182">
        <w:rPr>
          <w:rFonts w:asciiTheme="minorHAnsi" w:hAnsiTheme="minorHAnsi" w:cs="Century Gothic" w:hint="eastAsia"/>
          <w:color w:val="221E1F"/>
          <w:szCs w:val="24"/>
          <w:lang w:eastAsia="zh-CN"/>
        </w:rPr>
        <w:t>融入</w:t>
      </w:r>
      <w:r w:rsidRPr="00062182">
        <w:rPr>
          <w:rFonts w:asciiTheme="minorHAnsi" w:hAnsiTheme="minorHAnsi" w:cs="Century Gothic"/>
          <w:color w:val="221E1F"/>
          <w:szCs w:val="24"/>
          <w:lang w:eastAsia="zh-CN"/>
        </w:rPr>
        <w:t>一体的手段。</w:t>
      </w:r>
      <w:bookmarkEnd w:id="36"/>
    </w:p>
    <w:p w:rsidR="00203894" w:rsidRPr="00062182" w:rsidRDefault="00062182" w:rsidP="00062182">
      <w:pPr>
        <w:pStyle w:val="enumlev1"/>
        <w:rPr>
          <w:b/>
          <w:bCs/>
          <w:szCs w:val="24"/>
          <w:u w:val="single"/>
          <w:lang w:eastAsia="zh-CN"/>
        </w:rPr>
      </w:pPr>
      <w:bookmarkStart w:id="37" w:name="lt_pId192"/>
      <w:r w:rsidRPr="00062182">
        <w:rPr>
          <w:b/>
          <w:bCs/>
          <w:szCs w:val="24"/>
          <w:lang w:val="en-US" w:eastAsia="zh-CN"/>
        </w:rPr>
        <w:t>•</w:t>
      </w:r>
      <w:r w:rsidRPr="00062182">
        <w:rPr>
          <w:b/>
          <w:bCs/>
          <w:szCs w:val="24"/>
          <w:lang w:val="en-US" w:eastAsia="zh-CN"/>
        </w:rPr>
        <w:tab/>
      </w:r>
      <w:r w:rsidR="00203894" w:rsidRPr="00062182">
        <w:rPr>
          <w:rFonts w:hint="eastAsia"/>
          <w:b/>
          <w:bCs/>
          <w:szCs w:val="24"/>
          <w:lang w:val="en-US" w:eastAsia="zh-CN"/>
        </w:rPr>
        <w:t>国际电联业绩管理和开发系统</w:t>
      </w:r>
      <w:r w:rsidR="00203894" w:rsidRPr="00062182">
        <w:rPr>
          <w:b/>
          <w:bCs/>
          <w:szCs w:val="24"/>
          <w:lang w:val="en-US" w:eastAsia="zh-CN"/>
        </w:rPr>
        <w:t>（</w:t>
      </w:r>
      <w:r w:rsidR="00203894" w:rsidRPr="00062182">
        <w:rPr>
          <w:b/>
          <w:bCs/>
          <w:szCs w:val="24"/>
          <w:lang w:val="en-US" w:eastAsia="zh-CN"/>
        </w:rPr>
        <w:t>PMDS</w:t>
      </w:r>
      <w:r w:rsidR="00203894" w:rsidRPr="00062182">
        <w:rPr>
          <w:b/>
          <w:bCs/>
          <w:szCs w:val="24"/>
          <w:lang w:val="en-US" w:eastAsia="zh-CN"/>
        </w:rPr>
        <w:t>）</w:t>
      </w:r>
      <w:bookmarkEnd w:id="37"/>
    </w:p>
    <w:p w:rsidR="00203894" w:rsidRPr="00062182" w:rsidRDefault="00203894" w:rsidP="00062182">
      <w:pPr>
        <w:keepNext/>
        <w:keepLines/>
        <w:overflowPunct/>
        <w:autoSpaceDE/>
        <w:autoSpaceDN/>
        <w:adjustRightInd/>
        <w:spacing w:after="120"/>
        <w:ind w:left="851"/>
        <w:jc w:val="both"/>
        <w:textAlignment w:val="auto"/>
        <w:rPr>
          <w:rFonts w:asciiTheme="minorHAnsi" w:hAnsiTheme="minorHAnsi"/>
          <w:szCs w:val="24"/>
          <w:lang w:eastAsia="zh-CN"/>
        </w:rPr>
      </w:pPr>
      <w:bookmarkStart w:id="38" w:name="lt_pId193"/>
      <w:r w:rsidRPr="00062182">
        <w:rPr>
          <w:rFonts w:asciiTheme="minorHAnsi" w:hAnsiTheme="minorHAnsi" w:hint="eastAsia"/>
          <w:szCs w:val="24"/>
          <w:lang w:eastAsia="zh-CN"/>
        </w:rPr>
        <w:t>已于</w:t>
      </w:r>
      <w:r w:rsidRPr="00062182">
        <w:rPr>
          <w:rFonts w:asciiTheme="minorHAnsi" w:hAnsiTheme="minorHAnsi" w:hint="eastAsia"/>
          <w:szCs w:val="24"/>
          <w:lang w:eastAsia="zh-CN"/>
        </w:rPr>
        <w:t>2018</w:t>
      </w:r>
      <w:r w:rsidRPr="00062182">
        <w:rPr>
          <w:rFonts w:asciiTheme="minorHAnsi" w:hAnsiTheme="minorHAnsi" w:hint="eastAsia"/>
          <w:szCs w:val="24"/>
          <w:lang w:eastAsia="zh-CN"/>
        </w:rPr>
        <w:t>年</w:t>
      </w:r>
      <w:r w:rsidRPr="00062182">
        <w:rPr>
          <w:rFonts w:asciiTheme="minorHAnsi" w:hAnsiTheme="minorHAnsi" w:hint="eastAsia"/>
          <w:szCs w:val="24"/>
          <w:lang w:eastAsia="zh-CN"/>
        </w:rPr>
        <w:t>1</w:t>
      </w:r>
      <w:r w:rsidRPr="00062182">
        <w:rPr>
          <w:rFonts w:asciiTheme="minorHAnsi" w:hAnsiTheme="minorHAnsi" w:hint="eastAsia"/>
          <w:szCs w:val="24"/>
          <w:lang w:eastAsia="zh-CN"/>
        </w:rPr>
        <w:t>月</w:t>
      </w:r>
      <w:r w:rsidRPr="00062182">
        <w:rPr>
          <w:rFonts w:asciiTheme="minorHAnsi" w:hAnsiTheme="minorHAnsi" w:hint="eastAsia"/>
          <w:szCs w:val="24"/>
          <w:lang w:eastAsia="zh-CN"/>
        </w:rPr>
        <w:t>11</w:t>
      </w:r>
      <w:r w:rsidRPr="00062182">
        <w:rPr>
          <w:rFonts w:asciiTheme="minorHAnsi" w:hAnsiTheme="minorHAnsi" w:hint="eastAsia"/>
          <w:szCs w:val="24"/>
          <w:lang w:eastAsia="zh-CN"/>
        </w:rPr>
        <w:t>日</w:t>
      </w:r>
      <w:r w:rsidRPr="00062182">
        <w:rPr>
          <w:rFonts w:asciiTheme="minorHAnsi" w:hAnsiTheme="minorHAnsi"/>
          <w:szCs w:val="24"/>
          <w:lang w:eastAsia="zh-CN"/>
        </w:rPr>
        <w:t>为国际电联所有职员出台了</w:t>
      </w:r>
      <w:r w:rsidRPr="00062182">
        <w:rPr>
          <w:rFonts w:asciiTheme="minorHAnsi" w:hAnsiTheme="minorHAnsi" w:hint="eastAsia"/>
          <w:szCs w:val="24"/>
          <w:lang w:eastAsia="zh-CN"/>
        </w:rPr>
        <w:t>新的</w:t>
      </w:r>
      <w:r w:rsidRPr="00062182">
        <w:rPr>
          <w:rFonts w:asciiTheme="minorHAnsi" w:hAnsiTheme="minorHAnsi"/>
          <w:szCs w:val="24"/>
          <w:lang w:eastAsia="zh-CN"/>
        </w:rPr>
        <w:t>国际电联业绩管理和开发系统（</w:t>
      </w:r>
      <w:r w:rsidRPr="00062182">
        <w:rPr>
          <w:rFonts w:asciiTheme="minorHAnsi" w:hAnsiTheme="minorHAnsi" w:hint="eastAsia"/>
          <w:szCs w:val="24"/>
          <w:lang w:eastAsia="zh-CN"/>
        </w:rPr>
        <w:t>PMDS</w:t>
      </w:r>
      <w:r w:rsidRPr="00062182">
        <w:rPr>
          <w:rFonts w:asciiTheme="minorHAnsi" w:hAnsiTheme="minorHAnsi"/>
          <w:szCs w:val="24"/>
          <w:lang w:eastAsia="zh-CN"/>
        </w:rPr>
        <w:t>）</w:t>
      </w:r>
      <w:r w:rsidRPr="00062182">
        <w:rPr>
          <w:rFonts w:asciiTheme="minorHAnsi" w:hAnsiTheme="minorHAnsi" w:hint="eastAsia"/>
          <w:szCs w:val="24"/>
          <w:lang w:eastAsia="zh-CN"/>
        </w:rPr>
        <w:t>，</w:t>
      </w:r>
      <w:r w:rsidRPr="00062182">
        <w:rPr>
          <w:rFonts w:asciiTheme="minorHAnsi" w:hAnsiTheme="minorHAnsi"/>
          <w:szCs w:val="24"/>
          <w:lang w:eastAsia="zh-CN"/>
        </w:rPr>
        <w:t>其中包含国际电联新的</w:t>
      </w:r>
      <w:r w:rsidRPr="00062182">
        <w:rPr>
          <w:rFonts w:asciiTheme="minorHAnsi" w:hAnsiTheme="minorHAnsi"/>
          <w:szCs w:val="24"/>
          <w:lang w:eastAsia="zh-CN"/>
        </w:rPr>
        <w:t>PMDS</w:t>
      </w:r>
      <w:r w:rsidRPr="00062182">
        <w:rPr>
          <w:rFonts w:asciiTheme="minorHAnsi" w:hAnsiTheme="minorHAnsi"/>
          <w:szCs w:val="24"/>
          <w:lang w:eastAsia="zh-CN"/>
        </w:rPr>
        <w:t>政策文件和导则以及国际电联新的</w:t>
      </w:r>
      <w:r w:rsidR="00604BFA">
        <w:rPr>
          <w:rFonts w:asciiTheme="minorHAnsi" w:hAnsiTheme="minorHAnsi"/>
          <w:szCs w:val="24"/>
          <w:lang w:eastAsia="zh-CN"/>
        </w:rPr>
        <w:br/>
      </w:r>
      <w:r w:rsidRPr="00062182">
        <w:rPr>
          <w:rFonts w:asciiTheme="minorHAnsi" w:hAnsiTheme="minorHAnsi" w:hint="eastAsia"/>
          <w:szCs w:val="24"/>
          <w:lang w:eastAsia="zh-CN"/>
        </w:rPr>
        <w:t>电子</w:t>
      </w:r>
      <w:r w:rsidRPr="00062182">
        <w:rPr>
          <w:rFonts w:asciiTheme="minorHAnsi" w:hAnsiTheme="minorHAnsi" w:hint="eastAsia"/>
          <w:szCs w:val="24"/>
          <w:lang w:eastAsia="zh-CN"/>
        </w:rPr>
        <w:t>-PMDS</w:t>
      </w:r>
      <w:r w:rsidRPr="00062182">
        <w:rPr>
          <w:rFonts w:asciiTheme="minorHAnsi" w:hAnsiTheme="minorHAnsi" w:hint="eastAsia"/>
          <w:szCs w:val="24"/>
          <w:lang w:eastAsia="zh-CN"/>
        </w:rPr>
        <w:t>（</w:t>
      </w:r>
      <w:r w:rsidRPr="00062182">
        <w:rPr>
          <w:rFonts w:asciiTheme="minorHAnsi" w:hAnsiTheme="minorHAnsi" w:hint="eastAsia"/>
          <w:szCs w:val="24"/>
          <w:lang w:eastAsia="zh-CN"/>
        </w:rPr>
        <w:t>e-</w:t>
      </w:r>
      <w:r w:rsidRPr="00062182">
        <w:rPr>
          <w:rFonts w:asciiTheme="minorHAnsi" w:hAnsiTheme="minorHAnsi"/>
          <w:szCs w:val="24"/>
          <w:lang w:eastAsia="zh-CN"/>
        </w:rPr>
        <w:t>PMDS</w:t>
      </w:r>
      <w:r w:rsidRPr="00062182">
        <w:rPr>
          <w:rFonts w:asciiTheme="minorHAnsi" w:hAnsiTheme="minorHAnsi" w:hint="eastAsia"/>
          <w:szCs w:val="24"/>
          <w:lang w:eastAsia="zh-CN"/>
        </w:rPr>
        <w:t>）。</w:t>
      </w:r>
      <w:r w:rsidRPr="00062182">
        <w:rPr>
          <w:rFonts w:asciiTheme="minorHAnsi" w:hAnsiTheme="minorHAnsi"/>
          <w:szCs w:val="24"/>
          <w:lang w:eastAsia="zh-CN"/>
        </w:rPr>
        <w:t>人力资源</w:t>
      </w:r>
      <w:r w:rsidRPr="00062182">
        <w:rPr>
          <w:rFonts w:asciiTheme="minorHAnsi" w:hAnsiTheme="minorHAnsi" w:hint="eastAsia"/>
          <w:szCs w:val="24"/>
          <w:lang w:eastAsia="zh-CN"/>
        </w:rPr>
        <w:t>战略</w:t>
      </w:r>
      <w:r w:rsidRPr="00062182">
        <w:rPr>
          <w:rFonts w:asciiTheme="minorHAnsi" w:hAnsiTheme="minorHAnsi"/>
          <w:szCs w:val="24"/>
          <w:lang w:eastAsia="zh-CN"/>
        </w:rPr>
        <w:t>规划谈到了国际电联现有的定期业绩鉴定（</w:t>
      </w:r>
      <w:r w:rsidRPr="00062182">
        <w:rPr>
          <w:rFonts w:asciiTheme="minorHAnsi" w:hAnsiTheme="minorHAnsi" w:hint="eastAsia"/>
          <w:szCs w:val="24"/>
          <w:lang w:eastAsia="zh-CN"/>
        </w:rPr>
        <w:t>PPA</w:t>
      </w:r>
      <w:r w:rsidRPr="00062182">
        <w:rPr>
          <w:rFonts w:asciiTheme="minorHAnsi" w:hAnsiTheme="minorHAnsi"/>
          <w:szCs w:val="24"/>
          <w:lang w:eastAsia="zh-CN"/>
        </w:rPr>
        <w:t>）</w:t>
      </w:r>
      <w:r w:rsidRPr="00062182">
        <w:rPr>
          <w:rFonts w:asciiTheme="minorHAnsi" w:hAnsiTheme="minorHAnsi"/>
          <w:szCs w:val="24"/>
          <w:lang w:eastAsia="zh-CN"/>
        </w:rPr>
        <w:t>–</w:t>
      </w:r>
      <w:r w:rsidRPr="00062182">
        <w:rPr>
          <w:rFonts w:asciiTheme="minorHAnsi" w:hAnsiTheme="minorHAnsi" w:hint="eastAsia"/>
          <w:szCs w:val="24"/>
          <w:lang w:eastAsia="zh-CN"/>
        </w:rPr>
        <w:t xml:space="preserve"> </w:t>
      </w:r>
      <w:r w:rsidRPr="00062182">
        <w:rPr>
          <w:rFonts w:asciiTheme="minorHAnsi" w:hAnsiTheme="minorHAnsi" w:hint="eastAsia"/>
          <w:szCs w:val="24"/>
          <w:lang w:eastAsia="zh-CN"/>
        </w:rPr>
        <w:t>一种</w:t>
      </w:r>
      <w:r w:rsidRPr="00062182">
        <w:rPr>
          <w:rFonts w:asciiTheme="minorHAnsi" w:hAnsiTheme="minorHAnsi"/>
          <w:szCs w:val="24"/>
          <w:lang w:eastAsia="zh-CN"/>
        </w:rPr>
        <w:t>纸质表格</w:t>
      </w:r>
      <w:r w:rsidRPr="00062182">
        <w:rPr>
          <w:rFonts w:asciiTheme="minorHAnsi" w:hAnsiTheme="minorHAnsi" w:hint="eastAsia"/>
          <w:szCs w:val="24"/>
          <w:lang w:eastAsia="zh-CN"/>
        </w:rPr>
        <w:t>--</w:t>
      </w:r>
      <w:r w:rsidRPr="00062182">
        <w:rPr>
          <w:rFonts w:asciiTheme="minorHAnsi" w:hAnsiTheme="minorHAnsi"/>
          <w:szCs w:val="24"/>
          <w:lang w:eastAsia="zh-CN"/>
        </w:rPr>
        <w:t>评估于</w:t>
      </w:r>
      <w:r w:rsidRPr="00062182">
        <w:rPr>
          <w:rFonts w:asciiTheme="minorHAnsi" w:hAnsiTheme="minorHAnsi" w:hint="eastAsia"/>
          <w:szCs w:val="24"/>
          <w:lang w:eastAsia="zh-CN"/>
        </w:rPr>
        <w:t>2008</w:t>
      </w:r>
      <w:r w:rsidRPr="00062182">
        <w:rPr>
          <w:rFonts w:asciiTheme="minorHAnsi" w:hAnsiTheme="minorHAnsi" w:hint="eastAsia"/>
          <w:szCs w:val="24"/>
          <w:lang w:eastAsia="zh-CN"/>
        </w:rPr>
        <w:t>年</w:t>
      </w:r>
      <w:r w:rsidRPr="00062182">
        <w:rPr>
          <w:rFonts w:asciiTheme="minorHAnsi" w:hAnsiTheme="minorHAnsi" w:hint="eastAsia"/>
          <w:szCs w:val="24"/>
          <w:lang w:eastAsia="zh-CN"/>
        </w:rPr>
        <w:t>8</w:t>
      </w:r>
      <w:r w:rsidRPr="00062182">
        <w:rPr>
          <w:rFonts w:asciiTheme="minorHAnsi" w:hAnsiTheme="minorHAnsi" w:hint="eastAsia"/>
          <w:szCs w:val="24"/>
          <w:lang w:eastAsia="zh-CN"/>
        </w:rPr>
        <w:t>月</w:t>
      </w:r>
      <w:r w:rsidRPr="00062182">
        <w:rPr>
          <w:rFonts w:asciiTheme="minorHAnsi" w:hAnsiTheme="minorHAnsi" w:hint="eastAsia"/>
          <w:szCs w:val="24"/>
          <w:lang w:eastAsia="zh-CN"/>
        </w:rPr>
        <w:t>19</w:t>
      </w:r>
      <w:r w:rsidRPr="00062182">
        <w:rPr>
          <w:rFonts w:asciiTheme="minorHAnsi" w:hAnsiTheme="minorHAnsi" w:hint="eastAsia"/>
          <w:szCs w:val="24"/>
          <w:lang w:eastAsia="zh-CN"/>
        </w:rPr>
        <w:t>日</w:t>
      </w:r>
      <w:r w:rsidRPr="00062182">
        <w:rPr>
          <w:rFonts w:asciiTheme="minorHAnsi" w:hAnsiTheme="minorHAnsi"/>
          <w:szCs w:val="24"/>
          <w:lang w:eastAsia="zh-CN"/>
        </w:rPr>
        <w:t>发布的第</w:t>
      </w:r>
      <w:r w:rsidRPr="00062182">
        <w:rPr>
          <w:rFonts w:asciiTheme="minorHAnsi" w:hAnsiTheme="minorHAnsi" w:hint="eastAsia"/>
          <w:szCs w:val="24"/>
          <w:lang w:eastAsia="zh-CN"/>
        </w:rPr>
        <w:t>08/09</w:t>
      </w:r>
      <w:r w:rsidRPr="00062182">
        <w:rPr>
          <w:rFonts w:asciiTheme="minorHAnsi" w:hAnsiTheme="minorHAnsi" w:hint="eastAsia"/>
          <w:szCs w:val="24"/>
          <w:lang w:eastAsia="zh-CN"/>
        </w:rPr>
        <w:t>号</w:t>
      </w:r>
      <w:r w:rsidRPr="00062182">
        <w:rPr>
          <w:rFonts w:asciiTheme="minorHAnsi" w:hAnsiTheme="minorHAnsi"/>
          <w:szCs w:val="24"/>
          <w:lang w:eastAsia="zh-CN"/>
        </w:rPr>
        <w:t>行政规定所述的职员业绩（</w:t>
      </w:r>
      <w:r w:rsidRPr="00062182">
        <w:rPr>
          <w:rFonts w:asciiTheme="minorHAnsi" w:hAnsiTheme="minorHAnsi" w:hint="eastAsia"/>
          <w:szCs w:val="24"/>
          <w:lang w:eastAsia="zh-CN"/>
        </w:rPr>
        <w:t>表现</w:t>
      </w:r>
      <w:r w:rsidRPr="00062182">
        <w:rPr>
          <w:rFonts w:asciiTheme="minorHAnsi" w:hAnsiTheme="minorHAnsi"/>
          <w:szCs w:val="24"/>
          <w:lang w:eastAsia="zh-CN"/>
        </w:rPr>
        <w:t>）</w:t>
      </w:r>
      <w:r w:rsidRPr="00062182">
        <w:rPr>
          <w:rFonts w:asciiTheme="minorHAnsi" w:hAnsiTheme="minorHAnsi" w:hint="eastAsia"/>
          <w:szCs w:val="24"/>
          <w:lang w:eastAsia="zh-CN"/>
        </w:rPr>
        <w:t>和</w:t>
      </w:r>
      <w:r w:rsidRPr="00062182">
        <w:rPr>
          <w:rFonts w:asciiTheme="minorHAnsi" w:hAnsiTheme="minorHAnsi"/>
          <w:szCs w:val="24"/>
          <w:lang w:eastAsia="zh-CN"/>
        </w:rPr>
        <w:t>规则框架。修订</w:t>
      </w:r>
      <w:r w:rsidRPr="00062182">
        <w:rPr>
          <w:rFonts w:asciiTheme="minorHAnsi" w:hAnsiTheme="minorHAnsi" w:hint="eastAsia"/>
          <w:szCs w:val="24"/>
          <w:lang w:eastAsia="zh-CN"/>
        </w:rPr>
        <w:t>PPA</w:t>
      </w:r>
      <w:r w:rsidRPr="00062182">
        <w:rPr>
          <w:rFonts w:asciiTheme="minorHAnsi" w:hAnsiTheme="minorHAnsi"/>
          <w:szCs w:val="24"/>
          <w:lang w:eastAsia="zh-CN"/>
        </w:rPr>
        <w:t>的总体目标</w:t>
      </w:r>
      <w:r w:rsidRPr="00062182">
        <w:rPr>
          <w:rFonts w:asciiTheme="minorHAnsi" w:hAnsiTheme="minorHAnsi" w:hint="eastAsia"/>
          <w:szCs w:val="24"/>
          <w:lang w:eastAsia="zh-CN"/>
        </w:rPr>
        <w:t>是</w:t>
      </w:r>
      <w:r w:rsidRPr="00062182">
        <w:rPr>
          <w:rFonts w:asciiTheme="minorHAnsi" w:hAnsiTheme="minorHAnsi"/>
          <w:szCs w:val="24"/>
          <w:lang w:eastAsia="zh-CN"/>
        </w:rPr>
        <w:t>为了满足相关方在加强国际电联在项目方面采用基于结果的管理方式的</w:t>
      </w:r>
      <w:r w:rsidRPr="00062182">
        <w:rPr>
          <w:rFonts w:asciiTheme="minorHAnsi" w:hAnsiTheme="minorHAnsi" w:hint="eastAsia"/>
          <w:szCs w:val="24"/>
          <w:lang w:eastAsia="zh-CN"/>
        </w:rPr>
        <w:t>需求，</w:t>
      </w:r>
      <w:r w:rsidRPr="00062182">
        <w:rPr>
          <w:rFonts w:asciiTheme="minorHAnsi" w:hAnsiTheme="minorHAnsi"/>
          <w:szCs w:val="24"/>
          <w:lang w:eastAsia="zh-CN"/>
        </w:rPr>
        <w:t>同时确保实现更大的问责并改善个人和组织的绩效。</w:t>
      </w:r>
      <w:bookmarkEnd w:id="38"/>
    </w:p>
    <w:p w:rsidR="00203894" w:rsidRPr="00062182" w:rsidRDefault="00203894" w:rsidP="00203894">
      <w:pPr>
        <w:ind w:left="851"/>
        <w:jc w:val="both"/>
        <w:rPr>
          <w:rFonts w:asciiTheme="minorHAnsi" w:hAnsiTheme="minorHAnsi"/>
          <w:szCs w:val="24"/>
          <w:lang w:eastAsia="zh-CN"/>
        </w:rPr>
      </w:pPr>
      <w:bookmarkStart w:id="39" w:name="lt_pId196"/>
      <w:r w:rsidRPr="00062182">
        <w:rPr>
          <w:rFonts w:asciiTheme="minorHAnsi" w:hAnsiTheme="minorHAnsi"/>
          <w:szCs w:val="24"/>
          <w:lang w:eastAsia="zh-CN"/>
        </w:rPr>
        <w:t>开发</w:t>
      </w:r>
      <w:r w:rsidRPr="00062182">
        <w:rPr>
          <w:rFonts w:asciiTheme="minorHAnsi" w:hAnsiTheme="minorHAnsi" w:hint="eastAsia"/>
          <w:szCs w:val="24"/>
          <w:lang w:eastAsia="zh-CN"/>
        </w:rPr>
        <w:t>国际</w:t>
      </w:r>
      <w:r w:rsidRPr="00062182">
        <w:rPr>
          <w:rFonts w:asciiTheme="minorHAnsi" w:hAnsiTheme="minorHAnsi"/>
          <w:szCs w:val="24"/>
          <w:lang w:eastAsia="zh-CN"/>
        </w:rPr>
        <w:t>电联新的</w:t>
      </w:r>
      <w:r w:rsidRPr="00062182">
        <w:rPr>
          <w:rFonts w:asciiTheme="minorHAnsi" w:hAnsiTheme="minorHAnsi"/>
          <w:szCs w:val="24"/>
          <w:lang w:eastAsia="zh-CN"/>
        </w:rPr>
        <w:t>PMDS</w:t>
      </w:r>
      <w:r w:rsidRPr="00062182">
        <w:rPr>
          <w:rFonts w:asciiTheme="minorHAnsi" w:hAnsiTheme="minorHAnsi"/>
          <w:szCs w:val="24"/>
          <w:lang w:eastAsia="zh-CN"/>
        </w:rPr>
        <w:t>是因为进行了上述修改工作并汲取了联合国共同（</w:t>
      </w:r>
      <w:r w:rsidRPr="00062182">
        <w:rPr>
          <w:rFonts w:asciiTheme="minorHAnsi" w:hAnsiTheme="minorHAnsi" w:hint="eastAsia"/>
          <w:szCs w:val="24"/>
          <w:lang w:eastAsia="zh-CN"/>
        </w:rPr>
        <w:t>UN</w:t>
      </w:r>
      <w:r w:rsidRPr="00062182">
        <w:rPr>
          <w:rFonts w:asciiTheme="minorHAnsi" w:hAnsiTheme="minorHAnsi"/>
          <w:szCs w:val="24"/>
          <w:lang w:eastAsia="zh-CN"/>
        </w:rPr>
        <w:t>）</w:t>
      </w:r>
      <w:r w:rsidRPr="00062182">
        <w:rPr>
          <w:rFonts w:asciiTheme="minorHAnsi" w:hAnsiTheme="minorHAnsi" w:hint="eastAsia"/>
          <w:szCs w:val="24"/>
          <w:lang w:eastAsia="zh-CN"/>
        </w:rPr>
        <w:t>系统</w:t>
      </w:r>
      <w:r w:rsidRPr="00062182">
        <w:rPr>
          <w:rFonts w:asciiTheme="minorHAnsi" w:hAnsiTheme="minorHAnsi"/>
          <w:szCs w:val="24"/>
          <w:lang w:eastAsia="zh-CN"/>
        </w:rPr>
        <w:t>行政</w:t>
      </w:r>
      <w:r w:rsidRPr="00062182">
        <w:rPr>
          <w:rFonts w:asciiTheme="minorHAnsi" w:hAnsiTheme="minorHAnsi" w:hint="eastAsia"/>
          <w:szCs w:val="24"/>
          <w:lang w:eastAsia="zh-CN"/>
        </w:rPr>
        <w:t>首长</w:t>
      </w:r>
      <w:r w:rsidRPr="00062182">
        <w:rPr>
          <w:rFonts w:asciiTheme="minorHAnsi" w:hAnsiTheme="minorHAnsi"/>
          <w:szCs w:val="24"/>
          <w:lang w:eastAsia="zh-CN"/>
        </w:rPr>
        <w:t>委员会（</w:t>
      </w:r>
      <w:r w:rsidRPr="00062182">
        <w:rPr>
          <w:rFonts w:asciiTheme="minorHAnsi" w:hAnsiTheme="minorHAnsi" w:hint="eastAsia"/>
          <w:szCs w:val="24"/>
          <w:lang w:eastAsia="zh-CN"/>
        </w:rPr>
        <w:t>C</w:t>
      </w:r>
      <w:r w:rsidRPr="00062182">
        <w:rPr>
          <w:rFonts w:asciiTheme="minorHAnsi" w:hAnsiTheme="minorHAnsi"/>
          <w:szCs w:val="24"/>
          <w:lang w:eastAsia="zh-CN"/>
        </w:rPr>
        <w:t>EB</w:t>
      </w:r>
      <w:r w:rsidRPr="00062182">
        <w:rPr>
          <w:rFonts w:asciiTheme="minorHAnsi" w:hAnsiTheme="minorHAnsi"/>
          <w:szCs w:val="24"/>
          <w:lang w:eastAsia="zh-CN"/>
        </w:rPr>
        <w:t>）</w:t>
      </w:r>
      <w:r w:rsidRPr="00062182">
        <w:rPr>
          <w:rFonts w:asciiTheme="minorHAnsi" w:hAnsiTheme="minorHAnsi" w:hint="eastAsia"/>
          <w:szCs w:val="24"/>
          <w:lang w:eastAsia="zh-CN"/>
        </w:rPr>
        <w:t>的</w:t>
      </w:r>
      <w:r w:rsidRPr="00062182">
        <w:rPr>
          <w:rFonts w:asciiTheme="minorHAnsi" w:hAnsiTheme="minorHAnsi"/>
          <w:szCs w:val="24"/>
          <w:lang w:eastAsia="zh-CN"/>
        </w:rPr>
        <w:t>最佳做法。</w:t>
      </w:r>
      <w:r w:rsidRPr="00062182">
        <w:rPr>
          <w:rFonts w:asciiTheme="minorHAnsi" w:hAnsiTheme="minorHAnsi" w:hint="eastAsia"/>
          <w:szCs w:val="24"/>
          <w:lang w:eastAsia="zh-CN"/>
        </w:rPr>
        <w:t>设计</w:t>
      </w:r>
      <w:r w:rsidRPr="00062182">
        <w:rPr>
          <w:rFonts w:asciiTheme="minorHAnsi" w:hAnsiTheme="minorHAnsi"/>
          <w:szCs w:val="24"/>
          <w:lang w:eastAsia="zh-CN"/>
        </w:rPr>
        <w:t>该系统时在人力资源</w:t>
      </w:r>
      <w:r w:rsidRPr="00062182">
        <w:rPr>
          <w:rFonts w:asciiTheme="minorHAnsi" w:hAnsiTheme="minorHAnsi" w:hint="eastAsia"/>
          <w:szCs w:val="24"/>
          <w:lang w:eastAsia="zh-CN"/>
        </w:rPr>
        <w:t>、</w:t>
      </w:r>
      <w:r w:rsidRPr="00062182">
        <w:rPr>
          <w:rFonts w:asciiTheme="minorHAnsi" w:hAnsiTheme="minorHAnsi"/>
          <w:szCs w:val="24"/>
          <w:lang w:eastAsia="zh-CN"/>
        </w:rPr>
        <w:t>职工代表和各局及总秘书处各部门代表之间进行了协商。此外</w:t>
      </w:r>
      <w:r w:rsidRPr="00062182">
        <w:rPr>
          <w:rFonts w:asciiTheme="minorHAnsi" w:hAnsiTheme="minorHAnsi" w:hint="eastAsia"/>
          <w:szCs w:val="24"/>
          <w:lang w:eastAsia="zh-CN"/>
        </w:rPr>
        <w:t>，</w:t>
      </w:r>
      <w:r w:rsidRPr="00062182">
        <w:rPr>
          <w:rFonts w:asciiTheme="minorHAnsi" w:hAnsiTheme="minorHAnsi"/>
          <w:szCs w:val="24"/>
          <w:lang w:eastAsia="zh-CN"/>
        </w:rPr>
        <w:t>在于</w:t>
      </w:r>
      <w:r w:rsidRPr="00062182">
        <w:rPr>
          <w:rFonts w:asciiTheme="minorHAnsi" w:hAnsiTheme="minorHAnsi" w:hint="eastAsia"/>
          <w:szCs w:val="24"/>
          <w:lang w:eastAsia="zh-CN"/>
        </w:rPr>
        <w:t>2016</w:t>
      </w:r>
      <w:r w:rsidRPr="00062182">
        <w:rPr>
          <w:rFonts w:asciiTheme="minorHAnsi" w:hAnsiTheme="minorHAnsi" w:hint="eastAsia"/>
          <w:szCs w:val="24"/>
          <w:lang w:eastAsia="zh-CN"/>
        </w:rPr>
        <w:t>年</w:t>
      </w:r>
      <w:r w:rsidRPr="00062182">
        <w:rPr>
          <w:rFonts w:asciiTheme="minorHAnsi" w:hAnsiTheme="minorHAnsi"/>
          <w:szCs w:val="24"/>
          <w:lang w:eastAsia="zh-CN"/>
        </w:rPr>
        <w:t>完成采购之后，已</w:t>
      </w:r>
      <w:r w:rsidRPr="00062182">
        <w:rPr>
          <w:rFonts w:asciiTheme="minorHAnsi" w:hAnsiTheme="minorHAnsi" w:hint="eastAsia"/>
          <w:szCs w:val="24"/>
          <w:lang w:eastAsia="zh-CN"/>
        </w:rPr>
        <w:t>由被</w:t>
      </w:r>
      <w:r w:rsidRPr="00062182">
        <w:rPr>
          <w:rFonts w:asciiTheme="minorHAnsi" w:hAnsiTheme="minorHAnsi"/>
          <w:szCs w:val="24"/>
          <w:lang w:eastAsia="zh-CN"/>
        </w:rPr>
        <w:t>确定的服务提供商</w:t>
      </w:r>
      <w:r w:rsidRPr="00062182">
        <w:rPr>
          <w:rFonts w:asciiTheme="minorHAnsi" w:hAnsiTheme="minorHAnsi" w:hint="eastAsia"/>
          <w:szCs w:val="24"/>
          <w:lang w:eastAsia="zh-CN"/>
        </w:rPr>
        <w:t xml:space="preserve"> </w:t>
      </w:r>
      <w:r w:rsidRPr="00062182">
        <w:rPr>
          <w:rFonts w:asciiTheme="minorHAnsi" w:hAnsiTheme="minorHAnsi"/>
          <w:szCs w:val="24"/>
          <w:lang w:eastAsia="zh-CN"/>
        </w:rPr>
        <w:t xml:space="preserve">– Cornerstone on-Demand – </w:t>
      </w:r>
      <w:r w:rsidRPr="00062182">
        <w:rPr>
          <w:rFonts w:asciiTheme="minorHAnsi" w:hAnsiTheme="minorHAnsi" w:hint="eastAsia"/>
          <w:szCs w:val="24"/>
          <w:lang w:eastAsia="zh-CN"/>
        </w:rPr>
        <w:t>设计</w:t>
      </w:r>
      <w:r w:rsidRPr="00062182">
        <w:rPr>
          <w:rFonts w:asciiTheme="minorHAnsi" w:hAnsiTheme="minorHAnsi"/>
          <w:szCs w:val="24"/>
          <w:lang w:eastAsia="zh-CN"/>
        </w:rPr>
        <w:t>和实施了</w:t>
      </w:r>
      <w:r w:rsidRPr="00062182">
        <w:rPr>
          <w:rFonts w:asciiTheme="minorHAnsi" w:hAnsiTheme="minorHAnsi" w:hint="eastAsia"/>
          <w:szCs w:val="24"/>
          <w:lang w:eastAsia="zh-CN"/>
        </w:rPr>
        <w:t>该</w:t>
      </w:r>
      <w:r w:rsidRPr="00062182">
        <w:rPr>
          <w:rFonts w:asciiTheme="minorHAnsi" w:hAnsiTheme="minorHAnsi"/>
          <w:szCs w:val="24"/>
          <w:lang w:eastAsia="zh-CN"/>
        </w:rPr>
        <w:t>新的电子工具。</w:t>
      </w:r>
      <w:bookmarkEnd w:id="39"/>
    </w:p>
    <w:p w:rsidR="00203894" w:rsidRPr="00062182" w:rsidRDefault="00203894" w:rsidP="00203894">
      <w:pPr>
        <w:ind w:left="851"/>
        <w:jc w:val="both"/>
        <w:rPr>
          <w:rFonts w:asciiTheme="minorHAnsi" w:hAnsiTheme="minorHAnsi"/>
          <w:szCs w:val="24"/>
          <w:lang w:eastAsia="zh-CN"/>
        </w:rPr>
      </w:pPr>
      <w:bookmarkStart w:id="40" w:name="lt_pId200"/>
      <w:r w:rsidRPr="00062182">
        <w:rPr>
          <w:rFonts w:asciiTheme="minorHAnsi" w:hAnsiTheme="minorHAnsi" w:hint="eastAsia"/>
          <w:szCs w:val="24"/>
          <w:lang w:eastAsia="zh-CN"/>
        </w:rPr>
        <w:t>新</w:t>
      </w:r>
      <w:r w:rsidRPr="00062182">
        <w:rPr>
          <w:rFonts w:asciiTheme="minorHAnsi" w:hAnsiTheme="minorHAnsi"/>
          <w:szCs w:val="24"/>
          <w:lang w:eastAsia="zh-CN"/>
        </w:rPr>
        <w:t>PMDS</w:t>
      </w:r>
      <w:r w:rsidRPr="00062182">
        <w:rPr>
          <w:rFonts w:asciiTheme="minorHAnsi" w:hAnsiTheme="minorHAnsi"/>
          <w:szCs w:val="24"/>
          <w:lang w:eastAsia="zh-CN"/>
        </w:rPr>
        <w:t>程序的主要原则基于这样的重要性，即：</w:t>
      </w:r>
      <w:r w:rsidRPr="00062182">
        <w:rPr>
          <w:rFonts w:asciiTheme="minorHAnsi" w:hAnsiTheme="minorHAnsi"/>
          <w:szCs w:val="24"/>
          <w:lang w:eastAsia="zh-CN"/>
        </w:rPr>
        <w:t>a</w:t>
      </w:r>
      <w:r w:rsidRPr="00062182">
        <w:rPr>
          <w:rFonts w:asciiTheme="minorHAnsi" w:hAnsiTheme="minorHAnsi" w:hint="eastAsia"/>
          <w:szCs w:val="24"/>
          <w:lang w:eastAsia="zh-CN"/>
        </w:rPr>
        <w:t>)</w:t>
      </w:r>
      <w:r w:rsidRPr="00062182">
        <w:rPr>
          <w:rFonts w:asciiTheme="minorHAnsi" w:hAnsiTheme="minorHAnsi"/>
          <w:szCs w:val="24"/>
          <w:lang w:eastAsia="zh-CN"/>
        </w:rPr>
        <w:t xml:space="preserve"> </w:t>
      </w:r>
      <w:r w:rsidRPr="00062182">
        <w:rPr>
          <w:rFonts w:asciiTheme="minorHAnsi" w:hAnsiTheme="minorHAnsi" w:hint="eastAsia"/>
          <w:szCs w:val="24"/>
          <w:lang w:eastAsia="zh-CN"/>
        </w:rPr>
        <w:t>在整个年度中</w:t>
      </w:r>
      <w:r w:rsidRPr="00062182">
        <w:rPr>
          <w:rFonts w:asciiTheme="minorHAnsi" w:hAnsiTheme="minorHAnsi"/>
          <w:szCs w:val="24"/>
          <w:lang w:eastAsia="zh-CN"/>
        </w:rPr>
        <w:t>保持职员</w:t>
      </w:r>
      <w:r w:rsidRPr="00062182">
        <w:rPr>
          <w:rFonts w:asciiTheme="minorHAnsi" w:hAnsiTheme="minorHAnsi" w:hint="eastAsia"/>
          <w:szCs w:val="24"/>
          <w:lang w:eastAsia="zh-CN"/>
        </w:rPr>
        <w:t>与</w:t>
      </w:r>
      <w:r w:rsidRPr="00062182">
        <w:rPr>
          <w:rFonts w:asciiTheme="minorHAnsi" w:hAnsiTheme="minorHAnsi"/>
          <w:szCs w:val="24"/>
          <w:lang w:eastAsia="zh-CN"/>
        </w:rPr>
        <w:t>主管之间的持续对话；</w:t>
      </w:r>
      <w:r w:rsidRPr="00062182">
        <w:rPr>
          <w:rFonts w:asciiTheme="minorHAnsi" w:hAnsiTheme="minorHAnsi" w:hint="eastAsia"/>
          <w:szCs w:val="24"/>
          <w:lang w:eastAsia="zh-CN"/>
        </w:rPr>
        <w:t xml:space="preserve">b) </w:t>
      </w:r>
      <w:r w:rsidRPr="00062182">
        <w:rPr>
          <w:rFonts w:asciiTheme="minorHAnsi" w:hAnsiTheme="minorHAnsi" w:hint="eastAsia"/>
          <w:szCs w:val="24"/>
          <w:lang w:eastAsia="zh-CN"/>
        </w:rPr>
        <w:t>确定</w:t>
      </w:r>
      <w:r w:rsidRPr="00062182">
        <w:rPr>
          <w:rFonts w:asciiTheme="minorHAnsi" w:hAnsiTheme="minorHAnsi"/>
          <w:szCs w:val="24"/>
          <w:lang w:eastAsia="zh-CN"/>
        </w:rPr>
        <w:t>与国际电联重点工作相联系的个人具体工作目标；</w:t>
      </w:r>
      <w:r w:rsidRPr="00062182">
        <w:rPr>
          <w:rFonts w:asciiTheme="minorHAnsi" w:hAnsiTheme="minorHAnsi" w:hint="eastAsia"/>
          <w:szCs w:val="24"/>
          <w:lang w:eastAsia="zh-CN"/>
        </w:rPr>
        <w:t xml:space="preserve">c) </w:t>
      </w:r>
      <w:r w:rsidRPr="00062182">
        <w:rPr>
          <w:rFonts w:asciiTheme="minorHAnsi" w:hAnsiTheme="minorHAnsi" w:hint="eastAsia"/>
          <w:szCs w:val="24"/>
          <w:lang w:eastAsia="zh-CN"/>
        </w:rPr>
        <w:t>支持</w:t>
      </w:r>
      <w:r w:rsidRPr="00062182">
        <w:rPr>
          <w:rFonts w:asciiTheme="minorHAnsi" w:hAnsiTheme="minorHAnsi"/>
          <w:szCs w:val="24"/>
          <w:lang w:eastAsia="zh-CN"/>
        </w:rPr>
        <w:t>职员和组织通过学习和开发</w:t>
      </w:r>
      <w:r w:rsidRPr="00062182">
        <w:rPr>
          <w:rFonts w:asciiTheme="minorHAnsi" w:hAnsiTheme="minorHAnsi" w:hint="eastAsia"/>
          <w:szCs w:val="24"/>
          <w:lang w:eastAsia="zh-CN"/>
        </w:rPr>
        <w:t>目标</w:t>
      </w:r>
      <w:r w:rsidRPr="00062182">
        <w:rPr>
          <w:rFonts w:asciiTheme="minorHAnsi" w:hAnsiTheme="minorHAnsi"/>
          <w:szCs w:val="24"/>
          <w:lang w:eastAsia="zh-CN"/>
        </w:rPr>
        <w:t>实现发展，其中考虑到了国际电联在学习方面的优先重点以及</w:t>
      </w:r>
      <w:r w:rsidRPr="00062182">
        <w:rPr>
          <w:rFonts w:asciiTheme="minorHAnsi" w:hAnsiTheme="minorHAnsi" w:hint="eastAsia"/>
          <w:szCs w:val="24"/>
          <w:lang w:eastAsia="zh-CN"/>
        </w:rPr>
        <w:t>2018</w:t>
      </w:r>
      <w:r w:rsidRPr="00062182">
        <w:rPr>
          <w:rFonts w:asciiTheme="minorHAnsi" w:hAnsiTheme="minorHAnsi" w:hint="eastAsia"/>
          <w:szCs w:val="24"/>
          <w:lang w:eastAsia="zh-CN"/>
        </w:rPr>
        <w:t>年</w:t>
      </w:r>
      <w:r w:rsidRPr="00062182">
        <w:rPr>
          <w:rFonts w:asciiTheme="minorHAnsi" w:hAnsiTheme="minorHAnsi"/>
          <w:szCs w:val="24"/>
          <w:lang w:eastAsia="zh-CN"/>
        </w:rPr>
        <w:t>学习计划所提供的学习项目（</w:t>
      </w:r>
      <w:r w:rsidRPr="00062182">
        <w:rPr>
          <w:rFonts w:asciiTheme="minorHAnsi" w:hAnsiTheme="minorHAnsi" w:hint="eastAsia"/>
          <w:szCs w:val="24"/>
          <w:lang w:eastAsia="zh-CN"/>
        </w:rPr>
        <w:t>见</w:t>
      </w:r>
      <w:r w:rsidRPr="00062182">
        <w:rPr>
          <w:rFonts w:asciiTheme="minorHAnsi" w:hAnsiTheme="minorHAnsi"/>
          <w:szCs w:val="24"/>
          <w:lang w:eastAsia="zh-CN"/>
        </w:rPr>
        <w:t>以上有关学习的段落）</w:t>
      </w:r>
      <w:r w:rsidRPr="00062182">
        <w:rPr>
          <w:rFonts w:asciiTheme="minorHAnsi" w:hAnsiTheme="minorHAnsi" w:hint="eastAsia"/>
          <w:szCs w:val="24"/>
          <w:lang w:eastAsia="zh-CN"/>
        </w:rPr>
        <w:t>。</w:t>
      </w:r>
      <w:bookmarkEnd w:id="40"/>
    </w:p>
    <w:p w:rsidR="00203894" w:rsidRPr="00062182" w:rsidRDefault="00203894" w:rsidP="00203894">
      <w:pPr>
        <w:ind w:left="851"/>
        <w:jc w:val="both"/>
        <w:rPr>
          <w:rFonts w:asciiTheme="minorHAnsi" w:hAnsiTheme="minorHAnsi"/>
          <w:szCs w:val="24"/>
          <w:lang w:eastAsia="zh-CN"/>
        </w:rPr>
      </w:pPr>
      <w:bookmarkStart w:id="41" w:name="lt_pId202"/>
      <w:r w:rsidRPr="00062182">
        <w:rPr>
          <w:rFonts w:asciiTheme="minorHAnsi" w:hAnsiTheme="minorHAnsi" w:hint="eastAsia"/>
          <w:szCs w:val="24"/>
          <w:lang w:eastAsia="zh-CN"/>
        </w:rPr>
        <w:t>更</w:t>
      </w:r>
      <w:r w:rsidRPr="00062182">
        <w:rPr>
          <w:rFonts w:asciiTheme="minorHAnsi" w:hAnsiTheme="minorHAnsi"/>
          <w:szCs w:val="24"/>
          <w:lang w:eastAsia="zh-CN"/>
        </w:rPr>
        <w:t>确切</w:t>
      </w:r>
      <w:r w:rsidRPr="00062182">
        <w:rPr>
          <w:rFonts w:asciiTheme="minorHAnsi" w:hAnsiTheme="minorHAnsi" w:hint="eastAsia"/>
          <w:szCs w:val="24"/>
          <w:lang w:eastAsia="zh-CN"/>
        </w:rPr>
        <w:t>地</w:t>
      </w:r>
      <w:r w:rsidRPr="00062182">
        <w:rPr>
          <w:rFonts w:asciiTheme="minorHAnsi" w:hAnsiTheme="minorHAnsi"/>
          <w:szCs w:val="24"/>
          <w:lang w:eastAsia="zh-CN"/>
        </w:rPr>
        <w:t>说</w:t>
      </w:r>
      <w:r w:rsidRPr="00062182">
        <w:rPr>
          <w:rFonts w:asciiTheme="minorHAnsi" w:hAnsiTheme="minorHAnsi" w:hint="eastAsia"/>
          <w:szCs w:val="24"/>
          <w:lang w:eastAsia="zh-CN"/>
        </w:rPr>
        <w:t>，</w:t>
      </w:r>
      <w:r w:rsidRPr="00062182">
        <w:rPr>
          <w:rFonts w:asciiTheme="minorHAnsi" w:hAnsiTheme="minorHAnsi"/>
          <w:szCs w:val="24"/>
          <w:lang w:eastAsia="zh-CN"/>
        </w:rPr>
        <w:t>新的</w:t>
      </w:r>
      <w:r w:rsidRPr="00062182">
        <w:rPr>
          <w:rFonts w:asciiTheme="minorHAnsi" w:hAnsiTheme="minorHAnsi" w:hint="eastAsia"/>
          <w:szCs w:val="24"/>
          <w:lang w:eastAsia="zh-CN"/>
        </w:rPr>
        <w:t>e</w:t>
      </w:r>
      <w:r w:rsidRPr="00062182">
        <w:rPr>
          <w:rFonts w:asciiTheme="minorHAnsi" w:hAnsiTheme="minorHAnsi"/>
          <w:szCs w:val="24"/>
          <w:lang w:eastAsia="zh-CN"/>
        </w:rPr>
        <w:t>-PMDS</w:t>
      </w:r>
      <w:r w:rsidRPr="00062182">
        <w:rPr>
          <w:rFonts w:asciiTheme="minorHAnsi" w:hAnsiTheme="minorHAnsi" w:hint="eastAsia"/>
          <w:szCs w:val="24"/>
          <w:lang w:eastAsia="zh-CN"/>
        </w:rPr>
        <w:t>的</w:t>
      </w:r>
      <w:r w:rsidRPr="00062182">
        <w:rPr>
          <w:rFonts w:asciiTheme="minorHAnsi" w:hAnsiTheme="minorHAnsi"/>
          <w:szCs w:val="24"/>
          <w:lang w:eastAsia="zh-CN"/>
        </w:rPr>
        <w:t>结构</w:t>
      </w:r>
      <w:r w:rsidRPr="00062182">
        <w:rPr>
          <w:rFonts w:asciiTheme="minorHAnsi" w:hAnsiTheme="minorHAnsi" w:hint="eastAsia"/>
          <w:szCs w:val="24"/>
          <w:lang w:eastAsia="zh-CN"/>
        </w:rPr>
        <w:t>包括</w:t>
      </w:r>
      <w:r w:rsidRPr="00062182">
        <w:rPr>
          <w:rFonts w:asciiTheme="minorHAnsi" w:hAnsiTheme="minorHAnsi"/>
          <w:szCs w:val="24"/>
          <w:lang w:eastAsia="zh-CN"/>
        </w:rPr>
        <w:t>：</w:t>
      </w:r>
      <w:r w:rsidRPr="00062182">
        <w:rPr>
          <w:rFonts w:asciiTheme="minorHAnsi" w:hAnsiTheme="minorHAnsi" w:hint="eastAsia"/>
          <w:szCs w:val="24"/>
          <w:lang w:eastAsia="zh-CN"/>
        </w:rPr>
        <w:t>一</w:t>
      </w:r>
      <w:r w:rsidRPr="00062182">
        <w:rPr>
          <w:rFonts w:asciiTheme="minorHAnsi" w:hAnsiTheme="minorHAnsi" w:hint="eastAsia"/>
          <w:szCs w:val="24"/>
          <w:lang w:eastAsia="zh-CN"/>
        </w:rPr>
        <w:t>(</w:t>
      </w:r>
      <w:r w:rsidRPr="00062182">
        <w:rPr>
          <w:rFonts w:asciiTheme="minorHAnsi" w:hAnsiTheme="minorHAnsi"/>
          <w:szCs w:val="24"/>
          <w:lang w:eastAsia="zh-CN"/>
        </w:rPr>
        <w:t>1</w:t>
      </w:r>
      <w:r w:rsidRPr="00062182">
        <w:rPr>
          <w:rFonts w:asciiTheme="minorHAnsi" w:hAnsiTheme="minorHAnsi" w:hint="eastAsia"/>
          <w:szCs w:val="24"/>
          <w:lang w:eastAsia="zh-CN"/>
        </w:rPr>
        <w:t>)</w:t>
      </w:r>
      <w:r w:rsidRPr="00062182">
        <w:rPr>
          <w:rFonts w:asciiTheme="minorHAnsi" w:hAnsiTheme="minorHAnsi" w:hint="eastAsia"/>
          <w:szCs w:val="24"/>
          <w:lang w:eastAsia="zh-CN"/>
        </w:rPr>
        <w:t>至五</w:t>
      </w:r>
      <w:r w:rsidRPr="00062182">
        <w:rPr>
          <w:rFonts w:asciiTheme="minorHAnsi" w:hAnsiTheme="minorHAnsi" w:hint="eastAsia"/>
          <w:szCs w:val="24"/>
          <w:lang w:eastAsia="zh-CN"/>
        </w:rPr>
        <w:t>(</w:t>
      </w:r>
      <w:r w:rsidRPr="00062182">
        <w:rPr>
          <w:rFonts w:asciiTheme="minorHAnsi" w:hAnsiTheme="minorHAnsi"/>
          <w:szCs w:val="24"/>
          <w:lang w:eastAsia="zh-CN"/>
        </w:rPr>
        <w:t>5)</w:t>
      </w:r>
      <w:r w:rsidRPr="00062182">
        <w:rPr>
          <w:rFonts w:asciiTheme="minorHAnsi" w:hAnsiTheme="minorHAnsi" w:hint="eastAsia"/>
          <w:szCs w:val="24"/>
          <w:lang w:eastAsia="zh-CN"/>
        </w:rPr>
        <w:t>项</w:t>
      </w:r>
      <w:r w:rsidRPr="00062182">
        <w:rPr>
          <w:rFonts w:asciiTheme="minorHAnsi" w:hAnsiTheme="minorHAnsi"/>
          <w:szCs w:val="24"/>
          <w:lang w:eastAsia="zh-CN"/>
        </w:rPr>
        <w:t>基于</w:t>
      </w:r>
      <w:r w:rsidRPr="00062182">
        <w:rPr>
          <w:rFonts w:asciiTheme="minorHAnsi" w:hAnsiTheme="minorHAnsi" w:hint="eastAsia"/>
          <w:szCs w:val="24"/>
          <w:lang w:eastAsia="zh-CN"/>
        </w:rPr>
        <w:t>若干</w:t>
      </w:r>
      <w:r w:rsidRPr="00062182">
        <w:rPr>
          <w:rFonts w:asciiTheme="minorHAnsi" w:hAnsiTheme="minorHAnsi"/>
          <w:szCs w:val="24"/>
          <w:lang w:eastAsia="zh-CN"/>
        </w:rPr>
        <w:t>衡量</w:t>
      </w:r>
      <w:r w:rsidRPr="00062182">
        <w:rPr>
          <w:rFonts w:asciiTheme="minorHAnsi" w:hAnsiTheme="minorHAnsi" w:hint="eastAsia"/>
          <w:szCs w:val="24"/>
          <w:lang w:eastAsia="zh-CN"/>
        </w:rPr>
        <w:t>绩效</w:t>
      </w:r>
      <w:r w:rsidRPr="00062182">
        <w:rPr>
          <w:rFonts w:asciiTheme="minorHAnsi" w:hAnsiTheme="minorHAnsi"/>
          <w:szCs w:val="24"/>
          <w:lang w:eastAsia="zh-CN"/>
        </w:rPr>
        <w:t>成功</w:t>
      </w:r>
      <w:r w:rsidRPr="00062182">
        <w:rPr>
          <w:rFonts w:asciiTheme="minorHAnsi" w:hAnsiTheme="minorHAnsi" w:hint="eastAsia"/>
          <w:szCs w:val="24"/>
          <w:lang w:eastAsia="zh-CN"/>
        </w:rPr>
        <w:t>的</w:t>
      </w:r>
      <w:r w:rsidRPr="00062182">
        <w:rPr>
          <w:rFonts w:asciiTheme="minorHAnsi" w:hAnsiTheme="minorHAnsi"/>
          <w:szCs w:val="24"/>
          <w:lang w:eastAsia="zh-CN"/>
        </w:rPr>
        <w:t>具体</w:t>
      </w:r>
      <w:r w:rsidRPr="00062182">
        <w:rPr>
          <w:rFonts w:asciiTheme="minorHAnsi" w:hAnsiTheme="minorHAnsi" w:hint="eastAsia"/>
          <w:szCs w:val="24"/>
          <w:lang w:eastAsia="zh-CN"/>
        </w:rPr>
        <w:t>指标</w:t>
      </w:r>
      <w:r w:rsidRPr="00062182">
        <w:rPr>
          <w:rFonts w:asciiTheme="minorHAnsi" w:hAnsiTheme="minorHAnsi"/>
          <w:szCs w:val="24"/>
          <w:lang w:eastAsia="zh-CN"/>
        </w:rPr>
        <w:t>的</w:t>
      </w:r>
      <w:r w:rsidRPr="00062182">
        <w:rPr>
          <w:rFonts w:asciiTheme="minorHAnsi" w:hAnsiTheme="minorHAnsi" w:hint="eastAsia"/>
          <w:szCs w:val="24"/>
          <w:lang w:eastAsia="zh-CN"/>
        </w:rPr>
        <w:t>工作</w:t>
      </w:r>
      <w:r w:rsidRPr="00062182">
        <w:rPr>
          <w:rFonts w:asciiTheme="minorHAnsi" w:hAnsiTheme="minorHAnsi"/>
          <w:szCs w:val="24"/>
          <w:lang w:eastAsia="zh-CN"/>
        </w:rPr>
        <w:t>目标</w:t>
      </w:r>
      <w:r w:rsidRPr="00062182">
        <w:rPr>
          <w:rFonts w:asciiTheme="minorHAnsi" w:hAnsiTheme="minorHAnsi" w:hint="eastAsia"/>
          <w:szCs w:val="24"/>
          <w:lang w:eastAsia="zh-CN"/>
        </w:rPr>
        <w:t xml:space="preserve"> </w:t>
      </w:r>
      <w:r w:rsidRPr="00062182">
        <w:rPr>
          <w:rFonts w:asciiTheme="minorHAnsi" w:hAnsiTheme="minorHAnsi"/>
          <w:szCs w:val="24"/>
          <w:lang w:eastAsia="zh-CN"/>
        </w:rPr>
        <w:t xml:space="preserve">– </w:t>
      </w:r>
      <w:r w:rsidRPr="00062182">
        <w:rPr>
          <w:rFonts w:asciiTheme="minorHAnsi" w:hAnsiTheme="minorHAnsi" w:hint="eastAsia"/>
          <w:szCs w:val="24"/>
          <w:lang w:eastAsia="zh-CN"/>
        </w:rPr>
        <w:t>即</w:t>
      </w:r>
      <w:r w:rsidRPr="00062182">
        <w:rPr>
          <w:rFonts w:asciiTheme="minorHAnsi" w:hAnsiTheme="minorHAnsi"/>
          <w:szCs w:val="24"/>
          <w:lang w:eastAsia="zh-CN"/>
        </w:rPr>
        <w:t>，</w:t>
      </w:r>
      <w:r w:rsidRPr="00062182">
        <w:rPr>
          <w:rFonts w:asciiTheme="minorHAnsi" w:hAnsiTheme="minorHAnsi" w:hint="eastAsia"/>
          <w:szCs w:val="24"/>
          <w:lang w:eastAsia="zh-CN"/>
        </w:rPr>
        <w:t>活动</w:t>
      </w:r>
      <w:r w:rsidRPr="00062182">
        <w:rPr>
          <w:rFonts w:asciiTheme="minorHAnsi" w:hAnsiTheme="minorHAnsi"/>
          <w:szCs w:val="24"/>
          <w:lang w:eastAsia="zh-CN"/>
        </w:rPr>
        <w:t>、</w:t>
      </w:r>
      <w:r w:rsidRPr="00062182">
        <w:rPr>
          <w:rFonts w:asciiTheme="minorHAnsi" w:hAnsiTheme="minorHAnsi" w:hint="eastAsia"/>
          <w:szCs w:val="24"/>
          <w:lang w:eastAsia="zh-CN"/>
        </w:rPr>
        <w:t>绩效指标、资源</w:t>
      </w:r>
      <w:r w:rsidRPr="00062182">
        <w:rPr>
          <w:rFonts w:asciiTheme="minorHAnsi" w:hAnsiTheme="minorHAnsi"/>
          <w:szCs w:val="24"/>
          <w:lang w:eastAsia="zh-CN"/>
        </w:rPr>
        <w:t>和</w:t>
      </w:r>
      <w:r w:rsidRPr="00062182">
        <w:rPr>
          <w:rFonts w:asciiTheme="minorHAnsi" w:hAnsiTheme="minorHAnsi" w:hint="eastAsia"/>
          <w:szCs w:val="24"/>
          <w:lang w:eastAsia="zh-CN"/>
        </w:rPr>
        <w:t>限制</w:t>
      </w:r>
      <w:r w:rsidRPr="00062182">
        <w:rPr>
          <w:rFonts w:asciiTheme="minorHAnsi" w:hAnsiTheme="minorHAnsi"/>
          <w:szCs w:val="24"/>
          <w:lang w:eastAsia="zh-CN"/>
        </w:rPr>
        <w:t>、</w:t>
      </w:r>
      <w:r w:rsidRPr="00062182">
        <w:rPr>
          <w:rFonts w:asciiTheme="minorHAnsi" w:hAnsiTheme="minorHAnsi" w:hint="eastAsia"/>
          <w:szCs w:val="24"/>
          <w:lang w:eastAsia="zh-CN"/>
        </w:rPr>
        <w:t>伙伴</w:t>
      </w:r>
      <w:r w:rsidRPr="00062182">
        <w:rPr>
          <w:rFonts w:asciiTheme="minorHAnsi" w:hAnsiTheme="minorHAnsi"/>
          <w:szCs w:val="24"/>
          <w:lang w:eastAsia="zh-CN"/>
        </w:rPr>
        <w:t>、</w:t>
      </w:r>
      <w:r w:rsidRPr="00062182">
        <w:rPr>
          <w:rFonts w:asciiTheme="minorHAnsi" w:hAnsiTheme="minorHAnsi" w:hint="eastAsia"/>
          <w:szCs w:val="24"/>
          <w:lang w:eastAsia="zh-CN"/>
        </w:rPr>
        <w:t>时间</w:t>
      </w:r>
      <w:r w:rsidRPr="00062182">
        <w:rPr>
          <w:rFonts w:asciiTheme="minorHAnsi" w:hAnsiTheme="minorHAnsi"/>
          <w:szCs w:val="24"/>
          <w:lang w:eastAsia="zh-CN"/>
        </w:rPr>
        <w:t>范围</w:t>
      </w:r>
      <w:r w:rsidRPr="00062182">
        <w:rPr>
          <w:rFonts w:asciiTheme="minorHAnsi" w:hAnsiTheme="minorHAnsi" w:hint="eastAsia"/>
          <w:szCs w:val="24"/>
          <w:lang w:eastAsia="zh-CN"/>
        </w:rPr>
        <w:t>；</w:t>
      </w:r>
      <w:r w:rsidRPr="00062182">
        <w:rPr>
          <w:rFonts w:asciiTheme="minorHAnsi" w:hAnsiTheme="minorHAnsi"/>
          <w:szCs w:val="24"/>
          <w:lang w:eastAsia="zh-CN"/>
        </w:rPr>
        <w:t>六</w:t>
      </w:r>
      <w:r w:rsidRPr="00062182">
        <w:rPr>
          <w:rFonts w:asciiTheme="minorHAnsi" w:hAnsiTheme="minorHAnsi" w:hint="eastAsia"/>
          <w:szCs w:val="24"/>
          <w:lang w:eastAsia="zh-CN"/>
        </w:rPr>
        <w:t>(</w:t>
      </w:r>
      <w:r w:rsidRPr="00062182">
        <w:rPr>
          <w:rFonts w:asciiTheme="minorHAnsi" w:hAnsiTheme="minorHAnsi"/>
          <w:szCs w:val="24"/>
          <w:lang w:eastAsia="zh-CN"/>
        </w:rPr>
        <w:t>6</w:t>
      </w:r>
      <w:r w:rsidRPr="00062182">
        <w:rPr>
          <w:rFonts w:asciiTheme="minorHAnsi" w:hAnsiTheme="minorHAnsi" w:hint="eastAsia"/>
          <w:szCs w:val="24"/>
          <w:lang w:eastAsia="zh-CN"/>
        </w:rPr>
        <w:t>)</w:t>
      </w:r>
      <w:r w:rsidRPr="00062182">
        <w:rPr>
          <w:rFonts w:asciiTheme="minorHAnsi" w:hAnsiTheme="minorHAnsi" w:hint="eastAsia"/>
          <w:szCs w:val="24"/>
          <w:lang w:eastAsia="zh-CN"/>
        </w:rPr>
        <w:t>项</w:t>
      </w:r>
      <w:r w:rsidRPr="00062182">
        <w:rPr>
          <w:rFonts w:asciiTheme="minorHAnsi" w:hAnsiTheme="minorHAnsi"/>
          <w:szCs w:val="24"/>
          <w:lang w:eastAsia="zh-CN"/>
        </w:rPr>
        <w:t>核心</w:t>
      </w:r>
      <w:r w:rsidRPr="00062182">
        <w:rPr>
          <w:rFonts w:asciiTheme="minorHAnsi" w:hAnsiTheme="minorHAnsi" w:hint="eastAsia"/>
          <w:szCs w:val="24"/>
          <w:lang w:eastAsia="zh-CN"/>
        </w:rPr>
        <w:t>能力</w:t>
      </w:r>
      <w:r w:rsidRPr="00062182">
        <w:rPr>
          <w:rFonts w:asciiTheme="minorHAnsi" w:hAnsiTheme="minorHAnsi"/>
          <w:szCs w:val="24"/>
          <w:lang w:eastAsia="zh-CN"/>
        </w:rPr>
        <w:t>、</w:t>
      </w:r>
      <w:r w:rsidRPr="00062182">
        <w:rPr>
          <w:rFonts w:asciiTheme="minorHAnsi" w:hAnsiTheme="minorHAnsi" w:hint="eastAsia"/>
          <w:szCs w:val="24"/>
          <w:lang w:eastAsia="zh-CN"/>
        </w:rPr>
        <w:t>最多</w:t>
      </w:r>
      <w:r w:rsidRPr="00062182">
        <w:rPr>
          <w:rFonts w:asciiTheme="minorHAnsi" w:hAnsiTheme="minorHAnsi"/>
          <w:szCs w:val="24"/>
          <w:lang w:eastAsia="zh-CN"/>
        </w:rPr>
        <w:t>为</w:t>
      </w:r>
      <w:r w:rsidRPr="00062182">
        <w:rPr>
          <w:rFonts w:asciiTheme="minorHAnsi" w:hAnsiTheme="minorHAnsi" w:hint="eastAsia"/>
          <w:szCs w:val="24"/>
          <w:lang w:eastAsia="zh-CN"/>
        </w:rPr>
        <w:t>七</w:t>
      </w:r>
      <w:r w:rsidRPr="00062182">
        <w:rPr>
          <w:rFonts w:asciiTheme="minorHAnsi" w:hAnsiTheme="minorHAnsi" w:hint="eastAsia"/>
          <w:szCs w:val="24"/>
          <w:lang w:eastAsia="zh-CN"/>
        </w:rPr>
        <w:t>(</w:t>
      </w:r>
      <w:r w:rsidRPr="00062182">
        <w:rPr>
          <w:rFonts w:asciiTheme="minorHAnsi" w:hAnsiTheme="minorHAnsi"/>
          <w:szCs w:val="24"/>
          <w:lang w:eastAsia="zh-CN"/>
        </w:rPr>
        <w:t>7)</w:t>
      </w:r>
      <w:r w:rsidRPr="00062182">
        <w:rPr>
          <w:rFonts w:asciiTheme="minorHAnsi" w:hAnsiTheme="minorHAnsi" w:hint="eastAsia"/>
          <w:szCs w:val="24"/>
          <w:lang w:eastAsia="zh-CN"/>
        </w:rPr>
        <w:t>项</w:t>
      </w:r>
      <w:r w:rsidRPr="00062182">
        <w:rPr>
          <w:rFonts w:asciiTheme="minorHAnsi" w:hAnsiTheme="minorHAnsi"/>
          <w:szCs w:val="24"/>
          <w:lang w:eastAsia="zh-CN"/>
        </w:rPr>
        <w:t>的</w:t>
      </w:r>
      <w:r w:rsidRPr="00062182">
        <w:rPr>
          <w:rFonts w:asciiTheme="minorHAnsi" w:hAnsiTheme="minorHAnsi" w:hint="eastAsia"/>
          <w:szCs w:val="24"/>
          <w:lang w:eastAsia="zh-CN"/>
        </w:rPr>
        <w:t>职能</w:t>
      </w:r>
      <w:r w:rsidRPr="00062182">
        <w:rPr>
          <w:rFonts w:asciiTheme="minorHAnsi" w:hAnsiTheme="minorHAnsi"/>
          <w:szCs w:val="24"/>
          <w:lang w:eastAsia="zh-CN"/>
        </w:rPr>
        <w:t>能力</w:t>
      </w:r>
      <w:r w:rsidRPr="00062182">
        <w:rPr>
          <w:rFonts w:asciiTheme="minorHAnsi" w:hAnsiTheme="minorHAnsi" w:hint="eastAsia"/>
          <w:szCs w:val="24"/>
          <w:lang w:eastAsia="zh-CN"/>
        </w:rPr>
        <w:t>和</w:t>
      </w:r>
      <w:r w:rsidRPr="00062182">
        <w:rPr>
          <w:rFonts w:asciiTheme="minorHAnsi" w:hAnsiTheme="minorHAnsi"/>
          <w:szCs w:val="24"/>
          <w:lang w:eastAsia="zh-CN"/>
        </w:rPr>
        <w:t>一</w:t>
      </w:r>
      <w:r w:rsidRPr="00062182">
        <w:rPr>
          <w:rFonts w:asciiTheme="minorHAnsi" w:hAnsiTheme="minorHAnsi" w:hint="eastAsia"/>
          <w:szCs w:val="24"/>
          <w:lang w:eastAsia="zh-CN"/>
        </w:rPr>
        <w:t>(</w:t>
      </w:r>
      <w:r w:rsidRPr="00062182">
        <w:rPr>
          <w:rFonts w:asciiTheme="minorHAnsi" w:hAnsiTheme="minorHAnsi"/>
          <w:szCs w:val="24"/>
          <w:lang w:eastAsia="zh-CN"/>
        </w:rPr>
        <w:t>1</w:t>
      </w:r>
      <w:r w:rsidRPr="00062182">
        <w:rPr>
          <w:rFonts w:asciiTheme="minorHAnsi" w:hAnsiTheme="minorHAnsi" w:hint="eastAsia"/>
          <w:szCs w:val="24"/>
          <w:lang w:eastAsia="zh-CN"/>
        </w:rPr>
        <w:t>)</w:t>
      </w:r>
      <w:r w:rsidRPr="00062182">
        <w:rPr>
          <w:rFonts w:asciiTheme="minorHAnsi" w:hAnsiTheme="minorHAnsi" w:hint="eastAsia"/>
          <w:szCs w:val="24"/>
          <w:lang w:eastAsia="zh-CN"/>
        </w:rPr>
        <w:t>至</w:t>
      </w:r>
      <w:r w:rsidRPr="00062182">
        <w:rPr>
          <w:rFonts w:asciiTheme="minorHAnsi" w:hAnsiTheme="minorHAnsi"/>
          <w:szCs w:val="24"/>
          <w:lang w:eastAsia="zh-CN"/>
        </w:rPr>
        <w:t>五</w:t>
      </w:r>
      <w:r w:rsidRPr="00062182">
        <w:rPr>
          <w:rFonts w:asciiTheme="minorHAnsi" w:hAnsiTheme="minorHAnsi" w:hint="eastAsia"/>
          <w:szCs w:val="24"/>
          <w:lang w:eastAsia="zh-CN"/>
        </w:rPr>
        <w:t>(</w:t>
      </w:r>
      <w:r w:rsidRPr="00062182">
        <w:rPr>
          <w:rFonts w:asciiTheme="minorHAnsi" w:hAnsiTheme="minorHAnsi"/>
          <w:szCs w:val="24"/>
          <w:lang w:eastAsia="zh-CN"/>
        </w:rPr>
        <w:t>5</w:t>
      </w:r>
      <w:r w:rsidRPr="00062182">
        <w:rPr>
          <w:rFonts w:asciiTheme="minorHAnsi" w:hAnsiTheme="minorHAnsi" w:hint="eastAsia"/>
          <w:szCs w:val="24"/>
          <w:lang w:eastAsia="zh-CN"/>
        </w:rPr>
        <w:t>)</w:t>
      </w:r>
      <w:r w:rsidRPr="00062182">
        <w:rPr>
          <w:rFonts w:asciiTheme="minorHAnsi" w:hAnsiTheme="minorHAnsi" w:hint="eastAsia"/>
          <w:szCs w:val="24"/>
          <w:lang w:eastAsia="zh-CN"/>
        </w:rPr>
        <w:t>项</w:t>
      </w:r>
      <w:r w:rsidRPr="00062182">
        <w:rPr>
          <w:rFonts w:asciiTheme="minorHAnsi" w:hAnsiTheme="minorHAnsi"/>
          <w:szCs w:val="24"/>
          <w:lang w:eastAsia="zh-CN"/>
        </w:rPr>
        <w:t>技术</w:t>
      </w:r>
      <w:r w:rsidRPr="00062182">
        <w:rPr>
          <w:rFonts w:asciiTheme="minorHAnsi" w:hAnsiTheme="minorHAnsi" w:hint="eastAsia"/>
          <w:szCs w:val="24"/>
          <w:lang w:eastAsia="zh-CN"/>
        </w:rPr>
        <w:t>能力</w:t>
      </w:r>
      <w:r w:rsidRPr="00604BFA">
        <w:rPr>
          <w:rStyle w:val="FootnoteReference"/>
          <w:rFonts w:asciiTheme="minorHAnsi" w:hAnsiTheme="minorHAnsi"/>
          <w:sz w:val="16"/>
          <w:szCs w:val="16"/>
        </w:rPr>
        <w:footnoteReference w:id="2"/>
      </w:r>
      <w:r w:rsidRPr="00062182">
        <w:rPr>
          <w:rFonts w:asciiTheme="minorHAnsi" w:hAnsiTheme="minorHAnsi" w:hint="eastAsia"/>
          <w:szCs w:val="24"/>
          <w:lang w:eastAsia="zh-CN"/>
        </w:rPr>
        <w:t>；</w:t>
      </w:r>
      <w:r w:rsidRPr="00062182">
        <w:rPr>
          <w:rFonts w:asciiTheme="minorHAnsi" w:hAnsiTheme="minorHAnsi"/>
          <w:szCs w:val="24"/>
          <w:lang w:eastAsia="zh-CN"/>
        </w:rPr>
        <w:t>一项</w:t>
      </w:r>
      <w:r w:rsidRPr="00062182">
        <w:rPr>
          <w:rFonts w:asciiTheme="minorHAnsi" w:hAnsiTheme="minorHAnsi" w:hint="eastAsia"/>
          <w:szCs w:val="24"/>
          <w:lang w:eastAsia="zh-CN"/>
        </w:rPr>
        <w:t>或</w:t>
      </w:r>
      <w:r w:rsidRPr="00062182">
        <w:rPr>
          <w:rFonts w:asciiTheme="minorHAnsi" w:hAnsiTheme="minorHAnsi"/>
          <w:szCs w:val="24"/>
          <w:lang w:eastAsia="zh-CN"/>
        </w:rPr>
        <w:t>多项</w:t>
      </w:r>
      <w:r w:rsidRPr="00062182">
        <w:rPr>
          <w:rFonts w:asciiTheme="minorHAnsi" w:hAnsiTheme="minorHAnsi" w:hint="eastAsia"/>
          <w:szCs w:val="24"/>
          <w:lang w:eastAsia="zh-CN"/>
        </w:rPr>
        <w:t>旨在</w:t>
      </w:r>
      <w:r w:rsidRPr="00062182">
        <w:rPr>
          <w:rFonts w:asciiTheme="minorHAnsi" w:hAnsiTheme="minorHAnsi"/>
          <w:szCs w:val="24"/>
          <w:lang w:eastAsia="zh-CN"/>
        </w:rPr>
        <w:t>获取</w:t>
      </w:r>
      <w:r w:rsidRPr="00062182">
        <w:rPr>
          <w:rFonts w:asciiTheme="minorHAnsi" w:hAnsiTheme="minorHAnsi" w:hint="eastAsia"/>
          <w:szCs w:val="24"/>
          <w:lang w:eastAsia="zh-CN"/>
        </w:rPr>
        <w:t>或</w:t>
      </w:r>
      <w:r w:rsidRPr="00062182">
        <w:rPr>
          <w:rFonts w:asciiTheme="minorHAnsi" w:hAnsiTheme="minorHAnsi"/>
          <w:szCs w:val="24"/>
          <w:lang w:eastAsia="zh-CN"/>
        </w:rPr>
        <w:t>加强</w:t>
      </w:r>
      <w:r w:rsidRPr="00062182">
        <w:rPr>
          <w:rFonts w:asciiTheme="minorHAnsi" w:hAnsiTheme="minorHAnsi" w:hint="eastAsia"/>
          <w:szCs w:val="24"/>
          <w:lang w:eastAsia="zh-CN"/>
        </w:rPr>
        <w:t>某些能力</w:t>
      </w:r>
      <w:r w:rsidRPr="00062182">
        <w:rPr>
          <w:rFonts w:asciiTheme="minorHAnsi" w:hAnsiTheme="minorHAnsi"/>
          <w:szCs w:val="24"/>
          <w:lang w:eastAsia="zh-CN"/>
        </w:rPr>
        <w:t>的</w:t>
      </w:r>
      <w:r w:rsidRPr="00062182">
        <w:rPr>
          <w:rFonts w:asciiTheme="minorHAnsi" w:hAnsiTheme="minorHAnsi" w:hint="eastAsia"/>
          <w:szCs w:val="24"/>
          <w:lang w:eastAsia="zh-CN"/>
        </w:rPr>
        <w:t>学习</w:t>
      </w:r>
      <w:r w:rsidRPr="00062182">
        <w:rPr>
          <w:rFonts w:asciiTheme="minorHAnsi" w:hAnsiTheme="minorHAnsi"/>
          <w:szCs w:val="24"/>
          <w:lang w:eastAsia="zh-CN"/>
        </w:rPr>
        <w:t>目标</w:t>
      </w:r>
      <w:r w:rsidRPr="00062182">
        <w:rPr>
          <w:rFonts w:asciiTheme="minorHAnsi" w:hAnsiTheme="minorHAnsi" w:hint="eastAsia"/>
          <w:szCs w:val="24"/>
          <w:lang w:eastAsia="zh-CN"/>
        </w:rPr>
        <w:t>，</w:t>
      </w:r>
      <w:r w:rsidRPr="00062182">
        <w:rPr>
          <w:rFonts w:asciiTheme="minorHAnsi" w:hAnsiTheme="minorHAnsi"/>
          <w:szCs w:val="24"/>
          <w:lang w:eastAsia="zh-CN"/>
        </w:rPr>
        <w:t>并</w:t>
      </w:r>
      <w:r w:rsidRPr="00062182">
        <w:rPr>
          <w:rFonts w:asciiTheme="minorHAnsi" w:hAnsiTheme="minorHAnsi" w:hint="eastAsia"/>
          <w:szCs w:val="24"/>
          <w:lang w:eastAsia="zh-CN"/>
        </w:rPr>
        <w:t>以</w:t>
      </w:r>
      <w:r w:rsidRPr="00062182">
        <w:rPr>
          <w:rFonts w:asciiTheme="minorHAnsi" w:hAnsiTheme="minorHAnsi"/>
          <w:szCs w:val="24"/>
          <w:lang w:eastAsia="zh-CN"/>
        </w:rPr>
        <w:t>相同</w:t>
      </w:r>
      <w:r w:rsidRPr="00062182">
        <w:rPr>
          <w:rFonts w:asciiTheme="minorHAnsi" w:hAnsiTheme="minorHAnsi" w:hint="eastAsia"/>
          <w:szCs w:val="24"/>
          <w:lang w:eastAsia="zh-CN"/>
        </w:rPr>
        <w:t>的</w:t>
      </w:r>
      <w:r w:rsidRPr="00062182">
        <w:rPr>
          <w:rFonts w:asciiTheme="minorHAnsi" w:hAnsiTheme="minorHAnsi"/>
          <w:szCs w:val="24"/>
          <w:lang w:eastAsia="zh-CN"/>
        </w:rPr>
        <w:t>工作</w:t>
      </w:r>
      <w:r w:rsidRPr="00062182">
        <w:rPr>
          <w:rFonts w:asciiTheme="minorHAnsi" w:hAnsiTheme="minorHAnsi" w:hint="eastAsia"/>
          <w:szCs w:val="24"/>
          <w:lang w:eastAsia="zh-CN"/>
        </w:rPr>
        <w:t>目标</w:t>
      </w:r>
      <w:r w:rsidRPr="00062182">
        <w:rPr>
          <w:rFonts w:asciiTheme="minorHAnsi" w:hAnsiTheme="minorHAnsi"/>
          <w:szCs w:val="24"/>
          <w:lang w:eastAsia="zh-CN"/>
        </w:rPr>
        <w:t>结构</w:t>
      </w:r>
      <w:r w:rsidRPr="00062182">
        <w:rPr>
          <w:rFonts w:asciiTheme="minorHAnsi" w:hAnsiTheme="minorHAnsi" w:hint="eastAsia"/>
          <w:szCs w:val="24"/>
          <w:lang w:eastAsia="zh-CN"/>
        </w:rPr>
        <w:t>为基础</w:t>
      </w:r>
      <w:r w:rsidRPr="00062182">
        <w:rPr>
          <w:rFonts w:asciiTheme="minorHAnsi" w:hAnsiTheme="minorHAnsi"/>
          <w:szCs w:val="24"/>
          <w:lang w:eastAsia="zh-CN"/>
        </w:rPr>
        <w:t>。</w:t>
      </w:r>
      <w:bookmarkEnd w:id="41"/>
    </w:p>
    <w:p w:rsidR="00203894" w:rsidRPr="00062182" w:rsidRDefault="00203894" w:rsidP="00203894">
      <w:pPr>
        <w:ind w:left="851"/>
        <w:jc w:val="both"/>
        <w:rPr>
          <w:rFonts w:asciiTheme="minorHAnsi" w:hAnsiTheme="minorHAnsi"/>
          <w:szCs w:val="24"/>
          <w:lang w:eastAsia="zh-CN"/>
        </w:rPr>
      </w:pPr>
      <w:bookmarkStart w:id="43" w:name="lt_pId206"/>
      <w:r w:rsidRPr="00062182">
        <w:rPr>
          <w:rFonts w:asciiTheme="minorHAnsi" w:hAnsiTheme="minorHAnsi" w:hint="eastAsia"/>
          <w:szCs w:val="24"/>
          <w:lang w:eastAsia="zh-CN"/>
        </w:rPr>
        <w:t>新系统</w:t>
      </w:r>
      <w:r w:rsidRPr="00062182">
        <w:rPr>
          <w:rFonts w:asciiTheme="minorHAnsi" w:hAnsiTheme="minorHAnsi"/>
          <w:szCs w:val="24"/>
          <w:lang w:eastAsia="zh-CN"/>
        </w:rPr>
        <w:t>将便于人力资源管理部分析</w:t>
      </w:r>
      <w:r w:rsidRPr="00062182">
        <w:rPr>
          <w:rFonts w:asciiTheme="minorHAnsi" w:hAnsiTheme="minorHAnsi" w:hint="eastAsia"/>
          <w:szCs w:val="24"/>
          <w:lang w:eastAsia="zh-CN"/>
        </w:rPr>
        <w:t>国际</w:t>
      </w:r>
      <w:r w:rsidRPr="00062182">
        <w:rPr>
          <w:rFonts w:asciiTheme="minorHAnsi" w:hAnsiTheme="minorHAnsi"/>
          <w:szCs w:val="24"/>
          <w:lang w:eastAsia="zh-CN"/>
        </w:rPr>
        <w:t>电联职员业绩结果，以便更有针对性</w:t>
      </w:r>
      <w:r w:rsidRPr="00062182">
        <w:rPr>
          <w:rFonts w:asciiTheme="minorHAnsi" w:hAnsiTheme="minorHAnsi" w:hint="eastAsia"/>
          <w:szCs w:val="24"/>
          <w:lang w:eastAsia="zh-CN"/>
        </w:rPr>
        <w:t>地</w:t>
      </w:r>
      <w:r w:rsidRPr="00062182">
        <w:rPr>
          <w:rFonts w:asciiTheme="minorHAnsi" w:hAnsiTheme="minorHAnsi"/>
          <w:szCs w:val="24"/>
          <w:lang w:eastAsia="zh-CN"/>
        </w:rPr>
        <w:t>进行学习方面的投资，同时在</w:t>
      </w:r>
      <w:r w:rsidRPr="00062182">
        <w:rPr>
          <w:rFonts w:asciiTheme="minorHAnsi" w:hAnsiTheme="minorHAnsi" w:hint="eastAsia"/>
          <w:szCs w:val="24"/>
          <w:lang w:eastAsia="zh-CN"/>
        </w:rPr>
        <w:t>e-PMDS</w:t>
      </w:r>
      <w:r w:rsidRPr="00062182">
        <w:rPr>
          <w:rFonts w:asciiTheme="minorHAnsi" w:hAnsiTheme="minorHAnsi" w:hint="eastAsia"/>
          <w:szCs w:val="24"/>
          <w:lang w:eastAsia="zh-CN"/>
        </w:rPr>
        <w:t>能力</w:t>
      </w:r>
      <w:r w:rsidRPr="00062182">
        <w:rPr>
          <w:rFonts w:asciiTheme="minorHAnsi" w:hAnsiTheme="minorHAnsi"/>
          <w:szCs w:val="24"/>
          <w:lang w:eastAsia="zh-CN"/>
        </w:rPr>
        <w:t>基础上制定有效的继任规划战略和计划。</w:t>
      </w:r>
      <w:bookmarkEnd w:id="43"/>
    </w:p>
    <w:p w:rsidR="00203894" w:rsidRPr="00062182" w:rsidRDefault="00203894" w:rsidP="00604BFA">
      <w:pPr>
        <w:overflowPunct/>
        <w:autoSpaceDE/>
        <w:autoSpaceDN/>
        <w:adjustRightInd/>
        <w:spacing w:after="480"/>
        <w:ind w:left="851"/>
        <w:jc w:val="both"/>
        <w:textAlignment w:val="auto"/>
        <w:rPr>
          <w:rFonts w:asciiTheme="minorHAnsi" w:hAnsiTheme="minorHAnsi"/>
          <w:szCs w:val="24"/>
          <w:lang w:eastAsia="zh-CN"/>
        </w:rPr>
      </w:pPr>
      <w:bookmarkStart w:id="44" w:name="lt_pId207"/>
      <w:r w:rsidRPr="00062182">
        <w:rPr>
          <w:rFonts w:asciiTheme="minorHAnsi" w:hAnsiTheme="minorHAnsi" w:cs="Calibri" w:hint="eastAsia"/>
          <w:szCs w:val="24"/>
          <w:lang w:eastAsia="zh-CN"/>
        </w:rPr>
        <w:t>完善</w:t>
      </w:r>
      <w:r w:rsidRPr="00062182">
        <w:rPr>
          <w:rFonts w:asciiTheme="minorHAnsi" w:hAnsiTheme="minorHAnsi" w:cs="Calibri"/>
          <w:szCs w:val="24"/>
          <w:lang w:eastAsia="zh-CN"/>
        </w:rPr>
        <w:t>e</w:t>
      </w:r>
      <w:r w:rsidR="00450D8E">
        <w:rPr>
          <w:rFonts w:asciiTheme="minorHAnsi" w:hAnsiTheme="minorHAnsi" w:cs="Calibri"/>
          <w:szCs w:val="24"/>
          <w:lang w:eastAsia="zh-CN"/>
        </w:rPr>
        <w:t>-</w:t>
      </w:r>
      <w:r w:rsidRPr="00062182">
        <w:rPr>
          <w:rFonts w:asciiTheme="minorHAnsi" w:hAnsiTheme="minorHAnsi" w:cs="Calibri"/>
          <w:szCs w:val="24"/>
          <w:lang w:eastAsia="zh-CN"/>
        </w:rPr>
        <w:t>PMDS</w:t>
      </w:r>
      <w:r w:rsidRPr="00062182">
        <w:rPr>
          <w:rFonts w:asciiTheme="minorHAnsi" w:hAnsiTheme="minorHAnsi" w:cs="Calibri" w:hint="eastAsia"/>
          <w:szCs w:val="24"/>
          <w:lang w:eastAsia="zh-CN"/>
        </w:rPr>
        <w:t>和</w:t>
      </w:r>
      <w:r w:rsidRPr="00062182">
        <w:rPr>
          <w:rFonts w:asciiTheme="minorHAnsi" w:hAnsiTheme="minorHAnsi" w:cs="Calibri"/>
          <w:szCs w:val="24"/>
          <w:lang w:eastAsia="zh-CN"/>
        </w:rPr>
        <w:t>国际电联能力框架将是</w:t>
      </w:r>
      <w:r w:rsidRPr="00062182">
        <w:rPr>
          <w:rFonts w:asciiTheme="minorHAnsi" w:hAnsiTheme="minorHAnsi" w:cs="Calibri" w:hint="eastAsia"/>
          <w:szCs w:val="24"/>
          <w:lang w:eastAsia="zh-CN"/>
        </w:rPr>
        <w:t>2018</w:t>
      </w:r>
      <w:r w:rsidRPr="00062182">
        <w:rPr>
          <w:rFonts w:asciiTheme="minorHAnsi" w:hAnsiTheme="minorHAnsi" w:cs="Calibri" w:hint="eastAsia"/>
          <w:szCs w:val="24"/>
          <w:lang w:eastAsia="zh-CN"/>
        </w:rPr>
        <w:t>年</w:t>
      </w:r>
      <w:r w:rsidRPr="00062182">
        <w:rPr>
          <w:rFonts w:asciiTheme="minorHAnsi" w:hAnsiTheme="minorHAnsi" w:cs="Calibri"/>
          <w:szCs w:val="24"/>
          <w:lang w:eastAsia="zh-CN"/>
        </w:rPr>
        <w:t>的重点工作，特别是要确保将能力融入所有</w:t>
      </w:r>
      <w:r w:rsidRPr="00062182">
        <w:rPr>
          <w:rFonts w:asciiTheme="minorHAnsi" w:hAnsiTheme="minorHAnsi" w:cs="Calibri" w:hint="eastAsia"/>
          <w:szCs w:val="24"/>
          <w:lang w:eastAsia="zh-CN"/>
        </w:rPr>
        <w:t>人力</w:t>
      </w:r>
      <w:r w:rsidRPr="00062182">
        <w:rPr>
          <w:rFonts w:asciiTheme="minorHAnsi" w:hAnsiTheme="minorHAnsi" w:cs="Calibri"/>
          <w:szCs w:val="24"/>
          <w:lang w:eastAsia="zh-CN"/>
        </w:rPr>
        <w:t>资源实践工作中。</w:t>
      </w:r>
      <w:bookmarkEnd w:id="44"/>
    </w:p>
    <w:tbl>
      <w:tblPr>
        <w:tblStyle w:val="TableGrid"/>
        <w:tblW w:w="0" w:type="auto"/>
        <w:tblInd w:w="10" w:type="dxa"/>
        <w:tblLook w:val="04A0" w:firstRow="1" w:lastRow="0" w:firstColumn="1" w:lastColumn="0" w:noHBand="0" w:noVBand="1"/>
      </w:tblPr>
      <w:tblGrid>
        <w:gridCol w:w="9629"/>
      </w:tblGrid>
      <w:tr w:rsidR="00203894" w:rsidRPr="00062182" w:rsidTr="00110614">
        <w:tc>
          <w:tcPr>
            <w:tcW w:w="9845" w:type="dxa"/>
            <w:tcBorders>
              <w:top w:val="nil"/>
              <w:left w:val="nil"/>
              <w:bottom w:val="nil"/>
              <w:right w:val="nil"/>
            </w:tcBorders>
            <w:shd w:val="clear" w:color="auto" w:fill="C6D9F1" w:themeFill="text2" w:themeFillTint="33"/>
          </w:tcPr>
          <w:p w:rsidR="00203894" w:rsidRPr="00604BFA" w:rsidRDefault="00604BFA" w:rsidP="00604BFA">
            <w:pPr>
              <w:keepNext/>
              <w:keepLines/>
              <w:tabs>
                <w:tab w:val="clear" w:pos="794"/>
                <w:tab w:val="clear" w:pos="1191"/>
                <w:tab w:val="left" w:pos="1016"/>
              </w:tabs>
              <w:overflowPunct/>
              <w:autoSpaceDE/>
              <w:autoSpaceDN/>
              <w:adjustRightInd/>
              <w:spacing w:after="120"/>
              <w:ind w:left="449"/>
              <w:jc w:val="both"/>
              <w:textAlignment w:val="auto"/>
              <w:rPr>
                <w:rFonts w:eastAsia="SimSun"/>
                <w:b/>
                <w:bCs/>
                <w:szCs w:val="24"/>
                <w:lang w:eastAsia="zh-CN"/>
              </w:rPr>
            </w:pPr>
            <w:r w:rsidRPr="00604BFA">
              <w:rPr>
                <w:rFonts w:eastAsia="SimSun" w:hint="eastAsia"/>
                <w:b/>
                <w:bCs/>
                <w:szCs w:val="24"/>
                <w:lang w:eastAsia="zh-CN"/>
              </w:rPr>
              <w:t>7</w:t>
            </w:r>
            <w:r w:rsidRPr="00604BFA">
              <w:rPr>
                <w:rFonts w:eastAsia="SimSun"/>
                <w:b/>
                <w:bCs/>
                <w:szCs w:val="24"/>
                <w:lang w:eastAsia="zh-CN"/>
              </w:rPr>
              <w:tab/>
            </w:r>
            <w:r w:rsidR="00203894" w:rsidRPr="00604BFA">
              <w:rPr>
                <w:rFonts w:eastAsia="SimSun" w:hint="eastAsia"/>
                <w:b/>
                <w:bCs/>
                <w:szCs w:val="24"/>
                <w:lang w:eastAsia="zh-CN"/>
              </w:rPr>
              <w:t>提高职员福利、道德标准、职业健康和安全的措施</w:t>
            </w:r>
          </w:p>
        </w:tc>
      </w:tr>
    </w:tbl>
    <w:p w:rsidR="00203894" w:rsidRPr="00062182" w:rsidRDefault="00203894" w:rsidP="00203894">
      <w:pPr>
        <w:pStyle w:val="CEONormal"/>
        <w:keepNext/>
        <w:keepLines/>
        <w:spacing w:before="240"/>
        <w:ind w:firstLineChars="200" w:firstLine="480"/>
        <w:jc w:val="both"/>
        <w:rPr>
          <w:rFonts w:asciiTheme="minorHAnsi" w:hAnsiTheme="minorHAnsi"/>
          <w:sz w:val="24"/>
          <w:szCs w:val="24"/>
          <w:lang w:val="en-GB" w:eastAsia="zh-CN"/>
        </w:rPr>
      </w:pPr>
      <w:r w:rsidRPr="00062182">
        <w:rPr>
          <w:rFonts w:hint="eastAsia"/>
          <w:sz w:val="24"/>
          <w:szCs w:val="24"/>
          <w:lang w:eastAsia="zh-CN"/>
        </w:rPr>
        <w:t>提供安全的工作环境是确保有利工作环境的重要内容之一。国际电联通过其安全、医保和福利政策以及为职员提供的各项不同服务营造安全的工作环境。</w:t>
      </w:r>
    </w:p>
    <w:p w:rsidR="00203894" w:rsidRPr="00062182" w:rsidRDefault="00062182" w:rsidP="00062182">
      <w:pPr>
        <w:pStyle w:val="enumlev1"/>
        <w:rPr>
          <w:b/>
          <w:bCs/>
          <w:szCs w:val="24"/>
          <w:lang w:eastAsia="zh-CN"/>
        </w:rPr>
      </w:pPr>
      <w:r w:rsidRPr="00062182">
        <w:rPr>
          <w:b/>
          <w:bCs/>
          <w:szCs w:val="24"/>
          <w:lang w:eastAsia="zh-CN"/>
        </w:rPr>
        <w:t>•</w:t>
      </w:r>
      <w:r w:rsidRPr="00062182">
        <w:rPr>
          <w:b/>
          <w:bCs/>
          <w:szCs w:val="24"/>
          <w:lang w:eastAsia="zh-CN"/>
        </w:rPr>
        <w:tab/>
      </w:r>
      <w:r w:rsidR="00203894" w:rsidRPr="00062182">
        <w:rPr>
          <w:rFonts w:hint="eastAsia"/>
          <w:b/>
          <w:bCs/>
          <w:szCs w:val="24"/>
          <w:lang w:eastAsia="zh-CN"/>
        </w:rPr>
        <w:t>国际电联关于职业健康和安全的政策</w:t>
      </w:r>
    </w:p>
    <w:p w:rsidR="00203894" w:rsidRPr="00062182" w:rsidRDefault="00203894" w:rsidP="00203894">
      <w:pPr>
        <w:pStyle w:val="CEONormal"/>
        <w:ind w:left="851"/>
        <w:jc w:val="both"/>
        <w:rPr>
          <w:rFonts w:asciiTheme="minorHAnsi" w:hAnsiTheme="minorHAnsi"/>
          <w:sz w:val="24"/>
          <w:szCs w:val="24"/>
          <w:lang w:eastAsia="zh-CN"/>
        </w:rPr>
      </w:pPr>
      <w:r w:rsidRPr="00062182">
        <w:rPr>
          <w:rFonts w:asciiTheme="minorHAnsi" w:hAnsiTheme="minorHAnsi"/>
          <w:sz w:val="24"/>
          <w:szCs w:val="24"/>
          <w:lang w:eastAsia="zh-CN"/>
        </w:rPr>
        <w:t>与驻日内瓦的机构合作</w:t>
      </w:r>
      <w:r w:rsidRPr="00062182">
        <w:rPr>
          <w:rFonts w:asciiTheme="minorHAnsi" w:hAnsiTheme="minorHAnsi" w:hint="eastAsia"/>
          <w:sz w:val="24"/>
          <w:szCs w:val="24"/>
          <w:lang w:eastAsia="zh-CN"/>
        </w:rPr>
        <w:t>，</w:t>
      </w:r>
      <w:r w:rsidRPr="00062182">
        <w:rPr>
          <w:rFonts w:asciiTheme="minorHAnsi" w:hAnsiTheme="minorHAnsi"/>
          <w:sz w:val="24"/>
          <w:szCs w:val="24"/>
          <w:lang w:eastAsia="zh-CN"/>
        </w:rPr>
        <w:t>向职员推出了专题讲习班</w:t>
      </w:r>
      <w:r w:rsidRPr="00062182">
        <w:rPr>
          <w:rFonts w:asciiTheme="minorHAnsi" w:hAnsiTheme="minorHAnsi" w:hint="eastAsia"/>
          <w:sz w:val="24"/>
          <w:szCs w:val="24"/>
          <w:lang w:eastAsia="zh-CN"/>
        </w:rPr>
        <w:t>或</w:t>
      </w:r>
      <w:r w:rsidRPr="00062182">
        <w:rPr>
          <w:rFonts w:asciiTheme="minorHAnsi" w:hAnsiTheme="minorHAnsi"/>
          <w:sz w:val="24"/>
          <w:szCs w:val="24"/>
          <w:lang w:eastAsia="zh-CN"/>
        </w:rPr>
        <w:t>大会</w:t>
      </w:r>
      <w:r w:rsidRPr="00062182">
        <w:rPr>
          <w:rFonts w:asciiTheme="minorHAnsi" w:hAnsiTheme="minorHAnsi" w:hint="eastAsia"/>
          <w:sz w:val="24"/>
          <w:szCs w:val="24"/>
          <w:lang w:eastAsia="zh-CN"/>
        </w:rPr>
        <w:t>，</w:t>
      </w:r>
      <w:r w:rsidRPr="00062182">
        <w:rPr>
          <w:rFonts w:asciiTheme="minorHAnsi" w:hAnsiTheme="minorHAnsi"/>
          <w:sz w:val="24"/>
          <w:szCs w:val="24"/>
          <w:lang w:eastAsia="zh-CN"/>
        </w:rPr>
        <w:t>如</w:t>
      </w:r>
      <w:r w:rsidRPr="00062182">
        <w:rPr>
          <w:rFonts w:asciiTheme="minorHAnsi" w:hAnsiTheme="minorHAnsi" w:hint="eastAsia"/>
          <w:sz w:val="24"/>
          <w:szCs w:val="24"/>
          <w:lang w:eastAsia="zh-CN"/>
        </w:rPr>
        <w:t>：</w:t>
      </w:r>
    </w:p>
    <w:p w:rsidR="00203894" w:rsidRPr="00062182" w:rsidRDefault="00062182" w:rsidP="00062182">
      <w:pPr>
        <w:pStyle w:val="enumlev2"/>
        <w:rPr>
          <w:szCs w:val="24"/>
          <w:lang w:eastAsia="zh-CN"/>
        </w:rPr>
      </w:pPr>
      <w:r w:rsidRPr="00062182">
        <w:rPr>
          <w:szCs w:val="24"/>
          <w:lang w:eastAsia="zh-CN"/>
        </w:rPr>
        <w:t>–</w:t>
      </w:r>
      <w:r w:rsidRPr="00062182">
        <w:rPr>
          <w:szCs w:val="24"/>
          <w:lang w:eastAsia="zh-CN"/>
        </w:rPr>
        <w:tab/>
      </w:r>
      <w:r w:rsidR="00203894" w:rsidRPr="00062182">
        <w:rPr>
          <w:rFonts w:hint="eastAsia"/>
          <w:szCs w:val="24"/>
          <w:lang w:eastAsia="zh-CN"/>
        </w:rPr>
        <w:t>联合国日内瓦办事处职业心理学家在联合国日内瓦办事处（</w:t>
      </w:r>
      <w:r w:rsidR="00203894" w:rsidRPr="00062182">
        <w:rPr>
          <w:rFonts w:hint="eastAsia"/>
          <w:szCs w:val="24"/>
          <w:lang w:eastAsia="zh-CN"/>
        </w:rPr>
        <w:t>UNOG</w:t>
      </w:r>
      <w:r w:rsidR="00203894" w:rsidRPr="00062182">
        <w:rPr>
          <w:rFonts w:hint="eastAsia"/>
          <w:szCs w:val="24"/>
          <w:lang w:eastAsia="zh-CN"/>
        </w:rPr>
        <w:t>）举办的健康促进研讨会、戒烟咨询、引导放松和缓解压力课等；</w:t>
      </w:r>
    </w:p>
    <w:p w:rsidR="00203894" w:rsidRPr="00062182" w:rsidRDefault="00062182" w:rsidP="00062182">
      <w:pPr>
        <w:pStyle w:val="enumlev2"/>
        <w:rPr>
          <w:szCs w:val="24"/>
          <w:lang w:eastAsia="zh-CN"/>
        </w:rPr>
      </w:pPr>
      <w:r w:rsidRPr="00062182">
        <w:rPr>
          <w:szCs w:val="24"/>
          <w:lang w:eastAsia="zh-CN"/>
        </w:rPr>
        <w:t>–</w:t>
      </w:r>
      <w:r w:rsidRPr="00062182">
        <w:rPr>
          <w:szCs w:val="24"/>
          <w:lang w:eastAsia="zh-CN"/>
        </w:rPr>
        <w:tab/>
      </w:r>
      <w:r w:rsidR="00203894" w:rsidRPr="00062182">
        <w:rPr>
          <w:rFonts w:hint="eastAsia"/>
          <w:szCs w:val="24"/>
          <w:lang w:eastAsia="zh-CN"/>
        </w:rPr>
        <w:t>国际</w:t>
      </w:r>
      <w:r w:rsidR="00203894" w:rsidRPr="00062182">
        <w:rPr>
          <w:szCs w:val="24"/>
          <w:lang w:eastAsia="zh-CN"/>
        </w:rPr>
        <w:t>电联</w:t>
      </w:r>
      <w:r w:rsidR="00203894" w:rsidRPr="00062182">
        <w:rPr>
          <w:rFonts w:hint="eastAsia"/>
          <w:szCs w:val="24"/>
          <w:lang w:eastAsia="zh-CN"/>
        </w:rPr>
        <w:t>职员咨询师</w:t>
      </w:r>
      <w:r w:rsidR="00203894" w:rsidRPr="00062182">
        <w:rPr>
          <w:szCs w:val="24"/>
          <w:lang w:eastAsia="zh-CN"/>
        </w:rPr>
        <w:t>与</w:t>
      </w:r>
      <w:r w:rsidR="00203894" w:rsidRPr="00062182">
        <w:rPr>
          <w:szCs w:val="24"/>
          <w:lang w:eastAsia="zh-CN"/>
        </w:rPr>
        <w:t>UNOG</w:t>
      </w:r>
      <w:r w:rsidR="00203894" w:rsidRPr="00062182">
        <w:rPr>
          <w:rFonts w:hint="eastAsia"/>
          <w:szCs w:val="24"/>
          <w:lang w:eastAsia="zh-CN"/>
        </w:rPr>
        <w:t>职员咨询师</w:t>
      </w:r>
      <w:r w:rsidR="00203894" w:rsidRPr="00062182">
        <w:rPr>
          <w:szCs w:val="24"/>
          <w:lang w:eastAsia="zh-CN"/>
        </w:rPr>
        <w:t>一道组织了有关压力管理和增强恢复力的培训，从而促进职员的心理健康。</w:t>
      </w:r>
    </w:p>
    <w:p w:rsidR="00203894" w:rsidRPr="00062182" w:rsidRDefault="00062182" w:rsidP="00062182">
      <w:pPr>
        <w:pStyle w:val="enumlev1"/>
        <w:rPr>
          <w:b/>
          <w:bCs/>
          <w:szCs w:val="24"/>
          <w:lang w:eastAsia="zh-CN"/>
        </w:rPr>
      </w:pPr>
      <w:r w:rsidRPr="00062182">
        <w:rPr>
          <w:b/>
          <w:bCs/>
          <w:szCs w:val="24"/>
          <w:lang w:eastAsia="zh-CN"/>
        </w:rPr>
        <w:t>•</w:t>
      </w:r>
      <w:r w:rsidRPr="00062182">
        <w:rPr>
          <w:b/>
          <w:bCs/>
          <w:szCs w:val="24"/>
          <w:lang w:eastAsia="zh-CN"/>
        </w:rPr>
        <w:tab/>
      </w:r>
      <w:r w:rsidR="00203894" w:rsidRPr="00062182">
        <w:rPr>
          <w:b/>
          <w:bCs/>
          <w:szCs w:val="24"/>
          <w:lang w:eastAsia="zh-CN"/>
        </w:rPr>
        <w:t>医疗服务</w:t>
      </w:r>
    </w:p>
    <w:p w:rsidR="00203894" w:rsidRPr="00062182" w:rsidRDefault="00203894" w:rsidP="00203894">
      <w:pPr>
        <w:overflowPunct/>
        <w:autoSpaceDE/>
        <w:autoSpaceDN/>
        <w:adjustRightInd/>
        <w:spacing w:after="120"/>
        <w:ind w:left="851"/>
        <w:jc w:val="both"/>
        <w:textAlignment w:val="auto"/>
        <w:rPr>
          <w:rFonts w:asciiTheme="minorHAnsi" w:hAnsiTheme="minorHAnsi"/>
          <w:szCs w:val="24"/>
          <w:lang w:val="en-US" w:eastAsia="zh-CN"/>
        </w:rPr>
      </w:pPr>
      <w:r w:rsidRPr="00062182">
        <w:rPr>
          <w:rFonts w:asciiTheme="minorHAnsi" w:hAnsiTheme="minorHAnsi" w:hint="eastAsia"/>
          <w:szCs w:val="24"/>
          <w:lang w:val="en-US" w:eastAsia="zh-CN"/>
        </w:rPr>
        <w:t>十年来，国际电联根据</w:t>
      </w:r>
      <w:r w:rsidRPr="00062182">
        <w:rPr>
          <w:rFonts w:asciiTheme="minorHAnsi" w:hAnsiTheme="minorHAnsi" w:hint="eastAsia"/>
          <w:szCs w:val="24"/>
          <w:lang w:val="en-US" w:eastAsia="zh-CN"/>
        </w:rPr>
        <w:t>2007</w:t>
      </w:r>
      <w:r w:rsidRPr="00062182">
        <w:rPr>
          <w:rFonts w:asciiTheme="minorHAnsi" w:hAnsiTheme="minorHAnsi" w:hint="eastAsia"/>
          <w:szCs w:val="24"/>
          <w:lang w:val="en-US" w:eastAsia="zh-CN"/>
        </w:rPr>
        <w:t>年</w:t>
      </w:r>
      <w:r w:rsidRPr="00062182">
        <w:rPr>
          <w:rFonts w:asciiTheme="minorHAnsi" w:hAnsiTheme="minorHAnsi" w:hint="eastAsia"/>
          <w:szCs w:val="24"/>
          <w:lang w:val="en-US" w:eastAsia="zh-CN"/>
        </w:rPr>
        <w:t>10</w:t>
      </w:r>
      <w:r w:rsidRPr="00062182">
        <w:rPr>
          <w:rFonts w:asciiTheme="minorHAnsi" w:hAnsiTheme="minorHAnsi" w:hint="eastAsia"/>
          <w:szCs w:val="24"/>
          <w:lang w:val="en-US" w:eastAsia="zh-CN"/>
        </w:rPr>
        <w:t>月与</w:t>
      </w:r>
      <w:r w:rsidRPr="00062182">
        <w:rPr>
          <w:rFonts w:asciiTheme="minorHAnsi" w:hAnsiTheme="minorHAnsi" w:hint="eastAsia"/>
          <w:szCs w:val="24"/>
          <w:lang w:val="en-US" w:eastAsia="zh-CN"/>
        </w:rPr>
        <w:t xml:space="preserve"> </w:t>
      </w:r>
      <w:r w:rsidRPr="00062182">
        <w:rPr>
          <w:rFonts w:asciiTheme="minorHAnsi" w:hAnsiTheme="minorHAnsi"/>
          <w:szCs w:val="24"/>
          <w:lang w:val="en-US" w:eastAsia="zh-CN"/>
        </w:rPr>
        <w:t>UNOG</w:t>
      </w:r>
      <w:r w:rsidRPr="00062182">
        <w:rPr>
          <w:rFonts w:asciiTheme="minorHAnsi" w:hAnsiTheme="minorHAnsi" w:hint="eastAsia"/>
          <w:szCs w:val="24"/>
          <w:lang w:val="en-US" w:eastAsia="zh-CN"/>
        </w:rPr>
        <w:t>签署的谅解备忘录（</w:t>
      </w:r>
      <w:r w:rsidRPr="00062182">
        <w:rPr>
          <w:rFonts w:asciiTheme="minorHAnsi" w:hAnsiTheme="minorHAnsi" w:hint="eastAsia"/>
          <w:szCs w:val="24"/>
          <w:lang w:val="en-US" w:eastAsia="zh-CN"/>
        </w:rPr>
        <w:t>MOU</w:t>
      </w:r>
      <w:r w:rsidRPr="00062182">
        <w:rPr>
          <w:rFonts w:asciiTheme="minorHAnsi" w:hAnsiTheme="minorHAnsi" w:hint="eastAsia"/>
          <w:szCs w:val="24"/>
          <w:lang w:val="en-US" w:eastAsia="zh-CN"/>
        </w:rPr>
        <w:t>），致力于提供一系列服务，包括体检、咨询、急诊和移动诊所、医疗管理服务、护理服务、出差简介和疫苗接种、防病保健（人机工程学、筛查）和医学化验（血液、心电图、眼睛等）。其他机构也采用了类似方案。国际电联</w:t>
      </w:r>
      <w:r w:rsidRPr="00062182">
        <w:rPr>
          <w:rFonts w:asciiTheme="minorHAnsi" w:hAnsiTheme="minorHAnsi" w:hint="eastAsia"/>
          <w:szCs w:val="24"/>
          <w:lang w:val="en-US" w:eastAsia="zh-CN"/>
        </w:rPr>
        <w:t>2016</w:t>
      </w:r>
      <w:r w:rsidRPr="00062182">
        <w:rPr>
          <w:rFonts w:asciiTheme="minorHAnsi" w:hAnsiTheme="minorHAnsi" w:hint="eastAsia"/>
          <w:szCs w:val="24"/>
          <w:lang w:val="en-US" w:eastAsia="zh-CN"/>
        </w:rPr>
        <w:t>年</w:t>
      </w:r>
      <w:r w:rsidRPr="00062182">
        <w:rPr>
          <w:rFonts w:asciiTheme="minorHAnsi" w:hAnsiTheme="minorHAnsi" w:hint="eastAsia"/>
          <w:szCs w:val="24"/>
          <w:lang w:val="en-US" w:eastAsia="zh-CN"/>
        </w:rPr>
        <w:t>12</w:t>
      </w:r>
      <w:r w:rsidRPr="00062182">
        <w:rPr>
          <w:rFonts w:asciiTheme="minorHAnsi" w:hAnsiTheme="minorHAnsi" w:hint="eastAsia"/>
          <w:szCs w:val="24"/>
          <w:lang w:val="en-US" w:eastAsia="zh-CN"/>
        </w:rPr>
        <w:t>月获悉，鉴于联合国面临资金拮据和资源紧缩的情况，</w:t>
      </w:r>
      <w:r w:rsidRPr="00062182">
        <w:rPr>
          <w:rFonts w:asciiTheme="minorHAnsi" w:hAnsiTheme="minorHAnsi" w:hint="eastAsia"/>
          <w:szCs w:val="24"/>
          <w:lang w:val="en-US" w:eastAsia="zh-CN"/>
        </w:rPr>
        <w:t>UNOG</w:t>
      </w:r>
      <w:r w:rsidRPr="00062182">
        <w:rPr>
          <w:rFonts w:asciiTheme="minorHAnsi" w:hAnsiTheme="minorHAnsi" w:hint="eastAsia"/>
          <w:szCs w:val="24"/>
          <w:lang w:val="en-US" w:eastAsia="zh-CN"/>
        </w:rPr>
        <w:t>决定于</w:t>
      </w:r>
      <w:r w:rsidRPr="00062182">
        <w:rPr>
          <w:rFonts w:asciiTheme="minorHAnsi" w:hAnsiTheme="minorHAnsi" w:hint="eastAsia"/>
          <w:szCs w:val="24"/>
          <w:lang w:val="en-US" w:eastAsia="zh-CN"/>
        </w:rPr>
        <w:t>2017</w:t>
      </w:r>
      <w:r w:rsidRPr="00062182">
        <w:rPr>
          <w:rFonts w:asciiTheme="minorHAnsi" w:hAnsiTheme="minorHAnsi" w:hint="eastAsia"/>
          <w:szCs w:val="24"/>
          <w:lang w:val="en-US" w:eastAsia="zh-CN"/>
        </w:rPr>
        <w:t>年</w:t>
      </w:r>
      <w:r w:rsidRPr="00062182">
        <w:rPr>
          <w:rFonts w:asciiTheme="minorHAnsi" w:hAnsiTheme="minorHAnsi" w:hint="eastAsia"/>
          <w:szCs w:val="24"/>
          <w:lang w:val="en-US" w:eastAsia="zh-CN"/>
        </w:rPr>
        <w:t>12</w:t>
      </w:r>
      <w:r w:rsidRPr="00062182">
        <w:rPr>
          <w:rFonts w:asciiTheme="minorHAnsi" w:hAnsiTheme="minorHAnsi" w:hint="eastAsia"/>
          <w:szCs w:val="24"/>
          <w:lang w:val="en-US" w:eastAsia="zh-CN"/>
        </w:rPr>
        <w:t>月</w:t>
      </w:r>
      <w:r w:rsidRPr="00062182">
        <w:rPr>
          <w:rFonts w:asciiTheme="minorHAnsi" w:hAnsiTheme="minorHAnsi" w:hint="eastAsia"/>
          <w:szCs w:val="24"/>
          <w:lang w:val="en-US" w:eastAsia="zh-CN"/>
        </w:rPr>
        <w:t>31</w:t>
      </w:r>
      <w:r w:rsidRPr="00062182">
        <w:rPr>
          <w:rFonts w:asciiTheme="minorHAnsi" w:hAnsiTheme="minorHAnsi" w:hint="eastAsia"/>
          <w:szCs w:val="24"/>
          <w:lang w:val="en-US" w:eastAsia="zh-CN"/>
        </w:rPr>
        <w:t>日终止该谅解备忘录。</w:t>
      </w:r>
    </w:p>
    <w:p w:rsidR="00203894" w:rsidRPr="00062182" w:rsidRDefault="00203894" w:rsidP="00604BFA">
      <w:pPr>
        <w:pStyle w:val="ListParagraph"/>
        <w:overflowPunct/>
        <w:autoSpaceDE/>
        <w:autoSpaceDN/>
        <w:adjustRightInd/>
        <w:spacing w:after="120"/>
        <w:ind w:left="851"/>
        <w:jc w:val="both"/>
        <w:textAlignment w:val="auto"/>
        <w:rPr>
          <w:rFonts w:asciiTheme="minorHAnsi" w:hAnsiTheme="minorHAnsi"/>
          <w:szCs w:val="24"/>
          <w:lang w:val="en-US" w:eastAsia="zh-CN"/>
        </w:rPr>
      </w:pPr>
      <w:bookmarkStart w:id="45" w:name="lt_pId219"/>
      <w:r w:rsidRPr="00062182">
        <w:rPr>
          <w:rFonts w:asciiTheme="minorHAnsi" w:eastAsiaTheme="minorEastAsia" w:hAnsiTheme="minorHAnsi" w:hint="eastAsia"/>
          <w:szCs w:val="24"/>
          <w:lang w:val="en-US" w:eastAsia="zh-CN"/>
        </w:rPr>
        <w:t>国际</w:t>
      </w:r>
      <w:r w:rsidRPr="00062182">
        <w:rPr>
          <w:rFonts w:asciiTheme="minorHAnsi" w:eastAsiaTheme="minorEastAsia" w:hAnsiTheme="minorHAnsi"/>
          <w:szCs w:val="24"/>
          <w:lang w:val="en-US" w:eastAsia="zh-CN"/>
        </w:rPr>
        <w:t>电联初步审查了与世界知识产权组织（</w:t>
      </w:r>
      <w:r w:rsidRPr="00062182">
        <w:rPr>
          <w:rFonts w:asciiTheme="minorHAnsi" w:eastAsiaTheme="minorEastAsia" w:hAnsiTheme="minorHAnsi" w:hint="eastAsia"/>
          <w:szCs w:val="24"/>
          <w:lang w:val="en-US" w:eastAsia="zh-CN"/>
        </w:rPr>
        <w:t>WIPO</w:t>
      </w:r>
      <w:r w:rsidRPr="00062182">
        <w:rPr>
          <w:rFonts w:asciiTheme="minorHAnsi" w:eastAsiaTheme="minorEastAsia" w:hAnsiTheme="minorHAnsi"/>
          <w:szCs w:val="24"/>
          <w:lang w:val="en-US" w:eastAsia="zh-CN"/>
        </w:rPr>
        <w:t>）</w:t>
      </w:r>
      <w:r w:rsidRPr="00062182">
        <w:rPr>
          <w:rFonts w:asciiTheme="minorHAnsi" w:eastAsiaTheme="minorEastAsia" w:hAnsiTheme="minorHAnsi" w:hint="eastAsia"/>
          <w:szCs w:val="24"/>
          <w:lang w:val="en-US" w:eastAsia="zh-CN"/>
        </w:rPr>
        <w:t>协作，</w:t>
      </w:r>
      <w:r w:rsidRPr="00062182">
        <w:rPr>
          <w:rFonts w:asciiTheme="minorHAnsi" w:eastAsiaTheme="minorEastAsia" w:hAnsiTheme="minorHAnsi"/>
          <w:szCs w:val="24"/>
          <w:lang w:val="en-US" w:eastAsia="zh-CN"/>
        </w:rPr>
        <w:t>充分融入另一家总部设在日内瓦的医疗服务。目前</w:t>
      </w:r>
      <w:r w:rsidRPr="00062182">
        <w:rPr>
          <w:rFonts w:asciiTheme="minorHAnsi" w:eastAsiaTheme="minorEastAsia" w:hAnsiTheme="minorHAnsi" w:hint="eastAsia"/>
          <w:szCs w:val="24"/>
          <w:lang w:val="en-US" w:eastAsia="zh-CN"/>
        </w:rPr>
        <w:t>依然</w:t>
      </w:r>
      <w:r w:rsidRPr="00062182">
        <w:rPr>
          <w:rFonts w:asciiTheme="minorHAnsi" w:eastAsiaTheme="minorEastAsia" w:hAnsiTheme="minorHAnsi"/>
          <w:szCs w:val="24"/>
          <w:lang w:val="en-US" w:eastAsia="zh-CN"/>
        </w:rPr>
        <w:t>在审查这一方案，主要是为了确立国际电联将在何种程度</w:t>
      </w:r>
      <w:r w:rsidRPr="00062182">
        <w:rPr>
          <w:rFonts w:asciiTheme="minorHAnsi" w:eastAsiaTheme="minorEastAsia" w:hAnsiTheme="minorHAnsi" w:hint="eastAsia"/>
          <w:szCs w:val="24"/>
          <w:lang w:val="en-US" w:eastAsia="zh-CN"/>
        </w:rPr>
        <w:t>上</w:t>
      </w:r>
      <w:r w:rsidRPr="00062182">
        <w:rPr>
          <w:rFonts w:asciiTheme="minorHAnsi" w:eastAsiaTheme="minorEastAsia" w:hAnsiTheme="minorHAnsi"/>
          <w:szCs w:val="24"/>
          <w:lang w:val="en-US" w:eastAsia="zh-CN"/>
        </w:rPr>
        <w:t>融入这家总部设在日内瓦的组织的医疗服务。</w:t>
      </w:r>
      <w:bookmarkEnd w:id="45"/>
    </w:p>
    <w:p w:rsidR="00203894" w:rsidRPr="00062182" w:rsidRDefault="00203894" w:rsidP="00604BFA">
      <w:pPr>
        <w:pStyle w:val="ListParagraph"/>
        <w:overflowPunct/>
        <w:autoSpaceDE/>
        <w:autoSpaceDN/>
        <w:adjustRightInd/>
        <w:spacing w:after="120"/>
        <w:ind w:left="851"/>
        <w:jc w:val="both"/>
        <w:textAlignment w:val="auto"/>
        <w:rPr>
          <w:rFonts w:asciiTheme="minorHAnsi" w:hAnsiTheme="minorHAnsi"/>
          <w:szCs w:val="24"/>
          <w:lang w:val="en-US" w:eastAsia="zh-CN"/>
        </w:rPr>
      </w:pPr>
      <w:bookmarkStart w:id="46" w:name="lt_pId220"/>
      <w:r w:rsidRPr="00062182">
        <w:rPr>
          <w:rFonts w:asciiTheme="minorHAnsi" w:eastAsiaTheme="minorEastAsia" w:hAnsiTheme="minorHAnsi" w:hint="eastAsia"/>
          <w:szCs w:val="24"/>
          <w:lang w:val="en-US" w:eastAsia="zh-CN"/>
        </w:rPr>
        <w:t>由于</w:t>
      </w:r>
      <w:r w:rsidRPr="00062182">
        <w:rPr>
          <w:rFonts w:asciiTheme="minorHAnsi" w:eastAsiaTheme="minorEastAsia" w:hAnsiTheme="minorHAnsi"/>
          <w:szCs w:val="24"/>
          <w:lang w:val="en-US" w:eastAsia="zh-CN"/>
        </w:rPr>
        <w:t>国际电联的规模相对较小，因此，较有益的做法是国际电联拥有自身的由兼职</w:t>
      </w:r>
      <w:r w:rsidRPr="00062182">
        <w:rPr>
          <w:rFonts w:asciiTheme="minorHAnsi" w:eastAsiaTheme="minorEastAsia" w:hAnsiTheme="minorHAnsi" w:hint="eastAsia"/>
          <w:szCs w:val="24"/>
          <w:lang w:val="en-US" w:eastAsia="zh-CN"/>
        </w:rPr>
        <w:t>内科</w:t>
      </w:r>
      <w:r w:rsidRPr="00062182">
        <w:rPr>
          <w:rFonts w:asciiTheme="minorHAnsi" w:eastAsiaTheme="minorEastAsia" w:hAnsiTheme="minorHAnsi"/>
          <w:szCs w:val="24"/>
          <w:lang w:val="en-US" w:eastAsia="zh-CN"/>
        </w:rPr>
        <w:t>医生、护士和行政助理组成的医疗服务室（</w:t>
      </w:r>
      <w:r w:rsidRPr="00062182">
        <w:rPr>
          <w:rFonts w:asciiTheme="minorHAnsi" w:eastAsiaTheme="minorEastAsia" w:hAnsiTheme="minorHAnsi" w:hint="eastAsia"/>
          <w:szCs w:val="24"/>
          <w:lang w:val="en-US" w:eastAsia="zh-CN"/>
        </w:rPr>
        <w:t>卫生</w:t>
      </w:r>
      <w:r w:rsidRPr="00062182">
        <w:rPr>
          <w:rFonts w:asciiTheme="minorHAnsi" w:eastAsiaTheme="minorEastAsia" w:hAnsiTheme="minorHAnsi"/>
          <w:szCs w:val="24"/>
          <w:lang w:val="en-US" w:eastAsia="zh-CN"/>
        </w:rPr>
        <w:t>室）</w:t>
      </w:r>
      <w:r w:rsidRPr="00062182">
        <w:rPr>
          <w:rFonts w:asciiTheme="minorHAnsi" w:eastAsiaTheme="minorEastAsia" w:hAnsiTheme="minorHAnsi" w:hint="eastAsia"/>
          <w:szCs w:val="24"/>
          <w:lang w:val="en-US" w:eastAsia="zh-CN"/>
        </w:rPr>
        <w:t>。</w:t>
      </w:r>
      <w:r w:rsidRPr="00062182">
        <w:rPr>
          <w:rFonts w:asciiTheme="minorHAnsi" w:eastAsiaTheme="minorEastAsia" w:hAnsiTheme="minorHAnsi"/>
          <w:szCs w:val="24"/>
          <w:lang w:val="en-US" w:eastAsia="zh-CN"/>
        </w:rPr>
        <w:t>该</w:t>
      </w:r>
      <w:r w:rsidRPr="00062182">
        <w:rPr>
          <w:rFonts w:asciiTheme="minorHAnsi" w:eastAsiaTheme="minorEastAsia" w:hAnsiTheme="minorHAnsi" w:hint="eastAsia"/>
          <w:szCs w:val="24"/>
          <w:lang w:val="en-US" w:eastAsia="zh-CN"/>
        </w:rPr>
        <w:t>团队将负责各方面医疗管理工作，其中包括</w:t>
      </w:r>
      <w:r w:rsidRPr="00062182">
        <w:rPr>
          <w:rFonts w:asciiTheme="minorHAnsi" w:eastAsiaTheme="minorEastAsia" w:hAnsiTheme="minorHAnsi"/>
          <w:szCs w:val="24"/>
          <w:lang w:val="en-US" w:eastAsia="zh-CN"/>
        </w:rPr>
        <w:t>审查病假、促进工作环境的健康发展以及病案管理等</w:t>
      </w:r>
      <w:r w:rsidRPr="00062182">
        <w:rPr>
          <w:rFonts w:asciiTheme="minorHAnsi" w:eastAsiaTheme="minorEastAsia" w:hAnsiTheme="minorHAnsi" w:hint="eastAsia"/>
          <w:szCs w:val="24"/>
          <w:lang w:val="en-US" w:eastAsia="zh-CN"/>
        </w:rPr>
        <w:t>。</w:t>
      </w:r>
      <w:r w:rsidRPr="00062182">
        <w:rPr>
          <w:rFonts w:asciiTheme="minorHAnsi" w:eastAsiaTheme="minorEastAsia" w:hAnsiTheme="minorHAnsi"/>
          <w:szCs w:val="24"/>
          <w:lang w:val="en-US" w:eastAsia="zh-CN"/>
        </w:rPr>
        <w:t>之后，</w:t>
      </w:r>
      <w:r w:rsidRPr="00062182">
        <w:rPr>
          <w:rFonts w:asciiTheme="minorHAnsi" w:eastAsiaTheme="minorEastAsia" w:hAnsiTheme="minorHAnsi" w:hint="eastAsia"/>
          <w:szCs w:val="24"/>
          <w:lang w:val="en-US" w:eastAsia="zh-CN"/>
        </w:rPr>
        <w:t>国际</w:t>
      </w:r>
      <w:r w:rsidRPr="00062182">
        <w:rPr>
          <w:rFonts w:asciiTheme="minorHAnsi" w:eastAsiaTheme="minorEastAsia" w:hAnsiTheme="minorHAnsi"/>
          <w:szCs w:val="24"/>
          <w:lang w:val="en-US" w:eastAsia="zh-CN"/>
        </w:rPr>
        <w:t>电联可部分地融入另一机构较为成熟的医疗服务，以获得与医疗实验室化验有关的服务。</w:t>
      </w:r>
      <w:bookmarkEnd w:id="46"/>
    </w:p>
    <w:p w:rsidR="00203894" w:rsidRPr="00062182" w:rsidRDefault="00203894" w:rsidP="00604BFA">
      <w:pPr>
        <w:pStyle w:val="ListParagraph"/>
        <w:overflowPunct/>
        <w:autoSpaceDE/>
        <w:autoSpaceDN/>
        <w:adjustRightInd/>
        <w:spacing w:after="120"/>
        <w:ind w:left="851"/>
        <w:jc w:val="both"/>
        <w:textAlignment w:val="auto"/>
        <w:rPr>
          <w:rFonts w:asciiTheme="minorHAnsi" w:hAnsiTheme="minorHAnsi"/>
          <w:szCs w:val="24"/>
          <w:lang w:val="en-US" w:eastAsia="zh-CN"/>
        </w:rPr>
      </w:pPr>
      <w:bookmarkStart w:id="47" w:name="lt_pId223"/>
      <w:r w:rsidRPr="00062182">
        <w:rPr>
          <w:rFonts w:asciiTheme="minorHAnsi" w:eastAsiaTheme="minorEastAsia" w:hAnsiTheme="minorHAnsi" w:hint="eastAsia"/>
          <w:szCs w:val="24"/>
          <w:lang w:val="en-US" w:eastAsia="zh-CN"/>
        </w:rPr>
        <w:t>在</w:t>
      </w:r>
      <w:r w:rsidRPr="00062182">
        <w:rPr>
          <w:rFonts w:asciiTheme="minorHAnsi" w:eastAsiaTheme="minorEastAsia" w:hAnsiTheme="minorHAnsi"/>
          <w:szCs w:val="24"/>
          <w:lang w:val="en-US" w:eastAsia="zh-CN"/>
        </w:rPr>
        <w:t>审查这一方案</w:t>
      </w:r>
      <w:r w:rsidRPr="00062182">
        <w:rPr>
          <w:rFonts w:asciiTheme="minorHAnsi" w:eastAsiaTheme="minorEastAsia" w:hAnsiTheme="minorHAnsi" w:hint="eastAsia"/>
          <w:szCs w:val="24"/>
          <w:lang w:val="en-US" w:eastAsia="zh-CN"/>
        </w:rPr>
        <w:t>的同时</w:t>
      </w:r>
      <w:r w:rsidRPr="00062182">
        <w:rPr>
          <w:rFonts w:asciiTheme="minorHAnsi" w:eastAsiaTheme="minorEastAsia" w:hAnsiTheme="minorHAnsi"/>
          <w:szCs w:val="24"/>
          <w:lang w:val="en-US" w:eastAsia="zh-CN"/>
        </w:rPr>
        <w:t>，国际电联延</w:t>
      </w:r>
      <w:r w:rsidRPr="00062182">
        <w:rPr>
          <w:rFonts w:eastAsia="SimSun"/>
          <w:szCs w:val="24"/>
          <w:lang w:val="en-US" w:eastAsia="zh-CN"/>
        </w:rPr>
        <w:t>长了与</w:t>
      </w:r>
      <w:r w:rsidRPr="00062182">
        <w:rPr>
          <w:rFonts w:eastAsia="SimSun"/>
          <w:szCs w:val="24"/>
          <w:lang w:val="en-US" w:eastAsia="zh-CN"/>
        </w:rPr>
        <w:t>UNOG</w:t>
      </w:r>
      <w:r w:rsidRPr="00062182">
        <w:rPr>
          <w:rFonts w:eastAsia="SimSun" w:hint="eastAsia"/>
          <w:szCs w:val="24"/>
          <w:lang w:val="en-US" w:eastAsia="zh-CN"/>
        </w:rPr>
        <w:t>之间</w:t>
      </w:r>
      <w:r w:rsidRPr="00062182">
        <w:rPr>
          <w:rFonts w:eastAsia="SimSun"/>
          <w:szCs w:val="24"/>
          <w:lang w:val="en-US" w:eastAsia="zh-CN"/>
        </w:rPr>
        <w:t>签订的</w:t>
      </w:r>
      <w:r w:rsidRPr="00062182">
        <w:rPr>
          <w:rFonts w:asciiTheme="minorHAnsi" w:eastAsia="SimSun" w:hAnsiTheme="minorHAnsi" w:hint="eastAsia"/>
          <w:szCs w:val="24"/>
          <w:lang w:val="en-US" w:eastAsia="zh-CN"/>
        </w:rPr>
        <w:t>MOU</w:t>
      </w:r>
      <w:r w:rsidRPr="00062182">
        <w:rPr>
          <w:rFonts w:eastAsia="SimSun" w:hint="eastAsia"/>
          <w:szCs w:val="24"/>
          <w:lang w:val="en-US" w:eastAsia="zh-CN"/>
        </w:rPr>
        <w:t>，</w:t>
      </w:r>
      <w:r w:rsidRPr="00062182">
        <w:rPr>
          <w:rFonts w:eastAsia="SimSun"/>
          <w:szCs w:val="24"/>
          <w:lang w:val="en-US" w:eastAsia="zh-CN"/>
        </w:rPr>
        <w:t>以实现平稳过渡。</w:t>
      </w:r>
      <w:bookmarkEnd w:id="47"/>
    </w:p>
    <w:p w:rsidR="00203894" w:rsidRPr="00062182" w:rsidRDefault="00203894" w:rsidP="00604BFA">
      <w:pPr>
        <w:pStyle w:val="ListParagraph"/>
        <w:overflowPunct/>
        <w:autoSpaceDE/>
        <w:autoSpaceDN/>
        <w:adjustRightInd/>
        <w:spacing w:after="120"/>
        <w:ind w:left="851"/>
        <w:jc w:val="both"/>
        <w:textAlignment w:val="auto"/>
        <w:rPr>
          <w:rFonts w:asciiTheme="minorHAnsi" w:hAnsiTheme="minorHAnsi"/>
          <w:szCs w:val="24"/>
          <w:lang w:val="en-US" w:eastAsia="zh-CN"/>
        </w:rPr>
      </w:pPr>
      <w:bookmarkStart w:id="48" w:name="lt_pId224"/>
      <w:r w:rsidRPr="00062182">
        <w:rPr>
          <w:rFonts w:eastAsiaTheme="minorEastAsia" w:hint="eastAsia"/>
          <w:szCs w:val="24"/>
          <w:lang w:val="en-US" w:eastAsia="zh-CN"/>
        </w:rPr>
        <w:t>目前</w:t>
      </w:r>
      <w:r w:rsidRPr="00062182">
        <w:rPr>
          <w:rFonts w:eastAsiaTheme="minorEastAsia"/>
          <w:szCs w:val="24"/>
          <w:lang w:val="en-US" w:eastAsia="zh-CN"/>
        </w:rPr>
        <w:t>正在通过与医疗服务室和职员咨询</w:t>
      </w:r>
      <w:r w:rsidRPr="00062182">
        <w:rPr>
          <w:rFonts w:eastAsiaTheme="minorEastAsia" w:hint="eastAsia"/>
          <w:szCs w:val="24"/>
          <w:lang w:val="en-US" w:eastAsia="zh-CN"/>
        </w:rPr>
        <w:t>师协作</w:t>
      </w:r>
      <w:r w:rsidRPr="00062182">
        <w:rPr>
          <w:rFonts w:eastAsiaTheme="minorEastAsia"/>
          <w:szCs w:val="24"/>
          <w:lang w:val="en-US" w:eastAsia="zh-CN"/>
        </w:rPr>
        <w:t>制定未来计划，以便出台有关职员身心健康的战略方式。</w:t>
      </w:r>
      <w:bookmarkEnd w:id="48"/>
    </w:p>
    <w:p w:rsidR="00203894" w:rsidRPr="00062182" w:rsidRDefault="00062182" w:rsidP="00062182">
      <w:pPr>
        <w:pStyle w:val="enumlev1"/>
        <w:rPr>
          <w:b/>
          <w:bCs/>
          <w:szCs w:val="24"/>
          <w:lang w:eastAsia="zh-CN"/>
        </w:rPr>
      </w:pPr>
      <w:r w:rsidRPr="00062182">
        <w:rPr>
          <w:b/>
          <w:bCs/>
          <w:szCs w:val="24"/>
          <w:lang w:eastAsia="zh-CN"/>
        </w:rPr>
        <w:t>•</w:t>
      </w:r>
      <w:r w:rsidRPr="00062182">
        <w:rPr>
          <w:b/>
          <w:bCs/>
          <w:szCs w:val="24"/>
          <w:lang w:eastAsia="zh-CN"/>
        </w:rPr>
        <w:tab/>
      </w:r>
      <w:r w:rsidR="00203894" w:rsidRPr="00062182">
        <w:rPr>
          <w:rFonts w:hint="eastAsia"/>
          <w:b/>
          <w:bCs/>
          <w:szCs w:val="24"/>
          <w:lang w:eastAsia="zh-CN"/>
        </w:rPr>
        <w:t>集体医疗保险计划（</w:t>
      </w:r>
      <w:r w:rsidR="00203894" w:rsidRPr="00062182">
        <w:rPr>
          <w:rFonts w:hint="eastAsia"/>
          <w:b/>
          <w:bCs/>
          <w:szCs w:val="24"/>
          <w:lang w:eastAsia="zh-CN"/>
        </w:rPr>
        <w:t>CMIP</w:t>
      </w:r>
      <w:r w:rsidR="00203894" w:rsidRPr="00062182">
        <w:rPr>
          <w:rFonts w:hint="eastAsia"/>
          <w:b/>
          <w:bCs/>
          <w:szCs w:val="24"/>
          <w:lang w:eastAsia="zh-CN"/>
        </w:rPr>
        <w:t>）的更新</w:t>
      </w:r>
    </w:p>
    <w:p w:rsidR="00203894" w:rsidRPr="00062182" w:rsidRDefault="00203894" w:rsidP="00203894">
      <w:pPr>
        <w:pStyle w:val="ListParagraph"/>
        <w:ind w:left="851"/>
        <w:jc w:val="both"/>
        <w:rPr>
          <w:rFonts w:ascii="SimSun" w:eastAsia="SimSun" w:hAnsi="SimSun" w:cs="SimSun"/>
          <w:szCs w:val="24"/>
          <w:lang w:eastAsia="zh-CN"/>
        </w:rPr>
      </w:pPr>
      <w:r w:rsidRPr="00062182">
        <w:rPr>
          <w:rFonts w:ascii="SimSun" w:eastAsia="SimSun" w:hAnsi="SimSun" w:cs="SimSun" w:hint="eastAsia"/>
          <w:szCs w:val="24"/>
          <w:lang w:eastAsia="zh-CN"/>
        </w:rPr>
        <w:t>在社会福利方面，将工作重点置于信诺公司（C</w:t>
      </w:r>
      <w:r w:rsidRPr="00062182">
        <w:rPr>
          <w:rFonts w:ascii="SimSun" w:eastAsia="SimSun" w:hAnsi="SimSun" w:cs="SimSun"/>
          <w:szCs w:val="24"/>
          <w:lang w:eastAsia="zh-CN"/>
        </w:rPr>
        <w:t>igna</w:t>
      </w:r>
      <w:r w:rsidRPr="00062182">
        <w:rPr>
          <w:rFonts w:ascii="SimSun" w:eastAsia="SimSun" w:hAnsi="SimSun" w:cs="SimSun" w:hint="eastAsia"/>
          <w:szCs w:val="24"/>
          <w:lang w:eastAsia="zh-CN"/>
        </w:rPr>
        <w:t>）对集体医疗保险计划（</w:t>
      </w:r>
      <w:r w:rsidRPr="00062182">
        <w:rPr>
          <w:rFonts w:asciiTheme="minorHAnsi" w:hAnsiTheme="minorHAnsi" w:hint="eastAsia"/>
          <w:szCs w:val="24"/>
          <w:lang w:eastAsia="zh-CN"/>
        </w:rPr>
        <w:t>CMIP</w:t>
      </w:r>
      <w:r w:rsidRPr="00062182">
        <w:rPr>
          <w:rFonts w:ascii="SimSun" w:eastAsia="SimSun" w:hAnsi="SimSun" w:cs="SimSun" w:hint="eastAsia"/>
          <w:szCs w:val="24"/>
          <w:lang w:eastAsia="zh-CN"/>
        </w:rPr>
        <w:t>）的管理，以及通过管理委员会，继续对该计划进行全面审查。</w:t>
      </w:r>
      <w:r w:rsidRPr="00062182">
        <w:rPr>
          <w:rFonts w:eastAsia="SimSun" w:cs="SimSun" w:hint="eastAsia"/>
          <w:szCs w:val="24"/>
          <w:lang w:eastAsia="zh-CN"/>
        </w:rPr>
        <w:t>本部门的</w:t>
      </w:r>
      <w:r w:rsidRPr="00062182">
        <w:rPr>
          <w:rFonts w:eastAsia="SimSun" w:cs="SimSun"/>
          <w:szCs w:val="24"/>
          <w:lang w:eastAsia="zh-CN"/>
        </w:rPr>
        <w:t>工作人员承担执行秘书和</w:t>
      </w:r>
      <w:r w:rsidRPr="00062182">
        <w:rPr>
          <w:rFonts w:eastAsia="SimSun" w:cs="SimSun"/>
          <w:szCs w:val="24"/>
          <w:lang w:eastAsia="zh-CN"/>
        </w:rPr>
        <w:t>CMIP</w:t>
      </w:r>
      <w:r w:rsidRPr="00062182">
        <w:rPr>
          <w:rFonts w:eastAsia="SimSun" w:cs="SimSun"/>
          <w:szCs w:val="24"/>
          <w:lang w:eastAsia="zh-CN"/>
        </w:rPr>
        <w:t>秘书处的职能</w:t>
      </w:r>
      <w:r w:rsidRPr="00062182">
        <w:rPr>
          <w:rFonts w:ascii="SimSun" w:eastAsia="SimSun" w:hAnsi="SimSun" w:cs="SimSun"/>
          <w:szCs w:val="24"/>
          <w:lang w:eastAsia="zh-CN"/>
        </w:rPr>
        <w:t>。</w:t>
      </w:r>
    </w:p>
    <w:p w:rsidR="00203894" w:rsidRPr="00062182" w:rsidRDefault="00203894" w:rsidP="00203894">
      <w:pPr>
        <w:pStyle w:val="CEONormal"/>
        <w:ind w:left="851"/>
        <w:jc w:val="both"/>
        <w:rPr>
          <w:rFonts w:asciiTheme="minorHAnsi" w:hAnsiTheme="minorHAnsi"/>
          <w:sz w:val="24"/>
          <w:szCs w:val="24"/>
          <w:lang w:eastAsia="zh-CN"/>
        </w:rPr>
      </w:pPr>
      <w:bookmarkStart w:id="49" w:name="lt_pId228"/>
      <w:r w:rsidRPr="00062182">
        <w:rPr>
          <w:rFonts w:asciiTheme="minorHAnsi" w:hAnsiTheme="minorHAnsi" w:hint="eastAsia"/>
          <w:sz w:val="24"/>
          <w:szCs w:val="24"/>
          <w:lang w:eastAsia="zh-CN"/>
        </w:rPr>
        <w:t>根据</w:t>
      </w:r>
      <w:r w:rsidRPr="00062182">
        <w:rPr>
          <w:rFonts w:asciiTheme="minorHAnsi" w:hAnsiTheme="minorHAnsi"/>
          <w:sz w:val="24"/>
          <w:szCs w:val="24"/>
          <w:lang w:eastAsia="zh-CN"/>
        </w:rPr>
        <w:t>理事会有关进行全面精算审查的建议（</w:t>
      </w:r>
      <w:r w:rsidRPr="00062182">
        <w:rPr>
          <w:rFonts w:asciiTheme="minorHAnsi" w:hAnsiTheme="minorHAnsi" w:hint="eastAsia"/>
          <w:sz w:val="24"/>
          <w:szCs w:val="24"/>
          <w:lang w:eastAsia="zh-CN"/>
        </w:rPr>
        <w:t>3/2014</w:t>
      </w:r>
      <w:r w:rsidRPr="00062182">
        <w:rPr>
          <w:rFonts w:asciiTheme="minorHAnsi" w:hAnsiTheme="minorHAnsi" w:hint="eastAsia"/>
          <w:sz w:val="24"/>
          <w:szCs w:val="24"/>
          <w:lang w:eastAsia="zh-CN"/>
        </w:rPr>
        <w:t>年</w:t>
      </w:r>
      <w:r w:rsidRPr="00062182">
        <w:rPr>
          <w:rFonts w:asciiTheme="minorHAnsi" w:hAnsiTheme="minorHAnsi"/>
          <w:sz w:val="24"/>
          <w:szCs w:val="24"/>
          <w:lang w:eastAsia="zh-CN"/>
        </w:rPr>
        <w:t>）</w:t>
      </w:r>
      <w:r w:rsidRPr="00062182">
        <w:rPr>
          <w:rFonts w:asciiTheme="minorHAnsi" w:hAnsiTheme="minorHAnsi"/>
          <w:sz w:val="24"/>
          <w:szCs w:val="24"/>
          <w:lang w:eastAsia="zh-CN"/>
        </w:rPr>
        <w:t>–</w:t>
      </w:r>
      <w:r w:rsidRPr="00062182">
        <w:rPr>
          <w:rFonts w:asciiTheme="minorHAnsi" w:hAnsiTheme="minorHAnsi" w:hint="eastAsia"/>
          <w:sz w:val="24"/>
          <w:szCs w:val="24"/>
          <w:lang w:eastAsia="zh-CN"/>
        </w:rPr>
        <w:t xml:space="preserve"> </w:t>
      </w:r>
      <w:r w:rsidRPr="00062182">
        <w:rPr>
          <w:rFonts w:asciiTheme="minorHAnsi" w:hAnsiTheme="minorHAnsi" w:hint="eastAsia"/>
          <w:sz w:val="24"/>
          <w:szCs w:val="24"/>
          <w:lang w:eastAsia="zh-CN"/>
        </w:rPr>
        <w:t>以</w:t>
      </w:r>
      <w:r w:rsidRPr="00062182">
        <w:rPr>
          <w:rFonts w:asciiTheme="minorHAnsi" w:hAnsiTheme="minorHAnsi"/>
          <w:sz w:val="24"/>
          <w:szCs w:val="24"/>
          <w:lang w:eastAsia="zh-CN"/>
        </w:rPr>
        <w:t>评估</w:t>
      </w:r>
      <w:r w:rsidRPr="00062182">
        <w:rPr>
          <w:rFonts w:asciiTheme="minorHAnsi" w:hAnsiTheme="minorHAnsi" w:hint="eastAsia"/>
          <w:sz w:val="24"/>
          <w:szCs w:val="24"/>
          <w:lang w:eastAsia="zh-CN"/>
        </w:rPr>
        <w:t>何时</w:t>
      </w:r>
      <w:r w:rsidRPr="00062182">
        <w:rPr>
          <w:rFonts w:asciiTheme="minorHAnsi" w:hAnsiTheme="minorHAnsi"/>
          <w:sz w:val="24"/>
          <w:szCs w:val="24"/>
          <w:lang w:eastAsia="zh-CN"/>
        </w:rPr>
        <w:t>国际电联财务健康</w:t>
      </w:r>
      <w:r w:rsidRPr="00062182">
        <w:rPr>
          <w:rFonts w:asciiTheme="minorHAnsi" w:hAnsiTheme="minorHAnsi" w:hint="eastAsia"/>
          <w:sz w:val="24"/>
          <w:szCs w:val="24"/>
          <w:lang w:eastAsia="zh-CN"/>
        </w:rPr>
        <w:t>可能受到</w:t>
      </w:r>
      <w:r w:rsidRPr="00062182">
        <w:rPr>
          <w:rFonts w:asciiTheme="minorHAnsi" w:hAnsiTheme="minorHAnsi"/>
          <w:sz w:val="24"/>
          <w:szCs w:val="24"/>
          <w:lang w:eastAsia="zh-CN"/>
        </w:rPr>
        <w:t>健康保险</w:t>
      </w:r>
      <w:r w:rsidRPr="00062182">
        <w:rPr>
          <w:rFonts w:asciiTheme="minorHAnsi" w:hAnsiTheme="minorHAnsi" w:hint="eastAsia"/>
          <w:sz w:val="24"/>
          <w:szCs w:val="24"/>
          <w:lang w:eastAsia="zh-CN"/>
        </w:rPr>
        <w:t>计划</w:t>
      </w:r>
      <w:r w:rsidRPr="00062182">
        <w:rPr>
          <w:rFonts w:asciiTheme="minorHAnsi" w:hAnsiTheme="minorHAnsi"/>
          <w:sz w:val="24"/>
          <w:szCs w:val="24"/>
          <w:lang w:eastAsia="zh-CN"/>
        </w:rPr>
        <w:t>准备金</w:t>
      </w:r>
      <w:r w:rsidRPr="00062182">
        <w:rPr>
          <w:rFonts w:asciiTheme="minorHAnsi" w:hAnsiTheme="minorHAnsi" w:hint="eastAsia"/>
          <w:sz w:val="24"/>
          <w:szCs w:val="24"/>
          <w:lang w:eastAsia="zh-CN"/>
        </w:rPr>
        <w:t>的影响</w:t>
      </w:r>
      <w:r w:rsidRPr="00062182">
        <w:rPr>
          <w:rFonts w:asciiTheme="minorHAnsi" w:hAnsiTheme="minorHAnsi" w:hint="eastAsia"/>
          <w:sz w:val="24"/>
          <w:szCs w:val="24"/>
          <w:lang w:eastAsia="zh-CN"/>
        </w:rPr>
        <w:t xml:space="preserve"> </w:t>
      </w:r>
      <w:r w:rsidRPr="00062182">
        <w:rPr>
          <w:rFonts w:asciiTheme="minorHAnsi" w:hAnsiTheme="minorHAnsi"/>
          <w:sz w:val="24"/>
          <w:szCs w:val="24"/>
          <w:lang w:eastAsia="zh-CN"/>
        </w:rPr>
        <w:t xml:space="preserve">– </w:t>
      </w:r>
      <w:r w:rsidRPr="00062182">
        <w:rPr>
          <w:rFonts w:asciiTheme="minorHAnsi" w:hAnsiTheme="minorHAnsi" w:hint="eastAsia"/>
          <w:sz w:val="24"/>
          <w:szCs w:val="24"/>
          <w:lang w:eastAsia="zh-CN"/>
        </w:rPr>
        <w:t>人力资源部</w:t>
      </w:r>
      <w:r w:rsidRPr="00062182">
        <w:rPr>
          <w:rFonts w:asciiTheme="minorHAnsi" w:hAnsiTheme="minorHAnsi"/>
          <w:sz w:val="24"/>
          <w:szCs w:val="24"/>
          <w:lang w:eastAsia="zh-CN"/>
        </w:rPr>
        <w:t>与财务管理部和</w:t>
      </w:r>
      <w:r w:rsidRPr="00062182">
        <w:rPr>
          <w:rFonts w:asciiTheme="minorHAnsi" w:hAnsiTheme="minorHAnsi"/>
          <w:sz w:val="24"/>
          <w:szCs w:val="24"/>
          <w:lang w:eastAsia="zh-CN"/>
        </w:rPr>
        <w:t>CMIP</w:t>
      </w:r>
      <w:r w:rsidRPr="00062182">
        <w:rPr>
          <w:rFonts w:asciiTheme="minorHAnsi" w:hAnsiTheme="minorHAnsi"/>
          <w:sz w:val="24"/>
          <w:szCs w:val="24"/>
          <w:lang w:eastAsia="zh-CN"/>
        </w:rPr>
        <w:t>管理委员会协作已于</w:t>
      </w:r>
      <w:r w:rsidRPr="00062182">
        <w:rPr>
          <w:rFonts w:asciiTheme="minorHAnsi" w:hAnsiTheme="minorHAnsi" w:hint="eastAsia"/>
          <w:sz w:val="24"/>
          <w:szCs w:val="24"/>
          <w:lang w:eastAsia="zh-CN"/>
        </w:rPr>
        <w:t>2017</w:t>
      </w:r>
      <w:r w:rsidRPr="00062182">
        <w:rPr>
          <w:rFonts w:asciiTheme="minorHAnsi" w:hAnsiTheme="minorHAnsi" w:hint="eastAsia"/>
          <w:sz w:val="24"/>
          <w:szCs w:val="24"/>
          <w:lang w:eastAsia="zh-CN"/>
        </w:rPr>
        <w:t>年</w:t>
      </w:r>
      <w:r w:rsidRPr="00062182">
        <w:rPr>
          <w:rFonts w:asciiTheme="minorHAnsi" w:hAnsiTheme="minorHAnsi"/>
          <w:sz w:val="24"/>
          <w:szCs w:val="24"/>
          <w:lang w:eastAsia="zh-CN"/>
        </w:rPr>
        <w:t>开始了相关研究工作。</w:t>
      </w:r>
      <w:bookmarkEnd w:id="49"/>
    </w:p>
    <w:p w:rsidR="00203894" w:rsidRPr="00062182" w:rsidRDefault="00203894" w:rsidP="00203894">
      <w:pPr>
        <w:pStyle w:val="CEONormal"/>
        <w:ind w:left="851"/>
        <w:jc w:val="both"/>
        <w:rPr>
          <w:rFonts w:asciiTheme="minorHAnsi" w:hAnsiTheme="minorHAnsi"/>
          <w:sz w:val="24"/>
          <w:szCs w:val="24"/>
          <w:lang w:eastAsia="zh-CN"/>
        </w:rPr>
      </w:pPr>
      <w:bookmarkStart w:id="50" w:name="lt_pId229"/>
      <w:r w:rsidRPr="00062182">
        <w:rPr>
          <w:rFonts w:asciiTheme="minorHAnsi" w:hAnsiTheme="minorHAnsi" w:hint="eastAsia"/>
          <w:sz w:val="24"/>
          <w:szCs w:val="24"/>
          <w:lang w:eastAsia="zh-CN"/>
        </w:rPr>
        <w:t>目前仍在</w:t>
      </w:r>
      <w:r w:rsidRPr="00062182">
        <w:rPr>
          <w:rFonts w:asciiTheme="minorHAnsi" w:hAnsiTheme="minorHAnsi"/>
          <w:sz w:val="24"/>
          <w:szCs w:val="24"/>
          <w:lang w:eastAsia="zh-CN"/>
        </w:rPr>
        <w:t>进行中的分析工作将会导致最终审议现有的供资模式。需要</w:t>
      </w:r>
      <w:r w:rsidRPr="00062182">
        <w:rPr>
          <w:rFonts w:asciiTheme="minorHAnsi" w:hAnsiTheme="minorHAnsi" w:hint="eastAsia"/>
          <w:sz w:val="24"/>
          <w:szCs w:val="24"/>
          <w:lang w:eastAsia="zh-CN"/>
        </w:rPr>
        <w:t>指出</w:t>
      </w:r>
      <w:r w:rsidRPr="00062182">
        <w:rPr>
          <w:rFonts w:asciiTheme="minorHAnsi" w:hAnsiTheme="minorHAnsi"/>
          <w:sz w:val="24"/>
          <w:szCs w:val="24"/>
          <w:lang w:eastAsia="zh-CN"/>
        </w:rPr>
        <w:t>的重要一点</w:t>
      </w:r>
      <w:r w:rsidRPr="00062182">
        <w:rPr>
          <w:rFonts w:asciiTheme="minorHAnsi" w:hAnsiTheme="minorHAnsi" w:hint="eastAsia"/>
          <w:sz w:val="24"/>
          <w:szCs w:val="24"/>
          <w:lang w:eastAsia="zh-CN"/>
        </w:rPr>
        <w:t>是</w:t>
      </w:r>
      <w:r w:rsidRPr="00062182">
        <w:rPr>
          <w:rFonts w:asciiTheme="minorHAnsi" w:hAnsiTheme="minorHAnsi"/>
          <w:sz w:val="24"/>
          <w:szCs w:val="24"/>
          <w:lang w:eastAsia="zh-CN"/>
        </w:rPr>
        <w:t>，不论是参</w:t>
      </w:r>
      <w:r w:rsidRPr="00062182">
        <w:rPr>
          <w:rFonts w:asciiTheme="minorHAnsi" w:hAnsiTheme="minorHAnsi" w:hint="eastAsia"/>
          <w:sz w:val="24"/>
          <w:szCs w:val="24"/>
          <w:lang w:eastAsia="zh-CN"/>
        </w:rPr>
        <w:t>保</w:t>
      </w:r>
      <w:r w:rsidRPr="00062182">
        <w:rPr>
          <w:rFonts w:asciiTheme="minorHAnsi" w:hAnsiTheme="minorHAnsi"/>
          <w:sz w:val="24"/>
          <w:szCs w:val="24"/>
          <w:lang w:eastAsia="zh-CN"/>
        </w:rPr>
        <w:t>的在职人员还是退休人员，年龄都相对</w:t>
      </w:r>
      <w:r w:rsidRPr="00062182">
        <w:rPr>
          <w:rFonts w:asciiTheme="minorHAnsi" w:hAnsiTheme="minorHAnsi" w:hint="eastAsia"/>
          <w:sz w:val="24"/>
          <w:szCs w:val="24"/>
          <w:lang w:eastAsia="zh-CN"/>
        </w:rPr>
        <w:t>较大</w:t>
      </w:r>
      <w:r w:rsidRPr="00062182">
        <w:rPr>
          <w:rFonts w:asciiTheme="minorHAnsi" w:hAnsiTheme="minorHAnsi"/>
          <w:sz w:val="24"/>
          <w:szCs w:val="24"/>
          <w:lang w:eastAsia="zh-CN"/>
        </w:rPr>
        <w:t>。随着</w:t>
      </w:r>
      <w:r w:rsidRPr="00062182">
        <w:rPr>
          <w:rFonts w:asciiTheme="minorHAnsi" w:hAnsiTheme="minorHAnsi" w:hint="eastAsia"/>
          <w:sz w:val="24"/>
          <w:szCs w:val="24"/>
          <w:lang w:eastAsia="zh-CN"/>
        </w:rPr>
        <w:t>参保人员</w:t>
      </w:r>
      <w:r w:rsidRPr="00062182">
        <w:rPr>
          <w:rFonts w:asciiTheme="minorHAnsi" w:hAnsiTheme="minorHAnsi"/>
          <w:sz w:val="24"/>
          <w:szCs w:val="24"/>
          <w:lang w:eastAsia="zh-CN"/>
        </w:rPr>
        <w:t>总体年龄的增加以及在职人员的缓慢但稳定的减少，将会使较高年龄</w:t>
      </w:r>
      <w:r w:rsidRPr="00062182">
        <w:rPr>
          <w:rFonts w:asciiTheme="minorHAnsi" w:hAnsiTheme="minorHAnsi" w:hint="eastAsia"/>
          <w:sz w:val="24"/>
          <w:szCs w:val="24"/>
          <w:lang w:eastAsia="zh-CN"/>
        </w:rPr>
        <w:t>人员</w:t>
      </w:r>
      <w:r w:rsidRPr="00062182">
        <w:rPr>
          <w:rFonts w:asciiTheme="minorHAnsi" w:hAnsiTheme="minorHAnsi"/>
          <w:sz w:val="24"/>
          <w:szCs w:val="24"/>
          <w:lang w:eastAsia="zh-CN"/>
        </w:rPr>
        <w:t>比例加大，从而导致平均医疗费用增长。所有</w:t>
      </w:r>
      <w:r w:rsidRPr="00062182">
        <w:rPr>
          <w:rFonts w:asciiTheme="minorHAnsi" w:hAnsiTheme="minorHAnsi" w:hint="eastAsia"/>
          <w:sz w:val="24"/>
          <w:szCs w:val="24"/>
          <w:lang w:eastAsia="zh-CN"/>
        </w:rPr>
        <w:t>上述</w:t>
      </w:r>
      <w:r w:rsidRPr="00062182">
        <w:rPr>
          <w:rFonts w:asciiTheme="minorHAnsi" w:hAnsiTheme="minorHAnsi"/>
          <w:sz w:val="24"/>
          <w:szCs w:val="24"/>
          <w:lang w:eastAsia="zh-CN"/>
        </w:rPr>
        <w:t>因素以及国际电联多数退休人员和在职人员都住在日内瓦</w:t>
      </w:r>
      <w:r w:rsidRPr="00062182">
        <w:rPr>
          <w:rFonts w:asciiTheme="minorHAnsi" w:hAnsiTheme="minorHAnsi" w:hint="eastAsia"/>
          <w:sz w:val="24"/>
          <w:szCs w:val="24"/>
          <w:lang w:eastAsia="zh-CN"/>
        </w:rPr>
        <w:t>及</w:t>
      </w:r>
      <w:r w:rsidRPr="00062182">
        <w:rPr>
          <w:rFonts w:asciiTheme="minorHAnsi" w:hAnsiTheme="minorHAnsi"/>
          <w:sz w:val="24"/>
          <w:szCs w:val="24"/>
          <w:lang w:eastAsia="zh-CN"/>
        </w:rPr>
        <w:t>日内瓦周边地区的事实也会迫使总体医疗支出加大。</w:t>
      </w:r>
      <w:bookmarkEnd w:id="50"/>
    </w:p>
    <w:p w:rsidR="00203894" w:rsidRPr="00062182" w:rsidRDefault="00203894" w:rsidP="00203894">
      <w:pPr>
        <w:pStyle w:val="ListParagraph"/>
        <w:ind w:left="851"/>
        <w:jc w:val="both"/>
        <w:rPr>
          <w:rFonts w:asciiTheme="minorHAnsi" w:hAnsiTheme="minorHAnsi"/>
          <w:szCs w:val="24"/>
          <w:lang w:eastAsia="zh-CN"/>
        </w:rPr>
      </w:pPr>
      <w:bookmarkStart w:id="51" w:name="lt_pId233"/>
      <w:r w:rsidRPr="00062182">
        <w:rPr>
          <w:rFonts w:asciiTheme="minorHAnsi" w:eastAsiaTheme="minorEastAsia" w:hAnsiTheme="minorHAnsi" w:hint="eastAsia"/>
          <w:szCs w:val="24"/>
          <w:lang w:eastAsia="zh-CN"/>
        </w:rPr>
        <w:t>随着</w:t>
      </w:r>
      <w:r w:rsidRPr="00062182">
        <w:rPr>
          <w:rFonts w:asciiTheme="minorHAnsi" w:eastAsiaTheme="minorEastAsia" w:hAnsiTheme="minorHAnsi"/>
          <w:szCs w:val="24"/>
          <w:lang w:eastAsia="zh-CN"/>
        </w:rPr>
        <w:t>总体保险环境中的保险费用的稳步增长，国际电联必须做好准备，在该计划框架中解决这些与日俱增的费用。这样</w:t>
      </w:r>
      <w:r w:rsidRPr="00062182">
        <w:rPr>
          <w:rFonts w:asciiTheme="minorHAnsi" w:eastAsiaTheme="minorEastAsia" w:hAnsiTheme="minorHAnsi" w:hint="eastAsia"/>
          <w:szCs w:val="24"/>
          <w:lang w:eastAsia="zh-CN"/>
        </w:rPr>
        <w:t>做的</w:t>
      </w:r>
      <w:r w:rsidRPr="00062182">
        <w:rPr>
          <w:rFonts w:asciiTheme="minorHAnsi" w:eastAsiaTheme="minorEastAsia" w:hAnsiTheme="minorHAnsi"/>
          <w:szCs w:val="24"/>
          <w:lang w:eastAsia="zh-CN"/>
        </w:rPr>
        <w:t>目的是确保该计划在经济上可行，同时保持其应有的</w:t>
      </w:r>
      <w:r w:rsidRPr="00062182">
        <w:rPr>
          <w:rFonts w:asciiTheme="minorHAnsi" w:eastAsiaTheme="minorEastAsia" w:hAnsiTheme="minorHAnsi" w:hint="eastAsia"/>
          <w:szCs w:val="24"/>
          <w:lang w:eastAsia="zh-CN"/>
        </w:rPr>
        <w:t>社会</w:t>
      </w:r>
      <w:r w:rsidRPr="00062182">
        <w:rPr>
          <w:rFonts w:asciiTheme="minorHAnsi" w:eastAsiaTheme="minorEastAsia" w:hAnsiTheme="minorHAnsi"/>
          <w:szCs w:val="24"/>
          <w:lang w:eastAsia="zh-CN"/>
        </w:rPr>
        <w:t>适当性</w:t>
      </w:r>
      <w:r w:rsidRPr="00062182">
        <w:rPr>
          <w:rFonts w:asciiTheme="minorHAnsi" w:eastAsiaTheme="minorEastAsia" w:hAnsiTheme="minorHAnsi" w:hint="eastAsia"/>
          <w:szCs w:val="24"/>
          <w:lang w:eastAsia="zh-CN"/>
        </w:rPr>
        <w:t>（效益）</w:t>
      </w:r>
      <w:r w:rsidRPr="00062182">
        <w:rPr>
          <w:rFonts w:asciiTheme="minorHAnsi" w:eastAsiaTheme="minorEastAsia" w:hAnsiTheme="minorHAnsi"/>
          <w:szCs w:val="24"/>
          <w:lang w:eastAsia="zh-CN"/>
        </w:rPr>
        <w:t>。</w:t>
      </w:r>
      <w:bookmarkEnd w:id="51"/>
    </w:p>
    <w:p w:rsidR="00203894" w:rsidRPr="00062182" w:rsidRDefault="00203894" w:rsidP="00604BFA">
      <w:pPr>
        <w:pStyle w:val="CEONormal"/>
        <w:ind w:left="851"/>
        <w:jc w:val="both"/>
        <w:rPr>
          <w:rFonts w:asciiTheme="minorHAnsi" w:hAnsiTheme="minorHAnsi"/>
          <w:sz w:val="24"/>
          <w:szCs w:val="24"/>
          <w:lang w:eastAsia="zh-CN"/>
        </w:rPr>
      </w:pPr>
      <w:r w:rsidRPr="00062182">
        <w:rPr>
          <w:rFonts w:asciiTheme="minorHAnsi" w:hAnsiTheme="minorHAnsi" w:hint="eastAsia"/>
          <w:sz w:val="24"/>
          <w:szCs w:val="24"/>
          <w:lang w:eastAsia="zh-CN"/>
        </w:rPr>
        <w:t>在健康和预防保健方面，秘书处与另一联合国机构</w:t>
      </w:r>
      <w:r w:rsidRPr="00062182">
        <w:rPr>
          <w:rFonts w:asciiTheme="minorHAnsi" w:hAnsiTheme="minorHAnsi" w:hint="eastAsia"/>
          <w:sz w:val="24"/>
          <w:szCs w:val="24"/>
          <w:lang w:eastAsia="zh-CN"/>
        </w:rPr>
        <w:t xml:space="preserve"> </w:t>
      </w:r>
      <w:r w:rsidR="00604BFA" w:rsidRPr="00604BFA">
        <w:rPr>
          <w:rFonts w:asciiTheme="minorHAnsi" w:hAnsiTheme="minorHAnsi"/>
          <w:sz w:val="24"/>
          <w:szCs w:val="24"/>
          <w:lang w:eastAsia="zh-CN"/>
        </w:rPr>
        <w:t>–</w:t>
      </w:r>
      <w:r w:rsidRPr="00062182">
        <w:rPr>
          <w:rFonts w:asciiTheme="minorHAnsi" w:hAnsiTheme="minorHAnsi"/>
          <w:sz w:val="24"/>
          <w:szCs w:val="24"/>
          <w:lang w:eastAsia="zh-CN"/>
        </w:rPr>
        <w:t xml:space="preserve"> </w:t>
      </w:r>
      <w:r w:rsidRPr="00062182">
        <w:rPr>
          <w:rFonts w:asciiTheme="minorHAnsi" w:hAnsiTheme="minorHAnsi" w:hint="eastAsia"/>
          <w:sz w:val="24"/>
          <w:szCs w:val="24"/>
          <w:lang w:eastAsia="zh-CN"/>
        </w:rPr>
        <w:t>世界知识产权组织（</w:t>
      </w:r>
      <w:r w:rsidRPr="00062182">
        <w:rPr>
          <w:rFonts w:asciiTheme="minorHAnsi" w:hAnsiTheme="minorHAnsi" w:hint="eastAsia"/>
          <w:sz w:val="24"/>
          <w:szCs w:val="24"/>
          <w:lang w:eastAsia="zh-CN"/>
        </w:rPr>
        <w:t>W</w:t>
      </w:r>
      <w:r w:rsidRPr="00062182">
        <w:rPr>
          <w:rFonts w:asciiTheme="minorHAnsi" w:hAnsiTheme="minorHAnsi"/>
          <w:sz w:val="24"/>
          <w:szCs w:val="24"/>
          <w:lang w:eastAsia="zh-CN"/>
        </w:rPr>
        <w:t>IPO</w:t>
      </w:r>
      <w:r w:rsidRPr="00062182">
        <w:rPr>
          <w:rFonts w:asciiTheme="minorHAnsi" w:hAnsiTheme="minorHAnsi" w:hint="eastAsia"/>
          <w:sz w:val="24"/>
          <w:szCs w:val="24"/>
          <w:lang w:eastAsia="zh-CN"/>
        </w:rPr>
        <w:t>）</w:t>
      </w:r>
      <w:r w:rsidR="00604BFA" w:rsidRPr="00604BFA">
        <w:rPr>
          <w:rFonts w:asciiTheme="minorHAnsi" w:hAnsiTheme="minorHAnsi"/>
          <w:sz w:val="24"/>
          <w:szCs w:val="24"/>
          <w:lang w:eastAsia="zh-CN"/>
        </w:rPr>
        <w:t>–</w:t>
      </w:r>
      <w:r w:rsidRPr="00062182">
        <w:rPr>
          <w:rFonts w:asciiTheme="minorHAnsi" w:hAnsiTheme="minorHAnsi" w:hint="eastAsia"/>
          <w:sz w:val="24"/>
          <w:szCs w:val="24"/>
          <w:lang w:eastAsia="zh-CN"/>
        </w:rPr>
        <w:t>一道，继续在信诺的支持下，组织退休人员流感疫苗接种活动等健康问题联合预防行动和情况通报会。</w:t>
      </w:r>
    </w:p>
    <w:p w:rsidR="00203894" w:rsidRPr="00062182" w:rsidRDefault="00062182" w:rsidP="00062182">
      <w:pPr>
        <w:pStyle w:val="enumlev1"/>
        <w:rPr>
          <w:b/>
          <w:bCs/>
          <w:szCs w:val="24"/>
          <w:lang w:eastAsia="zh-CN"/>
        </w:rPr>
      </w:pPr>
      <w:r w:rsidRPr="00062182">
        <w:rPr>
          <w:b/>
          <w:bCs/>
          <w:szCs w:val="24"/>
          <w:lang w:eastAsia="zh-CN"/>
        </w:rPr>
        <w:t>•</w:t>
      </w:r>
      <w:r w:rsidRPr="00062182">
        <w:rPr>
          <w:b/>
          <w:bCs/>
          <w:szCs w:val="24"/>
          <w:lang w:eastAsia="zh-CN"/>
        </w:rPr>
        <w:tab/>
      </w:r>
      <w:r w:rsidR="00203894" w:rsidRPr="00062182">
        <w:rPr>
          <w:rFonts w:hint="eastAsia"/>
          <w:b/>
          <w:bCs/>
          <w:szCs w:val="24"/>
          <w:lang w:eastAsia="zh-CN"/>
        </w:rPr>
        <w:t>调解员、职员咨询师和道德规范官员的职能</w:t>
      </w:r>
    </w:p>
    <w:p w:rsidR="00203894" w:rsidRPr="00062182" w:rsidRDefault="00203894" w:rsidP="00203894">
      <w:pPr>
        <w:pStyle w:val="CEONormal"/>
        <w:ind w:left="851"/>
        <w:jc w:val="both"/>
        <w:rPr>
          <w:rFonts w:asciiTheme="minorHAnsi" w:hAnsiTheme="minorHAnsi" w:cs="Segoe UI"/>
          <w:sz w:val="24"/>
          <w:szCs w:val="24"/>
          <w:lang w:eastAsia="zh-CN"/>
        </w:rPr>
      </w:pPr>
      <w:r w:rsidRPr="00062182">
        <w:rPr>
          <w:rFonts w:asciiTheme="minorHAnsi" w:hAnsiTheme="minorHAnsi" w:cs="Segoe UI" w:hint="eastAsia"/>
          <w:sz w:val="24"/>
          <w:szCs w:val="24"/>
          <w:lang w:eastAsia="zh-CN"/>
        </w:rPr>
        <w:t>国际电联存在一系列旨在创造有利环境的职能。</w:t>
      </w:r>
      <w:r w:rsidRPr="00062182">
        <w:rPr>
          <w:rFonts w:asciiTheme="minorHAnsi" w:hAnsiTheme="minorHAnsi" w:cs="Segoe UI"/>
          <w:sz w:val="24"/>
          <w:szCs w:val="24"/>
          <w:lang w:eastAsia="zh-CN"/>
        </w:rPr>
        <w:t>道德</w:t>
      </w:r>
      <w:r w:rsidRPr="00062182">
        <w:rPr>
          <w:rFonts w:asciiTheme="minorHAnsi" w:hAnsiTheme="minorHAnsi" w:cs="Segoe UI" w:hint="eastAsia"/>
          <w:sz w:val="24"/>
          <w:szCs w:val="24"/>
          <w:lang w:eastAsia="zh-CN"/>
        </w:rPr>
        <w:t>规范</w:t>
      </w:r>
      <w:r w:rsidRPr="00062182">
        <w:rPr>
          <w:rFonts w:asciiTheme="minorHAnsi" w:hAnsiTheme="minorHAnsi" w:cs="Segoe UI"/>
          <w:sz w:val="24"/>
          <w:szCs w:val="24"/>
          <w:lang w:eastAsia="zh-CN"/>
        </w:rPr>
        <w:t>官员和职员</w:t>
      </w:r>
      <w:r w:rsidRPr="00062182">
        <w:rPr>
          <w:rFonts w:asciiTheme="minorHAnsi" w:hAnsiTheme="minorHAnsi" w:cs="Segoe UI" w:hint="eastAsia"/>
          <w:sz w:val="24"/>
          <w:szCs w:val="24"/>
          <w:lang w:eastAsia="zh-CN"/>
        </w:rPr>
        <w:t>咨询师</w:t>
      </w:r>
      <w:r w:rsidRPr="00062182">
        <w:rPr>
          <w:rFonts w:asciiTheme="minorHAnsi" w:hAnsiTheme="minorHAnsi" w:cs="Segoe UI"/>
          <w:sz w:val="24"/>
          <w:szCs w:val="24"/>
          <w:lang w:eastAsia="zh-CN"/>
        </w:rPr>
        <w:t>是与世界气象组织共享的职位。</w:t>
      </w:r>
    </w:p>
    <w:p w:rsidR="00203894" w:rsidRPr="00604BFA" w:rsidRDefault="00604BFA" w:rsidP="00604BFA">
      <w:pPr>
        <w:pStyle w:val="enumlev1"/>
        <w:rPr>
          <w:b/>
          <w:bCs/>
          <w:lang w:eastAsia="zh-CN"/>
        </w:rPr>
      </w:pPr>
      <w:r w:rsidRPr="00604BFA">
        <w:rPr>
          <w:b/>
          <w:bCs/>
          <w:lang w:eastAsia="zh-CN"/>
        </w:rPr>
        <w:t>•</w:t>
      </w:r>
      <w:r w:rsidRPr="00604BFA">
        <w:rPr>
          <w:b/>
          <w:bCs/>
          <w:lang w:eastAsia="zh-CN"/>
        </w:rPr>
        <w:tab/>
      </w:r>
      <w:r w:rsidR="00203894" w:rsidRPr="00604BFA">
        <w:rPr>
          <w:rFonts w:hint="eastAsia"/>
          <w:b/>
          <w:bCs/>
          <w:lang w:eastAsia="zh-CN"/>
        </w:rPr>
        <w:t>国际</w:t>
      </w:r>
      <w:r w:rsidR="00203894" w:rsidRPr="00604BFA">
        <w:rPr>
          <w:b/>
          <w:bCs/>
          <w:lang w:eastAsia="zh-CN"/>
        </w:rPr>
        <w:t>电联职员咨询办公室</w:t>
      </w:r>
    </w:p>
    <w:p w:rsidR="00203894" w:rsidRPr="00062182" w:rsidRDefault="00203894" w:rsidP="00203894">
      <w:pPr>
        <w:overflowPunct/>
        <w:autoSpaceDE/>
        <w:autoSpaceDN/>
        <w:adjustRightInd/>
        <w:spacing w:after="120"/>
        <w:ind w:left="851"/>
        <w:jc w:val="both"/>
        <w:textAlignment w:val="auto"/>
        <w:rPr>
          <w:rFonts w:asciiTheme="minorHAnsi" w:hAnsiTheme="minorHAnsi" w:cs="Segoe UI"/>
          <w:szCs w:val="24"/>
          <w:lang w:eastAsia="zh-CN"/>
        </w:rPr>
      </w:pPr>
      <w:bookmarkStart w:id="52" w:name="lt_pId240"/>
      <w:r w:rsidRPr="00062182">
        <w:rPr>
          <w:rFonts w:asciiTheme="minorHAnsi" w:hAnsiTheme="minorHAnsi" w:cs="Segoe UI" w:hint="eastAsia"/>
          <w:szCs w:val="24"/>
          <w:lang w:eastAsia="zh-CN"/>
        </w:rPr>
        <w:t>在</w:t>
      </w:r>
      <w:r w:rsidRPr="00062182">
        <w:rPr>
          <w:rFonts w:asciiTheme="minorHAnsi" w:hAnsiTheme="minorHAnsi" w:cs="Segoe UI"/>
          <w:szCs w:val="24"/>
          <w:lang w:eastAsia="zh-CN"/>
        </w:rPr>
        <w:t>缺失一段时间后，自</w:t>
      </w:r>
      <w:r w:rsidRPr="00062182">
        <w:rPr>
          <w:rFonts w:asciiTheme="minorHAnsi" w:hAnsiTheme="minorHAnsi" w:cs="Segoe UI" w:hint="eastAsia"/>
          <w:szCs w:val="24"/>
          <w:lang w:eastAsia="zh-CN"/>
        </w:rPr>
        <w:t>2017</w:t>
      </w:r>
      <w:r w:rsidRPr="00062182">
        <w:rPr>
          <w:rFonts w:asciiTheme="minorHAnsi" w:hAnsiTheme="minorHAnsi" w:cs="Segoe UI" w:hint="eastAsia"/>
          <w:szCs w:val="24"/>
          <w:lang w:eastAsia="zh-CN"/>
        </w:rPr>
        <w:t>年</w:t>
      </w:r>
      <w:r w:rsidRPr="00062182">
        <w:rPr>
          <w:rFonts w:asciiTheme="minorHAnsi" w:hAnsiTheme="minorHAnsi" w:cs="Segoe UI" w:hint="eastAsia"/>
          <w:szCs w:val="24"/>
          <w:lang w:eastAsia="zh-CN"/>
        </w:rPr>
        <w:t>2</w:t>
      </w:r>
      <w:r w:rsidRPr="00062182">
        <w:rPr>
          <w:rFonts w:asciiTheme="minorHAnsi" w:hAnsiTheme="minorHAnsi" w:cs="Segoe UI" w:hint="eastAsia"/>
          <w:szCs w:val="24"/>
          <w:lang w:eastAsia="zh-CN"/>
        </w:rPr>
        <w:t>月</w:t>
      </w:r>
      <w:r w:rsidRPr="00062182">
        <w:rPr>
          <w:rFonts w:asciiTheme="minorHAnsi" w:hAnsiTheme="minorHAnsi" w:cs="Segoe UI" w:hint="eastAsia"/>
          <w:szCs w:val="24"/>
          <w:lang w:eastAsia="zh-CN"/>
        </w:rPr>
        <w:t>23</w:t>
      </w:r>
      <w:r w:rsidRPr="00062182">
        <w:rPr>
          <w:rFonts w:asciiTheme="minorHAnsi" w:hAnsiTheme="minorHAnsi" w:cs="Segoe UI" w:hint="eastAsia"/>
          <w:szCs w:val="24"/>
          <w:lang w:eastAsia="zh-CN"/>
        </w:rPr>
        <w:t>日</w:t>
      </w:r>
      <w:r w:rsidRPr="00062182">
        <w:rPr>
          <w:rFonts w:asciiTheme="minorHAnsi" w:hAnsiTheme="minorHAnsi" w:cs="Segoe UI"/>
          <w:szCs w:val="24"/>
          <w:lang w:eastAsia="zh-CN"/>
        </w:rPr>
        <w:t>以来，该办公室的人员配备已达到</w:t>
      </w:r>
      <w:r w:rsidRPr="00062182">
        <w:rPr>
          <w:rFonts w:asciiTheme="minorHAnsi" w:hAnsiTheme="minorHAnsi" w:cs="Segoe UI" w:hint="eastAsia"/>
          <w:szCs w:val="24"/>
          <w:lang w:eastAsia="zh-CN"/>
        </w:rPr>
        <w:t>50</w:t>
      </w:r>
      <w:r w:rsidRPr="00062182">
        <w:rPr>
          <w:rFonts w:asciiTheme="minorHAnsi" w:hAnsiTheme="minorHAnsi" w:cs="Segoe UI"/>
          <w:szCs w:val="24"/>
          <w:lang w:eastAsia="zh-CN"/>
        </w:rPr>
        <w:t>%</w:t>
      </w:r>
      <w:r w:rsidRPr="00062182">
        <w:rPr>
          <w:rFonts w:asciiTheme="minorHAnsi" w:hAnsiTheme="minorHAnsi" w:cs="Segoe UI" w:hint="eastAsia"/>
          <w:szCs w:val="24"/>
          <w:lang w:eastAsia="zh-CN"/>
        </w:rPr>
        <w:t>。</w:t>
      </w:r>
      <w:r w:rsidRPr="00062182">
        <w:rPr>
          <w:rFonts w:asciiTheme="minorHAnsi" w:hAnsiTheme="minorHAnsi" w:cs="Segoe UI"/>
          <w:szCs w:val="24"/>
          <w:lang w:eastAsia="zh-CN"/>
        </w:rPr>
        <w:t>该</w:t>
      </w:r>
      <w:r w:rsidRPr="00062182">
        <w:rPr>
          <w:rFonts w:asciiTheme="minorHAnsi" w:hAnsiTheme="minorHAnsi" w:cs="Segoe UI" w:hint="eastAsia"/>
          <w:szCs w:val="24"/>
          <w:lang w:eastAsia="zh-CN"/>
        </w:rPr>
        <w:t>职位</w:t>
      </w:r>
      <w:r w:rsidRPr="00062182">
        <w:rPr>
          <w:rFonts w:asciiTheme="minorHAnsi" w:hAnsiTheme="minorHAnsi" w:cs="Segoe UI"/>
          <w:szCs w:val="24"/>
          <w:lang w:eastAsia="zh-CN"/>
        </w:rPr>
        <w:t>的</w:t>
      </w:r>
      <w:r w:rsidRPr="00062182">
        <w:rPr>
          <w:rFonts w:asciiTheme="minorHAnsi" w:hAnsiTheme="minorHAnsi" w:cs="Segoe UI" w:hint="eastAsia"/>
          <w:szCs w:val="24"/>
          <w:lang w:eastAsia="zh-CN"/>
        </w:rPr>
        <w:t>30</w:t>
      </w:r>
      <w:r w:rsidRPr="00062182">
        <w:rPr>
          <w:rFonts w:asciiTheme="minorHAnsi" w:hAnsiTheme="minorHAnsi" w:cs="Segoe UI"/>
          <w:szCs w:val="24"/>
          <w:lang w:eastAsia="zh-CN"/>
        </w:rPr>
        <w:t>%</w:t>
      </w:r>
      <w:r w:rsidRPr="00062182">
        <w:rPr>
          <w:rFonts w:asciiTheme="minorHAnsi" w:hAnsiTheme="minorHAnsi" w:cs="Segoe UI"/>
          <w:szCs w:val="24"/>
          <w:lang w:eastAsia="zh-CN"/>
        </w:rPr>
        <w:t>与世界气象组织</w:t>
      </w:r>
      <w:r w:rsidRPr="00062182">
        <w:rPr>
          <w:rFonts w:asciiTheme="minorHAnsi" w:hAnsiTheme="minorHAnsi" w:cs="Segoe UI" w:hint="eastAsia"/>
          <w:szCs w:val="24"/>
          <w:lang w:eastAsia="zh-CN"/>
        </w:rPr>
        <w:t>（</w:t>
      </w:r>
      <w:r w:rsidRPr="00062182">
        <w:rPr>
          <w:rFonts w:asciiTheme="minorHAnsi" w:hAnsiTheme="minorHAnsi" w:cs="Segoe UI" w:hint="eastAsia"/>
          <w:szCs w:val="24"/>
          <w:lang w:eastAsia="zh-CN"/>
        </w:rPr>
        <w:t>W</w:t>
      </w:r>
      <w:r w:rsidRPr="00062182">
        <w:rPr>
          <w:rFonts w:asciiTheme="minorHAnsi" w:hAnsiTheme="minorHAnsi" w:cs="Segoe UI"/>
          <w:szCs w:val="24"/>
          <w:lang w:eastAsia="zh-CN"/>
        </w:rPr>
        <w:t>MO</w:t>
      </w:r>
      <w:r w:rsidRPr="00062182">
        <w:rPr>
          <w:rFonts w:asciiTheme="minorHAnsi" w:hAnsiTheme="minorHAnsi" w:cs="Segoe UI" w:hint="eastAsia"/>
          <w:szCs w:val="24"/>
          <w:lang w:eastAsia="zh-CN"/>
        </w:rPr>
        <w:t>）</w:t>
      </w:r>
      <w:r w:rsidRPr="00062182">
        <w:rPr>
          <w:rFonts w:asciiTheme="minorHAnsi" w:hAnsiTheme="minorHAnsi" w:cs="Segoe UI"/>
          <w:szCs w:val="24"/>
          <w:lang w:eastAsia="zh-CN"/>
        </w:rPr>
        <w:t>共享，</w:t>
      </w:r>
      <w:r w:rsidRPr="00062182">
        <w:rPr>
          <w:rFonts w:asciiTheme="minorHAnsi" w:hAnsiTheme="minorHAnsi" w:cs="Segoe UI" w:hint="eastAsia"/>
          <w:szCs w:val="24"/>
          <w:lang w:eastAsia="zh-CN"/>
        </w:rPr>
        <w:t>因此两个</w:t>
      </w:r>
      <w:r w:rsidRPr="00062182">
        <w:rPr>
          <w:rFonts w:asciiTheme="minorHAnsi" w:hAnsiTheme="minorHAnsi" w:cs="Segoe UI"/>
          <w:szCs w:val="24"/>
          <w:lang w:eastAsia="zh-CN"/>
        </w:rPr>
        <w:t>机构的</w:t>
      </w:r>
      <w:r w:rsidRPr="00062182">
        <w:rPr>
          <w:rFonts w:asciiTheme="minorHAnsi" w:hAnsiTheme="minorHAnsi" w:cs="Segoe UI" w:hint="eastAsia"/>
          <w:szCs w:val="24"/>
          <w:lang w:eastAsia="zh-CN"/>
        </w:rPr>
        <w:t>该</w:t>
      </w:r>
      <w:r w:rsidRPr="00062182">
        <w:rPr>
          <w:rFonts w:asciiTheme="minorHAnsi" w:hAnsiTheme="minorHAnsi" w:cs="Segoe UI"/>
          <w:szCs w:val="24"/>
          <w:lang w:eastAsia="zh-CN"/>
        </w:rPr>
        <w:t>职位</w:t>
      </w:r>
      <w:r w:rsidRPr="00062182">
        <w:rPr>
          <w:rFonts w:asciiTheme="minorHAnsi" w:hAnsiTheme="minorHAnsi" w:cs="Segoe UI" w:hint="eastAsia"/>
          <w:szCs w:val="24"/>
          <w:lang w:eastAsia="zh-CN"/>
        </w:rPr>
        <w:t>总</w:t>
      </w:r>
      <w:r w:rsidRPr="00062182">
        <w:rPr>
          <w:rFonts w:asciiTheme="minorHAnsi" w:hAnsiTheme="minorHAnsi" w:cs="Segoe UI"/>
          <w:szCs w:val="24"/>
          <w:lang w:eastAsia="zh-CN"/>
        </w:rPr>
        <w:t>人员</w:t>
      </w:r>
      <w:r w:rsidRPr="00062182">
        <w:rPr>
          <w:rFonts w:asciiTheme="minorHAnsi" w:hAnsiTheme="minorHAnsi" w:cs="Segoe UI" w:hint="eastAsia"/>
          <w:szCs w:val="24"/>
          <w:lang w:eastAsia="zh-CN"/>
        </w:rPr>
        <w:t>配备</w:t>
      </w:r>
      <w:r w:rsidRPr="00062182">
        <w:rPr>
          <w:rFonts w:asciiTheme="minorHAnsi" w:hAnsiTheme="minorHAnsi" w:cs="Segoe UI"/>
          <w:szCs w:val="24"/>
          <w:lang w:eastAsia="zh-CN"/>
        </w:rPr>
        <w:t>达到</w:t>
      </w:r>
      <w:r w:rsidRPr="00062182">
        <w:rPr>
          <w:rFonts w:asciiTheme="minorHAnsi" w:hAnsiTheme="minorHAnsi" w:cs="Segoe UI" w:hint="eastAsia"/>
          <w:szCs w:val="24"/>
          <w:lang w:eastAsia="zh-CN"/>
        </w:rPr>
        <w:t>了</w:t>
      </w:r>
      <w:r w:rsidRPr="00062182">
        <w:rPr>
          <w:rFonts w:asciiTheme="minorHAnsi" w:hAnsiTheme="minorHAnsi" w:cs="Segoe UI" w:hint="eastAsia"/>
          <w:szCs w:val="24"/>
          <w:lang w:eastAsia="zh-CN"/>
        </w:rPr>
        <w:t>80</w:t>
      </w:r>
      <w:r w:rsidRPr="00062182">
        <w:rPr>
          <w:rFonts w:asciiTheme="minorHAnsi" w:hAnsiTheme="minorHAnsi" w:cs="Segoe UI"/>
          <w:szCs w:val="24"/>
          <w:lang w:eastAsia="zh-CN"/>
        </w:rPr>
        <w:t>%</w:t>
      </w:r>
      <w:r w:rsidRPr="00062182">
        <w:rPr>
          <w:rFonts w:asciiTheme="minorHAnsi" w:hAnsiTheme="minorHAnsi" w:cs="Segoe UI"/>
          <w:szCs w:val="24"/>
          <w:lang w:eastAsia="zh-CN"/>
        </w:rPr>
        <w:t>。</w:t>
      </w:r>
    </w:p>
    <w:p w:rsidR="00203894" w:rsidRPr="00062182" w:rsidRDefault="00203894" w:rsidP="00203894">
      <w:pPr>
        <w:overflowPunct/>
        <w:autoSpaceDE/>
        <w:autoSpaceDN/>
        <w:adjustRightInd/>
        <w:spacing w:after="120"/>
        <w:ind w:left="851"/>
        <w:jc w:val="both"/>
        <w:textAlignment w:val="auto"/>
        <w:rPr>
          <w:rFonts w:asciiTheme="minorHAnsi" w:hAnsiTheme="minorHAnsi" w:cs="Segoe UI"/>
          <w:szCs w:val="24"/>
          <w:lang w:eastAsia="zh-CN"/>
        </w:rPr>
      </w:pPr>
      <w:r w:rsidRPr="00062182">
        <w:rPr>
          <w:rFonts w:asciiTheme="minorHAnsi" w:hAnsiTheme="minorHAnsi" w:cs="Segoe UI" w:hint="eastAsia"/>
          <w:szCs w:val="24"/>
          <w:lang w:eastAsia="zh-CN"/>
        </w:rPr>
        <w:t>该新职能</w:t>
      </w:r>
      <w:r w:rsidRPr="00062182">
        <w:rPr>
          <w:rFonts w:asciiTheme="minorHAnsi" w:hAnsiTheme="minorHAnsi" w:cs="Segoe UI"/>
          <w:szCs w:val="24"/>
          <w:lang w:eastAsia="zh-CN"/>
        </w:rPr>
        <w:t>的</w:t>
      </w:r>
      <w:r w:rsidRPr="00062182">
        <w:rPr>
          <w:rFonts w:asciiTheme="minorHAnsi" w:hAnsiTheme="minorHAnsi" w:cs="Segoe UI" w:hint="eastAsia"/>
          <w:szCs w:val="24"/>
          <w:lang w:eastAsia="zh-CN"/>
        </w:rPr>
        <w:t>焦点是</w:t>
      </w:r>
      <w:r w:rsidRPr="00062182">
        <w:rPr>
          <w:rFonts w:asciiTheme="minorHAnsi" w:hAnsiTheme="minorHAnsi" w:cs="Segoe UI"/>
          <w:szCs w:val="24"/>
          <w:lang w:eastAsia="zh-CN"/>
        </w:rPr>
        <w:t>通过为在工作和个人生活上面临问题的职员（</w:t>
      </w:r>
      <w:r w:rsidRPr="00062182">
        <w:rPr>
          <w:rFonts w:asciiTheme="minorHAnsi" w:hAnsiTheme="minorHAnsi" w:cs="Segoe UI" w:hint="eastAsia"/>
          <w:szCs w:val="24"/>
          <w:lang w:eastAsia="zh-CN"/>
        </w:rPr>
        <w:t>及</w:t>
      </w:r>
      <w:r w:rsidRPr="00062182">
        <w:rPr>
          <w:rFonts w:asciiTheme="minorHAnsi" w:hAnsiTheme="minorHAnsi" w:cs="Segoe UI"/>
          <w:szCs w:val="24"/>
          <w:lang w:eastAsia="zh-CN"/>
        </w:rPr>
        <w:t>退休人员）</w:t>
      </w:r>
      <w:r w:rsidRPr="00062182">
        <w:rPr>
          <w:rFonts w:asciiTheme="minorHAnsi" w:hAnsiTheme="minorHAnsi" w:cs="Segoe UI" w:hint="eastAsia"/>
          <w:szCs w:val="24"/>
          <w:lang w:eastAsia="zh-CN"/>
        </w:rPr>
        <w:t>，</w:t>
      </w:r>
      <w:r w:rsidRPr="00062182">
        <w:rPr>
          <w:rFonts w:asciiTheme="minorHAnsi" w:hAnsiTheme="minorHAnsi" w:cs="Segoe UI"/>
          <w:szCs w:val="24"/>
          <w:lang w:eastAsia="zh-CN"/>
        </w:rPr>
        <w:t>提供保密心理支持，而促进</w:t>
      </w:r>
      <w:r w:rsidRPr="00062182">
        <w:rPr>
          <w:rFonts w:asciiTheme="minorHAnsi" w:hAnsiTheme="minorHAnsi" w:cs="Segoe UI" w:hint="eastAsia"/>
          <w:szCs w:val="24"/>
          <w:lang w:eastAsia="zh-CN"/>
        </w:rPr>
        <w:t>职员</w:t>
      </w:r>
      <w:r w:rsidRPr="00062182">
        <w:rPr>
          <w:rFonts w:asciiTheme="minorHAnsi" w:hAnsiTheme="minorHAnsi" w:cs="Segoe UI"/>
          <w:szCs w:val="24"/>
          <w:lang w:eastAsia="zh-CN"/>
        </w:rPr>
        <w:t>的身心健康和工作效率。</w:t>
      </w:r>
    </w:p>
    <w:p w:rsidR="00203894" w:rsidRPr="00062182" w:rsidRDefault="00203894" w:rsidP="00203894">
      <w:pPr>
        <w:overflowPunct/>
        <w:autoSpaceDE/>
        <w:autoSpaceDN/>
        <w:adjustRightInd/>
        <w:spacing w:after="120"/>
        <w:ind w:left="851"/>
        <w:jc w:val="both"/>
        <w:textAlignment w:val="auto"/>
        <w:rPr>
          <w:rFonts w:asciiTheme="minorHAnsi" w:hAnsiTheme="minorHAnsi" w:cs="Segoe UI"/>
          <w:szCs w:val="24"/>
          <w:lang w:eastAsia="zh-CN"/>
        </w:rPr>
      </w:pPr>
      <w:r w:rsidRPr="00062182">
        <w:rPr>
          <w:rFonts w:asciiTheme="minorHAnsi" w:hAnsiTheme="minorHAnsi" w:cs="Segoe UI" w:hint="eastAsia"/>
          <w:szCs w:val="24"/>
          <w:lang w:eastAsia="zh-CN"/>
        </w:rPr>
        <w:t>职员</w:t>
      </w:r>
      <w:r w:rsidRPr="00062182">
        <w:rPr>
          <w:rFonts w:asciiTheme="minorHAnsi" w:hAnsiTheme="minorHAnsi" w:cs="Segoe UI"/>
          <w:szCs w:val="24"/>
          <w:lang w:eastAsia="zh-CN"/>
        </w:rPr>
        <w:t>咨询师的另一个新</w:t>
      </w:r>
      <w:r w:rsidRPr="00062182">
        <w:rPr>
          <w:rFonts w:asciiTheme="minorHAnsi" w:hAnsiTheme="minorHAnsi" w:cs="Segoe UI" w:hint="eastAsia"/>
          <w:szCs w:val="24"/>
          <w:lang w:eastAsia="zh-CN"/>
        </w:rPr>
        <w:t>职能</w:t>
      </w:r>
      <w:r w:rsidRPr="00062182">
        <w:rPr>
          <w:rFonts w:asciiTheme="minorHAnsi" w:hAnsiTheme="minorHAnsi" w:cs="Segoe UI"/>
          <w:szCs w:val="24"/>
          <w:lang w:eastAsia="zh-CN"/>
        </w:rPr>
        <w:t>是</w:t>
      </w:r>
      <w:r w:rsidRPr="00062182">
        <w:rPr>
          <w:rFonts w:asciiTheme="minorHAnsi" w:hAnsiTheme="minorHAnsi" w:cs="Segoe UI" w:hint="eastAsia"/>
          <w:szCs w:val="24"/>
          <w:lang w:eastAsia="zh-CN"/>
        </w:rPr>
        <w:t>参与</w:t>
      </w:r>
      <w:r w:rsidRPr="00062182">
        <w:rPr>
          <w:rFonts w:asciiTheme="minorHAnsi" w:hAnsiTheme="minorHAnsi" w:cs="Segoe UI"/>
          <w:szCs w:val="24"/>
          <w:lang w:eastAsia="zh-CN"/>
        </w:rPr>
        <w:t>为面临重大紧急情况（</w:t>
      </w:r>
      <w:r w:rsidRPr="00062182">
        <w:rPr>
          <w:rFonts w:asciiTheme="minorHAnsi" w:hAnsiTheme="minorHAnsi" w:cs="Segoe UI" w:hint="eastAsia"/>
          <w:szCs w:val="24"/>
          <w:lang w:eastAsia="zh-CN"/>
        </w:rPr>
        <w:t>如</w:t>
      </w:r>
      <w:r w:rsidRPr="00062182">
        <w:rPr>
          <w:rFonts w:asciiTheme="minorHAnsi" w:hAnsiTheme="minorHAnsi" w:cs="Segoe UI"/>
          <w:szCs w:val="24"/>
          <w:lang w:eastAsia="zh-CN"/>
        </w:rPr>
        <w:t>严重受伤害或突然亡故）</w:t>
      </w:r>
      <w:r w:rsidRPr="00062182">
        <w:rPr>
          <w:rFonts w:asciiTheme="minorHAnsi" w:hAnsiTheme="minorHAnsi" w:cs="Segoe UI" w:hint="eastAsia"/>
          <w:szCs w:val="24"/>
          <w:lang w:eastAsia="zh-CN"/>
        </w:rPr>
        <w:t>的职员做出</w:t>
      </w:r>
      <w:r w:rsidRPr="00062182">
        <w:rPr>
          <w:rFonts w:asciiTheme="minorHAnsi" w:hAnsiTheme="minorHAnsi" w:cs="Segoe UI"/>
          <w:szCs w:val="24"/>
          <w:lang w:eastAsia="zh-CN"/>
        </w:rPr>
        <w:t>应急事件管理</w:t>
      </w:r>
      <w:r w:rsidRPr="00062182">
        <w:rPr>
          <w:rFonts w:asciiTheme="minorHAnsi" w:hAnsiTheme="minorHAnsi" w:cs="Segoe UI" w:hint="eastAsia"/>
          <w:szCs w:val="24"/>
          <w:lang w:eastAsia="zh-CN"/>
        </w:rPr>
        <w:t>响应</w:t>
      </w:r>
      <w:r w:rsidRPr="00062182">
        <w:rPr>
          <w:rFonts w:asciiTheme="minorHAnsi" w:hAnsiTheme="minorHAnsi" w:cs="Segoe UI"/>
          <w:szCs w:val="24"/>
          <w:lang w:eastAsia="zh-CN"/>
        </w:rPr>
        <w:t>。</w:t>
      </w:r>
      <w:r w:rsidRPr="00062182">
        <w:rPr>
          <w:rFonts w:asciiTheme="minorHAnsi" w:hAnsiTheme="minorHAnsi" w:cs="Segoe UI" w:hint="eastAsia"/>
          <w:szCs w:val="24"/>
          <w:lang w:eastAsia="zh-CN"/>
        </w:rPr>
        <w:t>职员咨询</w:t>
      </w:r>
      <w:r w:rsidRPr="00062182">
        <w:rPr>
          <w:rFonts w:asciiTheme="minorHAnsi" w:hAnsiTheme="minorHAnsi" w:cs="Segoe UI"/>
          <w:szCs w:val="24"/>
          <w:lang w:eastAsia="zh-CN"/>
        </w:rPr>
        <w:t>师的职业是心理医生，因此，会从一开始就要求其协助应对多种不同紧急情况</w:t>
      </w:r>
      <w:r w:rsidRPr="00062182">
        <w:rPr>
          <w:rFonts w:asciiTheme="minorHAnsi" w:hAnsiTheme="minorHAnsi" w:cs="Segoe UI" w:hint="eastAsia"/>
          <w:szCs w:val="24"/>
          <w:lang w:eastAsia="zh-CN"/>
        </w:rPr>
        <w:t xml:space="preserve"> </w:t>
      </w:r>
      <w:r w:rsidRPr="00062182">
        <w:rPr>
          <w:rFonts w:asciiTheme="minorHAnsi" w:hAnsiTheme="minorHAnsi" w:cs="Segoe UI"/>
          <w:szCs w:val="24"/>
          <w:lang w:eastAsia="zh-CN"/>
        </w:rPr>
        <w:t xml:space="preserve">– </w:t>
      </w:r>
      <w:r w:rsidRPr="00062182">
        <w:rPr>
          <w:rFonts w:asciiTheme="minorHAnsi" w:hAnsiTheme="minorHAnsi" w:cs="Segoe UI"/>
          <w:szCs w:val="24"/>
          <w:lang w:eastAsia="zh-CN"/>
        </w:rPr>
        <w:t>与参与其中的管理人员协调，制定旨在支持和帮助职员</w:t>
      </w:r>
      <w:r w:rsidRPr="00062182">
        <w:rPr>
          <w:rFonts w:asciiTheme="minorHAnsi" w:hAnsiTheme="minorHAnsi" w:cs="Segoe UI" w:hint="eastAsia"/>
          <w:szCs w:val="24"/>
          <w:lang w:eastAsia="zh-CN"/>
        </w:rPr>
        <w:t>及</w:t>
      </w:r>
      <w:r w:rsidRPr="00062182">
        <w:rPr>
          <w:rFonts w:asciiTheme="minorHAnsi" w:hAnsiTheme="minorHAnsi" w:cs="Segoe UI"/>
          <w:szCs w:val="24"/>
          <w:lang w:eastAsia="zh-CN"/>
        </w:rPr>
        <w:t>相关团队的介入计划。</w:t>
      </w:r>
    </w:p>
    <w:p w:rsidR="00203894" w:rsidRPr="00062182" w:rsidRDefault="00203894" w:rsidP="00203894">
      <w:pPr>
        <w:overflowPunct/>
        <w:autoSpaceDE/>
        <w:autoSpaceDN/>
        <w:adjustRightInd/>
        <w:spacing w:after="120"/>
        <w:ind w:left="851"/>
        <w:jc w:val="both"/>
        <w:textAlignment w:val="auto"/>
        <w:rPr>
          <w:rFonts w:asciiTheme="minorHAnsi" w:hAnsiTheme="minorHAnsi" w:cs="Segoe UI"/>
          <w:szCs w:val="24"/>
          <w:lang w:eastAsia="zh-CN"/>
        </w:rPr>
      </w:pPr>
      <w:r w:rsidRPr="00062182">
        <w:rPr>
          <w:rFonts w:asciiTheme="minorHAnsi" w:hAnsiTheme="minorHAnsi" w:cs="Segoe UI" w:hint="eastAsia"/>
          <w:szCs w:val="24"/>
          <w:lang w:eastAsia="zh-CN"/>
        </w:rPr>
        <w:t>职员</w:t>
      </w:r>
      <w:r w:rsidRPr="00062182">
        <w:rPr>
          <w:rFonts w:asciiTheme="minorHAnsi" w:hAnsiTheme="minorHAnsi" w:cs="Segoe UI"/>
          <w:szCs w:val="24"/>
          <w:lang w:eastAsia="zh-CN"/>
        </w:rPr>
        <w:t>咨询师还提供社交服务</w:t>
      </w:r>
      <w:r w:rsidRPr="00062182">
        <w:rPr>
          <w:rFonts w:asciiTheme="minorHAnsi" w:hAnsiTheme="minorHAnsi" w:cs="Segoe UI" w:hint="eastAsia"/>
          <w:szCs w:val="24"/>
          <w:lang w:eastAsia="zh-CN"/>
        </w:rPr>
        <w:t>，如</w:t>
      </w:r>
      <w:r w:rsidRPr="00062182">
        <w:rPr>
          <w:rFonts w:asciiTheme="minorHAnsi" w:hAnsiTheme="minorHAnsi" w:cs="Segoe UI"/>
          <w:szCs w:val="24"/>
          <w:lang w:eastAsia="zh-CN"/>
        </w:rPr>
        <w:t>指引职员参加提供其所需服务社区</w:t>
      </w:r>
      <w:r w:rsidRPr="00062182">
        <w:rPr>
          <w:rFonts w:asciiTheme="minorHAnsi" w:hAnsiTheme="minorHAnsi" w:cs="Segoe UI" w:hint="eastAsia"/>
          <w:szCs w:val="24"/>
          <w:lang w:eastAsia="zh-CN"/>
        </w:rPr>
        <w:t>的</w:t>
      </w:r>
      <w:r w:rsidRPr="00062182">
        <w:rPr>
          <w:rFonts w:asciiTheme="minorHAnsi" w:hAnsiTheme="minorHAnsi" w:cs="Segoe UI"/>
          <w:szCs w:val="24"/>
          <w:lang w:eastAsia="zh-CN"/>
        </w:rPr>
        <w:t>活动（</w:t>
      </w:r>
      <w:r w:rsidRPr="00062182">
        <w:rPr>
          <w:rFonts w:asciiTheme="minorHAnsi" w:hAnsiTheme="minorHAnsi" w:cs="Segoe UI" w:hint="eastAsia"/>
          <w:szCs w:val="24"/>
          <w:lang w:eastAsia="zh-CN"/>
        </w:rPr>
        <w:t>如</w:t>
      </w:r>
      <w:r w:rsidRPr="00062182">
        <w:rPr>
          <w:rFonts w:asciiTheme="minorHAnsi" w:hAnsiTheme="minorHAnsi" w:cs="Segoe UI"/>
          <w:szCs w:val="24"/>
          <w:lang w:eastAsia="zh-CN"/>
        </w:rPr>
        <w:t>CAGI</w:t>
      </w:r>
      <w:r w:rsidRPr="00062182">
        <w:rPr>
          <w:rFonts w:asciiTheme="minorHAnsi" w:hAnsiTheme="minorHAnsi" w:cs="Segoe UI"/>
          <w:szCs w:val="24"/>
          <w:lang w:eastAsia="zh-CN"/>
        </w:rPr>
        <w:t>和搬家公司、法律专家、当地主管部门等）</w:t>
      </w:r>
      <w:r w:rsidRPr="00062182">
        <w:rPr>
          <w:rFonts w:asciiTheme="minorHAnsi" w:hAnsiTheme="minorHAnsi" w:cs="Segoe UI" w:hint="eastAsia"/>
          <w:szCs w:val="24"/>
          <w:lang w:eastAsia="zh-CN"/>
        </w:rPr>
        <w:t>。</w:t>
      </w:r>
    </w:p>
    <w:p w:rsidR="00203894" w:rsidRPr="00062182" w:rsidRDefault="00203894" w:rsidP="00203894">
      <w:pPr>
        <w:overflowPunct/>
        <w:autoSpaceDE/>
        <w:autoSpaceDN/>
        <w:adjustRightInd/>
        <w:spacing w:after="120"/>
        <w:ind w:left="851"/>
        <w:jc w:val="both"/>
        <w:textAlignment w:val="auto"/>
        <w:rPr>
          <w:rFonts w:asciiTheme="minorHAnsi" w:hAnsiTheme="minorHAnsi" w:cs="Segoe UI"/>
          <w:szCs w:val="24"/>
          <w:lang w:eastAsia="zh-CN"/>
        </w:rPr>
      </w:pPr>
      <w:r w:rsidRPr="00062182">
        <w:rPr>
          <w:rFonts w:asciiTheme="minorHAnsi" w:hAnsiTheme="minorHAnsi" w:cs="Segoe UI" w:hint="eastAsia"/>
          <w:szCs w:val="24"/>
          <w:lang w:eastAsia="zh-CN"/>
        </w:rPr>
        <w:t>职员</w:t>
      </w:r>
      <w:r w:rsidRPr="00062182">
        <w:rPr>
          <w:rFonts w:asciiTheme="minorHAnsi" w:hAnsiTheme="minorHAnsi" w:cs="Segoe UI"/>
          <w:szCs w:val="24"/>
          <w:lang w:eastAsia="zh-CN"/>
        </w:rPr>
        <w:t>咨询办公室每周工作</w:t>
      </w:r>
      <w:r w:rsidRPr="00062182">
        <w:rPr>
          <w:rFonts w:asciiTheme="minorHAnsi" w:hAnsiTheme="minorHAnsi" w:cs="Segoe UI" w:hint="eastAsia"/>
          <w:szCs w:val="24"/>
          <w:lang w:eastAsia="zh-CN"/>
        </w:rPr>
        <w:t>2.5</w:t>
      </w:r>
      <w:r w:rsidRPr="00062182">
        <w:rPr>
          <w:rFonts w:asciiTheme="minorHAnsi" w:hAnsiTheme="minorHAnsi" w:cs="Segoe UI" w:hint="eastAsia"/>
          <w:szCs w:val="24"/>
          <w:lang w:eastAsia="zh-CN"/>
        </w:rPr>
        <w:t>天</w:t>
      </w:r>
      <w:r w:rsidRPr="00062182">
        <w:rPr>
          <w:rFonts w:asciiTheme="minorHAnsi" w:hAnsiTheme="minorHAnsi" w:cs="Segoe UI"/>
          <w:szCs w:val="24"/>
          <w:lang w:eastAsia="zh-CN"/>
        </w:rPr>
        <w:t>，在这期间常常有职员定期寻求其帮助；通常而言，职员可在</w:t>
      </w:r>
      <w:bookmarkEnd w:id="52"/>
      <w:r w:rsidRPr="00062182">
        <w:rPr>
          <w:rFonts w:asciiTheme="minorHAnsi" w:hAnsiTheme="minorHAnsi" w:cs="Segoe UI"/>
          <w:szCs w:val="24"/>
          <w:lang w:eastAsia="zh-CN"/>
        </w:rPr>
        <w:t>1-2</w:t>
      </w:r>
      <w:r w:rsidRPr="00062182">
        <w:rPr>
          <w:rFonts w:asciiTheme="minorHAnsi" w:hAnsiTheme="minorHAnsi" w:cs="Segoe UI" w:hint="eastAsia"/>
          <w:szCs w:val="24"/>
          <w:lang w:eastAsia="zh-CN"/>
        </w:rPr>
        <w:t>周</w:t>
      </w:r>
      <w:r w:rsidRPr="00062182">
        <w:rPr>
          <w:rFonts w:asciiTheme="minorHAnsi" w:hAnsiTheme="minorHAnsi" w:cs="Segoe UI"/>
          <w:szCs w:val="24"/>
          <w:lang w:eastAsia="zh-CN"/>
        </w:rPr>
        <w:t>内进行预约。</w:t>
      </w:r>
    </w:p>
    <w:p w:rsidR="00203894" w:rsidRPr="00062182" w:rsidRDefault="00203894" w:rsidP="00203894">
      <w:pPr>
        <w:overflowPunct/>
        <w:autoSpaceDE/>
        <w:autoSpaceDN/>
        <w:adjustRightInd/>
        <w:spacing w:after="120"/>
        <w:ind w:left="851"/>
        <w:jc w:val="both"/>
        <w:textAlignment w:val="auto"/>
        <w:rPr>
          <w:rFonts w:asciiTheme="minorHAnsi" w:hAnsiTheme="minorHAnsi" w:cs="Segoe UI"/>
          <w:szCs w:val="24"/>
          <w:lang w:eastAsia="zh-CN"/>
        </w:rPr>
      </w:pPr>
      <w:r w:rsidRPr="00062182">
        <w:rPr>
          <w:rFonts w:asciiTheme="minorHAnsi" w:hAnsiTheme="minorHAnsi" w:cs="Segoe UI" w:hint="eastAsia"/>
          <w:szCs w:val="24"/>
          <w:lang w:eastAsia="zh-CN"/>
        </w:rPr>
        <w:t>目前</w:t>
      </w:r>
      <w:r w:rsidRPr="00062182">
        <w:rPr>
          <w:rFonts w:asciiTheme="minorHAnsi" w:hAnsiTheme="minorHAnsi" w:cs="Segoe UI"/>
          <w:szCs w:val="24"/>
          <w:lang w:eastAsia="zh-CN"/>
        </w:rPr>
        <w:t>职员对该服务的了解多数是通过口口相传的方式，这是因为由于时间限制，尚未开展有关该服务的宣传活动。职员</w:t>
      </w:r>
      <w:r w:rsidRPr="00062182">
        <w:rPr>
          <w:rFonts w:asciiTheme="minorHAnsi" w:hAnsiTheme="minorHAnsi" w:cs="Segoe UI" w:hint="eastAsia"/>
          <w:szCs w:val="24"/>
          <w:lang w:eastAsia="zh-CN"/>
        </w:rPr>
        <w:t>提出</w:t>
      </w:r>
      <w:r w:rsidRPr="00062182">
        <w:rPr>
          <w:rFonts w:asciiTheme="minorHAnsi" w:hAnsiTheme="minorHAnsi" w:cs="Segoe UI"/>
          <w:szCs w:val="24"/>
          <w:lang w:eastAsia="zh-CN"/>
        </w:rPr>
        <w:t>的绝大多数问题都涉及工作环境，其中多数由人际关系方面的困难造成，如职员感受到的骚扰或冲突性管理。</w:t>
      </w:r>
    </w:p>
    <w:p w:rsidR="00203894" w:rsidRPr="00062182" w:rsidRDefault="00203894" w:rsidP="00203894">
      <w:pPr>
        <w:overflowPunct/>
        <w:autoSpaceDE/>
        <w:autoSpaceDN/>
        <w:adjustRightInd/>
        <w:spacing w:after="120"/>
        <w:ind w:left="851"/>
        <w:jc w:val="both"/>
        <w:textAlignment w:val="auto"/>
        <w:rPr>
          <w:szCs w:val="24"/>
          <w:lang w:eastAsia="zh-CN"/>
        </w:rPr>
      </w:pPr>
      <w:r w:rsidRPr="00062182">
        <w:rPr>
          <w:rFonts w:asciiTheme="minorHAnsi" w:hAnsiTheme="minorHAnsi" w:cs="Segoe UI" w:hint="eastAsia"/>
          <w:szCs w:val="24"/>
          <w:lang w:eastAsia="zh-CN"/>
        </w:rPr>
        <w:t>职员</w:t>
      </w:r>
      <w:r w:rsidRPr="00062182">
        <w:rPr>
          <w:rFonts w:asciiTheme="minorHAnsi" w:hAnsiTheme="minorHAnsi" w:cs="Segoe UI"/>
          <w:szCs w:val="24"/>
          <w:lang w:eastAsia="zh-CN"/>
        </w:rPr>
        <w:t>咨询办公室通过与</w:t>
      </w:r>
      <w:r w:rsidRPr="00062182">
        <w:rPr>
          <w:rFonts w:asciiTheme="minorHAnsi" w:hAnsiTheme="minorHAnsi" w:cs="Segoe UI" w:hint="eastAsia"/>
          <w:szCs w:val="24"/>
          <w:lang w:eastAsia="zh-CN"/>
        </w:rPr>
        <w:t>所涉方进行个</w:t>
      </w:r>
      <w:r w:rsidRPr="00062182">
        <w:rPr>
          <w:rFonts w:asciiTheme="minorHAnsi" w:hAnsiTheme="minorHAnsi" w:cs="Segoe UI"/>
          <w:szCs w:val="24"/>
          <w:lang w:eastAsia="zh-CN"/>
        </w:rPr>
        <w:t>案例理、心理教育和心理社会支持而重点关注预防。该</w:t>
      </w:r>
      <w:r w:rsidRPr="00062182">
        <w:rPr>
          <w:rFonts w:asciiTheme="minorHAnsi" w:hAnsiTheme="minorHAnsi" w:cs="Segoe UI" w:hint="eastAsia"/>
          <w:szCs w:val="24"/>
          <w:lang w:eastAsia="zh-CN"/>
        </w:rPr>
        <w:t>办公室</w:t>
      </w:r>
      <w:r w:rsidRPr="00062182">
        <w:rPr>
          <w:rFonts w:asciiTheme="minorHAnsi" w:hAnsiTheme="minorHAnsi" w:cs="Segoe UI"/>
          <w:szCs w:val="24"/>
          <w:lang w:eastAsia="zh-CN"/>
        </w:rPr>
        <w:t>的一项主要优先工作</w:t>
      </w:r>
      <w:r w:rsidRPr="00062182">
        <w:rPr>
          <w:rFonts w:asciiTheme="minorHAnsi" w:hAnsiTheme="minorHAnsi" w:cs="Segoe UI" w:hint="eastAsia"/>
          <w:szCs w:val="24"/>
          <w:lang w:eastAsia="zh-CN"/>
        </w:rPr>
        <w:t>是</w:t>
      </w:r>
      <w:r w:rsidRPr="00062182">
        <w:rPr>
          <w:rFonts w:asciiTheme="minorHAnsi" w:hAnsiTheme="minorHAnsi" w:cs="Segoe UI"/>
          <w:szCs w:val="24"/>
          <w:lang w:eastAsia="zh-CN"/>
        </w:rPr>
        <w:t>缩短由于工作环境压力造成的长期病假，并提供安全和保密的空间，使职员能够探讨正式投诉途径之外的其它替代行动。</w:t>
      </w:r>
    </w:p>
    <w:p w:rsidR="00203894" w:rsidRPr="00062182" w:rsidRDefault="00203894" w:rsidP="00203894">
      <w:pPr>
        <w:overflowPunct/>
        <w:autoSpaceDE/>
        <w:autoSpaceDN/>
        <w:adjustRightInd/>
        <w:spacing w:after="120"/>
        <w:ind w:left="851"/>
        <w:jc w:val="both"/>
        <w:textAlignment w:val="auto"/>
        <w:rPr>
          <w:szCs w:val="24"/>
          <w:lang w:eastAsia="zh-CN"/>
        </w:rPr>
      </w:pPr>
      <w:r w:rsidRPr="00062182">
        <w:rPr>
          <w:rFonts w:hint="eastAsia"/>
          <w:szCs w:val="24"/>
          <w:lang w:eastAsia="zh-CN"/>
        </w:rPr>
        <w:t>目前</w:t>
      </w:r>
      <w:r w:rsidRPr="00062182">
        <w:rPr>
          <w:szCs w:val="24"/>
          <w:lang w:eastAsia="zh-CN"/>
        </w:rPr>
        <w:t>也已开始了新的、重点聚焦于驻地</w:t>
      </w:r>
      <w:r w:rsidRPr="00062182">
        <w:rPr>
          <w:rFonts w:hint="eastAsia"/>
          <w:szCs w:val="24"/>
          <w:lang w:eastAsia="zh-CN"/>
        </w:rPr>
        <w:t>职员</w:t>
      </w:r>
      <w:r w:rsidRPr="00062182">
        <w:rPr>
          <w:szCs w:val="24"/>
          <w:lang w:eastAsia="zh-CN"/>
        </w:rPr>
        <w:t>的工作</w:t>
      </w:r>
      <w:r w:rsidRPr="00062182">
        <w:rPr>
          <w:rFonts w:hint="eastAsia"/>
          <w:szCs w:val="24"/>
          <w:lang w:eastAsia="zh-CN"/>
        </w:rPr>
        <w:t xml:space="preserve"> </w:t>
      </w:r>
      <w:r w:rsidRPr="00062182">
        <w:rPr>
          <w:szCs w:val="24"/>
          <w:lang w:eastAsia="zh-CN"/>
        </w:rPr>
        <w:t>–</w:t>
      </w:r>
      <w:r w:rsidRPr="00062182">
        <w:rPr>
          <w:rFonts w:hint="eastAsia"/>
          <w:szCs w:val="24"/>
          <w:lang w:eastAsia="zh-CN"/>
        </w:rPr>
        <w:t xml:space="preserve"> </w:t>
      </w:r>
      <w:r w:rsidRPr="00062182">
        <w:rPr>
          <w:rFonts w:hint="eastAsia"/>
          <w:szCs w:val="24"/>
          <w:lang w:eastAsia="zh-CN"/>
        </w:rPr>
        <w:t>两项</w:t>
      </w:r>
      <w:r w:rsidRPr="00062182">
        <w:rPr>
          <w:szCs w:val="24"/>
          <w:lang w:eastAsia="zh-CN"/>
        </w:rPr>
        <w:t>举措</w:t>
      </w:r>
      <w:r w:rsidRPr="00062182">
        <w:rPr>
          <w:rFonts w:hint="eastAsia"/>
          <w:szCs w:val="24"/>
          <w:lang w:eastAsia="zh-CN"/>
        </w:rPr>
        <w:t>得到</w:t>
      </w:r>
      <w:r w:rsidRPr="00062182">
        <w:rPr>
          <w:szCs w:val="24"/>
          <w:lang w:eastAsia="zh-CN"/>
        </w:rPr>
        <w:t>驻地职员的热烈欢迎（</w:t>
      </w:r>
      <w:r w:rsidRPr="00062182">
        <w:rPr>
          <w:rFonts w:hint="eastAsia"/>
          <w:szCs w:val="24"/>
          <w:lang w:eastAsia="zh-CN"/>
        </w:rPr>
        <w:t>在</w:t>
      </w:r>
      <w:r w:rsidRPr="00062182">
        <w:rPr>
          <w:szCs w:val="24"/>
          <w:lang w:eastAsia="zh-CN"/>
        </w:rPr>
        <w:t>日内瓦为区域代表处负责人进行的</w:t>
      </w:r>
      <w:r w:rsidRPr="00062182">
        <w:rPr>
          <w:rFonts w:hint="eastAsia"/>
          <w:szCs w:val="24"/>
          <w:lang w:eastAsia="zh-CN"/>
        </w:rPr>
        <w:t>吹风会会；</w:t>
      </w:r>
      <w:r w:rsidRPr="00062182">
        <w:rPr>
          <w:szCs w:val="24"/>
          <w:lang w:eastAsia="zh-CN"/>
        </w:rPr>
        <w:t>通过</w:t>
      </w:r>
      <w:r w:rsidRPr="00062182">
        <w:rPr>
          <w:szCs w:val="24"/>
          <w:lang w:eastAsia="zh-CN"/>
        </w:rPr>
        <w:t>Skype</w:t>
      </w:r>
      <w:r w:rsidRPr="00062182">
        <w:rPr>
          <w:szCs w:val="24"/>
          <w:lang w:eastAsia="zh-CN"/>
        </w:rPr>
        <w:t>与在开罗的区域驻地团队进行了</w:t>
      </w:r>
      <w:r w:rsidRPr="00062182">
        <w:rPr>
          <w:rFonts w:hint="eastAsia"/>
          <w:szCs w:val="24"/>
          <w:lang w:eastAsia="zh-CN"/>
        </w:rPr>
        <w:t>吹风会</w:t>
      </w:r>
      <w:r w:rsidRPr="00062182">
        <w:rPr>
          <w:szCs w:val="24"/>
          <w:lang w:eastAsia="zh-CN"/>
        </w:rPr>
        <w:t>）</w:t>
      </w:r>
      <w:r w:rsidRPr="00062182">
        <w:rPr>
          <w:rFonts w:hint="eastAsia"/>
          <w:szCs w:val="24"/>
          <w:lang w:eastAsia="zh-CN"/>
        </w:rPr>
        <w:t>。未来</w:t>
      </w:r>
      <w:r w:rsidRPr="00062182">
        <w:rPr>
          <w:szCs w:val="24"/>
          <w:lang w:eastAsia="zh-CN"/>
        </w:rPr>
        <w:t>，根据可用的资源情况，将开展更多的吹风会，并扩大</w:t>
      </w:r>
      <w:r w:rsidRPr="00062182">
        <w:rPr>
          <w:rFonts w:hint="eastAsia"/>
          <w:szCs w:val="24"/>
          <w:lang w:eastAsia="zh-CN"/>
        </w:rPr>
        <w:t>应急</w:t>
      </w:r>
      <w:r w:rsidRPr="00062182">
        <w:rPr>
          <w:szCs w:val="24"/>
          <w:lang w:eastAsia="zh-CN"/>
        </w:rPr>
        <w:t>事件管理</w:t>
      </w:r>
      <w:r w:rsidRPr="00062182">
        <w:rPr>
          <w:rFonts w:hint="eastAsia"/>
          <w:szCs w:val="24"/>
          <w:lang w:eastAsia="zh-CN"/>
        </w:rPr>
        <w:t>响应</w:t>
      </w:r>
      <w:r w:rsidRPr="00062182">
        <w:rPr>
          <w:szCs w:val="24"/>
          <w:lang w:eastAsia="zh-CN"/>
        </w:rPr>
        <w:t>支持。</w:t>
      </w:r>
    </w:p>
    <w:p w:rsidR="00203894" w:rsidRPr="00062182" w:rsidRDefault="00203894" w:rsidP="00203894">
      <w:pPr>
        <w:overflowPunct/>
        <w:autoSpaceDE/>
        <w:autoSpaceDN/>
        <w:adjustRightInd/>
        <w:spacing w:after="120"/>
        <w:ind w:left="851"/>
        <w:jc w:val="both"/>
        <w:textAlignment w:val="auto"/>
        <w:rPr>
          <w:szCs w:val="24"/>
          <w:lang w:eastAsia="zh-CN"/>
        </w:rPr>
      </w:pPr>
      <w:r w:rsidRPr="00062182">
        <w:rPr>
          <w:rFonts w:hint="eastAsia"/>
          <w:szCs w:val="24"/>
          <w:lang w:eastAsia="zh-CN"/>
        </w:rPr>
        <w:t>为了</w:t>
      </w:r>
      <w:r w:rsidRPr="00062182">
        <w:rPr>
          <w:szCs w:val="24"/>
          <w:lang w:eastAsia="zh-CN"/>
        </w:rPr>
        <w:t>解决工作场所中的心理健康问题，将欢迎进一步将焦点</w:t>
      </w:r>
      <w:r w:rsidRPr="00062182">
        <w:rPr>
          <w:rFonts w:hint="eastAsia"/>
          <w:szCs w:val="24"/>
          <w:lang w:eastAsia="zh-CN"/>
        </w:rPr>
        <w:t>聚集</w:t>
      </w:r>
      <w:r w:rsidRPr="00062182">
        <w:rPr>
          <w:szCs w:val="24"/>
          <w:lang w:eastAsia="zh-CN"/>
        </w:rPr>
        <w:t>于预防，特别是对最为常见的情况予以支持：人际关系困难，重点通过管理层的正面领导支持和任务组的介入来预防和解决工作场所的骚扰问题。</w:t>
      </w:r>
    </w:p>
    <w:p w:rsidR="00203894" w:rsidRDefault="00203894" w:rsidP="00203894">
      <w:pPr>
        <w:pStyle w:val="Reasons"/>
        <w:rPr>
          <w:lang w:eastAsia="zh-CN"/>
        </w:rPr>
      </w:pPr>
    </w:p>
    <w:p w:rsidR="00062182" w:rsidRDefault="00062182" w:rsidP="00203894">
      <w:pPr>
        <w:pStyle w:val="Reasons"/>
        <w:rPr>
          <w:lang w:eastAsia="zh-CN"/>
        </w:rPr>
      </w:pPr>
    </w:p>
    <w:p w:rsidR="00557E96" w:rsidRPr="00557E96" w:rsidRDefault="00203894" w:rsidP="00203894">
      <w:pPr>
        <w:spacing w:line="480" w:lineRule="auto"/>
        <w:jc w:val="center"/>
        <w:rPr>
          <w:lang w:val="en-US" w:eastAsia="zh-CN"/>
        </w:rPr>
      </w:pPr>
      <w:r>
        <w:t>______________</w:t>
      </w:r>
    </w:p>
    <w:sectPr w:rsidR="00557E96" w:rsidRPr="00557E96"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CB" w:rsidRDefault="006A04CB">
      <w:r>
        <w:separator/>
      </w:r>
    </w:p>
  </w:endnote>
  <w:endnote w:type="continuationSeparator" w:id="0">
    <w:p w:rsidR="006A04CB" w:rsidRDefault="006A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CB" w:rsidRPr="004E4BFF" w:rsidRDefault="00450D8E" w:rsidP="00C41721">
    <w:pPr>
      <w:pStyle w:val="Footer"/>
    </w:pPr>
    <w:fldSimple w:instr=" FILENAME \p  \* MERGEFORMAT ">
      <w:r w:rsidR="009E61DD">
        <w:t>P:\CHI\SG\CONSEIL\C18\000\024C.docx</w:t>
      </w:r>
    </w:fldSimple>
    <w:r w:rsidR="006A04CB">
      <w:t xml:space="preserve"> (4</w:t>
    </w:r>
    <w:r w:rsidR="006A04CB">
      <w:rPr>
        <w:rFonts w:hint="eastAsia"/>
        <w:lang w:eastAsia="zh-CN"/>
      </w:rPr>
      <w:t>25094</w:t>
    </w:r>
    <w:r w:rsidR="006A04CB">
      <w:t>)</w:t>
    </w:r>
    <w:r w:rsidR="006A04CB">
      <w:tab/>
    </w:r>
    <w:r w:rsidR="006A04CB">
      <w:fldChar w:fldCharType="begin"/>
    </w:r>
    <w:r w:rsidR="006A04CB">
      <w:instrText xml:space="preserve"> SAVEDATE \@ DD.MM.YY </w:instrText>
    </w:r>
    <w:r w:rsidR="006A04CB">
      <w:fldChar w:fldCharType="separate"/>
    </w:r>
    <w:r w:rsidR="00806522">
      <w:t>07.03.18</w:t>
    </w:r>
    <w:r w:rsidR="006A04CB">
      <w:fldChar w:fldCharType="end"/>
    </w:r>
    <w:r w:rsidR="006A04CB">
      <w:tab/>
    </w:r>
    <w:r w:rsidR="006A04CB">
      <w:fldChar w:fldCharType="begin"/>
    </w:r>
    <w:r w:rsidR="006A04CB">
      <w:instrText xml:space="preserve"> PRINTDATE \@ DD.MM.YY </w:instrText>
    </w:r>
    <w:r w:rsidR="006A04CB">
      <w:fldChar w:fldCharType="separate"/>
    </w:r>
    <w:r w:rsidR="00171561">
      <w:t>02.03.18</w:t>
    </w:r>
    <w:r w:rsidR="006A04C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CB" w:rsidRDefault="006A04C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A04CB" w:rsidRDefault="00450D8E" w:rsidP="009C0C64">
    <w:pPr>
      <w:pStyle w:val="Footer"/>
    </w:pPr>
    <w:fldSimple w:instr=" FILENAME \p  \* MERGEFORMAT ">
      <w:r w:rsidR="009E61DD">
        <w:t>P:\CHI\SG\CONSEIL\C18\000\024C.docx</w:t>
      </w:r>
    </w:fldSimple>
    <w:r w:rsidR="006A04CB">
      <w:t xml:space="preserve"> (4</w:t>
    </w:r>
    <w:r w:rsidR="006A04CB">
      <w:rPr>
        <w:rFonts w:hint="eastAsia"/>
        <w:lang w:eastAsia="zh-CN"/>
      </w:rPr>
      <w:t>25094</w:t>
    </w:r>
    <w:r w:rsidR="006A04CB">
      <w:t>)</w:t>
    </w:r>
    <w:r w:rsidR="006A04CB">
      <w:tab/>
    </w:r>
    <w:r w:rsidR="006A04CB">
      <w:fldChar w:fldCharType="begin"/>
    </w:r>
    <w:r w:rsidR="006A04CB">
      <w:instrText xml:space="preserve"> SAVEDATE \@ DD.MM.YY </w:instrText>
    </w:r>
    <w:r w:rsidR="006A04CB">
      <w:fldChar w:fldCharType="separate"/>
    </w:r>
    <w:r w:rsidR="00806522">
      <w:t>07.03.18</w:t>
    </w:r>
    <w:r w:rsidR="006A04CB">
      <w:fldChar w:fldCharType="end"/>
    </w:r>
    <w:r w:rsidR="006A04CB">
      <w:tab/>
    </w:r>
    <w:r w:rsidR="006A04CB">
      <w:fldChar w:fldCharType="begin"/>
    </w:r>
    <w:r w:rsidR="006A04CB">
      <w:instrText xml:space="preserve"> PRINTDATE \@ DD.MM.YY </w:instrText>
    </w:r>
    <w:r w:rsidR="006A04CB">
      <w:fldChar w:fldCharType="separate"/>
    </w:r>
    <w:r w:rsidR="00171561">
      <w:t>02.03.18</w:t>
    </w:r>
    <w:r w:rsidR="006A04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CB" w:rsidRDefault="006A04CB">
      <w:r>
        <w:t>____________________</w:t>
      </w:r>
    </w:p>
  </w:footnote>
  <w:footnote w:type="continuationSeparator" w:id="0">
    <w:p w:rsidR="006A04CB" w:rsidRDefault="006A04CB">
      <w:r>
        <w:continuationSeparator/>
      </w:r>
    </w:p>
  </w:footnote>
  <w:footnote w:id="1">
    <w:p w:rsidR="006A04CB" w:rsidRPr="00CA2367" w:rsidRDefault="006A04CB" w:rsidP="00B163A7">
      <w:pPr>
        <w:pStyle w:val="FootnoteText"/>
        <w:rPr>
          <w:lang w:val="en-US" w:eastAsia="zh-CN"/>
        </w:rPr>
      </w:pPr>
      <w:r>
        <w:rPr>
          <w:rStyle w:val="FootnoteReference"/>
        </w:rPr>
        <w:footnoteRef/>
      </w:r>
      <w:r>
        <w:rPr>
          <w:lang w:eastAsia="zh-CN"/>
        </w:rPr>
        <w:t xml:space="preserve"> </w:t>
      </w:r>
      <w:hyperlink r:id="rId1" w:history="1">
        <w:r w:rsidR="00B163A7">
          <w:rPr>
            <w:rStyle w:val="Hyperlink"/>
            <w:rFonts w:hint="eastAsia"/>
            <w:sz w:val="20"/>
            <w:lang w:eastAsia="zh-CN"/>
          </w:rPr>
          <w:t>系统范围</w:t>
        </w:r>
        <w:r w:rsidR="00B163A7">
          <w:rPr>
            <w:rStyle w:val="Hyperlink"/>
            <w:sz w:val="20"/>
            <w:lang w:eastAsia="zh-CN"/>
          </w:rPr>
          <w:t>内性别平等战略</w:t>
        </w:r>
      </w:hyperlink>
    </w:p>
  </w:footnote>
  <w:footnote w:id="2">
    <w:p w:rsidR="00203894" w:rsidRPr="00B039BA" w:rsidRDefault="00203894" w:rsidP="00604BFA">
      <w:pPr>
        <w:pStyle w:val="FootnoteText"/>
        <w:rPr>
          <w:rFonts w:ascii="Calibri Light" w:hAnsi="Calibri Light"/>
          <w:lang w:val="it-IT" w:eastAsia="zh-CN"/>
        </w:rPr>
      </w:pPr>
      <w:r w:rsidRPr="00604BFA">
        <w:rPr>
          <w:rStyle w:val="FootnoteReference"/>
          <w:rFonts w:ascii="Calibri Light" w:hAnsi="Calibri Light"/>
          <w:sz w:val="16"/>
          <w:szCs w:val="16"/>
        </w:rPr>
        <w:footnoteRef/>
      </w:r>
      <w:r w:rsidRPr="00D75103">
        <w:rPr>
          <w:rFonts w:ascii="Calibri Light" w:hAnsi="Calibri Light"/>
          <w:sz w:val="20"/>
        </w:rPr>
        <w:t xml:space="preserve"> </w:t>
      </w:r>
      <w:bookmarkStart w:id="42" w:name="lt_pId258"/>
      <w:r w:rsidRPr="00D75103">
        <w:rPr>
          <w:rFonts w:ascii="Calibri Light" w:hAnsi="Calibri Light"/>
          <w:sz w:val="18"/>
          <w:szCs w:val="22"/>
          <w:lang w:val="it-IT"/>
        </w:rPr>
        <w:t>C17/INF/16</w:t>
      </w:r>
      <w:bookmarkEnd w:id="42"/>
      <w:r w:rsidR="00604BFA">
        <w:rPr>
          <w:rFonts w:ascii="Calibri Light" w:hAnsi="Calibri Light" w:hint="eastAsia"/>
          <w:sz w:val="18"/>
          <w:szCs w:val="22"/>
          <w:lang w:val="it-IT"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CB" w:rsidRDefault="006A04CB" w:rsidP="00CE6F22">
    <w:pPr>
      <w:pStyle w:val="Header"/>
    </w:pPr>
    <w:r>
      <w:fldChar w:fldCharType="begin"/>
    </w:r>
    <w:r>
      <w:instrText>PAGE</w:instrText>
    </w:r>
    <w:r>
      <w:fldChar w:fldCharType="separate"/>
    </w:r>
    <w:r w:rsidR="00806522">
      <w:rPr>
        <w:noProof/>
      </w:rPr>
      <w:t>11</w:t>
    </w:r>
    <w:r>
      <w:rPr>
        <w:noProof/>
      </w:rPr>
      <w:fldChar w:fldCharType="end"/>
    </w:r>
  </w:p>
  <w:p w:rsidR="006A04CB" w:rsidRDefault="006A04CB" w:rsidP="00C41721">
    <w:pPr>
      <w:pStyle w:val="Header"/>
      <w:rPr>
        <w:lang w:eastAsia="zh-CN"/>
      </w:rPr>
    </w:pPr>
    <w:r>
      <w:t>C1</w:t>
    </w:r>
    <w:r>
      <w:rPr>
        <w:rFonts w:hint="eastAsia"/>
        <w:lang w:eastAsia="zh-CN"/>
      </w:rPr>
      <w:t>8</w:t>
    </w:r>
    <w:r>
      <w:t>/</w:t>
    </w:r>
    <w:r>
      <w:rPr>
        <w:rFonts w:hint="eastAsia"/>
        <w:lang w:eastAsia="zh-CN"/>
      </w:rPr>
      <w:t>24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C4890"/>
    <w:multiLevelType w:val="hybridMultilevel"/>
    <w:tmpl w:val="6B7877DC"/>
    <w:lvl w:ilvl="0" w:tplc="58D2F96C">
      <w:start w:val="1"/>
      <w:numFmt w:val="bullet"/>
      <w:lvlText w:val="-"/>
      <w:lvlJc w:val="left"/>
      <w:pPr>
        <w:ind w:left="1210" w:hanging="360"/>
      </w:pPr>
      <w:rPr>
        <w:rFonts w:ascii="Calibri" w:eastAsiaTheme="minorEastAsia" w:hAnsi="Calibri" w:cstheme="minorBid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04DF19CD"/>
    <w:multiLevelType w:val="hybridMultilevel"/>
    <w:tmpl w:val="20665094"/>
    <w:lvl w:ilvl="0" w:tplc="35F458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01528"/>
    <w:multiLevelType w:val="hybridMultilevel"/>
    <w:tmpl w:val="C7DE10FC"/>
    <w:lvl w:ilvl="0" w:tplc="70701924">
      <w:numFmt w:val="bullet"/>
      <w:lvlText w:val="•"/>
      <w:lvlJc w:val="left"/>
      <w:pPr>
        <w:ind w:left="1417" w:hanging="708"/>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0C204FF1"/>
    <w:multiLevelType w:val="hybridMultilevel"/>
    <w:tmpl w:val="3EFEF66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F761E"/>
    <w:multiLevelType w:val="hybridMultilevel"/>
    <w:tmpl w:val="CCFC53CC"/>
    <w:lvl w:ilvl="0" w:tplc="8B98D5EE">
      <w:start w:val="3"/>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781721"/>
    <w:multiLevelType w:val="hybridMultilevel"/>
    <w:tmpl w:val="D414AFCA"/>
    <w:lvl w:ilvl="0" w:tplc="A55E74E4">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7" w15:restartNumberingAfterBreak="0">
    <w:nsid w:val="0FC53660"/>
    <w:multiLevelType w:val="hybridMultilevel"/>
    <w:tmpl w:val="96CE0B6A"/>
    <w:lvl w:ilvl="0" w:tplc="6422E906">
      <w:start w:val="1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95BBF"/>
    <w:multiLevelType w:val="hybridMultilevel"/>
    <w:tmpl w:val="E0222CB8"/>
    <w:lvl w:ilvl="0" w:tplc="12B02AE2">
      <w:start w:val="8"/>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94739"/>
    <w:multiLevelType w:val="hybridMultilevel"/>
    <w:tmpl w:val="04CA276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B63BE"/>
    <w:multiLevelType w:val="hybridMultilevel"/>
    <w:tmpl w:val="B99AEF32"/>
    <w:lvl w:ilvl="0" w:tplc="9814A34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1D6B44"/>
    <w:multiLevelType w:val="hybridMultilevel"/>
    <w:tmpl w:val="D42AED50"/>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85756AA"/>
    <w:multiLevelType w:val="hybridMultilevel"/>
    <w:tmpl w:val="0F44E3F8"/>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C0B18"/>
    <w:multiLevelType w:val="hybridMultilevel"/>
    <w:tmpl w:val="CCEE5906"/>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6080309"/>
    <w:multiLevelType w:val="hybridMultilevel"/>
    <w:tmpl w:val="49CA294A"/>
    <w:lvl w:ilvl="0" w:tplc="1A9AC77C">
      <w:start w:val="2"/>
      <w:numFmt w:val="bullet"/>
      <w:lvlText w:val="-"/>
      <w:lvlJc w:val="left"/>
      <w:pPr>
        <w:ind w:left="720" w:hanging="360"/>
      </w:pPr>
      <w:rPr>
        <w:rFonts w:ascii="Calibri" w:eastAsia="Times New Roman" w:hAnsi="Calibri" w:cs="Times New Roman" w:hint="default"/>
      </w:rPr>
    </w:lvl>
    <w:lvl w:ilvl="1" w:tplc="98405820">
      <w:start w:val="1"/>
      <w:numFmt w:val="bullet"/>
      <w:lvlText w:val="o"/>
      <w:lvlJc w:val="left"/>
      <w:pPr>
        <w:ind w:left="1440" w:hanging="360"/>
      </w:pPr>
      <w:rPr>
        <w:rFonts w:ascii="Courier New" w:hAnsi="Courier New" w:cs="Courier New" w:hint="default"/>
      </w:rPr>
    </w:lvl>
    <w:lvl w:ilvl="2" w:tplc="29BC7662" w:tentative="1">
      <w:start w:val="1"/>
      <w:numFmt w:val="bullet"/>
      <w:lvlText w:val=""/>
      <w:lvlJc w:val="left"/>
      <w:pPr>
        <w:ind w:left="2160" w:hanging="360"/>
      </w:pPr>
      <w:rPr>
        <w:rFonts w:ascii="Wingdings" w:hAnsi="Wingdings" w:hint="default"/>
      </w:rPr>
    </w:lvl>
    <w:lvl w:ilvl="3" w:tplc="0BCAA8EC" w:tentative="1">
      <w:start w:val="1"/>
      <w:numFmt w:val="bullet"/>
      <w:lvlText w:val=""/>
      <w:lvlJc w:val="left"/>
      <w:pPr>
        <w:ind w:left="2880" w:hanging="360"/>
      </w:pPr>
      <w:rPr>
        <w:rFonts w:ascii="Symbol" w:hAnsi="Symbol" w:hint="default"/>
      </w:rPr>
    </w:lvl>
    <w:lvl w:ilvl="4" w:tplc="F6B07A82" w:tentative="1">
      <w:start w:val="1"/>
      <w:numFmt w:val="bullet"/>
      <w:lvlText w:val="o"/>
      <w:lvlJc w:val="left"/>
      <w:pPr>
        <w:ind w:left="3600" w:hanging="360"/>
      </w:pPr>
      <w:rPr>
        <w:rFonts w:ascii="Courier New" w:hAnsi="Courier New" w:cs="Courier New" w:hint="default"/>
      </w:rPr>
    </w:lvl>
    <w:lvl w:ilvl="5" w:tplc="58BCAF96" w:tentative="1">
      <w:start w:val="1"/>
      <w:numFmt w:val="bullet"/>
      <w:lvlText w:val=""/>
      <w:lvlJc w:val="left"/>
      <w:pPr>
        <w:ind w:left="4320" w:hanging="360"/>
      </w:pPr>
      <w:rPr>
        <w:rFonts w:ascii="Wingdings" w:hAnsi="Wingdings" w:hint="default"/>
      </w:rPr>
    </w:lvl>
    <w:lvl w:ilvl="6" w:tplc="8600434E" w:tentative="1">
      <w:start w:val="1"/>
      <w:numFmt w:val="bullet"/>
      <w:lvlText w:val=""/>
      <w:lvlJc w:val="left"/>
      <w:pPr>
        <w:ind w:left="5040" w:hanging="360"/>
      </w:pPr>
      <w:rPr>
        <w:rFonts w:ascii="Symbol" w:hAnsi="Symbol" w:hint="default"/>
      </w:rPr>
    </w:lvl>
    <w:lvl w:ilvl="7" w:tplc="8AFEB62E" w:tentative="1">
      <w:start w:val="1"/>
      <w:numFmt w:val="bullet"/>
      <w:lvlText w:val="o"/>
      <w:lvlJc w:val="left"/>
      <w:pPr>
        <w:ind w:left="5760" w:hanging="360"/>
      </w:pPr>
      <w:rPr>
        <w:rFonts w:ascii="Courier New" w:hAnsi="Courier New" w:cs="Courier New" w:hint="default"/>
      </w:rPr>
    </w:lvl>
    <w:lvl w:ilvl="8" w:tplc="9192282A" w:tentative="1">
      <w:start w:val="1"/>
      <w:numFmt w:val="bullet"/>
      <w:lvlText w:val=""/>
      <w:lvlJc w:val="left"/>
      <w:pPr>
        <w:ind w:left="6480" w:hanging="360"/>
      </w:pPr>
      <w:rPr>
        <w:rFonts w:ascii="Wingdings" w:hAnsi="Wingdings" w:hint="default"/>
      </w:rPr>
    </w:lvl>
  </w:abstractNum>
  <w:abstractNum w:abstractNumId="18" w15:restartNumberingAfterBreak="0">
    <w:nsid w:val="38F5574C"/>
    <w:multiLevelType w:val="hybridMultilevel"/>
    <w:tmpl w:val="8F1A56D6"/>
    <w:lvl w:ilvl="0" w:tplc="965494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ACA09E8"/>
    <w:multiLevelType w:val="hybridMultilevel"/>
    <w:tmpl w:val="8432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0786D"/>
    <w:multiLevelType w:val="hybridMultilevel"/>
    <w:tmpl w:val="9E70DD6A"/>
    <w:lvl w:ilvl="0" w:tplc="B9FC9FD8">
      <w:numFmt w:val="bullet"/>
      <w:lvlText w:val="-"/>
      <w:lvlJc w:val="left"/>
      <w:pPr>
        <w:ind w:left="1353" w:hanging="360"/>
      </w:pPr>
      <w:rPr>
        <w:rFonts w:ascii="Calibri" w:eastAsia="Times New Roman" w:hAnsi="Calibri"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3CFF3563"/>
    <w:multiLevelType w:val="hybridMultilevel"/>
    <w:tmpl w:val="AB740AAA"/>
    <w:lvl w:ilvl="0" w:tplc="73A030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6293D"/>
    <w:multiLevelType w:val="hybridMultilevel"/>
    <w:tmpl w:val="92E61006"/>
    <w:lvl w:ilvl="0" w:tplc="47BA266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F6814"/>
    <w:multiLevelType w:val="hybridMultilevel"/>
    <w:tmpl w:val="30442C86"/>
    <w:lvl w:ilvl="0" w:tplc="85661042">
      <w:start w:val="1"/>
      <w:numFmt w:val="decimal"/>
      <w:lvlText w:val="%1"/>
      <w:lvlJc w:val="left"/>
      <w:pPr>
        <w:ind w:left="1155" w:hanging="7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3E1605A"/>
    <w:multiLevelType w:val="hybridMultilevel"/>
    <w:tmpl w:val="3DB6D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617A1"/>
    <w:multiLevelType w:val="hybridMultilevel"/>
    <w:tmpl w:val="84E254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B3ADF"/>
    <w:multiLevelType w:val="hybridMultilevel"/>
    <w:tmpl w:val="87F2D682"/>
    <w:lvl w:ilvl="0" w:tplc="12B02AE2">
      <w:start w:val="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28" w15:restartNumberingAfterBreak="0">
    <w:nsid w:val="558507C5"/>
    <w:multiLevelType w:val="hybridMultilevel"/>
    <w:tmpl w:val="3BFED5D4"/>
    <w:lvl w:ilvl="0" w:tplc="9A16B5D8">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2D4B16"/>
    <w:multiLevelType w:val="hybridMultilevel"/>
    <w:tmpl w:val="6750CE2A"/>
    <w:lvl w:ilvl="0" w:tplc="04090017">
      <w:start w:val="1"/>
      <w:numFmt w:val="lowerLetter"/>
      <w:lvlText w:val="%1)"/>
      <w:lvlJc w:val="left"/>
      <w:pPr>
        <w:ind w:left="720" w:hanging="360"/>
      </w:pPr>
      <w:rPr>
        <w:rFonts w:hint="default"/>
      </w:rPr>
    </w:lvl>
    <w:lvl w:ilvl="1" w:tplc="BF9EC354">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F1040"/>
    <w:multiLevelType w:val="hybridMultilevel"/>
    <w:tmpl w:val="33AE25D0"/>
    <w:lvl w:ilvl="0" w:tplc="34CC017C">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616966"/>
    <w:multiLevelType w:val="multilevel"/>
    <w:tmpl w:val="80C4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C358C"/>
    <w:multiLevelType w:val="hybridMultilevel"/>
    <w:tmpl w:val="F7D087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60B5B"/>
    <w:multiLevelType w:val="hybridMultilevel"/>
    <w:tmpl w:val="31560E74"/>
    <w:lvl w:ilvl="0" w:tplc="D130A65E">
      <w:start w:val="1"/>
      <w:numFmt w:val="lowerLetter"/>
      <w:lvlText w:val="(%1)"/>
      <w:lvlJc w:val="left"/>
      <w:pPr>
        <w:ind w:left="644" w:hanging="360"/>
      </w:pPr>
      <w:rPr>
        <w:color w:val="00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9120E6"/>
    <w:multiLevelType w:val="hybridMultilevel"/>
    <w:tmpl w:val="8FF42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6577AE"/>
    <w:multiLevelType w:val="hybridMultilevel"/>
    <w:tmpl w:val="2E6AF03A"/>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75CB4784"/>
    <w:multiLevelType w:val="hybridMultilevel"/>
    <w:tmpl w:val="BABA26F8"/>
    <w:lvl w:ilvl="0" w:tplc="0B02AA66">
      <w:numFmt w:val="bullet"/>
      <w:lvlText w:val="•"/>
      <w:lvlJc w:val="left"/>
      <w:pPr>
        <w:ind w:left="1068" w:hanging="708"/>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A7BB4"/>
    <w:multiLevelType w:val="hybridMultilevel"/>
    <w:tmpl w:val="6FF8F304"/>
    <w:lvl w:ilvl="0" w:tplc="267CE97A">
      <w:start w:val="5"/>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91C15"/>
    <w:multiLevelType w:val="hybridMultilevel"/>
    <w:tmpl w:val="58E26F42"/>
    <w:lvl w:ilvl="0" w:tplc="C2F23D42">
      <w:start w:val="2"/>
      <w:numFmt w:val="bullet"/>
      <w:lvlText w:val="-"/>
      <w:lvlJc w:val="left"/>
      <w:pPr>
        <w:ind w:left="1211" w:hanging="360"/>
      </w:pPr>
      <w:rPr>
        <w:rFonts w:ascii="Calibri" w:eastAsia="Times New Roman"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3" w15:restartNumberingAfterBreak="0">
    <w:nsid w:val="7E8C216E"/>
    <w:multiLevelType w:val="hybridMultilevel"/>
    <w:tmpl w:val="73E21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6"/>
  </w:num>
  <w:num w:numId="4">
    <w:abstractNumId w:val="34"/>
  </w:num>
  <w:num w:numId="5">
    <w:abstractNumId w:val="38"/>
  </w:num>
  <w:num w:numId="6">
    <w:abstractNumId w:val="37"/>
  </w:num>
  <w:num w:numId="7">
    <w:abstractNumId w:val="11"/>
  </w:num>
  <w:num w:numId="8">
    <w:abstractNumId w:val="23"/>
  </w:num>
  <w:num w:numId="9">
    <w:abstractNumId w:val="6"/>
  </w:num>
  <w:num w:numId="10">
    <w:abstractNumId w:val="27"/>
  </w:num>
  <w:num w:numId="11">
    <w:abstractNumId w:val="41"/>
  </w:num>
  <w:num w:numId="12">
    <w:abstractNumId w:val="26"/>
  </w:num>
  <w:num w:numId="13">
    <w:abstractNumId w:val="36"/>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1"/>
  </w:num>
  <w:num w:numId="17">
    <w:abstractNumId w:val="35"/>
  </w:num>
  <w:num w:numId="18">
    <w:abstractNumId w:val="29"/>
  </w:num>
  <w:num w:numId="19">
    <w:abstractNumId w:val="39"/>
  </w:num>
  <w:num w:numId="20">
    <w:abstractNumId w:val="12"/>
  </w:num>
  <w:num w:numId="21">
    <w:abstractNumId w:val="3"/>
  </w:num>
  <w:num w:numId="22">
    <w:abstractNumId w:val="15"/>
  </w:num>
  <w:num w:numId="23">
    <w:abstractNumId w:val="13"/>
  </w:num>
  <w:num w:numId="24">
    <w:abstractNumId w:val="40"/>
  </w:num>
  <w:num w:numId="25">
    <w:abstractNumId w:val="10"/>
  </w:num>
  <w:num w:numId="26">
    <w:abstractNumId w:val="2"/>
  </w:num>
  <w:num w:numId="27">
    <w:abstractNumId w:val="1"/>
  </w:num>
  <w:num w:numId="28">
    <w:abstractNumId w:val="32"/>
  </w:num>
  <w:num w:numId="29">
    <w:abstractNumId w:val="4"/>
  </w:num>
  <w:num w:numId="30">
    <w:abstractNumId w:val="7"/>
  </w:num>
  <w:num w:numId="31">
    <w:abstractNumId w:val="9"/>
  </w:num>
  <w:num w:numId="32">
    <w:abstractNumId w:val="5"/>
  </w:num>
  <w:num w:numId="33">
    <w:abstractNumId w:val="24"/>
  </w:num>
  <w:num w:numId="34">
    <w:abstractNumId w:val="30"/>
  </w:num>
  <w:num w:numId="35">
    <w:abstractNumId w:val="42"/>
  </w:num>
  <w:num w:numId="36">
    <w:abstractNumId w:val="8"/>
  </w:num>
  <w:num w:numId="37">
    <w:abstractNumId w:val="25"/>
  </w:num>
  <w:num w:numId="38">
    <w:abstractNumId w:val="20"/>
  </w:num>
  <w:num w:numId="39">
    <w:abstractNumId w:val="22"/>
  </w:num>
  <w:num w:numId="40">
    <w:abstractNumId w:val="43"/>
  </w:num>
  <w:num w:numId="41">
    <w:abstractNumId w:val="1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EC"/>
    <w:rsid w:val="00001B77"/>
    <w:rsid w:val="000043B9"/>
    <w:rsid w:val="0000517A"/>
    <w:rsid w:val="00012C31"/>
    <w:rsid w:val="00020688"/>
    <w:rsid w:val="00025A0B"/>
    <w:rsid w:val="00030D3F"/>
    <w:rsid w:val="00031E72"/>
    <w:rsid w:val="000327B5"/>
    <w:rsid w:val="000404D2"/>
    <w:rsid w:val="000404D3"/>
    <w:rsid w:val="00045B34"/>
    <w:rsid w:val="000557FA"/>
    <w:rsid w:val="00062182"/>
    <w:rsid w:val="00084A27"/>
    <w:rsid w:val="000853C0"/>
    <w:rsid w:val="000939D5"/>
    <w:rsid w:val="0009784A"/>
    <w:rsid w:val="000A12FA"/>
    <w:rsid w:val="000A1C21"/>
    <w:rsid w:val="000A1D4E"/>
    <w:rsid w:val="000A4547"/>
    <w:rsid w:val="000A51C9"/>
    <w:rsid w:val="000A5673"/>
    <w:rsid w:val="000C23FD"/>
    <w:rsid w:val="000C3CD8"/>
    <w:rsid w:val="000C4D6C"/>
    <w:rsid w:val="000C6DCC"/>
    <w:rsid w:val="000C7D3E"/>
    <w:rsid w:val="000D15EA"/>
    <w:rsid w:val="000D1A70"/>
    <w:rsid w:val="000E1D3C"/>
    <w:rsid w:val="000E4710"/>
    <w:rsid w:val="000E6960"/>
    <w:rsid w:val="000E6A1B"/>
    <w:rsid w:val="000F671C"/>
    <w:rsid w:val="00100D84"/>
    <w:rsid w:val="00107909"/>
    <w:rsid w:val="001146E9"/>
    <w:rsid w:val="00124C9D"/>
    <w:rsid w:val="00133335"/>
    <w:rsid w:val="00133987"/>
    <w:rsid w:val="00137479"/>
    <w:rsid w:val="0014099A"/>
    <w:rsid w:val="00143384"/>
    <w:rsid w:val="00147CFB"/>
    <w:rsid w:val="00157773"/>
    <w:rsid w:val="00167FD8"/>
    <w:rsid w:val="0017107D"/>
    <w:rsid w:val="00171561"/>
    <w:rsid w:val="00181056"/>
    <w:rsid w:val="00181D26"/>
    <w:rsid w:val="0018251A"/>
    <w:rsid w:val="00184FB8"/>
    <w:rsid w:val="00190272"/>
    <w:rsid w:val="00193244"/>
    <w:rsid w:val="00194FE0"/>
    <w:rsid w:val="00195C6C"/>
    <w:rsid w:val="00195FED"/>
    <w:rsid w:val="00196679"/>
    <w:rsid w:val="001977E9"/>
    <w:rsid w:val="001A463A"/>
    <w:rsid w:val="001A4BD6"/>
    <w:rsid w:val="001B0D93"/>
    <w:rsid w:val="001B3F25"/>
    <w:rsid w:val="001B3FBB"/>
    <w:rsid w:val="001C17A5"/>
    <w:rsid w:val="001D5A18"/>
    <w:rsid w:val="001D72EC"/>
    <w:rsid w:val="00201FD2"/>
    <w:rsid w:val="002023EC"/>
    <w:rsid w:val="00203894"/>
    <w:rsid w:val="002112DC"/>
    <w:rsid w:val="0021350F"/>
    <w:rsid w:val="002224FE"/>
    <w:rsid w:val="002242C9"/>
    <w:rsid w:val="002301FE"/>
    <w:rsid w:val="00231854"/>
    <w:rsid w:val="00233656"/>
    <w:rsid w:val="002416D2"/>
    <w:rsid w:val="00241D66"/>
    <w:rsid w:val="00242699"/>
    <w:rsid w:val="00243456"/>
    <w:rsid w:val="00251614"/>
    <w:rsid w:val="00252BA0"/>
    <w:rsid w:val="00255395"/>
    <w:rsid w:val="002745CB"/>
    <w:rsid w:val="00280EB8"/>
    <w:rsid w:val="002829BE"/>
    <w:rsid w:val="00283279"/>
    <w:rsid w:val="002A2425"/>
    <w:rsid w:val="002A606D"/>
    <w:rsid w:val="002A6670"/>
    <w:rsid w:val="002D4A39"/>
    <w:rsid w:val="002E4B51"/>
    <w:rsid w:val="002F39A9"/>
    <w:rsid w:val="002F528A"/>
    <w:rsid w:val="00303502"/>
    <w:rsid w:val="00322275"/>
    <w:rsid w:val="00325C25"/>
    <w:rsid w:val="00335D8A"/>
    <w:rsid w:val="003410BB"/>
    <w:rsid w:val="00353AAA"/>
    <w:rsid w:val="00372C8F"/>
    <w:rsid w:val="003732E9"/>
    <w:rsid w:val="00380E6A"/>
    <w:rsid w:val="00380ECE"/>
    <w:rsid w:val="0038780E"/>
    <w:rsid w:val="00393DDF"/>
    <w:rsid w:val="00397F55"/>
    <w:rsid w:val="003B16B2"/>
    <w:rsid w:val="003B4454"/>
    <w:rsid w:val="003B7863"/>
    <w:rsid w:val="003C16B7"/>
    <w:rsid w:val="003C2C6F"/>
    <w:rsid w:val="003C2E37"/>
    <w:rsid w:val="003C47B2"/>
    <w:rsid w:val="003C5430"/>
    <w:rsid w:val="003D79A4"/>
    <w:rsid w:val="003E50F6"/>
    <w:rsid w:val="003E7514"/>
    <w:rsid w:val="003F1415"/>
    <w:rsid w:val="003F5195"/>
    <w:rsid w:val="0040144C"/>
    <w:rsid w:val="00403EB7"/>
    <w:rsid w:val="00410050"/>
    <w:rsid w:val="00413569"/>
    <w:rsid w:val="00415122"/>
    <w:rsid w:val="0042126C"/>
    <w:rsid w:val="00422F9E"/>
    <w:rsid w:val="00430BF0"/>
    <w:rsid w:val="00450D8E"/>
    <w:rsid w:val="004663D2"/>
    <w:rsid w:val="004672E6"/>
    <w:rsid w:val="00474ED1"/>
    <w:rsid w:val="004760AE"/>
    <w:rsid w:val="004918D7"/>
    <w:rsid w:val="00493085"/>
    <w:rsid w:val="004A36EC"/>
    <w:rsid w:val="004C46A7"/>
    <w:rsid w:val="004C4FFE"/>
    <w:rsid w:val="004D050D"/>
    <w:rsid w:val="004D163F"/>
    <w:rsid w:val="004D2370"/>
    <w:rsid w:val="004E48B0"/>
    <w:rsid w:val="004E4BFF"/>
    <w:rsid w:val="004E6FD4"/>
    <w:rsid w:val="004F2598"/>
    <w:rsid w:val="004F4C36"/>
    <w:rsid w:val="00510009"/>
    <w:rsid w:val="00521990"/>
    <w:rsid w:val="00525732"/>
    <w:rsid w:val="005272F8"/>
    <w:rsid w:val="00530039"/>
    <w:rsid w:val="00530B9D"/>
    <w:rsid w:val="0053114B"/>
    <w:rsid w:val="005403F7"/>
    <w:rsid w:val="00540632"/>
    <w:rsid w:val="00541CF4"/>
    <w:rsid w:val="005420A3"/>
    <w:rsid w:val="005451E8"/>
    <w:rsid w:val="00545CD3"/>
    <w:rsid w:val="00545D5F"/>
    <w:rsid w:val="005507F2"/>
    <w:rsid w:val="00552FEC"/>
    <w:rsid w:val="00557E96"/>
    <w:rsid w:val="00560DAD"/>
    <w:rsid w:val="00574F0E"/>
    <w:rsid w:val="005759CC"/>
    <w:rsid w:val="00576E06"/>
    <w:rsid w:val="005779FF"/>
    <w:rsid w:val="00585D05"/>
    <w:rsid w:val="005A3A71"/>
    <w:rsid w:val="005A72E1"/>
    <w:rsid w:val="005B7913"/>
    <w:rsid w:val="005C1D4B"/>
    <w:rsid w:val="005C25D2"/>
    <w:rsid w:val="005C6632"/>
    <w:rsid w:val="005D0160"/>
    <w:rsid w:val="005D1C9E"/>
    <w:rsid w:val="005F4A2D"/>
    <w:rsid w:val="00600755"/>
    <w:rsid w:val="00602DC4"/>
    <w:rsid w:val="00604931"/>
    <w:rsid w:val="00604BFA"/>
    <w:rsid w:val="00605D55"/>
    <w:rsid w:val="006118D8"/>
    <w:rsid w:val="00611CCA"/>
    <w:rsid w:val="0062291E"/>
    <w:rsid w:val="00627C3E"/>
    <w:rsid w:val="00630695"/>
    <w:rsid w:val="006435BA"/>
    <w:rsid w:val="00654257"/>
    <w:rsid w:val="0065435A"/>
    <w:rsid w:val="00655EAC"/>
    <w:rsid w:val="00665654"/>
    <w:rsid w:val="006805C7"/>
    <w:rsid w:val="00690607"/>
    <w:rsid w:val="006A04CB"/>
    <w:rsid w:val="006A0BB6"/>
    <w:rsid w:val="006A2329"/>
    <w:rsid w:val="006A2DD3"/>
    <w:rsid w:val="006A2FA3"/>
    <w:rsid w:val="006A322D"/>
    <w:rsid w:val="006A5AF8"/>
    <w:rsid w:val="006C17C8"/>
    <w:rsid w:val="006C36CD"/>
    <w:rsid w:val="006D1FC7"/>
    <w:rsid w:val="006D6D9E"/>
    <w:rsid w:val="006E2370"/>
    <w:rsid w:val="006F352F"/>
    <w:rsid w:val="006F78E9"/>
    <w:rsid w:val="0070008E"/>
    <w:rsid w:val="00700D1F"/>
    <w:rsid w:val="007205CB"/>
    <w:rsid w:val="00726073"/>
    <w:rsid w:val="0073213E"/>
    <w:rsid w:val="007329F7"/>
    <w:rsid w:val="00733BA5"/>
    <w:rsid w:val="00734FE8"/>
    <w:rsid w:val="007360CE"/>
    <w:rsid w:val="00752C2E"/>
    <w:rsid w:val="00753398"/>
    <w:rsid w:val="007605FF"/>
    <w:rsid w:val="00770FA7"/>
    <w:rsid w:val="00772315"/>
    <w:rsid w:val="00773D09"/>
    <w:rsid w:val="00774556"/>
    <w:rsid w:val="00775157"/>
    <w:rsid w:val="00780FBB"/>
    <w:rsid w:val="007813AE"/>
    <w:rsid w:val="00796D14"/>
    <w:rsid w:val="007A37DB"/>
    <w:rsid w:val="007A47D4"/>
    <w:rsid w:val="007A4DD7"/>
    <w:rsid w:val="007B6C8B"/>
    <w:rsid w:val="007C0AF2"/>
    <w:rsid w:val="007D4961"/>
    <w:rsid w:val="007E189D"/>
    <w:rsid w:val="007E61B1"/>
    <w:rsid w:val="007F228C"/>
    <w:rsid w:val="00802EB8"/>
    <w:rsid w:val="00803BA9"/>
    <w:rsid w:val="00806522"/>
    <w:rsid w:val="00811259"/>
    <w:rsid w:val="00813AA2"/>
    <w:rsid w:val="008173A3"/>
    <w:rsid w:val="00834A18"/>
    <w:rsid w:val="0084535B"/>
    <w:rsid w:val="0086059C"/>
    <w:rsid w:val="00863917"/>
    <w:rsid w:val="00864589"/>
    <w:rsid w:val="00874A2B"/>
    <w:rsid w:val="00874FF8"/>
    <w:rsid w:val="00875B74"/>
    <w:rsid w:val="00882360"/>
    <w:rsid w:val="008854D8"/>
    <w:rsid w:val="00887BB2"/>
    <w:rsid w:val="00890AFB"/>
    <w:rsid w:val="00890FC4"/>
    <w:rsid w:val="00895905"/>
    <w:rsid w:val="008A016B"/>
    <w:rsid w:val="008A5ABA"/>
    <w:rsid w:val="008A7862"/>
    <w:rsid w:val="008D566D"/>
    <w:rsid w:val="008D570B"/>
    <w:rsid w:val="008D7905"/>
    <w:rsid w:val="00903720"/>
    <w:rsid w:val="009164A9"/>
    <w:rsid w:val="0091736D"/>
    <w:rsid w:val="0092033E"/>
    <w:rsid w:val="00922176"/>
    <w:rsid w:val="0092238F"/>
    <w:rsid w:val="009258CB"/>
    <w:rsid w:val="00927E6D"/>
    <w:rsid w:val="00930A54"/>
    <w:rsid w:val="00931AAE"/>
    <w:rsid w:val="0093362E"/>
    <w:rsid w:val="00933C68"/>
    <w:rsid w:val="00940681"/>
    <w:rsid w:val="00944563"/>
    <w:rsid w:val="00944EF3"/>
    <w:rsid w:val="00953160"/>
    <w:rsid w:val="00957019"/>
    <w:rsid w:val="00960B60"/>
    <w:rsid w:val="00961919"/>
    <w:rsid w:val="009625D8"/>
    <w:rsid w:val="0098459B"/>
    <w:rsid w:val="00997185"/>
    <w:rsid w:val="009A72EB"/>
    <w:rsid w:val="009A7510"/>
    <w:rsid w:val="009B4B7E"/>
    <w:rsid w:val="009B5623"/>
    <w:rsid w:val="009B7A14"/>
    <w:rsid w:val="009C0C64"/>
    <w:rsid w:val="009C2458"/>
    <w:rsid w:val="009C4A7B"/>
    <w:rsid w:val="009C6123"/>
    <w:rsid w:val="009D1895"/>
    <w:rsid w:val="009D6BF6"/>
    <w:rsid w:val="009E57DE"/>
    <w:rsid w:val="009E61DD"/>
    <w:rsid w:val="009F1E3E"/>
    <w:rsid w:val="009F50CC"/>
    <w:rsid w:val="00A00B7B"/>
    <w:rsid w:val="00A02684"/>
    <w:rsid w:val="00A05517"/>
    <w:rsid w:val="00A11000"/>
    <w:rsid w:val="00A1213C"/>
    <w:rsid w:val="00A15BF8"/>
    <w:rsid w:val="00A2540F"/>
    <w:rsid w:val="00A272FF"/>
    <w:rsid w:val="00A32791"/>
    <w:rsid w:val="00A376AE"/>
    <w:rsid w:val="00A43667"/>
    <w:rsid w:val="00A44F03"/>
    <w:rsid w:val="00A50A56"/>
    <w:rsid w:val="00A52194"/>
    <w:rsid w:val="00A5354B"/>
    <w:rsid w:val="00A716FF"/>
    <w:rsid w:val="00A73A1A"/>
    <w:rsid w:val="00A76F35"/>
    <w:rsid w:val="00A83DAB"/>
    <w:rsid w:val="00A84EB8"/>
    <w:rsid w:val="00A85FD9"/>
    <w:rsid w:val="00A93404"/>
    <w:rsid w:val="00AA000E"/>
    <w:rsid w:val="00AA3CE3"/>
    <w:rsid w:val="00AB42C1"/>
    <w:rsid w:val="00AB73EB"/>
    <w:rsid w:val="00AC0EDD"/>
    <w:rsid w:val="00AC346B"/>
    <w:rsid w:val="00AC4ED3"/>
    <w:rsid w:val="00AC516F"/>
    <w:rsid w:val="00AD2B30"/>
    <w:rsid w:val="00AE0C09"/>
    <w:rsid w:val="00AE2926"/>
    <w:rsid w:val="00B0184B"/>
    <w:rsid w:val="00B035CD"/>
    <w:rsid w:val="00B06196"/>
    <w:rsid w:val="00B062FA"/>
    <w:rsid w:val="00B0769D"/>
    <w:rsid w:val="00B11711"/>
    <w:rsid w:val="00B1235C"/>
    <w:rsid w:val="00B138E6"/>
    <w:rsid w:val="00B163A7"/>
    <w:rsid w:val="00B217F8"/>
    <w:rsid w:val="00B332EA"/>
    <w:rsid w:val="00B40A53"/>
    <w:rsid w:val="00B45365"/>
    <w:rsid w:val="00B46A65"/>
    <w:rsid w:val="00B479E5"/>
    <w:rsid w:val="00B52004"/>
    <w:rsid w:val="00B52C57"/>
    <w:rsid w:val="00B60184"/>
    <w:rsid w:val="00B62D20"/>
    <w:rsid w:val="00B65AD2"/>
    <w:rsid w:val="00B81E75"/>
    <w:rsid w:val="00B91528"/>
    <w:rsid w:val="00BB7C1E"/>
    <w:rsid w:val="00BC2111"/>
    <w:rsid w:val="00BC619D"/>
    <w:rsid w:val="00BD1A5A"/>
    <w:rsid w:val="00BD7A9B"/>
    <w:rsid w:val="00BD7BE1"/>
    <w:rsid w:val="00BF209F"/>
    <w:rsid w:val="00BF2DA3"/>
    <w:rsid w:val="00BF416B"/>
    <w:rsid w:val="00BF7B49"/>
    <w:rsid w:val="00C22DCA"/>
    <w:rsid w:val="00C24A26"/>
    <w:rsid w:val="00C3128C"/>
    <w:rsid w:val="00C41721"/>
    <w:rsid w:val="00C45323"/>
    <w:rsid w:val="00C520BC"/>
    <w:rsid w:val="00C55DF3"/>
    <w:rsid w:val="00C63575"/>
    <w:rsid w:val="00C64E4E"/>
    <w:rsid w:val="00C66E64"/>
    <w:rsid w:val="00C70BEF"/>
    <w:rsid w:val="00C761A0"/>
    <w:rsid w:val="00C7750E"/>
    <w:rsid w:val="00C81428"/>
    <w:rsid w:val="00C839A2"/>
    <w:rsid w:val="00C85F7E"/>
    <w:rsid w:val="00C90D90"/>
    <w:rsid w:val="00C91AB8"/>
    <w:rsid w:val="00C9276F"/>
    <w:rsid w:val="00C94AEB"/>
    <w:rsid w:val="00CC4D00"/>
    <w:rsid w:val="00CD0C16"/>
    <w:rsid w:val="00CD1EB2"/>
    <w:rsid w:val="00CD37A6"/>
    <w:rsid w:val="00CD47F0"/>
    <w:rsid w:val="00CD5566"/>
    <w:rsid w:val="00CD64D7"/>
    <w:rsid w:val="00CE67FB"/>
    <w:rsid w:val="00CE6F22"/>
    <w:rsid w:val="00CF3453"/>
    <w:rsid w:val="00CF41F6"/>
    <w:rsid w:val="00CF7D3E"/>
    <w:rsid w:val="00D02B4E"/>
    <w:rsid w:val="00D030C9"/>
    <w:rsid w:val="00D03FC7"/>
    <w:rsid w:val="00D1300C"/>
    <w:rsid w:val="00D15568"/>
    <w:rsid w:val="00D31EA8"/>
    <w:rsid w:val="00D36817"/>
    <w:rsid w:val="00D52310"/>
    <w:rsid w:val="00D536FC"/>
    <w:rsid w:val="00D54819"/>
    <w:rsid w:val="00D5666C"/>
    <w:rsid w:val="00D666BC"/>
    <w:rsid w:val="00D70894"/>
    <w:rsid w:val="00D83542"/>
    <w:rsid w:val="00D86DFF"/>
    <w:rsid w:val="00D92F45"/>
    <w:rsid w:val="00D9312E"/>
    <w:rsid w:val="00D94637"/>
    <w:rsid w:val="00D9725C"/>
    <w:rsid w:val="00DA641A"/>
    <w:rsid w:val="00DA7006"/>
    <w:rsid w:val="00DB3D74"/>
    <w:rsid w:val="00DB5EA5"/>
    <w:rsid w:val="00DC6427"/>
    <w:rsid w:val="00DD66A1"/>
    <w:rsid w:val="00DE196D"/>
    <w:rsid w:val="00DE2C28"/>
    <w:rsid w:val="00DF6B49"/>
    <w:rsid w:val="00DF700D"/>
    <w:rsid w:val="00E02F66"/>
    <w:rsid w:val="00E067C5"/>
    <w:rsid w:val="00E11239"/>
    <w:rsid w:val="00E265BF"/>
    <w:rsid w:val="00E378D8"/>
    <w:rsid w:val="00E4347B"/>
    <w:rsid w:val="00E43A12"/>
    <w:rsid w:val="00E506B9"/>
    <w:rsid w:val="00E50C43"/>
    <w:rsid w:val="00E52AED"/>
    <w:rsid w:val="00E65427"/>
    <w:rsid w:val="00E65EBB"/>
    <w:rsid w:val="00E67C67"/>
    <w:rsid w:val="00E77476"/>
    <w:rsid w:val="00E80F49"/>
    <w:rsid w:val="00E8228B"/>
    <w:rsid w:val="00E85370"/>
    <w:rsid w:val="00E9023B"/>
    <w:rsid w:val="00E91B37"/>
    <w:rsid w:val="00EB29A0"/>
    <w:rsid w:val="00EC3A8E"/>
    <w:rsid w:val="00EE5706"/>
    <w:rsid w:val="00EF2180"/>
    <w:rsid w:val="00EF373D"/>
    <w:rsid w:val="00F06B87"/>
    <w:rsid w:val="00F11595"/>
    <w:rsid w:val="00F121C5"/>
    <w:rsid w:val="00F138CD"/>
    <w:rsid w:val="00F13BC9"/>
    <w:rsid w:val="00F357B2"/>
    <w:rsid w:val="00F36556"/>
    <w:rsid w:val="00F36FF5"/>
    <w:rsid w:val="00F409E7"/>
    <w:rsid w:val="00F41A94"/>
    <w:rsid w:val="00F55433"/>
    <w:rsid w:val="00F705DF"/>
    <w:rsid w:val="00F70622"/>
    <w:rsid w:val="00F75E88"/>
    <w:rsid w:val="00F836A3"/>
    <w:rsid w:val="00F854B4"/>
    <w:rsid w:val="00F85624"/>
    <w:rsid w:val="00F87C05"/>
    <w:rsid w:val="00F90872"/>
    <w:rsid w:val="00F912B9"/>
    <w:rsid w:val="00F93191"/>
    <w:rsid w:val="00F93A17"/>
    <w:rsid w:val="00F94A33"/>
    <w:rsid w:val="00FA1469"/>
    <w:rsid w:val="00FA2AF6"/>
    <w:rsid w:val="00FA5CB6"/>
    <w:rsid w:val="00FB073D"/>
    <w:rsid w:val="00FB56A1"/>
    <w:rsid w:val="00FB771F"/>
    <w:rsid w:val="00FC4046"/>
    <w:rsid w:val="00FC5386"/>
    <w:rsid w:val="00FC67DD"/>
    <w:rsid w:val="00FC6FD9"/>
    <w:rsid w:val="00FC7D3B"/>
    <w:rsid w:val="00FD110B"/>
    <w:rsid w:val="00FF56AC"/>
    <w:rsid w:val="00FF75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CD7D1DA-11A4-40E1-A7B4-310CB0CA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1D72EC"/>
    <w:rPr>
      <w:rFonts w:ascii="Calibri" w:hAnsi="Calibri"/>
      <w:sz w:val="22"/>
      <w:lang w:val="en-GB" w:eastAsia="en-US"/>
    </w:rPr>
  </w:style>
  <w:style w:type="paragraph" w:customStyle="1" w:styleId="Table">
    <w:name w:val="Table_#"/>
    <w:basedOn w:val="Normal"/>
    <w:next w:val="Normal"/>
    <w:rsid w:val="001D72EC"/>
    <w:pPr>
      <w:keepNext/>
      <w:overflowPunct/>
      <w:autoSpaceDE/>
      <w:autoSpaceDN/>
      <w:adjustRightInd/>
      <w:spacing w:before="560" w:after="120"/>
      <w:jc w:val="center"/>
      <w:textAlignment w:val="auto"/>
    </w:pPr>
    <w:rPr>
      <w:rFonts w:ascii="Times New Roman" w:eastAsia="Times New Roman" w:hAnsi="Times New Roman"/>
      <w:caps/>
    </w:rPr>
  </w:style>
  <w:style w:type="paragraph" w:styleId="BodyText2">
    <w:name w:val="Body Text 2"/>
    <w:basedOn w:val="Normal"/>
    <w:link w:val="BodyText2Char"/>
    <w:rsid w:val="001D72EC"/>
    <w:pPr>
      <w:widowControl w:val="0"/>
    </w:pPr>
    <w:rPr>
      <w:rFonts w:ascii="Times New Roman" w:eastAsia="Times New Roman" w:hAnsi="Times New Roman"/>
      <w:sz w:val="20"/>
    </w:rPr>
  </w:style>
  <w:style w:type="character" w:customStyle="1" w:styleId="BodyText2Char">
    <w:name w:val="Body Text 2 Char"/>
    <w:basedOn w:val="DefaultParagraphFont"/>
    <w:link w:val="BodyText2"/>
    <w:rsid w:val="001D72EC"/>
    <w:rPr>
      <w:rFonts w:ascii="Times New Roman" w:eastAsia="Times New Roman" w:hAnsi="Times New Roman"/>
      <w:lang w:val="en-GB" w:eastAsia="en-US"/>
    </w:rPr>
  </w:style>
  <w:style w:type="paragraph" w:customStyle="1" w:styleId="ASN1">
    <w:name w:val="ASN.1"/>
    <w:basedOn w:val="Normal"/>
    <w:rsid w:val="001D72E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eastAsia="Times New Roman" w:hAnsi="Times New Roman"/>
      <w:b/>
      <w:noProof/>
      <w:sz w:val="20"/>
    </w:rPr>
  </w:style>
  <w:style w:type="paragraph" w:customStyle="1" w:styleId="Normalaftertitle0">
    <w:name w:val="Normal_after_title"/>
    <w:basedOn w:val="Normal"/>
    <w:next w:val="Normal"/>
    <w:rsid w:val="001D72EC"/>
    <w:pPr>
      <w:spacing w:before="360"/>
    </w:pPr>
    <w:rPr>
      <w:rFonts w:ascii="Times New Roman" w:eastAsia="Times New Roman" w:hAnsi="Times New Roman"/>
    </w:rPr>
  </w:style>
  <w:style w:type="paragraph" w:customStyle="1" w:styleId="Formal">
    <w:name w:val="Formal"/>
    <w:basedOn w:val="ASN1"/>
    <w:rsid w:val="001D72EC"/>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1D72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styleId="BalloonText">
    <w:name w:val="Balloon Text"/>
    <w:basedOn w:val="Normal"/>
    <w:link w:val="BalloonTextChar"/>
    <w:semiHidden/>
    <w:rsid w:val="001D72E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D72EC"/>
    <w:rPr>
      <w:rFonts w:ascii="Tahoma" w:eastAsia="Times New Roman" w:hAnsi="Tahoma" w:cs="Tahoma"/>
      <w:sz w:val="16"/>
      <w:szCs w:val="16"/>
      <w:lang w:val="en-GB" w:eastAsia="en-US"/>
    </w:rPr>
  </w:style>
  <w:style w:type="paragraph" w:styleId="Date">
    <w:name w:val="Date"/>
    <w:basedOn w:val="Normal"/>
    <w:next w:val="Normal"/>
    <w:link w:val="DateChar"/>
    <w:rsid w:val="001D72EC"/>
    <w:rPr>
      <w:rFonts w:ascii="Times New Roman" w:eastAsia="Times New Roman" w:hAnsi="Times New Roman"/>
    </w:rPr>
  </w:style>
  <w:style w:type="character" w:customStyle="1" w:styleId="DateChar">
    <w:name w:val="Date Char"/>
    <w:basedOn w:val="DefaultParagraphFont"/>
    <w:link w:val="Date"/>
    <w:rsid w:val="001D72EC"/>
    <w:rPr>
      <w:rFonts w:ascii="Times New Roman" w:eastAsia="Times New Roman" w:hAnsi="Times New Roman"/>
      <w:sz w:val="24"/>
      <w:lang w:val="en-GB" w:eastAsia="en-US"/>
    </w:rPr>
  </w:style>
  <w:style w:type="character" w:styleId="Emphasis">
    <w:name w:val="Emphasis"/>
    <w:basedOn w:val="DefaultParagraphFont"/>
    <w:qFormat/>
    <w:rsid w:val="001D72EC"/>
    <w:rPr>
      <w:i/>
      <w:iCs/>
    </w:rPr>
  </w:style>
  <w:style w:type="paragraph" w:customStyle="1" w:styleId="headfoot">
    <w:name w:val="head_foot"/>
    <w:basedOn w:val="Normal"/>
    <w:next w:val="Normalaftertitle"/>
    <w:rsid w:val="001D72E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paragraph" w:styleId="NormalWeb">
    <w:name w:val="Normal (Web)"/>
    <w:basedOn w:val="Normal"/>
    <w:uiPriority w:val="99"/>
    <w:semiHidden/>
    <w:unhideWhenUsed/>
    <w:rsid w:val="001D72E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styleId="Strong">
    <w:name w:val="Strong"/>
    <w:basedOn w:val="DefaultParagraphFont"/>
    <w:uiPriority w:val="22"/>
    <w:qFormat/>
    <w:rsid w:val="001D72EC"/>
    <w:rPr>
      <w:b/>
      <w:bCs/>
    </w:rPr>
  </w:style>
  <w:style w:type="character" w:customStyle="1" w:styleId="apple-converted-space">
    <w:name w:val="apple-converted-space"/>
    <w:basedOn w:val="DefaultParagraphFont"/>
    <w:rsid w:val="001D72EC"/>
  </w:style>
  <w:style w:type="paragraph" w:customStyle="1" w:styleId="call0">
    <w:name w:val="call"/>
    <w:basedOn w:val="Normal"/>
    <w:next w:val="Normal"/>
    <w:rsid w:val="001D72EC"/>
    <w:pPr>
      <w:keepNext/>
      <w:keepLines/>
      <w:tabs>
        <w:tab w:val="clear" w:pos="794"/>
        <w:tab w:val="clear" w:pos="1191"/>
        <w:tab w:val="clear" w:pos="1588"/>
        <w:tab w:val="clear" w:pos="198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character" w:customStyle="1" w:styleId="CEONormalChar">
    <w:name w:val="CEO_Normal Char"/>
    <w:basedOn w:val="DefaultParagraphFont"/>
    <w:link w:val="CEONormal"/>
    <w:locked/>
    <w:rsid w:val="001D72EC"/>
    <w:rPr>
      <w:rFonts w:ascii="Verdana" w:hAnsi="Verdana"/>
      <w:lang w:eastAsia="en-US"/>
    </w:rPr>
  </w:style>
  <w:style w:type="paragraph" w:customStyle="1" w:styleId="CEONormal">
    <w:name w:val="CEO_Normal"/>
    <w:basedOn w:val="Normal"/>
    <w:link w:val="CEONormalChar"/>
    <w:rsid w:val="001D72EC"/>
    <w:pPr>
      <w:tabs>
        <w:tab w:val="clear" w:pos="794"/>
        <w:tab w:val="clear" w:pos="1191"/>
        <w:tab w:val="clear" w:pos="1588"/>
        <w:tab w:val="clear" w:pos="1985"/>
      </w:tabs>
      <w:overflowPunct/>
      <w:autoSpaceDE/>
      <w:autoSpaceDN/>
      <w:adjustRightInd/>
      <w:spacing w:after="120"/>
      <w:textAlignment w:val="auto"/>
    </w:pPr>
    <w:rPr>
      <w:rFonts w:ascii="Verdana" w:hAnsi="Verdana"/>
      <w:sz w:val="20"/>
      <w:lang w:val="en-US"/>
    </w:rPr>
  </w:style>
  <w:style w:type="character" w:customStyle="1" w:styleId="hps">
    <w:name w:val="hps"/>
    <w:basedOn w:val="DefaultParagraphFont"/>
    <w:rsid w:val="001D72EC"/>
  </w:style>
  <w:style w:type="character" w:styleId="CommentReference">
    <w:name w:val="annotation reference"/>
    <w:basedOn w:val="DefaultParagraphFont"/>
    <w:semiHidden/>
    <w:unhideWhenUsed/>
    <w:rsid w:val="001D72EC"/>
    <w:rPr>
      <w:sz w:val="16"/>
      <w:szCs w:val="16"/>
    </w:rPr>
  </w:style>
  <w:style w:type="paragraph" w:styleId="CommentText">
    <w:name w:val="annotation text"/>
    <w:basedOn w:val="Normal"/>
    <w:link w:val="CommentTextChar"/>
    <w:semiHidden/>
    <w:unhideWhenUsed/>
    <w:rsid w:val="001D72EC"/>
    <w:rPr>
      <w:rFonts w:ascii="Times New Roman" w:eastAsia="Times New Roman" w:hAnsi="Times New Roman"/>
      <w:sz w:val="20"/>
    </w:rPr>
  </w:style>
  <w:style w:type="character" w:customStyle="1" w:styleId="CommentTextChar">
    <w:name w:val="Comment Text Char"/>
    <w:basedOn w:val="DefaultParagraphFont"/>
    <w:link w:val="CommentText"/>
    <w:semiHidden/>
    <w:rsid w:val="001D72EC"/>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1D72EC"/>
    <w:rPr>
      <w:b/>
      <w:bCs/>
    </w:rPr>
  </w:style>
  <w:style w:type="character" w:customStyle="1" w:styleId="CommentSubjectChar">
    <w:name w:val="Comment Subject Char"/>
    <w:basedOn w:val="CommentTextChar"/>
    <w:link w:val="CommentSubject"/>
    <w:semiHidden/>
    <w:rsid w:val="001D72EC"/>
    <w:rPr>
      <w:rFonts w:ascii="Times New Roman" w:eastAsia="Times New Roman" w:hAnsi="Times New Roman"/>
      <w:b/>
      <w:bCs/>
      <w:lang w:val="en-GB" w:eastAsia="en-US"/>
    </w:rPr>
  </w:style>
  <w:style w:type="paragraph" w:styleId="Revision">
    <w:name w:val="Revision"/>
    <w:hidden/>
    <w:uiPriority w:val="99"/>
    <w:semiHidden/>
    <w:rsid w:val="001D72EC"/>
    <w:rPr>
      <w:rFonts w:ascii="Times New Roman" w:eastAsia="Times New Roman" w:hAnsi="Times New Roman"/>
      <w:sz w:val="24"/>
      <w:lang w:val="en-GB" w:eastAsia="en-US"/>
    </w:rPr>
  </w:style>
  <w:style w:type="paragraph" w:customStyle="1" w:styleId="Rec">
    <w:name w:val="Rec_#"/>
    <w:basedOn w:val="Normal"/>
    <w:next w:val="Normal"/>
    <w:rsid w:val="001D72EC"/>
    <w:pPr>
      <w:keepNext/>
      <w:keepLines/>
      <w:tabs>
        <w:tab w:val="clear" w:pos="794"/>
        <w:tab w:val="clear" w:pos="1191"/>
        <w:tab w:val="clear" w:pos="1588"/>
        <w:tab w:val="clear" w:pos="1985"/>
        <w:tab w:val="left" w:pos="567"/>
        <w:tab w:val="left" w:pos="1134"/>
        <w:tab w:val="left" w:pos="1701"/>
        <w:tab w:val="left" w:pos="2268"/>
        <w:tab w:val="left" w:pos="2835"/>
      </w:tabs>
      <w:spacing w:before="480"/>
      <w:ind w:left="714" w:hanging="357"/>
      <w:jc w:val="center"/>
    </w:pPr>
    <w:rPr>
      <w:rFonts w:eastAsia="Times New Roman"/>
      <w:caps/>
      <w:sz w:val="28"/>
    </w:rPr>
  </w:style>
  <w:style w:type="paragraph" w:customStyle="1" w:styleId="Pa18">
    <w:name w:val="Pa18"/>
    <w:basedOn w:val="Normal"/>
    <w:next w:val="Normal"/>
    <w:uiPriority w:val="99"/>
    <w:rsid w:val="001D72EC"/>
    <w:pPr>
      <w:tabs>
        <w:tab w:val="clear" w:pos="794"/>
        <w:tab w:val="clear" w:pos="1191"/>
        <w:tab w:val="clear" w:pos="1588"/>
        <w:tab w:val="clear" w:pos="1985"/>
      </w:tabs>
      <w:overflowPunct/>
      <w:spacing w:before="0" w:line="181" w:lineRule="atLeast"/>
      <w:textAlignment w:val="auto"/>
    </w:pPr>
    <w:rPr>
      <w:rFonts w:ascii="Century Gothic" w:eastAsia="Times New Roman" w:hAnsi="Century Gothic"/>
      <w:szCs w:val="24"/>
      <w:lang w:val="en-US" w:eastAsia="zh-CN"/>
    </w:rPr>
  </w:style>
  <w:style w:type="character" w:customStyle="1" w:styleId="A3">
    <w:name w:val="A3"/>
    <w:uiPriority w:val="99"/>
    <w:rsid w:val="001D72EC"/>
    <w:rPr>
      <w:rFonts w:cs="Century Gothic"/>
      <w:color w:val="221E1F"/>
      <w:sz w:val="18"/>
      <w:szCs w:val="18"/>
    </w:rPr>
  </w:style>
  <w:style w:type="paragraph" w:customStyle="1" w:styleId="Default">
    <w:name w:val="Default"/>
    <w:rsid w:val="00530B9D"/>
    <w:pPr>
      <w:autoSpaceDE w:val="0"/>
      <w:autoSpaceDN w:val="0"/>
      <w:adjustRightInd w:val="0"/>
    </w:pPr>
    <w:rPr>
      <w:rFonts w:ascii="SimSun" w:cs="SimSun"/>
      <w:color w:val="000000"/>
      <w:sz w:val="24"/>
      <w:szCs w:val="24"/>
    </w:rPr>
  </w:style>
  <w:style w:type="character" w:customStyle="1" w:styleId="opdicttext22">
    <w:name w:val="op_dict_text22"/>
    <w:basedOn w:val="DefaultParagraphFont"/>
    <w:rsid w:val="00F90872"/>
  </w:style>
  <w:style w:type="character" w:customStyle="1" w:styleId="high-light-bg4">
    <w:name w:val="high-light-bg4"/>
    <w:basedOn w:val="DefaultParagraphFont"/>
    <w:rsid w:val="0093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865">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78902271">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6261316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07325071">
      <w:bodyDiv w:val="1"/>
      <w:marLeft w:val="0"/>
      <w:marRight w:val="0"/>
      <w:marTop w:val="0"/>
      <w:marBottom w:val="0"/>
      <w:divBdr>
        <w:top w:val="none" w:sz="0" w:space="0" w:color="auto"/>
        <w:left w:val="none" w:sz="0" w:space="0" w:color="auto"/>
        <w:bottom w:val="none" w:sz="0" w:space="0" w:color="auto"/>
        <w:right w:val="none" w:sz="0" w:space="0" w:color="auto"/>
      </w:divBdr>
      <w:divsChild>
        <w:div w:id="173881806">
          <w:marLeft w:val="0"/>
          <w:marRight w:val="0"/>
          <w:marTop w:val="0"/>
          <w:marBottom w:val="0"/>
          <w:divBdr>
            <w:top w:val="none" w:sz="0" w:space="0" w:color="auto"/>
            <w:left w:val="none" w:sz="0" w:space="0" w:color="auto"/>
            <w:bottom w:val="none" w:sz="0" w:space="0" w:color="auto"/>
            <w:right w:val="none" w:sz="0" w:space="0" w:color="auto"/>
          </w:divBdr>
          <w:divsChild>
            <w:div w:id="294218963">
              <w:marLeft w:val="0"/>
              <w:marRight w:val="0"/>
              <w:marTop w:val="0"/>
              <w:marBottom w:val="0"/>
              <w:divBdr>
                <w:top w:val="none" w:sz="0" w:space="0" w:color="auto"/>
                <w:left w:val="none" w:sz="0" w:space="0" w:color="auto"/>
                <w:bottom w:val="none" w:sz="0" w:space="0" w:color="auto"/>
                <w:right w:val="none" w:sz="0" w:space="0" w:color="auto"/>
              </w:divBdr>
              <w:divsChild>
                <w:div w:id="382561467">
                  <w:marLeft w:val="0"/>
                  <w:marRight w:val="0"/>
                  <w:marTop w:val="0"/>
                  <w:marBottom w:val="0"/>
                  <w:divBdr>
                    <w:top w:val="none" w:sz="0" w:space="0" w:color="auto"/>
                    <w:left w:val="none" w:sz="0" w:space="0" w:color="auto"/>
                    <w:bottom w:val="none" w:sz="0" w:space="0" w:color="auto"/>
                    <w:right w:val="none" w:sz="0" w:space="0" w:color="auto"/>
                  </w:divBdr>
                </w:div>
                <w:div w:id="1673292574">
                  <w:marLeft w:val="0"/>
                  <w:marRight w:val="0"/>
                  <w:marTop w:val="0"/>
                  <w:marBottom w:val="0"/>
                  <w:divBdr>
                    <w:top w:val="none" w:sz="0" w:space="0" w:color="auto"/>
                    <w:left w:val="none" w:sz="0" w:space="0" w:color="auto"/>
                    <w:bottom w:val="none" w:sz="0" w:space="0" w:color="auto"/>
                    <w:right w:val="none" w:sz="0" w:space="0" w:color="auto"/>
                  </w:divBdr>
                </w:div>
                <w:div w:id="110050185">
                  <w:marLeft w:val="0"/>
                  <w:marRight w:val="0"/>
                  <w:marTop w:val="0"/>
                  <w:marBottom w:val="0"/>
                  <w:divBdr>
                    <w:top w:val="none" w:sz="0" w:space="0" w:color="auto"/>
                    <w:left w:val="none" w:sz="0" w:space="0" w:color="auto"/>
                    <w:bottom w:val="none" w:sz="0" w:space="0" w:color="auto"/>
                    <w:right w:val="none" w:sz="0" w:space="0" w:color="auto"/>
                  </w:divBdr>
                </w:div>
                <w:div w:id="250696554">
                  <w:marLeft w:val="0"/>
                  <w:marRight w:val="0"/>
                  <w:marTop w:val="0"/>
                  <w:marBottom w:val="0"/>
                  <w:divBdr>
                    <w:top w:val="none" w:sz="0" w:space="0" w:color="auto"/>
                    <w:left w:val="none" w:sz="0" w:space="0" w:color="auto"/>
                    <w:bottom w:val="none" w:sz="0" w:space="0" w:color="auto"/>
                    <w:right w:val="none" w:sz="0" w:space="0" w:color="auto"/>
                  </w:divBdr>
                </w:div>
                <w:div w:id="348258625">
                  <w:marLeft w:val="0"/>
                  <w:marRight w:val="0"/>
                  <w:marTop w:val="0"/>
                  <w:marBottom w:val="0"/>
                  <w:divBdr>
                    <w:top w:val="none" w:sz="0" w:space="0" w:color="auto"/>
                    <w:left w:val="none" w:sz="0" w:space="0" w:color="auto"/>
                    <w:bottom w:val="none" w:sz="0" w:space="0" w:color="auto"/>
                    <w:right w:val="none" w:sz="0" w:space="0" w:color="auto"/>
                  </w:divBdr>
                  <w:divsChild>
                    <w:div w:id="56630214">
                      <w:marLeft w:val="0"/>
                      <w:marRight w:val="0"/>
                      <w:marTop w:val="0"/>
                      <w:marBottom w:val="0"/>
                      <w:divBdr>
                        <w:top w:val="none" w:sz="0" w:space="0" w:color="auto"/>
                        <w:left w:val="none" w:sz="0" w:space="0" w:color="auto"/>
                        <w:bottom w:val="none" w:sz="0" w:space="0" w:color="auto"/>
                        <w:right w:val="none" w:sz="0" w:space="0" w:color="auto"/>
                      </w:divBdr>
                    </w:div>
                    <w:div w:id="2122213677">
                      <w:marLeft w:val="0"/>
                      <w:marRight w:val="0"/>
                      <w:marTop w:val="0"/>
                      <w:marBottom w:val="0"/>
                      <w:divBdr>
                        <w:top w:val="none" w:sz="0" w:space="0" w:color="auto"/>
                        <w:left w:val="none" w:sz="0" w:space="0" w:color="auto"/>
                        <w:bottom w:val="none" w:sz="0" w:space="0" w:color="auto"/>
                        <w:right w:val="none" w:sz="0" w:space="0" w:color="auto"/>
                      </w:divBdr>
                      <w:divsChild>
                        <w:div w:id="1926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0141">
          <w:marLeft w:val="0"/>
          <w:marRight w:val="0"/>
          <w:marTop w:val="585"/>
          <w:marBottom w:val="0"/>
          <w:divBdr>
            <w:top w:val="none" w:sz="0" w:space="0" w:color="auto"/>
            <w:left w:val="none" w:sz="0" w:space="0" w:color="auto"/>
            <w:bottom w:val="none" w:sz="0" w:space="0" w:color="auto"/>
            <w:right w:val="none" w:sz="0" w:space="0" w:color="auto"/>
          </w:divBdr>
          <w:divsChild>
            <w:div w:id="74596316">
              <w:marLeft w:val="0"/>
              <w:marRight w:val="0"/>
              <w:marTop w:val="0"/>
              <w:marBottom w:val="0"/>
              <w:divBdr>
                <w:top w:val="none" w:sz="0" w:space="0" w:color="auto"/>
                <w:left w:val="none" w:sz="0" w:space="0" w:color="auto"/>
                <w:bottom w:val="none" w:sz="0" w:space="0" w:color="auto"/>
                <w:right w:val="none" w:sz="0" w:space="0" w:color="auto"/>
              </w:divBdr>
            </w:div>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920864563">
          <w:marLeft w:val="0"/>
          <w:marRight w:val="0"/>
          <w:marTop w:val="0"/>
          <w:marBottom w:val="0"/>
          <w:divBdr>
            <w:top w:val="none" w:sz="0" w:space="0" w:color="auto"/>
            <w:left w:val="none" w:sz="0" w:space="0" w:color="auto"/>
            <w:bottom w:val="none" w:sz="0" w:space="0" w:color="auto"/>
            <w:right w:val="none" w:sz="0" w:space="0" w:color="auto"/>
          </w:divBdr>
          <w:divsChild>
            <w:div w:id="1551990532">
              <w:marLeft w:val="0"/>
              <w:marRight w:val="0"/>
              <w:marTop w:val="0"/>
              <w:marBottom w:val="0"/>
              <w:divBdr>
                <w:top w:val="none" w:sz="0" w:space="0" w:color="auto"/>
                <w:left w:val="none" w:sz="0" w:space="0" w:color="auto"/>
                <w:bottom w:val="none" w:sz="0" w:space="0" w:color="auto"/>
                <w:right w:val="none" w:sz="0" w:space="0" w:color="auto"/>
              </w:divBdr>
              <w:divsChild>
                <w:div w:id="194469517">
                  <w:marLeft w:val="0"/>
                  <w:marRight w:val="0"/>
                  <w:marTop w:val="0"/>
                  <w:marBottom w:val="0"/>
                  <w:divBdr>
                    <w:top w:val="none" w:sz="0" w:space="0" w:color="auto"/>
                    <w:left w:val="none" w:sz="0" w:space="0" w:color="auto"/>
                    <w:bottom w:val="none" w:sz="0" w:space="0" w:color="auto"/>
                    <w:right w:val="none" w:sz="0" w:space="0" w:color="auto"/>
                  </w:divBdr>
                  <w:divsChild>
                    <w:div w:id="523132404">
                      <w:marLeft w:val="0"/>
                      <w:marRight w:val="0"/>
                      <w:marTop w:val="0"/>
                      <w:marBottom w:val="900"/>
                      <w:divBdr>
                        <w:top w:val="none" w:sz="0" w:space="0" w:color="auto"/>
                        <w:left w:val="none" w:sz="0" w:space="0" w:color="auto"/>
                        <w:bottom w:val="none" w:sz="0" w:space="0" w:color="auto"/>
                        <w:right w:val="none" w:sz="0" w:space="0" w:color="auto"/>
                      </w:divBdr>
                      <w:divsChild>
                        <w:div w:id="1668482607">
                          <w:marLeft w:val="0"/>
                          <w:marRight w:val="0"/>
                          <w:marTop w:val="0"/>
                          <w:marBottom w:val="0"/>
                          <w:divBdr>
                            <w:top w:val="none" w:sz="0" w:space="0" w:color="auto"/>
                            <w:left w:val="none" w:sz="0" w:space="0" w:color="auto"/>
                            <w:bottom w:val="none" w:sz="0" w:space="0" w:color="auto"/>
                            <w:right w:val="none" w:sz="0" w:space="0" w:color="auto"/>
                          </w:divBdr>
                          <w:divsChild>
                            <w:div w:id="1136332501">
                              <w:marLeft w:val="0"/>
                              <w:marRight w:val="0"/>
                              <w:marTop w:val="0"/>
                              <w:marBottom w:val="0"/>
                              <w:divBdr>
                                <w:top w:val="none" w:sz="0" w:space="0" w:color="auto"/>
                                <w:left w:val="none" w:sz="0" w:space="0" w:color="auto"/>
                                <w:bottom w:val="none" w:sz="0" w:space="0" w:color="auto"/>
                                <w:right w:val="none" w:sz="0" w:space="0" w:color="auto"/>
                              </w:divBdr>
                            </w:div>
                            <w:div w:id="281695414">
                              <w:marLeft w:val="0"/>
                              <w:marRight w:val="0"/>
                              <w:marTop w:val="0"/>
                              <w:marBottom w:val="0"/>
                              <w:divBdr>
                                <w:top w:val="single" w:sz="6" w:space="9" w:color="DEDEDE"/>
                                <w:left w:val="single" w:sz="6" w:space="9" w:color="DEDEDE"/>
                                <w:bottom w:val="single" w:sz="6" w:space="9" w:color="DEDEDE"/>
                                <w:right w:val="single" w:sz="6" w:space="9" w:color="DEDEDE"/>
                              </w:divBdr>
                              <w:divsChild>
                                <w:div w:id="1624578053">
                                  <w:marLeft w:val="0"/>
                                  <w:marRight w:val="0"/>
                                  <w:marTop w:val="0"/>
                                  <w:marBottom w:val="0"/>
                                  <w:divBdr>
                                    <w:top w:val="none" w:sz="0" w:space="0" w:color="auto"/>
                                    <w:left w:val="none" w:sz="0" w:space="0" w:color="auto"/>
                                    <w:bottom w:val="none" w:sz="0" w:space="0" w:color="auto"/>
                                    <w:right w:val="none" w:sz="0" w:space="0" w:color="auto"/>
                                  </w:divBdr>
                                  <w:divsChild>
                                    <w:div w:id="344745660">
                                      <w:marLeft w:val="0"/>
                                      <w:marRight w:val="0"/>
                                      <w:marTop w:val="0"/>
                                      <w:marBottom w:val="0"/>
                                      <w:divBdr>
                                        <w:top w:val="none" w:sz="0" w:space="0" w:color="auto"/>
                                        <w:left w:val="none" w:sz="0" w:space="0" w:color="auto"/>
                                        <w:bottom w:val="none" w:sz="0" w:space="0" w:color="auto"/>
                                        <w:right w:val="none" w:sz="0" w:space="0" w:color="auto"/>
                                      </w:divBdr>
                                    </w:div>
                                    <w:div w:id="4020704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2188052">
                              <w:marLeft w:val="0"/>
                              <w:marRight w:val="0"/>
                              <w:marTop w:val="0"/>
                              <w:marBottom w:val="0"/>
                              <w:divBdr>
                                <w:top w:val="single" w:sz="6" w:space="9" w:color="DEDEDE"/>
                                <w:left w:val="single" w:sz="6" w:space="9" w:color="DEDEDE"/>
                                <w:bottom w:val="single" w:sz="6" w:space="9" w:color="DEDEDE"/>
                                <w:right w:val="single" w:sz="6" w:space="9" w:color="DEDEDE"/>
                              </w:divBdr>
                              <w:divsChild>
                                <w:div w:id="693458638">
                                  <w:marLeft w:val="0"/>
                                  <w:marRight w:val="0"/>
                                  <w:marTop w:val="0"/>
                                  <w:marBottom w:val="0"/>
                                  <w:divBdr>
                                    <w:top w:val="none" w:sz="0" w:space="0" w:color="auto"/>
                                    <w:left w:val="none" w:sz="0" w:space="0" w:color="auto"/>
                                    <w:bottom w:val="none" w:sz="0" w:space="0" w:color="auto"/>
                                    <w:right w:val="none" w:sz="0" w:space="0" w:color="auto"/>
                                  </w:divBdr>
                                  <w:divsChild>
                                    <w:div w:id="1443720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8543926">
                              <w:marLeft w:val="0"/>
                              <w:marRight w:val="0"/>
                              <w:marTop w:val="0"/>
                              <w:marBottom w:val="0"/>
                              <w:divBdr>
                                <w:top w:val="none" w:sz="0" w:space="0" w:color="auto"/>
                                <w:left w:val="none" w:sz="0" w:space="0" w:color="auto"/>
                                <w:bottom w:val="none" w:sz="0" w:space="0" w:color="auto"/>
                                <w:right w:val="none" w:sz="0" w:space="0" w:color="auto"/>
                              </w:divBdr>
                              <w:divsChild>
                                <w:div w:id="775638932">
                                  <w:marLeft w:val="0"/>
                                  <w:marRight w:val="0"/>
                                  <w:marTop w:val="0"/>
                                  <w:marBottom w:val="0"/>
                                  <w:divBdr>
                                    <w:top w:val="single" w:sz="6" w:space="2" w:color="D6DBDE"/>
                                    <w:left w:val="single" w:sz="6" w:space="11" w:color="D6DBDE"/>
                                    <w:bottom w:val="single" w:sz="6" w:space="2" w:color="D6DBDE"/>
                                    <w:right w:val="single" w:sz="6" w:space="11" w:color="D6DBDE"/>
                                  </w:divBdr>
                                  <w:divsChild>
                                    <w:div w:id="204635673">
                                      <w:marLeft w:val="120"/>
                                      <w:marRight w:val="0"/>
                                      <w:marTop w:val="0"/>
                                      <w:marBottom w:val="0"/>
                                      <w:divBdr>
                                        <w:top w:val="none" w:sz="0" w:space="0" w:color="auto"/>
                                        <w:left w:val="none" w:sz="0" w:space="0" w:color="auto"/>
                                        <w:bottom w:val="none" w:sz="0" w:space="0" w:color="auto"/>
                                        <w:right w:val="none" w:sz="0" w:space="0" w:color="auto"/>
                                      </w:divBdr>
                                    </w:div>
                                    <w:div w:id="7190873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8866">
                          <w:marLeft w:val="0"/>
                          <w:marRight w:val="0"/>
                          <w:marTop w:val="0"/>
                          <w:marBottom w:val="0"/>
                          <w:divBdr>
                            <w:top w:val="none" w:sz="0" w:space="0" w:color="auto"/>
                            <w:left w:val="none" w:sz="0" w:space="0" w:color="auto"/>
                            <w:bottom w:val="none" w:sz="0" w:space="0" w:color="auto"/>
                            <w:right w:val="none" w:sz="0" w:space="0" w:color="auto"/>
                          </w:divBdr>
                          <w:divsChild>
                            <w:div w:id="1810593821">
                              <w:marLeft w:val="0"/>
                              <w:marRight w:val="0"/>
                              <w:marTop w:val="0"/>
                              <w:marBottom w:val="0"/>
                              <w:divBdr>
                                <w:top w:val="none" w:sz="0" w:space="0" w:color="auto"/>
                                <w:left w:val="none" w:sz="0" w:space="0" w:color="auto"/>
                                <w:bottom w:val="none" w:sz="0" w:space="0" w:color="auto"/>
                                <w:right w:val="none" w:sz="0" w:space="0" w:color="auto"/>
                              </w:divBdr>
                              <w:divsChild>
                                <w:div w:id="808790081">
                                  <w:marLeft w:val="0"/>
                                  <w:marRight w:val="0"/>
                                  <w:marTop w:val="0"/>
                                  <w:marBottom w:val="0"/>
                                  <w:divBdr>
                                    <w:top w:val="none" w:sz="0" w:space="0" w:color="auto"/>
                                    <w:left w:val="none" w:sz="0" w:space="0" w:color="auto"/>
                                    <w:bottom w:val="none" w:sz="0" w:space="0" w:color="auto"/>
                                    <w:right w:val="none" w:sz="0" w:space="0" w:color="auto"/>
                                  </w:divBdr>
                                  <w:divsChild>
                                    <w:div w:id="1913461519">
                                      <w:marLeft w:val="0"/>
                                      <w:marRight w:val="0"/>
                                      <w:marTop w:val="0"/>
                                      <w:marBottom w:val="0"/>
                                      <w:divBdr>
                                        <w:top w:val="none" w:sz="0" w:space="0" w:color="auto"/>
                                        <w:left w:val="none" w:sz="0" w:space="0" w:color="auto"/>
                                        <w:bottom w:val="none" w:sz="0" w:space="0" w:color="auto"/>
                                        <w:right w:val="none" w:sz="0" w:space="0" w:color="auto"/>
                                      </w:divBdr>
                                      <w:divsChild>
                                        <w:div w:id="173955044">
                                          <w:marLeft w:val="0"/>
                                          <w:marRight w:val="0"/>
                                          <w:marTop w:val="0"/>
                                          <w:marBottom w:val="0"/>
                                          <w:divBdr>
                                            <w:top w:val="single" w:sz="6" w:space="8" w:color="DEDEDE"/>
                                            <w:left w:val="single" w:sz="6" w:space="8" w:color="DEDEDE"/>
                                            <w:bottom w:val="single" w:sz="6" w:space="30" w:color="DEDEDE"/>
                                            <w:right w:val="single" w:sz="6" w:space="8" w:color="DEDEDE"/>
                                          </w:divBdr>
                                          <w:divsChild>
                                            <w:div w:id="1243640425">
                                              <w:marLeft w:val="0"/>
                                              <w:marRight w:val="525"/>
                                              <w:marTop w:val="0"/>
                                              <w:marBottom w:val="0"/>
                                              <w:divBdr>
                                                <w:top w:val="none" w:sz="0" w:space="0" w:color="auto"/>
                                                <w:left w:val="none" w:sz="0" w:space="0" w:color="auto"/>
                                                <w:bottom w:val="none" w:sz="0" w:space="0" w:color="auto"/>
                                                <w:right w:val="none" w:sz="0" w:space="0" w:color="auto"/>
                                              </w:divBdr>
                                              <w:divsChild>
                                                <w:div w:id="1265771023">
                                                  <w:marLeft w:val="0"/>
                                                  <w:marRight w:val="0"/>
                                                  <w:marTop w:val="0"/>
                                                  <w:marBottom w:val="0"/>
                                                  <w:divBdr>
                                                    <w:top w:val="none" w:sz="0" w:space="0" w:color="auto"/>
                                                    <w:left w:val="none" w:sz="0" w:space="0" w:color="auto"/>
                                                    <w:bottom w:val="none" w:sz="0" w:space="0" w:color="auto"/>
                                                    <w:right w:val="none" w:sz="0" w:space="0" w:color="auto"/>
                                                  </w:divBdr>
                                                </w:div>
                                                <w:div w:id="477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5967">
                                  <w:marLeft w:val="0"/>
                                  <w:marRight w:val="0"/>
                                  <w:marTop w:val="0"/>
                                  <w:marBottom w:val="0"/>
                                  <w:divBdr>
                                    <w:top w:val="none" w:sz="0" w:space="0" w:color="auto"/>
                                    <w:left w:val="none" w:sz="0" w:space="0" w:color="auto"/>
                                    <w:bottom w:val="none" w:sz="0" w:space="0" w:color="auto"/>
                                    <w:right w:val="none" w:sz="0" w:space="0" w:color="auto"/>
                                  </w:divBdr>
                                  <w:divsChild>
                                    <w:div w:id="872689274">
                                      <w:marLeft w:val="0"/>
                                      <w:marRight w:val="0"/>
                                      <w:marTop w:val="0"/>
                                      <w:marBottom w:val="0"/>
                                      <w:divBdr>
                                        <w:top w:val="none" w:sz="0" w:space="0" w:color="auto"/>
                                        <w:left w:val="none" w:sz="0" w:space="0" w:color="auto"/>
                                        <w:bottom w:val="none" w:sz="0" w:space="0" w:color="auto"/>
                                        <w:right w:val="none" w:sz="0" w:space="0" w:color="auto"/>
                                      </w:divBdr>
                                      <w:divsChild>
                                        <w:div w:id="1818450234">
                                          <w:marLeft w:val="0"/>
                                          <w:marRight w:val="0"/>
                                          <w:marTop w:val="0"/>
                                          <w:marBottom w:val="0"/>
                                          <w:divBdr>
                                            <w:top w:val="single" w:sz="6" w:space="0" w:color="EEEEEE"/>
                                            <w:left w:val="single" w:sz="2" w:space="0" w:color="EEEEEE"/>
                                            <w:bottom w:val="single" w:sz="6" w:space="0" w:color="EEEEEE"/>
                                            <w:right w:val="single" w:sz="6" w:space="0" w:color="EEEEEE"/>
                                          </w:divBdr>
                                          <w:divsChild>
                                            <w:div w:id="1204445805">
                                              <w:marLeft w:val="0"/>
                                              <w:marRight w:val="0"/>
                                              <w:marTop w:val="0"/>
                                              <w:marBottom w:val="0"/>
                                              <w:divBdr>
                                                <w:top w:val="none" w:sz="0" w:space="0" w:color="auto"/>
                                                <w:left w:val="none" w:sz="0" w:space="0" w:color="auto"/>
                                                <w:bottom w:val="none" w:sz="0" w:space="0" w:color="auto"/>
                                                <w:right w:val="none" w:sz="0" w:space="0" w:color="auto"/>
                                              </w:divBdr>
                                            </w:div>
                                            <w:div w:id="1420953724">
                                              <w:marLeft w:val="0"/>
                                              <w:marRight w:val="0"/>
                                              <w:marTop w:val="0"/>
                                              <w:marBottom w:val="0"/>
                                              <w:divBdr>
                                                <w:top w:val="none" w:sz="0" w:space="0" w:color="auto"/>
                                                <w:left w:val="none" w:sz="0" w:space="0" w:color="auto"/>
                                                <w:bottom w:val="none" w:sz="0" w:space="0" w:color="auto"/>
                                                <w:right w:val="none" w:sz="0" w:space="0" w:color="auto"/>
                                              </w:divBdr>
                                              <w:divsChild>
                                                <w:div w:id="356850358">
                                                  <w:marLeft w:val="0"/>
                                                  <w:marRight w:val="0"/>
                                                  <w:marTop w:val="0"/>
                                                  <w:marBottom w:val="0"/>
                                                  <w:divBdr>
                                                    <w:top w:val="none" w:sz="0" w:space="0" w:color="auto"/>
                                                    <w:left w:val="none" w:sz="0" w:space="0" w:color="auto"/>
                                                    <w:bottom w:val="none" w:sz="0" w:space="0" w:color="auto"/>
                                                    <w:right w:val="none" w:sz="0" w:space="0" w:color="auto"/>
                                                  </w:divBdr>
                                                </w:div>
                                              </w:divsChild>
                                            </w:div>
                                            <w:div w:id="91972851">
                                              <w:marLeft w:val="0"/>
                                              <w:marRight w:val="0"/>
                                              <w:marTop w:val="0"/>
                                              <w:marBottom w:val="0"/>
                                              <w:divBdr>
                                                <w:top w:val="single" w:sz="6" w:space="0" w:color="D2CCC3"/>
                                                <w:left w:val="single" w:sz="6" w:space="0" w:color="D2CCC3"/>
                                                <w:bottom w:val="single" w:sz="6" w:space="0" w:color="D2CCC3"/>
                                                <w:right w:val="single" w:sz="6" w:space="0" w:color="D2CCC3"/>
                                              </w:divBdr>
                                            </w:div>
                                          </w:divsChild>
                                        </w:div>
                                      </w:divsChild>
                                    </w:div>
                                  </w:divsChild>
                                </w:div>
                                <w:div w:id="723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4268">
                          <w:marLeft w:val="0"/>
                          <w:marRight w:val="0"/>
                          <w:marTop w:val="0"/>
                          <w:marBottom w:val="0"/>
                          <w:divBdr>
                            <w:top w:val="none" w:sz="0" w:space="0" w:color="auto"/>
                            <w:left w:val="none" w:sz="0" w:space="0" w:color="auto"/>
                            <w:bottom w:val="none" w:sz="0" w:space="0" w:color="auto"/>
                            <w:right w:val="none" w:sz="0" w:space="0" w:color="auto"/>
                          </w:divBdr>
                          <w:divsChild>
                            <w:div w:id="489449231">
                              <w:marLeft w:val="0"/>
                              <w:marRight w:val="0"/>
                              <w:marTop w:val="480"/>
                              <w:marBottom w:val="0"/>
                              <w:divBdr>
                                <w:top w:val="none" w:sz="0" w:space="0" w:color="auto"/>
                                <w:left w:val="none" w:sz="0" w:space="0" w:color="auto"/>
                                <w:bottom w:val="none" w:sz="0" w:space="0" w:color="auto"/>
                                <w:right w:val="none" w:sz="0" w:space="0" w:color="auto"/>
                              </w:divBdr>
                              <w:divsChild>
                                <w:div w:id="1628312271">
                                  <w:marLeft w:val="0"/>
                                  <w:marRight w:val="0"/>
                                  <w:marTop w:val="0"/>
                                  <w:marBottom w:val="0"/>
                                  <w:divBdr>
                                    <w:top w:val="single" w:sz="6" w:space="12" w:color="E7E7E7"/>
                                    <w:left w:val="single" w:sz="6" w:space="12" w:color="E7E7E7"/>
                                    <w:bottom w:val="single" w:sz="6" w:space="12" w:color="E7E7E7"/>
                                    <w:right w:val="single" w:sz="6" w:space="12" w:color="E7E7E7"/>
                                  </w:divBdr>
                                  <w:divsChild>
                                    <w:div w:id="1989703830">
                                      <w:marLeft w:val="0"/>
                                      <w:marRight w:val="0"/>
                                      <w:marTop w:val="0"/>
                                      <w:marBottom w:val="0"/>
                                      <w:divBdr>
                                        <w:top w:val="none" w:sz="0" w:space="0" w:color="auto"/>
                                        <w:left w:val="none" w:sz="0" w:space="0" w:color="auto"/>
                                        <w:bottom w:val="none" w:sz="0" w:space="0" w:color="auto"/>
                                        <w:right w:val="none" w:sz="0" w:space="0" w:color="auto"/>
                                      </w:divBdr>
                                      <w:divsChild>
                                        <w:div w:id="521477011">
                                          <w:marLeft w:val="0"/>
                                          <w:marRight w:val="0"/>
                                          <w:marTop w:val="0"/>
                                          <w:marBottom w:val="0"/>
                                          <w:divBdr>
                                            <w:top w:val="none" w:sz="0" w:space="0" w:color="auto"/>
                                            <w:left w:val="none" w:sz="0" w:space="0" w:color="auto"/>
                                            <w:bottom w:val="none" w:sz="0" w:space="0" w:color="auto"/>
                                            <w:right w:val="none" w:sz="0" w:space="0" w:color="auto"/>
                                          </w:divBdr>
                                          <w:divsChild>
                                            <w:div w:id="12035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587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721435741">
                              <w:marLeft w:val="0"/>
                              <w:marRight w:val="0"/>
                              <w:marTop w:val="0"/>
                              <w:marBottom w:val="0"/>
                              <w:divBdr>
                                <w:top w:val="none" w:sz="0" w:space="0" w:color="auto"/>
                                <w:left w:val="none" w:sz="0" w:space="0" w:color="auto"/>
                                <w:bottom w:val="none" w:sz="0" w:space="0" w:color="auto"/>
                                <w:right w:val="none" w:sz="0" w:space="0" w:color="auto"/>
                              </w:divBdr>
                              <w:divsChild>
                                <w:div w:id="1272012446">
                                  <w:marLeft w:val="0"/>
                                  <w:marRight w:val="0"/>
                                  <w:marTop w:val="480"/>
                                  <w:marBottom w:val="0"/>
                                  <w:divBdr>
                                    <w:top w:val="none" w:sz="0" w:space="0" w:color="auto"/>
                                    <w:left w:val="none" w:sz="0" w:space="0" w:color="auto"/>
                                    <w:bottom w:val="none" w:sz="0" w:space="0" w:color="auto"/>
                                    <w:right w:val="none" w:sz="0" w:space="0" w:color="auto"/>
                                  </w:divBdr>
                                  <w:divsChild>
                                    <w:div w:id="219556732">
                                      <w:marLeft w:val="0"/>
                                      <w:marRight w:val="0"/>
                                      <w:marTop w:val="0"/>
                                      <w:marBottom w:val="0"/>
                                      <w:divBdr>
                                        <w:top w:val="single" w:sz="6" w:space="11" w:color="EEEEEE"/>
                                        <w:left w:val="single" w:sz="6" w:space="23" w:color="EEEEEE"/>
                                        <w:bottom w:val="single" w:sz="6" w:space="11" w:color="EEEEEE"/>
                                        <w:right w:val="single" w:sz="6" w:space="23" w:color="EEEEEE"/>
                                      </w:divBdr>
                                    </w:div>
                                  </w:divsChild>
                                </w:div>
                              </w:divsChild>
                            </w:div>
                            <w:div w:id="446198806">
                              <w:marLeft w:val="0"/>
                              <w:marRight w:val="0"/>
                              <w:marTop w:val="300"/>
                              <w:marBottom w:val="0"/>
                              <w:divBdr>
                                <w:top w:val="none" w:sz="0" w:space="0" w:color="auto"/>
                                <w:left w:val="none" w:sz="0" w:space="0" w:color="auto"/>
                                <w:bottom w:val="none" w:sz="0" w:space="0" w:color="auto"/>
                                <w:right w:val="none" w:sz="0" w:space="0" w:color="auto"/>
                              </w:divBdr>
                            </w:div>
                            <w:div w:id="1418594687">
                              <w:marLeft w:val="0"/>
                              <w:marRight w:val="0"/>
                              <w:marTop w:val="0"/>
                              <w:marBottom w:val="0"/>
                              <w:divBdr>
                                <w:top w:val="none" w:sz="0" w:space="0" w:color="auto"/>
                                <w:left w:val="none" w:sz="0" w:space="0" w:color="auto"/>
                                <w:bottom w:val="none" w:sz="0" w:space="0" w:color="auto"/>
                                <w:right w:val="none" w:sz="0" w:space="0" w:color="auto"/>
                              </w:divBdr>
                              <w:divsChild>
                                <w:div w:id="6227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097732">
          <w:marLeft w:val="0"/>
          <w:marRight w:val="0"/>
          <w:marTop w:val="0"/>
          <w:marBottom w:val="0"/>
          <w:divBdr>
            <w:top w:val="none" w:sz="0" w:space="0" w:color="auto"/>
            <w:left w:val="none" w:sz="0" w:space="0" w:color="auto"/>
            <w:bottom w:val="none" w:sz="0" w:space="0" w:color="auto"/>
            <w:right w:val="none" w:sz="0" w:space="0" w:color="auto"/>
          </w:divBdr>
          <w:divsChild>
            <w:div w:id="1729642579">
              <w:marLeft w:val="0"/>
              <w:marRight w:val="0"/>
              <w:marTop w:val="0"/>
              <w:marBottom w:val="0"/>
              <w:divBdr>
                <w:top w:val="none" w:sz="0" w:space="0" w:color="auto"/>
                <w:left w:val="none" w:sz="0" w:space="0" w:color="auto"/>
                <w:bottom w:val="none" w:sz="0" w:space="0" w:color="auto"/>
                <w:right w:val="none" w:sz="0" w:space="0" w:color="auto"/>
              </w:divBdr>
              <w:divsChild>
                <w:div w:id="849487200">
                  <w:marLeft w:val="0"/>
                  <w:marRight w:val="0"/>
                  <w:marTop w:val="0"/>
                  <w:marBottom w:val="0"/>
                  <w:divBdr>
                    <w:top w:val="none" w:sz="0" w:space="0" w:color="auto"/>
                    <w:left w:val="none" w:sz="0" w:space="0" w:color="auto"/>
                    <w:bottom w:val="none" w:sz="0" w:space="0" w:color="auto"/>
                    <w:right w:val="none" w:sz="0" w:space="0" w:color="auto"/>
                  </w:divBdr>
                  <w:divsChild>
                    <w:div w:id="1776364802">
                      <w:marLeft w:val="0"/>
                      <w:marRight w:val="0"/>
                      <w:marTop w:val="0"/>
                      <w:marBottom w:val="0"/>
                      <w:divBdr>
                        <w:top w:val="single" w:sz="6" w:space="2" w:color="D6DBDE"/>
                        <w:left w:val="single" w:sz="6" w:space="11" w:color="D6DBDE"/>
                        <w:bottom w:val="single" w:sz="6" w:space="2" w:color="D6DBDE"/>
                        <w:right w:val="single" w:sz="6" w:space="11" w:color="D6DBDE"/>
                      </w:divBdr>
                    </w:div>
                  </w:divsChild>
                </w:div>
              </w:divsChild>
            </w:div>
            <w:div w:id="1552694040">
              <w:marLeft w:val="0"/>
              <w:marRight w:val="0"/>
              <w:marTop w:val="0"/>
              <w:marBottom w:val="0"/>
              <w:divBdr>
                <w:top w:val="single" w:sz="2" w:space="0" w:color="D2CCC3"/>
                <w:left w:val="single" w:sz="6" w:space="0" w:color="D2CCC3"/>
                <w:bottom w:val="single" w:sz="6" w:space="0" w:color="D2CCC3"/>
                <w:right w:val="single" w:sz="6" w:space="0" w:color="D2CCC3"/>
              </w:divBdr>
              <w:divsChild>
                <w:div w:id="269776763">
                  <w:marLeft w:val="0"/>
                  <w:marRight w:val="0"/>
                  <w:marTop w:val="0"/>
                  <w:marBottom w:val="0"/>
                  <w:divBdr>
                    <w:top w:val="none" w:sz="0" w:space="0" w:color="auto"/>
                    <w:left w:val="none" w:sz="0" w:space="0" w:color="auto"/>
                    <w:bottom w:val="single" w:sz="6" w:space="0" w:color="E8E7E5"/>
                    <w:right w:val="none" w:sz="0" w:space="0" w:color="auto"/>
                  </w:divBdr>
                  <w:divsChild>
                    <w:div w:id="1244801671">
                      <w:marLeft w:val="0"/>
                      <w:marRight w:val="0"/>
                      <w:marTop w:val="0"/>
                      <w:marBottom w:val="0"/>
                      <w:divBdr>
                        <w:top w:val="single" w:sz="6" w:space="0" w:color="E8E7E5"/>
                        <w:left w:val="single" w:sz="6" w:space="0" w:color="E8E7E5"/>
                        <w:bottom w:val="single" w:sz="6" w:space="0" w:color="E8E7E5"/>
                        <w:right w:val="single" w:sz="6" w:space="0" w:color="E8E7E5"/>
                      </w:divBdr>
                    </w:div>
                  </w:divsChild>
                </w:div>
                <w:div w:id="1676952457">
                  <w:marLeft w:val="0"/>
                  <w:marRight w:val="0"/>
                  <w:marTop w:val="0"/>
                  <w:marBottom w:val="0"/>
                  <w:divBdr>
                    <w:top w:val="none" w:sz="0" w:space="0" w:color="auto"/>
                    <w:left w:val="none" w:sz="0" w:space="0" w:color="auto"/>
                    <w:bottom w:val="none" w:sz="0" w:space="0" w:color="auto"/>
                    <w:right w:val="none" w:sz="0" w:space="0" w:color="auto"/>
                  </w:divBdr>
                  <w:divsChild>
                    <w:div w:id="831603349">
                      <w:marLeft w:val="0"/>
                      <w:marRight w:val="0"/>
                      <w:marTop w:val="0"/>
                      <w:marBottom w:val="0"/>
                      <w:divBdr>
                        <w:top w:val="none" w:sz="0" w:space="0" w:color="auto"/>
                        <w:left w:val="none" w:sz="0" w:space="0" w:color="auto"/>
                        <w:bottom w:val="none" w:sz="0" w:space="0" w:color="auto"/>
                        <w:right w:val="none" w:sz="0" w:space="0" w:color="auto"/>
                      </w:divBdr>
                      <w:divsChild>
                        <w:div w:id="1107578910">
                          <w:marLeft w:val="0"/>
                          <w:marRight w:val="0"/>
                          <w:marTop w:val="0"/>
                          <w:marBottom w:val="0"/>
                          <w:divBdr>
                            <w:top w:val="none" w:sz="0" w:space="0" w:color="auto"/>
                            <w:left w:val="none" w:sz="0" w:space="0" w:color="auto"/>
                            <w:bottom w:val="none" w:sz="0" w:space="0" w:color="auto"/>
                            <w:right w:val="none" w:sz="0" w:space="0" w:color="auto"/>
                          </w:divBdr>
                          <w:divsChild>
                            <w:div w:id="14832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3292">
          <w:marLeft w:val="0"/>
          <w:marRight w:val="0"/>
          <w:marTop w:val="0"/>
          <w:marBottom w:val="0"/>
          <w:divBdr>
            <w:top w:val="none" w:sz="0" w:space="0" w:color="auto"/>
            <w:left w:val="none" w:sz="0" w:space="0" w:color="auto"/>
            <w:bottom w:val="none" w:sz="0" w:space="0" w:color="auto"/>
            <w:right w:val="none" w:sz="0" w:space="0" w:color="auto"/>
          </w:divBdr>
          <w:divsChild>
            <w:div w:id="352267996">
              <w:marLeft w:val="0"/>
              <w:marRight w:val="0"/>
              <w:marTop w:val="0"/>
              <w:marBottom w:val="0"/>
              <w:divBdr>
                <w:top w:val="none" w:sz="0" w:space="0" w:color="auto"/>
                <w:left w:val="none" w:sz="0" w:space="0" w:color="auto"/>
                <w:bottom w:val="none" w:sz="0" w:space="0" w:color="auto"/>
                <w:right w:val="none" w:sz="0" w:space="0" w:color="auto"/>
              </w:divBdr>
            </w:div>
            <w:div w:id="1876115905">
              <w:marLeft w:val="0"/>
              <w:marRight w:val="0"/>
              <w:marTop w:val="0"/>
              <w:marBottom w:val="0"/>
              <w:divBdr>
                <w:top w:val="none" w:sz="0" w:space="0" w:color="auto"/>
                <w:left w:val="none" w:sz="0" w:space="0" w:color="auto"/>
                <w:bottom w:val="none" w:sz="0" w:space="0" w:color="auto"/>
                <w:right w:val="none" w:sz="0" w:space="0" w:color="auto"/>
              </w:divBdr>
              <w:divsChild>
                <w:div w:id="1985313928">
                  <w:marLeft w:val="0"/>
                  <w:marRight w:val="0"/>
                  <w:marTop w:val="0"/>
                  <w:marBottom w:val="0"/>
                  <w:divBdr>
                    <w:top w:val="none" w:sz="0" w:space="0" w:color="auto"/>
                    <w:left w:val="none" w:sz="0" w:space="0" w:color="auto"/>
                    <w:bottom w:val="none" w:sz="0" w:space="0" w:color="auto"/>
                    <w:right w:val="none" w:sz="0" w:space="0" w:color="auto"/>
                  </w:divBdr>
                  <w:divsChild>
                    <w:div w:id="1147552626">
                      <w:marLeft w:val="0"/>
                      <w:marRight w:val="0"/>
                      <w:marTop w:val="0"/>
                      <w:marBottom w:val="0"/>
                      <w:divBdr>
                        <w:top w:val="none" w:sz="0" w:space="0" w:color="auto"/>
                        <w:left w:val="none" w:sz="0" w:space="0" w:color="auto"/>
                        <w:bottom w:val="none" w:sz="0" w:space="0" w:color="auto"/>
                        <w:right w:val="none" w:sz="0" w:space="0" w:color="auto"/>
                      </w:divBdr>
                    </w:div>
                  </w:divsChild>
                </w:div>
                <w:div w:id="2107454904">
                  <w:marLeft w:val="0"/>
                  <w:marRight w:val="0"/>
                  <w:marTop w:val="450"/>
                  <w:marBottom w:val="450"/>
                  <w:divBdr>
                    <w:top w:val="none" w:sz="0" w:space="0" w:color="auto"/>
                    <w:left w:val="none" w:sz="0" w:space="0" w:color="auto"/>
                    <w:bottom w:val="none" w:sz="0" w:space="0" w:color="auto"/>
                    <w:right w:val="none" w:sz="0" w:space="0" w:color="auto"/>
                  </w:divBdr>
                </w:div>
                <w:div w:id="2122609391">
                  <w:marLeft w:val="0"/>
                  <w:marRight w:val="0"/>
                  <w:marTop w:val="300"/>
                  <w:marBottom w:val="0"/>
                  <w:divBdr>
                    <w:top w:val="none" w:sz="0" w:space="0" w:color="auto"/>
                    <w:left w:val="none" w:sz="0" w:space="0" w:color="auto"/>
                    <w:bottom w:val="none" w:sz="0" w:space="0" w:color="auto"/>
                    <w:right w:val="none" w:sz="0" w:space="0" w:color="auto"/>
                  </w:divBdr>
                  <w:divsChild>
                    <w:div w:id="1494298453">
                      <w:marLeft w:val="0"/>
                      <w:marRight w:val="0"/>
                      <w:marTop w:val="0"/>
                      <w:marBottom w:val="0"/>
                      <w:divBdr>
                        <w:top w:val="none" w:sz="0" w:space="0" w:color="auto"/>
                        <w:left w:val="none" w:sz="0" w:space="0" w:color="auto"/>
                        <w:bottom w:val="none" w:sz="0" w:space="0" w:color="auto"/>
                        <w:right w:val="none" w:sz="0" w:space="0" w:color="auto"/>
                      </w:divBdr>
                    </w:div>
                    <w:div w:id="259873932">
                      <w:marLeft w:val="0"/>
                      <w:marRight w:val="0"/>
                      <w:marTop w:val="0"/>
                      <w:marBottom w:val="0"/>
                      <w:divBdr>
                        <w:top w:val="none" w:sz="0" w:space="0" w:color="auto"/>
                        <w:left w:val="none" w:sz="0" w:space="0" w:color="auto"/>
                        <w:bottom w:val="none" w:sz="0" w:space="0" w:color="auto"/>
                        <w:right w:val="none" w:sz="0" w:space="0" w:color="auto"/>
                      </w:divBdr>
                      <w:divsChild>
                        <w:div w:id="1712270409">
                          <w:marLeft w:val="0"/>
                          <w:marRight w:val="0"/>
                          <w:marTop w:val="0"/>
                          <w:marBottom w:val="0"/>
                          <w:divBdr>
                            <w:top w:val="none" w:sz="0" w:space="0" w:color="auto"/>
                            <w:left w:val="none" w:sz="0" w:space="0" w:color="auto"/>
                            <w:bottom w:val="none" w:sz="0" w:space="0" w:color="auto"/>
                            <w:right w:val="none" w:sz="0" w:space="0" w:color="auto"/>
                          </w:divBdr>
                          <w:divsChild>
                            <w:div w:id="636496218">
                              <w:marLeft w:val="-3810"/>
                              <w:marRight w:val="0"/>
                              <w:marTop w:val="0"/>
                              <w:marBottom w:val="0"/>
                              <w:divBdr>
                                <w:top w:val="none" w:sz="0" w:space="0" w:color="auto"/>
                                <w:left w:val="none" w:sz="0" w:space="0" w:color="auto"/>
                                <w:bottom w:val="none" w:sz="0" w:space="0" w:color="auto"/>
                                <w:right w:val="none" w:sz="0" w:space="0" w:color="auto"/>
                              </w:divBdr>
                              <w:divsChild>
                                <w:div w:id="1622615753">
                                  <w:marLeft w:val="0"/>
                                  <w:marRight w:val="0"/>
                                  <w:marTop w:val="0"/>
                                  <w:marBottom w:val="0"/>
                                  <w:divBdr>
                                    <w:top w:val="none" w:sz="0" w:space="0" w:color="auto"/>
                                    <w:left w:val="none" w:sz="0" w:space="0" w:color="auto"/>
                                    <w:bottom w:val="none" w:sz="0" w:space="0" w:color="auto"/>
                                    <w:right w:val="none" w:sz="0" w:space="0" w:color="auto"/>
                                  </w:divBdr>
                                  <w:divsChild>
                                    <w:div w:id="1745949316">
                                      <w:marLeft w:val="0"/>
                                      <w:marRight w:val="0"/>
                                      <w:marTop w:val="0"/>
                                      <w:marBottom w:val="0"/>
                                      <w:divBdr>
                                        <w:top w:val="none" w:sz="0" w:space="0" w:color="auto"/>
                                        <w:left w:val="none" w:sz="0" w:space="0" w:color="auto"/>
                                        <w:bottom w:val="none" w:sz="0" w:space="0" w:color="auto"/>
                                        <w:right w:val="none" w:sz="0" w:space="0" w:color="auto"/>
                                      </w:divBdr>
                                    </w:div>
                                  </w:divsChild>
                                </w:div>
                                <w:div w:id="773330807">
                                  <w:marLeft w:val="0"/>
                                  <w:marRight w:val="0"/>
                                  <w:marTop w:val="0"/>
                                  <w:marBottom w:val="0"/>
                                  <w:divBdr>
                                    <w:top w:val="none" w:sz="0" w:space="0" w:color="auto"/>
                                    <w:left w:val="none" w:sz="0" w:space="0" w:color="auto"/>
                                    <w:bottom w:val="none" w:sz="0" w:space="0" w:color="auto"/>
                                    <w:right w:val="none" w:sz="0" w:space="0" w:color="auto"/>
                                  </w:divBdr>
                                  <w:divsChild>
                                    <w:div w:id="134298272">
                                      <w:marLeft w:val="0"/>
                                      <w:marRight w:val="0"/>
                                      <w:marTop w:val="0"/>
                                      <w:marBottom w:val="0"/>
                                      <w:divBdr>
                                        <w:top w:val="none" w:sz="0" w:space="0" w:color="auto"/>
                                        <w:left w:val="none" w:sz="0" w:space="0" w:color="auto"/>
                                        <w:bottom w:val="none" w:sz="0" w:space="0" w:color="auto"/>
                                        <w:right w:val="none" w:sz="0" w:space="0" w:color="auto"/>
                                      </w:divBdr>
                                    </w:div>
                                  </w:divsChild>
                                </w:div>
                                <w:div w:id="1087504555">
                                  <w:marLeft w:val="0"/>
                                  <w:marRight w:val="0"/>
                                  <w:marTop w:val="0"/>
                                  <w:marBottom w:val="0"/>
                                  <w:divBdr>
                                    <w:top w:val="none" w:sz="0" w:space="0" w:color="auto"/>
                                    <w:left w:val="none" w:sz="0" w:space="0" w:color="auto"/>
                                    <w:bottom w:val="none" w:sz="0" w:space="0" w:color="auto"/>
                                    <w:right w:val="none" w:sz="0" w:space="0" w:color="auto"/>
                                  </w:divBdr>
                                  <w:divsChild>
                                    <w:div w:id="9858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277054">
          <w:marLeft w:val="0"/>
          <w:marRight w:val="0"/>
          <w:marTop w:val="0"/>
          <w:marBottom w:val="0"/>
          <w:divBdr>
            <w:top w:val="none" w:sz="0" w:space="0" w:color="auto"/>
            <w:left w:val="none" w:sz="0" w:space="0" w:color="auto"/>
            <w:bottom w:val="none" w:sz="0" w:space="0" w:color="auto"/>
            <w:right w:val="none" w:sz="0" w:space="0" w:color="auto"/>
          </w:divBdr>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INF-0005/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INF-0014/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INF-000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8-CL-INF-0005/en"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nt/sites/www.un.int/files/Permanent%20Missions/delegate/17-00102b_gender_strategy_report_13_sept_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4C69-64F8-4016-937F-6C325FAB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11</Pages>
  <Words>1681</Words>
  <Characters>9584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11243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C2018, C18</cp:keywords>
  <dc:description/>
  <cp:lastModifiedBy>Janin</cp:lastModifiedBy>
  <cp:revision>2</cp:revision>
  <cp:lastPrinted>2018-03-02T10:20:00Z</cp:lastPrinted>
  <dcterms:created xsi:type="dcterms:W3CDTF">2018-03-12T09:57:00Z</dcterms:created>
  <dcterms:modified xsi:type="dcterms:W3CDTF">2018-03-12T09:57:00Z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