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B34A8">
        <w:trPr>
          <w:cantSplit/>
        </w:trPr>
        <w:tc>
          <w:tcPr>
            <w:tcW w:w="6911" w:type="dxa"/>
          </w:tcPr>
          <w:p w:rsidR="00700D1F" w:rsidRPr="004B34A8" w:rsidRDefault="00D94637" w:rsidP="00D21F11">
            <w:pPr>
              <w:spacing w:before="360" w:after="48"/>
              <w:rPr>
                <w:rFonts w:ascii="Verdana" w:hAnsi="Verdana"/>
                <w:position w:val="6"/>
                <w:lang w:eastAsia="zh-CN"/>
              </w:rPr>
            </w:pPr>
            <w:r w:rsidRPr="004B34A8">
              <w:rPr>
                <w:rFonts w:ascii="SimSun" w:hAnsi="SimSun" w:hint="eastAsia"/>
                <w:b/>
                <w:bCs/>
                <w:sz w:val="26"/>
                <w:szCs w:val="26"/>
                <w:lang w:val="en-US" w:eastAsia="zh-CN"/>
              </w:rPr>
              <w:t>理事会</w:t>
            </w:r>
            <w:r w:rsidRPr="004B34A8">
              <w:rPr>
                <w:rFonts w:cs="Arial"/>
                <w:b/>
                <w:bCs/>
                <w:sz w:val="26"/>
                <w:szCs w:val="26"/>
                <w:lang w:val="en-US" w:eastAsia="zh-CN"/>
              </w:rPr>
              <w:t>20</w:t>
            </w:r>
            <w:r w:rsidR="00325C25" w:rsidRPr="004B34A8">
              <w:rPr>
                <w:rFonts w:cs="Arial"/>
                <w:b/>
                <w:bCs/>
                <w:sz w:val="26"/>
                <w:szCs w:val="26"/>
                <w:lang w:val="en-US" w:eastAsia="zh-CN"/>
              </w:rPr>
              <w:t>1</w:t>
            </w:r>
            <w:r w:rsidR="00D21F11" w:rsidRPr="004B34A8">
              <w:rPr>
                <w:rFonts w:cs="Arial"/>
                <w:b/>
                <w:bCs/>
                <w:sz w:val="26"/>
                <w:szCs w:val="26"/>
                <w:lang w:val="en-US" w:eastAsia="zh-CN"/>
              </w:rPr>
              <w:t>8</w:t>
            </w:r>
            <w:r w:rsidRPr="004B34A8">
              <w:rPr>
                <w:rFonts w:ascii="SimSun" w:hAnsi="SimSun" w:hint="eastAsia"/>
                <w:b/>
                <w:bCs/>
                <w:sz w:val="26"/>
                <w:szCs w:val="26"/>
                <w:lang w:val="en-US" w:eastAsia="zh-CN"/>
              </w:rPr>
              <w:t>年会议</w:t>
            </w:r>
            <w:r w:rsidRPr="004B34A8">
              <w:rPr>
                <w:rFonts w:ascii="Arial" w:hAnsi="Arial" w:cs="Arial"/>
                <w:b/>
                <w:bCs/>
                <w:szCs w:val="24"/>
                <w:lang w:val="en-US" w:eastAsia="zh-CN"/>
              </w:rPr>
              <w:br/>
            </w:r>
            <w:r w:rsidR="009625D8" w:rsidRPr="004B34A8">
              <w:rPr>
                <w:b/>
                <w:bCs/>
                <w:color w:val="000000"/>
                <w:lang w:eastAsia="zh-CN"/>
              </w:rPr>
              <w:t>201</w:t>
            </w:r>
            <w:r w:rsidR="00D21F11" w:rsidRPr="004B34A8">
              <w:rPr>
                <w:b/>
                <w:bCs/>
                <w:color w:val="000000"/>
                <w:lang w:eastAsia="zh-CN"/>
              </w:rPr>
              <w:t>8</w:t>
            </w:r>
            <w:r w:rsidR="009625D8" w:rsidRPr="004B34A8">
              <w:rPr>
                <w:rFonts w:ascii="SimSun" w:hAnsi="SimSun" w:hint="eastAsia"/>
                <w:b/>
                <w:bCs/>
                <w:color w:val="000000"/>
                <w:lang w:eastAsia="zh-CN"/>
              </w:rPr>
              <w:t>年</w:t>
            </w:r>
            <w:r w:rsidR="00D21F11" w:rsidRPr="004B34A8">
              <w:rPr>
                <w:b/>
                <w:bCs/>
                <w:color w:val="000000"/>
                <w:lang w:eastAsia="zh-CN"/>
              </w:rPr>
              <w:t>4</w:t>
            </w:r>
            <w:r w:rsidR="009625D8" w:rsidRPr="004B34A8">
              <w:rPr>
                <w:rFonts w:ascii="SimSun" w:hAnsi="SimSun" w:hint="eastAsia"/>
                <w:b/>
                <w:bCs/>
                <w:color w:val="000000"/>
                <w:lang w:eastAsia="zh-CN"/>
              </w:rPr>
              <w:t>月</w:t>
            </w:r>
            <w:r w:rsidR="00A5354B" w:rsidRPr="004B34A8">
              <w:rPr>
                <w:b/>
                <w:bCs/>
                <w:color w:val="000000"/>
                <w:lang w:eastAsia="zh-CN"/>
              </w:rPr>
              <w:t>1</w:t>
            </w:r>
            <w:r w:rsidR="00D21F11" w:rsidRPr="004B34A8">
              <w:rPr>
                <w:b/>
                <w:bCs/>
                <w:color w:val="000000"/>
                <w:lang w:eastAsia="zh-CN"/>
              </w:rPr>
              <w:t>7</w:t>
            </w:r>
            <w:r w:rsidR="00A5354B" w:rsidRPr="004B34A8">
              <w:rPr>
                <w:b/>
                <w:bCs/>
                <w:color w:val="000000"/>
                <w:lang w:eastAsia="zh-CN"/>
              </w:rPr>
              <w:t>-</w:t>
            </w:r>
            <w:r w:rsidR="009625D8" w:rsidRPr="004B34A8">
              <w:rPr>
                <w:b/>
                <w:bCs/>
                <w:color w:val="000000"/>
                <w:lang w:eastAsia="zh-CN"/>
              </w:rPr>
              <w:t>2</w:t>
            </w:r>
            <w:r w:rsidR="00D21F11" w:rsidRPr="004B34A8">
              <w:rPr>
                <w:b/>
                <w:bCs/>
                <w:color w:val="000000"/>
                <w:lang w:eastAsia="zh-CN"/>
              </w:rPr>
              <w:t>7</w:t>
            </w:r>
            <w:r w:rsidR="009625D8" w:rsidRPr="004B34A8">
              <w:rPr>
                <w:rFonts w:ascii="SimSun" w:hAnsi="SimSun" w:hint="eastAsia"/>
                <w:b/>
                <w:bCs/>
                <w:color w:val="000000"/>
                <w:lang w:eastAsia="zh-CN"/>
              </w:rPr>
              <w:t>日</w:t>
            </w:r>
            <w:r w:rsidR="009625D8" w:rsidRPr="004B34A8">
              <w:rPr>
                <w:rFonts w:ascii="SimSun" w:hAnsi="SimSun" w:cs="SimSun" w:hint="eastAsia"/>
                <w:b/>
                <w:bCs/>
                <w:smallCaps/>
                <w:szCs w:val="24"/>
                <w:lang w:val="en-US" w:eastAsia="zh-CN"/>
              </w:rPr>
              <w:t>，</w:t>
            </w:r>
            <w:r w:rsidR="009625D8" w:rsidRPr="004B34A8">
              <w:rPr>
                <w:rFonts w:ascii="SimSun" w:hAnsi="SimSun" w:hint="eastAsia"/>
                <w:b/>
                <w:bCs/>
                <w:szCs w:val="24"/>
                <w:lang w:eastAsia="zh-CN"/>
              </w:rPr>
              <w:t>日内瓦</w:t>
            </w:r>
          </w:p>
        </w:tc>
        <w:tc>
          <w:tcPr>
            <w:tcW w:w="3120" w:type="dxa"/>
          </w:tcPr>
          <w:p w:rsidR="00700D1F" w:rsidRPr="004B34A8" w:rsidRDefault="00AB42C1" w:rsidP="00864589">
            <w:pPr>
              <w:spacing w:before="0"/>
              <w:jc w:val="right"/>
            </w:pPr>
            <w:bookmarkStart w:id="0" w:name="ditulogo"/>
            <w:bookmarkEnd w:id="0"/>
            <w:r w:rsidRPr="004B34A8">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B34A8">
        <w:trPr>
          <w:cantSplit/>
        </w:trPr>
        <w:tc>
          <w:tcPr>
            <w:tcW w:w="6911" w:type="dxa"/>
            <w:tcBorders>
              <w:bottom w:val="single" w:sz="12" w:space="0" w:color="auto"/>
            </w:tcBorders>
          </w:tcPr>
          <w:p w:rsidR="00700D1F" w:rsidRPr="004B34A8" w:rsidRDefault="00700D1F" w:rsidP="00001B77">
            <w:pPr>
              <w:spacing w:before="0" w:after="48"/>
              <w:rPr>
                <w:b/>
                <w:smallCaps/>
                <w:szCs w:val="24"/>
              </w:rPr>
            </w:pPr>
          </w:p>
        </w:tc>
        <w:tc>
          <w:tcPr>
            <w:tcW w:w="3120" w:type="dxa"/>
            <w:tcBorders>
              <w:bottom w:val="single" w:sz="12" w:space="0" w:color="auto"/>
            </w:tcBorders>
          </w:tcPr>
          <w:p w:rsidR="00700D1F" w:rsidRPr="004B34A8" w:rsidRDefault="00700D1F" w:rsidP="00001B77">
            <w:pPr>
              <w:spacing w:before="0"/>
              <w:rPr>
                <w:rFonts w:ascii="Verdana" w:hAnsi="Verdana"/>
                <w:szCs w:val="24"/>
              </w:rPr>
            </w:pPr>
          </w:p>
        </w:tc>
      </w:tr>
      <w:tr w:rsidR="00700D1F" w:rsidRPr="004B34A8">
        <w:trPr>
          <w:cantSplit/>
        </w:trPr>
        <w:tc>
          <w:tcPr>
            <w:tcW w:w="6911" w:type="dxa"/>
            <w:tcBorders>
              <w:top w:val="single" w:sz="12" w:space="0" w:color="auto"/>
            </w:tcBorders>
          </w:tcPr>
          <w:p w:rsidR="00700D1F" w:rsidRPr="004B34A8" w:rsidRDefault="00700D1F" w:rsidP="00001B77">
            <w:pPr>
              <w:spacing w:before="0" w:after="48"/>
              <w:rPr>
                <w:b/>
                <w:smallCaps/>
                <w:szCs w:val="24"/>
              </w:rPr>
            </w:pPr>
          </w:p>
        </w:tc>
        <w:tc>
          <w:tcPr>
            <w:tcW w:w="3120" w:type="dxa"/>
            <w:tcBorders>
              <w:top w:val="single" w:sz="12" w:space="0" w:color="auto"/>
            </w:tcBorders>
          </w:tcPr>
          <w:p w:rsidR="00700D1F" w:rsidRPr="004B34A8" w:rsidRDefault="00700D1F" w:rsidP="00001B77">
            <w:pPr>
              <w:spacing w:before="0"/>
              <w:rPr>
                <w:rFonts w:ascii="Verdana" w:hAnsi="Verdana"/>
                <w:szCs w:val="24"/>
              </w:rPr>
            </w:pPr>
          </w:p>
        </w:tc>
      </w:tr>
      <w:tr w:rsidR="00700D1F" w:rsidRPr="004B34A8">
        <w:trPr>
          <w:cantSplit/>
          <w:trHeight w:val="23"/>
        </w:trPr>
        <w:tc>
          <w:tcPr>
            <w:tcW w:w="6911" w:type="dxa"/>
            <w:vMerge w:val="restart"/>
          </w:tcPr>
          <w:p w:rsidR="00700D1F" w:rsidRPr="004B34A8" w:rsidRDefault="00700D1F" w:rsidP="006A1DB3">
            <w:pPr>
              <w:tabs>
                <w:tab w:val="left" w:pos="851"/>
              </w:tabs>
              <w:rPr>
                <w:b/>
                <w:szCs w:val="24"/>
                <w:lang w:eastAsia="zh-CN"/>
              </w:rPr>
            </w:pPr>
            <w:bookmarkStart w:id="1" w:name="dmeeting" w:colFirst="0" w:colLast="0"/>
            <w:r w:rsidRPr="004B34A8">
              <w:rPr>
                <w:rFonts w:hint="eastAsia"/>
                <w:b/>
                <w:szCs w:val="24"/>
                <w:lang w:eastAsia="zh-CN"/>
              </w:rPr>
              <w:t>议项</w:t>
            </w:r>
            <w:r w:rsidRPr="004B34A8">
              <w:rPr>
                <w:b/>
                <w:szCs w:val="24"/>
                <w:lang w:eastAsia="zh-CN"/>
              </w:rPr>
              <w:t>：</w:t>
            </w:r>
            <w:r w:rsidR="00B40A53" w:rsidRPr="004B34A8">
              <w:rPr>
                <w:b/>
              </w:rPr>
              <w:t xml:space="preserve">PL </w:t>
            </w:r>
            <w:r w:rsidR="006A1DB3" w:rsidRPr="004B34A8">
              <w:rPr>
                <w:b/>
              </w:rPr>
              <w:t>1</w:t>
            </w:r>
            <w:r w:rsidR="00B40A53" w:rsidRPr="004B34A8">
              <w:rPr>
                <w:b/>
              </w:rPr>
              <w:t>.</w:t>
            </w:r>
            <w:r w:rsidR="006A1DB3" w:rsidRPr="004B34A8">
              <w:rPr>
                <w:b/>
                <w:lang w:eastAsia="zh-CN"/>
              </w:rPr>
              <w:t>5</w:t>
            </w:r>
          </w:p>
        </w:tc>
        <w:tc>
          <w:tcPr>
            <w:tcW w:w="3120" w:type="dxa"/>
          </w:tcPr>
          <w:p w:rsidR="00700D1F" w:rsidRPr="004B34A8" w:rsidRDefault="00700D1F" w:rsidP="006A1DB3">
            <w:pPr>
              <w:tabs>
                <w:tab w:val="left" w:pos="851"/>
              </w:tabs>
              <w:spacing w:before="0"/>
              <w:rPr>
                <w:b/>
                <w:bCs/>
                <w:lang w:eastAsia="zh-CN"/>
              </w:rPr>
            </w:pPr>
            <w:r w:rsidRPr="004B34A8">
              <w:rPr>
                <w:rFonts w:hint="eastAsia"/>
                <w:b/>
                <w:bCs/>
                <w:szCs w:val="24"/>
                <w:lang w:val="fr-CH" w:eastAsia="zh-CN"/>
              </w:rPr>
              <w:t>文件</w:t>
            </w:r>
            <w:r w:rsidRPr="004B34A8">
              <w:rPr>
                <w:b/>
                <w:bCs/>
                <w:sz w:val="20"/>
                <w:lang w:eastAsia="zh-CN"/>
              </w:rPr>
              <w:t xml:space="preserve"> </w:t>
            </w:r>
            <w:r w:rsidRPr="004B34A8">
              <w:rPr>
                <w:b/>
                <w:bCs/>
                <w:szCs w:val="24"/>
                <w:lang w:eastAsia="zh-CN"/>
              </w:rPr>
              <w:t>C</w:t>
            </w:r>
            <w:r w:rsidR="00325C25" w:rsidRPr="004B34A8">
              <w:rPr>
                <w:b/>
                <w:bCs/>
                <w:szCs w:val="24"/>
                <w:lang w:eastAsia="zh-CN"/>
              </w:rPr>
              <w:t>1</w:t>
            </w:r>
            <w:r w:rsidR="00D21F11" w:rsidRPr="004B34A8">
              <w:rPr>
                <w:b/>
                <w:bCs/>
                <w:szCs w:val="24"/>
                <w:lang w:eastAsia="zh-CN"/>
              </w:rPr>
              <w:t>8</w:t>
            </w:r>
            <w:r w:rsidRPr="004B34A8">
              <w:rPr>
                <w:b/>
                <w:bCs/>
                <w:szCs w:val="24"/>
                <w:lang w:eastAsia="zh-CN"/>
              </w:rPr>
              <w:t>/</w:t>
            </w:r>
            <w:r w:rsidR="006A1DB3" w:rsidRPr="004B34A8">
              <w:rPr>
                <w:b/>
                <w:bCs/>
                <w:szCs w:val="24"/>
                <w:lang w:eastAsia="zh-CN"/>
              </w:rPr>
              <w:t>18</w:t>
            </w:r>
            <w:r w:rsidRPr="004B34A8">
              <w:rPr>
                <w:b/>
                <w:bCs/>
                <w:szCs w:val="24"/>
                <w:lang w:eastAsia="zh-CN"/>
              </w:rPr>
              <w:t>-C</w:t>
            </w:r>
          </w:p>
        </w:tc>
      </w:tr>
      <w:bookmarkEnd w:id="1"/>
      <w:tr w:rsidR="00700D1F" w:rsidRPr="004B34A8">
        <w:trPr>
          <w:cantSplit/>
          <w:trHeight w:val="23"/>
        </w:trPr>
        <w:tc>
          <w:tcPr>
            <w:tcW w:w="6911" w:type="dxa"/>
            <w:vMerge/>
          </w:tcPr>
          <w:p w:rsidR="00700D1F" w:rsidRPr="004B34A8" w:rsidRDefault="00700D1F" w:rsidP="00001B77">
            <w:pPr>
              <w:tabs>
                <w:tab w:val="left" w:pos="851"/>
              </w:tabs>
              <w:rPr>
                <w:b/>
                <w:lang w:eastAsia="zh-CN"/>
              </w:rPr>
            </w:pPr>
          </w:p>
        </w:tc>
        <w:tc>
          <w:tcPr>
            <w:tcW w:w="3120" w:type="dxa"/>
          </w:tcPr>
          <w:p w:rsidR="00700D1F" w:rsidRPr="004B34A8" w:rsidRDefault="00700D1F" w:rsidP="006A1DB3">
            <w:pPr>
              <w:tabs>
                <w:tab w:val="left" w:pos="993"/>
              </w:tabs>
              <w:spacing w:before="0"/>
              <w:rPr>
                <w:b/>
                <w:bCs/>
                <w:szCs w:val="24"/>
                <w:lang w:eastAsia="zh-CN"/>
              </w:rPr>
            </w:pPr>
            <w:r w:rsidRPr="004B34A8">
              <w:rPr>
                <w:b/>
                <w:bCs/>
                <w:szCs w:val="24"/>
                <w:lang w:eastAsia="zh-CN"/>
              </w:rPr>
              <w:t>20</w:t>
            </w:r>
            <w:r w:rsidR="00325C25" w:rsidRPr="004B34A8">
              <w:rPr>
                <w:b/>
                <w:bCs/>
                <w:szCs w:val="24"/>
                <w:lang w:eastAsia="zh-CN"/>
              </w:rPr>
              <w:t>1</w:t>
            </w:r>
            <w:r w:rsidR="00D21F11" w:rsidRPr="004B34A8">
              <w:rPr>
                <w:b/>
                <w:bCs/>
                <w:szCs w:val="24"/>
                <w:lang w:eastAsia="zh-CN"/>
              </w:rPr>
              <w:t>8</w:t>
            </w:r>
            <w:r w:rsidRPr="004B34A8">
              <w:rPr>
                <w:rFonts w:hint="eastAsia"/>
                <w:b/>
                <w:bCs/>
                <w:szCs w:val="24"/>
                <w:lang w:eastAsia="zh-CN"/>
              </w:rPr>
              <w:t>年</w:t>
            </w:r>
            <w:r w:rsidR="006A1DB3" w:rsidRPr="004B34A8">
              <w:rPr>
                <w:rFonts w:asciiTheme="minorHAnsi" w:hAnsiTheme="minorHAnsi" w:cstheme="minorHAnsi"/>
                <w:b/>
                <w:bCs/>
                <w:szCs w:val="24"/>
                <w:lang w:eastAsia="zh-CN"/>
              </w:rPr>
              <w:t>2</w:t>
            </w:r>
            <w:r w:rsidRPr="004B34A8">
              <w:rPr>
                <w:rFonts w:hint="eastAsia"/>
                <w:b/>
                <w:bCs/>
                <w:szCs w:val="24"/>
                <w:lang w:eastAsia="zh-CN"/>
              </w:rPr>
              <w:t>月</w:t>
            </w:r>
            <w:r w:rsidR="006A1DB3" w:rsidRPr="004B34A8">
              <w:rPr>
                <w:rFonts w:asciiTheme="minorHAnsi" w:hAnsiTheme="minorHAnsi" w:cstheme="minorHAnsi"/>
                <w:b/>
                <w:bCs/>
                <w:szCs w:val="24"/>
                <w:lang w:eastAsia="zh-CN"/>
              </w:rPr>
              <w:t>8</w:t>
            </w:r>
            <w:r w:rsidRPr="004B34A8">
              <w:rPr>
                <w:rFonts w:hint="eastAsia"/>
                <w:b/>
                <w:bCs/>
                <w:szCs w:val="24"/>
                <w:lang w:eastAsia="zh-CN"/>
              </w:rPr>
              <w:t>日</w:t>
            </w:r>
          </w:p>
        </w:tc>
      </w:tr>
      <w:tr w:rsidR="00700D1F" w:rsidRPr="004B34A8">
        <w:trPr>
          <w:cantSplit/>
          <w:trHeight w:val="23"/>
        </w:trPr>
        <w:tc>
          <w:tcPr>
            <w:tcW w:w="6911" w:type="dxa"/>
            <w:vMerge/>
          </w:tcPr>
          <w:p w:rsidR="00700D1F" w:rsidRPr="004B34A8" w:rsidRDefault="00700D1F" w:rsidP="00001B77">
            <w:pPr>
              <w:tabs>
                <w:tab w:val="left" w:pos="851"/>
              </w:tabs>
              <w:rPr>
                <w:b/>
                <w:lang w:eastAsia="zh-CN"/>
              </w:rPr>
            </w:pPr>
          </w:p>
        </w:tc>
        <w:tc>
          <w:tcPr>
            <w:tcW w:w="3120" w:type="dxa"/>
          </w:tcPr>
          <w:p w:rsidR="00700D1F" w:rsidRPr="004B34A8" w:rsidRDefault="00700D1F" w:rsidP="00001B77">
            <w:pPr>
              <w:tabs>
                <w:tab w:val="left" w:pos="993"/>
              </w:tabs>
              <w:spacing w:before="0"/>
              <w:rPr>
                <w:rFonts w:ascii="SimSun" w:hAnsi="SimSun"/>
                <w:b/>
                <w:bCs/>
                <w:szCs w:val="24"/>
                <w:lang w:eastAsia="zh-CN"/>
              </w:rPr>
            </w:pPr>
            <w:r w:rsidRPr="004B34A8">
              <w:rPr>
                <w:rFonts w:hint="eastAsia"/>
                <w:b/>
                <w:bCs/>
                <w:szCs w:val="24"/>
                <w:lang w:eastAsia="zh-CN"/>
              </w:rPr>
              <w:t>原文：</w:t>
            </w:r>
            <w:r w:rsidR="00F11595" w:rsidRPr="004B34A8">
              <w:rPr>
                <w:rFonts w:hint="eastAsia"/>
                <w:b/>
                <w:bCs/>
                <w:szCs w:val="24"/>
                <w:lang w:eastAsia="zh-CN"/>
              </w:rPr>
              <w:t>英</w:t>
            </w:r>
            <w:r w:rsidRPr="004B34A8">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B34A8">
        <w:trPr>
          <w:cantSplit/>
        </w:trPr>
        <w:tc>
          <w:tcPr>
            <w:tcW w:w="10031" w:type="dxa"/>
          </w:tcPr>
          <w:p w:rsidR="0093362E" w:rsidRPr="004B34A8" w:rsidRDefault="00E378D8" w:rsidP="00001B77">
            <w:pPr>
              <w:pStyle w:val="Source"/>
              <w:rPr>
                <w:lang w:eastAsia="zh-CN"/>
              </w:rPr>
            </w:pPr>
            <w:r w:rsidRPr="004B34A8">
              <w:rPr>
                <w:rFonts w:ascii="Times New Roman Bold" w:hAnsi="Times New Roman Bold" w:hint="eastAsia"/>
                <w:lang w:val="fr-CH" w:eastAsia="zh-CN"/>
              </w:rPr>
              <w:t>秘书长的</w:t>
            </w:r>
            <w:r w:rsidRPr="004B34A8">
              <w:rPr>
                <w:rFonts w:ascii="Times New Roman Bold" w:hAnsi="Times New Roman Bold" w:hint="eastAsia"/>
                <w:lang w:eastAsia="zh-CN"/>
              </w:rPr>
              <w:t>报告</w:t>
            </w:r>
          </w:p>
        </w:tc>
      </w:tr>
      <w:tr w:rsidR="0093362E" w:rsidRPr="004B34A8">
        <w:trPr>
          <w:cantSplit/>
        </w:trPr>
        <w:tc>
          <w:tcPr>
            <w:tcW w:w="10031" w:type="dxa"/>
          </w:tcPr>
          <w:p w:rsidR="0093362E" w:rsidRPr="004B34A8" w:rsidRDefault="00A728F9" w:rsidP="00001B77">
            <w:pPr>
              <w:pStyle w:val="Title1"/>
              <w:rPr>
                <w:bCs/>
                <w:lang w:eastAsia="zh-CN"/>
              </w:rPr>
            </w:pPr>
            <w:r w:rsidRPr="004B34A8">
              <w:rPr>
                <w:rFonts w:asciiTheme="minorHAnsi" w:hAnsiTheme="minorHAnsi" w:cstheme="minorHAnsi" w:hint="eastAsia"/>
                <w:lang w:eastAsia="zh-CN"/>
              </w:rPr>
              <w:t>国际电联为加强在树立使用信息通信技术的信心和</w:t>
            </w:r>
            <w:r w:rsidRPr="004B34A8">
              <w:rPr>
                <w:rFonts w:asciiTheme="minorHAnsi" w:hAnsiTheme="minorHAnsi" w:cstheme="minorHAnsi"/>
                <w:lang w:eastAsia="zh-CN"/>
              </w:rPr>
              <w:br/>
            </w:r>
            <w:r w:rsidRPr="004B34A8">
              <w:rPr>
                <w:rFonts w:asciiTheme="minorHAnsi" w:hAnsiTheme="minorHAnsi" w:cstheme="minorHAnsi" w:hint="eastAsia"/>
                <w:lang w:eastAsia="zh-CN"/>
              </w:rPr>
              <w:t>提高安全性方面的作用所开展的活动</w:t>
            </w:r>
          </w:p>
        </w:tc>
      </w:tr>
    </w:tbl>
    <w:p w:rsidR="0093362E" w:rsidRPr="004B34A8" w:rsidRDefault="0093362E" w:rsidP="00001B77">
      <w:pPr>
        <w:rPr>
          <w:lang w:eastAsia="zh-CN"/>
        </w:rPr>
      </w:pPr>
    </w:p>
    <w:p w:rsidR="00B40A53" w:rsidRPr="004B34A8"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B34A8"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B34A8" w:rsidRDefault="00B40A53" w:rsidP="003C2E37">
            <w:pPr>
              <w:pStyle w:val="Headingb"/>
              <w:rPr>
                <w:lang w:val="fr-FR" w:eastAsia="zh-CN"/>
              </w:rPr>
            </w:pPr>
            <w:r w:rsidRPr="004B34A8">
              <w:rPr>
                <w:rFonts w:hint="eastAsia"/>
                <w:lang w:val="fr-FR" w:eastAsia="zh-CN"/>
              </w:rPr>
              <w:t>概</w:t>
            </w:r>
            <w:r w:rsidRPr="004B34A8">
              <w:rPr>
                <w:rFonts w:hint="eastAsia"/>
                <w:lang w:eastAsia="zh-CN"/>
              </w:rPr>
              <w:t>要</w:t>
            </w:r>
          </w:p>
          <w:p w:rsidR="00B40A53" w:rsidRPr="004B34A8" w:rsidRDefault="00A728F9" w:rsidP="00B63A76">
            <w:pPr>
              <w:ind w:firstLineChars="200" w:firstLine="480"/>
              <w:rPr>
                <w:szCs w:val="22"/>
                <w:lang w:val="fr-FR" w:eastAsia="zh-CN"/>
              </w:rPr>
            </w:pPr>
            <w:r w:rsidRPr="004B34A8">
              <w:rPr>
                <w:rFonts w:hint="eastAsia"/>
                <w:szCs w:val="24"/>
                <w:lang w:eastAsia="zh-CN"/>
              </w:rPr>
              <w:t>本报告概述了自理事会</w:t>
            </w:r>
            <w:r w:rsidRPr="004B34A8">
              <w:rPr>
                <w:rFonts w:hint="eastAsia"/>
                <w:szCs w:val="24"/>
                <w:lang w:eastAsia="zh-CN"/>
              </w:rPr>
              <w:t>201</w:t>
            </w:r>
            <w:r w:rsidR="00B63A76">
              <w:rPr>
                <w:szCs w:val="24"/>
                <w:lang w:eastAsia="zh-CN"/>
              </w:rPr>
              <w:t>7</w:t>
            </w:r>
            <w:r w:rsidRPr="004B34A8">
              <w:rPr>
                <w:rFonts w:hint="eastAsia"/>
                <w:szCs w:val="24"/>
                <w:lang w:eastAsia="zh-CN"/>
              </w:rPr>
              <w:t>年会议以来国际电联在第</w:t>
            </w:r>
            <w:r w:rsidRPr="004B34A8">
              <w:rPr>
                <w:rFonts w:hint="eastAsia"/>
                <w:szCs w:val="24"/>
                <w:lang w:eastAsia="zh-CN"/>
              </w:rPr>
              <w:t>130</w:t>
            </w:r>
            <w:r w:rsidRPr="004B34A8">
              <w:rPr>
                <w:rFonts w:hint="eastAsia"/>
                <w:szCs w:val="24"/>
                <w:lang w:eastAsia="zh-CN"/>
              </w:rPr>
              <w:t>号决议（</w:t>
            </w:r>
            <w:r w:rsidRPr="004B34A8">
              <w:rPr>
                <w:rFonts w:hint="eastAsia"/>
                <w:szCs w:val="24"/>
                <w:lang w:eastAsia="zh-CN"/>
              </w:rPr>
              <w:t>2014</w:t>
            </w:r>
            <w:r w:rsidRPr="004B34A8">
              <w:rPr>
                <w:rFonts w:hint="eastAsia"/>
                <w:szCs w:val="24"/>
                <w:lang w:eastAsia="zh-CN"/>
              </w:rPr>
              <w:t>年，釜山，修订版）方面开展的活动，作为信息社会世界峰会（</w:t>
            </w:r>
            <w:r w:rsidRPr="004B34A8">
              <w:rPr>
                <w:rFonts w:hint="eastAsia"/>
                <w:szCs w:val="24"/>
                <w:lang w:eastAsia="zh-CN"/>
              </w:rPr>
              <w:t>WSIS</w:t>
            </w:r>
            <w:r w:rsidRPr="004B34A8">
              <w:rPr>
                <w:rFonts w:hint="eastAsia"/>
                <w:szCs w:val="24"/>
                <w:lang w:eastAsia="zh-CN"/>
              </w:rPr>
              <w:t>）行动方面</w:t>
            </w:r>
            <w:r w:rsidRPr="004B34A8">
              <w:rPr>
                <w:rFonts w:hint="eastAsia"/>
                <w:szCs w:val="24"/>
                <w:lang w:eastAsia="zh-CN"/>
              </w:rPr>
              <w:t>C5</w:t>
            </w:r>
            <w:r w:rsidRPr="004B34A8">
              <w:rPr>
                <w:rFonts w:hint="eastAsia"/>
                <w:szCs w:val="24"/>
                <w:lang w:eastAsia="zh-CN"/>
              </w:rPr>
              <w:t>的唯一推进方所发挥的作用以及国际电联成员为加强国际电联在树立使用信息通信技术（</w:t>
            </w:r>
            <w:r w:rsidRPr="004B34A8">
              <w:rPr>
                <w:rFonts w:hint="eastAsia"/>
                <w:szCs w:val="24"/>
                <w:lang w:eastAsia="zh-CN"/>
              </w:rPr>
              <w:t>ICT</w:t>
            </w:r>
            <w:r w:rsidRPr="004B34A8">
              <w:rPr>
                <w:rFonts w:hint="eastAsia"/>
                <w:szCs w:val="24"/>
                <w:lang w:eastAsia="zh-CN"/>
              </w:rPr>
              <w:t>）的信心和提高安全性方面的作用所做的其它决定。</w:t>
            </w:r>
          </w:p>
          <w:p w:rsidR="00B40A53" w:rsidRPr="004B34A8" w:rsidRDefault="00B40A53" w:rsidP="003C2E37">
            <w:pPr>
              <w:pStyle w:val="Headingb"/>
              <w:rPr>
                <w:lang w:eastAsia="zh-CN"/>
              </w:rPr>
            </w:pPr>
            <w:r w:rsidRPr="004B34A8">
              <w:rPr>
                <w:rFonts w:hint="eastAsia"/>
                <w:lang w:eastAsia="zh-CN"/>
              </w:rPr>
              <w:t>需采取的行动</w:t>
            </w:r>
          </w:p>
          <w:p w:rsidR="00B40A53" w:rsidRPr="004B34A8" w:rsidRDefault="006A1DB3" w:rsidP="00B40A53">
            <w:pPr>
              <w:pStyle w:val="BodyTextIndent3"/>
              <w:spacing w:before="120"/>
              <w:ind w:firstLineChars="200" w:firstLine="440"/>
              <w:textAlignment w:val="baseline"/>
              <w:rPr>
                <w:sz w:val="24"/>
                <w:szCs w:val="22"/>
              </w:rPr>
            </w:pPr>
            <w:r w:rsidRPr="004B34A8">
              <w:rPr>
                <w:rFonts w:hint="eastAsia"/>
                <w:color w:val="000000"/>
              </w:rPr>
              <w:t>请理事会将本报告</w:t>
            </w:r>
            <w:r w:rsidRPr="004B34A8">
              <w:rPr>
                <w:rFonts w:hint="eastAsia"/>
                <w:b/>
                <w:bCs/>
                <w:color w:val="000000"/>
              </w:rPr>
              <w:t>记录</w:t>
            </w:r>
            <w:r w:rsidRPr="004B34A8">
              <w:rPr>
                <w:rFonts w:hint="eastAsia"/>
                <w:color w:val="000000"/>
              </w:rPr>
              <w:t>在案</w:t>
            </w:r>
            <w:r w:rsidRPr="004B34A8">
              <w:rPr>
                <w:rFonts w:ascii="SimSun" w:hAnsi="SimSun" w:cs="SimSun" w:hint="eastAsia"/>
                <w:color w:val="000000"/>
              </w:rPr>
              <w:t>。</w:t>
            </w:r>
          </w:p>
          <w:p w:rsidR="00B40A53" w:rsidRPr="004B34A8" w:rsidRDefault="00B40A53">
            <w:pPr>
              <w:jc w:val="center"/>
              <w:rPr>
                <w:sz w:val="28"/>
                <w:szCs w:val="22"/>
                <w:lang w:eastAsia="zh-CN"/>
              </w:rPr>
            </w:pPr>
            <w:r w:rsidRPr="004B34A8">
              <w:rPr>
                <w:sz w:val="28"/>
                <w:szCs w:val="22"/>
                <w:lang w:eastAsia="zh-CN"/>
              </w:rPr>
              <w:t>______________</w:t>
            </w:r>
          </w:p>
          <w:p w:rsidR="009164A9" w:rsidRPr="004B34A8"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4B34A8" w:rsidRDefault="009164A9" w:rsidP="003C2E37">
            <w:pPr>
              <w:pStyle w:val="Headingb"/>
              <w:rPr>
                <w:lang w:val="fr-FR" w:eastAsia="zh-CN"/>
              </w:rPr>
            </w:pPr>
            <w:r w:rsidRPr="004B34A8">
              <w:rPr>
                <w:rFonts w:hint="eastAsia"/>
                <w:lang w:eastAsia="zh-CN"/>
              </w:rPr>
              <w:t>参考文件</w:t>
            </w:r>
          </w:p>
          <w:p w:rsidR="00B40A53" w:rsidRPr="004B34A8" w:rsidRDefault="006A1DB3" w:rsidP="00B63A76">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2"/>
                <w:lang w:val="fr-FR" w:eastAsia="zh-CN"/>
              </w:rPr>
            </w:pPr>
            <w:bookmarkStart w:id="2" w:name="lt_pId020"/>
            <w:r w:rsidRPr="004B34A8">
              <w:rPr>
                <w:rFonts w:eastAsia="STKaiti"/>
                <w:lang w:eastAsia="zh-CN"/>
              </w:rPr>
              <w:t>全权代表</w:t>
            </w:r>
            <w:proofErr w:type="gramStart"/>
            <w:r w:rsidRPr="004B34A8">
              <w:rPr>
                <w:rFonts w:eastAsia="STKaiti"/>
                <w:lang w:eastAsia="zh-CN"/>
              </w:rPr>
              <w:t>大会第</w:t>
            </w:r>
            <w:proofErr w:type="gramEnd"/>
            <w:r w:rsidRPr="004B34A8">
              <w:fldChar w:fldCharType="begin"/>
            </w:r>
            <w:r w:rsidRPr="004B34A8">
              <w:rPr>
                <w:lang w:eastAsia="zh-CN"/>
              </w:rPr>
              <w:instrText xml:space="preserve"> HYPERLINK "http://www.itu.int/en/council/planning/Documents/PP-14_Res71.pdf" </w:instrText>
            </w:r>
            <w:r w:rsidRPr="004B34A8">
              <w:fldChar w:fldCharType="separate"/>
            </w:r>
            <w:r w:rsidRPr="004B34A8">
              <w:rPr>
                <w:rFonts w:eastAsia="STKaiti"/>
                <w:color w:val="0000FF"/>
                <w:spacing w:val="-2"/>
                <w:szCs w:val="24"/>
                <w:u w:val="single"/>
                <w:lang w:eastAsia="zh-CN"/>
              </w:rPr>
              <w:t>71</w:t>
            </w:r>
            <w:r w:rsidRPr="004B34A8">
              <w:rPr>
                <w:rFonts w:eastAsia="STKaiti"/>
                <w:color w:val="0000FF"/>
                <w:spacing w:val="-2"/>
                <w:szCs w:val="24"/>
                <w:u w:val="single"/>
                <w:lang w:eastAsia="zh-CN"/>
              </w:rPr>
              <w:fldChar w:fldCharType="end"/>
            </w:r>
            <w:r w:rsidRPr="004B34A8">
              <w:rPr>
                <w:rFonts w:eastAsia="STKaiti"/>
                <w:color w:val="000000"/>
                <w:spacing w:val="-2"/>
                <w:szCs w:val="24"/>
                <w:lang w:eastAsia="zh-CN"/>
              </w:rPr>
              <w:t>、</w:t>
            </w:r>
            <w:hyperlink r:id="rId9" w:history="1">
              <w:r w:rsidRPr="004B34A8">
                <w:rPr>
                  <w:rStyle w:val="Hyperlink"/>
                  <w:rFonts w:eastAsia="STKaiti"/>
                  <w:spacing w:val="-2"/>
                  <w:szCs w:val="24"/>
                  <w:lang w:eastAsia="zh-CN"/>
                </w:rPr>
                <w:t>130</w:t>
              </w:r>
            </w:hyperlink>
            <w:r w:rsidRPr="004B34A8">
              <w:rPr>
                <w:rFonts w:eastAsia="STKaiti"/>
                <w:color w:val="000000"/>
                <w:spacing w:val="-2"/>
                <w:szCs w:val="24"/>
                <w:lang w:eastAsia="zh-CN"/>
              </w:rPr>
              <w:t>、</w:t>
            </w:r>
            <w:hyperlink r:id="rId10" w:history="1">
              <w:r w:rsidRPr="004B34A8">
                <w:rPr>
                  <w:rStyle w:val="Hyperlink"/>
                  <w:rFonts w:eastAsia="STKaiti"/>
                  <w:spacing w:val="-2"/>
                  <w:szCs w:val="24"/>
                  <w:lang w:eastAsia="zh-CN"/>
                </w:rPr>
                <w:t>140</w:t>
              </w:r>
            </w:hyperlink>
            <w:r w:rsidRPr="004B34A8">
              <w:rPr>
                <w:rFonts w:eastAsia="STKaiti"/>
                <w:color w:val="000000"/>
                <w:spacing w:val="-2"/>
                <w:szCs w:val="24"/>
                <w:lang w:eastAsia="zh-CN"/>
              </w:rPr>
              <w:t>、</w:t>
            </w:r>
            <w:hyperlink r:id="rId11" w:history="1">
              <w:r w:rsidRPr="004B34A8">
                <w:rPr>
                  <w:rStyle w:val="Hyperlink"/>
                  <w:rFonts w:eastAsia="STKaiti"/>
                  <w:szCs w:val="24"/>
                  <w:lang w:eastAsia="zh-CN"/>
                </w:rPr>
                <w:t>174</w:t>
              </w:r>
            </w:hyperlink>
            <w:r w:rsidRPr="004B34A8">
              <w:rPr>
                <w:rFonts w:eastAsia="STKaiti"/>
                <w:color w:val="0000FF"/>
                <w:szCs w:val="24"/>
                <w:lang w:eastAsia="zh-CN"/>
              </w:rPr>
              <w:t>、</w:t>
            </w:r>
            <w:hyperlink r:id="rId12" w:history="1">
              <w:r w:rsidRPr="004B34A8">
                <w:rPr>
                  <w:rStyle w:val="Hyperlink"/>
                  <w:rFonts w:eastAsia="STKaiti"/>
                  <w:szCs w:val="24"/>
                  <w:lang w:eastAsia="zh-CN"/>
                </w:rPr>
                <w:t>179</w:t>
              </w:r>
            </w:hyperlink>
            <w:r w:rsidRPr="004B34A8">
              <w:rPr>
                <w:rFonts w:eastAsia="STKaiti"/>
                <w:color w:val="000000"/>
                <w:szCs w:val="24"/>
                <w:lang w:eastAsia="zh-CN"/>
              </w:rPr>
              <w:t>号决议（</w:t>
            </w:r>
            <w:r w:rsidRPr="004B34A8">
              <w:rPr>
                <w:rFonts w:eastAsia="STKaiti"/>
                <w:color w:val="000000"/>
                <w:szCs w:val="24"/>
                <w:lang w:eastAsia="zh-CN"/>
              </w:rPr>
              <w:t>2014</w:t>
            </w:r>
            <w:r w:rsidRPr="004B34A8">
              <w:rPr>
                <w:rFonts w:eastAsia="STKaiti"/>
                <w:color w:val="000000"/>
                <w:szCs w:val="24"/>
                <w:lang w:eastAsia="zh-CN"/>
              </w:rPr>
              <w:t>年，釜山，修订版）</w:t>
            </w:r>
            <w:r w:rsidRPr="004B34A8">
              <w:rPr>
                <w:rFonts w:eastAsia="STKaiti" w:hint="eastAsia"/>
                <w:color w:val="000000"/>
                <w:szCs w:val="24"/>
                <w:lang w:eastAsia="zh-CN"/>
              </w:rPr>
              <w:t>；第</w:t>
            </w:r>
            <w:hyperlink r:id="rId13" w:history="1">
              <w:r w:rsidRPr="004B34A8">
                <w:rPr>
                  <w:rStyle w:val="Hyperlink"/>
                  <w:rFonts w:eastAsia="STKaiti"/>
                  <w:szCs w:val="24"/>
                  <w:lang w:eastAsia="zh-CN"/>
                </w:rPr>
                <w:t>181</w:t>
              </w:r>
            </w:hyperlink>
            <w:r w:rsidRPr="004B34A8">
              <w:rPr>
                <w:rStyle w:val="Hyperlink"/>
                <w:rFonts w:eastAsia="STKaiti" w:hint="eastAsia"/>
                <w:color w:val="auto"/>
                <w:szCs w:val="24"/>
                <w:u w:val="none"/>
                <w:lang w:eastAsia="zh-CN"/>
              </w:rPr>
              <w:t>号</w:t>
            </w:r>
            <w:r w:rsidRPr="004B34A8">
              <w:rPr>
                <w:rStyle w:val="Hyperlink"/>
                <w:rFonts w:eastAsia="STKaiti"/>
                <w:color w:val="auto"/>
                <w:szCs w:val="24"/>
                <w:u w:val="none"/>
                <w:lang w:eastAsia="zh-CN"/>
              </w:rPr>
              <w:t>决议</w:t>
            </w:r>
            <w:r w:rsidRPr="004B34A8">
              <w:rPr>
                <w:rFonts w:eastAsia="STKaiti"/>
                <w:lang w:eastAsia="zh-CN"/>
              </w:rPr>
              <w:t>（</w:t>
            </w:r>
            <w:r w:rsidRPr="004B34A8">
              <w:rPr>
                <w:rFonts w:eastAsia="STKaiti"/>
                <w:lang w:eastAsia="zh-CN"/>
              </w:rPr>
              <w:t>2010</w:t>
            </w:r>
            <w:r w:rsidRPr="004B34A8">
              <w:rPr>
                <w:rFonts w:eastAsia="STKaiti"/>
                <w:lang w:eastAsia="zh-CN"/>
              </w:rPr>
              <w:t>年，瓜达拉哈拉）</w:t>
            </w:r>
            <w:r w:rsidRPr="004B34A8">
              <w:rPr>
                <w:rFonts w:eastAsia="STKaiti" w:hint="eastAsia"/>
                <w:szCs w:val="24"/>
                <w:lang w:eastAsia="zh-CN"/>
              </w:rPr>
              <w:t>；</w:t>
            </w:r>
            <w:hyperlink r:id="rId14" w:history="1">
              <w:r w:rsidRPr="004B34A8">
                <w:rPr>
                  <w:rFonts w:eastAsia="STKaiti"/>
                  <w:color w:val="0000FF"/>
                  <w:szCs w:val="24"/>
                  <w:u w:val="single"/>
                  <w:lang w:eastAsia="zh-CN"/>
                </w:rPr>
                <w:t>《国际电信规则》</w:t>
              </w:r>
            </w:hyperlink>
            <w:r w:rsidRPr="004B34A8">
              <w:rPr>
                <w:rFonts w:eastAsia="STKaiti"/>
                <w:color w:val="000000"/>
                <w:szCs w:val="24"/>
                <w:lang w:eastAsia="zh-CN"/>
              </w:rPr>
              <w:t>（</w:t>
            </w:r>
            <w:r w:rsidRPr="004B34A8">
              <w:rPr>
                <w:rFonts w:eastAsia="STKaiti"/>
                <w:color w:val="000000"/>
                <w:szCs w:val="24"/>
                <w:lang w:eastAsia="zh-CN"/>
              </w:rPr>
              <w:t>2012</w:t>
            </w:r>
            <w:r w:rsidRPr="004B34A8">
              <w:rPr>
                <w:rFonts w:eastAsia="STKaiti"/>
                <w:color w:val="000000"/>
                <w:szCs w:val="24"/>
                <w:lang w:eastAsia="zh-CN"/>
              </w:rPr>
              <w:t>年，迪拜，修订版）</w:t>
            </w:r>
            <w:r w:rsidRPr="004B34A8">
              <w:rPr>
                <w:rFonts w:eastAsia="STKaiti" w:hint="eastAsia"/>
                <w:color w:val="000000"/>
                <w:szCs w:val="24"/>
                <w:lang w:eastAsia="zh-CN"/>
              </w:rPr>
              <w:t>；</w:t>
            </w:r>
            <w:r w:rsidRPr="004B34A8">
              <w:rPr>
                <w:rFonts w:eastAsia="STKaiti"/>
                <w:color w:val="000000"/>
                <w:szCs w:val="24"/>
                <w:lang w:eastAsia="zh-CN"/>
              </w:rPr>
              <w:t>理事会</w:t>
            </w:r>
            <w:r w:rsidRPr="004B34A8">
              <w:rPr>
                <w:rFonts w:eastAsia="STKaiti" w:hint="eastAsia"/>
                <w:color w:val="000000"/>
                <w:szCs w:val="24"/>
                <w:lang w:eastAsia="zh-CN"/>
              </w:rPr>
              <w:t>第</w:t>
            </w:r>
            <w:hyperlink r:id="rId15" w:history="1">
              <w:r w:rsidRPr="004B34A8">
                <w:rPr>
                  <w:rStyle w:val="Hyperlink"/>
                  <w:rFonts w:eastAsia="STKaiti"/>
                  <w:szCs w:val="24"/>
                  <w:lang w:eastAsia="zh-CN"/>
                </w:rPr>
                <w:t>1306</w:t>
              </w:r>
            </w:hyperlink>
            <w:r w:rsidRPr="004B34A8">
              <w:rPr>
                <w:rStyle w:val="Hyperlink"/>
                <w:rFonts w:eastAsia="STKaiti"/>
                <w:color w:val="auto"/>
                <w:szCs w:val="24"/>
                <w:u w:val="none"/>
                <w:lang w:eastAsia="zh-CN"/>
              </w:rPr>
              <w:t>号决议</w:t>
            </w:r>
            <w:r w:rsidRPr="004B34A8">
              <w:rPr>
                <w:rFonts w:eastAsia="STKaiti" w:hint="eastAsia"/>
                <w:color w:val="000000"/>
                <w:szCs w:val="24"/>
                <w:lang w:eastAsia="zh-CN"/>
              </w:rPr>
              <w:t>；</w:t>
            </w:r>
            <w:r w:rsidRPr="004B34A8">
              <w:rPr>
                <w:rFonts w:asciiTheme="minorHAnsi" w:hAnsiTheme="minorHAnsi"/>
                <w:color w:val="000000"/>
                <w:szCs w:val="24"/>
                <w:lang w:eastAsia="zh-CN"/>
              </w:rPr>
              <w:t>WTDC</w:t>
            </w:r>
            <w:r w:rsidRPr="004B34A8">
              <w:rPr>
                <w:rFonts w:asciiTheme="minorHAnsi" w:hAnsiTheme="minorHAnsi" w:hint="eastAsia"/>
                <w:color w:val="000000"/>
                <w:szCs w:val="24"/>
                <w:lang w:eastAsia="zh-CN"/>
              </w:rPr>
              <w:t>第</w:t>
            </w:r>
            <w:hyperlink r:id="rId16" w:history="1">
              <w:r w:rsidRPr="004B34A8">
                <w:rPr>
                  <w:rFonts w:asciiTheme="minorHAnsi" w:hAnsiTheme="minorHAnsi"/>
                  <w:color w:val="0000FF"/>
                  <w:szCs w:val="24"/>
                  <w:u w:val="single"/>
                  <w:lang w:eastAsia="zh-CN"/>
                </w:rPr>
                <w:t>45</w:t>
              </w:r>
            </w:hyperlink>
            <w:r w:rsidRPr="004B34A8">
              <w:rPr>
                <w:rFonts w:eastAsia="STKaiti"/>
                <w:color w:val="000000"/>
                <w:spacing w:val="2"/>
                <w:szCs w:val="24"/>
                <w:lang w:val="en-US" w:eastAsia="zh-CN"/>
              </w:rPr>
              <w:t>号决议</w:t>
            </w:r>
            <w:r w:rsidRPr="004B34A8">
              <w:rPr>
                <w:rFonts w:eastAsia="STKaiti"/>
                <w:color w:val="000000"/>
                <w:szCs w:val="24"/>
                <w:lang w:eastAsia="zh-CN"/>
              </w:rPr>
              <w:t>（</w:t>
            </w:r>
            <w:r w:rsidRPr="004B34A8">
              <w:rPr>
                <w:rFonts w:eastAsia="STKaiti"/>
                <w:color w:val="000000"/>
                <w:szCs w:val="24"/>
                <w:lang w:eastAsia="zh-CN"/>
              </w:rPr>
              <w:t>2014</w:t>
            </w:r>
            <w:r w:rsidRPr="004B34A8">
              <w:rPr>
                <w:rFonts w:eastAsia="STKaiti"/>
                <w:color w:val="000000"/>
                <w:szCs w:val="24"/>
                <w:lang w:eastAsia="zh-CN"/>
              </w:rPr>
              <w:t>年，迪拜，修订版）</w:t>
            </w:r>
            <w:r w:rsidRPr="004B34A8">
              <w:rPr>
                <w:rFonts w:eastAsia="STKaiti" w:hint="eastAsia"/>
                <w:color w:val="000000"/>
                <w:szCs w:val="24"/>
                <w:lang w:eastAsia="zh-CN"/>
              </w:rPr>
              <w:t>；第</w:t>
            </w:r>
            <w:hyperlink r:id="rId17" w:history="1">
              <w:r w:rsidRPr="004B34A8">
                <w:rPr>
                  <w:rStyle w:val="Hyperlink"/>
                  <w:rFonts w:asciiTheme="minorHAnsi" w:hAnsiTheme="minorHAnsi"/>
                  <w:szCs w:val="24"/>
                  <w:lang w:eastAsia="zh-CN"/>
                </w:rPr>
                <w:t>2</w:t>
              </w:r>
              <w:r w:rsidRPr="004B34A8">
                <w:rPr>
                  <w:rStyle w:val="Hyperlink"/>
                  <w:rFonts w:asciiTheme="minorHAnsi" w:hAnsiTheme="minorHAnsi" w:hint="eastAsia"/>
                  <w:szCs w:val="24"/>
                  <w:lang w:eastAsia="zh-CN"/>
                </w:rPr>
                <w:t>、</w:t>
              </w:r>
              <w:r w:rsidRPr="004B34A8">
                <w:rPr>
                  <w:rStyle w:val="Hyperlink"/>
                  <w:rFonts w:asciiTheme="minorHAnsi" w:hAnsiTheme="minorHAnsi"/>
                  <w:szCs w:val="24"/>
                  <w:lang w:eastAsia="zh-CN"/>
                </w:rPr>
                <w:t>67</w:t>
              </w:r>
              <w:r w:rsidRPr="004B34A8">
                <w:rPr>
                  <w:rStyle w:val="Hyperlink"/>
                  <w:rFonts w:asciiTheme="minorHAnsi" w:hAnsiTheme="minorHAnsi" w:hint="eastAsia"/>
                  <w:szCs w:val="24"/>
                  <w:lang w:eastAsia="zh-CN"/>
                </w:rPr>
                <w:t>、</w:t>
              </w:r>
              <w:r w:rsidRPr="004B34A8">
                <w:rPr>
                  <w:rStyle w:val="Hyperlink"/>
                  <w:rFonts w:asciiTheme="minorHAnsi" w:hAnsiTheme="minorHAnsi"/>
                  <w:szCs w:val="24"/>
                  <w:lang w:eastAsia="zh-CN"/>
                </w:rPr>
                <w:t>69</w:t>
              </w:r>
              <w:r w:rsidRPr="004B34A8">
                <w:rPr>
                  <w:rFonts w:eastAsia="STKaiti" w:hint="eastAsia"/>
                  <w:color w:val="000000"/>
                  <w:lang w:eastAsia="zh-CN"/>
                </w:rPr>
                <w:t>号</w:t>
              </w:r>
              <w:r w:rsidRPr="004B34A8">
                <w:rPr>
                  <w:rFonts w:eastAsia="STKaiti"/>
                  <w:color w:val="000000"/>
                  <w:lang w:eastAsia="zh-CN"/>
                </w:rPr>
                <w:t>决议</w:t>
              </w:r>
              <w:r w:rsidRPr="004B34A8">
                <w:rPr>
                  <w:rStyle w:val="Hyperlink"/>
                  <w:rFonts w:asciiTheme="minorHAnsi" w:hAnsiTheme="minorHAnsi" w:hint="eastAsia"/>
                  <w:szCs w:val="24"/>
                  <w:lang w:eastAsia="zh-CN"/>
                </w:rPr>
                <w:t>（</w:t>
              </w:r>
              <w:r w:rsidRPr="00B63A76">
                <w:rPr>
                  <w:rStyle w:val="Hyperlink"/>
                  <w:rFonts w:ascii="STKaiti" w:eastAsia="STKaiti" w:hAnsi="STKaiti" w:hint="eastAsia"/>
                  <w:iCs/>
                  <w:szCs w:val="24"/>
                  <w:lang w:eastAsia="zh-CN"/>
                </w:rPr>
                <w:t>2</w:t>
              </w:r>
              <w:r w:rsidRPr="00B63A76">
                <w:rPr>
                  <w:rStyle w:val="Hyperlink"/>
                  <w:rFonts w:ascii="STKaiti" w:eastAsia="STKaiti" w:hAnsi="STKaiti"/>
                  <w:iCs/>
                  <w:szCs w:val="24"/>
                  <w:lang w:eastAsia="zh-CN"/>
                </w:rPr>
                <w:t>017年，</w:t>
              </w:r>
              <w:r w:rsidRPr="00B63A76">
                <w:rPr>
                  <w:rStyle w:val="Hyperlink"/>
                  <w:rFonts w:ascii="STKaiti" w:eastAsia="STKaiti" w:hAnsi="STKaiti" w:hint="eastAsia"/>
                  <w:iCs/>
                  <w:szCs w:val="24"/>
                  <w:lang w:eastAsia="zh-CN"/>
                </w:rPr>
                <w:t>布宜诺斯艾利斯，</w:t>
              </w:r>
              <w:r w:rsidRPr="00B63A76">
                <w:rPr>
                  <w:rStyle w:val="Hyperlink"/>
                  <w:rFonts w:ascii="STKaiti" w:eastAsia="STKaiti" w:hAnsi="STKaiti"/>
                  <w:iCs/>
                  <w:szCs w:val="24"/>
                  <w:lang w:eastAsia="zh-CN"/>
                </w:rPr>
                <w:t>修订版</w:t>
              </w:r>
              <w:r w:rsidRPr="004B34A8">
                <w:rPr>
                  <w:rStyle w:val="Hyperlink"/>
                  <w:rFonts w:asciiTheme="minorHAnsi" w:hAnsiTheme="minorHAnsi" w:hint="eastAsia"/>
                  <w:szCs w:val="24"/>
                  <w:lang w:eastAsia="zh-CN"/>
                </w:rPr>
                <w:t>）</w:t>
              </w:r>
            </w:hyperlink>
            <w:r w:rsidRPr="004B34A8">
              <w:rPr>
                <w:rFonts w:asciiTheme="minorHAnsi" w:hAnsiTheme="minorHAnsi" w:hint="eastAsia"/>
                <w:color w:val="000000"/>
                <w:szCs w:val="24"/>
                <w:lang w:val="en-US" w:eastAsia="zh-CN"/>
              </w:rPr>
              <w:t>；</w:t>
            </w:r>
            <w:r w:rsidRPr="00B63A76">
              <w:rPr>
                <w:rFonts w:eastAsia="STKaiti"/>
                <w:lang w:eastAsia="zh-CN"/>
              </w:rPr>
              <w:t>ITU-D</w:t>
            </w:r>
            <w:r w:rsidR="00B63A76" w:rsidRPr="00B63A76">
              <w:rPr>
                <w:rFonts w:eastAsia="STKaiti" w:hint="eastAsia"/>
                <w:lang w:eastAsia="zh-CN"/>
              </w:rPr>
              <w:t>部门目标</w:t>
            </w:r>
            <w:r w:rsidRPr="00B63A76">
              <w:rPr>
                <w:rFonts w:eastAsia="STKaiti"/>
                <w:lang w:eastAsia="zh-CN"/>
              </w:rPr>
              <w:t>2/</w:t>
            </w:r>
            <w:r w:rsidR="00B63A76" w:rsidRPr="00B63A76">
              <w:rPr>
                <w:rFonts w:eastAsia="STKaiti" w:hint="eastAsia"/>
                <w:lang w:eastAsia="zh-CN"/>
              </w:rPr>
              <w:t>成果</w:t>
            </w:r>
            <w:r w:rsidRPr="004B34A8">
              <w:rPr>
                <w:rFonts w:asciiTheme="minorHAnsi" w:hAnsiTheme="minorHAnsi"/>
                <w:color w:val="000000"/>
                <w:szCs w:val="24"/>
                <w:lang w:eastAsia="zh-CN"/>
              </w:rPr>
              <w:t>2.2</w:t>
            </w:r>
            <w:r w:rsidRPr="004B34A8">
              <w:rPr>
                <w:rFonts w:asciiTheme="minorHAnsi" w:hAnsiTheme="minorHAnsi" w:hint="eastAsia"/>
                <w:color w:val="000000"/>
                <w:szCs w:val="24"/>
                <w:lang w:eastAsia="zh-CN"/>
              </w:rPr>
              <w:t>（</w:t>
            </w:r>
            <w:hyperlink r:id="rId18" w:history="1">
              <w:r w:rsidR="00B63A76" w:rsidRPr="00B63A76">
                <w:rPr>
                  <w:rStyle w:val="Hyperlink"/>
                  <w:rFonts w:ascii="STKaiti" w:eastAsia="STKaiti" w:hAnsi="STKaiti"/>
                  <w:iCs/>
                  <w:lang w:eastAsia="zh-CN"/>
                </w:rPr>
                <w:t>《布宜诺斯艾利斯行动计划》</w:t>
              </w:r>
            </w:hyperlink>
            <w:hyperlink r:id="rId19" w:history="1"/>
            <w:r w:rsidRPr="004B34A8">
              <w:rPr>
                <w:rFonts w:asciiTheme="minorHAnsi" w:hAnsiTheme="minorHAnsi" w:hint="eastAsia"/>
                <w:color w:val="000000"/>
                <w:szCs w:val="24"/>
                <w:lang w:eastAsia="zh-CN"/>
              </w:rPr>
              <w:t>）</w:t>
            </w:r>
            <w:r w:rsidRPr="004B34A8">
              <w:rPr>
                <w:rFonts w:asciiTheme="minorHAnsi" w:hAnsiTheme="minorHAnsi"/>
                <w:color w:val="000000"/>
                <w:szCs w:val="24"/>
                <w:lang w:eastAsia="zh-CN"/>
              </w:rPr>
              <w:t>；</w:t>
            </w:r>
            <w:r w:rsidRPr="004B34A8">
              <w:rPr>
                <w:rFonts w:eastAsia="STKaiti"/>
                <w:color w:val="000000"/>
                <w:spacing w:val="2"/>
                <w:szCs w:val="24"/>
                <w:lang w:eastAsia="zh-CN"/>
              </w:rPr>
              <w:t>WTSA</w:t>
            </w:r>
            <w:r w:rsidRPr="004B34A8">
              <w:rPr>
                <w:rFonts w:eastAsia="STKaiti"/>
                <w:color w:val="000000"/>
                <w:spacing w:val="2"/>
                <w:szCs w:val="24"/>
                <w:lang w:eastAsia="zh-CN"/>
              </w:rPr>
              <w:t>第</w:t>
            </w:r>
            <w:hyperlink r:id="rId20" w:history="1">
              <w:r w:rsidRPr="004B34A8">
                <w:rPr>
                  <w:rStyle w:val="Hyperlink"/>
                  <w:rFonts w:eastAsia="STKaiti"/>
                  <w:spacing w:val="2"/>
                  <w:szCs w:val="24"/>
                  <w:lang w:val="en-US" w:eastAsia="zh-CN"/>
                </w:rPr>
                <w:t>50</w:t>
              </w:r>
            </w:hyperlink>
            <w:r w:rsidRPr="004B34A8">
              <w:rPr>
                <w:rFonts w:eastAsia="STKaiti"/>
                <w:color w:val="000000"/>
                <w:spacing w:val="2"/>
                <w:szCs w:val="24"/>
                <w:lang w:val="en-US" w:eastAsia="zh-CN"/>
              </w:rPr>
              <w:t>、</w:t>
            </w:r>
            <w:hyperlink r:id="rId21" w:history="1">
              <w:r w:rsidRPr="004B34A8">
                <w:rPr>
                  <w:rStyle w:val="Hyperlink"/>
                  <w:rFonts w:eastAsia="STKaiti"/>
                  <w:spacing w:val="2"/>
                  <w:szCs w:val="24"/>
                  <w:lang w:val="en-US" w:eastAsia="zh-CN"/>
                </w:rPr>
                <w:t>52</w:t>
              </w:r>
            </w:hyperlink>
            <w:r w:rsidRPr="004B34A8">
              <w:rPr>
                <w:rFonts w:eastAsia="STKaiti"/>
                <w:color w:val="000000"/>
                <w:spacing w:val="2"/>
                <w:szCs w:val="24"/>
                <w:lang w:eastAsia="zh-CN"/>
              </w:rPr>
              <w:t>、</w:t>
            </w:r>
            <w:hyperlink r:id="rId22" w:history="1">
              <w:r w:rsidRPr="004B34A8">
                <w:rPr>
                  <w:rStyle w:val="Hyperlink"/>
                  <w:rFonts w:eastAsia="STKaiti"/>
                  <w:spacing w:val="2"/>
                  <w:szCs w:val="24"/>
                  <w:lang w:eastAsia="zh-CN"/>
                </w:rPr>
                <w:t>75</w:t>
              </w:r>
            </w:hyperlink>
            <w:r w:rsidRPr="004B34A8">
              <w:rPr>
                <w:rFonts w:eastAsia="STKaiti"/>
                <w:color w:val="000000"/>
                <w:spacing w:val="2"/>
                <w:szCs w:val="24"/>
                <w:lang w:val="en-US" w:eastAsia="zh-CN"/>
              </w:rPr>
              <w:t>号决议（</w:t>
            </w:r>
            <w:r w:rsidRPr="004B34A8">
              <w:rPr>
                <w:rFonts w:eastAsia="STKaiti"/>
                <w:color w:val="000000"/>
                <w:spacing w:val="2"/>
                <w:szCs w:val="24"/>
                <w:lang w:val="en-US" w:eastAsia="zh-CN"/>
              </w:rPr>
              <w:t>2016</w:t>
            </w:r>
            <w:r w:rsidRPr="004B34A8">
              <w:rPr>
                <w:rFonts w:eastAsia="STKaiti"/>
                <w:color w:val="000000"/>
                <w:spacing w:val="2"/>
                <w:szCs w:val="24"/>
                <w:lang w:val="en-US" w:eastAsia="zh-CN"/>
              </w:rPr>
              <w:t>年，哈马马特，修订版）</w:t>
            </w:r>
            <w:r w:rsidRPr="004B34A8">
              <w:rPr>
                <w:rFonts w:eastAsia="STKaiti" w:hint="eastAsia"/>
                <w:color w:val="000000"/>
                <w:spacing w:val="2"/>
                <w:szCs w:val="24"/>
                <w:lang w:val="en-US" w:eastAsia="zh-CN"/>
              </w:rPr>
              <w:t>；第</w:t>
            </w:r>
            <w:hyperlink r:id="rId23" w:history="1">
              <w:r w:rsidRPr="004B34A8">
                <w:rPr>
                  <w:rStyle w:val="Hyperlink"/>
                  <w:rFonts w:eastAsia="STKaiti"/>
                  <w:spacing w:val="2"/>
                  <w:szCs w:val="24"/>
                  <w:lang w:val="en-US" w:eastAsia="zh-CN"/>
                </w:rPr>
                <w:t>58</w:t>
              </w:r>
            </w:hyperlink>
            <w:r w:rsidRPr="004B34A8">
              <w:rPr>
                <w:rFonts w:eastAsia="STKaiti"/>
                <w:color w:val="000000"/>
                <w:spacing w:val="2"/>
                <w:szCs w:val="24"/>
                <w:lang w:val="en-US" w:eastAsia="zh-CN"/>
              </w:rPr>
              <w:t>号决议</w:t>
            </w:r>
            <w:r w:rsidRPr="004B34A8">
              <w:rPr>
                <w:rFonts w:eastAsia="STKaiti"/>
                <w:color w:val="000000"/>
                <w:lang w:eastAsia="zh-CN"/>
              </w:rPr>
              <w:t>（</w:t>
            </w:r>
            <w:r w:rsidRPr="004B34A8">
              <w:rPr>
                <w:rFonts w:eastAsia="STKaiti"/>
                <w:color w:val="000000"/>
                <w:lang w:eastAsia="zh-CN"/>
              </w:rPr>
              <w:t>2012</w:t>
            </w:r>
            <w:r w:rsidRPr="004B34A8">
              <w:rPr>
                <w:rFonts w:eastAsia="STKaiti"/>
                <w:color w:val="000000"/>
                <w:lang w:eastAsia="zh-CN"/>
              </w:rPr>
              <w:t>年，迪拜，修订版）</w:t>
            </w:r>
            <w:r w:rsidRPr="004B34A8">
              <w:rPr>
                <w:rFonts w:eastAsia="STKaiti" w:hint="eastAsia"/>
                <w:color w:val="000000"/>
                <w:lang w:eastAsia="zh-CN"/>
              </w:rPr>
              <w:t>；</w:t>
            </w:r>
            <w:r w:rsidRPr="004B34A8">
              <w:rPr>
                <w:rFonts w:eastAsia="STKaiti"/>
                <w:color w:val="000000"/>
                <w:szCs w:val="24"/>
                <w:lang w:eastAsia="zh-CN"/>
              </w:rPr>
              <w:t>理事会第</w:t>
            </w:r>
            <w:hyperlink r:id="rId24" w:history="1">
              <w:r w:rsidRPr="004B34A8">
                <w:rPr>
                  <w:rFonts w:eastAsia="STKaiti"/>
                  <w:color w:val="0000FF"/>
                  <w:szCs w:val="24"/>
                  <w:u w:val="single"/>
                  <w:lang w:eastAsia="zh-CN"/>
                </w:rPr>
                <w:t>C05/32</w:t>
              </w:r>
            </w:hyperlink>
            <w:r w:rsidRPr="004B34A8">
              <w:rPr>
                <w:rFonts w:eastAsia="STKaiti"/>
                <w:color w:val="000000"/>
                <w:szCs w:val="24"/>
                <w:lang w:eastAsia="zh-CN"/>
              </w:rPr>
              <w:t>、</w:t>
            </w:r>
            <w:hyperlink r:id="rId25" w:history="1">
              <w:r w:rsidRPr="004B34A8">
                <w:rPr>
                  <w:rStyle w:val="Hyperlink"/>
                  <w:rFonts w:eastAsia="STKaiti"/>
                  <w:szCs w:val="24"/>
                  <w:lang w:eastAsia="zh-CN"/>
                </w:rPr>
                <w:t>C05/INF/10</w:t>
              </w:r>
            </w:hyperlink>
            <w:r w:rsidRPr="004B34A8">
              <w:rPr>
                <w:rFonts w:eastAsia="STKaiti"/>
                <w:color w:val="000000"/>
                <w:szCs w:val="24"/>
                <w:lang w:eastAsia="zh-CN"/>
              </w:rPr>
              <w:t>、</w:t>
            </w:r>
            <w:hyperlink r:id="rId26" w:history="1">
              <w:r w:rsidRPr="004B34A8">
                <w:rPr>
                  <w:rFonts w:eastAsia="STKaiti"/>
                  <w:color w:val="0000FF"/>
                  <w:szCs w:val="24"/>
                  <w:u w:val="single"/>
                  <w:lang w:eastAsia="zh-CN"/>
                </w:rPr>
                <w:t>C06/4</w:t>
              </w:r>
            </w:hyperlink>
            <w:r w:rsidRPr="004B34A8">
              <w:rPr>
                <w:rFonts w:eastAsia="STKaiti"/>
                <w:color w:val="000000"/>
                <w:szCs w:val="24"/>
                <w:lang w:eastAsia="zh-CN"/>
              </w:rPr>
              <w:t>、</w:t>
            </w:r>
            <w:hyperlink r:id="rId27" w:history="1">
              <w:r w:rsidRPr="004B34A8">
                <w:rPr>
                  <w:rFonts w:eastAsia="STKaiti"/>
                  <w:color w:val="0000FF"/>
                  <w:szCs w:val="24"/>
                  <w:u w:val="single"/>
                  <w:lang w:eastAsia="zh-CN"/>
                </w:rPr>
                <w:t>C07/21</w:t>
              </w:r>
            </w:hyperlink>
            <w:r w:rsidRPr="004B34A8">
              <w:rPr>
                <w:rFonts w:eastAsia="STKaiti"/>
                <w:color w:val="000000"/>
                <w:szCs w:val="24"/>
                <w:lang w:eastAsia="zh-CN"/>
              </w:rPr>
              <w:t>、</w:t>
            </w:r>
            <w:hyperlink r:id="rId28" w:history="1">
              <w:r w:rsidRPr="004B34A8">
                <w:rPr>
                  <w:rFonts w:eastAsia="STKaiti"/>
                  <w:color w:val="0000FF"/>
                  <w:szCs w:val="24"/>
                  <w:u w:val="single"/>
                  <w:lang w:eastAsia="zh-CN"/>
                </w:rPr>
                <w:t>C08/33</w:t>
              </w:r>
            </w:hyperlink>
            <w:r w:rsidRPr="004B34A8">
              <w:rPr>
                <w:rFonts w:eastAsia="STKaiti"/>
                <w:color w:val="000000"/>
                <w:szCs w:val="24"/>
                <w:lang w:eastAsia="zh-CN"/>
              </w:rPr>
              <w:t>、</w:t>
            </w:r>
            <w:hyperlink r:id="rId29" w:history="1">
              <w:r w:rsidRPr="004B34A8">
                <w:rPr>
                  <w:rFonts w:eastAsia="STKaiti"/>
                  <w:color w:val="0000FF"/>
                  <w:szCs w:val="24"/>
                  <w:u w:val="single"/>
                  <w:lang w:eastAsia="zh-CN"/>
                </w:rPr>
                <w:t>C09/50</w:t>
              </w:r>
            </w:hyperlink>
            <w:r w:rsidRPr="004B34A8">
              <w:rPr>
                <w:rFonts w:eastAsia="STKaiti"/>
                <w:szCs w:val="24"/>
                <w:lang w:eastAsia="zh-CN"/>
              </w:rPr>
              <w:t>、</w:t>
            </w:r>
            <w:hyperlink r:id="rId30" w:history="1">
              <w:r w:rsidRPr="004B34A8">
                <w:rPr>
                  <w:rFonts w:eastAsia="STKaiti"/>
                  <w:color w:val="0000FF"/>
                  <w:szCs w:val="24"/>
                  <w:u w:val="single"/>
                  <w:lang w:eastAsia="zh-CN"/>
                </w:rPr>
                <w:t>C10/12</w:t>
              </w:r>
            </w:hyperlink>
            <w:r w:rsidRPr="004B34A8">
              <w:rPr>
                <w:rFonts w:eastAsia="STKaiti"/>
                <w:color w:val="0000FF"/>
                <w:szCs w:val="24"/>
                <w:lang w:eastAsia="zh-CN"/>
              </w:rPr>
              <w:t>、</w:t>
            </w:r>
            <w:hyperlink r:id="rId31" w:history="1">
              <w:r w:rsidRPr="004B34A8">
                <w:rPr>
                  <w:rFonts w:eastAsia="STKaiti"/>
                  <w:color w:val="0000FF"/>
                  <w:szCs w:val="24"/>
                  <w:u w:val="single"/>
                  <w:lang w:eastAsia="zh-CN"/>
                </w:rPr>
                <w:t>C11/54</w:t>
              </w:r>
            </w:hyperlink>
            <w:r w:rsidRPr="004B34A8">
              <w:rPr>
                <w:rFonts w:eastAsia="STKaiti"/>
                <w:szCs w:val="24"/>
                <w:lang w:eastAsia="zh-CN"/>
              </w:rPr>
              <w:t>、</w:t>
            </w:r>
            <w:hyperlink r:id="rId32" w:history="1">
              <w:r w:rsidRPr="004B34A8">
                <w:rPr>
                  <w:rFonts w:eastAsia="STKaiti"/>
                  <w:color w:val="0000FF"/>
                  <w:szCs w:val="24"/>
                  <w:u w:val="single"/>
                  <w:lang w:eastAsia="zh-CN"/>
                </w:rPr>
                <w:t>C12/29</w:t>
              </w:r>
            </w:hyperlink>
            <w:r w:rsidRPr="004B34A8">
              <w:rPr>
                <w:rFonts w:eastAsia="STKaiti"/>
                <w:szCs w:val="24"/>
                <w:lang w:eastAsia="zh-CN"/>
              </w:rPr>
              <w:t>、</w:t>
            </w:r>
            <w:hyperlink r:id="rId33" w:history="1">
              <w:r w:rsidRPr="004B34A8">
                <w:rPr>
                  <w:rFonts w:eastAsia="STKaiti"/>
                  <w:color w:val="0000FF"/>
                  <w:szCs w:val="24"/>
                  <w:u w:val="single"/>
                  <w:lang w:eastAsia="zh-CN"/>
                </w:rPr>
                <w:t>C13/23</w:t>
              </w:r>
            </w:hyperlink>
            <w:r w:rsidRPr="004B34A8">
              <w:rPr>
                <w:rFonts w:eastAsia="STKaiti"/>
                <w:color w:val="000000" w:themeColor="text1"/>
                <w:szCs w:val="24"/>
                <w:lang w:eastAsia="zh-CN"/>
              </w:rPr>
              <w:t>、</w:t>
            </w:r>
            <w:hyperlink r:id="rId34" w:history="1">
              <w:r w:rsidRPr="004B34A8">
                <w:rPr>
                  <w:rFonts w:eastAsia="STKaiti"/>
                  <w:color w:val="0000FF"/>
                  <w:szCs w:val="24"/>
                  <w:u w:val="single"/>
                  <w:lang w:eastAsia="zh-CN"/>
                </w:rPr>
                <w:t>C14/23</w:t>
              </w:r>
            </w:hyperlink>
            <w:r w:rsidRPr="004B34A8">
              <w:rPr>
                <w:rFonts w:eastAsia="STKaiti"/>
                <w:szCs w:val="24"/>
                <w:lang w:eastAsia="zh-CN"/>
              </w:rPr>
              <w:t>、</w:t>
            </w:r>
            <w:hyperlink r:id="rId35" w:history="1">
              <w:r w:rsidRPr="004B34A8">
                <w:rPr>
                  <w:rStyle w:val="Hyperlink"/>
                  <w:rFonts w:eastAsia="STKaiti"/>
                  <w:szCs w:val="24"/>
                  <w:lang w:eastAsia="zh-CN"/>
                </w:rPr>
                <w:t>C15/18</w:t>
              </w:r>
            </w:hyperlink>
            <w:r w:rsidRPr="004B34A8">
              <w:rPr>
                <w:rFonts w:eastAsia="STKaiti"/>
                <w:color w:val="000000"/>
                <w:szCs w:val="24"/>
                <w:lang w:eastAsia="zh-CN"/>
              </w:rPr>
              <w:t>、</w:t>
            </w:r>
            <w:hyperlink r:id="rId36" w:history="1">
              <w:r w:rsidRPr="004B34A8">
                <w:rPr>
                  <w:rStyle w:val="Hyperlink"/>
                  <w:rFonts w:eastAsia="STKaiti"/>
                  <w:szCs w:val="24"/>
                  <w:lang w:eastAsia="zh-CN"/>
                </w:rPr>
                <w:t>C16/18</w:t>
              </w:r>
            </w:hyperlink>
            <w:r w:rsidRPr="004B34A8">
              <w:rPr>
                <w:rFonts w:eastAsia="STKaiti" w:hint="eastAsia"/>
                <w:color w:val="000000"/>
                <w:lang w:eastAsia="zh-CN"/>
              </w:rPr>
              <w:t>和</w:t>
            </w:r>
            <w:hyperlink r:id="rId37" w:history="1">
              <w:r w:rsidRPr="004B34A8">
                <w:rPr>
                  <w:rStyle w:val="Hyperlink"/>
                  <w:rFonts w:asciiTheme="minorHAnsi" w:hAnsiTheme="minorHAnsi"/>
                  <w:szCs w:val="24"/>
                  <w:lang w:eastAsia="zh-CN"/>
                </w:rPr>
                <w:t>C17/18</w:t>
              </w:r>
            </w:hyperlink>
            <w:r w:rsidRPr="004B34A8">
              <w:rPr>
                <w:rFonts w:eastAsia="STKaiti" w:hint="eastAsia"/>
                <w:color w:val="000000"/>
                <w:lang w:eastAsia="zh-CN"/>
              </w:rPr>
              <w:t>号</w:t>
            </w:r>
            <w:r w:rsidRPr="004B34A8">
              <w:rPr>
                <w:rFonts w:eastAsia="STKaiti"/>
                <w:color w:val="000000"/>
                <w:lang w:eastAsia="zh-CN"/>
              </w:rPr>
              <w:t>文件</w:t>
            </w:r>
            <w:r w:rsidRPr="004B34A8">
              <w:rPr>
                <w:rFonts w:eastAsia="STKaiti" w:hint="eastAsia"/>
                <w:color w:val="000000"/>
                <w:lang w:eastAsia="zh-CN"/>
              </w:rPr>
              <w:t>。</w:t>
            </w:r>
            <w:bookmarkEnd w:id="2"/>
          </w:p>
        </w:tc>
        <w:bookmarkStart w:id="3" w:name="_GoBack"/>
        <w:bookmarkEnd w:id="3"/>
      </w:tr>
    </w:tbl>
    <w:p w:rsidR="00B40A53" w:rsidRPr="004B34A8" w:rsidRDefault="00B40A53" w:rsidP="00B40A53">
      <w:pPr>
        <w:tabs>
          <w:tab w:val="clear" w:pos="794"/>
          <w:tab w:val="clear" w:pos="1191"/>
          <w:tab w:val="clear" w:pos="1588"/>
          <w:tab w:val="clear" w:pos="1985"/>
          <w:tab w:val="center" w:pos="8222"/>
        </w:tabs>
        <w:rPr>
          <w:szCs w:val="22"/>
          <w:lang w:val="fr-FR" w:eastAsia="zh-CN"/>
        </w:rPr>
      </w:pPr>
    </w:p>
    <w:p w:rsidR="006A1DB3" w:rsidRPr="004B34A8" w:rsidRDefault="006A1DB3" w:rsidP="006A1DB3">
      <w:pPr>
        <w:pStyle w:val="Heading1"/>
        <w:rPr>
          <w:lang w:eastAsia="zh-CN"/>
        </w:rPr>
      </w:pPr>
      <w:r w:rsidRPr="004B34A8">
        <w:rPr>
          <w:rFonts w:hint="eastAsia"/>
          <w:lang w:eastAsia="zh-CN"/>
        </w:rPr>
        <w:lastRenderedPageBreak/>
        <w:t>1</w:t>
      </w:r>
      <w:r w:rsidRPr="004B34A8">
        <w:rPr>
          <w:rFonts w:hint="eastAsia"/>
          <w:lang w:eastAsia="zh-CN"/>
        </w:rPr>
        <w:tab/>
      </w:r>
      <w:r w:rsidRPr="004B34A8">
        <w:rPr>
          <w:rFonts w:hint="eastAsia"/>
          <w:lang w:eastAsia="zh-CN"/>
        </w:rPr>
        <w:t>网络安全和打击垃圾信息活动</w:t>
      </w:r>
    </w:p>
    <w:p w:rsidR="006A1DB3" w:rsidRPr="004B34A8" w:rsidRDefault="006A1DB3" w:rsidP="006A1DB3">
      <w:pPr>
        <w:rPr>
          <w:rFonts w:asciiTheme="minorHAnsi" w:hAnsiTheme="minorHAnsi"/>
          <w:szCs w:val="24"/>
          <w:lang w:eastAsia="zh-CN"/>
        </w:rPr>
      </w:pPr>
      <w:r w:rsidRPr="004B34A8">
        <w:rPr>
          <w:rFonts w:asciiTheme="minorHAnsi" w:hAnsiTheme="minorHAnsi"/>
          <w:szCs w:val="24"/>
          <w:lang w:eastAsia="zh-CN"/>
        </w:rPr>
        <w:t>1.1</w:t>
      </w:r>
      <w:r w:rsidRPr="004B34A8">
        <w:rPr>
          <w:rFonts w:asciiTheme="minorHAnsi" w:hAnsiTheme="minorHAnsi"/>
          <w:szCs w:val="24"/>
          <w:lang w:eastAsia="zh-CN"/>
        </w:rPr>
        <w:tab/>
      </w:r>
      <w:r w:rsidRPr="004B34A8">
        <w:rPr>
          <w:rFonts w:asciiTheme="minorHAnsi" w:hAnsiTheme="minorHAnsi" w:hint="eastAsia"/>
          <w:szCs w:val="24"/>
          <w:lang w:eastAsia="zh-CN"/>
        </w:rPr>
        <w:t>在安全和信任基础上发展</w:t>
      </w:r>
      <w:r w:rsidRPr="004B34A8">
        <w:rPr>
          <w:rFonts w:asciiTheme="minorHAnsi" w:hAnsiTheme="minorHAnsi"/>
          <w:szCs w:val="24"/>
          <w:lang w:eastAsia="zh-CN"/>
        </w:rPr>
        <w:t>ICT</w:t>
      </w:r>
      <w:r w:rsidRPr="004B34A8">
        <w:rPr>
          <w:rFonts w:asciiTheme="minorHAnsi" w:hAnsiTheme="minorHAnsi" w:hint="eastAsia"/>
          <w:szCs w:val="24"/>
          <w:lang w:eastAsia="zh-CN"/>
        </w:rPr>
        <w:t>被视为实现可持续发展的必要条件。</w:t>
      </w:r>
      <w:r w:rsidRPr="004B34A8">
        <w:rPr>
          <w:rFonts w:hint="eastAsia"/>
          <w:lang w:eastAsia="zh-CN"/>
        </w:rPr>
        <w:t>本报告围绕</w:t>
      </w:r>
      <w:hyperlink r:id="rId38" w:history="1">
        <w:r w:rsidRPr="004B34A8">
          <w:rPr>
            <w:rStyle w:val="Hyperlink"/>
            <w:rFonts w:asciiTheme="minorHAnsi" w:hAnsiTheme="minorHAnsi" w:hint="eastAsia"/>
            <w:szCs w:val="24"/>
            <w:lang w:eastAsia="zh-CN"/>
          </w:rPr>
          <w:t>《全球</w:t>
        </w:r>
        <w:r w:rsidRPr="004B34A8">
          <w:rPr>
            <w:rStyle w:val="Hyperlink"/>
            <w:rFonts w:asciiTheme="minorHAnsi" w:hAnsiTheme="minorHAnsi"/>
            <w:szCs w:val="24"/>
            <w:lang w:eastAsia="zh-CN"/>
          </w:rPr>
          <w:t>网络安全议程</w:t>
        </w:r>
        <w:r w:rsidRPr="004B34A8">
          <w:rPr>
            <w:rStyle w:val="Hyperlink"/>
            <w:rFonts w:asciiTheme="minorHAnsi" w:hAnsiTheme="minorHAnsi" w:hint="eastAsia"/>
            <w:szCs w:val="24"/>
            <w:lang w:eastAsia="zh-CN"/>
          </w:rPr>
          <w:t>》</w:t>
        </w:r>
      </w:hyperlink>
      <w:r w:rsidRPr="004B34A8">
        <w:rPr>
          <w:rStyle w:val="Hyperlink"/>
          <w:rFonts w:asciiTheme="minorHAnsi" w:hAnsiTheme="minorHAnsi" w:hint="eastAsia"/>
          <w:szCs w:val="24"/>
          <w:lang w:eastAsia="zh-CN"/>
        </w:rPr>
        <w:t>（</w:t>
      </w:r>
      <w:r w:rsidRPr="004B34A8">
        <w:rPr>
          <w:rStyle w:val="Hyperlink"/>
          <w:rFonts w:asciiTheme="minorHAnsi" w:hAnsiTheme="minorHAnsi" w:hint="eastAsia"/>
          <w:szCs w:val="24"/>
          <w:lang w:eastAsia="zh-CN"/>
        </w:rPr>
        <w:t>GCA</w:t>
      </w:r>
      <w:r w:rsidRPr="004B34A8">
        <w:rPr>
          <w:rStyle w:val="Hyperlink"/>
          <w:rFonts w:asciiTheme="minorHAnsi" w:hAnsiTheme="minorHAnsi" w:hint="eastAsia"/>
          <w:szCs w:val="24"/>
          <w:lang w:eastAsia="zh-CN"/>
        </w:rPr>
        <w:t>）</w:t>
      </w:r>
      <w:r w:rsidRPr="004B34A8">
        <w:rPr>
          <w:rFonts w:hint="eastAsia"/>
          <w:lang w:eastAsia="zh-CN"/>
        </w:rPr>
        <w:t>的五个支柱展开，体现出国际电</w:t>
      </w:r>
      <w:proofErr w:type="gramStart"/>
      <w:r w:rsidRPr="004B34A8">
        <w:rPr>
          <w:rFonts w:hint="eastAsia"/>
          <w:lang w:eastAsia="zh-CN"/>
        </w:rPr>
        <w:t>联现有</w:t>
      </w:r>
      <w:proofErr w:type="gramEnd"/>
      <w:r w:rsidRPr="004B34A8">
        <w:rPr>
          <w:rFonts w:hint="eastAsia"/>
          <w:lang w:eastAsia="zh-CN"/>
        </w:rPr>
        <w:t>工作计划的互补性，促进电信发展局、电信标准化局和无线电通信</w:t>
      </w:r>
      <w:proofErr w:type="gramStart"/>
      <w:r w:rsidRPr="004B34A8">
        <w:rPr>
          <w:rFonts w:hint="eastAsia"/>
          <w:lang w:eastAsia="zh-CN"/>
        </w:rPr>
        <w:t>局在此</w:t>
      </w:r>
      <w:proofErr w:type="gramEnd"/>
      <w:r w:rsidRPr="004B34A8">
        <w:rPr>
          <w:rFonts w:hint="eastAsia"/>
          <w:lang w:eastAsia="zh-CN"/>
        </w:rPr>
        <w:t>领域活动的落实</w:t>
      </w:r>
      <w:r w:rsidRPr="004B34A8">
        <w:rPr>
          <w:rFonts w:ascii="SimSun" w:hAnsi="SimSun" w:cs="SimSun" w:hint="eastAsia"/>
          <w:lang w:eastAsia="zh-CN"/>
        </w:rPr>
        <w:t>。</w:t>
      </w:r>
    </w:p>
    <w:p w:rsidR="006A1DB3" w:rsidRPr="004B34A8" w:rsidRDefault="006A1DB3" w:rsidP="006A1DB3">
      <w:pPr>
        <w:pStyle w:val="Heading1"/>
        <w:rPr>
          <w:lang w:eastAsia="zh-CN"/>
        </w:rPr>
      </w:pPr>
      <w:r w:rsidRPr="004B34A8">
        <w:rPr>
          <w:lang w:eastAsia="zh-CN"/>
        </w:rPr>
        <w:t>2</w:t>
      </w:r>
      <w:r w:rsidRPr="004B34A8">
        <w:rPr>
          <w:lang w:eastAsia="zh-CN"/>
        </w:rPr>
        <w:tab/>
      </w:r>
      <w:r w:rsidRPr="004B34A8">
        <w:rPr>
          <w:rFonts w:hint="eastAsia"/>
          <w:color w:val="000000"/>
          <w:lang w:eastAsia="zh-CN"/>
        </w:rPr>
        <w:t>法律措</w:t>
      </w:r>
      <w:r w:rsidRPr="004B34A8">
        <w:rPr>
          <w:rFonts w:ascii="SimSun" w:hAnsi="SimSun" w:cs="SimSun" w:hint="eastAsia"/>
          <w:color w:val="000000"/>
          <w:lang w:eastAsia="zh-CN"/>
        </w:rPr>
        <w:t>施</w:t>
      </w:r>
    </w:p>
    <w:p w:rsidR="006A1DB3" w:rsidRPr="004B34A8" w:rsidRDefault="006A1DB3" w:rsidP="00B63A76">
      <w:pPr>
        <w:snapToGrid w:val="0"/>
        <w:spacing w:after="120"/>
        <w:jc w:val="both"/>
        <w:rPr>
          <w:rFonts w:asciiTheme="minorHAnsi" w:hAnsiTheme="minorHAnsi"/>
          <w:szCs w:val="24"/>
          <w:lang w:eastAsia="zh-CN"/>
        </w:rPr>
      </w:pPr>
      <w:r w:rsidRPr="004B34A8">
        <w:rPr>
          <w:rFonts w:asciiTheme="minorHAnsi" w:hAnsiTheme="minorHAnsi"/>
          <w:szCs w:val="24"/>
          <w:lang w:eastAsia="zh-CN"/>
        </w:rPr>
        <w:t>2.1</w:t>
      </w:r>
      <w:r w:rsidRPr="004B34A8">
        <w:rPr>
          <w:rFonts w:asciiTheme="minorHAnsi" w:hAnsiTheme="minorHAnsi"/>
          <w:szCs w:val="24"/>
          <w:lang w:eastAsia="zh-CN"/>
        </w:rPr>
        <w:tab/>
      </w:r>
      <w:r w:rsidRPr="004B34A8">
        <w:rPr>
          <w:rFonts w:asciiTheme="minorHAnsi" w:hAnsiTheme="minorHAnsi" w:hint="eastAsia"/>
          <w:szCs w:val="24"/>
          <w:lang w:eastAsia="zh-CN"/>
        </w:rPr>
        <w:t>作为《</w:t>
      </w:r>
      <w:r w:rsidR="00B63A76">
        <w:rPr>
          <w:rFonts w:asciiTheme="minorHAnsi" w:hAnsiTheme="minorHAnsi" w:hint="eastAsia"/>
          <w:szCs w:val="24"/>
          <w:lang w:eastAsia="zh-CN"/>
        </w:rPr>
        <w:t>布宜诺斯艾利斯</w:t>
      </w:r>
      <w:r w:rsidRPr="004B34A8">
        <w:rPr>
          <w:rFonts w:asciiTheme="minorHAnsi" w:hAnsiTheme="minorHAnsi" w:hint="eastAsia"/>
          <w:szCs w:val="24"/>
          <w:lang w:eastAsia="zh-CN"/>
        </w:rPr>
        <w:t>行动计划》部门目标</w:t>
      </w:r>
      <w:r w:rsidR="00B63A76">
        <w:rPr>
          <w:rFonts w:asciiTheme="minorHAnsi" w:hAnsiTheme="minorHAnsi" w:hint="eastAsia"/>
          <w:szCs w:val="24"/>
          <w:lang w:eastAsia="zh-CN"/>
        </w:rPr>
        <w:t>2.2</w:t>
      </w:r>
      <w:r w:rsidRPr="004B34A8">
        <w:rPr>
          <w:rFonts w:asciiTheme="minorHAnsi" w:hAnsiTheme="minorHAnsi" w:hint="eastAsia"/>
          <w:szCs w:val="24"/>
          <w:lang w:eastAsia="zh-CN"/>
        </w:rPr>
        <w:t>的组成部分，同时考虑到</w:t>
      </w:r>
      <w:r w:rsidRPr="004B34A8">
        <w:rPr>
          <w:rFonts w:asciiTheme="minorHAnsi" w:hAnsiTheme="minorHAnsi"/>
          <w:szCs w:val="24"/>
          <w:lang w:eastAsia="zh-CN"/>
        </w:rPr>
        <w:t>ITU-D</w:t>
      </w:r>
      <w:r w:rsidRPr="004B34A8">
        <w:rPr>
          <w:rFonts w:asciiTheme="minorHAnsi" w:hAnsiTheme="minorHAnsi" w:hint="eastAsia"/>
          <w:szCs w:val="24"/>
          <w:lang w:eastAsia="zh-CN"/>
        </w:rPr>
        <w:t>第</w:t>
      </w:r>
      <w:r w:rsidRPr="004B34A8">
        <w:rPr>
          <w:rFonts w:asciiTheme="minorHAnsi" w:hAnsiTheme="minorHAnsi"/>
          <w:szCs w:val="24"/>
          <w:lang w:eastAsia="zh-CN"/>
        </w:rPr>
        <w:t>3/2</w:t>
      </w:r>
      <w:r w:rsidRPr="004B34A8">
        <w:rPr>
          <w:rFonts w:asciiTheme="minorHAnsi" w:hAnsiTheme="minorHAnsi" w:hint="eastAsia"/>
          <w:szCs w:val="24"/>
          <w:lang w:eastAsia="zh-CN"/>
        </w:rPr>
        <w:t>号课题（原第</w:t>
      </w:r>
      <w:r w:rsidRPr="004B34A8">
        <w:rPr>
          <w:rFonts w:asciiTheme="minorHAnsi" w:hAnsiTheme="minorHAnsi"/>
          <w:szCs w:val="24"/>
          <w:lang w:eastAsia="zh-CN"/>
        </w:rPr>
        <w:t>22/1</w:t>
      </w:r>
      <w:r w:rsidRPr="004B34A8">
        <w:rPr>
          <w:rFonts w:asciiTheme="minorHAnsi" w:hAnsiTheme="minorHAnsi" w:hint="eastAsia"/>
          <w:szCs w:val="24"/>
          <w:lang w:eastAsia="zh-CN"/>
        </w:rPr>
        <w:t>号课题），国际电联正通过</w:t>
      </w:r>
      <w:hyperlink r:id="rId39" w:history="1">
        <w:r w:rsidRPr="004B34A8">
          <w:rPr>
            <w:rStyle w:val="Hyperlink"/>
            <w:rFonts w:asciiTheme="minorHAnsi" w:hAnsiTheme="minorHAnsi" w:hint="eastAsia"/>
            <w:szCs w:val="24"/>
            <w:lang w:eastAsia="zh-CN"/>
          </w:rPr>
          <w:t>国际电联</w:t>
        </w:r>
        <w:r w:rsidRPr="004B34A8">
          <w:rPr>
            <w:rStyle w:val="Hyperlink"/>
            <w:rFonts w:asciiTheme="minorHAnsi" w:hAnsiTheme="minorHAnsi"/>
            <w:szCs w:val="24"/>
            <w:lang w:eastAsia="zh-CN"/>
          </w:rPr>
          <w:t>网络犯罪立法资源</w:t>
        </w:r>
      </w:hyperlink>
      <w:r w:rsidRPr="004B34A8">
        <w:rPr>
          <w:rFonts w:asciiTheme="minorHAnsi" w:hAnsiTheme="minorHAnsi" w:hint="eastAsia"/>
          <w:szCs w:val="24"/>
          <w:lang w:eastAsia="zh-CN"/>
        </w:rPr>
        <w:t>帮助成员国了解网络安全的法律问题，以帮助协调统一其法律框架。</w:t>
      </w:r>
    </w:p>
    <w:p w:rsidR="006A1DB3" w:rsidRPr="004B34A8" w:rsidRDefault="006A1DB3" w:rsidP="006A1DB3">
      <w:pPr>
        <w:snapToGrid w:val="0"/>
        <w:spacing w:after="120"/>
        <w:jc w:val="both"/>
        <w:rPr>
          <w:rFonts w:asciiTheme="minorHAnsi" w:hAnsiTheme="minorHAnsi"/>
          <w:szCs w:val="24"/>
          <w:lang w:eastAsia="zh-CN"/>
        </w:rPr>
      </w:pPr>
      <w:r w:rsidRPr="004B34A8">
        <w:rPr>
          <w:rFonts w:asciiTheme="minorHAnsi" w:hAnsiTheme="minorHAnsi"/>
          <w:szCs w:val="24"/>
          <w:lang w:eastAsia="zh-CN"/>
        </w:rPr>
        <w:t>2.2</w:t>
      </w:r>
      <w:r w:rsidRPr="004B34A8">
        <w:rPr>
          <w:rFonts w:asciiTheme="minorHAnsi" w:hAnsiTheme="minorHAnsi"/>
          <w:szCs w:val="24"/>
          <w:lang w:eastAsia="zh-CN"/>
        </w:rPr>
        <w:tab/>
      </w:r>
      <w:r w:rsidRPr="004B34A8">
        <w:rPr>
          <w:rFonts w:hint="eastAsia"/>
          <w:color w:val="000000"/>
          <w:lang w:eastAsia="zh-CN"/>
        </w:rPr>
        <w:t>在法律措施方面，国际电联与联合国毒品和犯罪问题办公室（</w:t>
      </w:r>
      <w:r w:rsidRPr="004B34A8">
        <w:rPr>
          <w:color w:val="000000"/>
          <w:lang w:eastAsia="zh-CN"/>
        </w:rPr>
        <w:t>UNODC</w:t>
      </w:r>
      <w:r w:rsidRPr="004B34A8">
        <w:rPr>
          <w:rFonts w:hint="eastAsia"/>
          <w:color w:val="000000"/>
          <w:lang w:eastAsia="zh-CN"/>
        </w:rPr>
        <w:t>）等在此领域具有专业特长的合作伙伴密切协作</w:t>
      </w:r>
      <w:r w:rsidRPr="004B34A8">
        <w:rPr>
          <w:rFonts w:ascii="SimSun" w:hAnsi="SimSun" w:cs="SimSun" w:hint="eastAsia"/>
          <w:color w:val="000000"/>
          <w:lang w:eastAsia="zh-CN"/>
        </w:rPr>
        <w:t>。</w:t>
      </w:r>
    </w:p>
    <w:p w:rsidR="006A1DB3" w:rsidRPr="004B34A8" w:rsidRDefault="006A1DB3" w:rsidP="006A1DB3">
      <w:pPr>
        <w:pStyle w:val="Heading1"/>
        <w:rPr>
          <w:lang w:eastAsia="zh-CN"/>
        </w:rPr>
      </w:pPr>
      <w:r w:rsidRPr="004B34A8">
        <w:rPr>
          <w:lang w:eastAsia="zh-CN"/>
        </w:rPr>
        <w:t>3</w:t>
      </w:r>
      <w:r w:rsidRPr="004B34A8">
        <w:rPr>
          <w:lang w:eastAsia="zh-CN"/>
        </w:rPr>
        <w:tab/>
      </w:r>
      <w:r w:rsidRPr="004B34A8">
        <w:rPr>
          <w:rFonts w:hint="eastAsia"/>
          <w:lang w:eastAsia="zh-CN"/>
        </w:rPr>
        <w:t>技术和程序措施</w:t>
      </w:r>
    </w:p>
    <w:p w:rsidR="006A1DB3" w:rsidRPr="004B34A8" w:rsidRDefault="006A1DB3" w:rsidP="00213920">
      <w:pPr>
        <w:overflowPunct/>
        <w:autoSpaceDE/>
        <w:autoSpaceDN/>
        <w:snapToGrid w:val="0"/>
        <w:spacing w:after="120"/>
        <w:jc w:val="both"/>
        <w:textAlignment w:val="auto"/>
        <w:rPr>
          <w:rFonts w:asciiTheme="minorHAnsi" w:hAnsiTheme="minorHAnsi" w:cs="Arial"/>
          <w:bCs/>
          <w:szCs w:val="24"/>
          <w:lang w:eastAsia="zh-CN"/>
        </w:rPr>
      </w:pPr>
      <w:r w:rsidRPr="004B34A8">
        <w:rPr>
          <w:rFonts w:asciiTheme="minorHAnsi" w:hAnsiTheme="minorHAnsi"/>
          <w:szCs w:val="24"/>
          <w:lang w:eastAsia="zh-CN"/>
        </w:rPr>
        <w:t>3.1</w:t>
      </w:r>
      <w:r w:rsidRPr="004B34A8">
        <w:rPr>
          <w:rFonts w:asciiTheme="minorHAnsi" w:hAnsiTheme="minorHAnsi"/>
          <w:szCs w:val="24"/>
          <w:lang w:eastAsia="zh-CN"/>
        </w:rPr>
        <w:tab/>
      </w:r>
      <w:hyperlink r:id="rId40" w:history="1">
        <w:r w:rsidRPr="004B34A8">
          <w:rPr>
            <w:rFonts w:asciiTheme="minorHAnsi" w:hAnsiTheme="minorHAnsi" w:cs="Arial"/>
            <w:color w:val="0000FF"/>
            <w:szCs w:val="24"/>
            <w:u w:val="single"/>
            <w:lang w:eastAsia="zh-CN"/>
          </w:rPr>
          <w:t>ITU-T</w:t>
        </w:r>
        <w:r w:rsidRPr="004B34A8">
          <w:rPr>
            <w:rFonts w:asciiTheme="minorHAnsi" w:hAnsiTheme="minorHAnsi" w:cs="Arial"/>
            <w:color w:val="0000FF"/>
            <w:szCs w:val="24"/>
            <w:u w:val="single"/>
            <w:lang w:eastAsia="zh-CN"/>
          </w:rPr>
          <w:t>第</w:t>
        </w:r>
        <w:r w:rsidRPr="004B34A8">
          <w:rPr>
            <w:rFonts w:asciiTheme="minorHAnsi" w:hAnsiTheme="minorHAnsi" w:cs="Arial"/>
            <w:color w:val="0000FF"/>
            <w:szCs w:val="24"/>
            <w:u w:val="single"/>
            <w:lang w:eastAsia="zh-CN"/>
          </w:rPr>
          <w:t>17</w:t>
        </w:r>
        <w:r w:rsidRPr="004B34A8">
          <w:rPr>
            <w:rFonts w:asciiTheme="minorHAnsi" w:hAnsiTheme="minorHAnsi" w:cs="Arial"/>
            <w:color w:val="0000FF"/>
            <w:szCs w:val="24"/>
            <w:u w:val="single"/>
            <w:lang w:eastAsia="zh-CN"/>
          </w:rPr>
          <w:t>研究组（</w:t>
        </w:r>
        <w:r w:rsidRPr="004B34A8">
          <w:rPr>
            <w:rFonts w:asciiTheme="minorHAnsi" w:hAnsiTheme="minorHAnsi" w:cs="Arial"/>
            <w:color w:val="0000FF"/>
            <w:szCs w:val="24"/>
            <w:u w:val="single"/>
            <w:lang w:eastAsia="zh-CN"/>
          </w:rPr>
          <w:t>SG-17</w:t>
        </w:r>
        <w:r w:rsidRPr="004B34A8">
          <w:rPr>
            <w:rFonts w:asciiTheme="minorHAnsi" w:hAnsiTheme="minorHAnsi" w:cs="Arial"/>
            <w:color w:val="0000FF"/>
            <w:szCs w:val="24"/>
            <w:u w:val="single"/>
            <w:lang w:eastAsia="zh-CN"/>
          </w:rPr>
          <w:t>）</w:t>
        </w:r>
      </w:hyperlink>
      <w:r w:rsidRPr="004B34A8">
        <w:rPr>
          <w:rFonts w:asciiTheme="minorHAnsi" w:hAnsiTheme="minorHAnsi"/>
          <w:bCs/>
          <w:szCs w:val="24"/>
          <w:lang w:eastAsia="zh-CN"/>
        </w:rPr>
        <w:t>作为安全和身份管理（</w:t>
      </w:r>
      <w:r w:rsidRPr="004B34A8">
        <w:rPr>
          <w:rFonts w:asciiTheme="minorHAnsi" w:hAnsiTheme="minorHAnsi"/>
          <w:bCs/>
          <w:szCs w:val="24"/>
          <w:lang w:eastAsia="zh-CN"/>
        </w:rPr>
        <w:t>IdM</w:t>
      </w:r>
      <w:r w:rsidRPr="004B34A8">
        <w:rPr>
          <w:rFonts w:asciiTheme="minorHAnsi" w:hAnsiTheme="minorHAnsi"/>
          <w:bCs/>
          <w:szCs w:val="24"/>
          <w:lang w:eastAsia="zh-CN"/>
        </w:rPr>
        <w:t>）问题的牵头研究组，继续在网络安全、反垃圾信息、身份管理、</w:t>
      </w:r>
      <w:r w:rsidRPr="004B34A8">
        <w:rPr>
          <w:rFonts w:asciiTheme="minorHAnsi" w:hAnsiTheme="minorHAnsi"/>
          <w:bCs/>
          <w:szCs w:val="24"/>
          <w:lang w:eastAsia="zh-CN"/>
        </w:rPr>
        <w:t>ITU-T X.509</w:t>
      </w:r>
      <w:r w:rsidRPr="004B34A8">
        <w:rPr>
          <w:rFonts w:asciiTheme="minorHAnsi" w:hAnsiTheme="minorHAnsi"/>
          <w:bCs/>
          <w:szCs w:val="24"/>
          <w:lang w:eastAsia="zh-CN"/>
        </w:rPr>
        <w:t>证书、信息安全管理、泛在传感器网络、远程生物特征测定、</w:t>
      </w:r>
      <w:r w:rsidR="00B63A76">
        <w:rPr>
          <w:rFonts w:asciiTheme="minorHAnsi" w:hAnsiTheme="minorHAnsi" w:hint="eastAsia"/>
          <w:bCs/>
          <w:szCs w:val="24"/>
          <w:lang w:eastAsia="zh-CN"/>
        </w:rPr>
        <w:t>移动安全、</w:t>
      </w:r>
      <w:r w:rsidRPr="004B34A8">
        <w:rPr>
          <w:rFonts w:asciiTheme="minorHAnsi" w:hAnsiTheme="minorHAnsi"/>
          <w:bCs/>
          <w:szCs w:val="24"/>
          <w:lang w:eastAsia="zh-CN"/>
        </w:rPr>
        <w:t>面向云计算安全的虚拟化安全</w:t>
      </w:r>
      <w:r w:rsidR="00213920">
        <w:rPr>
          <w:rFonts w:asciiTheme="minorHAnsi" w:hAnsiTheme="minorHAnsi" w:hint="eastAsia"/>
          <w:bCs/>
          <w:szCs w:val="24"/>
          <w:lang w:eastAsia="zh-CN"/>
        </w:rPr>
        <w:t>、个人可识别信息</w:t>
      </w:r>
      <w:r w:rsidRPr="004B34A8">
        <w:rPr>
          <w:rFonts w:asciiTheme="minorHAnsi" w:hAnsiTheme="minorHAnsi"/>
          <w:bCs/>
          <w:szCs w:val="24"/>
          <w:lang w:eastAsia="zh-CN"/>
        </w:rPr>
        <w:t>以及安全架构和应用安全领域的研究和标准化工作中发挥重要作用，并时常与外部标准制定组织和</w:t>
      </w:r>
      <w:r w:rsidR="00213920">
        <w:rPr>
          <w:rFonts w:asciiTheme="minorHAnsi" w:hAnsiTheme="minorHAnsi" w:hint="eastAsia"/>
          <w:bCs/>
          <w:szCs w:val="24"/>
          <w:lang w:eastAsia="zh-CN"/>
        </w:rPr>
        <w:t>联盟</w:t>
      </w:r>
      <w:r w:rsidRPr="004B34A8">
        <w:rPr>
          <w:rFonts w:asciiTheme="minorHAnsi" w:hAnsiTheme="minorHAnsi"/>
          <w:bCs/>
          <w:szCs w:val="24"/>
          <w:lang w:eastAsia="zh-CN"/>
        </w:rPr>
        <w:t>开展合作。</w:t>
      </w:r>
    </w:p>
    <w:p w:rsidR="006A1DB3" w:rsidRPr="004B34A8" w:rsidRDefault="006A1DB3" w:rsidP="00F2237E">
      <w:pPr>
        <w:snapToGrid w:val="0"/>
        <w:spacing w:after="120"/>
        <w:jc w:val="both"/>
        <w:rPr>
          <w:rFonts w:asciiTheme="minorHAnsi" w:hAnsiTheme="minorHAnsi" w:cstheme="minorHAnsi"/>
          <w:szCs w:val="24"/>
          <w:lang w:val="en-US" w:eastAsia="zh-CN"/>
        </w:rPr>
      </w:pPr>
      <w:r w:rsidRPr="004B34A8">
        <w:rPr>
          <w:rFonts w:asciiTheme="minorHAnsi" w:hAnsiTheme="minorHAnsi" w:cs="Arial"/>
          <w:bCs/>
          <w:szCs w:val="24"/>
          <w:lang w:eastAsia="zh-CN"/>
        </w:rPr>
        <w:t>3.2</w:t>
      </w:r>
      <w:r w:rsidRPr="004B34A8">
        <w:rPr>
          <w:rFonts w:asciiTheme="minorHAnsi" w:hAnsiTheme="minorHAnsi" w:cs="Arial"/>
          <w:bCs/>
          <w:szCs w:val="24"/>
          <w:lang w:eastAsia="zh-CN"/>
        </w:rPr>
        <w:tab/>
      </w:r>
      <w:bookmarkStart w:id="4" w:name="lt_pId036"/>
      <w:r w:rsidR="00213920">
        <w:rPr>
          <w:rFonts w:asciiTheme="minorHAnsi" w:hAnsiTheme="minorHAnsi" w:cs="Arial" w:hint="eastAsia"/>
          <w:bCs/>
          <w:szCs w:val="24"/>
          <w:lang w:eastAsia="zh-CN"/>
        </w:rPr>
        <w:t>在</w:t>
      </w:r>
      <w:hyperlink r:id="rId41" w:history="1">
        <w:r w:rsidR="00213920">
          <w:rPr>
            <w:rStyle w:val="Hyperlink"/>
            <w:rFonts w:asciiTheme="minorHAnsi" w:hAnsiTheme="minorHAnsi" w:cs="Arial"/>
            <w:bCs/>
            <w:szCs w:val="24"/>
            <w:lang w:eastAsia="zh-CN"/>
          </w:rPr>
          <w:t>2017</w:t>
        </w:r>
        <w:r w:rsidR="00213920">
          <w:rPr>
            <w:rStyle w:val="Hyperlink"/>
            <w:rFonts w:asciiTheme="minorHAnsi" w:hAnsiTheme="minorHAnsi" w:cs="Arial"/>
            <w:bCs/>
            <w:szCs w:val="24"/>
            <w:lang w:eastAsia="zh-CN"/>
          </w:rPr>
          <w:t>年</w:t>
        </w:r>
        <w:r w:rsidR="00213920">
          <w:rPr>
            <w:rStyle w:val="Hyperlink"/>
            <w:rFonts w:asciiTheme="minorHAnsi" w:hAnsiTheme="minorHAnsi" w:cs="Arial"/>
            <w:bCs/>
            <w:szCs w:val="24"/>
            <w:lang w:eastAsia="zh-CN"/>
          </w:rPr>
          <w:t>8</w:t>
        </w:r>
        <w:r w:rsidR="00213920">
          <w:rPr>
            <w:rStyle w:val="Hyperlink"/>
            <w:rFonts w:asciiTheme="minorHAnsi" w:hAnsiTheme="minorHAnsi" w:cs="Arial"/>
            <w:bCs/>
            <w:szCs w:val="24"/>
            <w:lang w:eastAsia="zh-CN"/>
          </w:rPr>
          <w:t>月</w:t>
        </w:r>
        <w:r w:rsidR="00213920">
          <w:rPr>
            <w:rStyle w:val="Hyperlink"/>
            <w:rFonts w:asciiTheme="minorHAnsi" w:hAnsiTheme="minorHAnsi" w:cs="Arial"/>
            <w:bCs/>
            <w:szCs w:val="24"/>
            <w:lang w:eastAsia="zh-CN"/>
          </w:rPr>
          <w:t>29</w:t>
        </w:r>
        <w:r w:rsidR="00213920">
          <w:rPr>
            <w:rStyle w:val="Hyperlink"/>
            <w:rFonts w:asciiTheme="minorHAnsi" w:hAnsiTheme="minorHAnsi" w:cs="Arial"/>
            <w:bCs/>
            <w:szCs w:val="24"/>
            <w:lang w:eastAsia="zh-CN"/>
          </w:rPr>
          <w:t>日</w:t>
        </w:r>
        <w:r w:rsidR="00213920">
          <w:rPr>
            <w:rStyle w:val="Hyperlink"/>
            <w:rFonts w:asciiTheme="minorHAnsi" w:hAnsiTheme="minorHAnsi" w:cs="Arial"/>
            <w:bCs/>
            <w:szCs w:val="24"/>
            <w:lang w:eastAsia="zh-CN"/>
          </w:rPr>
          <w:t>-9</w:t>
        </w:r>
        <w:r w:rsidR="00213920">
          <w:rPr>
            <w:rStyle w:val="Hyperlink"/>
            <w:rFonts w:asciiTheme="minorHAnsi" w:hAnsiTheme="minorHAnsi" w:cs="Arial"/>
            <w:bCs/>
            <w:szCs w:val="24"/>
            <w:lang w:eastAsia="zh-CN"/>
          </w:rPr>
          <w:t>月</w:t>
        </w:r>
        <w:r w:rsidR="00213920">
          <w:rPr>
            <w:rStyle w:val="Hyperlink"/>
            <w:rFonts w:asciiTheme="minorHAnsi" w:hAnsiTheme="minorHAnsi" w:cs="Arial"/>
            <w:bCs/>
            <w:szCs w:val="24"/>
            <w:lang w:eastAsia="zh-CN"/>
          </w:rPr>
          <w:t>6</w:t>
        </w:r>
        <w:r w:rsidR="00213920">
          <w:rPr>
            <w:rStyle w:val="Hyperlink"/>
            <w:rFonts w:asciiTheme="minorHAnsi" w:hAnsiTheme="minorHAnsi" w:cs="Arial"/>
            <w:bCs/>
            <w:szCs w:val="24"/>
            <w:lang w:eastAsia="zh-CN"/>
          </w:rPr>
          <w:t>日举行的会议</w:t>
        </w:r>
      </w:hyperlink>
      <w:r w:rsidR="00213920">
        <w:rPr>
          <w:rFonts w:asciiTheme="minorHAnsi" w:hAnsiTheme="minorHAnsi" w:cs="Arial" w:hint="eastAsia"/>
          <w:bCs/>
          <w:szCs w:val="24"/>
          <w:lang w:eastAsia="zh-CN"/>
        </w:rPr>
        <w:t>上，</w:t>
      </w:r>
      <w:r w:rsidRPr="004B34A8">
        <w:rPr>
          <w:rFonts w:asciiTheme="minorHAnsi" w:hAnsiTheme="minorHAnsi" w:cstheme="minorHAnsi"/>
          <w:szCs w:val="24"/>
          <w:lang w:val="en-US" w:eastAsia="zh-CN"/>
        </w:rPr>
        <w:t>ITU-T</w:t>
      </w:r>
      <w:r w:rsidR="00213920">
        <w:rPr>
          <w:rFonts w:asciiTheme="minorHAnsi" w:hAnsiTheme="minorHAnsi" w:cstheme="minorHAnsi" w:hint="eastAsia"/>
          <w:szCs w:val="24"/>
          <w:lang w:val="en-US" w:eastAsia="zh-CN"/>
        </w:rPr>
        <w:t>第</w:t>
      </w:r>
      <w:r w:rsidRPr="004B34A8">
        <w:rPr>
          <w:rFonts w:asciiTheme="minorHAnsi" w:hAnsiTheme="minorHAnsi" w:cstheme="minorHAnsi"/>
          <w:szCs w:val="24"/>
          <w:lang w:val="en-US" w:eastAsia="zh-CN"/>
        </w:rPr>
        <w:t>17</w:t>
      </w:r>
      <w:r w:rsidR="00213920">
        <w:rPr>
          <w:rFonts w:asciiTheme="minorHAnsi" w:hAnsiTheme="minorHAnsi" w:cstheme="minorHAnsi" w:hint="eastAsia"/>
          <w:szCs w:val="24"/>
          <w:lang w:val="en-US" w:eastAsia="zh-CN"/>
        </w:rPr>
        <w:t>研究组同意</w:t>
      </w:r>
      <w:r w:rsidR="00F2237E">
        <w:rPr>
          <w:rFonts w:asciiTheme="minorHAnsi" w:hAnsiTheme="minorHAnsi" w:cstheme="minorHAnsi" w:hint="eastAsia"/>
          <w:szCs w:val="24"/>
          <w:lang w:val="en-US" w:eastAsia="zh-CN"/>
        </w:rPr>
        <w:t>新设有关“</w:t>
      </w:r>
      <w:r w:rsidR="00F2237E" w:rsidRPr="00F2237E">
        <w:rPr>
          <w:rFonts w:asciiTheme="minorHAnsi" w:hAnsiTheme="minorHAnsi" w:cstheme="minorHAnsi"/>
          <w:szCs w:val="24"/>
          <w:lang w:eastAsia="zh-CN"/>
        </w:rPr>
        <w:t>分布式账本技术的安全</w:t>
      </w:r>
      <w:r w:rsidR="00F2237E">
        <w:rPr>
          <w:rFonts w:asciiTheme="minorHAnsi" w:hAnsiTheme="minorHAnsi" w:cstheme="minorHAnsi" w:hint="eastAsia"/>
          <w:szCs w:val="24"/>
          <w:lang w:eastAsia="zh-CN"/>
        </w:rPr>
        <w:t>问题</w:t>
      </w:r>
      <w:r w:rsidR="00F2237E">
        <w:rPr>
          <w:rFonts w:asciiTheme="minorHAnsi" w:hAnsiTheme="minorHAnsi" w:cstheme="minorHAnsi" w:hint="eastAsia"/>
          <w:szCs w:val="24"/>
          <w:lang w:val="en-US" w:eastAsia="zh-CN"/>
        </w:rPr>
        <w:t>”的第</w:t>
      </w:r>
      <w:r w:rsidRPr="004B34A8">
        <w:rPr>
          <w:rFonts w:asciiTheme="minorHAnsi" w:hAnsiTheme="minorHAnsi" w:cstheme="minorHAnsi"/>
          <w:szCs w:val="24"/>
          <w:lang w:val="en-US" w:eastAsia="zh-CN"/>
        </w:rPr>
        <w:t>14/17</w:t>
      </w:r>
      <w:r w:rsidR="00F2237E">
        <w:rPr>
          <w:rFonts w:asciiTheme="minorHAnsi" w:hAnsiTheme="minorHAnsi" w:cstheme="minorHAnsi" w:hint="eastAsia"/>
          <w:szCs w:val="24"/>
          <w:lang w:val="en-US" w:eastAsia="zh-CN"/>
        </w:rPr>
        <w:t>号课题并批准了一些新建议书：</w:t>
      </w:r>
      <w:bookmarkStart w:id="5" w:name="lt_pId037"/>
      <w:bookmarkEnd w:id="4"/>
      <w:r w:rsidRPr="004B34A8">
        <w:rPr>
          <w:rFonts w:asciiTheme="minorHAnsi" w:hAnsiTheme="minorHAnsi" w:cstheme="minorHAnsi"/>
          <w:szCs w:val="24"/>
          <w:lang w:eastAsia="zh-CN"/>
        </w:rPr>
        <w:t>X.1040</w:t>
      </w:r>
      <w:r w:rsidR="00F2237E">
        <w:rPr>
          <w:rFonts w:asciiTheme="minorHAnsi" w:hAnsiTheme="minorHAnsi" w:cstheme="minorHAnsi" w:hint="eastAsia"/>
          <w:szCs w:val="24"/>
          <w:lang w:eastAsia="zh-CN"/>
        </w:rPr>
        <w:t>“</w:t>
      </w:r>
      <w:r w:rsidR="00F2237E" w:rsidRPr="00F2237E">
        <w:rPr>
          <w:rFonts w:asciiTheme="minorHAnsi" w:hAnsiTheme="minorHAnsi" w:cstheme="minorHAnsi"/>
          <w:szCs w:val="24"/>
          <w:lang w:eastAsia="zh-CN"/>
        </w:rPr>
        <w:t>电子商务业务数据生命周期管理安全参考架构</w:t>
      </w:r>
      <w:r w:rsidR="00F2237E">
        <w:rPr>
          <w:rFonts w:asciiTheme="minorHAnsi" w:hAnsiTheme="minorHAnsi" w:cstheme="minorHAnsi" w:hint="eastAsia"/>
          <w:szCs w:val="24"/>
          <w:lang w:eastAsia="zh-CN"/>
        </w:rPr>
        <w:t>”、</w:t>
      </w:r>
      <w:r w:rsidRPr="004B34A8">
        <w:rPr>
          <w:rFonts w:asciiTheme="minorHAnsi" w:hAnsiTheme="minorHAnsi" w:cstheme="minorHAnsi"/>
          <w:szCs w:val="24"/>
          <w:lang w:eastAsia="zh-CN"/>
        </w:rPr>
        <w:t>X.1053</w:t>
      </w:r>
      <w:r w:rsidR="00F2237E">
        <w:rPr>
          <w:rFonts w:asciiTheme="minorHAnsi" w:hAnsiTheme="minorHAnsi" w:cstheme="minorHAnsi" w:hint="eastAsia"/>
          <w:szCs w:val="24"/>
          <w:lang w:eastAsia="zh-CN"/>
        </w:rPr>
        <w:t>“</w:t>
      </w:r>
      <w:r w:rsidR="00F2237E" w:rsidRPr="00F2237E">
        <w:rPr>
          <w:rFonts w:asciiTheme="minorHAnsi" w:hAnsiTheme="minorHAnsi" w:cstheme="minorHAnsi"/>
          <w:szCs w:val="24"/>
          <w:lang w:eastAsia="zh-CN"/>
        </w:rPr>
        <w:t>中小电信组织在</w:t>
      </w:r>
      <w:r w:rsidR="00F2237E" w:rsidRPr="00F2237E">
        <w:rPr>
          <w:rFonts w:asciiTheme="minorHAnsi" w:hAnsiTheme="minorHAnsi" w:cstheme="minorHAnsi"/>
          <w:szCs w:val="24"/>
          <w:lang w:eastAsia="zh-CN"/>
        </w:rPr>
        <w:t>ITU-T X.1051</w:t>
      </w:r>
      <w:r w:rsidR="00F2237E" w:rsidRPr="00F2237E">
        <w:rPr>
          <w:rFonts w:asciiTheme="minorHAnsi" w:hAnsiTheme="minorHAnsi" w:cstheme="minorHAnsi"/>
          <w:szCs w:val="24"/>
          <w:lang w:eastAsia="zh-CN"/>
        </w:rPr>
        <w:t>基础上进行信息安全控制的行为守则</w:t>
      </w:r>
      <w:r w:rsidR="00F2237E">
        <w:rPr>
          <w:rFonts w:asciiTheme="minorHAnsi" w:hAnsiTheme="minorHAnsi" w:cstheme="minorHAnsi" w:hint="eastAsia"/>
          <w:szCs w:val="24"/>
          <w:lang w:eastAsia="zh-CN"/>
        </w:rPr>
        <w:t>”、</w:t>
      </w:r>
      <w:r w:rsidRPr="004B34A8">
        <w:rPr>
          <w:rFonts w:asciiTheme="minorHAnsi" w:hAnsiTheme="minorHAnsi" w:cstheme="minorHAnsi"/>
          <w:szCs w:val="24"/>
          <w:lang w:eastAsia="zh-CN"/>
        </w:rPr>
        <w:t>X.1146</w:t>
      </w:r>
      <w:r w:rsidR="00F2237E">
        <w:rPr>
          <w:rFonts w:asciiTheme="minorHAnsi" w:hAnsiTheme="minorHAnsi" w:cstheme="minorHAnsi" w:hint="eastAsia"/>
          <w:szCs w:val="24"/>
          <w:lang w:eastAsia="zh-CN"/>
        </w:rPr>
        <w:t>“</w:t>
      </w:r>
      <w:r w:rsidR="00F2237E" w:rsidRPr="00F2237E">
        <w:rPr>
          <w:rFonts w:asciiTheme="minorHAnsi" w:hAnsiTheme="minorHAnsi" w:cstheme="minorHAnsi"/>
          <w:szCs w:val="24"/>
          <w:lang w:eastAsia="zh-CN"/>
        </w:rPr>
        <w:t>电信运营商提供的增值服务安全保护导则</w:t>
      </w:r>
      <w:r w:rsidR="00F2237E">
        <w:rPr>
          <w:rFonts w:asciiTheme="minorHAnsi" w:hAnsiTheme="minorHAnsi" w:cstheme="minorHAnsi" w:hint="eastAsia"/>
          <w:szCs w:val="24"/>
          <w:lang w:eastAsia="zh-CN"/>
        </w:rPr>
        <w:t>”、</w:t>
      </w:r>
      <w:r w:rsidRPr="004B34A8">
        <w:rPr>
          <w:rFonts w:asciiTheme="minorHAnsi" w:hAnsiTheme="minorHAnsi" w:cstheme="minorHAnsi"/>
          <w:szCs w:val="24"/>
          <w:lang w:val="en-US" w:eastAsia="zh-CN"/>
        </w:rPr>
        <w:t>X.1213</w:t>
      </w:r>
      <w:r w:rsidR="004B34A8" w:rsidRPr="004B34A8">
        <w:rPr>
          <w:rFonts w:ascii="SimSun" w:hAnsi="SimSun" w:hint="eastAsia"/>
          <w:lang w:eastAsia="zh-CN"/>
        </w:rPr>
        <w:t>“</w:t>
      </w:r>
      <w:r w:rsidR="004B34A8" w:rsidRPr="004B34A8">
        <w:rPr>
          <w:lang w:eastAsia="zh-CN"/>
        </w:rPr>
        <w:t>对于反击基于智能手机的僵尸网络的安全能力要求</w:t>
      </w:r>
      <w:r w:rsidR="004B34A8" w:rsidRPr="004B34A8">
        <w:rPr>
          <w:rFonts w:ascii="SimSun" w:hAnsi="SimSun" w:hint="eastAsia"/>
          <w:lang w:eastAsia="zh-CN"/>
        </w:rPr>
        <w:t>”</w:t>
      </w:r>
      <w:r w:rsidR="004B34A8" w:rsidRPr="004B34A8">
        <w:rPr>
          <w:lang w:eastAsia="zh-CN"/>
        </w:rPr>
        <w:t>；</w:t>
      </w:r>
      <w:r w:rsidRPr="004B34A8">
        <w:rPr>
          <w:rFonts w:asciiTheme="minorHAnsi" w:hAnsiTheme="minorHAnsi" w:cstheme="minorHAnsi"/>
          <w:szCs w:val="24"/>
          <w:lang w:val="en-US" w:eastAsia="zh-CN"/>
        </w:rPr>
        <w:t>X.1248</w:t>
      </w:r>
      <w:r w:rsidR="004B34A8" w:rsidRPr="004B34A8">
        <w:rPr>
          <w:rFonts w:ascii="SimSun" w:hAnsi="SimSun" w:hint="eastAsia"/>
          <w:lang w:eastAsia="zh-CN"/>
        </w:rPr>
        <w:t>“</w:t>
      </w:r>
      <w:r w:rsidR="004B34A8" w:rsidRPr="004B34A8">
        <w:rPr>
          <w:rFonts w:hint="eastAsia"/>
          <w:lang w:eastAsia="zh-CN"/>
        </w:rPr>
        <w:t>打击手机垃圾短信的技术框架</w:t>
      </w:r>
      <w:r w:rsidR="004B34A8" w:rsidRPr="004B34A8">
        <w:rPr>
          <w:rFonts w:ascii="SimSun" w:hAnsi="SimSun" w:cstheme="minorHAnsi"/>
          <w:szCs w:val="24"/>
          <w:lang w:eastAsia="zh-CN"/>
        </w:rPr>
        <w:t>”</w:t>
      </w:r>
      <w:r w:rsidR="004B34A8" w:rsidRPr="004B34A8">
        <w:rPr>
          <w:rFonts w:asciiTheme="minorHAnsi" w:hAnsiTheme="minorHAnsi" w:cstheme="minorHAnsi" w:hint="eastAsia"/>
          <w:szCs w:val="24"/>
          <w:lang w:eastAsia="zh-CN"/>
        </w:rPr>
        <w:t>和</w:t>
      </w:r>
      <w:r w:rsidRPr="004B34A8">
        <w:rPr>
          <w:rFonts w:asciiTheme="minorHAnsi" w:hAnsiTheme="minorHAnsi" w:cstheme="minorHAnsi"/>
          <w:szCs w:val="24"/>
          <w:lang w:eastAsia="zh-CN"/>
        </w:rPr>
        <w:t>X.1541</w:t>
      </w:r>
      <w:r w:rsidR="004B34A8" w:rsidRPr="004B34A8">
        <w:rPr>
          <w:rFonts w:hint="eastAsia"/>
          <w:lang w:eastAsia="zh-CN"/>
        </w:rPr>
        <w:t>建议书</w:t>
      </w:r>
      <w:r w:rsidR="00F2237E">
        <w:rPr>
          <w:rFonts w:hint="eastAsia"/>
          <w:lang w:eastAsia="zh-CN"/>
        </w:rPr>
        <w:t>的</w:t>
      </w:r>
      <w:r w:rsidR="004B34A8" w:rsidRPr="004B34A8">
        <w:rPr>
          <w:rFonts w:hint="eastAsia"/>
          <w:lang w:eastAsia="zh-CN"/>
        </w:rPr>
        <w:t>修订</w:t>
      </w:r>
      <w:r w:rsidR="004B34A8" w:rsidRPr="004B34A8">
        <w:rPr>
          <w:lang w:eastAsia="zh-CN"/>
        </w:rPr>
        <w:t>版</w:t>
      </w:r>
      <w:r w:rsidR="004B34A8" w:rsidRPr="004B34A8">
        <w:rPr>
          <w:rFonts w:ascii="SimSun" w:hAnsi="SimSun"/>
          <w:lang w:eastAsia="zh-CN"/>
        </w:rPr>
        <w:t>“</w:t>
      </w:r>
      <w:r w:rsidR="004B34A8" w:rsidRPr="004B34A8">
        <w:rPr>
          <w:rFonts w:hint="eastAsia"/>
          <w:lang w:eastAsia="zh-CN"/>
        </w:rPr>
        <w:t>事件对象描述交换格式</w:t>
      </w:r>
      <w:r w:rsidR="00F2237E">
        <w:rPr>
          <w:rFonts w:hint="eastAsia"/>
          <w:lang w:eastAsia="zh-CN"/>
        </w:rPr>
        <w:t>（</w:t>
      </w:r>
      <w:r w:rsidR="004B34A8" w:rsidRPr="004B34A8">
        <w:rPr>
          <w:rFonts w:hint="eastAsia"/>
          <w:lang w:eastAsia="zh-CN"/>
        </w:rPr>
        <w:t>版本</w:t>
      </w:r>
      <w:bookmarkEnd w:id="5"/>
      <w:r w:rsidR="004B34A8" w:rsidRPr="004B34A8">
        <w:rPr>
          <w:rFonts w:hint="eastAsia"/>
          <w:lang w:eastAsia="zh-CN"/>
        </w:rPr>
        <w:t>2</w:t>
      </w:r>
      <w:r w:rsidR="00F2237E">
        <w:rPr>
          <w:rFonts w:hint="eastAsia"/>
          <w:lang w:eastAsia="zh-CN"/>
        </w:rPr>
        <w:t>）</w:t>
      </w:r>
      <w:r w:rsidR="004B34A8" w:rsidRPr="004B34A8">
        <w:rPr>
          <w:rFonts w:ascii="SimSun" w:hAnsi="SimSun" w:hint="eastAsia"/>
          <w:lang w:eastAsia="zh-CN"/>
        </w:rPr>
        <w:t>”</w:t>
      </w:r>
      <w:r w:rsidR="004B34A8" w:rsidRPr="004B34A8">
        <w:rPr>
          <w:rFonts w:hint="eastAsia"/>
          <w:lang w:eastAsia="zh-CN"/>
        </w:rPr>
        <w:t>。</w:t>
      </w:r>
    </w:p>
    <w:p w:rsidR="006A1DB3" w:rsidRPr="004B34A8" w:rsidRDefault="006A1DB3" w:rsidP="00991A2F">
      <w:pPr>
        <w:snapToGrid w:val="0"/>
        <w:spacing w:after="120"/>
        <w:jc w:val="both"/>
        <w:rPr>
          <w:rFonts w:asciiTheme="minorHAnsi" w:hAnsiTheme="minorHAnsi" w:cs="Arial"/>
          <w:bCs/>
          <w:szCs w:val="24"/>
          <w:lang w:eastAsia="zh-CN"/>
        </w:rPr>
      </w:pPr>
      <w:r w:rsidRPr="004B34A8">
        <w:rPr>
          <w:rFonts w:asciiTheme="minorHAnsi" w:hAnsiTheme="minorHAnsi" w:cstheme="minorHAnsi"/>
          <w:szCs w:val="24"/>
          <w:lang w:eastAsia="zh-CN"/>
        </w:rPr>
        <w:t>3.3</w:t>
      </w:r>
      <w:r w:rsidRPr="004B34A8">
        <w:rPr>
          <w:rFonts w:asciiTheme="minorHAnsi" w:hAnsiTheme="minorHAnsi" w:cstheme="minorHAnsi"/>
          <w:szCs w:val="24"/>
          <w:lang w:eastAsia="zh-CN"/>
        </w:rPr>
        <w:tab/>
      </w:r>
      <w:bookmarkStart w:id="6" w:name="lt_pId039"/>
      <w:r w:rsidRPr="004B34A8">
        <w:rPr>
          <w:rFonts w:asciiTheme="minorHAnsi" w:hAnsiTheme="minorHAnsi" w:cstheme="minorHAnsi"/>
          <w:szCs w:val="24"/>
          <w:lang w:eastAsia="zh-CN"/>
        </w:rPr>
        <w:t>ITU-T</w:t>
      </w:r>
      <w:r w:rsidR="00F2237E">
        <w:rPr>
          <w:rFonts w:asciiTheme="minorHAnsi" w:hAnsiTheme="minorHAnsi" w:cstheme="minorHAnsi" w:hint="eastAsia"/>
          <w:szCs w:val="24"/>
          <w:lang w:eastAsia="zh-CN"/>
        </w:rPr>
        <w:t>第</w:t>
      </w:r>
      <w:r w:rsidRPr="004B34A8">
        <w:rPr>
          <w:rFonts w:asciiTheme="minorHAnsi" w:hAnsiTheme="minorHAnsi" w:cstheme="minorHAnsi"/>
          <w:szCs w:val="24"/>
          <w:lang w:eastAsia="zh-CN"/>
        </w:rPr>
        <w:t>17</w:t>
      </w:r>
      <w:r w:rsidR="00F2237E">
        <w:rPr>
          <w:rFonts w:asciiTheme="minorHAnsi" w:hAnsiTheme="minorHAnsi" w:cstheme="minorHAnsi" w:hint="eastAsia"/>
          <w:szCs w:val="24"/>
          <w:lang w:eastAsia="zh-CN"/>
        </w:rPr>
        <w:t>研究组批准了</w:t>
      </w:r>
      <w:r w:rsidR="00F2237E">
        <w:rPr>
          <w:rFonts w:asciiTheme="minorHAnsi" w:hAnsiTheme="minorHAnsi" w:cstheme="minorHAnsi" w:hint="eastAsia"/>
          <w:szCs w:val="24"/>
          <w:lang w:eastAsia="zh-CN"/>
        </w:rPr>
        <w:t>ITU-T X</w:t>
      </w:r>
      <w:r w:rsidR="00F2237E">
        <w:rPr>
          <w:rFonts w:asciiTheme="minorHAnsi" w:hAnsiTheme="minorHAnsi" w:cstheme="minorHAnsi" w:hint="eastAsia"/>
          <w:szCs w:val="24"/>
          <w:lang w:eastAsia="zh-CN"/>
        </w:rPr>
        <w:t>系列建议书的三个增补：</w:t>
      </w:r>
      <w:bookmarkStart w:id="7" w:name="lt_pId040"/>
      <w:bookmarkEnd w:id="6"/>
      <w:r w:rsidRPr="004B34A8">
        <w:rPr>
          <w:rFonts w:asciiTheme="minorHAnsi" w:hAnsiTheme="minorHAnsi" w:cstheme="minorHAnsi"/>
          <w:szCs w:val="24"/>
          <w:lang w:eastAsia="zh-CN"/>
        </w:rPr>
        <w:t>X.Suppl 29</w:t>
      </w:r>
      <w:r w:rsidR="00F2237E">
        <w:rPr>
          <w:rFonts w:asciiTheme="minorHAnsi" w:hAnsiTheme="minorHAnsi" w:cstheme="minorHAnsi" w:hint="eastAsia"/>
          <w:szCs w:val="24"/>
          <w:lang w:eastAsia="zh-CN"/>
        </w:rPr>
        <w:t>“</w:t>
      </w:r>
      <w:r w:rsidR="00991A2F" w:rsidRPr="004B34A8">
        <w:rPr>
          <w:rFonts w:asciiTheme="minorHAnsi" w:hAnsiTheme="minorHAnsi" w:cstheme="minorHAnsi"/>
          <w:szCs w:val="24"/>
          <w:lang w:eastAsia="zh-CN"/>
        </w:rPr>
        <w:t>ITU-T X.1242</w:t>
      </w:r>
      <w:r w:rsidR="00991A2F">
        <w:rPr>
          <w:rFonts w:asciiTheme="minorHAnsi" w:hAnsiTheme="minorHAnsi" w:cstheme="minorHAnsi" w:hint="eastAsia"/>
          <w:szCs w:val="24"/>
          <w:lang w:eastAsia="zh-CN"/>
        </w:rPr>
        <w:t>建议书增补：打击钓鱼短信和钓鱼短信攻击的导则</w:t>
      </w:r>
      <w:r w:rsidR="00F2237E">
        <w:rPr>
          <w:rFonts w:asciiTheme="minorHAnsi" w:hAnsiTheme="minorHAnsi" w:cstheme="minorHAnsi" w:hint="eastAsia"/>
          <w:szCs w:val="24"/>
          <w:lang w:eastAsia="zh-CN"/>
        </w:rPr>
        <w:t>”</w:t>
      </w:r>
      <w:r w:rsidR="00991A2F">
        <w:rPr>
          <w:rFonts w:asciiTheme="minorHAnsi" w:hAnsiTheme="minorHAnsi" w:cstheme="minorHAnsi" w:hint="eastAsia"/>
          <w:szCs w:val="24"/>
          <w:lang w:eastAsia="zh-CN"/>
        </w:rPr>
        <w:t>；</w:t>
      </w:r>
      <w:bookmarkStart w:id="8" w:name="lt_pId041"/>
      <w:bookmarkEnd w:id="7"/>
      <w:r w:rsidRPr="004B34A8">
        <w:rPr>
          <w:rFonts w:asciiTheme="minorHAnsi" w:hAnsiTheme="minorHAnsi" w:cstheme="minorHAnsi"/>
          <w:szCs w:val="24"/>
          <w:lang w:eastAsia="zh-CN"/>
        </w:rPr>
        <w:t>X.Suppl 30</w:t>
      </w:r>
      <w:r w:rsidR="00991A2F">
        <w:rPr>
          <w:rFonts w:asciiTheme="minorHAnsi" w:hAnsiTheme="minorHAnsi" w:cstheme="minorHAnsi" w:hint="eastAsia"/>
          <w:szCs w:val="24"/>
          <w:lang w:eastAsia="zh-CN"/>
        </w:rPr>
        <w:t>“</w:t>
      </w:r>
      <w:r w:rsidRPr="004B34A8">
        <w:rPr>
          <w:rFonts w:asciiTheme="minorHAnsi" w:hAnsiTheme="minorHAnsi" w:cstheme="minorHAnsi"/>
          <w:szCs w:val="24"/>
          <w:lang w:eastAsia="zh-CN"/>
        </w:rPr>
        <w:t>ITU-T X.805</w:t>
      </w:r>
      <w:r w:rsidR="00991A2F">
        <w:rPr>
          <w:rFonts w:asciiTheme="minorHAnsi" w:hAnsiTheme="minorHAnsi" w:cstheme="minorHAnsi" w:hint="eastAsia"/>
          <w:szCs w:val="24"/>
          <w:lang w:eastAsia="zh-CN"/>
        </w:rPr>
        <w:t>建议书增补：</w:t>
      </w:r>
      <w:bookmarkStart w:id="9" w:name="lt_pId042"/>
      <w:bookmarkEnd w:id="8"/>
      <w:r w:rsidR="00991A2F">
        <w:rPr>
          <w:rFonts w:asciiTheme="minorHAnsi" w:hAnsiTheme="minorHAnsi" w:cstheme="minorHAnsi" w:hint="eastAsia"/>
          <w:szCs w:val="24"/>
          <w:lang w:eastAsia="zh-CN"/>
        </w:rPr>
        <w:t>移动虚拟网络运营商（</w:t>
      </w:r>
      <w:r w:rsidR="00991A2F">
        <w:rPr>
          <w:rFonts w:asciiTheme="minorHAnsi" w:hAnsiTheme="minorHAnsi" w:cstheme="minorHAnsi" w:hint="eastAsia"/>
          <w:szCs w:val="24"/>
          <w:lang w:eastAsia="zh-CN"/>
        </w:rPr>
        <w:t>MVNO</w:t>
      </w:r>
      <w:r w:rsidR="00991A2F">
        <w:rPr>
          <w:rFonts w:asciiTheme="minorHAnsi" w:hAnsiTheme="minorHAnsi" w:cstheme="minorHAnsi" w:hint="eastAsia"/>
          <w:szCs w:val="24"/>
          <w:lang w:eastAsia="zh-CN"/>
        </w:rPr>
        <w:t>）安全导则”以及</w:t>
      </w:r>
      <w:r w:rsidRPr="004B34A8">
        <w:rPr>
          <w:rFonts w:asciiTheme="minorHAnsi" w:hAnsiTheme="minorHAnsi" w:cstheme="minorHAnsi"/>
          <w:szCs w:val="24"/>
          <w:lang w:eastAsia="zh-CN"/>
        </w:rPr>
        <w:t>X.Suppl 31</w:t>
      </w:r>
      <w:r w:rsidR="00991A2F">
        <w:rPr>
          <w:rFonts w:asciiTheme="minorHAnsi" w:hAnsiTheme="minorHAnsi" w:cstheme="minorHAnsi" w:hint="eastAsia"/>
          <w:szCs w:val="24"/>
          <w:lang w:eastAsia="zh-CN"/>
        </w:rPr>
        <w:t>“</w:t>
      </w:r>
      <w:r w:rsidRPr="004B34A8">
        <w:rPr>
          <w:rFonts w:asciiTheme="minorHAnsi" w:hAnsiTheme="minorHAnsi" w:cstheme="minorHAnsi"/>
          <w:szCs w:val="24"/>
          <w:lang w:eastAsia="zh-CN"/>
        </w:rPr>
        <w:t>ITU-T X.660</w:t>
      </w:r>
      <w:r w:rsidR="00991A2F">
        <w:rPr>
          <w:rFonts w:asciiTheme="minorHAnsi" w:hAnsiTheme="minorHAnsi" w:cstheme="minorHAnsi" w:hint="eastAsia"/>
          <w:szCs w:val="24"/>
          <w:lang w:eastAsia="zh-CN"/>
        </w:rPr>
        <w:t>建议书增补：</w:t>
      </w:r>
      <w:r w:rsidR="00991A2F" w:rsidRPr="00991A2F">
        <w:rPr>
          <w:rFonts w:asciiTheme="minorHAnsi" w:hAnsiTheme="minorHAnsi" w:cstheme="minorHAnsi"/>
          <w:szCs w:val="24"/>
          <w:lang w:eastAsia="zh-CN"/>
        </w:rPr>
        <w:t>物联网对象标识符使用指南</w:t>
      </w:r>
      <w:r w:rsidR="00991A2F">
        <w:rPr>
          <w:rFonts w:asciiTheme="minorHAnsi" w:hAnsiTheme="minorHAnsi" w:cstheme="minorHAnsi" w:hint="eastAsia"/>
          <w:szCs w:val="24"/>
          <w:lang w:eastAsia="zh-CN"/>
        </w:rPr>
        <w:t>”</w:t>
      </w:r>
      <w:bookmarkEnd w:id="9"/>
      <w:r w:rsidR="00991A2F">
        <w:rPr>
          <w:rFonts w:asciiTheme="minorHAnsi" w:hAnsiTheme="minorHAnsi" w:cstheme="minorHAnsi" w:hint="eastAsia"/>
          <w:szCs w:val="24"/>
          <w:lang w:eastAsia="zh-CN"/>
        </w:rPr>
        <w:t>。</w:t>
      </w:r>
    </w:p>
    <w:p w:rsidR="006A1DB3" w:rsidRPr="004B34A8" w:rsidRDefault="006A1DB3" w:rsidP="00466864">
      <w:pPr>
        <w:overflowPunct/>
        <w:autoSpaceDE/>
        <w:autoSpaceDN/>
        <w:snapToGrid w:val="0"/>
        <w:spacing w:after="120"/>
        <w:jc w:val="both"/>
        <w:textAlignment w:val="auto"/>
        <w:rPr>
          <w:rFonts w:asciiTheme="minorHAnsi" w:hAnsiTheme="minorHAnsi" w:cs="Arial"/>
          <w:bCs/>
          <w:szCs w:val="24"/>
          <w:lang w:eastAsia="zh-CN"/>
        </w:rPr>
      </w:pPr>
      <w:r w:rsidRPr="004B34A8">
        <w:rPr>
          <w:rFonts w:asciiTheme="minorHAnsi" w:hAnsiTheme="minorHAnsi" w:cs="Arial"/>
          <w:bCs/>
          <w:szCs w:val="24"/>
          <w:lang w:eastAsia="zh-CN"/>
        </w:rPr>
        <w:t>3</w:t>
      </w:r>
      <w:r w:rsidRPr="004B34A8">
        <w:rPr>
          <w:rFonts w:asciiTheme="minorHAnsi" w:hAnsiTheme="minorHAnsi" w:cs="Arial"/>
          <w:bCs/>
          <w:szCs w:val="24"/>
          <w:lang w:val="en-US" w:eastAsia="zh-CN"/>
        </w:rPr>
        <w:t>.4</w:t>
      </w:r>
      <w:r w:rsidRPr="004B34A8">
        <w:rPr>
          <w:rFonts w:asciiTheme="minorHAnsi" w:hAnsiTheme="minorHAnsi" w:cs="Arial"/>
          <w:bCs/>
          <w:szCs w:val="24"/>
          <w:lang w:val="en-US" w:eastAsia="zh-CN"/>
        </w:rPr>
        <w:tab/>
      </w:r>
      <w:bookmarkStart w:id="10" w:name="lt_pId044"/>
      <w:r w:rsidR="00991A2F">
        <w:rPr>
          <w:rFonts w:asciiTheme="minorHAnsi" w:hAnsiTheme="minorHAnsi" w:cs="Arial" w:hint="eastAsia"/>
          <w:bCs/>
          <w:szCs w:val="24"/>
          <w:lang w:val="en-US" w:eastAsia="zh-CN"/>
        </w:rPr>
        <w:t>在</w:t>
      </w:r>
      <w:r w:rsidR="00991A2F">
        <w:rPr>
          <w:rFonts w:asciiTheme="minorHAnsi" w:hAnsiTheme="minorHAnsi" w:cs="Arial" w:hint="eastAsia"/>
          <w:bCs/>
          <w:szCs w:val="24"/>
          <w:lang w:val="en-US" w:eastAsia="zh-CN"/>
        </w:rPr>
        <w:t>2018</w:t>
      </w:r>
      <w:r w:rsidR="00991A2F">
        <w:rPr>
          <w:rFonts w:asciiTheme="minorHAnsi" w:hAnsiTheme="minorHAnsi" w:cs="Arial" w:hint="eastAsia"/>
          <w:bCs/>
          <w:szCs w:val="24"/>
          <w:lang w:val="en-US" w:eastAsia="zh-CN"/>
        </w:rPr>
        <w:t>年</w:t>
      </w:r>
      <w:r w:rsidR="00991A2F">
        <w:rPr>
          <w:rFonts w:asciiTheme="minorHAnsi" w:hAnsiTheme="minorHAnsi" w:cs="Arial" w:hint="eastAsia"/>
          <w:bCs/>
          <w:szCs w:val="24"/>
          <w:lang w:val="en-US" w:eastAsia="zh-CN"/>
        </w:rPr>
        <w:t>3</w:t>
      </w:r>
      <w:r w:rsidR="00991A2F">
        <w:rPr>
          <w:rFonts w:asciiTheme="minorHAnsi" w:hAnsiTheme="minorHAnsi" w:cs="Arial" w:hint="eastAsia"/>
          <w:bCs/>
          <w:szCs w:val="24"/>
          <w:lang w:val="en-US" w:eastAsia="zh-CN"/>
        </w:rPr>
        <w:t>月召开的第</w:t>
      </w:r>
      <w:r w:rsidR="00991A2F">
        <w:rPr>
          <w:rFonts w:asciiTheme="minorHAnsi" w:hAnsiTheme="minorHAnsi" w:cs="Arial" w:hint="eastAsia"/>
          <w:bCs/>
          <w:szCs w:val="24"/>
          <w:lang w:val="en-US" w:eastAsia="zh-CN"/>
        </w:rPr>
        <w:t>17</w:t>
      </w:r>
      <w:r w:rsidR="00991A2F">
        <w:rPr>
          <w:rFonts w:asciiTheme="minorHAnsi" w:hAnsiTheme="minorHAnsi" w:cs="Arial" w:hint="eastAsia"/>
          <w:bCs/>
          <w:szCs w:val="24"/>
          <w:lang w:val="en-US" w:eastAsia="zh-CN"/>
        </w:rPr>
        <w:t>研究组下一次会议上，计划采用</w:t>
      </w:r>
      <w:r w:rsidR="00991A2F">
        <w:rPr>
          <w:rFonts w:asciiTheme="minorHAnsi" w:hAnsiTheme="minorHAnsi" w:cs="Arial" w:hint="eastAsia"/>
          <w:bCs/>
          <w:szCs w:val="24"/>
          <w:lang w:val="en-US" w:eastAsia="zh-CN"/>
        </w:rPr>
        <w:t>TAP</w:t>
      </w:r>
      <w:r w:rsidR="00991A2F">
        <w:rPr>
          <w:rFonts w:asciiTheme="minorHAnsi" w:hAnsiTheme="minorHAnsi" w:cs="Arial" w:hint="eastAsia"/>
          <w:bCs/>
          <w:szCs w:val="24"/>
          <w:lang w:val="en-US" w:eastAsia="zh-CN"/>
        </w:rPr>
        <w:t>方式批准三份新建议书草案。</w:t>
      </w:r>
      <w:bookmarkStart w:id="11" w:name="lt_pId045"/>
      <w:bookmarkEnd w:id="10"/>
      <w:r w:rsidR="00991A2F">
        <w:rPr>
          <w:rFonts w:asciiTheme="minorHAnsi" w:hAnsiTheme="minorHAnsi" w:cs="Arial" w:hint="eastAsia"/>
          <w:bCs/>
          <w:szCs w:val="24"/>
          <w:lang w:val="en-US" w:eastAsia="zh-CN"/>
        </w:rPr>
        <w:t>正在开展的有关“</w:t>
      </w:r>
      <w:r w:rsidR="00991A2F" w:rsidRPr="00991A2F">
        <w:rPr>
          <w:rFonts w:asciiTheme="minorHAnsi" w:hAnsiTheme="minorHAnsi" w:cs="Arial"/>
          <w:bCs/>
          <w:szCs w:val="24"/>
          <w:lang w:eastAsia="zh-CN"/>
        </w:rPr>
        <w:t>打击手机应用内植入的广告垃圾信息</w:t>
      </w:r>
      <w:r w:rsidR="00991A2F">
        <w:rPr>
          <w:rFonts w:asciiTheme="minorHAnsi" w:hAnsiTheme="minorHAnsi" w:cs="Arial" w:hint="eastAsia"/>
          <w:bCs/>
          <w:szCs w:val="24"/>
          <w:lang w:eastAsia="zh-CN"/>
        </w:rPr>
        <w:t>的技术框架</w:t>
      </w:r>
      <w:r w:rsidR="00991A2F">
        <w:rPr>
          <w:rFonts w:asciiTheme="minorHAnsi" w:hAnsiTheme="minorHAnsi" w:cs="Arial" w:hint="eastAsia"/>
          <w:bCs/>
          <w:szCs w:val="24"/>
          <w:lang w:val="en-US" w:eastAsia="zh-CN"/>
        </w:rPr>
        <w:t>”、“</w:t>
      </w:r>
      <w:r w:rsidR="00DC67CC">
        <w:rPr>
          <w:rFonts w:asciiTheme="minorHAnsi" w:hAnsiTheme="minorHAnsi" w:cs="Arial" w:hint="eastAsia"/>
          <w:bCs/>
          <w:szCs w:val="24"/>
          <w:lang w:val="en-US" w:eastAsia="zh-CN"/>
        </w:rPr>
        <w:t>物联网安全框架</w:t>
      </w:r>
      <w:r w:rsidR="00991A2F">
        <w:rPr>
          <w:rFonts w:asciiTheme="minorHAnsi" w:hAnsiTheme="minorHAnsi" w:cs="Arial" w:hint="eastAsia"/>
          <w:bCs/>
          <w:szCs w:val="24"/>
          <w:lang w:val="en-US" w:eastAsia="zh-CN"/>
        </w:rPr>
        <w:t>”、“</w:t>
      </w:r>
      <w:r w:rsidR="00DC67CC" w:rsidRPr="00DC67CC">
        <w:rPr>
          <w:rFonts w:asciiTheme="minorHAnsi" w:hAnsiTheme="minorHAnsi" w:cs="Arial"/>
          <w:bCs/>
          <w:szCs w:val="24"/>
          <w:lang w:eastAsia="zh-CN"/>
        </w:rPr>
        <w:t>长期演进网络语音（</w:t>
      </w:r>
      <w:r w:rsidR="00DC67CC" w:rsidRPr="00DC67CC">
        <w:rPr>
          <w:rFonts w:asciiTheme="minorHAnsi" w:hAnsiTheme="minorHAnsi" w:cs="Arial"/>
          <w:bCs/>
          <w:szCs w:val="24"/>
          <w:lang w:eastAsia="zh-CN"/>
        </w:rPr>
        <w:t>VoLTE</w:t>
      </w:r>
      <w:r w:rsidR="00DC67CC" w:rsidRPr="00DC67CC">
        <w:rPr>
          <w:rFonts w:asciiTheme="minorHAnsi" w:hAnsiTheme="minorHAnsi" w:cs="Arial"/>
          <w:bCs/>
          <w:szCs w:val="24"/>
          <w:lang w:eastAsia="zh-CN"/>
        </w:rPr>
        <w:t>）</w:t>
      </w:r>
      <w:r w:rsidR="00DC67CC">
        <w:rPr>
          <w:rFonts w:asciiTheme="minorHAnsi" w:hAnsiTheme="minorHAnsi" w:cs="Arial" w:hint="eastAsia"/>
          <w:bCs/>
          <w:szCs w:val="24"/>
          <w:lang w:eastAsia="zh-CN"/>
        </w:rPr>
        <w:t>网络操作的安全框架</w:t>
      </w:r>
      <w:r w:rsidR="00991A2F">
        <w:rPr>
          <w:rFonts w:asciiTheme="minorHAnsi" w:hAnsiTheme="minorHAnsi" w:cs="Arial" w:hint="eastAsia"/>
          <w:bCs/>
          <w:szCs w:val="24"/>
          <w:lang w:val="en-US" w:eastAsia="zh-CN"/>
        </w:rPr>
        <w:t>”</w:t>
      </w:r>
      <w:r w:rsidR="00DC67CC">
        <w:rPr>
          <w:rFonts w:asciiTheme="minorHAnsi" w:hAnsiTheme="minorHAnsi" w:cs="Arial" w:hint="eastAsia"/>
          <w:bCs/>
          <w:szCs w:val="24"/>
          <w:lang w:val="en-US" w:eastAsia="zh-CN"/>
        </w:rPr>
        <w:t>、“托管评估协议</w:t>
      </w:r>
      <w:r w:rsidR="00DC67CC">
        <w:rPr>
          <w:rFonts w:asciiTheme="minorHAnsi" w:hAnsiTheme="minorHAnsi" w:cs="Arial" w:hint="eastAsia"/>
          <w:bCs/>
          <w:szCs w:val="24"/>
          <w:lang w:val="en-US" w:eastAsia="zh-CN"/>
        </w:rPr>
        <w:sym w:font="Symbol" w:char="F02D"/>
      </w:r>
      <w:r w:rsidR="00DC67CC">
        <w:rPr>
          <w:rFonts w:asciiTheme="minorHAnsi" w:hAnsiTheme="minorHAnsi" w:cs="Arial" w:hint="eastAsia"/>
          <w:bCs/>
          <w:szCs w:val="24"/>
          <w:lang w:val="en-US" w:eastAsia="zh-CN"/>
        </w:rPr>
        <w:t>认证设置协议和元数据</w:t>
      </w:r>
      <w:r w:rsidR="00DC67CC">
        <w:rPr>
          <w:rFonts w:asciiTheme="minorHAnsi" w:hAnsiTheme="minorHAnsi" w:cs="Arial" w:hint="eastAsia"/>
          <w:bCs/>
          <w:szCs w:val="24"/>
          <w:lang w:val="en-US" w:eastAsia="zh-CN"/>
        </w:rPr>
        <w:t>1.0</w:t>
      </w:r>
      <w:r w:rsidR="00DC67CC">
        <w:rPr>
          <w:rFonts w:asciiTheme="minorHAnsi" w:hAnsiTheme="minorHAnsi" w:cs="Arial" w:hint="eastAsia"/>
          <w:bCs/>
          <w:szCs w:val="24"/>
          <w:lang w:val="en-US" w:eastAsia="zh-CN"/>
        </w:rPr>
        <w:t>版”等</w:t>
      </w:r>
      <w:r w:rsidR="00991A2F">
        <w:rPr>
          <w:rFonts w:asciiTheme="minorHAnsi" w:hAnsiTheme="minorHAnsi" w:cs="Arial" w:hint="eastAsia"/>
          <w:bCs/>
          <w:szCs w:val="24"/>
          <w:lang w:val="en-US" w:eastAsia="zh-CN"/>
        </w:rPr>
        <w:t>其他工作项目</w:t>
      </w:r>
      <w:r w:rsidR="00DC67CC">
        <w:rPr>
          <w:rFonts w:asciiTheme="minorHAnsi" w:hAnsiTheme="minorHAnsi" w:cs="Arial" w:hint="eastAsia"/>
          <w:bCs/>
          <w:szCs w:val="24"/>
          <w:lang w:val="en-US" w:eastAsia="zh-CN"/>
        </w:rPr>
        <w:t>计划将最终定稿并进入批准程序。</w:t>
      </w:r>
      <w:bookmarkEnd w:id="11"/>
    </w:p>
    <w:p w:rsidR="006A1DB3" w:rsidRPr="004B34A8" w:rsidRDefault="006A1DB3" w:rsidP="00466864">
      <w:pPr>
        <w:pStyle w:val="normalWSIS"/>
        <w:numPr>
          <w:ilvl w:val="0"/>
          <w:numId w:val="0"/>
        </w:numPr>
        <w:rPr>
          <w:rFonts w:asciiTheme="minorHAnsi" w:hAnsiTheme="minorHAnsi"/>
          <w:sz w:val="24"/>
          <w:szCs w:val="24"/>
        </w:rPr>
      </w:pPr>
      <w:r w:rsidRPr="004B34A8">
        <w:rPr>
          <w:rFonts w:asciiTheme="minorHAnsi" w:hAnsiTheme="minorHAnsi"/>
          <w:sz w:val="24"/>
          <w:szCs w:val="24"/>
        </w:rPr>
        <w:t>3.5</w:t>
      </w:r>
      <w:r w:rsidRPr="004B34A8">
        <w:rPr>
          <w:rFonts w:asciiTheme="minorHAnsi" w:hAnsiTheme="minorHAnsi"/>
          <w:sz w:val="24"/>
          <w:szCs w:val="24"/>
        </w:rPr>
        <w:tab/>
      </w:r>
      <w:r w:rsidRPr="004B34A8">
        <w:rPr>
          <w:rFonts w:asciiTheme="minorHAnsi" w:hAnsiTheme="minorHAnsi"/>
          <w:sz w:val="24"/>
          <w:szCs w:val="24"/>
        </w:rPr>
        <w:tab/>
      </w:r>
      <w:bookmarkStart w:id="12" w:name="lt_pId047"/>
      <w:r w:rsidR="004B34A8" w:rsidRPr="004B34A8">
        <w:rPr>
          <w:rFonts w:eastAsiaTheme="minorEastAsia"/>
        </w:rPr>
        <w:fldChar w:fldCharType="begin"/>
      </w:r>
      <w:r w:rsidR="00DC67CC">
        <w:rPr>
          <w:rFonts w:eastAsiaTheme="minorEastAsia"/>
        </w:rPr>
        <w:instrText>HYPERLINK "http://www.itu.int/en/ITU-T/Workshops-and-Seminars/201703/Pages/default.aspx"</w:instrText>
      </w:r>
      <w:r w:rsidR="004B34A8" w:rsidRPr="004B34A8">
        <w:rPr>
          <w:rFonts w:eastAsiaTheme="minorEastAsia"/>
        </w:rPr>
        <w:fldChar w:fldCharType="separate"/>
      </w:r>
      <w:r w:rsidR="00DC67CC">
        <w:rPr>
          <w:rStyle w:val="Hyperlink"/>
          <w:rFonts w:eastAsiaTheme="minorEastAsia"/>
        </w:rPr>
        <w:t>国际电联区块链安全问题讲习班</w:t>
      </w:r>
      <w:r w:rsidR="004B34A8" w:rsidRPr="004B34A8">
        <w:rPr>
          <w:rFonts w:eastAsiaTheme="minorEastAsia"/>
        </w:rPr>
        <w:fldChar w:fldCharType="end"/>
      </w:r>
      <w:r w:rsidR="00DC67CC">
        <w:rPr>
          <w:rFonts w:asciiTheme="minorHAnsi" w:hAnsiTheme="minorHAnsi" w:cstheme="majorBidi" w:hint="eastAsia"/>
          <w:sz w:val="24"/>
          <w:szCs w:val="24"/>
          <w:lang w:val="en-GB"/>
        </w:rPr>
        <w:t>于</w:t>
      </w:r>
      <w:r w:rsidR="00DC67CC">
        <w:rPr>
          <w:rFonts w:asciiTheme="minorHAnsi" w:hAnsiTheme="minorHAnsi" w:cstheme="majorBidi" w:hint="eastAsia"/>
          <w:sz w:val="24"/>
          <w:szCs w:val="24"/>
          <w:lang w:val="en-GB"/>
        </w:rPr>
        <w:t>2017</w:t>
      </w:r>
      <w:r w:rsidR="00DC67CC">
        <w:rPr>
          <w:rFonts w:asciiTheme="minorHAnsi" w:hAnsiTheme="minorHAnsi" w:cstheme="majorBidi" w:hint="eastAsia"/>
          <w:sz w:val="24"/>
          <w:szCs w:val="24"/>
          <w:lang w:val="en-GB"/>
        </w:rPr>
        <w:t>年</w:t>
      </w:r>
      <w:r w:rsidR="00DC67CC">
        <w:rPr>
          <w:rFonts w:asciiTheme="minorHAnsi" w:hAnsiTheme="minorHAnsi" w:cstheme="majorBidi" w:hint="eastAsia"/>
          <w:sz w:val="24"/>
          <w:szCs w:val="24"/>
          <w:lang w:val="en-GB"/>
        </w:rPr>
        <w:t>3</w:t>
      </w:r>
      <w:r w:rsidR="00DC67CC">
        <w:rPr>
          <w:rFonts w:asciiTheme="minorHAnsi" w:hAnsiTheme="minorHAnsi" w:cstheme="majorBidi" w:hint="eastAsia"/>
          <w:sz w:val="24"/>
          <w:szCs w:val="24"/>
          <w:lang w:val="en-GB"/>
        </w:rPr>
        <w:t>月</w:t>
      </w:r>
      <w:r w:rsidR="00DC67CC">
        <w:rPr>
          <w:rFonts w:asciiTheme="minorHAnsi" w:hAnsiTheme="minorHAnsi" w:cstheme="majorBidi" w:hint="eastAsia"/>
          <w:sz w:val="24"/>
          <w:szCs w:val="24"/>
          <w:lang w:val="en-GB"/>
        </w:rPr>
        <w:t>21</w:t>
      </w:r>
      <w:r w:rsidR="00DC67CC">
        <w:rPr>
          <w:rFonts w:asciiTheme="minorHAnsi" w:hAnsiTheme="minorHAnsi" w:cstheme="majorBidi" w:hint="eastAsia"/>
          <w:sz w:val="24"/>
          <w:szCs w:val="24"/>
          <w:lang w:val="en-GB"/>
        </w:rPr>
        <w:t>日在瑞士日内瓦举行，研究区块链在</w:t>
      </w:r>
      <w:r w:rsidR="00466864">
        <w:rPr>
          <w:rFonts w:asciiTheme="minorHAnsi" w:hAnsiTheme="minorHAnsi" w:cstheme="majorBidi" w:hint="eastAsia"/>
          <w:sz w:val="24"/>
          <w:szCs w:val="24"/>
          <w:lang w:val="en-GB"/>
        </w:rPr>
        <w:t>增强</w:t>
      </w:r>
      <w:r w:rsidR="00DC67CC">
        <w:rPr>
          <w:rFonts w:asciiTheme="minorHAnsi" w:hAnsiTheme="minorHAnsi" w:cstheme="majorBidi" w:hint="eastAsia"/>
          <w:sz w:val="24"/>
          <w:szCs w:val="24"/>
          <w:lang w:val="en-GB"/>
        </w:rPr>
        <w:t>使用</w:t>
      </w:r>
      <w:r w:rsidR="00DC67CC">
        <w:rPr>
          <w:rFonts w:asciiTheme="minorHAnsi" w:hAnsiTheme="minorHAnsi" w:cstheme="majorBidi" w:hint="eastAsia"/>
          <w:sz w:val="24"/>
          <w:szCs w:val="24"/>
          <w:lang w:val="en-GB"/>
        </w:rPr>
        <w:t>ICT</w:t>
      </w:r>
      <w:r w:rsidR="00DC67CC">
        <w:rPr>
          <w:rFonts w:asciiTheme="minorHAnsi" w:hAnsiTheme="minorHAnsi" w:cstheme="majorBidi" w:hint="eastAsia"/>
          <w:sz w:val="24"/>
          <w:szCs w:val="24"/>
          <w:lang w:val="en-GB"/>
        </w:rPr>
        <w:t>信心方面的潜</w:t>
      </w:r>
      <w:r w:rsidR="00466864">
        <w:rPr>
          <w:rFonts w:asciiTheme="minorHAnsi" w:hAnsiTheme="minorHAnsi" w:cstheme="majorBidi" w:hint="eastAsia"/>
          <w:sz w:val="24"/>
          <w:szCs w:val="24"/>
          <w:lang w:val="en-GB"/>
        </w:rPr>
        <w:t>力</w:t>
      </w:r>
      <w:r w:rsidR="00DC67CC">
        <w:rPr>
          <w:rFonts w:asciiTheme="minorHAnsi" w:hAnsiTheme="minorHAnsi" w:cstheme="majorBidi" w:hint="eastAsia"/>
          <w:sz w:val="24"/>
          <w:szCs w:val="24"/>
          <w:lang w:val="en-GB"/>
        </w:rPr>
        <w:t>。专家圆桌会议汇集了行业协会和标准化组织，研讨</w:t>
      </w:r>
      <w:r w:rsidR="00DC67CC">
        <w:rPr>
          <w:rFonts w:asciiTheme="minorHAnsi" w:hAnsiTheme="minorHAnsi" w:cstheme="majorBidi" w:hint="eastAsia"/>
          <w:sz w:val="24"/>
          <w:szCs w:val="24"/>
          <w:lang w:val="en-GB"/>
        </w:rPr>
        <w:t>ITU-T</w:t>
      </w:r>
      <w:r w:rsidR="00DC67CC">
        <w:rPr>
          <w:rFonts w:asciiTheme="minorHAnsi" w:hAnsiTheme="minorHAnsi" w:cstheme="majorBidi" w:hint="eastAsia"/>
          <w:sz w:val="24"/>
          <w:szCs w:val="24"/>
          <w:lang w:val="en-GB"/>
        </w:rPr>
        <w:t>第</w:t>
      </w:r>
      <w:r w:rsidR="00DC67CC">
        <w:rPr>
          <w:rFonts w:asciiTheme="minorHAnsi" w:hAnsiTheme="minorHAnsi" w:cstheme="majorBidi" w:hint="eastAsia"/>
          <w:sz w:val="24"/>
          <w:szCs w:val="24"/>
          <w:lang w:val="en-GB"/>
        </w:rPr>
        <w:t>17</w:t>
      </w:r>
      <w:r w:rsidR="00DC67CC">
        <w:rPr>
          <w:rFonts w:asciiTheme="minorHAnsi" w:hAnsiTheme="minorHAnsi" w:cstheme="majorBidi" w:hint="eastAsia"/>
          <w:sz w:val="24"/>
          <w:szCs w:val="24"/>
          <w:lang w:val="en-GB"/>
        </w:rPr>
        <w:t>研究组的工作如何</w:t>
      </w:r>
      <w:r w:rsidR="00132236">
        <w:rPr>
          <w:rFonts w:asciiTheme="minorHAnsi" w:hAnsiTheme="minorHAnsi" w:cstheme="majorBidi" w:hint="eastAsia"/>
          <w:sz w:val="24"/>
          <w:szCs w:val="24"/>
          <w:lang w:val="en-GB"/>
        </w:rPr>
        <w:t>为支持区块链的标准协作做出贡献。</w:t>
      </w:r>
      <w:bookmarkEnd w:id="12"/>
    </w:p>
    <w:p w:rsidR="006A1DB3" w:rsidRPr="004B34A8" w:rsidRDefault="006A1DB3" w:rsidP="00466864">
      <w:pPr>
        <w:pStyle w:val="normalWSIS"/>
        <w:numPr>
          <w:ilvl w:val="0"/>
          <w:numId w:val="0"/>
        </w:numPr>
        <w:rPr>
          <w:sz w:val="24"/>
          <w:szCs w:val="24"/>
        </w:rPr>
      </w:pPr>
      <w:r w:rsidRPr="004B34A8">
        <w:rPr>
          <w:rFonts w:asciiTheme="minorHAnsi" w:hAnsiTheme="minorHAnsi"/>
          <w:sz w:val="24"/>
          <w:szCs w:val="24"/>
        </w:rPr>
        <w:t>3.6</w:t>
      </w:r>
      <w:r w:rsidRPr="004B34A8">
        <w:rPr>
          <w:rFonts w:asciiTheme="minorHAnsi" w:hAnsiTheme="minorHAnsi"/>
          <w:sz w:val="24"/>
          <w:szCs w:val="24"/>
        </w:rPr>
        <w:tab/>
      </w:r>
      <w:r w:rsidRPr="004B34A8">
        <w:rPr>
          <w:rFonts w:asciiTheme="minorHAnsi" w:hAnsiTheme="minorHAnsi"/>
          <w:sz w:val="24"/>
          <w:szCs w:val="24"/>
        </w:rPr>
        <w:tab/>
      </w:r>
      <w:bookmarkStart w:id="13" w:name="lt_pId050"/>
      <w:r w:rsidR="00132236">
        <w:rPr>
          <w:rFonts w:asciiTheme="minorHAnsi" w:hAnsiTheme="minorHAnsi"/>
          <w:sz w:val="24"/>
          <w:szCs w:val="24"/>
        </w:rPr>
        <w:t>ITU-T</w:t>
      </w:r>
      <w:r w:rsidR="00132236">
        <w:rPr>
          <w:rFonts w:asciiTheme="minorHAnsi" w:hAnsiTheme="minorHAnsi"/>
          <w:sz w:val="24"/>
          <w:szCs w:val="24"/>
        </w:rPr>
        <w:t>第</w:t>
      </w:r>
      <w:r w:rsidR="00132236">
        <w:rPr>
          <w:rFonts w:asciiTheme="minorHAnsi" w:hAnsiTheme="minorHAnsi"/>
          <w:sz w:val="24"/>
          <w:szCs w:val="24"/>
        </w:rPr>
        <w:t>17</w:t>
      </w:r>
      <w:r w:rsidR="00132236">
        <w:rPr>
          <w:rFonts w:asciiTheme="minorHAnsi" w:hAnsiTheme="minorHAnsi"/>
          <w:sz w:val="24"/>
          <w:szCs w:val="24"/>
        </w:rPr>
        <w:t>研究组</w:t>
      </w:r>
      <w:r w:rsidR="00132236">
        <w:rPr>
          <w:rFonts w:asciiTheme="minorHAnsi" w:hAnsiTheme="minorHAnsi" w:hint="eastAsia"/>
          <w:sz w:val="24"/>
          <w:szCs w:val="24"/>
        </w:rPr>
        <w:t>于</w:t>
      </w:r>
      <w:r w:rsidR="00132236">
        <w:rPr>
          <w:rFonts w:asciiTheme="minorHAnsi" w:hAnsiTheme="minorHAnsi" w:hint="eastAsia"/>
          <w:sz w:val="24"/>
          <w:szCs w:val="24"/>
        </w:rPr>
        <w:t>2017</w:t>
      </w:r>
      <w:r w:rsidR="00132236">
        <w:rPr>
          <w:rFonts w:asciiTheme="minorHAnsi" w:hAnsiTheme="minorHAnsi" w:hint="eastAsia"/>
          <w:sz w:val="24"/>
          <w:szCs w:val="24"/>
        </w:rPr>
        <w:t>年</w:t>
      </w:r>
      <w:r w:rsidR="00132236">
        <w:rPr>
          <w:rFonts w:asciiTheme="minorHAnsi" w:hAnsiTheme="minorHAnsi" w:hint="eastAsia"/>
          <w:sz w:val="24"/>
          <w:szCs w:val="24"/>
        </w:rPr>
        <w:t>8</w:t>
      </w:r>
      <w:r w:rsidR="00132236">
        <w:rPr>
          <w:rFonts w:asciiTheme="minorHAnsi" w:hAnsiTheme="minorHAnsi" w:hint="eastAsia"/>
          <w:sz w:val="24"/>
          <w:szCs w:val="24"/>
        </w:rPr>
        <w:t>月</w:t>
      </w:r>
      <w:r w:rsidR="00132236">
        <w:rPr>
          <w:rFonts w:asciiTheme="minorHAnsi" w:hAnsiTheme="minorHAnsi" w:hint="eastAsia"/>
          <w:sz w:val="24"/>
          <w:szCs w:val="24"/>
        </w:rPr>
        <w:t>28</w:t>
      </w:r>
      <w:r w:rsidR="00132236">
        <w:rPr>
          <w:rFonts w:asciiTheme="minorHAnsi" w:hAnsiTheme="minorHAnsi" w:hint="eastAsia"/>
          <w:sz w:val="24"/>
          <w:szCs w:val="24"/>
        </w:rPr>
        <w:t>日在瑞士日内瓦组织了</w:t>
      </w:r>
      <w:hyperlink r:id="rId42" w:history="1">
        <w:r w:rsidR="00132236">
          <w:rPr>
            <w:rStyle w:val="Hyperlink"/>
          </w:rPr>
          <w:t>国际电联智能交通系统安全问题讲习班</w:t>
        </w:r>
      </w:hyperlink>
      <w:r w:rsidR="00132236" w:rsidRPr="00132236">
        <w:rPr>
          <w:rFonts w:asciiTheme="minorHAnsi" w:hAnsiTheme="minorHAnsi" w:hint="eastAsia"/>
          <w:sz w:val="24"/>
          <w:szCs w:val="24"/>
        </w:rPr>
        <w:t>，研讨</w:t>
      </w:r>
      <w:r w:rsidR="00132236">
        <w:rPr>
          <w:rFonts w:asciiTheme="minorHAnsi" w:hAnsiTheme="minorHAnsi" w:hint="eastAsia"/>
          <w:sz w:val="24"/>
          <w:szCs w:val="24"/>
        </w:rPr>
        <w:t>支持智能交通系统（</w:t>
      </w:r>
      <w:r w:rsidR="00132236">
        <w:rPr>
          <w:rFonts w:asciiTheme="minorHAnsi" w:hAnsiTheme="minorHAnsi" w:hint="eastAsia"/>
          <w:sz w:val="24"/>
          <w:szCs w:val="24"/>
        </w:rPr>
        <w:t>ITS</w:t>
      </w:r>
      <w:r w:rsidR="00132236">
        <w:rPr>
          <w:rFonts w:asciiTheme="minorHAnsi" w:hAnsiTheme="minorHAnsi" w:hint="eastAsia"/>
          <w:sz w:val="24"/>
          <w:szCs w:val="24"/>
        </w:rPr>
        <w:t>）价值链中所有参与方的安全要求</w:t>
      </w:r>
      <w:r w:rsidR="00466864">
        <w:rPr>
          <w:rFonts w:asciiTheme="minorHAnsi" w:hAnsiTheme="minorHAnsi" w:hint="eastAsia"/>
          <w:sz w:val="24"/>
          <w:szCs w:val="24"/>
        </w:rPr>
        <w:t>及</w:t>
      </w:r>
      <w:r w:rsidR="00132236">
        <w:rPr>
          <w:rFonts w:asciiTheme="minorHAnsi" w:hAnsiTheme="minorHAnsi" w:hint="eastAsia"/>
          <w:sz w:val="24"/>
          <w:szCs w:val="24"/>
        </w:rPr>
        <w:t>相关部门之间的进一步协作问题。</w:t>
      </w:r>
      <w:bookmarkEnd w:id="13"/>
    </w:p>
    <w:p w:rsidR="006A1DB3" w:rsidRPr="004B34A8" w:rsidRDefault="006A1DB3" w:rsidP="00132236">
      <w:pPr>
        <w:overflowPunct/>
        <w:autoSpaceDE/>
        <w:autoSpaceDN/>
        <w:snapToGrid w:val="0"/>
        <w:spacing w:after="120"/>
        <w:jc w:val="both"/>
        <w:textAlignment w:val="auto"/>
        <w:rPr>
          <w:rFonts w:cs="Arial"/>
          <w:bCs/>
          <w:szCs w:val="24"/>
          <w:lang w:val="en-US" w:eastAsia="zh-CN"/>
        </w:rPr>
      </w:pPr>
      <w:r w:rsidRPr="004B34A8">
        <w:rPr>
          <w:rFonts w:asciiTheme="minorHAnsi" w:hAnsiTheme="minorHAnsi" w:cs="Arial"/>
          <w:bCs/>
          <w:szCs w:val="24"/>
          <w:lang w:eastAsia="zh-CN"/>
        </w:rPr>
        <w:lastRenderedPageBreak/>
        <w:t>3.7</w:t>
      </w:r>
      <w:r w:rsidRPr="004B34A8">
        <w:rPr>
          <w:rFonts w:asciiTheme="minorHAnsi" w:hAnsiTheme="minorHAnsi" w:cs="Arial"/>
          <w:bCs/>
          <w:szCs w:val="24"/>
          <w:lang w:eastAsia="zh-CN"/>
        </w:rPr>
        <w:tab/>
      </w:r>
      <w:bookmarkStart w:id="14" w:name="lt_pId052"/>
      <w:r w:rsidR="007B7BB1">
        <w:fldChar w:fldCharType="begin"/>
      </w:r>
      <w:r w:rsidR="00132236">
        <w:rPr>
          <w:lang w:eastAsia="zh-CN"/>
        </w:rPr>
        <w:instrText>HYPERLINK "https://www.itu.int/en/ITU-T/studygroups/2017-2020/17/sg17rgarb/Pages/default.aspx"</w:instrText>
      </w:r>
      <w:r w:rsidR="007B7BB1">
        <w:fldChar w:fldCharType="separate"/>
      </w:r>
      <w:r w:rsidR="00132236">
        <w:rPr>
          <w:rFonts w:asciiTheme="minorHAnsi" w:hAnsiTheme="minorHAnsi" w:cs="Arial"/>
          <w:bCs/>
          <w:color w:val="0000FF"/>
          <w:szCs w:val="24"/>
          <w:u w:val="single"/>
          <w:lang w:eastAsia="zh-CN"/>
        </w:rPr>
        <w:t>国际电联第</w:t>
      </w:r>
      <w:r w:rsidR="00132236">
        <w:rPr>
          <w:rFonts w:asciiTheme="minorHAnsi" w:hAnsiTheme="minorHAnsi" w:cs="Arial"/>
          <w:bCs/>
          <w:color w:val="0000FF"/>
          <w:szCs w:val="24"/>
          <w:u w:val="single"/>
          <w:lang w:eastAsia="zh-CN"/>
        </w:rPr>
        <w:t>17</w:t>
      </w:r>
      <w:r w:rsidR="00132236">
        <w:rPr>
          <w:rFonts w:asciiTheme="minorHAnsi" w:hAnsiTheme="minorHAnsi" w:cs="Arial"/>
          <w:bCs/>
          <w:color w:val="0000FF"/>
          <w:szCs w:val="24"/>
          <w:u w:val="single"/>
          <w:lang w:eastAsia="zh-CN"/>
        </w:rPr>
        <w:t>研究组阿拉伯区域组</w:t>
      </w:r>
      <w:r w:rsidR="007B7BB1">
        <w:rPr>
          <w:rFonts w:asciiTheme="minorHAnsi" w:hAnsiTheme="minorHAnsi" w:cs="Arial"/>
          <w:bCs/>
          <w:color w:val="0000FF"/>
          <w:szCs w:val="24"/>
          <w:u w:val="single"/>
          <w:lang w:eastAsia="zh-CN"/>
        </w:rPr>
        <w:fldChar w:fldCharType="end"/>
      </w:r>
      <w:r w:rsidR="00132236">
        <w:rPr>
          <w:rFonts w:asciiTheme="minorHAnsi" w:hAnsiTheme="minorHAnsi" w:cs="Arial" w:hint="eastAsia"/>
          <w:bCs/>
          <w:szCs w:val="24"/>
          <w:lang w:eastAsia="zh-CN"/>
        </w:rPr>
        <w:t>于</w:t>
      </w:r>
      <w:r w:rsidR="00132236">
        <w:rPr>
          <w:rFonts w:asciiTheme="minorHAnsi" w:hAnsiTheme="minorHAnsi" w:cs="Arial" w:hint="eastAsia"/>
          <w:bCs/>
          <w:szCs w:val="24"/>
          <w:lang w:eastAsia="zh-CN"/>
        </w:rPr>
        <w:t>2017</w:t>
      </w:r>
      <w:r w:rsidR="00132236">
        <w:rPr>
          <w:rFonts w:asciiTheme="minorHAnsi" w:hAnsiTheme="minorHAnsi" w:cs="Arial" w:hint="eastAsia"/>
          <w:bCs/>
          <w:szCs w:val="24"/>
          <w:lang w:eastAsia="zh-CN"/>
        </w:rPr>
        <w:t>年</w:t>
      </w:r>
      <w:r w:rsidR="00132236">
        <w:rPr>
          <w:rFonts w:asciiTheme="minorHAnsi" w:hAnsiTheme="minorHAnsi" w:cs="Arial" w:hint="eastAsia"/>
          <w:bCs/>
          <w:szCs w:val="24"/>
          <w:lang w:eastAsia="zh-CN"/>
        </w:rPr>
        <w:t>12</w:t>
      </w:r>
      <w:r w:rsidR="00132236">
        <w:rPr>
          <w:rFonts w:asciiTheme="minorHAnsi" w:hAnsiTheme="minorHAnsi" w:cs="Arial" w:hint="eastAsia"/>
          <w:bCs/>
          <w:szCs w:val="24"/>
          <w:lang w:eastAsia="zh-CN"/>
        </w:rPr>
        <w:t>月</w:t>
      </w:r>
      <w:r w:rsidR="00132236">
        <w:rPr>
          <w:rFonts w:asciiTheme="minorHAnsi" w:hAnsiTheme="minorHAnsi" w:cs="Arial" w:hint="eastAsia"/>
          <w:bCs/>
          <w:szCs w:val="24"/>
          <w:lang w:eastAsia="zh-CN"/>
        </w:rPr>
        <w:t>10</w:t>
      </w:r>
      <w:r w:rsidR="00132236">
        <w:rPr>
          <w:rFonts w:asciiTheme="minorHAnsi" w:hAnsiTheme="minorHAnsi" w:cs="Arial" w:hint="eastAsia"/>
          <w:bCs/>
          <w:szCs w:val="24"/>
          <w:lang w:eastAsia="zh-CN"/>
        </w:rPr>
        <w:t>日在阿曼</w:t>
      </w:r>
      <w:r w:rsidR="00132236" w:rsidRPr="004B34A8">
        <w:rPr>
          <w:rFonts w:cs="Arial"/>
          <w:bCs/>
          <w:szCs w:val="24"/>
          <w:lang w:val="en-US" w:eastAsia="zh-CN"/>
        </w:rPr>
        <w:t>Muscat</w:t>
      </w:r>
      <w:r w:rsidR="00132236">
        <w:rPr>
          <w:rFonts w:asciiTheme="minorHAnsi" w:hAnsiTheme="minorHAnsi" w:cs="Arial" w:hint="eastAsia"/>
          <w:bCs/>
          <w:szCs w:val="24"/>
          <w:lang w:eastAsia="zh-CN"/>
        </w:rPr>
        <w:t>举行了首次会议。</w:t>
      </w:r>
      <w:bookmarkEnd w:id="14"/>
    </w:p>
    <w:p w:rsidR="006A1DB3" w:rsidRPr="004B34A8" w:rsidRDefault="006A1DB3" w:rsidP="00132236">
      <w:pPr>
        <w:pStyle w:val="normalWSIS"/>
        <w:numPr>
          <w:ilvl w:val="0"/>
          <w:numId w:val="0"/>
        </w:numPr>
        <w:rPr>
          <w:rFonts w:asciiTheme="minorHAnsi" w:hAnsiTheme="minorHAnsi"/>
          <w:bCs/>
          <w:szCs w:val="24"/>
        </w:rPr>
      </w:pPr>
      <w:r w:rsidRPr="004B34A8">
        <w:rPr>
          <w:sz w:val="24"/>
          <w:szCs w:val="24"/>
        </w:rPr>
        <w:t>3.8</w:t>
      </w:r>
      <w:r w:rsidRPr="004B34A8">
        <w:rPr>
          <w:sz w:val="24"/>
          <w:szCs w:val="24"/>
        </w:rPr>
        <w:tab/>
      </w:r>
      <w:r w:rsidRPr="004B34A8">
        <w:rPr>
          <w:sz w:val="24"/>
          <w:szCs w:val="24"/>
        </w:rPr>
        <w:tab/>
      </w:r>
      <w:bookmarkStart w:id="15" w:name="lt_pId054"/>
      <w:r w:rsidR="00132236">
        <w:rPr>
          <w:sz w:val="24"/>
          <w:szCs w:val="24"/>
        </w:rPr>
        <w:t>ITU-T</w:t>
      </w:r>
      <w:r w:rsidR="00132236">
        <w:rPr>
          <w:sz w:val="24"/>
          <w:szCs w:val="24"/>
        </w:rPr>
        <w:t>第</w:t>
      </w:r>
      <w:r w:rsidR="00132236">
        <w:rPr>
          <w:sz w:val="24"/>
          <w:szCs w:val="24"/>
        </w:rPr>
        <w:t>17</w:t>
      </w:r>
      <w:r w:rsidR="00132236">
        <w:rPr>
          <w:sz w:val="24"/>
          <w:szCs w:val="24"/>
        </w:rPr>
        <w:t>研究组</w:t>
      </w:r>
      <w:r w:rsidR="00132236">
        <w:rPr>
          <w:rFonts w:hint="eastAsia"/>
          <w:sz w:val="24"/>
          <w:szCs w:val="24"/>
        </w:rPr>
        <w:t>计划于</w:t>
      </w:r>
      <w:r w:rsidR="00132236">
        <w:rPr>
          <w:rFonts w:hint="eastAsia"/>
          <w:sz w:val="24"/>
          <w:szCs w:val="24"/>
        </w:rPr>
        <w:t>2018</w:t>
      </w:r>
      <w:r w:rsidR="00132236">
        <w:rPr>
          <w:rFonts w:hint="eastAsia"/>
          <w:sz w:val="24"/>
          <w:szCs w:val="24"/>
        </w:rPr>
        <w:t>年</w:t>
      </w:r>
      <w:r w:rsidR="00132236">
        <w:rPr>
          <w:rFonts w:hint="eastAsia"/>
          <w:sz w:val="24"/>
          <w:szCs w:val="24"/>
        </w:rPr>
        <w:t>3</w:t>
      </w:r>
      <w:r w:rsidR="00132236">
        <w:rPr>
          <w:rFonts w:hint="eastAsia"/>
          <w:sz w:val="24"/>
          <w:szCs w:val="24"/>
        </w:rPr>
        <w:t>月</w:t>
      </w:r>
      <w:r w:rsidR="00132236">
        <w:rPr>
          <w:rFonts w:hint="eastAsia"/>
          <w:sz w:val="24"/>
          <w:szCs w:val="24"/>
        </w:rPr>
        <w:t>19</w:t>
      </w:r>
      <w:r w:rsidR="00132236">
        <w:rPr>
          <w:rFonts w:hint="eastAsia"/>
          <w:sz w:val="24"/>
          <w:szCs w:val="24"/>
        </w:rPr>
        <w:t>日，在第</w:t>
      </w:r>
      <w:r w:rsidR="00132236">
        <w:rPr>
          <w:rFonts w:hint="eastAsia"/>
          <w:sz w:val="24"/>
          <w:szCs w:val="24"/>
        </w:rPr>
        <w:t>17</w:t>
      </w:r>
      <w:r w:rsidR="00132236">
        <w:rPr>
          <w:rFonts w:hint="eastAsia"/>
          <w:sz w:val="24"/>
          <w:szCs w:val="24"/>
        </w:rPr>
        <w:t>研究组于</w:t>
      </w:r>
      <w:r w:rsidR="00132236">
        <w:rPr>
          <w:rFonts w:hint="eastAsia"/>
          <w:sz w:val="24"/>
          <w:szCs w:val="24"/>
        </w:rPr>
        <w:t>2018</w:t>
      </w:r>
      <w:r w:rsidR="00132236">
        <w:rPr>
          <w:rFonts w:hint="eastAsia"/>
          <w:sz w:val="24"/>
          <w:szCs w:val="24"/>
        </w:rPr>
        <w:t>年</w:t>
      </w:r>
      <w:r w:rsidR="00132236">
        <w:rPr>
          <w:rFonts w:hint="eastAsia"/>
          <w:sz w:val="24"/>
          <w:szCs w:val="24"/>
        </w:rPr>
        <w:t>3</w:t>
      </w:r>
      <w:r w:rsidR="00132236">
        <w:rPr>
          <w:rFonts w:hint="eastAsia"/>
          <w:sz w:val="24"/>
          <w:szCs w:val="24"/>
        </w:rPr>
        <w:t>月</w:t>
      </w:r>
      <w:r w:rsidR="00132236">
        <w:rPr>
          <w:rFonts w:hint="eastAsia"/>
          <w:sz w:val="24"/>
          <w:szCs w:val="24"/>
        </w:rPr>
        <w:t>20-29</w:t>
      </w:r>
      <w:r w:rsidR="00132236">
        <w:rPr>
          <w:rFonts w:hint="eastAsia"/>
          <w:sz w:val="24"/>
          <w:szCs w:val="24"/>
        </w:rPr>
        <w:t>日在瑞士日内瓦召开下一次会议之前举办</w:t>
      </w:r>
      <w:hyperlink r:id="rId43" w:history="1">
        <w:r w:rsidR="00132236">
          <w:rPr>
            <w:rStyle w:val="Hyperlink"/>
            <w:sz w:val="24"/>
            <w:szCs w:val="24"/>
          </w:rPr>
          <w:t>国际电联</w:t>
        </w:r>
        <w:r w:rsidR="00132236">
          <w:rPr>
            <w:rStyle w:val="Hyperlink"/>
            <w:sz w:val="24"/>
            <w:szCs w:val="24"/>
          </w:rPr>
          <w:t>5G</w:t>
        </w:r>
        <w:r w:rsidR="00132236">
          <w:rPr>
            <w:rStyle w:val="Hyperlink"/>
            <w:sz w:val="24"/>
            <w:szCs w:val="24"/>
          </w:rPr>
          <w:t>安全讲习班</w:t>
        </w:r>
      </w:hyperlink>
      <w:r w:rsidR="00132236">
        <w:rPr>
          <w:rFonts w:hint="eastAsia"/>
          <w:sz w:val="24"/>
          <w:szCs w:val="24"/>
        </w:rPr>
        <w:t>。</w:t>
      </w:r>
      <w:bookmarkEnd w:id="15"/>
      <w:r w:rsidRPr="004B34A8">
        <w:rPr>
          <w:sz w:val="24"/>
          <w:szCs w:val="24"/>
        </w:rPr>
        <w:t xml:space="preserve"> </w:t>
      </w:r>
    </w:p>
    <w:p w:rsidR="006A1DB3" w:rsidRPr="004B34A8" w:rsidRDefault="006A1DB3" w:rsidP="006A1DB3">
      <w:pPr>
        <w:overflowPunct/>
        <w:autoSpaceDE/>
        <w:autoSpaceDN/>
        <w:snapToGrid w:val="0"/>
        <w:spacing w:after="120"/>
        <w:jc w:val="both"/>
        <w:textAlignment w:val="auto"/>
        <w:rPr>
          <w:b/>
          <w:color w:val="800000"/>
          <w:sz w:val="22"/>
          <w:szCs w:val="24"/>
          <w:lang w:eastAsia="zh-CN"/>
        </w:rPr>
      </w:pPr>
      <w:r w:rsidRPr="004B34A8">
        <w:rPr>
          <w:rFonts w:asciiTheme="minorHAnsi" w:hAnsiTheme="minorHAnsi" w:cs="Arial"/>
          <w:bCs/>
          <w:szCs w:val="24"/>
          <w:lang w:eastAsia="zh-CN"/>
        </w:rPr>
        <w:t>3.9</w:t>
      </w:r>
      <w:r w:rsidRPr="004B34A8">
        <w:rPr>
          <w:rFonts w:asciiTheme="minorHAnsi" w:hAnsiTheme="minorHAnsi" w:cs="Arial"/>
          <w:bCs/>
          <w:szCs w:val="24"/>
          <w:lang w:eastAsia="zh-CN"/>
        </w:rPr>
        <w:tab/>
      </w:r>
      <w:r w:rsidR="00644D8A">
        <w:rPr>
          <w:rFonts w:asciiTheme="minorHAnsi" w:hAnsiTheme="minorHAnsi" w:cs="Arial" w:hint="eastAsia"/>
          <w:bCs/>
          <w:szCs w:val="24"/>
          <w:lang w:eastAsia="zh-CN"/>
        </w:rPr>
        <w:t>国际电联</w:t>
      </w:r>
      <w:r w:rsidRPr="004B34A8">
        <w:rPr>
          <w:rFonts w:asciiTheme="minorHAnsi" w:hAnsiTheme="minorHAnsi" w:cs="Arial"/>
          <w:bCs/>
          <w:szCs w:val="24"/>
          <w:lang w:eastAsia="zh-CN"/>
        </w:rPr>
        <w:t>第</w:t>
      </w:r>
      <w:r w:rsidRPr="004B34A8">
        <w:rPr>
          <w:rFonts w:asciiTheme="minorHAnsi" w:hAnsiTheme="minorHAnsi" w:cs="Arial"/>
          <w:bCs/>
          <w:szCs w:val="24"/>
          <w:lang w:eastAsia="zh-CN"/>
        </w:rPr>
        <w:t>17</w:t>
      </w:r>
      <w:r w:rsidRPr="004B34A8">
        <w:rPr>
          <w:rFonts w:asciiTheme="minorHAnsi" w:hAnsiTheme="minorHAnsi" w:cs="Arial"/>
          <w:bCs/>
          <w:szCs w:val="24"/>
          <w:lang w:eastAsia="zh-CN"/>
        </w:rPr>
        <w:t>研究组就物联网的安全问题与</w:t>
      </w:r>
      <w:r w:rsidRPr="004B34A8">
        <w:rPr>
          <w:rFonts w:asciiTheme="minorHAnsi" w:hAnsiTheme="minorHAnsi" w:cs="Arial"/>
          <w:bCs/>
          <w:szCs w:val="24"/>
          <w:lang w:eastAsia="zh-CN"/>
        </w:rPr>
        <w:t>ITU-T</w:t>
      </w:r>
      <w:r w:rsidRPr="004B34A8">
        <w:rPr>
          <w:rFonts w:asciiTheme="minorHAnsi" w:hAnsiTheme="minorHAnsi" w:cs="Arial"/>
          <w:bCs/>
          <w:szCs w:val="24"/>
          <w:lang w:eastAsia="zh-CN"/>
        </w:rPr>
        <w:t>第</w:t>
      </w:r>
      <w:r w:rsidRPr="004B34A8">
        <w:rPr>
          <w:rFonts w:asciiTheme="minorHAnsi" w:hAnsiTheme="minorHAnsi" w:cs="Arial"/>
          <w:bCs/>
          <w:szCs w:val="24"/>
          <w:lang w:eastAsia="zh-CN"/>
        </w:rPr>
        <w:t>20</w:t>
      </w:r>
      <w:r w:rsidRPr="004B34A8">
        <w:rPr>
          <w:rFonts w:asciiTheme="minorHAnsi" w:hAnsiTheme="minorHAnsi" w:cs="Arial"/>
          <w:bCs/>
          <w:szCs w:val="24"/>
          <w:lang w:eastAsia="zh-CN"/>
        </w:rPr>
        <w:t>研究组（</w:t>
      </w:r>
      <w:r w:rsidRPr="004B34A8">
        <w:rPr>
          <w:rFonts w:asciiTheme="minorHAnsi" w:hAnsiTheme="minorHAnsi" w:cs="Arial"/>
          <w:bCs/>
          <w:szCs w:val="24"/>
          <w:lang w:eastAsia="zh-CN"/>
        </w:rPr>
        <w:t>SG20</w:t>
      </w:r>
      <w:r w:rsidRPr="004B34A8">
        <w:rPr>
          <w:rFonts w:asciiTheme="minorHAnsi" w:hAnsiTheme="minorHAnsi" w:cs="Arial"/>
          <w:bCs/>
          <w:szCs w:val="24"/>
          <w:lang w:eastAsia="zh-CN"/>
        </w:rPr>
        <w:t>）</w:t>
      </w:r>
      <w:r w:rsidRPr="004B34A8">
        <w:rPr>
          <w:rFonts w:ascii="SimSun" w:hAnsi="SimSun" w:cs="Arial"/>
          <w:bCs/>
          <w:szCs w:val="24"/>
          <w:lang w:eastAsia="zh-CN"/>
        </w:rPr>
        <w:t>“</w:t>
      </w:r>
      <w:r w:rsidRPr="004B34A8">
        <w:rPr>
          <w:rFonts w:asciiTheme="minorHAnsi" w:hAnsiTheme="minorHAnsi" w:cs="Arial"/>
          <w:bCs/>
          <w:szCs w:val="24"/>
          <w:lang w:eastAsia="zh-CN"/>
        </w:rPr>
        <w:t>包括智慧城市与社区（</w:t>
      </w:r>
      <w:r w:rsidRPr="004B34A8">
        <w:rPr>
          <w:rFonts w:asciiTheme="minorHAnsi" w:hAnsiTheme="minorHAnsi" w:cs="Arial"/>
          <w:bCs/>
          <w:szCs w:val="24"/>
          <w:lang w:eastAsia="zh-CN"/>
        </w:rPr>
        <w:t>SC&amp;C</w:t>
      </w:r>
      <w:r w:rsidRPr="004B34A8">
        <w:rPr>
          <w:rFonts w:asciiTheme="minorHAnsi" w:hAnsiTheme="minorHAnsi" w:cs="Arial"/>
          <w:bCs/>
          <w:szCs w:val="24"/>
          <w:lang w:eastAsia="zh-CN"/>
        </w:rPr>
        <w:t>）在内的物联网及应用</w:t>
      </w:r>
      <w:r w:rsidRPr="004B34A8">
        <w:rPr>
          <w:rFonts w:ascii="SimSun" w:hAnsi="SimSun" w:cs="Arial"/>
          <w:bCs/>
          <w:szCs w:val="24"/>
          <w:lang w:eastAsia="zh-CN"/>
        </w:rPr>
        <w:t>”</w:t>
      </w:r>
      <w:r w:rsidRPr="004B34A8">
        <w:rPr>
          <w:rFonts w:asciiTheme="minorHAnsi" w:hAnsiTheme="minorHAnsi" w:cs="Arial"/>
          <w:bCs/>
          <w:szCs w:val="24"/>
          <w:lang w:eastAsia="zh-CN"/>
        </w:rPr>
        <w:t>继续进行协调。</w:t>
      </w:r>
    </w:p>
    <w:p w:rsidR="006A1DB3" w:rsidRPr="004B34A8" w:rsidRDefault="006A1DB3" w:rsidP="00644D8A">
      <w:pPr>
        <w:pStyle w:val="normalWSIS"/>
        <w:numPr>
          <w:ilvl w:val="0"/>
          <w:numId w:val="0"/>
        </w:numPr>
        <w:tabs>
          <w:tab w:val="clear" w:pos="426"/>
        </w:tabs>
        <w:adjustRightInd w:val="0"/>
        <w:snapToGrid w:val="0"/>
        <w:spacing w:after="120"/>
        <w:rPr>
          <w:b/>
          <w:color w:val="800000"/>
          <w:szCs w:val="24"/>
          <w:lang w:val="en-GB"/>
        </w:rPr>
      </w:pPr>
      <w:r w:rsidRPr="004B34A8">
        <w:rPr>
          <w:rFonts w:asciiTheme="minorHAnsi" w:hAnsiTheme="minorHAnsi"/>
          <w:sz w:val="24"/>
          <w:szCs w:val="24"/>
          <w:lang w:val="en-GB"/>
        </w:rPr>
        <w:t>3.10</w:t>
      </w:r>
      <w:r w:rsidRPr="004B34A8">
        <w:rPr>
          <w:rFonts w:asciiTheme="minorHAnsi" w:hAnsiTheme="minorHAnsi"/>
          <w:sz w:val="24"/>
          <w:szCs w:val="24"/>
          <w:lang w:val="en-GB"/>
        </w:rPr>
        <w:tab/>
      </w:r>
      <w:r w:rsidRPr="004B34A8">
        <w:rPr>
          <w:rFonts w:hint="eastAsia"/>
        </w:rPr>
        <w:t>ITU-R</w:t>
      </w:r>
      <w:r w:rsidRPr="004B34A8">
        <w:rPr>
          <w:rFonts w:hint="eastAsia"/>
        </w:rPr>
        <w:t>继续开展无线电通信标准化方面的工作，以跟上现代电信网络不断演进的步伐。</w:t>
      </w:r>
      <w:r w:rsidRPr="004B34A8">
        <w:rPr>
          <w:rFonts w:hint="eastAsia"/>
        </w:rPr>
        <w:t>ITU-R</w:t>
      </w:r>
      <w:r w:rsidRPr="004B34A8">
        <w:rPr>
          <w:rFonts w:hint="eastAsia"/>
        </w:rPr>
        <w:t>为</w:t>
      </w:r>
      <w:r w:rsidRPr="004B34A8">
        <w:rPr>
          <w:rFonts w:hint="eastAsia"/>
        </w:rPr>
        <w:t>IMT</w:t>
      </w:r>
      <w:r w:rsidRPr="004B34A8">
        <w:rPr>
          <w:rFonts w:hint="eastAsia"/>
        </w:rPr>
        <w:t>（</w:t>
      </w:r>
      <w:r w:rsidRPr="004B34A8">
        <w:rPr>
          <w:rFonts w:hint="eastAsia"/>
        </w:rPr>
        <w:t>3G</w:t>
      </w:r>
      <w:r w:rsidRPr="004B34A8">
        <w:rPr>
          <w:rFonts w:hint="eastAsia"/>
        </w:rPr>
        <w:t>、</w:t>
      </w:r>
      <w:r w:rsidRPr="004B34A8">
        <w:rPr>
          <w:rFonts w:hint="eastAsia"/>
        </w:rPr>
        <w:t>4G</w:t>
      </w:r>
      <w:r w:rsidRPr="004B34A8">
        <w:rPr>
          <w:rFonts w:hint="eastAsia"/>
        </w:rPr>
        <w:t>和</w:t>
      </w:r>
      <w:r w:rsidRPr="004B34A8">
        <w:rPr>
          <w:rFonts w:hint="eastAsia"/>
        </w:rPr>
        <w:t>5G</w:t>
      </w:r>
      <w:r w:rsidRPr="004B34A8">
        <w:rPr>
          <w:rFonts w:hint="eastAsia"/>
        </w:rPr>
        <w:t>）网络（</w:t>
      </w:r>
      <w:r w:rsidRPr="004B34A8">
        <w:t>ITU-R M.1078</w:t>
      </w:r>
      <w:r w:rsidRPr="004B34A8">
        <w:rPr>
          <w:rFonts w:hint="eastAsia"/>
        </w:rPr>
        <w:t>、</w:t>
      </w:r>
      <w:r w:rsidRPr="004B34A8">
        <w:t>M.1223</w:t>
      </w:r>
      <w:r w:rsidRPr="004B34A8">
        <w:rPr>
          <w:rFonts w:hint="eastAsia"/>
        </w:rPr>
        <w:t>、</w:t>
      </w:r>
      <w:r w:rsidRPr="004B34A8">
        <w:t>M.1457</w:t>
      </w:r>
      <w:r w:rsidRPr="004B34A8">
        <w:rPr>
          <w:rFonts w:hint="eastAsia"/>
        </w:rPr>
        <w:t>、</w:t>
      </w:r>
      <w:r w:rsidRPr="004B34A8">
        <w:t>M.1645</w:t>
      </w:r>
      <w:r w:rsidRPr="004B34A8">
        <w:rPr>
          <w:rFonts w:hint="eastAsia"/>
        </w:rPr>
        <w:t>、</w:t>
      </w:r>
      <w:r w:rsidRPr="004B34A8">
        <w:t>M.2012</w:t>
      </w:r>
      <w:r w:rsidRPr="004B34A8">
        <w:rPr>
          <w:rFonts w:hint="eastAsia"/>
        </w:rPr>
        <w:t>和</w:t>
      </w:r>
      <w:r w:rsidRPr="004B34A8">
        <w:t>M.2083</w:t>
      </w:r>
      <w:r w:rsidRPr="004B34A8">
        <w:rPr>
          <w:rFonts w:hint="eastAsia"/>
        </w:rPr>
        <w:t>号</w:t>
      </w:r>
      <w:r w:rsidRPr="004B34A8">
        <w:t>建议书</w:t>
      </w:r>
      <w:r w:rsidRPr="004B34A8">
        <w:rPr>
          <w:rFonts w:hint="eastAsia"/>
        </w:rPr>
        <w:t>）确立了明确的安全原则。该部门还发布了有关数字卫星系统网络管理架构安全问题的</w:t>
      </w:r>
      <w:r w:rsidRPr="004B34A8">
        <w:t>建议书</w:t>
      </w:r>
      <w:r w:rsidRPr="004B34A8">
        <w:rPr>
          <w:rFonts w:hint="eastAsia"/>
        </w:rPr>
        <w:t>（</w:t>
      </w:r>
      <w:r w:rsidRPr="004B34A8">
        <w:rPr>
          <w:rFonts w:hint="eastAsia"/>
        </w:rPr>
        <w:t>ITU-R S.125</w:t>
      </w:r>
      <w:r w:rsidRPr="004B34A8">
        <w:t>0</w:t>
      </w:r>
      <w:r w:rsidRPr="004B34A8">
        <w:rPr>
          <w:rFonts w:hint="eastAsia"/>
        </w:rPr>
        <w:t>号建议书）和有关卫星网络传输控制协议性能改进的建议书</w:t>
      </w:r>
      <w:r w:rsidR="00644D8A" w:rsidRPr="004B34A8">
        <w:rPr>
          <w:rFonts w:hint="eastAsia"/>
        </w:rPr>
        <w:t>（</w:t>
      </w:r>
      <w:r w:rsidR="00644D8A" w:rsidRPr="004B34A8">
        <w:rPr>
          <w:rFonts w:hint="eastAsia"/>
        </w:rPr>
        <w:t>ITU-R S.1711</w:t>
      </w:r>
      <w:r w:rsidR="00644D8A" w:rsidRPr="004B34A8">
        <w:rPr>
          <w:rFonts w:hint="eastAsia"/>
        </w:rPr>
        <w:t>建议书）</w:t>
      </w:r>
      <w:r w:rsidRPr="004B34A8">
        <w:rPr>
          <w:rFonts w:hint="eastAsia"/>
        </w:rPr>
        <w:t>。</w:t>
      </w:r>
    </w:p>
    <w:p w:rsidR="006A1DB3" w:rsidRPr="004B34A8" w:rsidRDefault="006A1DB3" w:rsidP="006A1DB3">
      <w:pPr>
        <w:pStyle w:val="Heading1"/>
        <w:rPr>
          <w:lang w:eastAsia="zh-CN"/>
        </w:rPr>
      </w:pPr>
      <w:r w:rsidRPr="004B34A8">
        <w:rPr>
          <w:lang w:eastAsia="zh-CN"/>
        </w:rPr>
        <w:t>4</w:t>
      </w:r>
      <w:r w:rsidRPr="004B34A8">
        <w:rPr>
          <w:lang w:eastAsia="zh-CN"/>
        </w:rPr>
        <w:tab/>
      </w:r>
      <w:r w:rsidRPr="004B34A8">
        <w:rPr>
          <w:rFonts w:hint="eastAsia"/>
          <w:lang w:eastAsia="zh-CN"/>
        </w:rPr>
        <w:t>组织结构</w:t>
      </w:r>
    </w:p>
    <w:p w:rsidR="006A1DB3" w:rsidRPr="004B34A8" w:rsidRDefault="006A1DB3" w:rsidP="00466864">
      <w:pPr>
        <w:rPr>
          <w:rFonts w:cs="Segoe UI"/>
          <w:lang w:eastAsia="zh-CN"/>
        </w:rPr>
      </w:pPr>
      <w:r w:rsidRPr="004B34A8">
        <w:rPr>
          <w:lang w:eastAsia="zh-CN"/>
        </w:rPr>
        <w:t>4.1</w:t>
      </w:r>
      <w:r w:rsidRPr="004B34A8">
        <w:rPr>
          <w:lang w:eastAsia="zh-CN"/>
        </w:rPr>
        <w:tab/>
      </w:r>
      <w:r w:rsidRPr="004B34A8">
        <w:rPr>
          <w:rFonts w:hint="eastAsia"/>
          <w:lang w:eastAsia="zh-CN"/>
        </w:rPr>
        <w:t>国际电联继续帮助在区域和国际层面开展能力建设。国际电联对</w:t>
      </w:r>
      <w:r w:rsidRPr="004B34A8">
        <w:rPr>
          <w:rFonts w:hint="eastAsia"/>
          <w:lang w:eastAsia="zh-CN"/>
        </w:rPr>
        <w:t>6</w:t>
      </w:r>
      <w:r w:rsidR="00644D8A">
        <w:rPr>
          <w:rFonts w:hint="eastAsia"/>
          <w:lang w:eastAsia="zh-CN"/>
        </w:rPr>
        <w:t>8</w:t>
      </w:r>
      <w:r w:rsidRPr="004B34A8">
        <w:rPr>
          <w:rFonts w:hint="eastAsia"/>
          <w:lang w:eastAsia="zh-CN"/>
        </w:rPr>
        <w:t>个国家</w:t>
      </w:r>
      <w:hyperlink r:id="rId44" w:history="1">
        <w:r w:rsidRPr="004B34A8">
          <w:rPr>
            <w:rStyle w:val="Hyperlink"/>
            <w:rFonts w:asciiTheme="minorHAnsi" w:hAnsiTheme="minorHAnsi" w:hint="eastAsia"/>
            <w:szCs w:val="24"/>
            <w:lang w:eastAsia="zh-CN"/>
          </w:rPr>
          <w:t>建立</w:t>
        </w:r>
        <w:r w:rsidRPr="004B34A8">
          <w:rPr>
            <w:rStyle w:val="Hyperlink"/>
            <w:rFonts w:asciiTheme="minorHAnsi" w:hAnsiTheme="minorHAnsi"/>
            <w:szCs w:val="24"/>
            <w:lang w:eastAsia="zh-CN"/>
          </w:rPr>
          <w:t>计算机</w:t>
        </w:r>
        <w:r w:rsidRPr="004B34A8">
          <w:rPr>
            <w:rStyle w:val="Hyperlink"/>
            <w:rFonts w:asciiTheme="minorHAnsi" w:hAnsiTheme="minorHAnsi" w:hint="eastAsia"/>
            <w:szCs w:val="24"/>
            <w:lang w:eastAsia="zh-CN"/>
          </w:rPr>
          <w:t>事件</w:t>
        </w:r>
        <w:r w:rsidRPr="004B34A8">
          <w:rPr>
            <w:rStyle w:val="Hyperlink"/>
            <w:rFonts w:asciiTheme="minorHAnsi" w:hAnsiTheme="minorHAnsi"/>
            <w:szCs w:val="24"/>
            <w:lang w:eastAsia="zh-CN"/>
          </w:rPr>
          <w:t>响应团队</w:t>
        </w:r>
        <w:r w:rsidRPr="004B34A8">
          <w:rPr>
            <w:rStyle w:val="Hyperlink"/>
            <w:rFonts w:asciiTheme="minorHAnsi" w:hAnsiTheme="minorHAnsi" w:hint="eastAsia"/>
            <w:szCs w:val="24"/>
            <w:lang w:eastAsia="zh-CN"/>
          </w:rPr>
          <w:t>（</w:t>
        </w:r>
        <w:r w:rsidRPr="004B34A8">
          <w:rPr>
            <w:rStyle w:val="Hyperlink"/>
            <w:rFonts w:asciiTheme="minorHAnsi" w:hAnsiTheme="minorHAnsi" w:hint="eastAsia"/>
            <w:szCs w:val="24"/>
            <w:lang w:eastAsia="zh-CN"/>
          </w:rPr>
          <w:t>CIRT</w:t>
        </w:r>
        <w:r w:rsidRPr="004B34A8">
          <w:rPr>
            <w:rStyle w:val="Hyperlink"/>
            <w:rFonts w:asciiTheme="minorHAnsi" w:hAnsiTheme="minorHAnsi" w:hint="eastAsia"/>
            <w:szCs w:val="24"/>
            <w:lang w:eastAsia="zh-CN"/>
          </w:rPr>
          <w:t>）</w:t>
        </w:r>
      </w:hyperlink>
      <w:r w:rsidRPr="004B34A8">
        <w:rPr>
          <w:rFonts w:hint="eastAsia"/>
          <w:lang w:eastAsia="zh-CN"/>
        </w:rPr>
        <w:t>的准备状况进行了技术评估并仍在采取必要的跟进行动。在</w:t>
      </w:r>
      <w:r w:rsidRPr="004B34A8">
        <w:rPr>
          <w:rFonts w:hint="eastAsia"/>
          <w:lang w:eastAsia="zh-CN"/>
        </w:rPr>
        <w:t>1</w:t>
      </w:r>
      <w:r w:rsidR="00466864">
        <w:rPr>
          <w:lang w:eastAsia="zh-CN"/>
        </w:rPr>
        <w:t>3</w:t>
      </w:r>
      <w:r w:rsidRPr="004B34A8">
        <w:rPr>
          <w:rFonts w:hint="eastAsia"/>
          <w:lang w:eastAsia="zh-CN"/>
        </w:rPr>
        <w:t>个国家顺利完成相关活动后，目前正在布隆迪、</w:t>
      </w:r>
      <w:r w:rsidR="00FB1AA7">
        <w:rPr>
          <w:rFonts w:hint="eastAsia"/>
          <w:lang w:eastAsia="zh-CN"/>
        </w:rPr>
        <w:t>塞浦路斯、</w:t>
      </w:r>
      <w:r w:rsidRPr="004B34A8">
        <w:rPr>
          <w:rFonts w:hint="eastAsia"/>
          <w:lang w:eastAsia="zh-CN"/>
        </w:rPr>
        <w:t>冈比亚、</w:t>
      </w:r>
      <w:r w:rsidR="00FB1AA7">
        <w:rPr>
          <w:rFonts w:hint="eastAsia"/>
          <w:lang w:eastAsia="zh-CN"/>
        </w:rPr>
        <w:t>巴勒斯坦</w:t>
      </w:r>
      <w:r w:rsidRPr="004B34A8">
        <w:rPr>
          <w:rFonts w:hint="eastAsia"/>
          <w:lang w:eastAsia="zh-CN"/>
        </w:rPr>
        <w:t>和</w:t>
      </w:r>
      <w:r w:rsidR="00FB1AA7">
        <w:rPr>
          <w:rFonts w:hint="eastAsia"/>
          <w:lang w:eastAsia="zh-CN"/>
        </w:rPr>
        <w:t>津巴布韦</w:t>
      </w:r>
      <w:r w:rsidRPr="004B34A8">
        <w:rPr>
          <w:rFonts w:hint="eastAsia"/>
          <w:lang w:eastAsia="zh-CN"/>
        </w:rPr>
        <w:t>开展建立和</w:t>
      </w:r>
      <w:r w:rsidRPr="004B34A8">
        <w:rPr>
          <w:lang w:eastAsia="zh-CN"/>
        </w:rPr>
        <w:t>完善</w:t>
      </w:r>
      <w:r w:rsidRPr="004B34A8">
        <w:rPr>
          <w:rFonts w:hint="eastAsia"/>
          <w:lang w:eastAsia="zh-CN"/>
        </w:rPr>
        <w:t>国家</w:t>
      </w:r>
      <w:r w:rsidRPr="004B34A8">
        <w:rPr>
          <w:rFonts w:hint="eastAsia"/>
          <w:lang w:eastAsia="zh-CN"/>
        </w:rPr>
        <w:t>CIRT</w:t>
      </w:r>
      <w:r w:rsidRPr="004B34A8">
        <w:rPr>
          <w:rFonts w:hint="eastAsia"/>
          <w:lang w:eastAsia="zh-CN"/>
        </w:rPr>
        <w:t>的工作。</w:t>
      </w:r>
    </w:p>
    <w:p w:rsidR="006A1DB3" w:rsidRPr="004B34A8" w:rsidRDefault="006A1DB3" w:rsidP="00FB1AA7">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4.2</w:t>
      </w:r>
      <w:r w:rsidRPr="004B34A8">
        <w:rPr>
          <w:rFonts w:asciiTheme="minorHAnsi" w:hAnsiTheme="minorHAnsi"/>
          <w:sz w:val="24"/>
          <w:szCs w:val="24"/>
        </w:rPr>
        <w:tab/>
      </w:r>
      <w:bookmarkStart w:id="16" w:name="lt_pId069"/>
      <w:r w:rsidRPr="004B34A8">
        <w:rPr>
          <w:rFonts w:asciiTheme="minorHAnsi" w:hAnsiTheme="minorHAnsi" w:hint="eastAsia"/>
          <w:sz w:val="24"/>
          <w:szCs w:val="24"/>
        </w:rPr>
        <w:t>国际电联</w:t>
      </w:r>
      <w:r w:rsidRPr="004B34A8">
        <w:rPr>
          <w:rFonts w:asciiTheme="minorHAnsi" w:hAnsiTheme="minorHAnsi"/>
          <w:sz w:val="24"/>
          <w:szCs w:val="24"/>
        </w:rPr>
        <w:t>与</w:t>
      </w:r>
      <w:r w:rsidRPr="004B34A8">
        <w:rPr>
          <w:rFonts w:asciiTheme="minorHAnsi" w:hAnsiTheme="minorHAnsi" w:hint="eastAsia"/>
          <w:sz w:val="24"/>
          <w:szCs w:val="24"/>
        </w:rPr>
        <w:t>牛津</w:t>
      </w:r>
      <w:r w:rsidRPr="004B34A8">
        <w:rPr>
          <w:rFonts w:asciiTheme="minorHAnsi" w:hAnsiTheme="minorHAnsi"/>
          <w:sz w:val="24"/>
          <w:szCs w:val="24"/>
        </w:rPr>
        <w:t>大学马丁学院</w:t>
      </w:r>
      <w:r w:rsidRPr="004B34A8">
        <w:rPr>
          <w:rFonts w:asciiTheme="minorHAnsi" w:hAnsiTheme="minorHAnsi" w:hint="eastAsia"/>
          <w:sz w:val="24"/>
          <w:szCs w:val="24"/>
        </w:rPr>
        <w:t>（</w:t>
      </w:r>
      <w:r w:rsidRPr="004B34A8">
        <w:rPr>
          <w:rFonts w:asciiTheme="minorHAnsi" w:hAnsiTheme="minorHAnsi"/>
          <w:sz w:val="24"/>
          <w:szCs w:val="24"/>
        </w:rPr>
        <w:t>Oxford Martin School</w:t>
      </w:r>
      <w:r w:rsidRPr="004B34A8">
        <w:rPr>
          <w:rFonts w:asciiTheme="minorHAnsi" w:hAnsiTheme="minorHAnsi" w:hint="eastAsia"/>
          <w:sz w:val="24"/>
          <w:szCs w:val="24"/>
        </w:rPr>
        <w:t>）</w:t>
      </w:r>
      <w:r w:rsidRPr="004B34A8">
        <w:rPr>
          <w:rFonts w:asciiTheme="minorHAnsi" w:hAnsiTheme="minorHAnsi"/>
          <w:sz w:val="24"/>
          <w:szCs w:val="24"/>
        </w:rPr>
        <w:t>的全球网络安全能力中心</w:t>
      </w:r>
      <w:r w:rsidRPr="004B34A8">
        <w:rPr>
          <w:rFonts w:asciiTheme="minorHAnsi" w:hAnsiTheme="minorHAnsi" w:hint="eastAsia"/>
          <w:sz w:val="24"/>
          <w:szCs w:val="24"/>
        </w:rPr>
        <w:t>（</w:t>
      </w:r>
      <w:r w:rsidRPr="004B34A8">
        <w:rPr>
          <w:rFonts w:asciiTheme="minorHAnsi" w:hAnsiTheme="minorHAnsi"/>
          <w:sz w:val="24"/>
          <w:szCs w:val="24"/>
        </w:rPr>
        <w:t>Global Cyber Security Capacity Centre</w:t>
      </w:r>
      <w:r w:rsidRPr="004B34A8">
        <w:rPr>
          <w:rFonts w:asciiTheme="minorHAnsi" w:hAnsiTheme="minorHAnsi" w:hint="eastAsia"/>
          <w:sz w:val="24"/>
          <w:szCs w:val="24"/>
        </w:rPr>
        <w:t>）进行</w:t>
      </w:r>
      <w:r w:rsidRPr="004B34A8">
        <w:rPr>
          <w:rFonts w:asciiTheme="minorHAnsi" w:hAnsiTheme="minorHAnsi"/>
          <w:sz w:val="24"/>
          <w:szCs w:val="24"/>
        </w:rPr>
        <w:t>合作，</w:t>
      </w:r>
      <w:r w:rsidRPr="004B34A8">
        <w:rPr>
          <w:rFonts w:asciiTheme="minorHAnsi" w:hAnsiTheme="minorHAnsi" w:hint="eastAsia"/>
          <w:sz w:val="24"/>
          <w:szCs w:val="24"/>
        </w:rPr>
        <w:t>在</w:t>
      </w:r>
      <w:r w:rsidRPr="004B34A8">
        <w:rPr>
          <w:rFonts w:asciiTheme="minorHAnsi" w:hAnsiTheme="minorHAnsi"/>
          <w:sz w:val="24"/>
          <w:szCs w:val="24"/>
        </w:rPr>
        <w:t>泰国、塞拉利昂和马达加斯加</w:t>
      </w:r>
      <w:r w:rsidRPr="004B34A8">
        <w:rPr>
          <w:rFonts w:asciiTheme="minorHAnsi" w:hAnsiTheme="minorHAnsi" w:hint="eastAsia"/>
          <w:sz w:val="24"/>
          <w:szCs w:val="24"/>
        </w:rPr>
        <w:t>联合开展</w:t>
      </w:r>
      <w:r w:rsidRPr="004B34A8">
        <w:rPr>
          <w:rFonts w:asciiTheme="minorHAnsi" w:hAnsiTheme="minorHAnsi"/>
          <w:sz w:val="24"/>
          <w:szCs w:val="24"/>
        </w:rPr>
        <w:t>了</w:t>
      </w:r>
      <w:r w:rsidRPr="004B34A8">
        <w:rPr>
          <w:rFonts w:asciiTheme="minorHAnsi" w:hAnsiTheme="minorHAnsi" w:hint="eastAsia"/>
          <w:sz w:val="24"/>
          <w:szCs w:val="24"/>
        </w:rPr>
        <w:t>网络</w:t>
      </w:r>
      <w:r w:rsidRPr="004B34A8">
        <w:rPr>
          <w:rFonts w:asciiTheme="minorHAnsi" w:hAnsiTheme="minorHAnsi"/>
          <w:sz w:val="24"/>
          <w:szCs w:val="24"/>
        </w:rPr>
        <w:t>安全能力</w:t>
      </w:r>
      <w:r w:rsidRPr="004B34A8">
        <w:rPr>
          <w:rFonts w:asciiTheme="minorHAnsi" w:hAnsiTheme="minorHAnsi" w:hint="eastAsia"/>
          <w:sz w:val="24"/>
          <w:szCs w:val="24"/>
        </w:rPr>
        <w:t>审查</w:t>
      </w:r>
      <w:r w:rsidRPr="004B34A8">
        <w:rPr>
          <w:rFonts w:asciiTheme="minorHAnsi" w:hAnsiTheme="minorHAnsi"/>
          <w:sz w:val="24"/>
          <w:szCs w:val="24"/>
        </w:rPr>
        <w:t>（</w:t>
      </w:r>
      <w:r w:rsidRPr="004B34A8">
        <w:rPr>
          <w:rFonts w:asciiTheme="minorHAnsi" w:hAnsiTheme="minorHAnsi"/>
          <w:sz w:val="24"/>
          <w:szCs w:val="24"/>
        </w:rPr>
        <w:t>Cybersecurity Capacity Reviews</w:t>
      </w:r>
      <w:r w:rsidRPr="004B34A8">
        <w:rPr>
          <w:rFonts w:asciiTheme="minorHAnsi" w:hAnsiTheme="minorHAnsi"/>
          <w:sz w:val="24"/>
          <w:szCs w:val="24"/>
        </w:rPr>
        <w:t>）</w:t>
      </w:r>
      <w:r w:rsidRPr="004B34A8">
        <w:rPr>
          <w:rFonts w:asciiTheme="minorHAnsi" w:hAnsiTheme="minorHAnsi" w:hint="eastAsia"/>
          <w:sz w:val="24"/>
          <w:szCs w:val="24"/>
        </w:rPr>
        <w:t>。</w:t>
      </w:r>
      <w:r w:rsidR="00FB1AA7">
        <w:rPr>
          <w:rFonts w:asciiTheme="minorHAnsi" w:hAnsiTheme="minorHAnsi" w:hint="eastAsia"/>
          <w:sz w:val="24"/>
          <w:szCs w:val="24"/>
        </w:rPr>
        <w:t>在澳大利亚政府（</w:t>
      </w:r>
      <w:r w:rsidR="00FB1AA7">
        <w:rPr>
          <w:rFonts w:asciiTheme="minorHAnsi" w:hAnsiTheme="minorHAnsi" w:hint="eastAsia"/>
          <w:sz w:val="24"/>
          <w:szCs w:val="24"/>
        </w:rPr>
        <w:t>DOCA</w:t>
      </w:r>
      <w:r w:rsidR="00FB1AA7">
        <w:rPr>
          <w:rFonts w:asciiTheme="minorHAnsi" w:hAnsiTheme="minorHAnsi" w:hint="eastAsia"/>
          <w:sz w:val="24"/>
          <w:szCs w:val="24"/>
        </w:rPr>
        <w:t>）资助了一个项目后，国际电联将在</w:t>
      </w:r>
      <w:proofErr w:type="gramStart"/>
      <w:r w:rsidR="00FB1AA7">
        <w:rPr>
          <w:rFonts w:asciiTheme="minorHAnsi" w:hAnsiTheme="minorHAnsi" w:hint="eastAsia"/>
          <w:sz w:val="24"/>
          <w:szCs w:val="24"/>
        </w:rPr>
        <w:t>萨</w:t>
      </w:r>
      <w:proofErr w:type="gramEnd"/>
      <w:r w:rsidR="00FB1AA7">
        <w:rPr>
          <w:rFonts w:asciiTheme="minorHAnsi" w:hAnsiTheme="minorHAnsi" w:hint="eastAsia"/>
          <w:sz w:val="24"/>
          <w:szCs w:val="24"/>
        </w:rPr>
        <w:t>摩亚、汤加、瓦诺阿图和巴布亚新几内亚开展</w:t>
      </w:r>
      <w:r w:rsidR="00FB1AA7">
        <w:rPr>
          <w:rFonts w:asciiTheme="minorHAnsi" w:hAnsiTheme="minorHAnsi" w:hint="eastAsia"/>
          <w:sz w:val="24"/>
          <w:szCs w:val="24"/>
        </w:rPr>
        <w:t>CIRT</w:t>
      </w:r>
      <w:r w:rsidR="00FB1AA7">
        <w:rPr>
          <w:rFonts w:asciiTheme="minorHAnsi" w:hAnsiTheme="minorHAnsi" w:hint="eastAsia"/>
          <w:sz w:val="24"/>
          <w:szCs w:val="24"/>
        </w:rPr>
        <w:t>评估并随后开展网络安全能力审查。</w:t>
      </w:r>
      <w:bookmarkEnd w:id="16"/>
    </w:p>
    <w:p w:rsidR="006A1DB3" w:rsidRPr="004B34A8" w:rsidRDefault="006A1DB3" w:rsidP="00590C9A">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4.3</w:t>
      </w:r>
      <w:r w:rsidRPr="004B34A8">
        <w:rPr>
          <w:rFonts w:asciiTheme="minorHAnsi" w:hAnsiTheme="minorHAnsi"/>
          <w:sz w:val="24"/>
          <w:szCs w:val="24"/>
        </w:rPr>
        <w:tab/>
      </w:r>
      <w:bookmarkStart w:id="17" w:name="lt_pId073"/>
      <w:r w:rsidRPr="004B34A8">
        <w:rPr>
          <w:rFonts w:asciiTheme="minorHAnsi" w:hAnsiTheme="minorHAnsi" w:hint="eastAsia"/>
          <w:sz w:val="24"/>
          <w:szCs w:val="24"/>
        </w:rPr>
        <w:t>国际电联继续与合作伙伴国家开展</w:t>
      </w:r>
      <w:hyperlink r:id="rId45" w:history="1">
        <w:r w:rsidRPr="004B34A8">
          <w:rPr>
            <w:rStyle w:val="Hyperlink"/>
            <w:rFonts w:asciiTheme="minorHAnsi" w:hAnsiTheme="minorHAnsi" w:hint="eastAsia"/>
            <w:sz w:val="24"/>
            <w:szCs w:val="24"/>
          </w:rPr>
          <w:t>网络</w:t>
        </w:r>
        <w:r w:rsidRPr="004B34A8">
          <w:rPr>
            <w:rStyle w:val="Hyperlink"/>
            <w:rFonts w:asciiTheme="minorHAnsi" w:hAnsiTheme="minorHAnsi"/>
            <w:sz w:val="24"/>
            <w:szCs w:val="24"/>
          </w:rPr>
          <w:t>演练</w:t>
        </w:r>
      </w:hyperlink>
      <w:r w:rsidRPr="004B34A8">
        <w:rPr>
          <w:rFonts w:asciiTheme="minorHAnsi" w:hAnsiTheme="minorHAnsi" w:hint="eastAsia"/>
          <w:sz w:val="24"/>
          <w:szCs w:val="24"/>
        </w:rPr>
        <w:t>。迄今为止，国际电联已与</w:t>
      </w:r>
      <w:r w:rsidRPr="004B34A8">
        <w:rPr>
          <w:rFonts w:asciiTheme="minorHAnsi" w:hAnsiTheme="minorHAnsi" w:hint="eastAsia"/>
          <w:sz w:val="24"/>
          <w:szCs w:val="24"/>
        </w:rPr>
        <w:t>100</w:t>
      </w:r>
      <w:r w:rsidRPr="004B34A8">
        <w:rPr>
          <w:rFonts w:asciiTheme="minorHAnsi" w:hAnsiTheme="minorHAnsi" w:hint="eastAsia"/>
          <w:sz w:val="24"/>
          <w:szCs w:val="24"/>
        </w:rPr>
        <w:t>多个国家进行了</w:t>
      </w:r>
      <w:r w:rsidRPr="004B34A8">
        <w:rPr>
          <w:rFonts w:asciiTheme="minorHAnsi" w:hAnsiTheme="minorHAnsi" w:hint="eastAsia"/>
          <w:sz w:val="24"/>
          <w:szCs w:val="24"/>
        </w:rPr>
        <w:t>1</w:t>
      </w:r>
      <w:r w:rsidRPr="004B34A8">
        <w:rPr>
          <w:rFonts w:asciiTheme="minorHAnsi" w:hAnsiTheme="minorHAnsi"/>
          <w:sz w:val="24"/>
          <w:szCs w:val="24"/>
        </w:rPr>
        <w:t>9</w:t>
      </w:r>
      <w:r w:rsidRPr="004B34A8">
        <w:rPr>
          <w:rFonts w:asciiTheme="minorHAnsi" w:hAnsiTheme="minorHAnsi" w:hint="eastAsia"/>
          <w:sz w:val="24"/>
          <w:szCs w:val="24"/>
        </w:rPr>
        <w:t>次网络演练。在</w:t>
      </w:r>
      <w:proofErr w:type="gramStart"/>
      <w:r w:rsidRPr="004B34A8">
        <w:rPr>
          <w:rFonts w:asciiTheme="minorHAnsi" w:hAnsiTheme="minorHAnsi"/>
          <w:sz w:val="24"/>
          <w:szCs w:val="24"/>
        </w:rPr>
        <w:t>当前报告</w:t>
      </w:r>
      <w:proofErr w:type="gramEnd"/>
      <w:r w:rsidRPr="004B34A8">
        <w:rPr>
          <w:rFonts w:asciiTheme="minorHAnsi" w:hAnsiTheme="minorHAnsi"/>
          <w:sz w:val="24"/>
          <w:szCs w:val="24"/>
        </w:rPr>
        <w:t>期</w:t>
      </w:r>
      <w:r w:rsidRPr="004B34A8">
        <w:rPr>
          <w:rFonts w:asciiTheme="minorHAnsi" w:hAnsiTheme="minorHAnsi" w:hint="eastAsia"/>
          <w:sz w:val="24"/>
          <w:szCs w:val="24"/>
        </w:rPr>
        <w:t>内</w:t>
      </w:r>
      <w:r w:rsidRPr="004B34A8">
        <w:rPr>
          <w:rFonts w:asciiTheme="minorHAnsi" w:hAnsiTheme="minorHAnsi"/>
          <w:sz w:val="24"/>
          <w:szCs w:val="24"/>
        </w:rPr>
        <w:t>，</w:t>
      </w:r>
      <w:r w:rsidR="00590C9A">
        <w:rPr>
          <w:rFonts w:asciiTheme="minorHAnsi" w:hAnsiTheme="minorHAnsi" w:hint="eastAsia"/>
          <w:sz w:val="24"/>
          <w:szCs w:val="24"/>
        </w:rPr>
        <w:t>举行了以下国际网络演练：</w:t>
      </w:r>
      <w:bookmarkStart w:id="18" w:name="lt_pId074"/>
      <w:bookmarkEnd w:id="17"/>
      <w:r w:rsidRPr="004B34A8">
        <w:rPr>
          <w:rFonts w:asciiTheme="minorHAnsi" w:hAnsiTheme="minorHAnsi"/>
          <w:sz w:val="24"/>
          <w:szCs w:val="24"/>
        </w:rPr>
        <w:t>a) 2017</w:t>
      </w:r>
      <w:r w:rsidR="00590C9A">
        <w:rPr>
          <w:rFonts w:asciiTheme="minorHAnsi" w:hAnsiTheme="minorHAnsi" w:hint="eastAsia"/>
          <w:sz w:val="24"/>
          <w:szCs w:val="24"/>
        </w:rPr>
        <w:t>年</w:t>
      </w:r>
      <w:r w:rsidR="00590C9A">
        <w:rPr>
          <w:rFonts w:asciiTheme="minorHAnsi" w:hAnsiTheme="minorHAnsi" w:hint="eastAsia"/>
          <w:sz w:val="24"/>
          <w:szCs w:val="24"/>
        </w:rPr>
        <w:t>7</w:t>
      </w:r>
      <w:r w:rsidR="00590C9A">
        <w:rPr>
          <w:rFonts w:asciiTheme="minorHAnsi" w:hAnsiTheme="minorHAnsi" w:hint="eastAsia"/>
          <w:sz w:val="24"/>
          <w:szCs w:val="24"/>
        </w:rPr>
        <w:t>月</w:t>
      </w:r>
      <w:r w:rsidR="00590C9A">
        <w:rPr>
          <w:rFonts w:asciiTheme="minorHAnsi" w:hAnsiTheme="minorHAnsi" w:hint="eastAsia"/>
          <w:sz w:val="24"/>
          <w:szCs w:val="24"/>
        </w:rPr>
        <w:t>3-7</w:t>
      </w:r>
      <w:r w:rsidR="00590C9A">
        <w:rPr>
          <w:rFonts w:asciiTheme="minorHAnsi" w:hAnsiTheme="minorHAnsi" w:hint="eastAsia"/>
          <w:sz w:val="24"/>
          <w:szCs w:val="24"/>
        </w:rPr>
        <w:t>日，</w:t>
      </w:r>
      <w:hyperlink r:id="rId46" w:history="1">
        <w:r w:rsidR="00590C9A">
          <w:rPr>
            <w:rStyle w:val="Hyperlink"/>
            <w:rFonts w:asciiTheme="minorHAnsi" w:hAnsiTheme="minorHAnsi"/>
            <w:sz w:val="24"/>
            <w:szCs w:val="24"/>
          </w:rPr>
          <w:t>苏里南</w:t>
        </w:r>
        <w:r w:rsidR="00590C9A">
          <w:rPr>
            <w:rStyle w:val="Hyperlink"/>
            <w:rFonts w:asciiTheme="minorHAnsi" w:hAnsiTheme="minorHAnsi"/>
            <w:sz w:val="24"/>
            <w:szCs w:val="24"/>
          </w:rPr>
          <w:t>Paramaribo</w:t>
        </w:r>
      </w:hyperlink>
      <w:r w:rsidR="00590C9A">
        <w:rPr>
          <w:rFonts w:asciiTheme="minorHAnsi" w:hAnsiTheme="minorHAnsi" w:hint="eastAsia"/>
          <w:sz w:val="24"/>
          <w:szCs w:val="24"/>
        </w:rPr>
        <w:t>，针对加勒比地区；</w:t>
      </w:r>
      <w:r w:rsidRPr="004B34A8">
        <w:rPr>
          <w:rFonts w:asciiTheme="minorHAnsi" w:hAnsiTheme="minorHAnsi"/>
          <w:sz w:val="24"/>
          <w:szCs w:val="24"/>
        </w:rPr>
        <w:t>b) 2017</w:t>
      </w:r>
      <w:r w:rsidR="00590C9A">
        <w:rPr>
          <w:rFonts w:asciiTheme="minorHAnsi" w:hAnsiTheme="minorHAnsi" w:hint="eastAsia"/>
          <w:sz w:val="24"/>
          <w:szCs w:val="24"/>
        </w:rPr>
        <w:t>年</w:t>
      </w:r>
      <w:r w:rsidR="00590C9A">
        <w:rPr>
          <w:rFonts w:asciiTheme="minorHAnsi" w:hAnsiTheme="minorHAnsi" w:hint="eastAsia"/>
          <w:sz w:val="24"/>
          <w:szCs w:val="24"/>
        </w:rPr>
        <w:t>11</w:t>
      </w:r>
      <w:r w:rsidR="00590C9A">
        <w:rPr>
          <w:rFonts w:asciiTheme="minorHAnsi" w:hAnsiTheme="minorHAnsi" w:hint="eastAsia"/>
          <w:sz w:val="24"/>
          <w:szCs w:val="24"/>
        </w:rPr>
        <w:t>月</w:t>
      </w:r>
      <w:r w:rsidR="00590C9A" w:rsidRPr="004B34A8">
        <w:rPr>
          <w:rFonts w:asciiTheme="minorHAnsi" w:hAnsiTheme="minorHAnsi"/>
          <w:sz w:val="24"/>
          <w:szCs w:val="24"/>
        </w:rPr>
        <w:t>13-17</w:t>
      </w:r>
      <w:r w:rsidR="00590C9A">
        <w:rPr>
          <w:rFonts w:asciiTheme="minorHAnsi" w:hAnsiTheme="minorHAnsi" w:hint="eastAsia"/>
          <w:sz w:val="24"/>
          <w:szCs w:val="24"/>
        </w:rPr>
        <w:t>日，</w:t>
      </w:r>
      <w:hyperlink r:id="rId47" w:history="1">
        <w:r w:rsidR="00590C9A">
          <w:rPr>
            <w:rStyle w:val="Hyperlink"/>
            <w:rFonts w:asciiTheme="minorHAnsi" w:hAnsiTheme="minorHAnsi"/>
            <w:sz w:val="24"/>
            <w:szCs w:val="24"/>
          </w:rPr>
          <w:t>坦桑尼亚</w:t>
        </w:r>
        <w:r w:rsidR="00590C9A">
          <w:rPr>
            <w:rStyle w:val="Hyperlink"/>
            <w:rFonts w:asciiTheme="minorHAnsi" w:hAnsiTheme="minorHAnsi"/>
            <w:sz w:val="24"/>
            <w:szCs w:val="24"/>
          </w:rPr>
          <w:t>Dar Es Salaam</w:t>
        </w:r>
      </w:hyperlink>
      <w:r w:rsidR="00590C9A">
        <w:rPr>
          <w:rFonts w:asciiTheme="minorHAnsi" w:hAnsiTheme="minorHAnsi" w:hint="eastAsia"/>
          <w:sz w:val="24"/>
          <w:szCs w:val="24"/>
        </w:rPr>
        <w:t>，针对非洲和阿拉伯地区；以及</w:t>
      </w:r>
      <w:r w:rsidRPr="004B34A8">
        <w:rPr>
          <w:rFonts w:asciiTheme="minorHAnsi" w:hAnsiTheme="minorHAnsi"/>
          <w:sz w:val="24"/>
          <w:szCs w:val="24"/>
        </w:rPr>
        <w:t>c) 2017</w:t>
      </w:r>
      <w:r w:rsidR="00590C9A">
        <w:rPr>
          <w:rFonts w:asciiTheme="minorHAnsi" w:hAnsiTheme="minorHAnsi" w:hint="eastAsia"/>
          <w:sz w:val="24"/>
          <w:szCs w:val="24"/>
        </w:rPr>
        <w:t>年</w:t>
      </w:r>
      <w:r w:rsidR="00590C9A">
        <w:rPr>
          <w:rFonts w:asciiTheme="minorHAnsi" w:hAnsiTheme="minorHAnsi" w:hint="eastAsia"/>
          <w:sz w:val="24"/>
          <w:szCs w:val="24"/>
        </w:rPr>
        <w:t>11</w:t>
      </w:r>
      <w:r w:rsidR="00590C9A">
        <w:rPr>
          <w:rFonts w:asciiTheme="minorHAnsi" w:hAnsiTheme="minorHAnsi" w:hint="eastAsia"/>
          <w:sz w:val="24"/>
          <w:szCs w:val="24"/>
        </w:rPr>
        <w:t>月</w:t>
      </w:r>
      <w:r w:rsidR="00590C9A" w:rsidRPr="004B34A8">
        <w:rPr>
          <w:rFonts w:asciiTheme="minorHAnsi" w:hAnsiTheme="minorHAnsi"/>
          <w:sz w:val="24"/>
          <w:szCs w:val="24"/>
        </w:rPr>
        <w:t>21-23</w:t>
      </w:r>
      <w:r w:rsidR="00590C9A">
        <w:rPr>
          <w:rFonts w:asciiTheme="minorHAnsi" w:hAnsiTheme="minorHAnsi" w:hint="eastAsia"/>
          <w:sz w:val="24"/>
          <w:szCs w:val="24"/>
        </w:rPr>
        <w:t>日，</w:t>
      </w:r>
      <w:hyperlink r:id="rId48" w:history="1">
        <w:r w:rsidR="00590C9A">
          <w:rPr>
            <w:rStyle w:val="Hyperlink"/>
            <w:rFonts w:asciiTheme="minorHAnsi" w:hAnsiTheme="minorHAnsi"/>
            <w:sz w:val="24"/>
            <w:szCs w:val="24"/>
          </w:rPr>
          <w:t>摩尔多瓦基希讷乌</w:t>
        </w:r>
      </w:hyperlink>
      <w:r w:rsidR="00590C9A">
        <w:rPr>
          <w:rFonts w:asciiTheme="minorHAnsi" w:hAnsiTheme="minorHAnsi" w:hint="eastAsia"/>
          <w:sz w:val="24"/>
          <w:szCs w:val="24"/>
        </w:rPr>
        <w:t>，针对欧洲和独联体地区的</w:t>
      </w:r>
      <w:bookmarkEnd w:id="18"/>
      <w:r w:rsidRPr="004B34A8">
        <w:rPr>
          <w:rFonts w:asciiTheme="minorHAnsi" w:hAnsiTheme="minorHAnsi" w:hint="eastAsia"/>
          <w:sz w:val="24"/>
          <w:szCs w:val="24"/>
        </w:rPr>
        <w:t>网络</w:t>
      </w:r>
      <w:r w:rsidRPr="004B34A8">
        <w:rPr>
          <w:rFonts w:asciiTheme="minorHAnsi" w:hAnsiTheme="minorHAnsi"/>
          <w:sz w:val="24"/>
          <w:szCs w:val="24"/>
        </w:rPr>
        <w:t>演练。</w:t>
      </w:r>
    </w:p>
    <w:p w:rsidR="006A1DB3" w:rsidRPr="004B34A8" w:rsidRDefault="006A1DB3" w:rsidP="00590C9A">
      <w:pPr>
        <w:snapToGrid w:val="0"/>
        <w:spacing w:after="120"/>
        <w:jc w:val="both"/>
        <w:rPr>
          <w:rFonts w:asciiTheme="minorHAnsi" w:hAnsiTheme="minorHAnsi"/>
          <w:szCs w:val="24"/>
        </w:rPr>
      </w:pPr>
      <w:r w:rsidRPr="004B34A8">
        <w:rPr>
          <w:rFonts w:asciiTheme="minorHAnsi" w:hAnsiTheme="minorHAnsi"/>
          <w:szCs w:val="24"/>
          <w:lang w:eastAsia="zh-CN"/>
        </w:rPr>
        <w:t>4.4</w:t>
      </w:r>
      <w:r w:rsidRPr="004B34A8">
        <w:rPr>
          <w:rFonts w:asciiTheme="minorHAnsi" w:hAnsiTheme="minorHAnsi"/>
          <w:szCs w:val="24"/>
          <w:lang w:eastAsia="zh-CN"/>
        </w:rPr>
        <w:tab/>
      </w:r>
      <w:bookmarkStart w:id="19" w:name="lt_pId077"/>
      <w:r w:rsidRPr="004B34A8">
        <w:rPr>
          <w:rFonts w:asciiTheme="minorHAnsi" w:hAnsiTheme="minorHAnsi" w:hint="eastAsia"/>
          <w:szCs w:val="24"/>
          <w:lang w:eastAsia="zh-CN"/>
        </w:rPr>
        <w:t>作为国际电联倡导的多利益攸关方工作的一部分，目前正在开发</w:t>
      </w:r>
      <w:hyperlink r:id="rId49" w:history="1">
        <w:r w:rsidRPr="004B34A8">
          <w:rPr>
            <w:rStyle w:val="Hyperlink"/>
            <w:rFonts w:asciiTheme="minorHAnsi" w:hAnsiTheme="minorHAnsi" w:hint="eastAsia"/>
            <w:szCs w:val="24"/>
            <w:lang w:eastAsia="zh-CN"/>
          </w:rPr>
          <w:t>国家</w:t>
        </w:r>
        <w:r w:rsidRPr="004B34A8">
          <w:rPr>
            <w:rStyle w:val="Hyperlink"/>
            <w:rFonts w:asciiTheme="minorHAnsi" w:hAnsiTheme="minorHAnsi"/>
            <w:szCs w:val="24"/>
            <w:lang w:eastAsia="zh-CN"/>
          </w:rPr>
          <w:t>网络安全战略</w:t>
        </w:r>
      </w:hyperlink>
      <w:r w:rsidRPr="004B34A8">
        <w:rPr>
          <w:rFonts w:asciiTheme="minorHAnsi" w:hAnsiTheme="minorHAnsi" w:hint="eastAsia"/>
          <w:szCs w:val="24"/>
          <w:lang w:eastAsia="zh-CN"/>
        </w:rPr>
        <w:t>工具包。为推进此项工作，</w:t>
      </w:r>
      <w:r w:rsidR="00590C9A">
        <w:rPr>
          <w:rFonts w:asciiTheme="minorHAnsi" w:hAnsiTheme="minorHAnsi" w:hint="eastAsia"/>
          <w:szCs w:val="24"/>
          <w:lang w:eastAsia="zh-CN"/>
        </w:rPr>
        <w:t>2016</w:t>
      </w:r>
      <w:r w:rsidR="00590C9A">
        <w:rPr>
          <w:rFonts w:asciiTheme="minorHAnsi" w:hAnsiTheme="minorHAnsi" w:hint="eastAsia"/>
          <w:szCs w:val="24"/>
          <w:lang w:eastAsia="zh-CN"/>
        </w:rPr>
        <w:t>年</w:t>
      </w:r>
      <w:r w:rsidRPr="004B34A8">
        <w:rPr>
          <w:rFonts w:asciiTheme="minorHAnsi" w:hAnsiTheme="minorHAnsi" w:hint="eastAsia"/>
          <w:szCs w:val="24"/>
          <w:lang w:eastAsia="zh-CN"/>
        </w:rPr>
        <w:t>举办了三场合作伙伴</w:t>
      </w:r>
      <w:r w:rsidRPr="004B34A8">
        <w:rPr>
          <w:rStyle w:val="Hyperlink"/>
          <w:rFonts w:hint="eastAsia"/>
          <w:color w:val="auto"/>
          <w:u w:val="none"/>
          <w:lang w:eastAsia="zh-CN"/>
        </w:rPr>
        <w:t>讲习班，</w:t>
      </w:r>
      <w:r w:rsidR="00590C9A">
        <w:rPr>
          <w:rStyle w:val="Hyperlink"/>
          <w:rFonts w:hint="eastAsia"/>
          <w:color w:val="auto"/>
          <w:u w:val="none"/>
          <w:lang w:eastAsia="zh-CN"/>
        </w:rPr>
        <w:t>并于</w:t>
      </w:r>
      <w:r w:rsidR="00590C9A">
        <w:rPr>
          <w:rStyle w:val="Hyperlink"/>
          <w:rFonts w:hint="eastAsia"/>
          <w:color w:val="auto"/>
          <w:u w:val="none"/>
          <w:lang w:eastAsia="zh-CN"/>
        </w:rPr>
        <w:t>2018</w:t>
      </w:r>
      <w:r w:rsidR="00590C9A">
        <w:rPr>
          <w:rStyle w:val="Hyperlink"/>
          <w:rFonts w:hint="eastAsia"/>
          <w:color w:val="auto"/>
          <w:u w:val="none"/>
          <w:lang w:eastAsia="zh-CN"/>
        </w:rPr>
        <w:t>年</w:t>
      </w:r>
      <w:r w:rsidR="00590C9A">
        <w:rPr>
          <w:rStyle w:val="Hyperlink"/>
          <w:rFonts w:hint="eastAsia"/>
          <w:color w:val="auto"/>
          <w:u w:val="none"/>
          <w:lang w:eastAsia="zh-CN"/>
        </w:rPr>
        <w:t>2</w:t>
      </w:r>
      <w:r w:rsidR="00590C9A">
        <w:rPr>
          <w:rStyle w:val="Hyperlink"/>
          <w:rFonts w:hint="eastAsia"/>
          <w:color w:val="auto"/>
          <w:u w:val="none"/>
          <w:lang w:eastAsia="zh-CN"/>
        </w:rPr>
        <w:t>月</w:t>
      </w:r>
      <w:r w:rsidR="00590C9A">
        <w:rPr>
          <w:rStyle w:val="Hyperlink"/>
          <w:rFonts w:hint="eastAsia"/>
          <w:color w:val="auto"/>
          <w:u w:val="none"/>
          <w:lang w:eastAsia="zh-CN"/>
        </w:rPr>
        <w:t>25-26</w:t>
      </w:r>
      <w:r w:rsidR="00590C9A">
        <w:rPr>
          <w:rStyle w:val="Hyperlink"/>
          <w:rFonts w:hint="eastAsia"/>
          <w:color w:val="auto"/>
          <w:u w:val="none"/>
          <w:lang w:eastAsia="zh-CN"/>
        </w:rPr>
        <w:t>日在美国华盛顿举行了跟进会议。该产品目前正在最后定型。</w:t>
      </w:r>
      <w:bookmarkEnd w:id="19"/>
    </w:p>
    <w:p w:rsidR="006A1DB3" w:rsidRPr="004B34A8" w:rsidRDefault="006A1DB3" w:rsidP="006A1DB3">
      <w:pPr>
        <w:pStyle w:val="Heading1"/>
        <w:rPr>
          <w:rFonts w:asciiTheme="minorHAnsi" w:hAnsiTheme="minorHAnsi"/>
          <w:bCs/>
          <w:szCs w:val="24"/>
          <w:lang w:eastAsia="zh-CN"/>
        </w:rPr>
      </w:pPr>
      <w:r w:rsidRPr="004B34A8">
        <w:rPr>
          <w:rFonts w:hint="eastAsia"/>
          <w:lang w:eastAsia="zh-CN"/>
        </w:rPr>
        <w:t>5</w:t>
      </w:r>
      <w:r w:rsidRPr="004B34A8">
        <w:rPr>
          <w:rFonts w:hint="eastAsia"/>
          <w:lang w:eastAsia="zh-CN"/>
        </w:rPr>
        <w:tab/>
      </w:r>
      <w:r w:rsidRPr="004B34A8">
        <w:rPr>
          <w:rFonts w:hint="eastAsia"/>
          <w:lang w:eastAsia="zh-CN"/>
        </w:rPr>
        <w:t>能力建设</w:t>
      </w:r>
    </w:p>
    <w:p w:rsidR="006A1DB3" w:rsidRPr="004B34A8" w:rsidRDefault="006A1DB3" w:rsidP="006A1DB3">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4B34A8">
        <w:rPr>
          <w:rFonts w:asciiTheme="minorHAnsi" w:hAnsiTheme="minorHAnsi"/>
          <w:sz w:val="24"/>
          <w:szCs w:val="24"/>
          <w:lang w:val="en-GB"/>
        </w:rPr>
        <w:t>5.1</w:t>
      </w:r>
      <w:r w:rsidRPr="004B34A8">
        <w:rPr>
          <w:rFonts w:asciiTheme="minorHAnsi" w:hAnsiTheme="minorHAnsi"/>
          <w:sz w:val="24"/>
          <w:szCs w:val="24"/>
          <w:lang w:val="en-GB"/>
        </w:rPr>
        <w:tab/>
      </w:r>
      <w:r w:rsidRPr="004B34A8">
        <w:rPr>
          <w:rFonts w:asciiTheme="minorHAnsi" w:hAnsiTheme="minorHAnsi" w:hint="eastAsia"/>
          <w:sz w:val="24"/>
          <w:szCs w:val="24"/>
        </w:rPr>
        <w:t>国际电联继续为国际电联所有区域举办</w:t>
      </w:r>
      <w:hyperlink r:id="rId50" w:history="1">
        <w:r w:rsidRPr="004B34A8">
          <w:rPr>
            <w:rStyle w:val="Hyperlink"/>
            <w:rFonts w:asciiTheme="minorHAnsi" w:hAnsiTheme="minorHAnsi" w:hint="eastAsia"/>
            <w:sz w:val="24"/>
            <w:szCs w:val="24"/>
            <w:lang w:val="en-GB"/>
          </w:rPr>
          <w:t>区域性</w:t>
        </w:r>
        <w:r w:rsidRPr="004B34A8">
          <w:rPr>
            <w:rStyle w:val="Hyperlink"/>
            <w:rFonts w:asciiTheme="minorHAnsi" w:hAnsiTheme="minorHAnsi"/>
            <w:sz w:val="24"/>
            <w:szCs w:val="24"/>
            <w:lang w:val="en-GB"/>
          </w:rPr>
          <w:t>网络安全论坛</w:t>
        </w:r>
      </w:hyperlink>
      <w:r w:rsidRPr="004B34A8">
        <w:rPr>
          <w:rFonts w:asciiTheme="minorHAnsi" w:hAnsiTheme="minorHAnsi" w:hint="eastAsia"/>
          <w:sz w:val="24"/>
          <w:szCs w:val="24"/>
        </w:rPr>
        <w:t>，将此作为不同</w:t>
      </w:r>
      <w:r w:rsidRPr="004B34A8">
        <w:rPr>
          <w:rFonts w:asciiTheme="minorHAnsi" w:hAnsiTheme="minorHAnsi"/>
          <w:sz w:val="24"/>
          <w:szCs w:val="24"/>
        </w:rPr>
        <w:t>ITU-D</w:t>
      </w:r>
      <w:r w:rsidRPr="004B34A8">
        <w:rPr>
          <w:rFonts w:asciiTheme="minorHAnsi" w:hAnsiTheme="minorHAnsi" w:hint="eastAsia"/>
          <w:sz w:val="24"/>
          <w:szCs w:val="24"/>
        </w:rPr>
        <w:t>项目和活动的能力建设工具以及在区域和国际层面开展合作的操作平台。</w:t>
      </w:r>
    </w:p>
    <w:p w:rsidR="006A1DB3" w:rsidRPr="00466864" w:rsidRDefault="006A1DB3" w:rsidP="00466864">
      <w:r w:rsidRPr="00466864">
        <w:t>5.2</w:t>
      </w:r>
      <w:r w:rsidRPr="00466864">
        <w:tab/>
      </w:r>
      <w:bookmarkStart w:id="20" w:name="lt_pId084"/>
      <w:r w:rsidR="007B7BB1" w:rsidRPr="00466864">
        <w:rPr>
          <w:rFonts w:hint="eastAsia"/>
        </w:rPr>
        <w:t>在</w:t>
      </w:r>
      <w:r w:rsidR="007B7BB1" w:rsidRPr="00466864">
        <w:t>2017</w:t>
      </w:r>
      <w:r w:rsidR="007B7BB1" w:rsidRPr="00466864">
        <w:rPr>
          <w:rFonts w:hint="eastAsia"/>
        </w:rPr>
        <w:t>年世界电信发展大会（</w:t>
      </w:r>
      <w:r w:rsidRPr="00466864">
        <w:t>WTDC</w:t>
      </w:r>
      <w:r w:rsidR="007B7BB1" w:rsidRPr="00466864">
        <w:rPr>
          <w:rFonts w:hint="eastAsia"/>
        </w:rPr>
        <w:t>）召开之后，</w:t>
      </w:r>
      <w:r w:rsidR="004B34A8" w:rsidRPr="00466864">
        <w:t>第</w:t>
      </w:r>
      <w:r w:rsidR="004B34A8" w:rsidRPr="00466864">
        <w:t>3/2</w:t>
      </w:r>
      <w:r w:rsidR="004B34A8" w:rsidRPr="00466864">
        <w:t>号课题</w:t>
      </w:r>
      <w:r w:rsidR="004B34A8" w:rsidRPr="00466864">
        <w:rPr>
          <w:rFonts w:hint="eastAsia"/>
        </w:rPr>
        <w:t>（</w:t>
      </w:r>
      <w:r w:rsidR="004B34A8" w:rsidRPr="00466864">
        <w:t>保障信息和通信网络的安全：培育网络安全文化的最佳做法</w:t>
      </w:r>
      <w:r w:rsidR="004B34A8" w:rsidRPr="00466864">
        <w:rPr>
          <w:rFonts w:hint="eastAsia"/>
        </w:rPr>
        <w:t>）</w:t>
      </w:r>
      <w:r w:rsidR="007B7BB1" w:rsidRPr="00466864">
        <w:rPr>
          <w:rFonts w:hint="eastAsia"/>
        </w:rPr>
        <w:t>将继续在</w:t>
      </w:r>
      <w:r w:rsidR="007B7BB1" w:rsidRPr="00466864">
        <w:t>2018-2021</w:t>
      </w:r>
      <w:r w:rsidR="007B7BB1" w:rsidRPr="00466864">
        <w:rPr>
          <w:rFonts w:hint="eastAsia"/>
        </w:rPr>
        <w:t>年研究期内开展工作。</w:t>
      </w:r>
      <w:bookmarkEnd w:id="20"/>
    </w:p>
    <w:p w:rsidR="006A1DB3" w:rsidRPr="004B34A8" w:rsidRDefault="006A1DB3" w:rsidP="007E71A3">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5.3</w:t>
      </w:r>
      <w:r w:rsidRPr="004B34A8">
        <w:rPr>
          <w:rFonts w:asciiTheme="minorHAnsi" w:hAnsiTheme="minorHAnsi"/>
          <w:sz w:val="24"/>
          <w:szCs w:val="24"/>
        </w:rPr>
        <w:tab/>
      </w:r>
      <w:bookmarkStart w:id="21" w:name="lt_pId086"/>
      <w:r w:rsidR="007B7BB1">
        <w:rPr>
          <w:rFonts w:asciiTheme="minorHAnsi" w:hAnsiTheme="minorHAnsi" w:hint="eastAsia"/>
          <w:sz w:val="24"/>
          <w:szCs w:val="24"/>
        </w:rPr>
        <w:t>2017</w:t>
      </w:r>
      <w:r w:rsidR="007B7BB1">
        <w:rPr>
          <w:rFonts w:asciiTheme="minorHAnsi" w:hAnsiTheme="minorHAnsi" w:hint="eastAsia"/>
          <w:sz w:val="24"/>
          <w:szCs w:val="24"/>
        </w:rPr>
        <w:t>年</w:t>
      </w:r>
      <w:r w:rsidR="007B7BB1">
        <w:rPr>
          <w:rFonts w:asciiTheme="minorHAnsi" w:hAnsiTheme="minorHAnsi" w:hint="eastAsia"/>
          <w:sz w:val="24"/>
          <w:szCs w:val="24"/>
        </w:rPr>
        <w:t>12</w:t>
      </w:r>
      <w:r w:rsidR="007B7BB1">
        <w:rPr>
          <w:rFonts w:asciiTheme="minorHAnsi" w:hAnsiTheme="minorHAnsi" w:hint="eastAsia"/>
          <w:sz w:val="24"/>
          <w:szCs w:val="24"/>
        </w:rPr>
        <w:t>月</w:t>
      </w:r>
      <w:r w:rsidR="007B7BB1">
        <w:rPr>
          <w:rFonts w:asciiTheme="minorHAnsi" w:hAnsiTheme="minorHAnsi" w:hint="eastAsia"/>
          <w:sz w:val="24"/>
          <w:szCs w:val="24"/>
        </w:rPr>
        <w:t>11-15</w:t>
      </w:r>
      <w:r w:rsidR="007B7BB1">
        <w:rPr>
          <w:rFonts w:asciiTheme="minorHAnsi" w:hAnsiTheme="minorHAnsi" w:hint="eastAsia"/>
          <w:sz w:val="24"/>
          <w:szCs w:val="24"/>
        </w:rPr>
        <w:t>日，国际电联与</w:t>
      </w:r>
      <w:r w:rsidRPr="004B34A8">
        <w:rPr>
          <w:rFonts w:asciiTheme="minorHAnsi" w:hAnsiTheme="minorHAnsi"/>
          <w:sz w:val="24"/>
          <w:szCs w:val="24"/>
        </w:rPr>
        <w:t>AfricaCERT</w:t>
      </w:r>
      <w:r w:rsidR="007E71A3">
        <w:rPr>
          <w:rFonts w:asciiTheme="minorHAnsi" w:hAnsiTheme="minorHAnsi" w:hint="eastAsia"/>
          <w:sz w:val="24"/>
          <w:szCs w:val="24"/>
        </w:rPr>
        <w:t>一起，与法国国家信息系统安全管理局（</w:t>
      </w:r>
      <w:r w:rsidR="007E71A3" w:rsidRPr="004B34A8">
        <w:rPr>
          <w:rFonts w:asciiTheme="minorHAnsi" w:hAnsiTheme="minorHAnsi"/>
          <w:sz w:val="24"/>
          <w:szCs w:val="24"/>
        </w:rPr>
        <w:t>ANSSI FRANCE</w:t>
      </w:r>
      <w:r w:rsidR="007E71A3">
        <w:rPr>
          <w:rFonts w:asciiTheme="minorHAnsi" w:hAnsiTheme="minorHAnsi" w:hint="eastAsia"/>
          <w:sz w:val="24"/>
          <w:szCs w:val="24"/>
        </w:rPr>
        <w:t>）协作，</w:t>
      </w:r>
      <w:r w:rsidR="007B7BB1">
        <w:rPr>
          <w:rFonts w:asciiTheme="minorHAnsi" w:hAnsiTheme="minorHAnsi" w:hint="eastAsia"/>
          <w:sz w:val="24"/>
          <w:szCs w:val="24"/>
        </w:rPr>
        <w:t>在贝宁</w:t>
      </w:r>
      <w:r w:rsidR="007B7BB1">
        <w:rPr>
          <w:rFonts w:ascii="Segoe UI" w:hAnsi="Segoe UI" w:cs="Segoe UI"/>
          <w:color w:val="000000"/>
          <w:sz w:val="20"/>
          <w:szCs w:val="20"/>
          <w:shd w:val="clear" w:color="auto" w:fill="F0F0F0"/>
        </w:rPr>
        <w:t>科托</w:t>
      </w:r>
      <w:r w:rsidR="007B7BB1">
        <w:rPr>
          <w:rFonts w:ascii="SimSun" w:hAnsi="SimSun" w:cs="SimSun" w:hint="eastAsia"/>
          <w:color w:val="000000"/>
          <w:sz w:val="20"/>
          <w:szCs w:val="20"/>
          <w:shd w:val="clear" w:color="auto" w:fill="F0F0F0"/>
        </w:rPr>
        <w:t>努</w:t>
      </w:r>
      <w:r w:rsidR="007B7BB1">
        <w:rPr>
          <w:rFonts w:asciiTheme="minorHAnsi" w:hAnsiTheme="minorHAnsi" w:hint="eastAsia"/>
          <w:sz w:val="24"/>
          <w:szCs w:val="24"/>
        </w:rPr>
        <w:t>组织了一次为期五天的</w:t>
      </w:r>
      <w:r w:rsidR="007E71A3">
        <w:rPr>
          <w:rFonts w:asciiTheme="minorHAnsi" w:hAnsiTheme="minorHAnsi" w:hint="eastAsia"/>
          <w:sz w:val="24"/>
          <w:szCs w:val="24"/>
        </w:rPr>
        <w:t>“</w:t>
      </w:r>
      <w:hyperlink r:id="rId51" w:history="1">
        <w:r w:rsidR="007E71A3">
          <w:rPr>
            <w:rStyle w:val="Hyperlink"/>
            <w:rFonts w:asciiTheme="minorHAnsi" w:hAnsiTheme="minorHAnsi"/>
            <w:sz w:val="24"/>
            <w:szCs w:val="24"/>
          </w:rPr>
          <w:t>CIRTS</w:t>
        </w:r>
        <w:r w:rsidR="007E71A3">
          <w:rPr>
            <w:rStyle w:val="Hyperlink"/>
            <w:rFonts w:asciiTheme="minorHAnsi" w:hAnsiTheme="minorHAnsi"/>
            <w:sz w:val="24"/>
            <w:szCs w:val="24"/>
          </w:rPr>
          <w:t>威胁情报</w:t>
        </w:r>
      </w:hyperlink>
      <w:r w:rsidR="007E71A3">
        <w:rPr>
          <w:rFonts w:asciiTheme="minorHAnsi" w:hAnsiTheme="minorHAnsi" w:hint="eastAsia"/>
          <w:sz w:val="24"/>
          <w:szCs w:val="24"/>
        </w:rPr>
        <w:t>”</w:t>
      </w:r>
      <w:r w:rsidR="007B7BB1">
        <w:rPr>
          <w:rFonts w:asciiTheme="minorHAnsi" w:hAnsiTheme="minorHAnsi" w:hint="eastAsia"/>
          <w:sz w:val="24"/>
          <w:szCs w:val="24"/>
        </w:rPr>
        <w:t>能力建设讲习班。</w:t>
      </w:r>
      <w:bookmarkEnd w:id="21"/>
      <w:r w:rsidRPr="004B34A8">
        <w:rPr>
          <w:rFonts w:asciiTheme="minorHAnsi" w:hAnsiTheme="minorHAnsi"/>
          <w:sz w:val="24"/>
          <w:szCs w:val="24"/>
        </w:rPr>
        <w:t xml:space="preserve"> </w:t>
      </w:r>
    </w:p>
    <w:p w:rsidR="006A1DB3" w:rsidRPr="004B34A8" w:rsidRDefault="006A1DB3" w:rsidP="00470C49">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lastRenderedPageBreak/>
        <w:t>5.4</w:t>
      </w:r>
      <w:r w:rsidRPr="004B34A8">
        <w:rPr>
          <w:rFonts w:asciiTheme="minorHAnsi" w:hAnsiTheme="minorHAnsi"/>
          <w:sz w:val="24"/>
          <w:szCs w:val="24"/>
        </w:rPr>
        <w:tab/>
      </w:r>
      <w:bookmarkStart w:id="22" w:name="lt_pId088"/>
      <w:r w:rsidR="00470C49">
        <w:rPr>
          <w:rFonts w:asciiTheme="minorHAnsi" w:hAnsiTheme="minorHAnsi" w:hint="eastAsia"/>
          <w:sz w:val="24"/>
          <w:szCs w:val="24"/>
        </w:rPr>
        <w:t>继</w:t>
      </w:r>
      <w:r w:rsidR="00470C49">
        <w:rPr>
          <w:rFonts w:asciiTheme="minorHAnsi" w:hAnsiTheme="minorHAnsi" w:hint="eastAsia"/>
          <w:sz w:val="24"/>
          <w:szCs w:val="24"/>
        </w:rPr>
        <w:t>2014</w:t>
      </w:r>
      <w:r w:rsidR="00470C49">
        <w:rPr>
          <w:rFonts w:asciiTheme="minorHAnsi" w:hAnsiTheme="minorHAnsi" w:hint="eastAsia"/>
          <w:sz w:val="24"/>
          <w:szCs w:val="24"/>
        </w:rPr>
        <w:t>年首次发布</w:t>
      </w:r>
      <w:hyperlink r:id="rId52" w:history="1">
        <w:r w:rsidR="00470C49">
          <w:rPr>
            <w:rStyle w:val="Hyperlink"/>
            <w:rFonts w:asciiTheme="minorHAnsi" w:hAnsiTheme="minorHAnsi"/>
            <w:sz w:val="24"/>
            <w:szCs w:val="24"/>
          </w:rPr>
          <w:t>全球网络安全指数</w:t>
        </w:r>
      </w:hyperlink>
      <w:r w:rsidR="00470C49">
        <w:rPr>
          <w:rFonts w:asciiTheme="minorHAnsi" w:hAnsiTheme="minorHAnsi" w:hint="eastAsia"/>
          <w:sz w:val="24"/>
          <w:szCs w:val="24"/>
        </w:rPr>
        <w:t>（</w:t>
      </w:r>
      <w:r w:rsidRPr="004B34A8">
        <w:rPr>
          <w:rFonts w:asciiTheme="minorHAnsi" w:hAnsiTheme="minorHAnsi"/>
          <w:sz w:val="24"/>
          <w:szCs w:val="24"/>
        </w:rPr>
        <w:t>GCI</w:t>
      </w:r>
      <w:r w:rsidR="00470C49">
        <w:rPr>
          <w:rFonts w:asciiTheme="minorHAnsi" w:hAnsiTheme="minorHAnsi" w:hint="eastAsia"/>
          <w:sz w:val="24"/>
          <w:szCs w:val="24"/>
        </w:rPr>
        <w:t>）及该指数纳入第</w:t>
      </w:r>
      <w:r w:rsidR="00470C49">
        <w:rPr>
          <w:rFonts w:asciiTheme="minorHAnsi" w:hAnsiTheme="minorHAnsi" w:hint="eastAsia"/>
          <w:sz w:val="24"/>
          <w:szCs w:val="24"/>
        </w:rPr>
        <w:t>130</w:t>
      </w:r>
      <w:r w:rsidR="00470C49">
        <w:rPr>
          <w:rFonts w:asciiTheme="minorHAnsi" w:hAnsiTheme="minorHAnsi" w:hint="eastAsia"/>
          <w:sz w:val="24"/>
          <w:szCs w:val="24"/>
        </w:rPr>
        <w:t>号决议（</w:t>
      </w:r>
      <w:r w:rsidR="00470C49">
        <w:rPr>
          <w:rFonts w:asciiTheme="minorHAnsi" w:hAnsiTheme="minorHAnsi" w:hint="eastAsia"/>
          <w:sz w:val="24"/>
          <w:szCs w:val="24"/>
        </w:rPr>
        <w:t>2014</w:t>
      </w:r>
      <w:r w:rsidR="00470C49">
        <w:rPr>
          <w:rFonts w:asciiTheme="minorHAnsi" w:hAnsiTheme="minorHAnsi" w:hint="eastAsia"/>
          <w:sz w:val="24"/>
          <w:szCs w:val="24"/>
        </w:rPr>
        <w:t>年，釜山，修订版）后，根据</w:t>
      </w:r>
      <w:r w:rsidR="00470C49">
        <w:rPr>
          <w:rFonts w:asciiTheme="minorHAnsi" w:hAnsiTheme="minorHAnsi" w:hint="eastAsia"/>
          <w:sz w:val="24"/>
          <w:szCs w:val="24"/>
        </w:rPr>
        <w:t>134</w:t>
      </w:r>
      <w:r w:rsidR="00470C49">
        <w:rPr>
          <w:rFonts w:asciiTheme="minorHAnsi" w:hAnsiTheme="minorHAnsi" w:hint="eastAsia"/>
          <w:sz w:val="24"/>
          <w:szCs w:val="24"/>
        </w:rPr>
        <w:t>个国家提供的回复并在国际合作伙伴的协助下，第二版</w:t>
      </w:r>
      <w:hyperlink r:id="rId53" w:history="1">
        <w:r w:rsidR="00470C49">
          <w:rPr>
            <w:rStyle w:val="Hyperlink"/>
            <w:rFonts w:asciiTheme="minorHAnsi" w:hAnsiTheme="minorHAnsi"/>
            <w:sz w:val="24"/>
            <w:szCs w:val="24"/>
          </w:rPr>
          <w:t>全球网络安全指数（</w:t>
        </w:r>
        <w:r w:rsidR="00470C49">
          <w:rPr>
            <w:rStyle w:val="Hyperlink"/>
            <w:rFonts w:asciiTheme="minorHAnsi" w:hAnsiTheme="minorHAnsi"/>
            <w:sz w:val="24"/>
            <w:szCs w:val="24"/>
          </w:rPr>
          <w:t>2017</w:t>
        </w:r>
        <w:r w:rsidR="00470C49">
          <w:rPr>
            <w:rStyle w:val="Hyperlink"/>
            <w:rFonts w:asciiTheme="minorHAnsi" w:hAnsiTheme="minorHAnsi"/>
            <w:sz w:val="24"/>
            <w:szCs w:val="24"/>
          </w:rPr>
          <w:t>年）</w:t>
        </w:r>
      </w:hyperlink>
      <w:r w:rsidR="00470C49">
        <w:rPr>
          <w:rFonts w:asciiTheme="minorHAnsi" w:hAnsiTheme="minorHAnsi" w:hint="eastAsia"/>
          <w:sz w:val="24"/>
          <w:szCs w:val="24"/>
        </w:rPr>
        <w:t>的工作已经完成。</w:t>
      </w:r>
      <w:bookmarkEnd w:id="22"/>
      <w:r w:rsidRPr="004B34A8">
        <w:rPr>
          <w:rFonts w:asciiTheme="minorHAnsi" w:hAnsiTheme="minorHAnsi"/>
          <w:sz w:val="24"/>
          <w:szCs w:val="24"/>
        </w:rPr>
        <w:t xml:space="preserve"> </w:t>
      </w:r>
    </w:p>
    <w:p w:rsidR="006A1DB3" w:rsidRPr="004B34A8" w:rsidRDefault="006A1DB3" w:rsidP="00466864">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5.5</w:t>
      </w:r>
      <w:r w:rsidRPr="004B34A8">
        <w:rPr>
          <w:rFonts w:asciiTheme="minorHAnsi" w:hAnsiTheme="minorHAnsi"/>
          <w:sz w:val="24"/>
          <w:szCs w:val="24"/>
        </w:rPr>
        <w:tab/>
      </w:r>
      <w:bookmarkStart w:id="23" w:name="lt_pId090"/>
      <w:r w:rsidRPr="004B34A8">
        <w:rPr>
          <w:rFonts w:asciiTheme="minorHAnsi" w:hAnsiTheme="minorHAnsi"/>
          <w:sz w:val="24"/>
          <w:szCs w:val="24"/>
        </w:rPr>
        <w:t>2017</w:t>
      </w:r>
      <w:r w:rsidR="00116B63">
        <w:rPr>
          <w:rFonts w:asciiTheme="minorHAnsi" w:hAnsiTheme="minorHAnsi" w:hint="eastAsia"/>
          <w:sz w:val="24"/>
          <w:szCs w:val="24"/>
        </w:rPr>
        <w:t>年</w:t>
      </w:r>
      <w:r w:rsidR="00116B63">
        <w:rPr>
          <w:rFonts w:asciiTheme="minorHAnsi" w:hAnsiTheme="minorHAnsi" w:hint="eastAsia"/>
          <w:sz w:val="24"/>
          <w:szCs w:val="24"/>
        </w:rPr>
        <w:t>12</w:t>
      </w:r>
      <w:r w:rsidR="00116B63">
        <w:rPr>
          <w:rFonts w:asciiTheme="minorHAnsi" w:hAnsiTheme="minorHAnsi" w:hint="eastAsia"/>
          <w:sz w:val="24"/>
          <w:szCs w:val="24"/>
        </w:rPr>
        <w:t>月</w:t>
      </w:r>
      <w:r w:rsidR="00116B63">
        <w:rPr>
          <w:rFonts w:asciiTheme="minorHAnsi" w:hAnsiTheme="minorHAnsi" w:hint="eastAsia"/>
          <w:sz w:val="24"/>
          <w:szCs w:val="24"/>
        </w:rPr>
        <w:t>18</w:t>
      </w:r>
      <w:r w:rsidR="00116B63">
        <w:rPr>
          <w:rFonts w:asciiTheme="minorHAnsi" w:hAnsiTheme="minorHAnsi" w:hint="eastAsia"/>
          <w:sz w:val="24"/>
          <w:szCs w:val="24"/>
        </w:rPr>
        <w:t>日举行了有关</w:t>
      </w:r>
      <w:r w:rsidR="00466864" w:rsidRPr="00466864">
        <w:rPr>
          <w:rFonts w:ascii="SimSun" w:hAnsi="SimSun" w:hint="eastAsia"/>
          <w:sz w:val="24"/>
          <w:szCs w:val="24"/>
        </w:rPr>
        <w:t>“</w:t>
      </w:r>
      <w:hyperlink r:id="rId54" w:history="1">
        <w:r w:rsidR="00116B63">
          <w:rPr>
            <w:rStyle w:val="Hyperlink"/>
            <w:rFonts w:asciiTheme="minorHAnsi" w:hAnsiTheme="minorHAnsi"/>
            <w:sz w:val="24"/>
            <w:szCs w:val="24"/>
          </w:rPr>
          <w:t>欧洲地区全球网络安全指数（</w:t>
        </w:r>
        <w:r w:rsidR="00116B63">
          <w:rPr>
            <w:rStyle w:val="Hyperlink"/>
            <w:rFonts w:asciiTheme="minorHAnsi" w:hAnsiTheme="minorHAnsi"/>
            <w:sz w:val="24"/>
            <w:szCs w:val="24"/>
          </w:rPr>
          <w:t>GCI</w:t>
        </w:r>
        <w:r w:rsidR="00116B63">
          <w:rPr>
            <w:rStyle w:val="Hyperlink"/>
            <w:rFonts w:asciiTheme="minorHAnsi" w:hAnsiTheme="minorHAnsi"/>
            <w:sz w:val="24"/>
            <w:szCs w:val="24"/>
          </w:rPr>
          <w:t>）报告</w:t>
        </w:r>
      </w:hyperlink>
      <w:r w:rsidR="00466864" w:rsidRPr="00466864">
        <w:rPr>
          <w:rFonts w:ascii="SimSun" w:hAnsi="SimSun"/>
          <w:sz w:val="24"/>
          <w:szCs w:val="24"/>
        </w:rPr>
        <w:t>”</w:t>
      </w:r>
      <w:r w:rsidR="00466864">
        <w:rPr>
          <w:rFonts w:asciiTheme="minorHAnsi" w:hAnsiTheme="minorHAnsi" w:hint="eastAsia"/>
          <w:sz w:val="24"/>
          <w:szCs w:val="24"/>
        </w:rPr>
        <w:t>的</w:t>
      </w:r>
      <w:r w:rsidR="00116B63">
        <w:rPr>
          <w:rFonts w:asciiTheme="minorHAnsi" w:hAnsiTheme="minorHAnsi" w:hint="eastAsia"/>
          <w:sz w:val="24"/>
          <w:szCs w:val="24"/>
        </w:rPr>
        <w:t>网络研讨会。</w:t>
      </w:r>
      <w:bookmarkEnd w:id="23"/>
      <w:r w:rsidR="00D15D74">
        <w:rPr>
          <w:rFonts w:asciiTheme="minorHAnsi" w:hAnsiTheme="minorHAnsi" w:hint="eastAsia"/>
          <w:sz w:val="24"/>
          <w:szCs w:val="24"/>
        </w:rPr>
        <w:t>网络研讨会旨在发布欧洲</w:t>
      </w:r>
      <w:r w:rsidR="00D15D74">
        <w:rPr>
          <w:rFonts w:asciiTheme="minorHAnsi" w:hAnsiTheme="minorHAnsi" w:hint="eastAsia"/>
          <w:sz w:val="24"/>
          <w:szCs w:val="24"/>
        </w:rPr>
        <w:t>2017</w:t>
      </w:r>
      <w:r w:rsidR="00D15D74">
        <w:rPr>
          <w:rFonts w:asciiTheme="minorHAnsi" w:hAnsiTheme="minorHAnsi" w:hint="eastAsia"/>
          <w:sz w:val="24"/>
          <w:szCs w:val="24"/>
        </w:rPr>
        <w:t>年</w:t>
      </w:r>
      <w:r w:rsidR="00D15D74">
        <w:rPr>
          <w:rFonts w:asciiTheme="minorHAnsi" w:hAnsiTheme="minorHAnsi" w:hint="eastAsia"/>
          <w:sz w:val="24"/>
          <w:szCs w:val="24"/>
        </w:rPr>
        <w:t>GCI</w:t>
      </w:r>
      <w:r w:rsidR="00D15D74">
        <w:rPr>
          <w:rFonts w:asciiTheme="minorHAnsi" w:hAnsiTheme="minorHAnsi" w:hint="eastAsia"/>
          <w:sz w:val="24"/>
          <w:szCs w:val="24"/>
        </w:rPr>
        <w:t>报告，该报告提供了国际电联欧洲区域</w:t>
      </w:r>
      <w:r w:rsidR="00D15D74">
        <w:rPr>
          <w:rFonts w:asciiTheme="minorHAnsi" w:hAnsiTheme="minorHAnsi" w:hint="eastAsia"/>
          <w:sz w:val="24"/>
          <w:szCs w:val="24"/>
        </w:rPr>
        <w:t>43</w:t>
      </w:r>
      <w:proofErr w:type="gramStart"/>
      <w:r w:rsidR="00D15D74">
        <w:rPr>
          <w:rFonts w:asciiTheme="minorHAnsi" w:hAnsiTheme="minorHAnsi" w:hint="eastAsia"/>
          <w:sz w:val="24"/>
          <w:szCs w:val="24"/>
        </w:rPr>
        <w:t>国网络</w:t>
      </w:r>
      <w:proofErr w:type="gramEnd"/>
      <w:r w:rsidR="00D15D74">
        <w:rPr>
          <w:rFonts w:asciiTheme="minorHAnsi" w:hAnsiTheme="minorHAnsi" w:hint="eastAsia"/>
          <w:sz w:val="24"/>
          <w:szCs w:val="24"/>
        </w:rPr>
        <w:t>安全情况更有侧重性，更深入的信息（包括插图说明的欧洲实践做法）。</w:t>
      </w:r>
    </w:p>
    <w:p w:rsidR="006A1DB3" w:rsidRPr="004B34A8" w:rsidRDefault="006A1DB3" w:rsidP="00D15D74">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5.6</w:t>
      </w:r>
      <w:r w:rsidRPr="004B34A8">
        <w:rPr>
          <w:rFonts w:asciiTheme="minorHAnsi" w:hAnsiTheme="minorHAnsi"/>
          <w:sz w:val="24"/>
          <w:szCs w:val="24"/>
        </w:rPr>
        <w:tab/>
      </w:r>
      <w:bookmarkStart w:id="24" w:name="lt_pId093"/>
      <w:r w:rsidR="00D15D74">
        <w:rPr>
          <w:rFonts w:asciiTheme="minorHAnsi" w:hAnsiTheme="minorHAnsi" w:hint="eastAsia"/>
          <w:sz w:val="24"/>
          <w:szCs w:val="24"/>
        </w:rPr>
        <w:t>计划于</w:t>
      </w:r>
      <w:r w:rsidR="00D15D74">
        <w:rPr>
          <w:rFonts w:asciiTheme="minorHAnsi" w:hAnsiTheme="minorHAnsi" w:hint="eastAsia"/>
          <w:sz w:val="24"/>
          <w:szCs w:val="24"/>
        </w:rPr>
        <w:t>2018</w:t>
      </w:r>
      <w:r w:rsidR="00D15D74">
        <w:rPr>
          <w:rFonts w:asciiTheme="minorHAnsi" w:hAnsiTheme="minorHAnsi" w:hint="eastAsia"/>
          <w:sz w:val="24"/>
          <w:szCs w:val="24"/>
        </w:rPr>
        <w:t>年</w:t>
      </w:r>
      <w:r w:rsidR="00D15D74">
        <w:rPr>
          <w:rFonts w:asciiTheme="minorHAnsi" w:hAnsiTheme="minorHAnsi" w:hint="eastAsia"/>
          <w:sz w:val="24"/>
          <w:szCs w:val="24"/>
        </w:rPr>
        <w:t>4</w:t>
      </w:r>
      <w:r w:rsidR="00D15D74">
        <w:rPr>
          <w:rFonts w:asciiTheme="minorHAnsi" w:hAnsiTheme="minorHAnsi" w:hint="eastAsia"/>
          <w:sz w:val="24"/>
          <w:szCs w:val="24"/>
        </w:rPr>
        <w:t>月</w:t>
      </w:r>
      <w:r w:rsidR="00D15D74">
        <w:rPr>
          <w:rFonts w:asciiTheme="minorHAnsi" w:hAnsiTheme="minorHAnsi" w:hint="eastAsia"/>
          <w:sz w:val="24"/>
          <w:szCs w:val="24"/>
        </w:rPr>
        <w:t>4-6</w:t>
      </w:r>
      <w:r w:rsidR="00D15D74">
        <w:rPr>
          <w:rFonts w:asciiTheme="minorHAnsi" w:hAnsiTheme="minorHAnsi" w:hint="eastAsia"/>
          <w:sz w:val="24"/>
          <w:szCs w:val="24"/>
        </w:rPr>
        <w:t>日在乌克兰奥德赛举行</w:t>
      </w:r>
      <w:hyperlink r:id="rId55" w:history="1">
        <w:r w:rsidR="00D15D74">
          <w:rPr>
            <w:rStyle w:val="Hyperlink"/>
            <w:rFonts w:asciiTheme="minorHAnsi" w:hAnsiTheme="minorHAnsi"/>
            <w:sz w:val="24"/>
            <w:szCs w:val="24"/>
          </w:rPr>
          <w:t>国际电联欧洲和独联体地区网络安全和保护上网儿童区域讲习班</w:t>
        </w:r>
      </w:hyperlink>
      <w:r w:rsidR="00D15D74">
        <w:rPr>
          <w:rFonts w:asciiTheme="minorHAnsi" w:hAnsiTheme="minorHAnsi" w:hint="eastAsia"/>
          <w:sz w:val="24"/>
          <w:szCs w:val="24"/>
        </w:rPr>
        <w:t>。</w:t>
      </w:r>
      <w:bookmarkEnd w:id="24"/>
    </w:p>
    <w:p w:rsidR="006A1DB3" w:rsidRPr="004B34A8" w:rsidRDefault="006A1DB3" w:rsidP="006A1DB3">
      <w:pPr>
        <w:pStyle w:val="Heading1"/>
        <w:rPr>
          <w:rFonts w:asciiTheme="minorHAnsi" w:hAnsiTheme="minorHAnsi"/>
          <w:bCs/>
          <w:sz w:val="24"/>
          <w:szCs w:val="24"/>
          <w:lang w:eastAsia="zh-CN"/>
        </w:rPr>
      </w:pPr>
      <w:r w:rsidRPr="004B34A8">
        <w:rPr>
          <w:lang w:eastAsia="zh-CN"/>
        </w:rPr>
        <w:t>6</w:t>
      </w:r>
      <w:r w:rsidRPr="004B34A8">
        <w:rPr>
          <w:lang w:eastAsia="zh-CN"/>
        </w:rPr>
        <w:tab/>
      </w:r>
      <w:r w:rsidRPr="004B34A8">
        <w:rPr>
          <w:rFonts w:hint="eastAsia"/>
          <w:lang w:eastAsia="zh-CN"/>
        </w:rPr>
        <w:t>国际合作</w:t>
      </w:r>
    </w:p>
    <w:p w:rsidR="006A1DB3" w:rsidRPr="004B34A8" w:rsidRDefault="006A1DB3" w:rsidP="00D15D74">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4B34A8">
        <w:rPr>
          <w:rFonts w:asciiTheme="minorHAnsi" w:hAnsiTheme="minorHAnsi"/>
          <w:sz w:val="24"/>
          <w:szCs w:val="24"/>
        </w:rPr>
        <w:t>6.1</w:t>
      </w:r>
      <w:r w:rsidRPr="004B34A8">
        <w:rPr>
          <w:rFonts w:asciiTheme="minorHAnsi" w:hAnsiTheme="minorHAnsi"/>
          <w:sz w:val="24"/>
          <w:szCs w:val="24"/>
        </w:rPr>
        <w:tab/>
      </w:r>
      <w:r w:rsidRPr="004B34A8">
        <w:rPr>
          <w:rFonts w:asciiTheme="minorHAnsi" w:hAnsiTheme="minorHAnsi" w:hint="eastAsia"/>
          <w:sz w:val="24"/>
          <w:szCs w:val="24"/>
        </w:rPr>
        <w:t>国际电联继续发展与各区域性组织和国际组织及举措（包括英联邦网络犯罪举措、欧洲网络与信息安全署（</w:t>
      </w:r>
      <w:r w:rsidRPr="004B34A8">
        <w:rPr>
          <w:rFonts w:asciiTheme="minorHAnsi" w:hAnsiTheme="minorHAnsi"/>
          <w:sz w:val="24"/>
          <w:szCs w:val="24"/>
        </w:rPr>
        <w:t>ENISA</w:t>
      </w:r>
      <w:r w:rsidRPr="004B34A8">
        <w:rPr>
          <w:rFonts w:asciiTheme="minorHAnsi" w:hAnsiTheme="minorHAnsi" w:hint="eastAsia"/>
          <w:sz w:val="24"/>
          <w:szCs w:val="24"/>
        </w:rPr>
        <w:t>）、国际刑警组织（</w:t>
      </w:r>
      <w:r w:rsidRPr="004B34A8">
        <w:rPr>
          <w:rFonts w:asciiTheme="minorHAnsi" w:hAnsiTheme="minorHAnsi"/>
          <w:sz w:val="24"/>
          <w:szCs w:val="24"/>
        </w:rPr>
        <w:t>INTERPOL</w:t>
      </w:r>
      <w:r w:rsidRPr="004B34A8">
        <w:rPr>
          <w:rFonts w:asciiTheme="minorHAnsi" w:hAnsiTheme="minorHAnsi" w:hint="eastAsia"/>
          <w:sz w:val="24"/>
          <w:szCs w:val="24"/>
        </w:rPr>
        <w:t>）、西非国家经济共同体（</w:t>
      </w:r>
      <w:r w:rsidRPr="004B34A8">
        <w:rPr>
          <w:rFonts w:asciiTheme="minorHAnsi" w:hAnsiTheme="minorHAnsi"/>
          <w:sz w:val="24"/>
          <w:szCs w:val="24"/>
        </w:rPr>
        <w:t>ECOWAS</w:t>
      </w:r>
      <w:r w:rsidRPr="004B34A8">
        <w:rPr>
          <w:rFonts w:asciiTheme="minorHAnsi" w:hAnsiTheme="minorHAnsi" w:hint="eastAsia"/>
          <w:sz w:val="24"/>
          <w:szCs w:val="24"/>
        </w:rPr>
        <w:t>）、世界银行、事件响应与安全团队论坛（</w:t>
      </w:r>
      <w:r w:rsidRPr="004B34A8">
        <w:rPr>
          <w:rFonts w:asciiTheme="minorHAnsi" w:hAnsiTheme="minorHAnsi"/>
          <w:sz w:val="24"/>
          <w:szCs w:val="24"/>
        </w:rPr>
        <w:t>FIRST</w:t>
      </w:r>
      <w:r w:rsidRPr="004B34A8">
        <w:rPr>
          <w:rFonts w:asciiTheme="minorHAnsi" w:hAnsiTheme="minorHAnsi" w:hint="eastAsia"/>
          <w:sz w:val="24"/>
          <w:szCs w:val="24"/>
        </w:rPr>
        <w:t>），</w:t>
      </w:r>
      <w:r w:rsidRPr="004B34A8">
        <w:rPr>
          <w:rFonts w:asciiTheme="minorHAnsi" w:hAnsiTheme="minorHAnsi"/>
          <w:sz w:val="24"/>
          <w:szCs w:val="24"/>
        </w:rPr>
        <w:t>以及</w:t>
      </w:r>
      <w:r w:rsidRPr="004B34A8">
        <w:rPr>
          <w:rFonts w:asciiTheme="minorHAnsi" w:hAnsiTheme="minorHAnsi" w:hint="eastAsia"/>
          <w:sz w:val="24"/>
          <w:szCs w:val="24"/>
        </w:rPr>
        <w:t>亚太</w:t>
      </w:r>
      <w:r w:rsidRPr="004B34A8">
        <w:rPr>
          <w:rFonts w:asciiTheme="minorHAnsi" w:hAnsiTheme="minorHAnsi"/>
          <w:sz w:val="24"/>
          <w:szCs w:val="24"/>
        </w:rPr>
        <w:t>计算机应急响应团队（</w:t>
      </w:r>
      <w:r w:rsidRPr="004B34A8">
        <w:rPr>
          <w:rFonts w:asciiTheme="minorHAnsi" w:hAnsiTheme="minorHAnsi" w:hint="eastAsia"/>
          <w:sz w:val="24"/>
          <w:szCs w:val="24"/>
        </w:rPr>
        <w:t>AP</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w:t>
      </w:r>
      <w:r w:rsidRPr="004B34A8">
        <w:rPr>
          <w:rFonts w:asciiTheme="minorHAnsi" w:hAnsiTheme="minorHAnsi"/>
          <w:sz w:val="24"/>
          <w:szCs w:val="24"/>
        </w:rPr>
        <w:t>非洲</w:t>
      </w:r>
      <w:r w:rsidRPr="004B34A8">
        <w:rPr>
          <w:rFonts w:asciiTheme="minorHAnsi" w:hAnsiTheme="minorHAnsi" w:hint="eastAsia"/>
          <w:sz w:val="24"/>
          <w:szCs w:val="24"/>
        </w:rPr>
        <w:t>计算机</w:t>
      </w:r>
      <w:r w:rsidRPr="004B34A8">
        <w:rPr>
          <w:rFonts w:asciiTheme="minorHAnsi" w:hAnsiTheme="minorHAnsi"/>
          <w:sz w:val="24"/>
          <w:szCs w:val="24"/>
        </w:rPr>
        <w:t>应急响应团队（</w:t>
      </w:r>
      <w:r w:rsidRPr="004B34A8">
        <w:rPr>
          <w:rFonts w:asciiTheme="minorHAnsi" w:hAnsiTheme="minorHAnsi" w:hint="eastAsia"/>
          <w:sz w:val="24"/>
          <w:szCs w:val="24"/>
        </w:rPr>
        <w:t>AFRICA</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和伊斯兰</w:t>
      </w:r>
      <w:r w:rsidRPr="004B34A8">
        <w:rPr>
          <w:rFonts w:asciiTheme="minorHAnsi" w:hAnsiTheme="minorHAnsi"/>
          <w:sz w:val="24"/>
          <w:szCs w:val="24"/>
        </w:rPr>
        <w:t>合作组织计算机应急响应团队（</w:t>
      </w:r>
      <w:r w:rsidRPr="004B34A8">
        <w:rPr>
          <w:rFonts w:asciiTheme="minorHAnsi" w:hAnsiTheme="minorHAnsi" w:hint="eastAsia"/>
          <w:sz w:val="24"/>
          <w:szCs w:val="24"/>
        </w:rPr>
        <w:t>OIC</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等</w:t>
      </w:r>
      <w:r w:rsidRPr="004B34A8">
        <w:rPr>
          <w:rFonts w:asciiTheme="minorHAnsi" w:hAnsiTheme="minorHAnsi"/>
          <w:sz w:val="24"/>
          <w:szCs w:val="24"/>
        </w:rPr>
        <w:t>区域性</w:t>
      </w:r>
      <w:r w:rsidRPr="004B34A8">
        <w:rPr>
          <w:rFonts w:asciiTheme="minorHAnsi" w:hAnsiTheme="minorHAnsi" w:hint="eastAsia"/>
          <w:sz w:val="24"/>
          <w:szCs w:val="24"/>
        </w:rPr>
        <w:t>计算机</w:t>
      </w:r>
      <w:r w:rsidRPr="004B34A8">
        <w:rPr>
          <w:rFonts w:asciiTheme="minorHAnsi" w:hAnsiTheme="minorHAnsi"/>
          <w:sz w:val="24"/>
          <w:szCs w:val="24"/>
        </w:rPr>
        <w:t>安全事件响应团队</w:t>
      </w:r>
      <w:r w:rsidRPr="004B34A8">
        <w:rPr>
          <w:rFonts w:asciiTheme="minorHAnsi" w:hAnsiTheme="minorHAnsi" w:hint="eastAsia"/>
          <w:sz w:val="24"/>
          <w:szCs w:val="24"/>
        </w:rPr>
        <w:t>/</w:t>
      </w:r>
      <w:r w:rsidRPr="004B34A8">
        <w:rPr>
          <w:rFonts w:asciiTheme="minorHAnsi" w:hAnsiTheme="minorHAnsi" w:hint="eastAsia"/>
          <w:sz w:val="24"/>
          <w:szCs w:val="24"/>
        </w:rPr>
        <w:t>计算机</w:t>
      </w:r>
      <w:r w:rsidRPr="004B34A8">
        <w:rPr>
          <w:rFonts w:asciiTheme="minorHAnsi" w:hAnsiTheme="minorHAnsi"/>
          <w:sz w:val="24"/>
          <w:szCs w:val="24"/>
        </w:rPr>
        <w:t>应急响应团队</w:t>
      </w:r>
      <w:r w:rsidRPr="004B34A8">
        <w:rPr>
          <w:rFonts w:asciiTheme="minorHAnsi" w:hAnsiTheme="minorHAnsi" w:hint="eastAsia"/>
          <w:sz w:val="24"/>
          <w:szCs w:val="24"/>
        </w:rPr>
        <w:t>（</w:t>
      </w:r>
      <w:r w:rsidRPr="004B34A8">
        <w:rPr>
          <w:rFonts w:asciiTheme="minorHAnsi" w:hAnsiTheme="minorHAnsi"/>
          <w:sz w:val="24"/>
          <w:szCs w:val="24"/>
        </w:rPr>
        <w:t>CSIRT/CERT</w:t>
      </w:r>
      <w:r w:rsidRPr="004B34A8">
        <w:rPr>
          <w:rFonts w:asciiTheme="minorHAnsi" w:hAnsiTheme="minorHAnsi" w:hint="eastAsia"/>
          <w:sz w:val="24"/>
          <w:szCs w:val="24"/>
        </w:rPr>
        <w:t>）</w:t>
      </w:r>
      <w:r w:rsidR="00D15D74">
        <w:rPr>
          <w:rFonts w:asciiTheme="minorHAnsi" w:hAnsiTheme="minorHAnsi" w:hint="eastAsia"/>
          <w:sz w:val="24"/>
          <w:szCs w:val="24"/>
        </w:rPr>
        <w:t>协会</w:t>
      </w:r>
      <w:r w:rsidRPr="004B34A8">
        <w:rPr>
          <w:rFonts w:asciiTheme="minorHAnsi" w:hAnsiTheme="minorHAnsi" w:hint="eastAsia"/>
          <w:sz w:val="24"/>
          <w:szCs w:val="24"/>
        </w:rPr>
        <w:t>）的联系和</w:t>
      </w:r>
      <w:hyperlink r:id="rId56" w:history="1">
        <w:r w:rsidRPr="004B34A8">
          <w:rPr>
            <w:rStyle w:val="Hyperlink"/>
            <w:rFonts w:asciiTheme="minorHAnsi" w:hAnsiTheme="minorHAnsi" w:hint="eastAsia"/>
            <w:sz w:val="24"/>
            <w:szCs w:val="24"/>
          </w:rPr>
          <w:t>伙伴</w:t>
        </w:r>
        <w:r w:rsidRPr="004B34A8">
          <w:rPr>
            <w:rStyle w:val="Hyperlink"/>
            <w:rFonts w:asciiTheme="minorHAnsi" w:hAnsiTheme="minorHAnsi"/>
            <w:sz w:val="24"/>
            <w:szCs w:val="24"/>
          </w:rPr>
          <w:t>关系</w:t>
        </w:r>
      </w:hyperlink>
      <w:r w:rsidRPr="004B34A8">
        <w:rPr>
          <w:rFonts w:asciiTheme="minorHAnsi" w:hAnsiTheme="minorHAnsi" w:hint="eastAsia"/>
          <w:sz w:val="24"/>
          <w:szCs w:val="24"/>
        </w:rPr>
        <w:t>。</w:t>
      </w:r>
    </w:p>
    <w:p w:rsidR="006A1DB3" w:rsidRPr="004B34A8" w:rsidRDefault="006A1DB3" w:rsidP="00466864">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4B34A8">
        <w:rPr>
          <w:rFonts w:asciiTheme="minorHAnsi" w:hAnsiTheme="minorHAnsi"/>
          <w:sz w:val="24"/>
          <w:szCs w:val="24"/>
        </w:rPr>
        <w:t>6.2</w:t>
      </w:r>
      <w:r w:rsidRPr="004B34A8">
        <w:rPr>
          <w:rFonts w:asciiTheme="minorHAnsi" w:hAnsiTheme="minorHAnsi"/>
          <w:sz w:val="24"/>
          <w:szCs w:val="24"/>
        </w:rPr>
        <w:tab/>
      </w:r>
      <w:r w:rsidRPr="004B34A8">
        <w:rPr>
          <w:rFonts w:asciiTheme="minorHAnsi" w:hAnsiTheme="minorHAnsi" w:hint="eastAsia"/>
          <w:spacing w:val="-2"/>
          <w:sz w:val="24"/>
          <w:szCs w:val="24"/>
        </w:rPr>
        <w:t>国际电联作为</w:t>
      </w:r>
      <w:r w:rsidRPr="004B34A8">
        <w:rPr>
          <w:rFonts w:asciiTheme="minorHAnsi" w:hAnsiTheme="minorHAnsi"/>
          <w:spacing w:val="-2"/>
          <w:sz w:val="24"/>
          <w:szCs w:val="24"/>
        </w:rPr>
        <w:t>WSIS</w:t>
      </w:r>
      <w:r w:rsidRPr="004B34A8">
        <w:rPr>
          <w:rFonts w:asciiTheme="minorHAnsi" w:hAnsiTheme="minorHAnsi" w:hint="eastAsia"/>
          <w:spacing w:val="-2"/>
          <w:sz w:val="24"/>
          <w:szCs w:val="24"/>
        </w:rPr>
        <w:t>行动方面</w:t>
      </w:r>
      <w:r w:rsidRPr="004B34A8">
        <w:rPr>
          <w:rFonts w:asciiTheme="minorHAnsi" w:hAnsiTheme="minorHAnsi"/>
          <w:spacing w:val="-2"/>
          <w:sz w:val="24"/>
          <w:szCs w:val="24"/>
        </w:rPr>
        <w:t>C5</w:t>
      </w:r>
      <w:r w:rsidRPr="004B34A8">
        <w:rPr>
          <w:rFonts w:asciiTheme="minorHAnsi" w:hAnsiTheme="minorHAnsi" w:hint="eastAsia"/>
          <w:spacing w:val="-2"/>
          <w:sz w:val="24"/>
          <w:szCs w:val="24"/>
        </w:rPr>
        <w:t>的主要推进方，在</w:t>
      </w:r>
      <w:hyperlink r:id="rId57" w:history="1">
        <w:r w:rsidR="003C7661">
          <w:rPr>
            <w:rStyle w:val="Hyperlink"/>
            <w:rFonts w:asciiTheme="minorHAnsi" w:hAnsiTheme="minorHAnsi"/>
            <w:sz w:val="24"/>
            <w:szCs w:val="24"/>
          </w:rPr>
          <w:t>信息社会世界峰会</w:t>
        </w:r>
        <w:r w:rsidR="003C7661">
          <w:rPr>
            <w:rStyle w:val="Hyperlink"/>
            <w:rFonts w:asciiTheme="minorHAnsi" w:hAnsiTheme="minorHAnsi"/>
            <w:sz w:val="24"/>
            <w:szCs w:val="24"/>
          </w:rPr>
          <w:t>2017</w:t>
        </w:r>
        <w:r w:rsidR="003C7661">
          <w:rPr>
            <w:rStyle w:val="Hyperlink"/>
            <w:rFonts w:asciiTheme="minorHAnsi" w:hAnsiTheme="minorHAnsi"/>
            <w:sz w:val="24"/>
            <w:szCs w:val="24"/>
          </w:rPr>
          <w:t>年论坛</w:t>
        </w:r>
      </w:hyperlink>
      <w:r w:rsidRPr="004B34A8">
        <w:rPr>
          <w:rFonts w:asciiTheme="minorHAnsi" w:hAnsiTheme="minorHAnsi" w:hint="eastAsia"/>
          <w:spacing w:val="-2"/>
          <w:sz w:val="24"/>
          <w:szCs w:val="24"/>
        </w:rPr>
        <w:t>期间举办了若干活动，促进了所有利益攸关方团体间在全世界努力增强使用信息通信技术的信心和安全性方面的经验共享。</w:t>
      </w:r>
      <w:bookmarkStart w:id="25" w:name="lt_pId100"/>
      <w:r w:rsidR="003C7661">
        <w:rPr>
          <w:rFonts w:asciiTheme="minorHAnsi" w:hAnsiTheme="minorHAnsi" w:hint="eastAsia"/>
          <w:spacing w:val="-2"/>
          <w:sz w:val="24"/>
          <w:szCs w:val="24"/>
        </w:rPr>
        <w:t>2018</w:t>
      </w:r>
      <w:r w:rsidR="003C7661">
        <w:rPr>
          <w:rFonts w:asciiTheme="minorHAnsi" w:hAnsiTheme="minorHAnsi" w:hint="eastAsia"/>
          <w:spacing w:val="-2"/>
          <w:sz w:val="24"/>
          <w:szCs w:val="24"/>
        </w:rPr>
        <w:t>年</w:t>
      </w:r>
      <w:r w:rsidR="003C7661">
        <w:rPr>
          <w:rFonts w:asciiTheme="minorHAnsi" w:hAnsiTheme="minorHAnsi" w:hint="eastAsia"/>
          <w:spacing w:val="-2"/>
          <w:sz w:val="24"/>
          <w:szCs w:val="24"/>
        </w:rPr>
        <w:t>WSIS</w:t>
      </w:r>
      <w:r w:rsidR="003C7661">
        <w:rPr>
          <w:rFonts w:asciiTheme="minorHAnsi" w:hAnsiTheme="minorHAnsi" w:hint="eastAsia"/>
          <w:spacing w:val="-2"/>
          <w:sz w:val="24"/>
          <w:szCs w:val="24"/>
        </w:rPr>
        <w:t>论坛期间规划了多项高级别活动，同时考虑</w:t>
      </w:r>
      <w:r w:rsidR="003C7661">
        <w:rPr>
          <w:rFonts w:asciiTheme="minorHAnsi" w:hAnsiTheme="minorHAnsi" w:hint="eastAsia"/>
          <w:spacing w:val="-2"/>
          <w:sz w:val="24"/>
          <w:szCs w:val="24"/>
        </w:rPr>
        <w:t>GCA</w:t>
      </w:r>
      <w:r w:rsidR="003C7661">
        <w:rPr>
          <w:rFonts w:asciiTheme="minorHAnsi" w:hAnsiTheme="minorHAnsi" w:hint="eastAsia"/>
          <w:spacing w:val="-2"/>
          <w:sz w:val="24"/>
          <w:szCs w:val="24"/>
        </w:rPr>
        <w:t>和保护上网儿童举措将</w:t>
      </w:r>
      <w:r w:rsidR="00466864">
        <w:rPr>
          <w:rFonts w:asciiTheme="minorHAnsi" w:hAnsiTheme="minorHAnsi" w:hint="eastAsia"/>
          <w:spacing w:val="-2"/>
          <w:sz w:val="24"/>
          <w:szCs w:val="24"/>
        </w:rPr>
        <w:t>迎</w:t>
      </w:r>
      <w:r w:rsidR="003C7661">
        <w:rPr>
          <w:rFonts w:asciiTheme="minorHAnsi" w:hAnsiTheme="minorHAnsi" w:hint="eastAsia"/>
          <w:spacing w:val="-2"/>
          <w:sz w:val="24"/>
          <w:szCs w:val="24"/>
        </w:rPr>
        <w:t>来</w:t>
      </w:r>
      <w:r w:rsidR="003C7661">
        <w:rPr>
          <w:rFonts w:asciiTheme="minorHAnsi" w:hAnsiTheme="minorHAnsi" w:hint="eastAsia"/>
          <w:spacing w:val="-2"/>
          <w:sz w:val="24"/>
          <w:szCs w:val="24"/>
        </w:rPr>
        <w:t>10</w:t>
      </w:r>
      <w:r w:rsidR="003C7661">
        <w:rPr>
          <w:rFonts w:asciiTheme="minorHAnsi" w:hAnsiTheme="minorHAnsi" w:hint="eastAsia"/>
          <w:spacing w:val="-2"/>
          <w:sz w:val="24"/>
          <w:szCs w:val="24"/>
        </w:rPr>
        <w:t>周年华诞。</w:t>
      </w:r>
      <w:bookmarkEnd w:id="25"/>
    </w:p>
    <w:p w:rsidR="006A1DB3" w:rsidRPr="004B34A8" w:rsidRDefault="006A1DB3" w:rsidP="003C7661">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pacing w:val="-2"/>
          <w:sz w:val="24"/>
          <w:szCs w:val="24"/>
        </w:rPr>
        <w:t>6.3</w:t>
      </w:r>
      <w:r w:rsidRPr="004B34A8">
        <w:rPr>
          <w:rFonts w:asciiTheme="minorHAnsi" w:hAnsiTheme="minorHAnsi"/>
          <w:spacing w:val="-2"/>
          <w:sz w:val="24"/>
          <w:szCs w:val="24"/>
        </w:rPr>
        <w:tab/>
      </w:r>
      <w:r w:rsidRPr="004B34A8">
        <w:rPr>
          <w:rFonts w:asciiTheme="minorHAnsi" w:hAnsiTheme="minorHAnsi"/>
          <w:spacing w:val="-2"/>
          <w:sz w:val="24"/>
          <w:szCs w:val="24"/>
        </w:rPr>
        <w:t>国际电联参加了</w:t>
      </w:r>
      <w:r w:rsidR="003C7661" w:rsidRPr="004B34A8">
        <w:rPr>
          <w:rFonts w:asciiTheme="minorHAnsi" w:hAnsiTheme="minorHAnsi" w:hint="eastAsia"/>
          <w:spacing w:val="-2"/>
          <w:sz w:val="24"/>
          <w:szCs w:val="24"/>
        </w:rPr>
        <w:t>奥地利</w:t>
      </w:r>
      <w:r w:rsidR="003C7661" w:rsidRPr="004B34A8">
        <w:rPr>
          <w:rFonts w:asciiTheme="minorHAnsi" w:hAnsiTheme="minorHAnsi"/>
          <w:spacing w:val="-2"/>
          <w:sz w:val="24"/>
          <w:szCs w:val="24"/>
        </w:rPr>
        <w:t>政府、</w:t>
      </w:r>
      <w:r w:rsidR="003C7661" w:rsidRPr="004B34A8">
        <w:rPr>
          <w:rFonts w:asciiTheme="minorHAnsi" w:hAnsiTheme="minorHAnsi"/>
          <w:spacing w:val="-2"/>
          <w:sz w:val="24"/>
          <w:szCs w:val="24"/>
        </w:rPr>
        <w:t>EnergyPact</w:t>
      </w:r>
      <w:r w:rsidR="003C7661" w:rsidRPr="004B34A8">
        <w:rPr>
          <w:rFonts w:asciiTheme="minorHAnsi" w:hAnsiTheme="minorHAnsi" w:hint="eastAsia"/>
          <w:spacing w:val="-2"/>
          <w:sz w:val="24"/>
          <w:szCs w:val="24"/>
        </w:rPr>
        <w:t>基金会</w:t>
      </w:r>
      <w:r w:rsidR="003C7661" w:rsidRPr="004B34A8">
        <w:rPr>
          <w:rFonts w:asciiTheme="minorHAnsi" w:hAnsiTheme="minorHAnsi"/>
          <w:spacing w:val="-2"/>
          <w:sz w:val="24"/>
          <w:szCs w:val="24"/>
        </w:rPr>
        <w:t>和</w:t>
      </w:r>
      <w:r w:rsidR="003C7661" w:rsidRPr="004B34A8">
        <w:rPr>
          <w:rFonts w:asciiTheme="minorHAnsi" w:hAnsiTheme="minorHAnsi" w:hint="eastAsia"/>
          <w:spacing w:val="-2"/>
          <w:sz w:val="24"/>
          <w:szCs w:val="24"/>
        </w:rPr>
        <w:t>奥地利</w:t>
      </w:r>
      <w:r w:rsidR="003C7661" w:rsidRPr="004B34A8">
        <w:rPr>
          <w:rFonts w:asciiTheme="minorHAnsi" w:hAnsiTheme="minorHAnsi"/>
          <w:spacing w:val="-2"/>
          <w:sz w:val="24"/>
          <w:szCs w:val="24"/>
        </w:rPr>
        <w:t>技术研究院（</w:t>
      </w:r>
      <w:r w:rsidR="003C7661" w:rsidRPr="004B34A8">
        <w:rPr>
          <w:rFonts w:asciiTheme="minorHAnsi" w:hAnsiTheme="minorHAnsi"/>
          <w:spacing w:val="-2"/>
          <w:sz w:val="24"/>
          <w:szCs w:val="24"/>
        </w:rPr>
        <w:t>Austrian Institute of Technology</w:t>
      </w:r>
      <w:r w:rsidR="003C7661" w:rsidRPr="004B34A8">
        <w:rPr>
          <w:rFonts w:asciiTheme="minorHAnsi" w:hAnsiTheme="minorHAnsi"/>
          <w:spacing w:val="-2"/>
          <w:sz w:val="24"/>
          <w:szCs w:val="24"/>
        </w:rPr>
        <w:t>）</w:t>
      </w:r>
      <w:r w:rsidR="003C7661">
        <w:rPr>
          <w:rFonts w:asciiTheme="minorHAnsi" w:hAnsiTheme="minorHAnsi" w:hint="eastAsia"/>
          <w:spacing w:val="-2"/>
          <w:sz w:val="24"/>
          <w:szCs w:val="24"/>
        </w:rPr>
        <w:t>2018</w:t>
      </w:r>
      <w:r w:rsidR="003C7661">
        <w:rPr>
          <w:rFonts w:asciiTheme="minorHAnsi" w:hAnsiTheme="minorHAnsi" w:hint="eastAsia"/>
          <w:spacing w:val="-2"/>
          <w:sz w:val="24"/>
          <w:szCs w:val="24"/>
        </w:rPr>
        <w:t>年</w:t>
      </w:r>
      <w:r w:rsidR="003C7661">
        <w:rPr>
          <w:rFonts w:asciiTheme="minorHAnsi" w:hAnsiTheme="minorHAnsi" w:hint="eastAsia"/>
          <w:spacing w:val="-2"/>
          <w:sz w:val="24"/>
          <w:szCs w:val="24"/>
        </w:rPr>
        <w:t>1</w:t>
      </w:r>
      <w:r w:rsidR="003C7661">
        <w:rPr>
          <w:rFonts w:asciiTheme="minorHAnsi" w:hAnsiTheme="minorHAnsi" w:hint="eastAsia"/>
          <w:spacing w:val="-2"/>
          <w:sz w:val="24"/>
          <w:szCs w:val="24"/>
        </w:rPr>
        <w:t>月</w:t>
      </w:r>
      <w:r w:rsidR="003C7661">
        <w:rPr>
          <w:rFonts w:asciiTheme="minorHAnsi" w:hAnsiTheme="minorHAnsi" w:hint="eastAsia"/>
          <w:spacing w:val="-2"/>
          <w:sz w:val="24"/>
          <w:szCs w:val="24"/>
        </w:rPr>
        <w:t>29</w:t>
      </w:r>
      <w:r w:rsidR="003C7661">
        <w:rPr>
          <w:rFonts w:asciiTheme="minorHAnsi" w:hAnsiTheme="minorHAnsi" w:hint="eastAsia"/>
          <w:spacing w:val="-2"/>
          <w:sz w:val="24"/>
          <w:szCs w:val="24"/>
        </w:rPr>
        <w:t>日至</w:t>
      </w:r>
      <w:r w:rsidR="003C7661">
        <w:rPr>
          <w:rFonts w:asciiTheme="minorHAnsi" w:hAnsiTheme="minorHAnsi" w:hint="eastAsia"/>
          <w:spacing w:val="-2"/>
          <w:sz w:val="24"/>
          <w:szCs w:val="24"/>
        </w:rPr>
        <w:t>2</w:t>
      </w:r>
      <w:r w:rsidR="003C7661">
        <w:rPr>
          <w:rFonts w:asciiTheme="minorHAnsi" w:hAnsiTheme="minorHAnsi" w:hint="eastAsia"/>
          <w:spacing w:val="-2"/>
          <w:sz w:val="24"/>
          <w:szCs w:val="24"/>
        </w:rPr>
        <w:t>月</w:t>
      </w:r>
      <w:r w:rsidR="003C7661">
        <w:rPr>
          <w:rFonts w:asciiTheme="minorHAnsi" w:hAnsiTheme="minorHAnsi" w:hint="eastAsia"/>
          <w:spacing w:val="-2"/>
          <w:sz w:val="24"/>
          <w:szCs w:val="24"/>
        </w:rPr>
        <w:t>2</w:t>
      </w:r>
      <w:r w:rsidR="003C7661">
        <w:rPr>
          <w:rFonts w:asciiTheme="minorHAnsi" w:hAnsiTheme="minorHAnsi" w:hint="eastAsia"/>
          <w:spacing w:val="-2"/>
          <w:sz w:val="24"/>
          <w:szCs w:val="24"/>
        </w:rPr>
        <w:t>日</w:t>
      </w:r>
      <w:r w:rsidRPr="004B34A8">
        <w:rPr>
          <w:rFonts w:asciiTheme="minorHAnsi" w:hAnsiTheme="minorHAnsi"/>
          <w:spacing w:val="-2"/>
          <w:sz w:val="24"/>
          <w:szCs w:val="24"/>
        </w:rPr>
        <w:t>在奥地利维也纳举办的</w:t>
      </w:r>
      <w:hyperlink r:id="rId58" w:history="1">
        <w:r w:rsidR="00466864" w:rsidRPr="00466864">
          <w:rPr>
            <w:rStyle w:val="Hyperlink"/>
            <w:rFonts w:ascii="SimSun" w:hAnsi="SimSun"/>
            <w:spacing w:val="-2"/>
            <w:sz w:val="24"/>
            <w:szCs w:val="24"/>
          </w:rPr>
          <w:t>“</w:t>
        </w:r>
        <w:r w:rsidR="003C7661">
          <w:rPr>
            <w:rStyle w:val="Hyperlink"/>
            <w:rFonts w:asciiTheme="minorHAnsi" w:hAnsiTheme="minorHAnsi"/>
            <w:spacing w:val="-2"/>
            <w:sz w:val="24"/>
            <w:szCs w:val="24"/>
          </w:rPr>
          <w:t>2018</w:t>
        </w:r>
        <w:r w:rsidR="003C7661">
          <w:rPr>
            <w:rStyle w:val="Hyperlink"/>
            <w:rFonts w:asciiTheme="minorHAnsi" w:hAnsiTheme="minorHAnsi"/>
            <w:spacing w:val="-2"/>
            <w:sz w:val="24"/>
            <w:szCs w:val="24"/>
          </w:rPr>
          <w:t>年维也纳网络安全周：保护关键能源基础设施</w:t>
        </w:r>
        <w:r w:rsidR="00466864" w:rsidRPr="00466864">
          <w:rPr>
            <w:rStyle w:val="Hyperlink"/>
            <w:rFonts w:ascii="SimSun" w:hAnsi="SimSun"/>
            <w:spacing w:val="-2"/>
            <w:sz w:val="24"/>
            <w:szCs w:val="24"/>
          </w:rPr>
          <w:t>”</w:t>
        </w:r>
        <w:r w:rsidR="003C7661">
          <w:rPr>
            <w:rStyle w:val="Hyperlink"/>
            <w:rFonts w:asciiTheme="minorHAnsi" w:hAnsiTheme="minorHAnsi"/>
            <w:spacing w:val="-2"/>
            <w:sz w:val="24"/>
            <w:szCs w:val="24"/>
          </w:rPr>
          <w:t>国际利益攸关多方大会</w:t>
        </w:r>
      </w:hyperlink>
      <w:r w:rsidRPr="004B34A8">
        <w:rPr>
          <w:rFonts w:asciiTheme="minorHAnsi" w:hAnsiTheme="minorHAnsi" w:hint="eastAsia"/>
          <w:spacing w:val="-2"/>
          <w:sz w:val="24"/>
          <w:szCs w:val="24"/>
        </w:rPr>
        <w:t>。大会</w:t>
      </w:r>
      <w:r w:rsidR="003C7661">
        <w:rPr>
          <w:rFonts w:asciiTheme="minorHAnsi" w:hAnsiTheme="minorHAnsi" w:hint="eastAsia"/>
          <w:spacing w:val="-2"/>
          <w:sz w:val="24"/>
          <w:szCs w:val="24"/>
        </w:rPr>
        <w:t>也</w:t>
      </w:r>
      <w:r w:rsidRPr="004B34A8">
        <w:rPr>
          <w:rFonts w:asciiTheme="minorHAnsi" w:hAnsiTheme="minorHAnsi"/>
          <w:spacing w:val="-2"/>
          <w:sz w:val="24"/>
          <w:szCs w:val="24"/>
        </w:rPr>
        <w:t>得到了</w:t>
      </w:r>
      <w:r w:rsidRPr="004B34A8">
        <w:rPr>
          <w:rFonts w:asciiTheme="minorHAnsi" w:hAnsiTheme="minorHAnsi" w:hint="eastAsia"/>
          <w:spacing w:val="-2"/>
          <w:sz w:val="24"/>
          <w:szCs w:val="24"/>
        </w:rPr>
        <w:t>国际</w:t>
      </w:r>
      <w:r w:rsidRPr="004B34A8">
        <w:rPr>
          <w:rFonts w:asciiTheme="minorHAnsi" w:hAnsiTheme="minorHAnsi"/>
          <w:spacing w:val="-2"/>
          <w:sz w:val="24"/>
          <w:szCs w:val="24"/>
        </w:rPr>
        <w:t>电工技术委员会（</w:t>
      </w:r>
      <w:r w:rsidRPr="004B34A8">
        <w:rPr>
          <w:rFonts w:asciiTheme="minorHAnsi" w:hAnsiTheme="minorHAnsi" w:hint="eastAsia"/>
          <w:spacing w:val="-2"/>
          <w:sz w:val="24"/>
          <w:szCs w:val="24"/>
        </w:rPr>
        <w:t>IEC</w:t>
      </w:r>
      <w:r w:rsidRPr="004B34A8">
        <w:rPr>
          <w:rFonts w:asciiTheme="minorHAnsi" w:hAnsiTheme="minorHAnsi"/>
          <w:spacing w:val="-2"/>
          <w:sz w:val="24"/>
          <w:szCs w:val="24"/>
        </w:rPr>
        <w:t>）</w:t>
      </w:r>
      <w:r w:rsidRPr="004B34A8">
        <w:rPr>
          <w:rFonts w:asciiTheme="minorHAnsi" w:hAnsiTheme="minorHAnsi" w:hint="eastAsia"/>
          <w:spacing w:val="-2"/>
          <w:sz w:val="24"/>
          <w:szCs w:val="24"/>
        </w:rPr>
        <w:t>、联合国</w:t>
      </w:r>
      <w:r w:rsidRPr="004B34A8">
        <w:rPr>
          <w:rFonts w:asciiTheme="minorHAnsi" w:hAnsiTheme="minorHAnsi"/>
          <w:spacing w:val="-2"/>
          <w:sz w:val="24"/>
          <w:szCs w:val="24"/>
        </w:rPr>
        <w:t>毒品</w:t>
      </w:r>
      <w:r w:rsidRPr="004B34A8">
        <w:rPr>
          <w:rFonts w:asciiTheme="minorHAnsi" w:hAnsiTheme="minorHAnsi" w:hint="eastAsia"/>
          <w:spacing w:val="-2"/>
          <w:sz w:val="24"/>
          <w:szCs w:val="24"/>
        </w:rPr>
        <w:t>和</w:t>
      </w:r>
      <w:r w:rsidRPr="004B34A8">
        <w:rPr>
          <w:rFonts w:asciiTheme="minorHAnsi" w:hAnsiTheme="minorHAnsi"/>
          <w:spacing w:val="-2"/>
          <w:sz w:val="24"/>
          <w:szCs w:val="24"/>
        </w:rPr>
        <w:t>犯罪</w:t>
      </w:r>
      <w:r w:rsidRPr="004B34A8">
        <w:rPr>
          <w:rFonts w:asciiTheme="minorHAnsi" w:hAnsiTheme="minorHAnsi" w:hint="eastAsia"/>
          <w:spacing w:val="-2"/>
          <w:sz w:val="24"/>
          <w:szCs w:val="24"/>
        </w:rPr>
        <w:t>问题</w:t>
      </w:r>
      <w:r w:rsidRPr="004B34A8">
        <w:rPr>
          <w:rFonts w:asciiTheme="minorHAnsi" w:hAnsiTheme="minorHAnsi"/>
          <w:spacing w:val="-2"/>
          <w:sz w:val="24"/>
          <w:szCs w:val="24"/>
        </w:rPr>
        <w:t>办公室（</w:t>
      </w:r>
      <w:r w:rsidRPr="004B34A8">
        <w:rPr>
          <w:rFonts w:asciiTheme="minorHAnsi" w:hAnsiTheme="minorHAnsi" w:hint="eastAsia"/>
          <w:spacing w:val="-2"/>
          <w:sz w:val="24"/>
          <w:szCs w:val="24"/>
        </w:rPr>
        <w:t>UNODC</w:t>
      </w:r>
      <w:r w:rsidRPr="004B34A8">
        <w:rPr>
          <w:rFonts w:asciiTheme="minorHAnsi" w:hAnsiTheme="minorHAnsi"/>
          <w:spacing w:val="-2"/>
          <w:sz w:val="24"/>
          <w:szCs w:val="24"/>
        </w:rPr>
        <w:t>）</w:t>
      </w:r>
      <w:r w:rsidRPr="004B34A8">
        <w:rPr>
          <w:rFonts w:asciiTheme="minorHAnsi" w:hAnsiTheme="minorHAnsi" w:hint="eastAsia"/>
          <w:spacing w:val="-2"/>
          <w:sz w:val="24"/>
          <w:szCs w:val="24"/>
        </w:rPr>
        <w:t>及</w:t>
      </w:r>
      <w:r w:rsidRPr="004B34A8">
        <w:rPr>
          <w:rFonts w:asciiTheme="minorHAnsi" w:hAnsiTheme="minorHAnsi"/>
          <w:spacing w:val="-2"/>
          <w:sz w:val="24"/>
          <w:szCs w:val="24"/>
        </w:rPr>
        <w:t>国际电联的支持。</w:t>
      </w:r>
    </w:p>
    <w:p w:rsidR="006A1DB3" w:rsidRPr="004B34A8" w:rsidRDefault="006A1DB3" w:rsidP="006A1DB3">
      <w:pPr>
        <w:pStyle w:val="Heading1"/>
        <w:rPr>
          <w:lang w:val="en-US" w:eastAsia="zh-CN"/>
        </w:rPr>
      </w:pPr>
      <w:r w:rsidRPr="004B34A8">
        <w:rPr>
          <w:lang w:val="en-US" w:eastAsia="zh-CN"/>
        </w:rPr>
        <w:t>7</w:t>
      </w:r>
      <w:r w:rsidRPr="004B34A8">
        <w:rPr>
          <w:lang w:val="en-US" w:eastAsia="zh-CN"/>
        </w:rPr>
        <w:tab/>
      </w:r>
      <w:r w:rsidRPr="004B34A8">
        <w:rPr>
          <w:rFonts w:hint="eastAsia"/>
          <w:lang w:val="en-US" w:eastAsia="zh-CN"/>
        </w:rPr>
        <w:t>保护上网儿童（</w:t>
      </w:r>
      <w:r w:rsidRPr="004B34A8">
        <w:rPr>
          <w:lang w:val="en-US" w:eastAsia="zh-CN"/>
        </w:rPr>
        <w:t>COP</w:t>
      </w:r>
      <w:r w:rsidRPr="004B34A8">
        <w:rPr>
          <w:rFonts w:hint="eastAsia"/>
          <w:lang w:val="en-US" w:eastAsia="zh-CN"/>
        </w:rPr>
        <w:t>）</w:t>
      </w:r>
    </w:p>
    <w:p w:rsidR="006A1DB3" w:rsidRPr="004B34A8" w:rsidRDefault="006A1DB3" w:rsidP="006A1DB3">
      <w:pPr>
        <w:snapToGrid w:val="0"/>
        <w:spacing w:after="120"/>
        <w:jc w:val="both"/>
        <w:rPr>
          <w:rFonts w:asciiTheme="minorHAnsi" w:hAnsiTheme="minorHAnsi"/>
          <w:szCs w:val="24"/>
          <w:lang w:eastAsia="zh-CN"/>
        </w:rPr>
      </w:pPr>
      <w:r w:rsidRPr="004B34A8">
        <w:rPr>
          <w:rFonts w:asciiTheme="minorHAnsi" w:hAnsiTheme="minorHAnsi" w:cstheme="minorHAnsi"/>
          <w:szCs w:val="24"/>
          <w:lang w:eastAsia="zh-CN"/>
        </w:rPr>
        <w:t>7.1</w:t>
      </w:r>
      <w:r w:rsidRPr="004B34A8">
        <w:rPr>
          <w:rFonts w:asciiTheme="minorHAnsi" w:hAnsiTheme="minorHAnsi" w:cstheme="minorHAnsi"/>
          <w:szCs w:val="24"/>
          <w:lang w:eastAsia="zh-CN"/>
        </w:rPr>
        <w:tab/>
      </w:r>
      <w:hyperlink r:id="rId59" w:history="1">
        <w:r w:rsidRPr="004B34A8">
          <w:rPr>
            <w:rFonts w:asciiTheme="minorHAnsi" w:hAnsiTheme="minorHAnsi" w:hint="eastAsia"/>
            <w:color w:val="0000FF"/>
            <w:szCs w:val="24"/>
            <w:u w:val="single"/>
            <w:lang w:eastAsia="zh-CN"/>
          </w:rPr>
          <w:t>理事会</w:t>
        </w:r>
        <w:r w:rsidRPr="004B34A8">
          <w:rPr>
            <w:rFonts w:asciiTheme="minorHAnsi" w:hAnsiTheme="minorHAnsi"/>
            <w:color w:val="0000FF"/>
            <w:szCs w:val="24"/>
            <w:u w:val="single"/>
            <w:lang w:eastAsia="zh-CN"/>
          </w:rPr>
          <w:t>保护上网儿童工作组</w:t>
        </w:r>
      </w:hyperlink>
      <w:r w:rsidRPr="004B34A8">
        <w:rPr>
          <w:rFonts w:asciiTheme="minorHAnsi" w:hAnsiTheme="minorHAnsi" w:hint="eastAsia"/>
          <w:szCs w:val="24"/>
          <w:lang w:eastAsia="zh-CN"/>
        </w:rPr>
        <w:t>（</w:t>
      </w:r>
      <w:r w:rsidRPr="004B34A8">
        <w:rPr>
          <w:rFonts w:asciiTheme="minorHAnsi" w:hAnsiTheme="minorHAnsi"/>
          <w:szCs w:val="24"/>
          <w:lang w:eastAsia="zh-CN"/>
        </w:rPr>
        <w:t>CWG-COP</w:t>
      </w:r>
      <w:r w:rsidRPr="004B34A8">
        <w:rPr>
          <w:rFonts w:asciiTheme="minorHAnsi" w:hAnsiTheme="minorHAnsi" w:hint="eastAsia"/>
          <w:szCs w:val="24"/>
          <w:lang w:eastAsia="zh-CN"/>
        </w:rPr>
        <w:t>）自上一报告期以来召开了两次会议，其中包括就各类议题与青年人进行网上公开磋商。更多信息请见</w:t>
      </w:r>
      <w:hyperlink r:id="rId60" w:history="1">
        <w:r w:rsidRPr="004B34A8">
          <w:rPr>
            <w:rStyle w:val="Hyperlink"/>
            <w:rFonts w:asciiTheme="minorHAnsi" w:hAnsiTheme="minorHAnsi"/>
            <w:szCs w:val="24"/>
            <w:lang w:eastAsia="zh-CN"/>
          </w:rPr>
          <w:t>C18/15</w:t>
        </w:r>
      </w:hyperlink>
      <w:r w:rsidRPr="004B34A8">
        <w:rPr>
          <w:rFonts w:asciiTheme="minorHAnsi" w:hAnsiTheme="minorHAnsi" w:hint="eastAsia"/>
          <w:szCs w:val="24"/>
          <w:lang w:eastAsia="zh-CN"/>
        </w:rPr>
        <w:t>号</w:t>
      </w:r>
      <w:r w:rsidRPr="004B34A8">
        <w:rPr>
          <w:rFonts w:asciiTheme="minorHAnsi" w:hAnsiTheme="minorHAnsi"/>
          <w:szCs w:val="24"/>
          <w:lang w:eastAsia="zh-CN"/>
        </w:rPr>
        <w:t>文件。</w:t>
      </w:r>
    </w:p>
    <w:p w:rsidR="006A1DB3" w:rsidRPr="004B34A8" w:rsidRDefault="006A1DB3" w:rsidP="003C7661">
      <w:pPr>
        <w:snapToGrid w:val="0"/>
        <w:spacing w:after="120"/>
        <w:jc w:val="both"/>
        <w:rPr>
          <w:rFonts w:asciiTheme="minorHAnsi" w:hAnsiTheme="minorHAnsi"/>
          <w:bCs/>
          <w:szCs w:val="24"/>
          <w:lang w:eastAsia="zh-CN"/>
        </w:rPr>
      </w:pPr>
      <w:r w:rsidRPr="004B34A8">
        <w:rPr>
          <w:rFonts w:asciiTheme="minorHAnsi" w:hAnsiTheme="minorHAnsi"/>
          <w:szCs w:val="24"/>
          <w:lang w:eastAsia="zh-CN"/>
        </w:rPr>
        <w:t>7.2</w:t>
      </w:r>
      <w:r w:rsidRPr="004B34A8">
        <w:rPr>
          <w:rFonts w:asciiTheme="minorHAnsi" w:hAnsiTheme="minorHAnsi"/>
          <w:szCs w:val="24"/>
          <w:lang w:eastAsia="zh-CN"/>
        </w:rPr>
        <w:tab/>
      </w:r>
      <w:r w:rsidRPr="004B34A8">
        <w:rPr>
          <w:rFonts w:asciiTheme="minorHAnsi" w:hAnsiTheme="minorHAnsi" w:hint="eastAsia"/>
          <w:szCs w:val="24"/>
          <w:lang w:eastAsia="zh-CN"/>
        </w:rPr>
        <w:t>为了</w:t>
      </w:r>
      <w:r w:rsidRPr="004B34A8">
        <w:rPr>
          <w:rFonts w:asciiTheme="minorHAnsi" w:hAnsiTheme="minorHAnsi"/>
          <w:szCs w:val="24"/>
          <w:lang w:eastAsia="zh-CN"/>
        </w:rPr>
        <w:t>推进</w:t>
      </w:r>
      <w:r w:rsidRPr="004B34A8">
        <w:rPr>
          <w:rFonts w:asciiTheme="minorHAnsi" w:hAnsiTheme="minorHAnsi" w:hint="eastAsia"/>
          <w:szCs w:val="24"/>
          <w:lang w:eastAsia="zh-CN"/>
        </w:rPr>
        <w:t>“可持续</w:t>
      </w:r>
      <w:r w:rsidRPr="004B34A8">
        <w:rPr>
          <w:rFonts w:asciiTheme="minorHAnsi" w:hAnsiTheme="minorHAnsi"/>
          <w:szCs w:val="24"/>
          <w:lang w:eastAsia="zh-CN"/>
        </w:rPr>
        <w:t>发展目标</w:t>
      </w:r>
      <w:r w:rsidRPr="004B34A8">
        <w:rPr>
          <w:rFonts w:ascii="SimSun" w:hAnsi="SimSun" w:hint="eastAsia"/>
          <w:szCs w:val="24"/>
          <w:lang w:eastAsia="zh-CN"/>
        </w:rPr>
        <w:t>”</w:t>
      </w:r>
      <w:r w:rsidRPr="004B34A8">
        <w:rPr>
          <w:rFonts w:asciiTheme="minorHAnsi" w:hAnsiTheme="minorHAnsi" w:hint="eastAsia"/>
          <w:szCs w:val="24"/>
          <w:lang w:eastAsia="zh-CN"/>
        </w:rPr>
        <w:t>尤其是目标</w:t>
      </w:r>
      <w:r w:rsidRPr="004B34A8">
        <w:rPr>
          <w:rFonts w:asciiTheme="minorHAnsi" w:hAnsiTheme="minorHAnsi"/>
          <w:szCs w:val="24"/>
          <w:lang w:eastAsia="zh-CN"/>
        </w:rPr>
        <w:t>16.2</w:t>
      </w:r>
      <w:r w:rsidRPr="004B34A8">
        <w:rPr>
          <w:rFonts w:asciiTheme="minorHAnsi" w:hAnsiTheme="minorHAnsi" w:hint="eastAsia"/>
          <w:szCs w:val="24"/>
          <w:lang w:eastAsia="zh-CN"/>
        </w:rPr>
        <w:t>“制止</w:t>
      </w:r>
      <w:r w:rsidRPr="004B34A8">
        <w:rPr>
          <w:rFonts w:asciiTheme="minorHAnsi" w:hAnsiTheme="minorHAnsi"/>
          <w:szCs w:val="24"/>
          <w:lang w:eastAsia="zh-CN"/>
        </w:rPr>
        <w:t>针对儿童</w:t>
      </w:r>
      <w:r w:rsidRPr="004B34A8">
        <w:rPr>
          <w:rFonts w:asciiTheme="minorHAnsi" w:hAnsiTheme="minorHAnsi" w:hint="eastAsia"/>
          <w:szCs w:val="24"/>
          <w:lang w:eastAsia="zh-CN"/>
        </w:rPr>
        <w:t>进行</w:t>
      </w:r>
      <w:r w:rsidRPr="004B34A8">
        <w:rPr>
          <w:rFonts w:asciiTheme="minorHAnsi" w:hAnsiTheme="minorHAnsi"/>
          <w:szCs w:val="24"/>
          <w:lang w:eastAsia="zh-CN"/>
        </w:rPr>
        <w:t>虐待、剥削、贩卖和一切形式的暴力和酷刑</w:t>
      </w:r>
      <w:r w:rsidRPr="004B34A8">
        <w:rPr>
          <w:rFonts w:ascii="SimSun" w:hAnsi="SimSun" w:hint="eastAsia"/>
          <w:szCs w:val="24"/>
          <w:lang w:eastAsia="zh-CN"/>
        </w:rPr>
        <w:t>”</w:t>
      </w:r>
      <w:r w:rsidRPr="004B34A8">
        <w:rPr>
          <w:rFonts w:asciiTheme="minorHAnsi" w:hAnsiTheme="minorHAnsi" w:hint="eastAsia"/>
          <w:szCs w:val="24"/>
          <w:lang w:eastAsia="zh-CN"/>
        </w:rPr>
        <w:t>的</w:t>
      </w:r>
      <w:r w:rsidRPr="004B34A8">
        <w:rPr>
          <w:rFonts w:asciiTheme="minorHAnsi" w:hAnsiTheme="minorHAnsi"/>
          <w:szCs w:val="24"/>
          <w:lang w:eastAsia="zh-CN"/>
        </w:rPr>
        <w:t>实现</w:t>
      </w:r>
      <w:r w:rsidRPr="004B34A8">
        <w:rPr>
          <w:rFonts w:asciiTheme="minorHAnsi" w:hAnsiTheme="minorHAnsi" w:hint="eastAsia"/>
          <w:szCs w:val="24"/>
          <w:lang w:eastAsia="zh-CN"/>
        </w:rPr>
        <w:t>，国际电联</w:t>
      </w:r>
      <w:r w:rsidRPr="004B34A8">
        <w:rPr>
          <w:rFonts w:asciiTheme="minorHAnsi" w:hAnsiTheme="minorHAnsi"/>
          <w:szCs w:val="24"/>
          <w:lang w:eastAsia="zh-CN"/>
        </w:rPr>
        <w:t>及其合作伙伴继续</w:t>
      </w:r>
      <w:r w:rsidRPr="004B34A8">
        <w:rPr>
          <w:rFonts w:asciiTheme="minorHAnsi" w:hAnsiTheme="minorHAnsi" w:hint="eastAsia"/>
          <w:szCs w:val="24"/>
          <w:lang w:eastAsia="zh-CN"/>
        </w:rPr>
        <w:t>开展</w:t>
      </w:r>
      <w:r w:rsidRPr="004B34A8">
        <w:rPr>
          <w:rFonts w:asciiTheme="minorHAnsi" w:hAnsiTheme="minorHAnsi"/>
          <w:szCs w:val="24"/>
          <w:lang w:eastAsia="zh-CN"/>
        </w:rPr>
        <w:t>密切合作</w:t>
      </w:r>
      <w:r w:rsidRPr="004B34A8">
        <w:rPr>
          <w:rFonts w:asciiTheme="minorHAnsi" w:hAnsiTheme="minorHAnsi" w:hint="eastAsia"/>
          <w:szCs w:val="24"/>
          <w:lang w:eastAsia="zh-CN"/>
        </w:rPr>
        <w:t>。</w:t>
      </w:r>
    </w:p>
    <w:p w:rsidR="006A1DB3" w:rsidRPr="004B34A8" w:rsidRDefault="006A1DB3" w:rsidP="00F54996">
      <w:pPr>
        <w:snapToGrid w:val="0"/>
        <w:spacing w:after="120"/>
        <w:jc w:val="both"/>
        <w:rPr>
          <w:rFonts w:asciiTheme="minorHAnsi" w:hAnsiTheme="minorHAnsi"/>
          <w:bCs/>
          <w:szCs w:val="24"/>
          <w:lang w:eastAsia="zh-CN"/>
        </w:rPr>
      </w:pPr>
      <w:r w:rsidRPr="004B34A8">
        <w:rPr>
          <w:rFonts w:asciiTheme="minorHAnsi" w:hAnsiTheme="minorHAnsi"/>
          <w:bCs/>
          <w:szCs w:val="24"/>
          <w:lang w:eastAsia="zh-CN"/>
        </w:rPr>
        <w:t>7.3.</w:t>
      </w:r>
      <w:r w:rsidRPr="004B34A8">
        <w:rPr>
          <w:rFonts w:asciiTheme="minorHAnsi" w:hAnsiTheme="minorHAnsi"/>
          <w:bCs/>
          <w:szCs w:val="24"/>
          <w:lang w:eastAsia="zh-CN"/>
        </w:rPr>
        <w:tab/>
      </w:r>
      <w:bookmarkStart w:id="26" w:name="lt_pId111"/>
      <w:r w:rsidR="003C7661">
        <w:rPr>
          <w:rFonts w:asciiTheme="minorHAnsi" w:hAnsiTheme="minorHAnsi" w:hint="eastAsia"/>
          <w:bCs/>
          <w:szCs w:val="24"/>
          <w:lang w:eastAsia="zh-CN"/>
        </w:rPr>
        <w:t>2017</w:t>
      </w:r>
      <w:r w:rsidR="003C7661">
        <w:rPr>
          <w:rFonts w:asciiTheme="minorHAnsi" w:hAnsiTheme="minorHAnsi" w:hint="eastAsia"/>
          <w:bCs/>
          <w:szCs w:val="24"/>
          <w:lang w:eastAsia="zh-CN"/>
        </w:rPr>
        <w:t>年</w:t>
      </w:r>
      <w:r w:rsidR="003C7661">
        <w:rPr>
          <w:rFonts w:asciiTheme="minorHAnsi" w:hAnsiTheme="minorHAnsi" w:hint="eastAsia"/>
          <w:bCs/>
          <w:szCs w:val="24"/>
          <w:lang w:eastAsia="zh-CN"/>
        </w:rPr>
        <w:t>6</w:t>
      </w:r>
      <w:r w:rsidR="003C7661">
        <w:rPr>
          <w:rFonts w:asciiTheme="minorHAnsi" w:hAnsiTheme="minorHAnsi" w:hint="eastAsia"/>
          <w:bCs/>
          <w:szCs w:val="24"/>
          <w:lang w:eastAsia="zh-CN"/>
        </w:rPr>
        <w:t>月，国际电联与</w:t>
      </w:r>
      <w:r w:rsidR="003C7661" w:rsidRPr="003C7661">
        <w:rPr>
          <w:rFonts w:asciiTheme="minorHAnsi" w:hAnsiTheme="minorHAnsi"/>
          <w:bCs/>
          <w:szCs w:val="24"/>
          <w:lang w:eastAsia="zh-CN"/>
        </w:rPr>
        <w:t>联合国儿童基金会（</w:t>
      </w:r>
      <w:r w:rsidR="003C7661" w:rsidRPr="003C7661">
        <w:rPr>
          <w:rFonts w:asciiTheme="minorHAnsi" w:hAnsiTheme="minorHAnsi"/>
          <w:bCs/>
          <w:szCs w:val="24"/>
          <w:lang w:eastAsia="zh-CN"/>
        </w:rPr>
        <w:t>UNICEF</w:t>
      </w:r>
      <w:r w:rsidR="003C7661" w:rsidRPr="003C7661">
        <w:rPr>
          <w:rFonts w:asciiTheme="minorHAnsi" w:hAnsiTheme="minorHAnsi"/>
          <w:bCs/>
          <w:szCs w:val="24"/>
          <w:lang w:eastAsia="zh-CN"/>
        </w:rPr>
        <w:t>）</w:t>
      </w:r>
      <w:r w:rsidR="003C7661">
        <w:rPr>
          <w:rFonts w:asciiTheme="minorHAnsi" w:hAnsiTheme="minorHAnsi" w:hint="eastAsia"/>
          <w:bCs/>
          <w:szCs w:val="24"/>
          <w:lang w:eastAsia="zh-CN"/>
        </w:rPr>
        <w:t>举办了名为“从保护上网儿童安全到数字包容性：全球利益攸关多方伙伴关系的作用”的专题讲习班</w:t>
      </w:r>
      <w:bookmarkStart w:id="27" w:name="lt_pId113"/>
      <w:bookmarkEnd w:id="26"/>
      <w:r w:rsidR="003C7661">
        <w:rPr>
          <w:rFonts w:asciiTheme="minorHAnsi" w:hAnsiTheme="minorHAnsi" w:hint="eastAsia"/>
          <w:bCs/>
          <w:szCs w:val="24"/>
          <w:lang w:eastAsia="zh-CN"/>
        </w:rPr>
        <w:t>。会议讨论了儿童参与决策性辩论</w:t>
      </w:r>
      <w:r w:rsidR="00F54996">
        <w:rPr>
          <w:rFonts w:asciiTheme="minorHAnsi" w:hAnsiTheme="minorHAnsi" w:hint="eastAsia"/>
          <w:bCs/>
          <w:szCs w:val="24"/>
          <w:lang w:eastAsia="zh-CN"/>
        </w:rPr>
        <w:t>及采用统一术语确定工作差距和行动措施的重要性等问题。</w:t>
      </w:r>
      <w:bookmarkEnd w:id="27"/>
      <w:r w:rsidRPr="004B34A8">
        <w:rPr>
          <w:rFonts w:asciiTheme="minorHAnsi" w:hAnsiTheme="minorHAnsi"/>
          <w:bCs/>
          <w:szCs w:val="24"/>
          <w:lang w:eastAsia="zh-CN"/>
        </w:rPr>
        <w:t xml:space="preserve"> </w:t>
      </w:r>
    </w:p>
    <w:p w:rsidR="006A1DB3" w:rsidRPr="004B34A8" w:rsidRDefault="006A1DB3" w:rsidP="00541C79">
      <w:pPr>
        <w:snapToGrid w:val="0"/>
        <w:spacing w:after="120"/>
        <w:jc w:val="both"/>
        <w:rPr>
          <w:rFonts w:asciiTheme="minorHAnsi" w:hAnsiTheme="minorHAnsi"/>
          <w:bCs/>
          <w:szCs w:val="24"/>
          <w:lang w:eastAsia="zh-CN"/>
        </w:rPr>
      </w:pPr>
      <w:r w:rsidRPr="004B34A8">
        <w:rPr>
          <w:rFonts w:asciiTheme="minorHAnsi" w:hAnsiTheme="minorHAnsi"/>
          <w:bCs/>
          <w:szCs w:val="24"/>
          <w:lang w:eastAsia="zh-CN"/>
        </w:rPr>
        <w:t>7.4.</w:t>
      </w:r>
      <w:r w:rsidRPr="004B34A8">
        <w:rPr>
          <w:rFonts w:asciiTheme="minorHAnsi" w:hAnsiTheme="minorHAnsi"/>
          <w:bCs/>
          <w:szCs w:val="24"/>
          <w:lang w:eastAsia="zh-CN"/>
        </w:rPr>
        <w:tab/>
      </w:r>
      <w:bookmarkStart w:id="28" w:name="lt_pId115"/>
      <w:r w:rsidR="00541C79">
        <w:rPr>
          <w:rFonts w:asciiTheme="minorHAnsi" w:hAnsiTheme="minorHAnsi" w:hint="eastAsia"/>
          <w:bCs/>
          <w:szCs w:val="24"/>
          <w:lang w:eastAsia="zh-CN"/>
        </w:rPr>
        <w:t>国际电联参与了欧洲儿童帮助热线第七次区域磋商和第三次政策对话。</w:t>
      </w:r>
      <w:bookmarkStart w:id="29" w:name="lt_pId116"/>
      <w:bookmarkEnd w:id="28"/>
      <w:r w:rsidR="00541C79">
        <w:rPr>
          <w:rFonts w:asciiTheme="minorHAnsi" w:hAnsiTheme="minorHAnsi" w:hint="eastAsia"/>
          <w:bCs/>
          <w:szCs w:val="24"/>
          <w:lang w:eastAsia="zh-CN"/>
        </w:rPr>
        <w:t>多个成员表示有必要为儿童帮助热线设立区域统一的号码并鼓励决策机构和区域机构采取更多的行动。</w:t>
      </w:r>
      <w:bookmarkEnd w:id="29"/>
    </w:p>
    <w:p w:rsidR="00A9142A" w:rsidRDefault="006A1DB3" w:rsidP="00A9142A">
      <w:pPr>
        <w:snapToGrid w:val="0"/>
        <w:spacing w:after="120"/>
        <w:jc w:val="both"/>
        <w:rPr>
          <w:rFonts w:asciiTheme="minorHAnsi" w:hAnsiTheme="minorHAnsi"/>
          <w:bCs/>
          <w:szCs w:val="24"/>
          <w:lang w:eastAsia="zh-CN"/>
        </w:rPr>
      </w:pPr>
      <w:r w:rsidRPr="004B34A8">
        <w:rPr>
          <w:rFonts w:asciiTheme="minorHAnsi" w:hAnsiTheme="minorHAnsi"/>
          <w:bCs/>
          <w:szCs w:val="24"/>
          <w:lang w:eastAsia="zh-CN"/>
        </w:rPr>
        <w:t>7.5.</w:t>
      </w:r>
      <w:r w:rsidRPr="004B34A8">
        <w:rPr>
          <w:rFonts w:asciiTheme="minorHAnsi" w:hAnsiTheme="minorHAnsi"/>
          <w:bCs/>
          <w:szCs w:val="24"/>
          <w:lang w:eastAsia="zh-CN"/>
        </w:rPr>
        <w:tab/>
      </w:r>
      <w:bookmarkStart w:id="30" w:name="lt_pId118"/>
      <w:r w:rsidRPr="004B34A8">
        <w:rPr>
          <w:rFonts w:asciiTheme="minorHAnsi" w:hAnsiTheme="minorHAnsi"/>
          <w:bCs/>
          <w:szCs w:val="24"/>
          <w:lang w:eastAsia="zh-CN"/>
        </w:rPr>
        <w:t>ITU</w:t>
      </w:r>
      <w:r w:rsidR="00541C79">
        <w:rPr>
          <w:rFonts w:asciiTheme="minorHAnsi" w:hAnsiTheme="minorHAnsi" w:hint="eastAsia"/>
          <w:bCs/>
          <w:szCs w:val="24"/>
          <w:lang w:eastAsia="zh-CN"/>
        </w:rPr>
        <w:t>参与了</w:t>
      </w:r>
      <w:r w:rsidR="00541C79">
        <w:rPr>
          <w:rFonts w:asciiTheme="minorHAnsi" w:hAnsiTheme="minorHAnsi" w:hint="eastAsia"/>
          <w:bCs/>
          <w:szCs w:val="24"/>
          <w:lang w:eastAsia="zh-CN"/>
        </w:rPr>
        <w:t>2017</w:t>
      </w:r>
      <w:r w:rsidR="00541C79">
        <w:rPr>
          <w:rFonts w:asciiTheme="minorHAnsi" w:hAnsiTheme="minorHAnsi" w:hint="eastAsia"/>
          <w:bCs/>
          <w:szCs w:val="24"/>
          <w:lang w:eastAsia="zh-CN"/>
        </w:rPr>
        <w:t>年</w:t>
      </w:r>
      <w:r w:rsidR="00541C79">
        <w:rPr>
          <w:rFonts w:asciiTheme="minorHAnsi" w:hAnsiTheme="minorHAnsi" w:hint="eastAsia"/>
          <w:bCs/>
          <w:szCs w:val="24"/>
          <w:lang w:eastAsia="zh-CN"/>
        </w:rPr>
        <w:t>11</w:t>
      </w:r>
      <w:r w:rsidR="00541C79">
        <w:rPr>
          <w:rFonts w:asciiTheme="minorHAnsi" w:hAnsiTheme="minorHAnsi" w:hint="eastAsia"/>
          <w:bCs/>
          <w:szCs w:val="24"/>
          <w:lang w:eastAsia="zh-CN"/>
        </w:rPr>
        <w:t>月</w:t>
      </w:r>
      <w:r w:rsidR="00541C79">
        <w:rPr>
          <w:rFonts w:asciiTheme="minorHAnsi" w:hAnsiTheme="minorHAnsi" w:hint="eastAsia"/>
          <w:bCs/>
          <w:szCs w:val="24"/>
          <w:lang w:eastAsia="zh-CN"/>
        </w:rPr>
        <w:t>21-23</w:t>
      </w:r>
      <w:r w:rsidR="00541C79">
        <w:rPr>
          <w:rFonts w:asciiTheme="minorHAnsi" w:hAnsiTheme="minorHAnsi" w:hint="eastAsia"/>
          <w:bCs/>
          <w:szCs w:val="24"/>
          <w:lang w:eastAsia="zh-CN"/>
        </w:rPr>
        <w:t>日在阿联酋阿布扎比举行的</w:t>
      </w:r>
      <w:r w:rsidRPr="004B34A8">
        <w:rPr>
          <w:rFonts w:asciiTheme="minorHAnsi" w:hAnsiTheme="minorHAnsi"/>
          <w:bCs/>
          <w:szCs w:val="24"/>
          <w:lang w:eastAsia="zh-CN"/>
        </w:rPr>
        <w:t>Aqdar</w:t>
      </w:r>
      <w:r w:rsidR="00541C79">
        <w:rPr>
          <w:rFonts w:asciiTheme="minorHAnsi" w:hAnsiTheme="minorHAnsi" w:hint="eastAsia"/>
          <w:bCs/>
          <w:szCs w:val="24"/>
          <w:lang w:eastAsia="zh-CN"/>
        </w:rPr>
        <w:t>世界峰会。会议讨论了多项</w:t>
      </w:r>
      <w:r w:rsidR="00A9142A">
        <w:rPr>
          <w:rFonts w:asciiTheme="minorHAnsi" w:hAnsiTheme="minorHAnsi" w:hint="eastAsia"/>
          <w:bCs/>
          <w:szCs w:val="24"/>
          <w:lang w:eastAsia="zh-CN"/>
        </w:rPr>
        <w:t>有关道德教育在区域和国际学术机构应对全球挑战方面的作用的问题。</w:t>
      </w:r>
      <w:bookmarkStart w:id="31" w:name="lt_pId120"/>
      <w:bookmarkEnd w:id="30"/>
      <w:r w:rsidR="00A9142A">
        <w:rPr>
          <w:rFonts w:asciiTheme="minorHAnsi" w:hAnsiTheme="minorHAnsi" w:hint="eastAsia"/>
          <w:bCs/>
          <w:szCs w:val="24"/>
          <w:lang w:eastAsia="zh-CN"/>
        </w:rPr>
        <w:t>国际电</w:t>
      </w:r>
      <w:proofErr w:type="gramStart"/>
      <w:r w:rsidR="00A9142A">
        <w:rPr>
          <w:rFonts w:asciiTheme="minorHAnsi" w:hAnsiTheme="minorHAnsi" w:hint="eastAsia"/>
          <w:bCs/>
          <w:szCs w:val="24"/>
          <w:lang w:eastAsia="zh-CN"/>
        </w:rPr>
        <w:t>联介绍</w:t>
      </w:r>
      <w:proofErr w:type="gramEnd"/>
      <w:r w:rsidR="00A9142A">
        <w:rPr>
          <w:rFonts w:asciiTheme="minorHAnsi" w:hAnsiTheme="minorHAnsi" w:hint="eastAsia"/>
          <w:bCs/>
          <w:szCs w:val="24"/>
          <w:lang w:eastAsia="zh-CN"/>
        </w:rPr>
        <w:t>了</w:t>
      </w:r>
      <w:r w:rsidRPr="004B34A8">
        <w:rPr>
          <w:rFonts w:asciiTheme="minorHAnsi" w:hAnsiTheme="minorHAnsi"/>
          <w:bCs/>
          <w:szCs w:val="24"/>
          <w:lang w:eastAsia="zh-CN"/>
        </w:rPr>
        <w:t>CWG-COP</w:t>
      </w:r>
      <w:r w:rsidR="00A9142A">
        <w:rPr>
          <w:rFonts w:asciiTheme="minorHAnsi" w:hAnsiTheme="minorHAnsi" w:hint="eastAsia"/>
          <w:bCs/>
          <w:szCs w:val="24"/>
          <w:lang w:eastAsia="zh-CN"/>
        </w:rPr>
        <w:t>的工作及教育儿童安全负责任地使用技术的必要性。</w:t>
      </w:r>
      <w:bookmarkEnd w:id="31"/>
    </w:p>
    <w:p w:rsidR="00195FED" w:rsidRDefault="00B40A53" w:rsidP="00A9142A">
      <w:pPr>
        <w:snapToGrid w:val="0"/>
        <w:spacing w:after="120"/>
        <w:jc w:val="center"/>
        <w:rPr>
          <w:lang w:eastAsia="zh-CN"/>
        </w:rPr>
      </w:pPr>
      <w:r w:rsidRPr="004B34A8">
        <w:rPr>
          <w:lang w:val="en-US" w:eastAsia="zh-CN"/>
        </w:rPr>
        <w:t>________________</w:t>
      </w:r>
    </w:p>
    <w:sectPr w:rsidR="00195FED" w:rsidSect="006C36CD">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B1" w:rsidRDefault="007B7BB1">
      <w:r>
        <w:separator/>
      </w:r>
    </w:p>
  </w:endnote>
  <w:endnote w:type="continuationSeparator" w:id="0">
    <w:p w:rsidR="007B7BB1" w:rsidRDefault="007B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B1" w:rsidRPr="00DD02FC" w:rsidRDefault="0066599E" w:rsidP="00DD02FC">
    <w:pPr>
      <w:pStyle w:val="Footer"/>
    </w:pPr>
    <w:r>
      <w:fldChar w:fldCharType="begin"/>
    </w:r>
    <w:r>
      <w:instrText xml:space="preserve"> FILENAME \p  \* MERGEFORMAT </w:instrText>
    </w:r>
    <w:r>
      <w:fldChar w:fldCharType="separate"/>
    </w:r>
    <w:r>
      <w:t>P:\CHI\SG\CONSEIL\C18\000\018C.docx</w:t>
    </w:r>
    <w:r>
      <w:fldChar w:fldCharType="end"/>
    </w:r>
    <w:r w:rsidR="007B7BB1">
      <w:t xml:space="preserve"> (425083)</w:t>
    </w:r>
    <w:r w:rsidR="007B7BB1">
      <w:tab/>
    </w:r>
    <w:r w:rsidR="007B7BB1">
      <w:fldChar w:fldCharType="begin"/>
    </w:r>
    <w:r w:rsidR="007B7BB1">
      <w:instrText xml:space="preserve"> SAVEDATE \@ DD.MM.YY </w:instrText>
    </w:r>
    <w:r w:rsidR="007B7BB1">
      <w:fldChar w:fldCharType="separate"/>
    </w:r>
    <w:r>
      <w:t>22.02.18</w:t>
    </w:r>
    <w:r w:rsidR="007B7BB1">
      <w:fldChar w:fldCharType="end"/>
    </w:r>
    <w:r w:rsidR="007B7BB1">
      <w:tab/>
    </w:r>
    <w:r w:rsidR="007B7BB1">
      <w:fldChar w:fldCharType="begin"/>
    </w:r>
    <w:r w:rsidR="007B7BB1">
      <w:instrText xml:space="preserve"> PRINTDATE \@ DD.MM.YY </w:instrText>
    </w:r>
    <w:r w:rsidR="007B7BB1">
      <w:fldChar w:fldCharType="separate"/>
    </w:r>
    <w:r>
      <w:t>24.02.15</w:t>
    </w:r>
    <w:r w:rsidR="007B7B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B1" w:rsidRDefault="007B7BB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B7BB1" w:rsidRDefault="0066599E" w:rsidP="00DD02FC">
    <w:pPr>
      <w:pStyle w:val="Footer"/>
    </w:pPr>
    <w:r>
      <w:fldChar w:fldCharType="begin"/>
    </w:r>
    <w:r>
      <w:instrText xml:space="preserve"> FILENAME \p  \* MERGEFORMAT </w:instrText>
    </w:r>
    <w:r>
      <w:fldChar w:fldCharType="separate"/>
    </w:r>
    <w:r>
      <w:t>P:\CHI\SG\CONSEIL\C18\000\018C.docx</w:t>
    </w:r>
    <w:r>
      <w:fldChar w:fldCharType="end"/>
    </w:r>
    <w:r w:rsidR="007B7BB1">
      <w:t xml:space="preserve"> (425083)</w:t>
    </w:r>
    <w:r w:rsidR="007B7BB1">
      <w:tab/>
    </w:r>
    <w:r w:rsidR="007B7BB1">
      <w:fldChar w:fldCharType="begin"/>
    </w:r>
    <w:r w:rsidR="007B7BB1">
      <w:instrText xml:space="preserve"> SAVEDATE \@ DD.MM.YY </w:instrText>
    </w:r>
    <w:r w:rsidR="007B7BB1">
      <w:fldChar w:fldCharType="separate"/>
    </w:r>
    <w:r w:rsidR="00466864">
      <w:t>22.02.18</w:t>
    </w:r>
    <w:r w:rsidR="007B7BB1">
      <w:fldChar w:fldCharType="end"/>
    </w:r>
    <w:r w:rsidR="007B7BB1">
      <w:tab/>
    </w:r>
    <w:r w:rsidR="007B7BB1">
      <w:fldChar w:fldCharType="begin"/>
    </w:r>
    <w:r w:rsidR="007B7BB1">
      <w:instrText xml:space="preserve"> PRINTDATE \@ DD.MM.YY </w:instrText>
    </w:r>
    <w:r w:rsidR="007B7BB1">
      <w:fldChar w:fldCharType="separate"/>
    </w:r>
    <w:r w:rsidR="007B7BB1">
      <w:t>24.02.15</w:t>
    </w:r>
    <w:r w:rsidR="007B7BB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B1" w:rsidRDefault="007B7BB1">
      <w:r>
        <w:t>____________________</w:t>
      </w:r>
    </w:p>
  </w:footnote>
  <w:footnote w:type="continuationSeparator" w:id="0">
    <w:p w:rsidR="007B7BB1" w:rsidRDefault="007B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B1" w:rsidRDefault="007B7BB1" w:rsidP="00CE6F22">
    <w:pPr>
      <w:pStyle w:val="Header"/>
    </w:pPr>
    <w:r>
      <w:fldChar w:fldCharType="begin"/>
    </w:r>
    <w:r>
      <w:instrText>PAGE</w:instrText>
    </w:r>
    <w:r>
      <w:fldChar w:fldCharType="separate"/>
    </w:r>
    <w:r w:rsidR="0066599E">
      <w:rPr>
        <w:noProof/>
      </w:rPr>
      <w:t>4</w:t>
    </w:r>
    <w:r>
      <w:rPr>
        <w:noProof/>
      </w:rPr>
      <w:fldChar w:fldCharType="end"/>
    </w:r>
  </w:p>
  <w:p w:rsidR="007B7BB1" w:rsidRDefault="007B7BB1" w:rsidP="00DD02FC">
    <w:pPr>
      <w:pStyle w:val="Header"/>
      <w:rPr>
        <w:lang w:eastAsia="zh-CN"/>
      </w:rPr>
    </w:pPr>
    <w:r>
      <w:t>C1</w:t>
    </w:r>
    <w:r>
      <w:rPr>
        <w:lang w:eastAsia="zh-CN"/>
      </w:rPr>
      <w:t>8</w:t>
    </w:r>
    <w:r>
      <w:t>/18-C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328EE32C">
      <w:start w:val="1"/>
      <w:numFmt w:val="decimal"/>
      <w:pStyle w:val="normalWSIS"/>
      <w:lvlText w:val="%1."/>
      <w:lvlJc w:val="left"/>
      <w:pPr>
        <w:ind w:left="2490" w:hanging="360"/>
      </w:pPr>
      <w:rPr>
        <w:b w:val="0"/>
        <w:bCs w:val="0"/>
        <w:color w:val="auto"/>
        <w:sz w:val="20"/>
        <w:szCs w:val="20"/>
      </w:rPr>
    </w:lvl>
    <w:lvl w:ilvl="1" w:tplc="B04C0448">
      <w:start w:val="1"/>
      <w:numFmt w:val="lowerLetter"/>
      <w:lvlText w:val="%2."/>
      <w:lvlJc w:val="left"/>
      <w:pPr>
        <w:ind w:left="2861" w:hanging="360"/>
      </w:pPr>
    </w:lvl>
    <w:lvl w:ilvl="2" w:tplc="89224D32" w:tentative="1">
      <w:start w:val="1"/>
      <w:numFmt w:val="lowerRoman"/>
      <w:lvlText w:val="%3."/>
      <w:lvlJc w:val="right"/>
      <w:pPr>
        <w:ind w:left="3581" w:hanging="180"/>
      </w:pPr>
    </w:lvl>
    <w:lvl w:ilvl="3" w:tplc="ECE4650A" w:tentative="1">
      <w:start w:val="1"/>
      <w:numFmt w:val="decimal"/>
      <w:lvlText w:val="%4."/>
      <w:lvlJc w:val="left"/>
      <w:pPr>
        <w:ind w:left="4301" w:hanging="360"/>
      </w:pPr>
    </w:lvl>
    <w:lvl w:ilvl="4" w:tplc="C576BC8E" w:tentative="1">
      <w:start w:val="1"/>
      <w:numFmt w:val="lowerLetter"/>
      <w:lvlText w:val="%5."/>
      <w:lvlJc w:val="left"/>
      <w:pPr>
        <w:ind w:left="5021" w:hanging="360"/>
      </w:pPr>
    </w:lvl>
    <w:lvl w:ilvl="5" w:tplc="097EA496" w:tentative="1">
      <w:start w:val="1"/>
      <w:numFmt w:val="lowerRoman"/>
      <w:lvlText w:val="%6."/>
      <w:lvlJc w:val="right"/>
      <w:pPr>
        <w:ind w:left="5741" w:hanging="180"/>
      </w:pPr>
    </w:lvl>
    <w:lvl w:ilvl="6" w:tplc="94D4FA54" w:tentative="1">
      <w:start w:val="1"/>
      <w:numFmt w:val="decimal"/>
      <w:lvlText w:val="%7."/>
      <w:lvlJc w:val="left"/>
      <w:pPr>
        <w:ind w:left="6461" w:hanging="360"/>
      </w:pPr>
    </w:lvl>
    <w:lvl w:ilvl="7" w:tplc="0308B2AC" w:tentative="1">
      <w:start w:val="1"/>
      <w:numFmt w:val="lowerLetter"/>
      <w:lvlText w:val="%8."/>
      <w:lvlJc w:val="left"/>
      <w:pPr>
        <w:ind w:left="7181" w:hanging="360"/>
      </w:pPr>
    </w:lvl>
    <w:lvl w:ilvl="8" w:tplc="F3BAAD0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F9"/>
    <w:rsid w:val="00001B77"/>
    <w:rsid w:val="0000517A"/>
    <w:rsid w:val="00031E72"/>
    <w:rsid w:val="000404D2"/>
    <w:rsid w:val="000853C0"/>
    <w:rsid w:val="000A1C21"/>
    <w:rsid w:val="000D15EA"/>
    <w:rsid w:val="00100D84"/>
    <w:rsid w:val="00116B63"/>
    <w:rsid w:val="00124C9D"/>
    <w:rsid w:val="00132236"/>
    <w:rsid w:val="00157773"/>
    <w:rsid w:val="0018251A"/>
    <w:rsid w:val="00190272"/>
    <w:rsid w:val="00193244"/>
    <w:rsid w:val="00195C6C"/>
    <w:rsid w:val="00195FED"/>
    <w:rsid w:val="001A4BD6"/>
    <w:rsid w:val="001D5A18"/>
    <w:rsid w:val="00213920"/>
    <w:rsid w:val="00280EB8"/>
    <w:rsid w:val="002A6670"/>
    <w:rsid w:val="00303502"/>
    <w:rsid w:val="00325C25"/>
    <w:rsid w:val="00372C8F"/>
    <w:rsid w:val="00380ECE"/>
    <w:rsid w:val="00393DDF"/>
    <w:rsid w:val="00397F55"/>
    <w:rsid w:val="003B4454"/>
    <w:rsid w:val="003C2E37"/>
    <w:rsid w:val="003C7661"/>
    <w:rsid w:val="003F1415"/>
    <w:rsid w:val="0040144C"/>
    <w:rsid w:val="00403EB7"/>
    <w:rsid w:val="00430BF0"/>
    <w:rsid w:val="00466864"/>
    <w:rsid w:val="004672E6"/>
    <w:rsid w:val="00470C49"/>
    <w:rsid w:val="00474ED1"/>
    <w:rsid w:val="00493085"/>
    <w:rsid w:val="004A36EC"/>
    <w:rsid w:val="004B34A8"/>
    <w:rsid w:val="004D163F"/>
    <w:rsid w:val="004E4BFF"/>
    <w:rsid w:val="004F2598"/>
    <w:rsid w:val="005403F7"/>
    <w:rsid w:val="00540632"/>
    <w:rsid w:val="00541C79"/>
    <w:rsid w:val="00541CF4"/>
    <w:rsid w:val="005451E8"/>
    <w:rsid w:val="005507F2"/>
    <w:rsid w:val="005759CC"/>
    <w:rsid w:val="00590C9A"/>
    <w:rsid w:val="005A72E1"/>
    <w:rsid w:val="005C6632"/>
    <w:rsid w:val="005D1C9E"/>
    <w:rsid w:val="00644D8A"/>
    <w:rsid w:val="00654257"/>
    <w:rsid w:val="0065435A"/>
    <w:rsid w:val="0066599E"/>
    <w:rsid w:val="006A1DB3"/>
    <w:rsid w:val="006A2DD3"/>
    <w:rsid w:val="006A5AF8"/>
    <w:rsid w:val="006C36CD"/>
    <w:rsid w:val="00700D1F"/>
    <w:rsid w:val="007205CB"/>
    <w:rsid w:val="00726073"/>
    <w:rsid w:val="00734FE8"/>
    <w:rsid w:val="007360CE"/>
    <w:rsid w:val="00772315"/>
    <w:rsid w:val="00775157"/>
    <w:rsid w:val="007813AE"/>
    <w:rsid w:val="007A37DB"/>
    <w:rsid w:val="007B7BB1"/>
    <w:rsid w:val="007E189D"/>
    <w:rsid w:val="007E71A3"/>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1A2F"/>
    <w:rsid w:val="00997185"/>
    <w:rsid w:val="009C2458"/>
    <w:rsid w:val="009C4A7B"/>
    <w:rsid w:val="009C6123"/>
    <w:rsid w:val="009F1E3E"/>
    <w:rsid w:val="00A1213C"/>
    <w:rsid w:val="00A272FF"/>
    <w:rsid w:val="00A5354B"/>
    <w:rsid w:val="00A71B57"/>
    <w:rsid w:val="00A728F9"/>
    <w:rsid w:val="00A9142A"/>
    <w:rsid w:val="00AB42C1"/>
    <w:rsid w:val="00AC516F"/>
    <w:rsid w:val="00AE2926"/>
    <w:rsid w:val="00B0184B"/>
    <w:rsid w:val="00B035CD"/>
    <w:rsid w:val="00B0769D"/>
    <w:rsid w:val="00B217F8"/>
    <w:rsid w:val="00B332EA"/>
    <w:rsid w:val="00B40A53"/>
    <w:rsid w:val="00B45365"/>
    <w:rsid w:val="00B46A65"/>
    <w:rsid w:val="00B60184"/>
    <w:rsid w:val="00B62D20"/>
    <w:rsid w:val="00B63A76"/>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15D74"/>
    <w:rsid w:val="00D21F11"/>
    <w:rsid w:val="00D36817"/>
    <w:rsid w:val="00D5666C"/>
    <w:rsid w:val="00D666BC"/>
    <w:rsid w:val="00D83542"/>
    <w:rsid w:val="00D92F45"/>
    <w:rsid w:val="00D94637"/>
    <w:rsid w:val="00D9725C"/>
    <w:rsid w:val="00DA7006"/>
    <w:rsid w:val="00DC6427"/>
    <w:rsid w:val="00DC67CC"/>
    <w:rsid w:val="00DD02FC"/>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2237E"/>
    <w:rsid w:val="00F357B2"/>
    <w:rsid w:val="00F36556"/>
    <w:rsid w:val="00F54996"/>
    <w:rsid w:val="00F705DF"/>
    <w:rsid w:val="00F70622"/>
    <w:rsid w:val="00F85624"/>
    <w:rsid w:val="00F87C05"/>
    <w:rsid w:val="00F93191"/>
    <w:rsid w:val="00F93A17"/>
    <w:rsid w:val="00FA2AF6"/>
    <w:rsid w:val="00FB073D"/>
    <w:rsid w:val="00FB1AA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F96FB9-FC63-4218-9D4A-D694255C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6A1DB3"/>
    <w:rPr>
      <w:rFonts w:ascii="Calibri" w:hAnsi="Calibri"/>
      <w:sz w:val="22"/>
      <w:lang w:val="en-GB" w:eastAsia="en-US"/>
    </w:rPr>
  </w:style>
  <w:style w:type="paragraph" w:customStyle="1" w:styleId="normalWSIS">
    <w:name w:val="normal WSIS"/>
    <w:basedOn w:val="ListParagraph"/>
    <w:link w:val="normalWSISChar"/>
    <w:qFormat/>
    <w:rsid w:val="006A1DB3"/>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6A1DB3"/>
    <w:rPr>
      <w:rFonts w:ascii="Calibri" w:hAnsi="Calibri" w:cs="Arial"/>
      <w:sz w:val="22"/>
      <w:szCs w:val="22"/>
    </w:rPr>
  </w:style>
  <w:style w:type="paragraph" w:customStyle="1" w:styleId="TableHead0">
    <w:name w:val="Table_Head"/>
    <w:basedOn w:val="Tabletext"/>
    <w:rsid w:val="006A1DB3"/>
    <w:pPr>
      <w:keepNext/>
      <w:overflowPunct/>
      <w:autoSpaceDE/>
      <w:autoSpaceDN/>
      <w:adjustRightInd/>
      <w:spacing w:before="80" w:after="80"/>
      <w:jc w:val="center"/>
      <w:textAlignment w:val="auto"/>
    </w:pPr>
    <w:rPr>
      <w:rFonts w:ascii="Times New Roman" w:eastAsiaTheme="minorEastAsia"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cybersecurity/WSIS/RESOLUTION_181.pdf" TargetMode="External"/><Relationship Id="rId18" Type="http://schemas.openxmlformats.org/officeDocument/2006/relationships/hyperlink" Target="https://www.itu.int/md/D14-WTDC17-C-0115/en" TargetMode="External"/><Relationship Id="rId26" Type="http://schemas.openxmlformats.org/officeDocument/2006/relationships/hyperlink" Target="http://www.itu.int/md/S06-CL-C-0004/en" TargetMode="External"/><Relationship Id="rId39" Type="http://schemas.openxmlformats.org/officeDocument/2006/relationships/hyperlink" Target="http://www.itu.int/en/ITU-D/Cybersecurity/Pages/Legal-Measures.aspx" TargetMode="External"/><Relationship Id="rId21" Type="http://schemas.openxmlformats.org/officeDocument/2006/relationships/hyperlink" Target="https://www.itu.int/pub/T-RES-T.52-2016" TargetMode="External"/><Relationship Id="rId34" Type="http://schemas.openxmlformats.org/officeDocument/2006/relationships/hyperlink" Target="http://www.itu.int/md/S14-CL-C-0023/en" TargetMode="External"/><Relationship Id="rId42" Type="http://schemas.openxmlformats.org/officeDocument/2006/relationships/hyperlink" Target="https://www.itu.int/en/ITU-T/Workshops-and-Seminars/201708/Pages/default.aspx" TargetMode="External"/><Relationship Id="rId47" Type="http://schemas.openxmlformats.org/officeDocument/2006/relationships/hyperlink" Target="https://www.itu.int/en/ITU-D/Cybersecurity/Pages/Tanzania_cyberdrill_2017.aspx" TargetMode="External"/><Relationship Id="rId50" Type="http://schemas.openxmlformats.org/officeDocument/2006/relationships/hyperlink" Target="http://www.itu.int/en/ITU-D/Cybersecurity/Pages/Events.aspx" TargetMode="External"/><Relationship Id="rId55" Type="http://schemas.openxmlformats.org/officeDocument/2006/relationships/hyperlink" Target="https://www.itu.int/en/ITU-D/Regional-Presence/CIS/Pages/EVENTS/2018/04_Odessa/04_Odessa.aspx"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D/Cybersecurity/Documents/45revDubai.pdf" TargetMode="External"/><Relationship Id="rId20" Type="http://schemas.openxmlformats.org/officeDocument/2006/relationships/hyperlink" Target="https://www.itu.int/pub/T-RES-T.50-2016" TargetMode="External"/><Relationship Id="rId29" Type="http://schemas.openxmlformats.org/officeDocument/2006/relationships/hyperlink" Target="http://www.itu.int/md/S09-CL-C-0050/en" TargetMode="External"/><Relationship Id="rId41" Type="http://schemas.openxmlformats.org/officeDocument/2006/relationships/hyperlink" Target="https://www.itu.int/en/ITU-T/studygroups/2017-2020/17/Pages/default.aspx" TargetMode="External"/><Relationship Id="rId54" Type="http://schemas.openxmlformats.org/officeDocument/2006/relationships/hyperlink" Target="https://www.itu.int/en/ITU-D/Regional-Presence/Europe/Pages/Events/2017/GCI/Webinar-on-New-Report-on-Global-Cybersecurity-Index-%28GCI%29-for-the-Europe-Region.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action/cybersecurity/Documents/Resolutions/pp-14_Res.%20174.pdf" TargetMode="External"/><Relationship Id="rId24" Type="http://schemas.openxmlformats.org/officeDocument/2006/relationships/hyperlink" Target="http://www.itu.int/md/S05-CL-C-0032/en" TargetMode="External"/><Relationship Id="rId32" Type="http://schemas.openxmlformats.org/officeDocument/2006/relationships/hyperlink" Target="http://www.itu.int/md/S12-CL-C-0029/en" TargetMode="External"/><Relationship Id="rId37" Type="http://schemas.openxmlformats.org/officeDocument/2006/relationships/hyperlink" Target="https://www.itu.int/md/S17-CL-C-0018/en" TargetMode="External"/><Relationship Id="rId40" Type="http://schemas.openxmlformats.org/officeDocument/2006/relationships/hyperlink" Target="http://www.itu.int/ITU-T/studygroups/com17/" TargetMode="External"/><Relationship Id="rId45" Type="http://schemas.openxmlformats.org/officeDocument/2006/relationships/hyperlink" Target="http://www.itu.int/en/ITU-D/Cybersecurity/Pages/Organizational-Structures.aspx" TargetMode="External"/><Relationship Id="rId53" Type="http://schemas.openxmlformats.org/officeDocument/2006/relationships/hyperlink" Target="http://www.itu.int/en/ITU-D/Cybersecurity/Pages/GCI-2017.aspx" TargetMode="External"/><Relationship Id="rId58" Type="http://schemas.openxmlformats.org/officeDocument/2006/relationships/hyperlink" Target="https://www.energypact.org/energypact-foundation-events18/" TargetMode="External"/><Relationship Id="rId5" Type="http://schemas.openxmlformats.org/officeDocument/2006/relationships/webSettings" Target="webSettings.xml"/><Relationship Id="rId15" Type="http://schemas.openxmlformats.org/officeDocument/2006/relationships/hyperlink" Target="https://www.itu.int/md/S15-CL-C-0109/en" TargetMode="External"/><Relationship Id="rId23" Type="http://schemas.openxmlformats.org/officeDocument/2006/relationships/hyperlink" Target="https://www.itu.int/pub/T-RES-T.58-2016" TargetMode="External"/><Relationship Id="rId28" Type="http://schemas.openxmlformats.org/officeDocument/2006/relationships/hyperlink" Target="http://www.itu.int/md/S08-CL-C-0033/en" TargetMode="External"/><Relationship Id="rId36" Type="http://schemas.openxmlformats.org/officeDocument/2006/relationships/hyperlink" Target="https://www.itu.int/md/S16-CL-C-0018/en" TargetMode="External"/><Relationship Id="rId49" Type="http://schemas.openxmlformats.org/officeDocument/2006/relationships/hyperlink" Target="http://www.itu.int/en/ITU-D/Cybersecurity/Pages/National-Strategies.aspx" TargetMode="External"/><Relationship Id="rId57" Type="http://schemas.openxmlformats.org/officeDocument/2006/relationships/hyperlink" Target="https://www.itu.int/net4/wsis/forum/2017/" TargetMode="External"/><Relationship Id="rId61" Type="http://schemas.openxmlformats.org/officeDocument/2006/relationships/header" Target="header1.xml"/><Relationship Id="rId10" Type="http://schemas.openxmlformats.org/officeDocument/2006/relationships/hyperlink" Target="http://www.itu.int/en/action/cybersecurity/Documents/Resolutions/pp-14_Res.%20140.pdf" TargetMode="External"/><Relationship Id="rId19" Type="http://schemas.openxmlformats.org/officeDocument/2006/relationships/hyperlink" Target="http://www.itu.int/osg/csd/intgov/resoultions_2010/programme2.pdf" TargetMode="External"/><Relationship Id="rId31" Type="http://schemas.openxmlformats.org/officeDocument/2006/relationships/hyperlink" Target="http://www.itu.int/md/S11-CL-C-0054/en" TargetMode="External"/><Relationship Id="rId44" Type="http://schemas.openxmlformats.org/officeDocument/2006/relationships/hyperlink" Target="http://www.itu.int/en/ITU-D/Cybersecurity/Pages/Organizational-Structures.aspx" TargetMode="External"/><Relationship Id="rId52" Type="http://schemas.openxmlformats.org/officeDocument/2006/relationships/hyperlink" Target="http://www.itu.int/en/ITU-D/Cybersecurity/Pages/GCI.aspx" TargetMode="External"/><Relationship Id="rId60" Type="http://schemas.openxmlformats.org/officeDocument/2006/relationships/hyperlink" Target="https://www.itu.int/md/S18-CL-C-0015/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action/cybersecurity/Documents/Resolutions/pp-14_Res.%20130.pdf" TargetMode="External"/><Relationship Id="rId14" Type="http://schemas.openxmlformats.org/officeDocument/2006/relationships/hyperlink" Target="http://www.itu.int/pub/S-CONF-WCIT-2012/en" TargetMode="External"/><Relationship Id="rId22" Type="http://schemas.openxmlformats.org/officeDocument/2006/relationships/hyperlink" Target="https://www.itu.int/pub/T-RES-T.75-2016" TargetMode="External"/><Relationship Id="rId27" Type="http://schemas.openxmlformats.org/officeDocument/2006/relationships/hyperlink" Target="http://www.itu.int/md/S07-CL-C-0021/en" TargetMode="External"/><Relationship Id="rId30" Type="http://schemas.openxmlformats.org/officeDocument/2006/relationships/hyperlink" Target="http://www.itu.int/md/S10-CL-C-0012/en" TargetMode="External"/><Relationship Id="rId35" Type="http://schemas.openxmlformats.org/officeDocument/2006/relationships/hyperlink" Target="http://www.itu.int/md/S15-CL-C-0018/en" TargetMode="External"/><Relationship Id="rId43" Type="http://schemas.openxmlformats.org/officeDocument/2006/relationships/hyperlink" Target="https://www.itu.int/en/ITU-T/Workshops-and-Seminars/20180319/Pages/default.aspx" TargetMode="External"/><Relationship Id="rId48" Type="http://schemas.openxmlformats.org/officeDocument/2006/relationships/hyperlink" Target="https://www.itu.int/en/ITU-D/Cybersecurity/Pages/Moldova_cyberdrill_2017.aspx" TargetMode="External"/><Relationship Id="rId56" Type="http://schemas.openxmlformats.org/officeDocument/2006/relationships/hyperlink" Target="http://www.itu.int/en/ITU-D/Cybersecurity/Pages/partnership.aspx"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ITU-D/Cybersecurity/Pages/Threat-intelligence-training-Benin-2017.aspx" TargetMode="External"/><Relationship Id="rId3" Type="http://schemas.openxmlformats.org/officeDocument/2006/relationships/styles" Target="styles.xml"/><Relationship Id="rId12" Type="http://schemas.openxmlformats.org/officeDocument/2006/relationships/hyperlink" Target="http://www.itu.int/en/action/cybersecurity/Documents/Resolutions/pp-14_Res.%20179.pdf" TargetMode="External"/><Relationship Id="rId17" Type="http://schemas.openxmlformats.org/officeDocument/2006/relationships/hyperlink" Target="https://www.itu.int/md/D14-WTDC17-C-0115/en" TargetMode="External"/><Relationship Id="rId25" Type="http://schemas.openxmlformats.org/officeDocument/2006/relationships/hyperlink" Target="https://www.itu.int/md/S05-CL-INF-0010/en" TargetMode="External"/><Relationship Id="rId33" Type="http://schemas.openxmlformats.org/officeDocument/2006/relationships/hyperlink" Target="http://www.itu.int/md/S13-CL-C-0023/en" TargetMode="External"/><Relationship Id="rId38" Type="http://schemas.openxmlformats.org/officeDocument/2006/relationships/hyperlink" Target="http://www.itu.int/en/action/cybersecurity/Pages/gca.aspx" TargetMode="External"/><Relationship Id="rId46" Type="http://schemas.openxmlformats.org/officeDocument/2006/relationships/hyperlink" Target="https://www.itu.int/en/ITU-D/Regional-Presence/Americas/Pages/EVENTS/2017/20287.aspx" TargetMode="External"/><Relationship Id="rId59" Type="http://schemas.openxmlformats.org/officeDocument/2006/relationships/hyperlink" Target="http://www.itu.int/en/council/cwg-cop/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02FC-2E5F-45C3-B859-52894A83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4</Pages>
  <Words>3675</Words>
  <Characters>5266</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dc:creator>
  <cp:keywords>C2018, C18</cp:keywords>
  <dc:description/>
  <cp:lastModifiedBy>Zheng, Bingyue</cp:lastModifiedBy>
  <cp:revision>3</cp:revision>
  <cp:lastPrinted>2015-02-24T13:23:00Z</cp:lastPrinted>
  <dcterms:created xsi:type="dcterms:W3CDTF">2018-02-22T13:44:00Z</dcterms:created>
  <dcterms:modified xsi:type="dcterms:W3CDTF">2018-02-22T13:44:00Z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