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1" w:name="ditulogo"/>
            <w:bookmarkEnd w:id="1"/>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27721">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F43663">
              <w:rPr>
                <w:b/>
              </w:rPr>
              <w:t>PL 1.6</w:t>
            </w:r>
          </w:p>
        </w:tc>
        <w:tc>
          <w:tcPr>
            <w:tcW w:w="3120" w:type="dxa"/>
          </w:tcPr>
          <w:p w:rsidR="00700D1F" w:rsidRPr="00700D1F" w:rsidRDefault="00700D1F" w:rsidP="0081698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F43663">
              <w:rPr>
                <w:b/>
              </w:rPr>
              <w:t>15</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81698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F43663">
              <w:rPr>
                <w:rFonts w:asciiTheme="minorHAnsi" w:hAnsiTheme="minorHAnsi" w:cstheme="minorHAnsi" w:hint="eastAsia"/>
                <w:b/>
                <w:bCs/>
                <w:szCs w:val="24"/>
                <w:lang w:eastAsia="zh-CN"/>
              </w:rPr>
              <w:t>2</w:t>
            </w:r>
            <w:r w:rsidRPr="00FC5386">
              <w:rPr>
                <w:rFonts w:hint="eastAsia"/>
                <w:b/>
                <w:bCs/>
                <w:szCs w:val="24"/>
                <w:lang w:eastAsia="zh-CN"/>
              </w:rPr>
              <w:t>月</w:t>
            </w:r>
            <w:r w:rsidR="00F43663">
              <w:rPr>
                <w:b/>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Tr="00B4648A">
        <w:trPr>
          <w:cantSplit/>
          <w:trHeight w:val="619"/>
        </w:trPr>
        <w:tc>
          <w:tcPr>
            <w:tcW w:w="10031" w:type="dxa"/>
          </w:tcPr>
          <w:p w:rsidR="0093362E" w:rsidRDefault="00F43663" w:rsidP="00001B77">
            <w:pPr>
              <w:pStyle w:val="Source"/>
              <w:rPr>
                <w:lang w:eastAsia="zh-CN"/>
              </w:rPr>
            </w:pPr>
            <w:r w:rsidRPr="007101A1">
              <w:rPr>
                <w:rFonts w:hint="eastAsia"/>
                <w:lang w:eastAsia="zh-CN"/>
              </w:rPr>
              <w:t>理事会保护上网儿童工作组</w:t>
            </w:r>
            <w:r>
              <w:rPr>
                <w:rFonts w:hint="eastAsia"/>
                <w:lang w:eastAsia="zh-CN"/>
              </w:rPr>
              <w:t>（</w:t>
            </w:r>
            <w:r>
              <w:rPr>
                <w:lang w:eastAsia="zh-CN"/>
              </w:rPr>
              <w:t>CWG-COP</w:t>
            </w:r>
            <w:r>
              <w:rPr>
                <w:rFonts w:hint="eastAsia"/>
                <w:lang w:eastAsia="zh-CN"/>
              </w:rPr>
              <w:t>）</w:t>
            </w:r>
            <w:r w:rsidRPr="007101A1">
              <w:rPr>
                <w:rFonts w:hint="eastAsia"/>
                <w:lang w:eastAsia="zh-CN"/>
              </w:rPr>
              <w:t>主席</w:t>
            </w:r>
          </w:p>
        </w:tc>
      </w:tr>
      <w:tr w:rsidR="0093362E">
        <w:trPr>
          <w:cantSplit/>
        </w:trPr>
        <w:tc>
          <w:tcPr>
            <w:tcW w:w="10031" w:type="dxa"/>
          </w:tcPr>
          <w:p w:rsidR="0093362E" w:rsidRDefault="00F43663" w:rsidP="00F43663">
            <w:pPr>
              <w:pStyle w:val="Title1"/>
              <w:rPr>
                <w:bCs/>
                <w:lang w:eastAsia="zh-CN"/>
              </w:rPr>
            </w:pPr>
            <w:r w:rsidRPr="007101A1">
              <w:rPr>
                <w:rFonts w:hint="eastAsia"/>
                <w:lang w:eastAsia="zh-CN"/>
              </w:rPr>
              <w:t>理事会保护上网儿童工作组</w:t>
            </w:r>
            <w:r>
              <w:rPr>
                <w:rFonts w:hint="eastAsia"/>
                <w:lang w:eastAsia="zh-CN"/>
              </w:rPr>
              <w:t>第十四</w:t>
            </w:r>
            <w:r w:rsidRPr="007101A1">
              <w:rPr>
                <w:rFonts w:hint="eastAsia"/>
                <w:lang w:eastAsia="zh-CN"/>
              </w:rPr>
              <w:t>次会议的成果</w:t>
            </w:r>
          </w:p>
        </w:tc>
      </w:tr>
    </w:tbl>
    <w:p w:rsidR="00B40A53" w:rsidRDefault="00B40A53" w:rsidP="00B40A53">
      <w:pPr>
        <w:rPr>
          <w:lang w:val="fr-FR" w:eastAsia="zh-CN"/>
        </w:rPr>
      </w:pPr>
    </w:p>
    <w:p w:rsidR="00B4648A" w:rsidRDefault="00B4648A" w:rsidP="00B40A53">
      <w:pPr>
        <w:rPr>
          <w:lang w:val="fr-FR" w:eastAsia="zh-CN"/>
        </w:rPr>
      </w:pPr>
    </w:p>
    <w:p w:rsidR="00B4648A" w:rsidRDefault="00B4648A"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414E43" w:rsidTr="00B4648A">
        <w:trPr>
          <w:trHeight w:val="3110"/>
        </w:trPr>
        <w:tc>
          <w:tcPr>
            <w:tcW w:w="8080" w:type="dxa"/>
            <w:tcBorders>
              <w:top w:val="single" w:sz="12" w:space="0" w:color="auto"/>
              <w:left w:val="single" w:sz="12" w:space="0" w:color="auto"/>
              <w:bottom w:val="single" w:sz="12" w:space="0" w:color="auto"/>
              <w:right w:val="single" w:sz="12" w:space="0" w:color="auto"/>
            </w:tcBorders>
          </w:tcPr>
          <w:p w:rsidR="0081698E" w:rsidRPr="00414E43" w:rsidRDefault="0081698E" w:rsidP="0081698E">
            <w:pPr>
              <w:pStyle w:val="toc0"/>
              <w:tabs>
                <w:tab w:val="left" w:pos="1191"/>
                <w:tab w:val="left" w:pos="1588"/>
                <w:tab w:val="left" w:pos="1985"/>
              </w:tabs>
              <w:spacing w:before="240"/>
              <w:rPr>
                <w:bCs/>
                <w:szCs w:val="22"/>
                <w:lang w:val="en-US" w:eastAsia="zh-CN"/>
              </w:rPr>
            </w:pPr>
            <w:r>
              <w:rPr>
                <w:rFonts w:hint="eastAsia"/>
                <w:bCs/>
                <w:szCs w:val="22"/>
                <w:lang w:val="fr-FR" w:eastAsia="zh-CN"/>
              </w:rPr>
              <w:t>概</w:t>
            </w:r>
            <w:r>
              <w:rPr>
                <w:rFonts w:hint="eastAsia"/>
                <w:bCs/>
                <w:szCs w:val="22"/>
                <w:lang w:eastAsia="zh-CN"/>
              </w:rPr>
              <w:t>要</w:t>
            </w:r>
          </w:p>
          <w:p w:rsidR="0081698E" w:rsidRDefault="00F43663" w:rsidP="00414E43">
            <w:pPr>
              <w:ind w:firstLineChars="200" w:firstLine="480"/>
              <w:rPr>
                <w:szCs w:val="22"/>
                <w:lang w:val="fr-FR" w:eastAsia="zh-CN"/>
              </w:rPr>
            </w:pPr>
            <w:r w:rsidRPr="00933CEF">
              <w:rPr>
                <w:rFonts w:hint="eastAsia"/>
                <w:szCs w:val="22"/>
                <w:lang w:val="fr-FR" w:eastAsia="zh-CN"/>
              </w:rPr>
              <w:t>本报告</w:t>
            </w:r>
            <w:r>
              <w:rPr>
                <w:rFonts w:hint="eastAsia"/>
                <w:szCs w:val="22"/>
                <w:lang w:val="fr-FR" w:eastAsia="zh-CN"/>
              </w:rPr>
              <w:t>概述</w:t>
            </w:r>
            <w:r w:rsidRPr="00933CEF">
              <w:rPr>
                <w:rFonts w:hint="eastAsia"/>
                <w:szCs w:val="22"/>
                <w:lang w:val="fr-FR" w:eastAsia="zh-CN"/>
              </w:rPr>
              <w:t>了理事会保护上网儿童工作组</w:t>
            </w:r>
            <w:r>
              <w:rPr>
                <w:rFonts w:hint="eastAsia"/>
                <w:szCs w:val="22"/>
                <w:lang w:val="fr-FR" w:eastAsia="zh-CN"/>
              </w:rPr>
              <w:t>（</w:t>
            </w:r>
            <w:r w:rsidRPr="00AD608E">
              <w:rPr>
                <w:rFonts w:asciiTheme="minorHAnsi" w:hAnsiTheme="minorHAnsi"/>
                <w:color w:val="000000"/>
                <w:szCs w:val="24"/>
                <w:lang w:eastAsia="zh-CN"/>
              </w:rPr>
              <w:t>CWG-COP</w:t>
            </w:r>
            <w:r>
              <w:rPr>
                <w:szCs w:val="22"/>
                <w:lang w:val="fr-FR" w:eastAsia="zh-CN"/>
              </w:rPr>
              <w:t>）</w:t>
            </w:r>
            <w:r w:rsidRPr="00933CEF">
              <w:rPr>
                <w:rFonts w:hint="eastAsia"/>
                <w:szCs w:val="22"/>
                <w:lang w:val="fr-FR" w:eastAsia="zh-CN"/>
              </w:rPr>
              <w:t>根据</w:t>
            </w:r>
            <w:r>
              <w:rPr>
                <w:rFonts w:hint="eastAsia"/>
                <w:szCs w:val="22"/>
                <w:lang w:val="fr-FR" w:eastAsia="zh-CN"/>
              </w:rPr>
              <w:t>国际电联</w:t>
            </w:r>
            <w:r w:rsidRPr="00933CEF">
              <w:rPr>
                <w:rFonts w:hint="eastAsia"/>
                <w:szCs w:val="22"/>
                <w:lang w:val="fr-FR" w:eastAsia="zh-CN"/>
              </w:rPr>
              <w:t>理事会</w:t>
            </w:r>
            <w:r>
              <w:rPr>
                <w:rFonts w:hint="eastAsia"/>
                <w:szCs w:val="22"/>
                <w:lang w:val="fr-FR" w:eastAsia="zh-CN"/>
              </w:rPr>
              <w:t>2010</w:t>
            </w:r>
            <w:r>
              <w:rPr>
                <w:rFonts w:hint="eastAsia"/>
                <w:szCs w:val="22"/>
                <w:lang w:val="fr-FR" w:eastAsia="zh-CN"/>
              </w:rPr>
              <w:t>年会议</w:t>
            </w:r>
            <w:r w:rsidRPr="00933CEF">
              <w:rPr>
                <w:rFonts w:hint="eastAsia"/>
                <w:szCs w:val="22"/>
                <w:lang w:val="fr-FR" w:eastAsia="zh-CN"/>
              </w:rPr>
              <w:t>第</w:t>
            </w:r>
            <w:r w:rsidRPr="00933CEF">
              <w:rPr>
                <w:rFonts w:hint="eastAsia"/>
                <w:szCs w:val="22"/>
                <w:lang w:val="fr-FR" w:eastAsia="zh-CN"/>
              </w:rPr>
              <w:t>1306</w:t>
            </w:r>
            <w:r w:rsidRPr="00933CEF">
              <w:rPr>
                <w:rFonts w:hint="eastAsia"/>
                <w:szCs w:val="22"/>
                <w:lang w:val="fr-FR" w:eastAsia="zh-CN"/>
              </w:rPr>
              <w:t>号决议和国际电联全权代表大会第</w:t>
            </w:r>
            <w:r w:rsidRPr="00933CEF">
              <w:rPr>
                <w:rFonts w:hint="eastAsia"/>
                <w:szCs w:val="22"/>
                <w:lang w:val="fr-FR" w:eastAsia="zh-CN"/>
              </w:rPr>
              <w:t>179</w:t>
            </w:r>
            <w:r w:rsidRPr="00933CEF">
              <w:rPr>
                <w:rFonts w:hint="eastAsia"/>
                <w:szCs w:val="22"/>
                <w:lang w:val="fr-FR" w:eastAsia="zh-CN"/>
              </w:rPr>
              <w:t>号决议（</w:t>
            </w:r>
            <w:r w:rsidRPr="00933CEF">
              <w:rPr>
                <w:rFonts w:hint="eastAsia"/>
                <w:szCs w:val="22"/>
                <w:lang w:val="fr-FR" w:eastAsia="zh-CN"/>
              </w:rPr>
              <w:t>201</w:t>
            </w:r>
            <w:r>
              <w:rPr>
                <w:szCs w:val="22"/>
                <w:lang w:val="fr-FR" w:eastAsia="zh-CN"/>
              </w:rPr>
              <w:t>4</w:t>
            </w:r>
            <w:r w:rsidRPr="00933CEF">
              <w:rPr>
                <w:rFonts w:hint="eastAsia"/>
                <w:szCs w:val="22"/>
                <w:lang w:val="fr-FR" w:eastAsia="zh-CN"/>
              </w:rPr>
              <w:t>年，</w:t>
            </w:r>
            <w:r>
              <w:rPr>
                <w:rFonts w:hint="eastAsia"/>
                <w:szCs w:val="22"/>
                <w:lang w:val="fr-FR" w:eastAsia="zh-CN"/>
              </w:rPr>
              <w:t>釜山，</w:t>
            </w:r>
            <w:r>
              <w:rPr>
                <w:szCs w:val="22"/>
                <w:lang w:val="fr-FR" w:eastAsia="zh-CN"/>
              </w:rPr>
              <w:t>修订版</w:t>
            </w:r>
            <w:r w:rsidRPr="00933CEF">
              <w:rPr>
                <w:rFonts w:hint="eastAsia"/>
                <w:szCs w:val="22"/>
                <w:lang w:val="fr-FR" w:eastAsia="zh-CN"/>
              </w:rPr>
              <w:t>）于</w:t>
            </w:r>
            <w:r w:rsidR="00414E43" w:rsidRPr="00651FFA">
              <w:rPr>
                <w:rFonts w:asciiTheme="minorHAnsi" w:hAnsiTheme="minorHAnsi"/>
                <w:color w:val="000000"/>
                <w:szCs w:val="24"/>
                <w:lang w:eastAsia="zh-CN"/>
              </w:rPr>
              <w:t>2018</w:t>
            </w:r>
            <w:r w:rsidRPr="00933CEF">
              <w:rPr>
                <w:rFonts w:hint="eastAsia"/>
                <w:szCs w:val="22"/>
                <w:lang w:val="fr-FR" w:eastAsia="zh-CN"/>
              </w:rPr>
              <w:t>年</w:t>
            </w:r>
            <w:r w:rsidR="00414E43">
              <w:rPr>
                <w:szCs w:val="22"/>
                <w:lang w:val="fr-FR" w:eastAsia="zh-CN"/>
              </w:rPr>
              <w:t>1</w:t>
            </w:r>
            <w:r w:rsidRPr="00933CEF">
              <w:rPr>
                <w:rFonts w:hint="eastAsia"/>
                <w:szCs w:val="22"/>
                <w:lang w:val="fr-FR" w:eastAsia="zh-CN"/>
              </w:rPr>
              <w:t>月</w:t>
            </w:r>
            <w:r w:rsidR="00414E43" w:rsidRPr="00651FFA">
              <w:rPr>
                <w:rFonts w:asciiTheme="minorHAnsi" w:hAnsiTheme="minorHAnsi"/>
                <w:color w:val="000000"/>
                <w:szCs w:val="24"/>
                <w:lang w:eastAsia="zh-CN"/>
              </w:rPr>
              <w:t>23</w:t>
            </w:r>
            <w:r>
              <w:rPr>
                <w:rFonts w:hint="eastAsia"/>
                <w:szCs w:val="22"/>
                <w:lang w:val="fr-FR" w:eastAsia="zh-CN"/>
              </w:rPr>
              <w:t>日</w:t>
            </w:r>
            <w:r w:rsidRPr="00933CEF">
              <w:rPr>
                <w:rFonts w:hint="eastAsia"/>
                <w:szCs w:val="22"/>
                <w:lang w:val="fr-FR" w:eastAsia="zh-CN"/>
              </w:rPr>
              <w:t>召开的第</w:t>
            </w:r>
            <w:r w:rsidR="00414E43">
              <w:rPr>
                <w:rFonts w:asciiTheme="minorHAnsi" w:hAnsiTheme="minorHAnsi"/>
                <w:color w:val="000000"/>
                <w:szCs w:val="24"/>
                <w:lang w:eastAsia="zh-CN"/>
              </w:rPr>
              <w:t>14</w:t>
            </w:r>
            <w:r w:rsidRPr="00933CEF">
              <w:rPr>
                <w:rFonts w:hint="eastAsia"/>
                <w:szCs w:val="22"/>
                <w:lang w:val="fr-FR" w:eastAsia="zh-CN"/>
              </w:rPr>
              <w:t>次会议的主要成果。</w:t>
            </w:r>
          </w:p>
          <w:p w:rsidR="0081698E" w:rsidRDefault="0081698E" w:rsidP="0081698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fr-FR" w:eastAsia="zh-CN"/>
              </w:rPr>
            </w:pPr>
          </w:p>
          <w:p w:rsidR="0081698E" w:rsidRDefault="0081698E" w:rsidP="0081698E">
            <w:pPr>
              <w:pStyle w:val="Index1"/>
              <w:spacing w:before="0"/>
              <w:rPr>
                <w:b/>
                <w:bCs/>
                <w:szCs w:val="22"/>
                <w:lang w:val="fr-FR" w:eastAsia="zh-CN"/>
              </w:rPr>
            </w:pPr>
            <w:r>
              <w:rPr>
                <w:rFonts w:hint="eastAsia"/>
                <w:b/>
                <w:bCs/>
                <w:szCs w:val="22"/>
                <w:lang w:eastAsia="zh-CN"/>
              </w:rPr>
              <w:t>需采取的行动</w:t>
            </w:r>
          </w:p>
          <w:p w:rsidR="00F43663" w:rsidRPr="00414E43" w:rsidRDefault="00F43663" w:rsidP="00F43663">
            <w:pPr>
              <w:snapToGrid w:val="0"/>
              <w:spacing w:after="120"/>
              <w:ind w:right="64"/>
              <w:jc w:val="both"/>
              <w:rPr>
                <w:szCs w:val="24"/>
                <w:lang w:val="fr-FR" w:eastAsia="zh-CN"/>
              </w:rPr>
            </w:pPr>
            <w:r w:rsidRPr="001C34F1">
              <w:rPr>
                <w:rFonts w:hint="eastAsia"/>
                <w:szCs w:val="24"/>
                <w:lang w:eastAsia="zh-CN"/>
              </w:rPr>
              <w:t>请</w:t>
            </w:r>
            <w:r w:rsidRPr="001C34F1">
              <w:rPr>
                <w:szCs w:val="24"/>
                <w:lang w:eastAsia="zh-CN"/>
              </w:rPr>
              <w:t>理事会将本报告</w:t>
            </w:r>
            <w:r w:rsidRPr="001C34F1">
              <w:rPr>
                <w:b/>
                <w:bCs/>
                <w:szCs w:val="24"/>
                <w:lang w:eastAsia="zh-CN"/>
              </w:rPr>
              <w:t>记录在案</w:t>
            </w:r>
            <w:r>
              <w:rPr>
                <w:rFonts w:hint="eastAsia"/>
                <w:szCs w:val="24"/>
                <w:lang w:eastAsia="zh-CN"/>
              </w:rPr>
              <w:t>。</w:t>
            </w:r>
          </w:p>
          <w:p w:rsidR="00F43663" w:rsidRPr="00414E43" w:rsidRDefault="00F43663" w:rsidP="00F43663">
            <w:pPr>
              <w:pStyle w:val="Table"/>
              <w:keepNext w:val="0"/>
              <w:tabs>
                <w:tab w:val="clear" w:pos="794"/>
                <w:tab w:val="clear" w:pos="1191"/>
                <w:tab w:val="clear" w:pos="1588"/>
                <w:tab w:val="clear" w:pos="1985"/>
              </w:tabs>
              <w:adjustRightInd w:val="0"/>
              <w:snapToGrid w:val="0"/>
              <w:spacing w:before="120"/>
              <w:rPr>
                <w:rFonts w:asciiTheme="minorHAnsi" w:hAnsiTheme="minorHAnsi"/>
                <w:caps w:val="0"/>
                <w:szCs w:val="24"/>
                <w:lang w:val="fr-FR" w:eastAsia="zh-CN"/>
              </w:rPr>
            </w:pPr>
            <w:r w:rsidRPr="00414E43">
              <w:rPr>
                <w:rFonts w:asciiTheme="minorHAnsi" w:hAnsiTheme="minorHAnsi"/>
                <w:caps w:val="0"/>
                <w:szCs w:val="24"/>
                <w:lang w:val="fr-FR" w:eastAsia="zh-CN"/>
              </w:rPr>
              <w:t>____________</w:t>
            </w:r>
          </w:p>
          <w:p w:rsidR="00F43663" w:rsidRPr="00414E43" w:rsidRDefault="00F43663" w:rsidP="00F43663">
            <w:pPr>
              <w:snapToGrid w:val="0"/>
              <w:spacing w:after="120"/>
              <w:ind w:left="857" w:hanging="868"/>
              <w:rPr>
                <w:b/>
                <w:bCs/>
                <w:szCs w:val="24"/>
                <w:lang w:val="fr-FR" w:eastAsia="zh-CN"/>
              </w:rPr>
            </w:pPr>
            <w:r w:rsidRPr="00F43663">
              <w:rPr>
                <w:rFonts w:hint="eastAsia"/>
                <w:b/>
                <w:bCs/>
                <w:szCs w:val="24"/>
                <w:lang w:eastAsia="zh-CN"/>
              </w:rPr>
              <w:t>参考文件</w:t>
            </w:r>
          </w:p>
          <w:p w:rsidR="00B40A53" w:rsidRPr="00414E43" w:rsidRDefault="003F740D" w:rsidP="00F43663">
            <w:pPr>
              <w:pStyle w:val="Tabletext"/>
              <w:tabs>
                <w:tab w:val="clear" w:pos="284"/>
                <w:tab w:val="clear" w:pos="567"/>
                <w:tab w:val="clear" w:pos="851"/>
                <w:tab w:val="clear" w:pos="1134"/>
                <w:tab w:val="clear" w:pos="1418"/>
                <w:tab w:val="clear" w:pos="1701"/>
                <w:tab w:val="left" w:pos="794"/>
                <w:tab w:val="left" w:pos="1191"/>
                <w:tab w:val="left" w:pos="1588"/>
              </w:tabs>
              <w:spacing w:before="120" w:after="120"/>
              <w:rPr>
                <w:rFonts w:eastAsia="STKaiti"/>
                <w:caps/>
                <w:sz w:val="24"/>
                <w:szCs w:val="22"/>
                <w:lang w:val="fr-FR" w:eastAsia="zh-CN"/>
              </w:rPr>
            </w:pPr>
            <w:hyperlink r:id="rId9" w:history="1">
              <w:r w:rsidR="00F43663" w:rsidRPr="00F43663">
                <w:rPr>
                  <w:rStyle w:val="Hyperlink"/>
                  <w:rFonts w:eastAsia="STKaiti"/>
                  <w:lang w:eastAsia="zh-CN"/>
                </w:rPr>
                <w:t>第</w:t>
              </w:r>
              <w:r w:rsidR="00F43663" w:rsidRPr="00414E43">
                <w:rPr>
                  <w:rStyle w:val="Hyperlink"/>
                  <w:rFonts w:eastAsia="STKaiti"/>
                  <w:lang w:val="fr-FR" w:eastAsia="zh-CN"/>
                </w:rPr>
                <w:t>179</w:t>
              </w:r>
              <w:r w:rsidR="00F43663" w:rsidRPr="00F43663">
                <w:rPr>
                  <w:rStyle w:val="Hyperlink"/>
                  <w:rFonts w:eastAsia="STKaiti"/>
                  <w:lang w:eastAsia="zh-CN"/>
                </w:rPr>
                <w:t>号决议</w:t>
              </w:r>
              <w:r w:rsidR="00F43663" w:rsidRPr="00414E43">
                <w:rPr>
                  <w:rStyle w:val="Hyperlink"/>
                  <w:rFonts w:eastAsia="STKaiti"/>
                  <w:lang w:val="fr-FR" w:eastAsia="zh-CN"/>
                </w:rPr>
                <w:t>（</w:t>
              </w:r>
              <w:r w:rsidR="00F43663" w:rsidRPr="00414E43">
                <w:rPr>
                  <w:rStyle w:val="Hyperlink"/>
                  <w:rFonts w:eastAsia="STKaiti"/>
                  <w:lang w:val="fr-FR" w:eastAsia="zh-CN"/>
                </w:rPr>
                <w:t>2014</w:t>
              </w:r>
              <w:r w:rsidR="00F43663" w:rsidRPr="00F43663">
                <w:rPr>
                  <w:rStyle w:val="Hyperlink"/>
                  <w:rFonts w:eastAsia="STKaiti"/>
                  <w:lang w:eastAsia="zh-CN"/>
                </w:rPr>
                <w:t>年</w:t>
              </w:r>
              <w:r w:rsidR="00F43663" w:rsidRPr="00414E43">
                <w:rPr>
                  <w:rStyle w:val="Hyperlink"/>
                  <w:rFonts w:eastAsia="STKaiti"/>
                  <w:lang w:val="fr-FR" w:eastAsia="zh-CN"/>
                </w:rPr>
                <w:t>，</w:t>
              </w:r>
              <w:r w:rsidR="00F43663" w:rsidRPr="00F43663">
                <w:rPr>
                  <w:rStyle w:val="Hyperlink"/>
                  <w:rFonts w:eastAsia="STKaiti"/>
                  <w:lang w:eastAsia="zh-CN"/>
                </w:rPr>
                <w:t>釜山</w:t>
              </w:r>
              <w:r w:rsidR="00F43663" w:rsidRPr="00414E43">
                <w:rPr>
                  <w:rStyle w:val="Hyperlink"/>
                  <w:rFonts w:eastAsia="STKaiti"/>
                  <w:lang w:val="fr-FR" w:eastAsia="zh-CN"/>
                </w:rPr>
                <w:t>，</w:t>
              </w:r>
              <w:r w:rsidR="00F43663" w:rsidRPr="00F43663">
                <w:rPr>
                  <w:rStyle w:val="Hyperlink"/>
                  <w:rFonts w:eastAsia="STKaiti"/>
                  <w:lang w:eastAsia="zh-CN"/>
                </w:rPr>
                <w:t>修订版</w:t>
              </w:r>
              <w:r w:rsidR="00F43663" w:rsidRPr="00414E43">
                <w:rPr>
                  <w:rStyle w:val="Hyperlink"/>
                  <w:rFonts w:eastAsia="STKaiti"/>
                  <w:lang w:val="fr-FR" w:eastAsia="zh-CN"/>
                </w:rPr>
                <w:t>）</w:t>
              </w:r>
            </w:hyperlink>
            <w:r w:rsidR="00F43663" w:rsidRPr="00F43663">
              <w:rPr>
                <w:rFonts w:eastAsia="STKaiti"/>
                <w:lang w:eastAsia="zh-CN"/>
              </w:rPr>
              <w:t>、</w:t>
            </w:r>
            <w:r w:rsidR="00AE306E">
              <w:fldChar w:fldCharType="begin"/>
            </w:r>
            <w:r w:rsidR="00AE306E" w:rsidRPr="00414E43">
              <w:rPr>
                <w:lang w:val="fr-FR" w:eastAsia="zh-CN"/>
              </w:rPr>
              <w:instrText xml:space="preserve"> HYPERLINK "https://www.itu.int/md/S09-CL-C-0108/en" </w:instrText>
            </w:r>
            <w:r w:rsidR="00AE306E">
              <w:fldChar w:fldCharType="separate"/>
            </w:r>
            <w:r w:rsidR="00F43663" w:rsidRPr="00F43663">
              <w:rPr>
                <w:rStyle w:val="Hyperlink"/>
                <w:rFonts w:eastAsia="STKaiti"/>
                <w:lang w:eastAsia="zh-CN"/>
              </w:rPr>
              <w:t>理事会第</w:t>
            </w:r>
            <w:r w:rsidR="00F43663" w:rsidRPr="00414E43">
              <w:rPr>
                <w:rStyle w:val="Hyperlink"/>
                <w:rFonts w:eastAsia="STKaiti"/>
                <w:lang w:val="fr-FR" w:eastAsia="zh-CN"/>
              </w:rPr>
              <w:t>1306</w:t>
            </w:r>
            <w:r w:rsidR="00F43663" w:rsidRPr="00F43663">
              <w:rPr>
                <w:rStyle w:val="Hyperlink"/>
                <w:rFonts w:eastAsia="STKaiti"/>
                <w:lang w:eastAsia="zh-CN"/>
              </w:rPr>
              <w:t>号决议</w:t>
            </w:r>
            <w:r w:rsidR="00AE306E">
              <w:rPr>
                <w:rStyle w:val="Hyperlink"/>
                <w:rFonts w:eastAsia="STKaiti"/>
                <w:lang w:eastAsia="zh-CN"/>
              </w:rPr>
              <w:fldChar w:fldCharType="end"/>
            </w:r>
          </w:p>
        </w:tc>
      </w:tr>
    </w:tbl>
    <w:p w:rsidR="00B4648A" w:rsidRPr="00414E43" w:rsidRDefault="00B4648A" w:rsidP="00E378D8">
      <w:pPr>
        <w:tabs>
          <w:tab w:val="left" w:pos="720"/>
        </w:tabs>
        <w:overflowPunct/>
        <w:autoSpaceDE/>
        <w:adjustRightInd/>
        <w:spacing w:before="0"/>
        <w:rPr>
          <w:lang w:val="fr-FR" w:eastAsia="zh-CN"/>
        </w:rPr>
      </w:pPr>
    </w:p>
    <w:p w:rsidR="00B4648A" w:rsidRPr="00414E43" w:rsidRDefault="00B4648A">
      <w:pPr>
        <w:tabs>
          <w:tab w:val="clear" w:pos="794"/>
          <w:tab w:val="clear" w:pos="1191"/>
          <w:tab w:val="clear" w:pos="1588"/>
          <w:tab w:val="clear" w:pos="1985"/>
        </w:tabs>
        <w:overflowPunct/>
        <w:autoSpaceDE/>
        <w:autoSpaceDN/>
        <w:adjustRightInd/>
        <w:spacing w:before="0"/>
        <w:textAlignment w:val="auto"/>
        <w:rPr>
          <w:lang w:val="fr-FR" w:eastAsia="zh-CN"/>
        </w:rPr>
      </w:pPr>
    </w:p>
    <w:p w:rsidR="00F43663" w:rsidRPr="00651FFA" w:rsidRDefault="00F43663" w:rsidP="00414E43">
      <w:pPr>
        <w:rPr>
          <w:rFonts w:asciiTheme="minorHAnsi" w:hAnsiTheme="minorHAnsi"/>
          <w:b/>
          <w:bCs/>
          <w:szCs w:val="24"/>
          <w:lang w:eastAsia="zh-CN"/>
        </w:rPr>
      </w:pPr>
      <w:r w:rsidRPr="00651FFA">
        <w:rPr>
          <w:rFonts w:asciiTheme="minorHAnsi" w:hAnsiTheme="minorHAnsi"/>
          <w:b/>
          <w:bCs/>
          <w:szCs w:val="24"/>
          <w:lang w:eastAsia="zh-CN"/>
        </w:rPr>
        <w:t>1</w:t>
      </w:r>
      <w:r w:rsidRPr="00651FFA">
        <w:rPr>
          <w:rFonts w:asciiTheme="minorHAnsi" w:hAnsiTheme="minorHAnsi"/>
          <w:b/>
          <w:bCs/>
          <w:szCs w:val="24"/>
          <w:lang w:eastAsia="zh-CN"/>
        </w:rPr>
        <w:tab/>
      </w:r>
      <w:r w:rsidRPr="00F43663">
        <w:rPr>
          <w:rFonts w:asciiTheme="minorHAnsi" w:hAnsiTheme="minorHAnsi" w:hint="eastAsia"/>
          <w:b/>
          <w:bCs/>
          <w:szCs w:val="24"/>
          <w:lang w:eastAsia="zh-CN"/>
        </w:rPr>
        <w:t>引言</w:t>
      </w:r>
    </w:p>
    <w:p w:rsidR="00F43663" w:rsidRPr="00651FFA" w:rsidRDefault="00F43663" w:rsidP="006E14E9">
      <w:pPr>
        <w:jc w:val="both"/>
        <w:rPr>
          <w:rFonts w:asciiTheme="minorHAnsi" w:hAnsiTheme="minorHAnsi" w:cs="Arial"/>
          <w:bCs/>
          <w:szCs w:val="24"/>
          <w:lang w:eastAsia="zh-CN"/>
        </w:rPr>
      </w:pPr>
      <w:r w:rsidRPr="00651FFA">
        <w:rPr>
          <w:rFonts w:asciiTheme="minorHAnsi" w:hAnsiTheme="minorHAnsi"/>
          <w:szCs w:val="24"/>
          <w:lang w:eastAsia="zh-CN"/>
        </w:rPr>
        <w:t>1.1</w:t>
      </w:r>
      <w:r w:rsidRPr="00651FFA">
        <w:rPr>
          <w:rFonts w:asciiTheme="minorHAnsi" w:hAnsiTheme="minorHAnsi"/>
          <w:szCs w:val="24"/>
          <w:lang w:eastAsia="zh-CN"/>
        </w:rPr>
        <w:tab/>
      </w:r>
      <w:r>
        <w:rPr>
          <w:rFonts w:hint="eastAsia"/>
          <w:lang w:eastAsia="zh-CN"/>
        </w:rPr>
        <w:t>理事会</w:t>
      </w:r>
      <w:r>
        <w:rPr>
          <w:lang w:eastAsia="zh-CN"/>
        </w:rPr>
        <w:t>保护上网儿童工作组（</w:t>
      </w:r>
      <w:r>
        <w:rPr>
          <w:rFonts w:hint="eastAsia"/>
          <w:lang w:eastAsia="zh-CN"/>
        </w:rPr>
        <w:t>CWG-COP</w:t>
      </w:r>
      <w:r>
        <w:rPr>
          <w:lang w:eastAsia="zh-CN"/>
        </w:rPr>
        <w:t>）</w:t>
      </w:r>
      <w:r>
        <w:rPr>
          <w:rFonts w:hint="eastAsia"/>
          <w:lang w:eastAsia="zh-CN"/>
        </w:rPr>
        <w:t>第</w:t>
      </w:r>
      <w:r w:rsidR="00414E43">
        <w:rPr>
          <w:rFonts w:asciiTheme="minorHAnsi" w:hAnsiTheme="minorHAnsi" w:cs="Arial"/>
          <w:bCs/>
          <w:szCs w:val="24"/>
          <w:lang w:eastAsia="zh-CN"/>
        </w:rPr>
        <w:t>14</w:t>
      </w:r>
      <w:r>
        <w:rPr>
          <w:lang w:eastAsia="zh-CN"/>
        </w:rPr>
        <w:t>次会议于</w:t>
      </w:r>
      <w:r w:rsidR="00414E43" w:rsidRPr="00651FFA">
        <w:rPr>
          <w:rFonts w:asciiTheme="minorHAnsi" w:hAnsiTheme="minorHAnsi" w:cs="Arial"/>
          <w:bCs/>
          <w:szCs w:val="24"/>
          <w:lang w:eastAsia="zh-CN"/>
        </w:rPr>
        <w:t>2018</w:t>
      </w:r>
      <w:r>
        <w:rPr>
          <w:rFonts w:hint="eastAsia"/>
          <w:lang w:eastAsia="zh-CN"/>
        </w:rPr>
        <w:t>年</w:t>
      </w:r>
      <w:r>
        <w:rPr>
          <w:rFonts w:hint="eastAsia"/>
          <w:lang w:eastAsia="zh-CN"/>
        </w:rPr>
        <w:t>1</w:t>
      </w:r>
      <w:r>
        <w:rPr>
          <w:rFonts w:hint="eastAsia"/>
          <w:lang w:eastAsia="zh-CN"/>
        </w:rPr>
        <w:t>月</w:t>
      </w:r>
      <w:r w:rsidR="00414E43" w:rsidRPr="00651FFA">
        <w:rPr>
          <w:rFonts w:asciiTheme="minorHAnsi" w:hAnsiTheme="minorHAnsi" w:cs="Arial"/>
          <w:bCs/>
          <w:szCs w:val="24"/>
          <w:lang w:eastAsia="zh-CN"/>
        </w:rPr>
        <w:t>23</w:t>
      </w:r>
      <w:r>
        <w:rPr>
          <w:rFonts w:hint="eastAsia"/>
          <w:lang w:eastAsia="zh-CN"/>
        </w:rPr>
        <w:t>日</w:t>
      </w:r>
      <w:r>
        <w:rPr>
          <w:lang w:eastAsia="zh-CN"/>
        </w:rPr>
        <w:t>在日内瓦国际电联总部召开。约有</w:t>
      </w:r>
      <w:r w:rsidR="00414E43" w:rsidRPr="00651FFA">
        <w:rPr>
          <w:rFonts w:asciiTheme="minorHAnsi" w:hAnsiTheme="minorHAnsi" w:cs="Arial"/>
          <w:bCs/>
          <w:szCs w:val="24"/>
          <w:lang w:eastAsia="zh-CN"/>
        </w:rPr>
        <w:t>50</w:t>
      </w:r>
      <w:r>
        <w:rPr>
          <w:rFonts w:hint="eastAsia"/>
          <w:lang w:eastAsia="zh-CN"/>
        </w:rPr>
        <w:t>名与会者代表</w:t>
      </w:r>
      <w:r w:rsidR="00414E43">
        <w:rPr>
          <w:rFonts w:hint="eastAsia"/>
          <w:lang w:eastAsia="zh-CN"/>
        </w:rPr>
        <w:t>各国</w:t>
      </w:r>
      <w:r>
        <w:rPr>
          <w:rFonts w:hint="eastAsia"/>
          <w:lang w:eastAsia="zh-CN"/>
        </w:rPr>
        <w:t>政府、</w:t>
      </w:r>
      <w:r>
        <w:rPr>
          <w:lang w:eastAsia="zh-CN"/>
        </w:rPr>
        <w:t>私营部门</w:t>
      </w:r>
      <w:r>
        <w:rPr>
          <w:rFonts w:hint="eastAsia"/>
          <w:lang w:eastAsia="zh-CN"/>
        </w:rPr>
        <w:t>、民间团体</w:t>
      </w:r>
      <w:r>
        <w:rPr>
          <w:lang w:eastAsia="zh-CN"/>
        </w:rPr>
        <w:t>、学术界、国际组织和政府</w:t>
      </w:r>
      <w:r>
        <w:rPr>
          <w:rFonts w:hint="eastAsia"/>
          <w:lang w:eastAsia="zh-CN"/>
        </w:rPr>
        <w:t>间</w:t>
      </w:r>
      <w:r>
        <w:rPr>
          <w:lang w:eastAsia="zh-CN"/>
        </w:rPr>
        <w:t>组织</w:t>
      </w:r>
      <w:r>
        <w:rPr>
          <w:rFonts w:hint="eastAsia"/>
          <w:lang w:eastAsia="zh-CN"/>
        </w:rPr>
        <w:t>到场</w:t>
      </w:r>
      <w:r>
        <w:rPr>
          <w:lang w:eastAsia="zh-CN"/>
        </w:rPr>
        <w:t>或</w:t>
      </w:r>
      <w:r>
        <w:rPr>
          <w:rFonts w:hint="eastAsia"/>
          <w:lang w:eastAsia="zh-CN"/>
        </w:rPr>
        <w:t>远程参加了</w:t>
      </w:r>
      <w:r w:rsidR="00414E43">
        <w:rPr>
          <w:rFonts w:hint="eastAsia"/>
          <w:lang w:eastAsia="zh-CN"/>
        </w:rPr>
        <w:t>这</w:t>
      </w:r>
      <w:r>
        <w:rPr>
          <w:rFonts w:hint="eastAsia"/>
          <w:lang w:eastAsia="zh-CN"/>
        </w:rPr>
        <w:t>次</w:t>
      </w:r>
      <w:r>
        <w:rPr>
          <w:lang w:eastAsia="zh-CN"/>
        </w:rPr>
        <w:t>会议</w:t>
      </w:r>
      <w:r w:rsidR="00414E43">
        <w:rPr>
          <w:rFonts w:hint="eastAsia"/>
          <w:lang w:eastAsia="zh-CN"/>
        </w:rPr>
        <w:t>，会议由</w:t>
      </w:r>
      <w:r w:rsidR="00414E43" w:rsidRPr="00651FFA">
        <w:rPr>
          <w:rFonts w:asciiTheme="minorHAnsi" w:hAnsiTheme="minorHAnsi" w:cs="Arial"/>
          <w:bCs/>
          <w:szCs w:val="24"/>
          <w:lang w:eastAsia="zh-CN"/>
        </w:rPr>
        <w:t xml:space="preserve">Ibrahim Al </w:t>
      </w:r>
      <w:proofErr w:type="spellStart"/>
      <w:r w:rsidR="00414E43" w:rsidRPr="00651FFA">
        <w:rPr>
          <w:rFonts w:asciiTheme="minorHAnsi" w:hAnsiTheme="minorHAnsi" w:cs="Arial"/>
          <w:bCs/>
          <w:szCs w:val="24"/>
          <w:lang w:eastAsia="zh-CN"/>
        </w:rPr>
        <w:t>Dabal</w:t>
      </w:r>
      <w:proofErr w:type="spellEnd"/>
      <w:r w:rsidR="00414E43">
        <w:rPr>
          <w:rFonts w:hint="eastAsia"/>
          <w:lang w:eastAsia="zh-CN"/>
        </w:rPr>
        <w:t>先生（阿拉伯联合酋长国）主持</w:t>
      </w:r>
      <w:r>
        <w:rPr>
          <w:rFonts w:hint="eastAsia"/>
          <w:lang w:eastAsia="zh-CN"/>
        </w:rPr>
        <w:t>。</w:t>
      </w:r>
    </w:p>
    <w:p w:rsidR="00F43663" w:rsidRPr="00651FFA" w:rsidRDefault="006E14E9" w:rsidP="006E14E9">
      <w:pPr>
        <w:spacing w:before="240"/>
        <w:jc w:val="both"/>
        <w:rPr>
          <w:rFonts w:asciiTheme="minorHAnsi" w:hAnsiTheme="minorHAnsi"/>
          <w:b/>
          <w:bCs/>
          <w:szCs w:val="24"/>
          <w:lang w:eastAsia="zh-CN"/>
        </w:rPr>
      </w:pPr>
      <w:r>
        <w:rPr>
          <w:rFonts w:asciiTheme="minorHAnsi" w:hAnsiTheme="minorHAnsi"/>
          <w:b/>
          <w:bCs/>
          <w:szCs w:val="24"/>
          <w:lang w:eastAsia="zh-CN"/>
        </w:rPr>
        <w:t>2</w:t>
      </w:r>
      <w:r>
        <w:rPr>
          <w:rFonts w:asciiTheme="minorHAnsi" w:hAnsiTheme="minorHAnsi"/>
          <w:b/>
          <w:bCs/>
          <w:szCs w:val="24"/>
          <w:lang w:eastAsia="zh-CN"/>
        </w:rPr>
        <w:tab/>
      </w:r>
      <w:r w:rsidR="00F43663" w:rsidRPr="00F43663">
        <w:rPr>
          <w:rFonts w:asciiTheme="minorHAnsi" w:hAnsiTheme="minorHAnsi" w:hint="eastAsia"/>
          <w:b/>
          <w:bCs/>
          <w:szCs w:val="24"/>
          <w:lang w:eastAsia="zh-CN"/>
        </w:rPr>
        <w:t>欢迎致辞</w:t>
      </w:r>
    </w:p>
    <w:p w:rsidR="006E14E9" w:rsidRDefault="00F43663" w:rsidP="006E14E9">
      <w:pPr>
        <w:jc w:val="both"/>
        <w:rPr>
          <w:lang w:eastAsia="zh-CN"/>
        </w:rPr>
      </w:pPr>
      <w:r w:rsidRPr="00651FFA">
        <w:rPr>
          <w:rFonts w:asciiTheme="minorHAnsi" w:hAnsiTheme="minorHAnsi"/>
          <w:szCs w:val="24"/>
          <w:lang w:eastAsia="zh-CN"/>
        </w:rPr>
        <w:t>2.1</w:t>
      </w:r>
      <w:r w:rsidRPr="00651FFA">
        <w:rPr>
          <w:rFonts w:asciiTheme="minorHAnsi" w:hAnsiTheme="minorHAnsi"/>
          <w:szCs w:val="24"/>
          <w:lang w:eastAsia="zh-CN"/>
        </w:rPr>
        <w:tab/>
      </w:r>
      <w:r>
        <w:rPr>
          <w:rFonts w:hint="eastAsia"/>
          <w:lang w:eastAsia="zh-CN"/>
        </w:rPr>
        <w:t>国际电联</w:t>
      </w:r>
      <w:r>
        <w:rPr>
          <w:lang w:eastAsia="zh-CN"/>
        </w:rPr>
        <w:t>副秘书长</w:t>
      </w:r>
      <w:r w:rsidRPr="00F43663">
        <w:rPr>
          <w:rFonts w:hint="eastAsia"/>
          <w:lang w:eastAsia="zh-CN"/>
        </w:rPr>
        <w:t>马尔科姆</w:t>
      </w:r>
      <w:r w:rsidRPr="00F43663">
        <w:rPr>
          <w:lang w:eastAsia="zh-CN"/>
        </w:rPr>
        <w:t>∙</w:t>
      </w:r>
      <w:r w:rsidRPr="00F43663">
        <w:rPr>
          <w:rFonts w:hint="eastAsia"/>
          <w:lang w:eastAsia="zh-CN"/>
        </w:rPr>
        <w:t>琼森</w:t>
      </w:r>
      <w:r>
        <w:rPr>
          <w:lang w:eastAsia="zh-CN"/>
        </w:rPr>
        <w:t>先生</w:t>
      </w:r>
      <w:r>
        <w:rPr>
          <w:rFonts w:hint="eastAsia"/>
          <w:lang w:eastAsia="zh-CN"/>
        </w:rPr>
        <w:t>宣布</w:t>
      </w:r>
      <w:r>
        <w:rPr>
          <w:lang w:eastAsia="zh-CN"/>
        </w:rPr>
        <w:t>会议开幕</w:t>
      </w:r>
      <w:r w:rsidR="006E14E9">
        <w:rPr>
          <w:rFonts w:hint="eastAsia"/>
          <w:lang w:eastAsia="zh-CN"/>
        </w:rPr>
        <w:t>，</w:t>
      </w:r>
      <w:r w:rsidR="006E14E9" w:rsidRPr="006E14E9">
        <w:rPr>
          <w:rFonts w:hint="eastAsia"/>
          <w:lang w:eastAsia="zh-CN"/>
        </w:rPr>
        <w:t>他</w:t>
      </w:r>
      <w:r w:rsidR="006E14E9">
        <w:rPr>
          <w:rFonts w:hint="eastAsia"/>
          <w:lang w:eastAsia="zh-CN"/>
        </w:rPr>
        <w:t>对所有到场和远程参会的与会者表示欢迎。他指出，</w:t>
      </w:r>
      <w:r w:rsidR="006E14E9" w:rsidRPr="006E14E9">
        <w:rPr>
          <w:rFonts w:hint="eastAsia"/>
          <w:lang w:eastAsia="zh-CN"/>
        </w:rPr>
        <w:t>保护</w:t>
      </w:r>
      <w:r w:rsidR="006E14E9">
        <w:rPr>
          <w:rFonts w:hint="eastAsia"/>
          <w:lang w:eastAsia="zh-CN"/>
        </w:rPr>
        <w:t>上网</w:t>
      </w:r>
      <w:r w:rsidR="006E14E9" w:rsidRPr="006E14E9">
        <w:rPr>
          <w:rFonts w:hint="eastAsia"/>
          <w:lang w:eastAsia="zh-CN"/>
        </w:rPr>
        <w:t>儿童的问题高居政治议程前列，因此所有利益</w:t>
      </w:r>
      <w:r w:rsidR="006E14E9">
        <w:rPr>
          <w:rFonts w:hint="eastAsia"/>
          <w:lang w:eastAsia="zh-CN"/>
        </w:rPr>
        <w:t>攸关方</w:t>
      </w:r>
      <w:r w:rsidR="006E14E9" w:rsidRPr="006E14E9">
        <w:rPr>
          <w:rFonts w:hint="eastAsia"/>
          <w:lang w:eastAsia="zh-CN"/>
        </w:rPr>
        <w:t>必须汇集资源</w:t>
      </w:r>
      <w:r w:rsidR="006E14E9">
        <w:rPr>
          <w:rFonts w:hint="eastAsia"/>
          <w:lang w:eastAsia="zh-CN"/>
        </w:rPr>
        <w:t>，</w:t>
      </w:r>
      <w:r w:rsidR="006E14E9" w:rsidRPr="006E14E9">
        <w:rPr>
          <w:rFonts w:hint="eastAsia"/>
          <w:lang w:eastAsia="zh-CN"/>
        </w:rPr>
        <w:t>互相帮助解决这个问题</w:t>
      </w:r>
      <w:r w:rsidR="006E14E9">
        <w:rPr>
          <w:rFonts w:hint="eastAsia"/>
          <w:lang w:eastAsia="zh-CN"/>
        </w:rPr>
        <w:t>。</w:t>
      </w:r>
      <w:r w:rsidR="006E14E9" w:rsidRPr="006E14E9">
        <w:rPr>
          <w:rFonts w:hint="eastAsia"/>
          <w:lang w:eastAsia="zh-CN"/>
        </w:rPr>
        <w:t>他还表示</w:t>
      </w:r>
      <w:r w:rsidR="006E14E9">
        <w:rPr>
          <w:rFonts w:hint="eastAsia"/>
          <w:lang w:eastAsia="zh-CN"/>
        </w:rPr>
        <w:t>，</w:t>
      </w:r>
      <w:r w:rsidR="006E14E9" w:rsidRPr="006E14E9">
        <w:rPr>
          <w:rFonts w:hint="eastAsia"/>
          <w:lang w:eastAsia="zh-CN"/>
        </w:rPr>
        <w:t>他对</w:t>
      </w:r>
      <w:r w:rsidR="006E14E9">
        <w:rPr>
          <w:rFonts w:hint="eastAsia"/>
          <w:lang w:eastAsia="zh-CN"/>
        </w:rPr>
        <w:t>各方的</w:t>
      </w:r>
      <w:r w:rsidR="006E14E9" w:rsidRPr="006E14E9">
        <w:rPr>
          <w:rFonts w:hint="eastAsia"/>
          <w:lang w:eastAsia="zh-CN"/>
        </w:rPr>
        <w:t>积极参与和</w:t>
      </w:r>
      <w:r w:rsidR="006E14E9">
        <w:rPr>
          <w:rFonts w:hint="eastAsia"/>
          <w:lang w:eastAsia="zh-CN"/>
        </w:rPr>
        <w:t>投稿</w:t>
      </w:r>
      <w:r w:rsidR="006E14E9" w:rsidRPr="006E14E9">
        <w:rPr>
          <w:rFonts w:hint="eastAsia"/>
          <w:lang w:eastAsia="zh-CN"/>
        </w:rPr>
        <w:t>感到高兴</w:t>
      </w:r>
      <w:r w:rsidR="006E14E9">
        <w:rPr>
          <w:rFonts w:hint="eastAsia"/>
          <w:lang w:eastAsia="zh-CN"/>
        </w:rPr>
        <w:t>，并希望这次会议能产生重要</w:t>
      </w:r>
      <w:r w:rsidR="006E14E9" w:rsidRPr="006E14E9">
        <w:rPr>
          <w:rFonts w:hint="eastAsia"/>
          <w:lang w:eastAsia="zh-CN"/>
        </w:rPr>
        <w:t>成果</w:t>
      </w:r>
      <w:r w:rsidR="006E14E9">
        <w:rPr>
          <w:rFonts w:hint="eastAsia"/>
          <w:lang w:eastAsia="zh-CN"/>
        </w:rPr>
        <w:t>。</w:t>
      </w:r>
      <w:r w:rsidR="006E14E9" w:rsidRPr="006E14E9">
        <w:rPr>
          <w:rFonts w:hint="eastAsia"/>
          <w:lang w:eastAsia="zh-CN"/>
        </w:rPr>
        <w:t>副秘书长鼓励就理事会工作组如何</w:t>
      </w:r>
      <w:r w:rsidR="006E14E9">
        <w:rPr>
          <w:rFonts w:hint="eastAsia"/>
          <w:lang w:eastAsia="zh-CN"/>
        </w:rPr>
        <w:t>能够</w:t>
      </w:r>
      <w:r w:rsidR="006E14E9" w:rsidRPr="006E14E9">
        <w:rPr>
          <w:rFonts w:hint="eastAsia"/>
          <w:lang w:eastAsia="zh-CN"/>
        </w:rPr>
        <w:t>更加积极和富有成效提出建议</w:t>
      </w:r>
      <w:r w:rsidR="006E14E9">
        <w:rPr>
          <w:rFonts w:hint="eastAsia"/>
          <w:lang w:eastAsia="zh-CN"/>
        </w:rPr>
        <w:t>，</w:t>
      </w:r>
      <w:r w:rsidR="006E14E9" w:rsidRPr="006E14E9">
        <w:rPr>
          <w:rFonts w:hint="eastAsia"/>
          <w:lang w:eastAsia="zh-CN"/>
        </w:rPr>
        <w:t>并祝愿</w:t>
      </w:r>
      <w:r w:rsidR="006E14E9">
        <w:rPr>
          <w:rFonts w:hint="eastAsia"/>
          <w:lang w:eastAsia="zh-CN"/>
        </w:rPr>
        <w:t>会议取得丰硕成果。</w:t>
      </w:r>
    </w:p>
    <w:p w:rsidR="003266A8" w:rsidRDefault="00F43663" w:rsidP="00D5063C">
      <w:pPr>
        <w:jc w:val="both"/>
        <w:rPr>
          <w:rFonts w:asciiTheme="minorHAnsi" w:hAnsiTheme="minorHAnsi"/>
          <w:szCs w:val="24"/>
          <w:lang w:eastAsia="zh-CN"/>
        </w:rPr>
      </w:pPr>
      <w:r w:rsidRPr="00651FFA">
        <w:rPr>
          <w:rFonts w:asciiTheme="minorHAnsi" w:hAnsiTheme="minorHAnsi"/>
          <w:szCs w:val="24"/>
          <w:lang w:eastAsia="zh-CN"/>
        </w:rPr>
        <w:lastRenderedPageBreak/>
        <w:t xml:space="preserve">2.2 </w:t>
      </w:r>
      <w:r w:rsidRPr="00651FFA">
        <w:rPr>
          <w:rFonts w:asciiTheme="minorHAnsi" w:hAnsiTheme="minorHAnsi"/>
          <w:szCs w:val="24"/>
          <w:lang w:eastAsia="zh-CN"/>
        </w:rPr>
        <w:tab/>
      </w:r>
      <w:r w:rsidR="003266A8" w:rsidRPr="003266A8">
        <w:rPr>
          <w:rFonts w:asciiTheme="minorHAnsi" w:hAnsiTheme="minorHAnsi" w:hint="eastAsia"/>
          <w:szCs w:val="24"/>
          <w:lang w:eastAsia="zh-CN"/>
        </w:rPr>
        <w:t>主席对</w:t>
      </w:r>
      <w:r w:rsidR="00D5063C">
        <w:rPr>
          <w:rFonts w:asciiTheme="minorHAnsi" w:hAnsiTheme="minorHAnsi" w:hint="eastAsia"/>
          <w:szCs w:val="24"/>
          <w:lang w:eastAsia="zh-CN"/>
        </w:rPr>
        <w:t>各位</w:t>
      </w:r>
      <w:r w:rsidR="003266A8" w:rsidRPr="003266A8">
        <w:rPr>
          <w:rFonts w:asciiTheme="minorHAnsi" w:hAnsiTheme="minorHAnsi" w:hint="eastAsia"/>
          <w:szCs w:val="24"/>
          <w:lang w:eastAsia="zh-CN"/>
        </w:rPr>
        <w:t>与会者表示欢迎</w:t>
      </w:r>
      <w:r w:rsidR="003266A8">
        <w:rPr>
          <w:rFonts w:asciiTheme="minorHAnsi" w:hAnsiTheme="minorHAnsi" w:hint="eastAsia"/>
          <w:szCs w:val="24"/>
          <w:lang w:eastAsia="zh-CN"/>
        </w:rPr>
        <w:t>，并对副秘书长出席会议和给予的支持表示感谢。</w:t>
      </w:r>
      <w:r w:rsidR="003266A8" w:rsidRPr="003266A8">
        <w:rPr>
          <w:rFonts w:asciiTheme="minorHAnsi" w:hAnsiTheme="minorHAnsi" w:hint="eastAsia"/>
          <w:szCs w:val="24"/>
          <w:lang w:eastAsia="zh-CN"/>
        </w:rPr>
        <w:t>他对成为这个</w:t>
      </w:r>
      <w:r w:rsidR="003266A8">
        <w:rPr>
          <w:rFonts w:asciiTheme="minorHAnsi" w:hAnsiTheme="minorHAnsi" w:hint="eastAsia"/>
          <w:szCs w:val="24"/>
          <w:lang w:eastAsia="zh-CN"/>
        </w:rPr>
        <w:t>理事会工作组的</w:t>
      </w:r>
      <w:r w:rsidR="003266A8" w:rsidRPr="003266A8">
        <w:rPr>
          <w:rFonts w:asciiTheme="minorHAnsi" w:hAnsiTheme="minorHAnsi" w:hint="eastAsia"/>
          <w:szCs w:val="24"/>
          <w:lang w:eastAsia="zh-CN"/>
        </w:rPr>
        <w:t>新</w:t>
      </w:r>
      <w:r w:rsidR="003266A8">
        <w:rPr>
          <w:rFonts w:asciiTheme="minorHAnsi" w:hAnsiTheme="minorHAnsi" w:hint="eastAsia"/>
          <w:szCs w:val="24"/>
          <w:lang w:eastAsia="zh-CN"/>
        </w:rPr>
        <w:t>任</w:t>
      </w:r>
      <w:r w:rsidR="003266A8" w:rsidRPr="003266A8">
        <w:rPr>
          <w:rFonts w:asciiTheme="minorHAnsi" w:hAnsiTheme="minorHAnsi" w:hint="eastAsia"/>
          <w:szCs w:val="24"/>
          <w:lang w:eastAsia="zh-CN"/>
        </w:rPr>
        <w:t>主席</w:t>
      </w:r>
      <w:r w:rsidR="003266A8">
        <w:rPr>
          <w:rFonts w:asciiTheme="minorHAnsi" w:hAnsiTheme="minorHAnsi" w:hint="eastAsia"/>
          <w:szCs w:val="24"/>
          <w:lang w:eastAsia="zh-CN"/>
        </w:rPr>
        <w:t>感到</w:t>
      </w:r>
      <w:r w:rsidR="003266A8" w:rsidRPr="003266A8">
        <w:rPr>
          <w:rFonts w:asciiTheme="minorHAnsi" w:hAnsiTheme="minorHAnsi" w:hint="eastAsia"/>
          <w:szCs w:val="24"/>
          <w:lang w:eastAsia="zh-CN"/>
        </w:rPr>
        <w:t>自豪</w:t>
      </w:r>
      <w:r w:rsidR="003266A8">
        <w:rPr>
          <w:rFonts w:asciiTheme="minorHAnsi" w:hAnsiTheme="minorHAnsi" w:hint="eastAsia"/>
          <w:szCs w:val="24"/>
          <w:lang w:eastAsia="zh-CN"/>
        </w:rPr>
        <w:t>。</w:t>
      </w:r>
      <w:r w:rsidR="003266A8" w:rsidRPr="003266A8">
        <w:rPr>
          <w:rFonts w:asciiTheme="minorHAnsi" w:hAnsiTheme="minorHAnsi" w:hint="eastAsia"/>
          <w:szCs w:val="24"/>
          <w:lang w:eastAsia="zh-CN"/>
        </w:rPr>
        <w:t>他强调</w:t>
      </w:r>
      <w:r w:rsidR="003266A8">
        <w:rPr>
          <w:rFonts w:asciiTheme="minorHAnsi" w:hAnsiTheme="minorHAnsi" w:hint="eastAsia"/>
          <w:szCs w:val="24"/>
          <w:lang w:eastAsia="zh-CN"/>
        </w:rPr>
        <w:t>指出，现在每个独自上网的儿童都被孤立开来，</w:t>
      </w:r>
      <w:r w:rsidR="00D765F4">
        <w:rPr>
          <w:rFonts w:asciiTheme="minorHAnsi" w:hAnsiTheme="minorHAnsi" w:hint="eastAsia"/>
          <w:szCs w:val="24"/>
          <w:lang w:eastAsia="zh-CN"/>
        </w:rPr>
        <w:t>因此</w:t>
      </w:r>
      <w:r w:rsidR="003266A8" w:rsidRPr="003266A8">
        <w:rPr>
          <w:rFonts w:asciiTheme="minorHAnsi" w:hAnsiTheme="minorHAnsi" w:hint="eastAsia"/>
          <w:szCs w:val="24"/>
          <w:lang w:eastAsia="zh-CN"/>
        </w:rPr>
        <w:t>易受到各种</w:t>
      </w:r>
      <w:r w:rsidR="00D765F4">
        <w:rPr>
          <w:rFonts w:asciiTheme="minorHAnsi" w:hAnsiTheme="minorHAnsi" w:hint="eastAsia"/>
          <w:szCs w:val="24"/>
          <w:lang w:eastAsia="zh-CN"/>
        </w:rPr>
        <w:t>风险的影响，并</w:t>
      </w:r>
      <w:r w:rsidR="003266A8" w:rsidRPr="003266A8">
        <w:rPr>
          <w:rFonts w:asciiTheme="minorHAnsi" w:hAnsiTheme="minorHAnsi" w:hint="eastAsia"/>
          <w:szCs w:val="24"/>
          <w:lang w:eastAsia="zh-CN"/>
        </w:rPr>
        <w:t>不仅</w:t>
      </w:r>
      <w:r w:rsidR="00D765F4">
        <w:rPr>
          <w:rFonts w:asciiTheme="minorHAnsi" w:hAnsiTheme="minorHAnsi" w:hint="eastAsia"/>
          <w:szCs w:val="24"/>
          <w:lang w:eastAsia="zh-CN"/>
        </w:rPr>
        <w:t>局限于性方面的威胁。</w:t>
      </w:r>
      <w:r w:rsidR="00D5063C">
        <w:rPr>
          <w:rFonts w:asciiTheme="minorHAnsi" w:hAnsiTheme="minorHAnsi" w:hint="eastAsia"/>
          <w:szCs w:val="24"/>
          <w:lang w:eastAsia="zh-CN"/>
        </w:rPr>
        <w:t>因此，各</w:t>
      </w:r>
      <w:r w:rsidR="00D5063C" w:rsidRPr="003266A8">
        <w:rPr>
          <w:rFonts w:asciiTheme="minorHAnsi" w:hAnsiTheme="minorHAnsi" w:hint="eastAsia"/>
          <w:szCs w:val="24"/>
          <w:lang w:eastAsia="zh-CN"/>
        </w:rPr>
        <w:t>利益</w:t>
      </w:r>
      <w:r w:rsidR="00D5063C">
        <w:rPr>
          <w:rFonts w:asciiTheme="minorHAnsi" w:hAnsiTheme="minorHAnsi" w:hint="eastAsia"/>
          <w:szCs w:val="24"/>
          <w:lang w:eastAsia="zh-CN"/>
        </w:rPr>
        <w:t>攸关</w:t>
      </w:r>
      <w:r w:rsidR="00D5063C" w:rsidRPr="003266A8">
        <w:rPr>
          <w:rFonts w:asciiTheme="minorHAnsi" w:hAnsiTheme="minorHAnsi" w:hint="eastAsia"/>
          <w:szCs w:val="24"/>
          <w:lang w:eastAsia="zh-CN"/>
        </w:rPr>
        <w:t>方和</w:t>
      </w:r>
      <w:r w:rsidR="00D5063C">
        <w:rPr>
          <w:rFonts w:asciiTheme="minorHAnsi" w:hAnsiTheme="minorHAnsi" w:hint="eastAsia"/>
          <w:szCs w:val="24"/>
          <w:lang w:eastAsia="zh-CN"/>
        </w:rPr>
        <w:t>与会</w:t>
      </w:r>
      <w:r w:rsidR="00D5063C" w:rsidRPr="003266A8">
        <w:rPr>
          <w:rFonts w:asciiTheme="minorHAnsi" w:hAnsiTheme="minorHAnsi" w:hint="eastAsia"/>
          <w:szCs w:val="24"/>
          <w:lang w:eastAsia="zh-CN"/>
        </w:rPr>
        <w:t>者</w:t>
      </w:r>
      <w:r w:rsidR="00D5063C">
        <w:rPr>
          <w:rFonts w:asciiTheme="minorHAnsi" w:hAnsiTheme="minorHAnsi" w:hint="eastAsia"/>
          <w:szCs w:val="24"/>
          <w:lang w:eastAsia="zh-CN"/>
        </w:rPr>
        <w:t>能有</w:t>
      </w:r>
      <w:r w:rsidR="00D5063C" w:rsidRPr="003266A8">
        <w:rPr>
          <w:rFonts w:asciiTheme="minorHAnsi" w:hAnsiTheme="minorHAnsi" w:hint="eastAsia"/>
          <w:szCs w:val="24"/>
          <w:lang w:eastAsia="zh-CN"/>
        </w:rPr>
        <w:t>机会为所有儿童的未来</w:t>
      </w:r>
      <w:r w:rsidR="00D5063C">
        <w:rPr>
          <w:rFonts w:asciiTheme="minorHAnsi" w:hAnsiTheme="minorHAnsi" w:hint="eastAsia"/>
          <w:szCs w:val="24"/>
          <w:lang w:eastAsia="zh-CN"/>
        </w:rPr>
        <w:t>贡献力量并</w:t>
      </w:r>
      <w:r w:rsidR="00D5063C" w:rsidRPr="003266A8">
        <w:rPr>
          <w:rFonts w:asciiTheme="minorHAnsi" w:hAnsiTheme="minorHAnsi" w:hint="eastAsia"/>
          <w:szCs w:val="24"/>
          <w:lang w:eastAsia="zh-CN"/>
        </w:rPr>
        <w:t>保护他们的生命</w:t>
      </w:r>
      <w:r w:rsidR="00D5063C">
        <w:rPr>
          <w:rFonts w:asciiTheme="minorHAnsi" w:hAnsiTheme="minorHAnsi" w:hint="eastAsia"/>
          <w:szCs w:val="24"/>
          <w:lang w:eastAsia="zh-CN"/>
        </w:rPr>
        <w:t>是一种荣耀。</w:t>
      </w:r>
    </w:p>
    <w:p w:rsidR="00F43663" w:rsidRPr="00651FFA" w:rsidRDefault="00F43663" w:rsidP="00FE0742">
      <w:pPr>
        <w:jc w:val="both"/>
        <w:rPr>
          <w:rFonts w:asciiTheme="minorHAnsi" w:hAnsiTheme="minorHAnsi"/>
          <w:szCs w:val="24"/>
          <w:lang w:eastAsia="zh-CN"/>
        </w:rPr>
      </w:pPr>
      <w:r w:rsidRPr="00651FFA">
        <w:rPr>
          <w:rFonts w:asciiTheme="minorHAnsi" w:hAnsiTheme="minorHAnsi"/>
          <w:szCs w:val="24"/>
          <w:lang w:eastAsia="zh-CN"/>
        </w:rPr>
        <w:t xml:space="preserve">2.3 </w:t>
      </w:r>
      <w:r w:rsidRPr="00651FFA">
        <w:rPr>
          <w:rFonts w:asciiTheme="minorHAnsi" w:hAnsiTheme="minorHAnsi"/>
          <w:szCs w:val="24"/>
          <w:lang w:eastAsia="zh-CN"/>
        </w:rPr>
        <w:tab/>
      </w:r>
      <w:r w:rsidR="00D5063C" w:rsidRPr="00D5063C">
        <w:rPr>
          <w:rFonts w:asciiTheme="minorHAnsi" w:hAnsiTheme="minorHAnsi" w:hint="eastAsia"/>
          <w:szCs w:val="24"/>
          <w:lang w:eastAsia="zh-CN"/>
        </w:rPr>
        <w:t>主席还介绍了给</w:t>
      </w:r>
      <w:r w:rsidR="00D5063C">
        <w:rPr>
          <w:rFonts w:asciiTheme="minorHAnsi" w:hAnsiTheme="minorHAnsi" w:hint="eastAsia"/>
          <w:szCs w:val="24"/>
          <w:lang w:eastAsia="zh-CN"/>
        </w:rPr>
        <w:t>工作确定</w:t>
      </w:r>
      <w:r w:rsidR="00FE0742">
        <w:rPr>
          <w:rFonts w:asciiTheme="minorHAnsi" w:hAnsiTheme="minorHAnsi" w:hint="eastAsia"/>
          <w:szCs w:val="24"/>
          <w:lang w:eastAsia="zh-CN"/>
        </w:rPr>
        <w:t>标识</w:t>
      </w:r>
      <w:r w:rsidR="00D5063C" w:rsidRPr="00D5063C">
        <w:rPr>
          <w:rFonts w:asciiTheme="minorHAnsi" w:hAnsiTheme="minorHAnsi" w:hint="eastAsia"/>
          <w:szCs w:val="24"/>
          <w:lang w:eastAsia="zh-CN"/>
        </w:rPr>
        <w:t>的想法</w:t>
      </w:r>
      <w:r w:rsidR="00FE0742">
        <w:rPr>
          <w:rFonts w:asciiTheme="minorHAnsi" w:hAnsiTheme="minorHAnsi" w:hint="eastAsia"/>
          <w:szCs w:val="24"/>
          <w:lang w:eastAsia="zh-CN"/>
        </w:rPr>
        <w:t>，他介绍了</w:t>
      </w:r>
      <w:hyperlink r:id="rId10" w:history="1">
        <w:r w:rsidR="00FE0742">
          <w:rPr>
            <w:rStyle w:val="Hyperlink"/>
            <w:rFonts w:asciiTheme="minorHAnsi" w:hAnsiTheme="minorHAnsi" w:hint="eastAsia"/>
            <w:szCs w:val="24"/>
            <w:lang w:eastAsia="zh-CN"/>
          </w:rPr>
          <w:t>徽标</w:t>
        </w:r>
      </w:hyperlink>
      <w:r w:rsidR="00D5063C" w:rsidRPr="00D5063C">
        <w:rPr>
          <w:rFonts w:asciiTheme="minorHAnsi" w:hAnsiTheme="minorHAnsi" w:hint="eastAsia"/>
          <w:szCs w:val="24"/>
          <w:lang w:eastAsia="zh-CN"/>
        </w:rPr>
        <w:t>，并</w:t>
      </w:r>
      <w:r w:rsidR="00FE0742">
        <w:rPr>
          <w:rFonts w:asciiTheme="minorHAnsi" w:hAnsiTheme="minorHAnsi" w:hint="eastAsia"/>
          <w:szCs w:val="24"/>
          <w:lang w:eastAsia="zh-CN"/>
        </w:rPr>
        <w:t>请与会者就</w:t>
      </w:r>
      <w:r w:rsidR="00D5063C" w:rsidRPr="00D5063C">
        <w:rPr>
          <w:rFonts w:asciiTheme="minorHAnsi" w:hAnsiTheme="minorHAnsi" w:hint="eastAsia"/>
          <w:szCs w:val="24"/>
          <w:lang w:eastAsia="zh-CN"/>
        </w:rPr>
        <w:t>该提案提供意见</w:t>
      </w:r>
      <w:r w:rsidR="00FE0742">
        <w:rPr>
          <w:rFonts w:asciiTheme="minorHAnsi" w:hAnsiTheme="minorHAnsi" w:hint="eastAsia"/>
          <w:szCs w:val="24"/>
          <w:lang w:eastAsia="zh-CN"/>
        </w:rPr>
        <w:t>。</w:t>
      </w:r>
      <w:r w:rsidRPr="00651FFA">
        <w:rPr>
          <w:rFonts w:asciiTheme="minorHAnsi" w:hAnsiTheme="minorHAnsi"/>
          <w:szCs w:val="24"/>
          <w:lang w:eastAsia="zh-CN"/>
        </w:rPr>
        <w:t xml:space="preserve"> </w:t>
      </w:r>
    </w:p>
    <w:p w:rsidR="00F43663" w:rsidRPr="00651FFA" w:rsidRDefault="00842986" w:rsidP="00842986">
      <w:pPr>
        <w:spacing w:before="240"/>
        <w:jc w:val="both"/>
        <w:rPr>
          <w:rFonts w:asciiTheme="minorHAnsi" w:hAnsiTheme="minorHAnsi"/>
          <w:b/>
          <w:bCs/>
          <w:szCs w:val="24"/>
          <w:lang w:eastAsia="zh-CN"/>
        </w:rPr>
      </w:pPr>
      <w:r>
        <w:rPr>
          <w:rFonts w:asciiTheme="minorHAnsi" w:hAnsiTheme="minorHAnsi"/>
          <w:b/>
          <w:bCs/>
          <w:szCs w:val="24"/>
          <w:lang w:eastAsia="zh-CN"/>
        </w:rPr>
        <w:t>3</w:t>
      </w:r>
      <w:r>
        <w:rPr>
          <w:rFonts w:asciiTheme="minorHAnsi" w:hAnsiTheme="minorHAnsi"/>
          <w:b/>
          <w:bCs/>
          <w:szCs w:val="24"/>
          <w:lang w:eastAsia="zh-CN"/>
        </w:rPr>
        <w:tab/>
      </w:r>
      <w:r w:rsidR="00AA2C43" w:rsidRPr="00AA2C43">
        <w:rPr>
          <w:rFonts w:asciiTheme="minorHAnsi" w:hAnsiTheme="minorHAnsi" w:hint="eastAsia"/>
          <w:b/>
          <w:bCs/>
          <w:szCs w:val="24"/>
          <w:lang w:eastAsia="zh-CN"/>
        </w:rPr>
        <w:t>通过议程</w:t>
      </w:r>
    </w:p>
    <w:p w:rsidR="00F43663" w:rsidRPr="00651FFA" w:rsidRDefault="00F43663" w:rsidP="00842986">
      <w:pPr>
        <w:jc w:val="both"/>
        <w:rPr>
          <w:rFonts w:asciiTheme="minorHAnsi" w:hAnsiTheme="minorHAnsi"/>
          <w:szCs w:val="24"/>
          <w:lang w:eastAsia="zh-CN"/>
        </w:rPr>
      </w:pPr>
      <w:r w:rsidRPr="00651FFA">
        <w:rPr>
          <w:rFonts w:asciiTheme="minorHAnsi" w:hAnsiTheme="minorHAnsi"/>
          <w:szCs w:val="24"/>
          <w:lang w:eastAsia="zh-CN"/>
        </w:rPr>
        <w:t xml:space="preserve">3.1 </w:t>
      </w:r>
      <w:r w:rsidRPr="00651FFA">
        <w:rPr>
          <w:rFonts w:asciiTheme="minorHAnsi" w:hAnsiTheme="minorHAnsi"/>
          <w:szCs w:val="24"/>
          <w:lang w:eastAsia="zh-CN"/>
        </w:rPr>
        <w:tab/>
      </w:r>
      <w:r w:rsidR="00AA2C43">
        <w:rPr>
          <w:rFonts w:hint="eastAsia"/>
          <w:lang w:eastAsia="zh-CN"/>
        </w:rPr>
        <w:t>草拟的</w:t>
      </w:r>
      <w:r w:rsidR="00AE306E">
        <w:fldChar w:fldCharType="begin"/>
      </w:r>
      <w:r w:rsidR="00AE306E">
        <w:rPr>
          <w:lang w:eastAsia="zh-CN"/>
        </w:rPr>
        <w:instrText xml:space="preserve"> HYPERLINK "https://www.itu.int/md/S18-CLCWGCOP14-C-0001" </w:instrText>
      </w:r>
      <w:r w:rsidR="00AE306E">
        <w:fldChar w:fldCharType="separate"/>
      </w:r>
      <w:r w:rsidR="00AA2C43">
        <w:rPr>
          <w:rStyle w:val="Hyperlink"/>
          <w:rFonts w:asciiTheme="minorHAnsi" w:hAnsiTheme="minorHAnsi" w:cs="Segoe UI" w:hint="eastAsia"/>
          <w:szCs w:val="24"/>
          <w:lang w:eastAsia="zh-CN"/>
        </w:rPr>
        <w:t>议程</w:t>
      </w:r>
      <w:r w:rsidR="00AE306E">
        <w:rPr>
          <w:rStyle w:val="Hyperlink"/>
          <w:rFonts w:asciiTheme="minorHAnsi" w:hAnsiTheme="minorHAnsi" w:cs="Segoe UI"/>
          <w:szCs w:val="24"/>
          <w:lang w:eastAsia="zh-CN"/>
        </w:rPr>
        <w:fldChar w:fldCharType="end"/>
      </w:r>
      <w:r w:rsidR="00AA2C43">
        <w:rPr>
          <w:rFonts w:hint="eastAsia"/>
          <w:lang w:eastAsia="zh-CN"/>
        </w:rPr>
        <w:t>获得</w:t>
      </w:r>
      <w:r w:rsidR="00AA2C43" w:rsidRPr="00AA2C43">
        <w:rPr>
          <w:rFonts w:asciiTheme="minorHAnsi" w:hAnsiTheme="minorHAnsi" w:hint="eastAsia"/>
          <w:szCs w:val="24"/>
          <w:lang w:eastAsia="zh-CN"/>
        </w:rPr>
        <w:t>通过</w:t>
      </w:r>
      <w:r w:rsidR="00AA2C43">
        <w:rPr>
          <w:rFonts w:asciiTheme="minorHAnsi" w:hAnsiTheme="minorHAnsi" w:hint="eastAsia"/>
          <w:szCs w:val="24"/>
          <w:lang w:eastAsia="zh-CN"/>
        </w:rPr>
        <w:t>。</w:t>
      </w:r>
    </w:p>
    <w:p w:rsidR="00F43663" w:rsidRPr="00651FFA" w:rsidRDefault="00F43663" w:rsidP="00842986">
      <w:pPr>
        <w:spacing w:before="240"/>
        <w:jc w:val="both"/>
        <w:rPr>
          <w:rFonts w:asciiTheme="minorHAnsi" w:hAnsiTheme="minorHAnsi"/>
          <w:b/>
          <w:bCs/>
          <w:szCs w:val="24"/>
          <w:lang w:eastAsia="zh-CN"/>
        </w:rPr>
      </w:pPr>
      <w:r w:rsidRPr="00651FFA">
        <w:rPr>
          <w:rFonts w:asciiTheme="minorHAnsi" w:hAnsiTheme="minorHAnsi"/>
          <w:b/>
          <w:bCs/>
          <w:szCs w:val="24"/>
          <w:lang w:eastAsia="zh-CN"/>
        </w:rPr>
        <w:t xml:space="preserve">4 </w:t>
      </w:r>
      <w:r w:rsidRPr="00651FFA">
        <w:rPr>
          <w:rFonts w:asciiTheme="minorHAnsi" w:hAnsiTheme="minorHAnsi"/>
          <w:b/>
          <w:bCs/>
          <w:szCs w:val="24"/>
          <w:lang w:eastAsia="zh-CN"/>
        </w:rPr>
        <w:tab/>
      </w:r>
      <w:r w:rsidR="00AA3931">
        <w:rPr>
          <w:rFonts w:asciiTheme="minorHAnsi" w:hAnsiTheme="minorHAnsi" w:hint="eastAsia"/>
          <w:b/>
          <w:bCs/>
          <w:szCs w:val="24"/>
          <w:lang w:eastAsia="zh-CN"/>
        </w:rPr>
        <w:t>情况通报报告</w:t>
      </w:r>
    </w:p>
    <w:p w:rsidR="00F43663" w:rsidRPr="00651FFA" w:rsidRDefault="00F43663" w:rsidP="003D49AF">
      <w:pPr>
        <w:jc w:val="both"/>
        <w:rPr>
          <w:rFonts w:asciiTheme="minorHAnsi" w:hAnsiTheme="minorHAnsi"/>
          <w:szCs w:val="24"/>
          <w:lang w:eastAsia="zh-CN"/>
        </w:rPr>
      </w:pPr>
      <w:r>
        <w:rPr>
          <w:rFonts w:asciiTheme="minorHAnsi" w:hAnsiTheme="minorHAnsi"/>
          <w:szCs w:val="24"/>
          <w:lang w:eastAsia="zh-CN"/>
        </w:rPr>
        <w:t>4.1</w:t>
      </w:r>
      <w:r>
        <w:rPr>
          <w:rFonts w:asciiTheme="minorHAnsi" w:hAnsiTheme="minorHAnsi"/>
          <w:szCs w:val="24"/>
          <w:lang w:eastAsia="zh-CN"/>
        </w:rPr>
        <w:tab/>
      </w:r>
      <w:r w:rsidR="00AA3931">
        <w:rPr>
          <w:rFonts w:asciiTheme="minorHAnsi" w:hAnsiTheme="minorHAnsi" w:hint="eastAsia"/>
          <w:szCs w:val="24"/>
          <w:lang w:eastAsia="zh-CN"/>
        </w:rPr>
        <w:t>国际电联秘书处介绍了以下文件：</w:t>
      </w:r>
    </w:p>
    <w:p w:rsidR="00F43663" w:rsidRPr="00AA3931" w:rsidRDefault="003F740D" w:rsidP="003D49AF">
      <w:pPr>
        <w:pStyle w:val="ListParagraph"/>
        <w:numPr>
          <w:ilvl w:val="0"/>
          <w:numId w:val="8"/>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200" w:line="276" w:lineRule="auto"/>
        <w:jc w:val="both"/>
        <w:textAlignment w:val="auto"/>
        <w:rPr>
          <w:rFonts w:eastAsia="SimSun" w:cstheme="majorBidi"/>
          <w:szCs w:val="24"/>
          <w:lang w:val="en-US" w:eastAsia="zh-CN"/>
        </w:rPr>
      </w:pPr>
      <w:hyperlink r:id="rId11" w:history="1">
        <w:r w:rsidR="00F43663" w:rsidRPr="00E338B0">
          <w:rPr>
            <w:rStyle w:val="Hyperlink"/>
            <w:rFonts w:asciiTheme="minorHAnsi" w:hAnsiTheme="minorHAnsi" w:cstheme="minorHAnsi"/>
            <w:spacing w:val="-4"/>
            <w:szCs w:val="24"/>
            <w:lang w:val="de-CH" w:eastAsia="zh-CN"/>
          </w:rPr>
          <w:t>CWG-COP-14/</w:t>
        </w:r>
        <w:r w:rsidR="00F43663">
          <w:rPr>
            <w:rStyle w:val="Hyperlink"/>
            <w:rFonts w:asciiTheme="minorHAnsi" w:hAnsiTheme="minorHAnsi" w:cstheme="minorHAnsi"/>
            <w:spacing w:val="-4"/>
            <w:szCs w:val="24"/>
            <w:lang w:val="de-CH" w:eastAsia="zh-CN"/>
          </w:rPr>
          <w:t>2</w:t>
        </w:r>
      </w:hyperlink>
      <w:r w:rsidR="00F82DF4">
        <w:rPr>
          <w:rFonts w:asciiTheme="minorEastAsia" w:eastAsiaTheme="minorEastAsia" w:hAnsiTheme="minorEastAsia" w:cstheme="majorBidi" w:hint="eastAsia"/>
          <w:szCs w:val="24"/>
          <w:lang w:val="en-US" w:eastAsia="zh-CN"/>
        </w:rPr>
        <w:t>：</w:t>
      </w:r>
      <w:r w:rsidR="00AA3931" w:rsidRPr="00AA3931">
        <w:rPr>
          <w:rFonts w:eastAsia="SimSun" w:cs="Microsoft YaHei"/>
          <w:szCs w:val="24"/>
          <w:lang w:val="en-US" w:eastAsia="zh-CN"/>
        </w:rPr>
        <w:t>国际电联保护上网儿童（</w:t>
      </w:r>
      <w:r w:rsidR="00AA3931" w:rsidRPr="00AA3931">
        <w:rPr>
          <w:rFonts w:eastAsia="SimSun" w:cstheme="majorBidi"/>
          <w:szCs w:val="24"/>
          <w:lang w:val="en-US" w:eastAsia="zh-CN"/>
        </w:rPr>
        <w:t>COP</w:t>
      </w:r>
      <w:r w:rsidR="00AA3931" w:rsidRPr="00AA3931">
        <w:rPr>
          <w:rFonts w:eastAsia="SimSun" w:cs="Microsoft YaHei"/>
          <w:szCs w:val="24"/>
          <w:lang w:val="en-US" w:eastAsia="zh-CN"/>
        </w:rPr>
        <w:t>）举措的最新情况</w:t>
      </w:r>
    </w:p>
    <w:p w:rsidR="00F43663" w:rsidRPr="00E338B0" w:rsidRDefault="003F740D" w:rsidP="003D49AF">
      <w:pPr>
        <w:pStyle w:val="ListParagraph"/>
        <w:numPr>
          <w:ilvl w:val="0"/>
          <w:numId w:val="8"/>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jc w:val="both"/>
        <w:textAlignment w:val="auto"/>
        <w:rPr>
          <w:rFonts w:asciiTheme="minorHAnsi" w:hAnsiTheme="minorHAnsi" w:cstheme="minorHAnsi"/>
          <w:szCs w:val="24"/>
          <w:bdr w:val="none" w:sz="0" w:space="0" w:color="auto" w:frame="1"/>
          <w:shd w:val="clear" w:color="auto" w:fill="FFFFFF"/>
          <w:lang w:val="en-US" w:eastAsia="zh-CN"/>
        </w:rPr>
      </w:pPr>
      <w:hyperlink r:id="rId12" w:history="1">
        <w:r w:rsidR="00F43663" w:rsidRPr="00E338B0">
          <w:rPr>
            <w:rStyle w:val="Hyperlink"/>
            <w:rFonts w:asciiTheme="minorHAnsi" w:hAnsiTheme="minorHAnsi" w:cstheme="minorHAnsi"/>
            <w:spacing w:val="-4"/>
            <w:szCs w:val="24"/>
            <w:lang w:val="de-CH" w:eastAsia="zh-CN"/>
          </w:rPr>
          <w:t>CWG-COP-14/</w:t>
        </w:r>
        <w:r w:rsidR="00F43663">
          <w:rPr>
            <w:rStyle w:val="Hyperlink"/>
            <w:rFonts w:asciiTheme="minorHAnsi" w:hAnsiTheme="minorHAnsi" w:cstheme="minorHAnsi"/>
            <w:spacing w:val="-4"/>
            <w:szCs w:val="24"/>
            <w:lang w:val="de-CH" w:eastAsia="zh-CN"/>
          </w:rPr>
          <w:t>10</w:t>
        </w:r>
      </w:hyperlink>
      <w:r w:rsidR="00F82DF4">
        <w:rPr>
          <w:rFonts w:asciiTheme="minorEastAsia" w:eastAsiaTheme="minorEastAsia" w:hAnsiTheme="minorEastAsia" w:cstheme="minorHAnsi" w:hint="eastAsia"/>
          <w:color w:val="000000"/>
          <w:szCs w:val="24"/>
          <w:lang w:val="en-US" w:eastAsia="zh-CN"/>
        </w:rPr>
        <w:t>：</w:t>
      </w:r>
      <w:r w:rsidR="00AA3931">
        <w:rPr>
          <w:rFonts w:asciiTheme="minorEastAsia" w:eastAsiaTheme="minorEastAsia" w:hAnsiTheme="minorEastAsia" w:cstheme="minorHAnsi" w:hint="eastAsia"/>
          <w:szCs w:val="24"/>
          <w:lang w:val="en-US" w:eastAsia="zh-CN"/>
        </w:rPr>
        <w:t>电信发展局的文稿：</w:t>
      </w:r>
      <w:r w:rsidR="00F82DF4">
        <w:rPr>
          <w:rFonts w:asciiTheme="minorEastAsia" w:eastAsiaTheme="minorEastAsia" w:hAnsiTheme="minorEastAsia" w:cstheme="minorHAnsi" w:hint="eastAsia"/>
          <w:szCs w:val="24"/>
          <w:lang w:val="en-US" w:eastAsia="zh-CN"/>
        </w:rPr>
        <w:t>电信发展局</w:t>
      </w:r>
      <w:r w:rsidR="003D49AF">
        <w:rPr>
          <w:rFonts w:asciiTheme="minorEastAsia" w:eastAsiaTheme="minorEastAsia" w:hAnsiTheme="minorEastAsia" w:cstheme="minorHAnsi" w:hint="eastAsia"/>
          <w:szCs w:val="24"/>
          <w:lang w:val="en-US" w:eastAsia="zh-CN"/>
        </w:rPr>
        <w:t>在</w:t>
      </w:r>
      <w:r w:rsidR="00F82DF4">
        <w:rPr>
          <w:rFonts w:asciiTheme="minorEastAsia" w:eastAsiaTheme="minorEastAsia" w:hAnsiTheme="minorEastAsia" w:cstheme="minorHAnsi" w:hint="eastAsia"/>
          <w:szCs w:val="24"/>
          <w:lang w:val="en-US" w:eastAsia="zh-CN"/>
        </w:rPr>
        <w:t>保护上网儿童</w:t>
      </w:r>
      <w:r w:rsidR="003D49AF">
        <w:rPr>
          <w:rFonts w:asciiTheme="minorEastAsia" w:eastAsiaTheme="minorEastAsia" w:hAnsiTheme="minorEastAsia" w:cstheme="minorHAnsi" w:hint="eastAsia"/>
          <w:szCs w:val="24"/>
          <w:lang w:val="en-US" w:eastAsia="zh-CN"/>
        </w:rPr>
        <w:t>方面</w:t>
      </w:r>
      <w:r w:rsidR="00F82DF4">
        <w:rPr>
          <w:rFonts w:asciiTheme="minorEastAsia" w:eastAsiaTheme="minorEastAsia" w:hAnsiTheme="minorEastAsia" w:cstheme="minorHAnsi" w:hint="eastAsia"/>
          <w:szCs w:val="24"/>
          <w:lang w:val="en-US" w:eastAsia="zh-CN"/>
        </w:rPr>
        <w:t>所采取的行动</w:t>
      </w:r>
    </w:p>
    <w:p w:rsidR="00F43663" w:rsidRPr="00E338B0" w:rsidRDefault="00F43663" w:rsidP="003D49AF">
      <w:pPr>
        <w:spacing w:before="240"/>
        <w:jc w:val="both"/>
        <w:rPr>
          <w:rFonts w:asciiTheme="minorHAnsi" w:hAnsiTheme="minorHAnsi" w:cstheme="minorHAnsi"/>
          <w:b/>
          <w:bCs/>
          <w:szCs w:val="24"/>
          <w:lang w:eastAsia="zh-CN"/>
        </w:rPr>
      </w:pPr>
      <w:r w:rsidRPr="00E338B0">
        <w:rPr>
          <w:rFonts w:asciiTheme="minorHAnsi" w:hAnsiTheme="minorHAnsi" w:cstheme="minorHAnsi"/>
          <w:b/>
          <w:bCs/>
          <w:szCs w:val="24"/>
          <w:lang w:eastAsia="zh-CN"/>
        </w:rPr>
        <w:t>5</w:t>
      </w:r>
      <w:r w:rsidRPr="00E338B0">
        <w:rPr>
          <w:rFonts w:asciiTheme="minorHAnsi" w:hAnsiTheme="minorHAnsi" w:cstheme="minorHAnsi"/>
          <w:b/>
          <w:bCs/>
          <w:szCs w:val="24"/>
          <w:lang w:eastAsia="zh-CN"/>
        </w:rPr>
        <w:tab/>
      </w:r>
      <w:r w:rsidR="00F82DF4">
        <w:rPr>
          <w:rFonts w:asciiTheme="minorHAnsi" w:hAnsiTheme="minorHAnsi" w:cstheme="minorHAnsi" w:hint="eastAsia"/>
          <w:b/>
          <w:bCs/>
          <w:szCs w:val="24"/>
          <w:lang w:eastAsia="zh-CN"/>
        </w:rPr>
        <w:t>文稿</w:t>
      </w:r>
    </w:p>
    <w:p w:rsidR="00F43663" w:rsidRPr="00E338B0" w:rsidRDefault="00F43663" w:rsidP="003D49AF">
      <w:pPr>
        <w:jc w:val="both"/>
        <w:rPr>
          <w:rFonts w:asciiTheme="minorHAnsi" w:hAnsiTheme="minorHAnsi" w:cstheme="minorHAnsi"/>
          <w:szCs w:val="24"/>
          <w:lang w:eastAsia="zh-CN"/>
        </w:rPr>
      </w:pPr>
      <w:r w:rsidRPr="00E338B0">
        <w:rPr>
          <w:rFonts w:asciiTheme="minorHAnsi" w:hAnsiTheme="minorHAnsi" w:cstheme="minorHAnsi"/>
          <w:szCs w:val="24"/>
          <w:lang w:eastAsia="zh-CN"/>
        </w:rPr>
        <w:t>5.1</w:t>
      </w:r>
      <w:r w:rsidRPr="00E338B0">
        <w:rPr>
          <w:rFonts w:asciiTheme="minorHAnsi" w:hAnsiTheme="minorHAnsi" w:cstheme="minorHAnsi"/>
          <w:szCs w:val="24"/>
          <w:lang w:eastAsia="zh-CN"/>
        </w:rPr>
        <w:tab/>
      </w:r>
      <w:r w:rsidR="00F82DF4">
        <w:rPr>
          <w:rFonts w:asciiTheme="minorHAnsi" w:hAnsiTheme="minorHAnsi" w:cstheme="minorHAnsi" w:hint="eastAsia"/>
          <w:szCs w:val="24"/>
          <w:lang w:eastAsia="zh-CN"/>
        </w:rPr>
        <w:t>收到不同利益攸关方提交的十份文稿。</w:t>
      </w:r>
    </w:p>
    <w:p w:rsidR="00F43663" w:rsidRPr="00F82DF4" w:rsidRDefault="003F740D" w:rsidP="003D49AF">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200" w:line="276" w:lineRule="auto"/>
        <w:jc w:val="both"/>
        <w:textAlignment w:val="auto"/>
        <w:rPr>
          <w:rFonts w:eastAsia="SimSun" w:cstheme="minorHAnsi"/>
          <w:szCs w:val="24"/>
          <w:lang w:val="en-US" w:eastAsia="zh-CN"/>
        </w:rPr>
      </w:pPr>
      <w:hyperlink r:id="rId13" w:history="1">
        <w:r w:rsidR="00F43663" w:rsidRPr="00E338B0">
          <w:rPr>
            <w:rStyle w:val="Hyperlink"/>
            <w:rFonts w:asciiTheme="minorHAnsi" w:hAnsiTheme="minorHAnsi" w:cstheme="minorHAnsi"/>
            <w:spacing w:val="-4"/>
            <w:szCs w:val="24"/>
            <w:lang w:val="de-CH" w:eastAsia="zh-CN"/>
          </w:rPr>
          <w:t>CWG-COP-14/3</w:t>
        </w:r>
      </w:hyperlink>
      <w:r w:rsidR="00F82DF4">
        <w:rPr>
          <w:rFonts w:asciiTheme="minorEastAsia" w:eastAsiaTheme="minorEastAsia" w:hAnsiTheme="minorEastAsia" w:cstheme="minorHAnsi" w:hint="eastAsia"/>
          <w:color w:val="000000"/>
          <w:szCs w:val="24"/>
          <w:lang w:val="en-US" w:eastAsia="zh-CN"/>
        </w:rPr>
        <w:t>：</w:t>
      </w:r>
      <w:r w:rsidR="00F82DF4">
        <w:rPr>
          <w:rFonts w:eastAsia="SimSun" w:cstheme="minorHAnsi" w:hint="eastAsia"/>
          <w:color w:val="000000"/>
          <w:szCs w:val="24"/>
          <w:lang w:val="en-US" w:eastAsia="zh-CN"/>
        </w:rPr>
        <w:t>俄罗斯联邦、</w:t>
      </w:r>
      <w:r w:rsidR="00F82DF4" w:rsidRPr="00F82DF4">
        <w:rPr>
          <w:rFonts w:eastAsia="SimSun" w:cstheme="minorHAnsi" w:hint="eastAsia"/>
          <w:color w:val="000000"/>
          <w:szCs w:val="24"/>
          <w:lang w:val="en-US" w:eastAsia="zh-CN"/>
        </w:rPr>
        <w:t>亚美尼亚</w:t>
      </w:r>
      <w:r w:rsidR="00F82DF4">
        <w:rPr>
          <w:rFonts w:eastAsia="SimSun" w:cstheme="minorHAnsi" w:hint="eastAsia"/>
          <w:color w:val="000000"/>
          <w:szCs w:val="24"/>
          <w:lang w:val="en-US" w:eastAsia="zh-CN"/>
        </w:rPr>
        <w:t>、</w:t>
      </w:r>
      <w:r w:rsidR="00F82DF4" w:rsidRPr="00F82DF4">
        <w:rPr>
          <w:rFonts w:eastAsia="SimSun" w:cstheme="minorHAnsi" w:hint="eastAsia"/>
          <w:color w:val="000000"/>
          <w:szCs w:val="24"/>
          <w:lang w:val="en-US" w:eastAsia="zh-CN"/>
        </w:rPr>
        <w:t>白俄罗斯</w:t>
      </w:r>
      <w:r w:rsidR="00F82DF4">
        <w:rPr>
          <w:rFonts w:eastAsia="SimSun" w:cstheme="minorHAnsi" w:hint="eastAsia"/>
          <w:color w:val="000000"/>
          <w:szCs w:val="24"/>
          <w:lang w:val="en-US" w:eastAsia="zh-CN"/>
        </w:rPr>
        <w:t>和</w:t>
      </w:r>
      <w:r w:rsidR="00F82DF4" w:rsidRPr="00F82DF4">
        <w:rPr>
          <w:rFonts w:eastAsia="SimSun" w:cstheme="minorHAnsi" w:hint="eastAsia"/>
          <w:color w:val="000000"/>
          <w:szCs w:val="24"/>
          <w:lang w:val="en-US" w:eastAsia="zh-CN"/>
        </w:rPr>
        <w:t>吉尔吉斯斯坦</w:t>
      </w:r>
      <w:r w:rsidR="009D5DE6">
        <w:rPr>
          <w:rFonts w:eastAsia="SimSun" w:cstheme="minorHAnsi" w:hint="eastAsia"/>
          <w:color w:val="000000"/>
          <w:szCs w:val="24"/>
          <w:lang w:val="en-US" w:eastAsia="zh-CN"/>
        </w:rPr>
        <w:t>有关修订</w:t>
      </w:r>
      <w:r w:rsidR="00F82DF4" w:rsidRPr="00F82DF4">
        <w:rPr>
          <w:rFonts w:eastAsia="SimSun" w:cs="Microsoft YaHei"/>
          <w:color w:val="000000"/>
          <w:szCs w:val="24"/>
          <w:lang w:val="en-US" w:eastAsia="zh-CN"/>
        </w:rPr>
        <w:t>第</w:t>
      </w:r>
      <w:r w:rsidR="00F82DF4" w:rsidRPr="00F82DF4">
        <w:rPr>
          <w:rFonts w:eastAsia="SimSun" w:cstheme="minorHAnsi"/>
          <w:color w:val="000000"/>
          <w:szCs w:val="24"/>
          <w:lang w:val="en-US" w:eastAsia="zh-CN"/>
        </w:rPr>
        <w:t>179</w:t>
      </w:r>
      <w:r w:rsidR="00F82DF4" w:rsidRPr="00F82DF4">
        <w:rPr>
          <w:rFonts w:eastAsia="SimSun" w:cs="Microsoft YaHei"/>
          <w:color w:val="000000"/>
          <w:szCs w:val="24"/>
          <w:lang w:val="en-US" w:eastAsia="zh-CN"/>
        </w:rPr>
        <w:t>号决议（</w:t>
      </w:r>
      <w:r w:rsidR="00F82DF4" w:rsidRPr="00F82DF4">
        <w:rPr>
          <w:rFonts w:eastAsia="SimSun" w:cstheme="minorHAnsi"/>
          <w:color w:val="000000"/>
          <w:szCs w:val="24"/>
          <w:lang w:val="en-US" w:eastAsia="zh-CN"/>
        </w:rPr>
        <w:t>2014</w:t>
      </w:r>
      <w:r w:rsidR="00F82DF4" w:rsidRPr="00F82DF4">
        <w:rPr>
          <w:rFonts w:eastAsia="SimSun" w:cs="Microsoft YaHei"/>
          <w:color w:val="000000"/>
          <w:szCs w:val="24"/>
          <w:lang w:val="en-US" w:eastAsia="zh-CN"/>
        </w:rPr>
        <w:t>年，釜山，修订版）</w:t>
      </w:r>
      <w:r w:rsidR="009D5DE6">
        <w:rPr>
          <w:rFonts w:eastAsia="SimSun" w:cs="Microsoft YaHei" w:hint="eastAsia"/>
          <w:color w:val="000000"/>
          <w:szCs w:val="24"/>
          <w:lang w:val="en-US" w:eastAsia="zh-CN"/>
        </w:rPr>
        <w:t>“</w:t>
      </w:r>
      <w:r w:rsidR="00F82DF4" w:rsidRPr="00F82DF4">
        <w:rPr>
          <w:rFonts w:eastAsia="SimSun" w:cs="Microsoft YaHei"/>
          <w:color w:val="000000"/>
          <w:szCs w:val="24"/>
          <w:lang w:val="en-US" w:eastAsia="zh-CN"/>
        </w:rPr>
        <w:t>国际电联在保护上网儿童方面的作用</w:t>
      </w:r>
      <w:r w:rsidR="009D5DE6">
        <w:rPr>
          <w:rFonts w:eastAsia="SimSun" w:cs="Microsoft YaHei" w:hint="eastAsia"/>
          <w:color w:val="000000"/>
          <w:szCs w:val="24"/>
          <w:lang w:val="en-US" w:eastAsia="zh-CN"/>
        </w:rPr>
        <w:t>”的提案</w:t>
      </w:r>
    </w:p>
    <w:p w:rsidR="00F43663" w:rsidRPr="00F82DF4" w:rsidRDefault="003F740D" w:rsidP="003D49AF">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jc w:val="both"/>
        <w:textAlignment w:val="auto"/>
        <w:rPr>
          <w:rStyle w:val="Strong"/>
          <w:rFonts w:eastAsia="SimSun" w:cstheme="minorHAnsi"/>
          <w:b w:val="0"/>
          <w:bCs w:val="0"/>
          <w:color w:val="000000"/>
          <w:szCs w:val="24"/>
          <w:lang w:val="en-US"/>
        </w:rPr>
      </w:pPr>
      <w:hyperlink r:id="rId14" w:history="1">
        <w:r w:rsidR="00F43663" w:rsidRPr="00F82DF4">
          <w:rPr>
            <w:rStyle w:val="Hyperlink"/>
            <w:rFonts w:eastAsia="SimSun" w:cstheme="minorHAnsi"/>
            <w:spacing w:val="-4"/>
            <w:szCs w:val="24"/>
            <w:lang w:val="de-CH"/>
          </w:rPr>
          <w:t>CWG-COP-14/4R1</w:t>
        </w:r>
      </w:hyperlink>
      <w:r w:rsidR="00F82DF4" w:rsidRPr="00F82DF4">
        <w:rPr>
          <w:rFonts w:eastAsia="SimSun" w:cstheme="minorHAnsi"/>
          <w:color w:val="000000"/>
          <w:szCs w:val="24"/>
          <w:lang w:val="en-US" w:eastAsia="zh-CN"/>
        </w:rPr>
        <w:t>：</w:t>
      </w:r>
      <w:r w:rsidR="009D5DE6">
        <w:rPr>
          <w:rStyle w:val="Strong"/>
          <w:rFonts w:eastAsia="SimSun" w:cstheme="minorHAnsi" w:hint="eastAsia"/>
          <w:color w:val="000000"/>
          <w:szCs w:val="24"/>
          <w:lang w:val="en-US" w:eastAsia="zh-CN"/>
        </w:rPr>
        <w:t>阿根廷</w:t>
      </w:r>
      <w:r w:rsidR="009D5DE6" w:rsidRPr="003D49AF">
        <w:rPr>
          <w:rStyle w:val="Strong"/>
          <w:rFonts w:eastAsia="SimSun" w:cstheme="minorHAnsi" w:hint="eastAsia"/>
          <w:b w:val="0"/>
          <w:bCs w:val="0"/>
          <w:color w:val="000000"/>
          <w:szCs w:val="24"/>
          <w:lang w:val="en-US" w:eastAsia="zh-CN"/>
        </w:rPr>
        <w:t>的文稿</w:t>
      </w:r>
    </w:p>
    <w:p w:rsidR="00F43663" w:rsidRPr="00F82DF4" w:rsidRDefault="003F740D" w:rsidP="003D49AF">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jc w:val="both"/>
        <w:textAlignment w:val="auto"/>
        <w:rPr>
          <w:rFonts w:eastAsia="SimSun" w:cstheme="minorHAnsi"/>
          <w:szCs w:val="24"/>
          <w:lang w:val="en-US"/>
        </w:rPr>
      </w:pPr>
      <w:hyperlink r:id="rId15" w:history="1">
        <w:r w:rsidR="00F43663" w:rsidRPr="00F82DF4">
          <w:rPr>
            <w:rStyle w:val="Hyperlink"/>
            <w:rFonts w:eastAsia="SimSun" w:cstheme="minorHAnsi"/>
            <w:spacing w:val="-4"/>
            <w:szCs w:val="24"/>
            <w:lang w:val="de-CH"/>
          </w:rPr>
          <w:t>CWG-COP-14/5</w:t>
        </w:r>
      </w:hyperlink>
      <w:r w:rsidR="00F82DF4" w:rsidRPr="00F82DF4">
        <w:rPr>
          <w:rFonts w:eastAsia="SimSun" w:cstheme="minorHAnsi"/>
          <w:color w:val="000000"/>
          <w:szCs w:val="24"/>
          <w:lang w:val="en-US" w:eastAsia="zh-CN"/>
        </w:rPr>
        <w:t>：</w:t>
      </w:r>
      <w:r w:rsidR="00DC0371">
        <w:rPr>
          <w:rFonts w:eastAsia="SimSun" w:cstheme="minorHAnsi" w:hint="eastAsia"/>
          <w:color w:val="000000"/>
          <w:szCs w:val="24"/>
          <w:lang w:val="en-US" w:eastAsia="zh-CN"/>
        </w:rPr>
        <w:t>英国安全网络中心文稿：</w:t>
      </w:r>
      <w:proofErr w:type="spellStart"/>
      <w:r w:rsidR="00DC0371" w:rsidRPr="003D49AF">
        <w:rPr>
          <w:rFonts w:eastAsia="STKaiti" w:cstheme="minorHAnsi"/>
          <w:color w:val="000000"/>
          <w:szCs w:val="24"/>
          <w:lang w:val="en-US"/>
        </w:rPr>
        <w:t>Aqdar</w:t>
      </w:r>
      <w:proofErr w:type="spellEnd"/>
      <w:r w:rsidR="00DC0371" w:rsidRPr="003D49AF">
        <w:rPr>
          <w:rFonts w:eastAsia="STKaiti" w:cstheme="minorHAnsi"/>
          <w:color w:val="000000"/>
          <w:szCs w:val="24"/>
          <w:lang w:val="en-US"/>
        </w:rPr>
        <w:t xml:space="preserve"> </w:t>
      </w:r>
      <w:proofErr w:type="spellStart"/>
      <w:r w:rsidR="00DC0371" w:rsidRPr="003D49AF">
        <w:rPr>
          <w:rFonts w:eastAsia="STKaiti" w:cstheme="minorHAnsi"/>
          <w:color w:val="000000"/>
          <w:szCs w:val="24"/>
          <w:lang w:val="en-US"/>
        </w:rPr>
        <w:t>eSafe</w:t>
      </w:r>
      <w:proofErr w:type="spellEnd"/>
      <w:r w:rsidR="00DC0371" w:rsidRPr="003D49AF">
        <w:rPr>
          <w:rFonts w:eastAsia="STKaiti" w:cstheme="minorHAnsi"/>
          <w:color w:val="000000"/>
          <w:szCs w:val="24"/>
          <w:lang w:val="en-US" w:eastAsia="zh-CN"/>
        </w:rPr>
        <w:t>学校计划</w:t>
      </w:r>
    </w:p>
    <w:p w:rsidR="00F43663" w:rsidRPr="00F82DF4" w:rsidRDefault="003F740D" w:rsidP="003D49AF">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jc w:val="both"/>
        <w:textAlignment w:val="auto"/>
        <w:rPr>
          <w:rFonts w:eastAsia="SimSun" w:cstheme="minorHAnsi"/>
          <w:szCs w:val="24"/>
          <w:lang w:val="en-US" w:eastAsia="zh-CN"/>
        </w:rPr>
      </w:pPr>
      <w:hyperlink r:id="rId16" w:history="1">
        <w:r w:rsidR="00F43663" w:rsidRPr="00F82DF4">
          <w:rPr>
            <w:rStyle w:val="Hyperlink"/>
            <w:rFonts w:eastAsia="SimSun" w:cstheme="minorHAnsi"/>
            <w:spacing w:val="-4"/>
            <w:szCs w:val="24"/>
            <w:lang w:val="de-CH" w:eastAsia="zh-CN"/>
          </w:rPr>
          <w:t>CWG-COP-14/6</w:t>
        </w:r>
      </w:hyperlink>
      <w:r w:rsidR="00F82DF4" w:rsidRPr="00F82DF4">
        <w:rPr>
          <w:rFonts w:eastAsia="SimSun" w:cstheme="minorHAnsi"/>
          <w:color w:val="000000"/>
          <w:szCs w:val="24"/>
          <w:lang w:val="en-US" w:eastAsia="zh-CN"/>
        </w:rPr>
        <w:t>：</w:t>
      </w:r>
      <w:r w:rsidR="00DC0371" w:rsidRPr="00DC0371">
        <w:rPr>
          <w:rFonts w:eastAsia="SimSun" w:cstheme="minorHAnsi" w:hint="eastAsia"/>
          <w:color w:val="000000"/>
          <w:szCs w:val="24"/>
          <w:lang w:val="en-US" w:eastAsia="zh-CN"/>
        </w:rPr>
        <w:t>网络观察基金会</w:t>
      </w:r>
      <w:r w:rsidR="00DC0371">
        <w:rPr>
          <w:rFonts w:eastAsia="SimSun" w:cstheme="minorHAnsi" w:hint="eastAsia"/>
          <w:color w:val="000000"/>
          <w:szCs w:val="24"/>
          <w:lang w:val="en-US" w:eastAsia="zh-CN"/>
        </w:rPr>
        <w:t>的文稿</w:t>
      </w:r>
    </w:p>
    <w:p w:rsidR="00F43663" w:rsidRPr="00F82DF4" w:rsidRDefault="003F740D" w:rsidP="003D49AF">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jc w:val="both"/>
        <w:textAlignment w:val="auto"/>
        <w:rPr>
          <w:rFonts w:eastAsia="SimSun" w:cstheme="minorHAnsi"/>
          <w:szCs w:val="24"/>
          <w:lang w:val="en-US" w:eastAsia="zh-CN"/>
        </w:rPr>
      </w:pPr>
      <w:hyperlink r:id="rId17" w:history="1">
        <w:r w:rsidR="00F43663" w:rsidRPr="00F82DF4">
          <w:rPr>
            <w:rStyle w:val="Hyperlink"/>
            <w:rFonts w:eastAsia="SimSun" w:cstheme="minorHAnsi"/>
            <w:spacing w:val="-4"/>
            <w:szCs w:val="24"/>
            <w:lang w:val="de-CH" w:eastAsia="zh-CN"/>
          </w:rPr>
          <w:t>CWG-COP-14/7</w:t>
        </w:r>
      </w:hyperlink>
      <w:r w:rsidR="00F82DF4" w:rsidRPr="00F82DF4">
        <w:rPr>
          <w:rFonts w:eastAsia="SimSun" w:cstheme="minorHAnsi"/>
          <w:color w:val="000000"/>
          <w:szCs w:val="24"/>
          <w:lang w:val="en-US" w:eastAsia="zh-CN"/>
        </w:rPr>
        <w:t>：</w:t>
      </w:r>
      <w:r w:rsidR="00DC0371" w:rsidRPr="00DC0371">
        <w:rPr>
          <w:rFonts w:eastAsia="SimSun" w:cstheme="minorHAnsi" w:hint="eastAsia"/>
          <w:szCs w:val="24"/>
          <w:lang w:val="en-US" w:eastAsia="zh-CN"/>
        </w:rPr>
        <w:t>埃及文稿：</w:t>
      </w:r>
      <w:r w:rsidR="00DC0371" w:rsidRPr="003D49AF">
        <w:rPr>
          <w:rFonts w:ascii="STKaiti" w:eastAsia="STKaiti" w:hAnsi="STKaiti" w:cstheme="minorHAnsi" w:hint="eastAsia"/>
          <w:szCs w:val="24"/>
          <w:lang w:val="en-US" w:eastAsia="zh-CN"/>
        </w:rPr>
        <w:t>保护上网儿童</w:t>
      </w:r>
      <w:r w:rsidR="003D49AF">
        <w:rPr>
          <w:rFonts w:ascii="STKaiti" w:eastAsia="STKaiti" w:hAnsi="STKaiti" w:cstheme="minorHAnsi" w:hint="eastAsia"/>
          <w:szCs w:val="24"/>
          <w:lang w:val="en-US" w:eastAsia="zh-CN"/>
        </w:rPr>
        <w:t>国家</w:t>
      </w:r>
      <w:r w:rsidR="00DC0371" w:rsidRPr="003D49AF">
        <w:rPr>
          <w:rFonts w:ascii="STKaiti" w:eastAsia="STKaiti" w:hAnsi="STKaiti" w:cstheme="minorHAnsi" w:hint="eastAsia"/>
          <w:szCs w:val="24"/>
          <w:lang w:val="en-US" w:eastAsia="zh-CN"/>
        </w:rPr>
        <w:t>委员会</w:t>
      </w:r>
    </w:p>
    <w:p w:rsidR="00F43663" w:rsidRPr="00DC0371" w:rsidRDefault="003F740D" w:rsidP="003D49AF">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jc w:val="both"/>
        <w:textAlignment w:val="auto"/>
        <w:rPr>
          <w:rFonts w:eastAsia="SimSun" w:cstheme="minorHAnsi"/>
          <w:szCs w:val="24"/>
          <w:lang w:val="en-US" w:eastAsia="zh-CN"/>
        </w:rPr>
      </w:pPr>
      <w:hyperlink r:id="rId18" w:history="1">
        <w:r w:rsidR="00F43663" w:rsidRPr="00F82DF4">
          <w:rPr>
            <w:rStyle w:val="Hyperlink"/>
            <w:rFonts w:eastAsia="SimSun" w:cstheme="minorHAnsi"/>
            <w:spacing w:val="-4"/>
            <w:szCs w:val="24"/>
            <w:lang w:val="de-CH" w:eastAsia="zh-CN"/>
          </w:rPr>
          <w:t>CWG-COP-14/8</w:t>
        </w:r>
      </w:hyperlink>
      <w:r w:rsidR="00F82DF4" w:rsidRPr="00F82DF4">
        <w:rPr>
          <w:rFonts w:eastAsia="SimSun" w:cstheme="minorHAnsi"/>
          <w:color w:val="000000"/>
          <w:szCs w:val="24"/>
          <w:lang w:val="en-US" w:eastAsia="zh-CN"/>
        </w:rPr>
        <w:t>：</w:t>
      </w:r>
      <w:r w:rsidR="00DC0371" w:rsidRPr="00DC0371">
        <w:rPr>
          <w:rFonts w:eastAsia="SimSun" w:cstheme="minorHAnsi" w:hint="eastAsia"/>
          <w:color w:val="000000"/>
          <w:szCs w:val="24"/>
          <w:lang w:val="en-US" w:eastAsia="zh-CN"/>
        </w:rPr>
        <w:t>波兰</w:t>
      </w:r>
      <w:r w:rsidR="001F3D42">
        <w:rPr>
          <w:rFonts w:eastAsia="SimSun" w:cstheme="minorHAnsi" w:hint="eastAsia"/>
          <w:color w:val="000000"/>
          <w:szCs w:val="24"/>
          <w:lang w:val="en-US" w:eastAsia="zh-CN"/>
        </w:rPr>
        <w:t>文稿：</w:t>
      </w:r>
      <w:r w:rsidR="001F3D42" w:rsidRPr="003D49AF">
        <w:rPr>
          <w:rFonts w:ascii="STKaiti" w:eastAsia="STKaiti" w:hAnsi="STKaiti" w:cstheme="minorHAnsi" w:hint="eastAsia"/>
          <w:color w:val="000000"/>
          <w:szCs w:val="24"/>
          <w:lang w:val="en-US" w:eastAsia="zh-CN"/>
        </w:rPr>
        <w:t>“理智上网”</w:t>
      </w:r>
      <w:r w:rsidR="003D49AF">
        <w:rPr>
          <w:rFonts w:eastAsia="SimSun" w:cstheme="minorHAnsi" w:hint="eastAsia"/>
          <w:color w:val="000000"/>
          <w:szCs w:val="24"/>
          <w:lang w:val="en-US" w:eastAsia="zh-CN"/>
        </w:rPr>
        <w:t>教育活</w:t>
      </w:r>
      <w:r w:rsidR="00DC0371" w:rsidRPr="00DC0371">
        <w:rPr>
          <w:rFonts w:eastAsia="SimSun" w:cstheme="minorHAnsi" w:hint="eastAsia"/>
          <w:color w:val="000000"/>
          <w:szCs w:val="24"/>
          <w:lang w:val="en-US" w:eastAsia="zh-CN"/>
        </w:rPr>
        <w:t>动</w:t>
      </w:r>
    </w:p>
    <w:p w:rsidR="00F43663" w:rsidRPr="001F3D42" w:rsidRDefault="003F740D" w:rsidP="003D49AF">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jc w:val="both"/>
        <w:textAlignment w:val="auto"/>
        <w:rPr>
          <w:rFonts w:eastAsia="SimSun" w:cstheme="minorHAnsi"/>
          <w:color w:val="0000FF"/>
          <w:spacing w:val="-4"/>
          <w:szCs w:val="24"/>
          <w:u w:val="single"/>
          <w:lang w:val="de-CH" w:eastAsia="zh-CN"/>
        </w:rPr>
      </w:pPr>
      <w:hyperlink r:id="rId19" w:history="1">
        <w:r w:rsidR="00F43663" w:rsidRPr="00F82DF4">
          <w:rPr>
            <w:rStyle w:val="Hyperlink"/>
            <w:rFonts w:eastAsia="SimSun" w:cstheme="minorHAnsi"/>
            <w:spacing w:val="-4"/>
            <w:szCs w:val="24"/>
            <w:lang w:val="de-CH" w:eastAsia="zh-CN"/>
          </w:rPr>
          <w:t>CWG-COP-14/</w:t>
        </w:r>
      </w:hyperlink>
      <w:r w:rsidR="00F43663" w:rsidRPr="00F82DF4">
        <w:rPr>
          <w:rStyle w:val="Hyperlink"/>
          <w:rFonts w:eastAsia="SimSun" w:cstheme="minorHAnsi"/>
          <w:spacing w:val="-4"/>
          <w:szCs w:val="24"/>
          <w:lang w:val="de-CH" w:eastAsia="zh-CN"/>
        </w:rPr>
        <w:t>9</w:t>
      </w:r>
      <w:r w:rsidR="00F82DF4" w:rsidRPr="00F82DF4">
        <w:rPr>
          <w:rFonts w:eastAsia="SimSun" w:cstheme="minorHAnsi"/>
          <w:szCs w:val="24"/>
          <w:bdr w:val="none" w:sz="0" w:space="0" w:color="auto" w:frame="1"/>
          <w:lang w:val="en-US" w:eastAsia="zh-CN"/>
        </w:rPr>
        <w:t>：</w:t>
      </w:r>
      <w:r w:rsidR="001F3D42" w:rsidRPr="001F3D42">
        <w:rPr>
          <w:rFonts w:eastAsia="SimSun" w:cstheme="minorHAnsi" w:hint="eastAsia"/>
          <w:szCs w:val="24"/>
          <w:lang w:val="en-US" w:eastAsia="zh-CN"/>
        </w:rPr>
        <w:t>阿拉伯联合酋长国文稿：</w:t>
      </w:r>
      <w:r w:rsidR="001F3D42" w:rsidRPr="003D49AF">
        <w:rPr>
          <w:rFonts w:ascii="STKaiti" w:eastAsia="STKaiti" w:hAnsi="STKaiti" w:cstheme="minorHAnsi" w:hint="eastAsia"/>
          <w:szCs w:val="24"/>
          <w:lang w:val="en-US" w:eastAsia="zh-CN"/>
        </w:rPr>
        <w:t>促进数字世界中儿童的权利</w:t>
      </w:r>
    </w:p>
    <w:p w:rsidR="00F43663" w:rsidRPr="00F82DF4" w:rsidRDefault="003F740D" w:rsidP="003D49AF">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jc w:val="both"/>
        <w:textAlignment w:val="auto"/>
        <w:rPr>
          <w:rFonts w:eastAsia="SimSun" w:cstheme="minorHAnsi"/>
          <w:szCs w:val="24"/>
          <w:lang w:val="en-US"/>
        </w:rPr>
      </w:pPr>
      <w:hyperlink r:id="rId20" w:history="1">
        <w:r w:rsidR="00F43663" w:rsidRPr="00F82DF4">
          <w:rPr>
            <w:rStyle w:val="Hyperlink"/>
            <w:rFonts w:eastAsia="SimSun" w:cstheme="minorHAnsi"/>
            <w:spacing w:val="-4"/>
            <w:szCs w:val="24"/>
            <w:lang w:val="de-CH"/>
          </w:rPr>
          <w:t>CWG-COP-14/11</w:t>
        </w:r>
      </w:hyperlink>
      <w:r w:rsidR="00F82DF4" w:rsidRPr="00F82DF4">
        <w:rPr>
          <w:rFonts w:eastAsia="SimSun" w:cstheme="minorHAnsi"/>
          <w:color w:val="000000"/>
          <w:szCs w:val="24"/>
          <w:lang w:val="en-US" w:eastAsia="zh-CN"/>
        </w:rPr>
        <w:t>：</w:t>
      </w:r>
      <w:proofErr w:type="spellStart"/>
      <w:r w:rsidR="001F3D42" w:rsidRPr="001F3D42">
        <w:rPr>
          <w:rFonts w:eastAsia="SimSun" w:cstheme="minorHAnsi" w:hint="eastAsia"/>
          <w:color w:val="000000"/>
          <w:szCs w:val="24"/>
          <w:lang w:val="en-US"/>
        </w:rPr>
        <w:t>联合国儿童基金会</w:t>
      </w:r>
      <w:proofErr w:type="spellEnd"/>
      <w:r w:rsidR="001F3D42">
        <w:rPr>
          <w:rFonts w:eastAsia="SimSun" w:cstheme="minorHAnsi" w:hint="eastAsia"/>
          <w:color w:val="000000"/>
          <w:szCs w:val="24"/>
          <w:lang w:val="en-US" w:eastAsia="zh-CN"/>
        </w:rPr>
        <w:t>（</w:t>
      </w:r>
      <w:r w:rsidR="001F3D42" w:rsidRPr="00F82DF4">
        <w:rPr>
          <w:rFonts w:eastAsia="SimSun" w:cstheme="minorHAnsi"/>
          <w:color w:val="000000"/>
          <w:szCs w:val="24"/>
          <w:lang w:val="en-US"/>
        </w:rPr>
        <w:t>UNICEF</w:t>
      </w:r>
      <w:r w:rsidR="001F3D42">
        <w:rPr>
          <w:rFonts w:eastAsia="SimSun" w:cstheme="minorHAnsi" w:hint="eastAsia"/>
          <w:color w:val="000000"/>
          <w:szCs w:val="24"/>
          <w:lang w:val="en-US" w:eastAsia="zh-CN"/>
        </w:rPr>
        <w:t>）的文稿</w:t>
      </w:r>
    </w:p>
    <w:p w:rsidR="00F43663" w:rsidRPr="00F82DF4" w:rsidRDefault="003F740D" w:rsidP="003D49AF">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jc w:val="both"/>
        <w:textAlignment w:val="auto"/>
        <w:rPr>
          <w:rFonts w:eastAsia="SimSun" w:cstheme="minorHAnsi"/>
          <w:szCs w:val="24"/>
          <w:lang w:val="en-US" w:eastAsia="zh-CN"/>
        </w:rPr>
      </w:pPr>
      <w:hyperlink r:id="rId21" w:history="1">
        <w:r w:rsidR="00F43663" w:rsidRPr="00F82DF4">
          <w:rPr>
            <w:rStyle w:val="Hyperlink"/>
            <w:rFonts w:eastAsia="SimSun" w:cstheme="minorHAnsi"/>
            <w:szCs w:val="24"/>
            <w:lang w:val="en-US" w:eastAsia="zh-CN"/>
          </w:rPr>
          <w:t>CWG-COP-14/12</w:t>
        </w:r>
      </w:hyperlink>
      <w:r w:rsidR="00F82DF4" w:rsidRPr="00F82DF4">
        <w:rPr>
          <w:rFonts w:eastAsia="SimSun" w:cstheme="minorHAnsi"/>
          <w:color w:val="000000"/>
          <w:szCs w:val="24"/>
          <w:lang w:val="en-US" w:eastAsia="zh-CN"/>
        </w:rPr>
        <w:t>：</w:t>
      </w:r>
      <w:r w:rsidR="001F3D42" w:rsidRPr="001F3D42">
        <w:rPr>
          <w:rFonts w:eastAsia="SimSun" w:cstheme="minorHAnsi" w:hint="eastAsia"/>
          <w:color w:val="000000"/>
          <w:szCs w:val="24"/>
          <w:lang w:val="en-US" w:eastAsia="zh-CN"/>
        </w:rPr>
        <w:t>国际互联网热线协会</w:t>
      </w:r>
      <w:r w:rsidR="001F3D42">
        <w:rPr>
          <w:rFonts w:eastAsia="SimSun" w:cstheme="minorHAnsi" w:hint="eastAsia"/>
          <w:color w:val="000000"/>
          <w:szCs w:val="24"/>
          <w:lang w:val="en-US" w:eastAsia="zh-CN"/>
        </w:rPr>
        <w:t>（</w:t>
      </w:r>
      <w:r w:rsidR="001F3D42" w:rsidRPr="00F82DF4">
        <w:rPr>
          <w:rFonts w:eastAsia="SimSun" w:cstheme="minorHAnsi"/>
          <w:color w:val="000000"/>
          <w:szCs w:val="24"/>
          <w:lang w:val="en-US" w:eastAsia="zh-CN"/>
        </w:rPr>
        <w:t>INHOPE</w:t>
      </w:r>
      <w:r w:rsidR="001F3D42">
        <w:rPr>
          <w:rFonts w:eastAsia="SimSun" w:cstheme="minorHAnsi" w:hint="eastAsia"/>
          <w:color w:val="000000"/>
          <w:szCs w:val="24"/>
          <w:lang w:val="en-US" w:eastAsia="zh-CN"/>
        </w:rPr>
        <w:t>）基金会的文稿</w:t>
      </w:r>
    </w:p>
    <w:p w:rsidR="00F43663" w:rsidRPr="00F82DF4" w:rsidRDefault="003F740D" w:rsidP="003D49AF">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jc w:val="both"/>
        <w:textAlignment w:val="auto"/>
        <w:rPr>
          <w:rFonts w:eastAsia="SimSun" w:cstheme="minorHAnsi"/>
          <w:szCs w:val="24"/>
          <w:lang w:val="en-US" w:eastAsia="zh-CN"/>
        </w:rPr>
      </w:pPr>
      <w:hyperlink r:id="rId22" w:history="1">
        <w:r w:rsidR="00F43663" w:rsidRPr="00F82DF4">
          <w:rPr>
            <w:rStyle w:val="Hyperlink"/>
            <w:rFonts w:eastAsia="SimSun" w:cstheme="minorHAnsi"/>
            <w:spacing w:val="-4"/>
            <w:szCs w:val="24"/>
            <w:lang w:val="de-CH" w:eastAsia="zh-CN"/>
          </w:rPr>
          <w:t>CWG-COP-14/13</w:t>
        </w:r>
      </w:hyperlink>
      <w:r w:rsidR="00F82DF4" w:rsidRPr="00F82DF4">
        <w:rPr>
          <w:rFonts w:eastAsia="SimSun" w:cstheme="minorHAnsi"/>
          <w:color w:val="000000"/>
          <w:szCs w:val="24"/>
          <w:lang w:val="en-US" w:eastAsia="zh-CN"/>
        </w:rPr>
        <w:t>：</w:t>
      </w:r>
      <w:r w:rsidR="00F43663" w:rsidRPr="00F82DF4">
        <w:rPr>
          <w:rFonts w:eastAsia="SimSun" w:cstheme="minorHAnsi"/>
          <w:color w:val="000000"/>
          <w:szCs w:val="24"/>
          <w:lang w:val="en-US" w:eastAsia="zh-CN"/>
        </w:rPr>
        <w:t xml:space="preserve"> </w:t>
      </w:r>
      <w:proofErr w:type="spellStart"/>
      <w:r w:rsidR="00E12F1D" w:rsidRPr="00F82DF4">
        <w:rPr>
          <w:rFonts w:eastAsia="SimSun" w:cstheme="minorHAnsi"/>
          <w:color w:val="000000"/>
          <w:szCs w:val="24"/>
          <w:lang w:val="en-US" w:eastAsia="zh-CN"/>
        </w:rPr>
        <w:t>RErights</w:t>
      </w:r>
      <w:proofErr w:type="spellEnd"/>
      <w:r w:rsidR="00E12F1D" w:rsidRPr="001F3D42">
        <w:rPr>
          <w:rFonts w:eastAsia="SimSun" w:cstheme="minorHAnsi" w:hint="eastAsia"/>
          <w:color w:val="000000"/>
          <w:szCs w:val="24"/>
          <w:lang w:val="en-US" w:eastAsia="zh-CN"/>
        </w:rPr>
        <w:t>关于</w:t>
      </w:r>
      <w:r w:rsidR="001F3D42" w:rsidRPr="001F3D42">
        <w:rPr>
          <w:rFonts w:eastAsia="SimSun" w:cstheme="minorHAnsi" w:hint="eastAsia"/>
          <w:color w:val="000000"/>
          <w:szCs w:val="24"/>
          <w:lang w:val="en-US" w:eastAsia="zh-CN"/>
        </w:rPr>
        <w:t>数字素养在线</w:t>
      </w:r>
      <w:r w:rsidR="003D49AF">
        <w:rPr>
          <w:rFonts w:eastAsia="SimSun" w:cstheme="minorHAnsi" w:hint="eastAsia"/>
          <w:color w:val="000000"/>
          <w:szCs w:val="24"/>
          <w:lang w:val="en-US" w:eastAsia="zh-CN"/>
        </w:rPr>
        <w:t>意见征</w:t>
      </w:r>
      <w:r w:rsidR="001F3D42" w:rsidRPr="001F3D42">
        <w:rPr>
          <w:rFonts w:eastAsia="SimSun" w:cstheme="minorHAnsi" w:hint="eastAsia"/>
          <w:color w:val="000000"/>
          <w:szCs w:val="24"/>
          <w:lang w:val="en-US" w:eastAsia="zh-CN"/>
        </w:rPr>
        <w:t>询结果的最新情况</w:t>
      </w:r>
    </w:p>
    <w:p w:rsidR="00F43663" w:rsidRPr="00F82DF4" w:rsidRDefault="00F43663" w:rsidP="003D49AF">
      <w:pPr>
        <w:jc w:val="both"/>
        <w:rPr>
          <w:rFonts w:cstheme="minorHAnsi"/>
          <w:b/>
          <w:bCs/>
          <w:szCs w:val="24"/>
          <w:lang w:eastAsia="zh-CN"/>
        </w:rPr>
      </w:pPr>
      <w:r w:rsidRPr="00F82DF4">
        <w:rPr>
          <w:rFonts w:cstheme="minorHAnsi"/>
          <w:b/>
          <w:bCs/>
          <w:szCs w:val="24"/>
          <w:lang w:eastAsia="zh-CN"/>
        </w:rPr>
        <w:t>6</w:t>
      </w:r>
      <w:r w:rsidRPr="00F82DF4">
        <w:rPr>
          <w:rFonts w:cstheme="minorHAnsi"/>
          <w:b/>
          <w:bCs/>
          <w:szCs w:val="24"/>
          <w:lang w:eastAsia="zh-CN"/>
        </w:rPr>
        <w:tab/>
      </w:r>
      <w:r w:rsidR="00E12F1D">
        <w:rPr>
          <w:rFonts w:cstheme="minorHAnsi" w:hint="eastAsia"/>
          <w:b/>
          <w:bCs/>
          <w:szCs w:val="24"/>
          <w:lang w:eastAsia="zh-CN"/>
        </w:rPr>
        <w:t>讨论</w:t>
      </w:r>
    </w:p>
    <w:p w:rsidR="00F43663" w:rsidRPr="00F82DF4" w:rsidRDefault="00F43663" w:rsidP="003D49AF">
      <w:pPr>
        <w:jc w:val="both"/>
        <w:rPr>
          <w:rFonts w:cstheme="minorHAnsi"/>
          <w:szCs w:val="24"/>
          <w:lang w:eastAsia="zh-CN"/>
        </w:rPr>
      </w:pPr>
      <w:r w:rsidRPr="00F82DF4">
        <w:rPr>
          <w:rFonts w:cstheme="minorHAnsi"/>
          <w:szCs w:val="24"/>
          <w:lang w:eastAsia="zh-CN"/>
        </w:rPr>
        <w:t>6.1</w:t>
      </w:r>
      <w:r w:rsidRPr="00F82DF4">
        <w:rPr>
          <w:rFonts w:cstheme="minorHAnsi"/>
          <w:szCs w:val="24"/>
          <w:lang w:eastAsia="zh-CN"/>
        </w:rPr>
        <w:tab/>
      </w:r>
      <w:r w:rsidR="00E12F1D" w:rsidRPr="00E12F1D">
        <w:rPr>
          <w:rFonts w:cstheme="minorHAnsi" w:hint="eastAsia"/>
          <w:szCs w:val="24"/>
          <w:lang w:eastAsia="zh-CN"/>
        </w:rPr>
        <w:t>通过议程后，阿联酋代表</w:t>
      </w:r>
      <w:r w:rsidR="00AE306E">
        <w:fldChar w:fldCharType="begin"/>
      </w:r>
      <w:r w:rsidR="00AE306E">
        <w:rPr>
          <w:lang w:eastAsia="zh-CN"/>
        </w:rPr>
        <w:instrText xml:space="preserve"> HYPERLINK "https://www.itu.int/md/S18-CLCWGCOP14-C-0009/en" </w:instrText>
      </w:r>
      <w:r w:rsidR="00AE306E">
        <w:fldChar w:fldCharType="separate"/>
      </w:r>
      <w:r w:rsidR="00E12F1D">
        <w:rPr>
          <w:rStyle w:val="Hyperlink"/>
          <w:rFonts w:cstheme="minorHAnsi" w:hint="eastAsia"/>
          <w:szCs w:val="24"/>
          <w:lang w:eastAsia="zh-CN"/>
        </w:rPr>
        <w:t>介绍了</w:t>
      </w:r>
      <w:r w:rsidR="00AE306E">
        <w:rPr>
          <w:rStyle w:val="Hyperlink"/>
          <w:rFonts w:cstheme="minorHAnsi"/>
          <w:szCs w:val="24"/>
          <w:lang w:eastAsia="zh-CN"/>
        </w:rPr>
        <w:fldChar w:fldCharType="end"/>
      </w:r>
      <w:r w:rsidR="00E12F1D" w:rsidRPr="00E12F1D">
        <w:rPr>
          <w:rFonts w:cstheme="minorHAnsi" w:hint="eastAsia"/>
          <w:szCs w:val="24"/>
          <w:lang w:eastAsia="zh-CN"/>
        </w:rPr>
        <w:t>阿联酋在促进数字世界中儿童权利</w:t>
      </w:r>
      <w:r w:rsidR="003D49AF">
        <w:rPr>
          <w:rFonts w:cstheme="minorHAnsi" w:hint="eastAsia"/>
          <w:szCs w:val="24"/>
          <w:lang w:eastAsia="zh-CN"/>
        </w:rPr>
        <w:t>方面所开展</w:t>
      </w:r>
      <w:r w:rsidR="00E12F1D" w:rsidRPr="00E12F1D">
        <w:rPr>
          <w:rFonts w:cstheme="minorHAnsi" w:hint="eastAsia"/>
          <w:szCs w:val="24"/>
          <w:lang w:eastAsia="zh-CN"/>
        </w:rPr>
        <w:t>的活动</w:t>
      </w:r>
      <w:r w:rsidRPr="00F82DF4">
        <w:rPr>
          <w:rFonts w:cstheme="minorHAnsi"/>
          <w:szCs w:val="24"/>
          <w:lang w:eastAsia="zh-CN"/>
        </w:rPr>
        <w:t xml:space="preserve"> </w:t>
      </w:r>
    </w:p>
    <w:p w:rsidR="00E12F1D" w:rsidRPr="00F82DF4" w:rsidRDefault="00F43663" w:rsidP="003D49AF">
      <w:pPr>
        <w:jc w:val="both"/>
        <w:rPr>
          <w:szCs w:val="24"/>
          <w:lang w:eastAsia="zh-CN"/>
        </w:rPr>
      </w:pPr>
      <w:r w:rsidRPr="00F82DF4">
        <w:rPr>
          <w:rFonts w:cstheme="minorHAnsi"/>
          <w:szCs w:val="24"/>
          <w:lang w:eastAsia="zh-CN"/>
        </w:rPr>
        <w:t>6.2</w:t>
      </w:r>
      <w:r w:rsidRPr="00F82DF4">
        <w:rPr>
          <w:rFonts w:cstheme="minorHAnsi"/>
          <w:szCs w:val="24"/>
          <w:lang w:eastAsia="zh-CN"/>
        </w:rPr>
        <w:tab/>
      </w:r>
      <w:r w:rsidR="00E12F1D" w:rsidRPr="00E12F1D">
        <w:rPr>
          <w:rFonts w:hint="eastAsia"/>
          <w:szCs w:val="24"/>
          <w:lang w:eastAsia="zh-CN"/>
        </w:rPr>
        <w:t>秘书处口头介绍了</w:t>
      </w:r>
      <w:r w:rsidR="0001278B">
        <w:rPr>
          <w:rFonts w:hint="eastAsia"/>
          <w:szCs w:val="24"/>
          <w:lang w:eastAsia="zh-CN"/>
        </w:rPr>
        <w:t>有关各项保护上网儿童举措、</w:t>
      </w:r>
      <w:r w:rsidR="00E12F1D" w:rsidRPr="00E12F1D">
        <w:rPr>
          <w:rFonts w:hint="eastAsia"/>
          <w:szCs w:val="24"/>
          <w:lang w:eastAsia="zh-CN"/>
        </w:rPr>
        <w:t>活动</w:t>
      </w:r>
      <w:r w:rsidR="0001278B">
        <w:rPr>
          <w:rFonts w:hint="eastAsia"/>
          <w:szCs w:val="24"/>
          <w:lang w:eastAsia="zh-CN"/>
        </w:rPr>
        <w:t>、</w:t>
      </w:r>
      <w:r w:rsidR="00E12F1D" w:rsidRPr="00E12F1D">
        <w:rPr>
          <w:rFonts w:hint="eastAsia"/>
          <w:szCs w:val="24"/>
          <w:lang w:eastAsia="zh-CN"/>
        </w:rPr>
        <w:t>项目和伙伴关系</w:t>
      </w:r>
      <w:r w:rsidR="0001278B">
        <w:rPr>
          <w:rFonts w:hint="eastAsia"/>
          <w:szCs w:val="24"/>
          <w:lang w:eastAsia="zh-CN"/>
        </w:rPr>
        <w:t>的</w:t>
      </w:r>
      <w:hyperlink r:id="rId23" w:history="1">
        <w:r w:rsidR="0001278B">
          <w:rPr>
            <w:rStyle w:val="Hyperlink"/>
            <w:rFonts w:cstheme="minorHAnsi" w:hint="eastAsia"/>
            <w:szCs w:val="24"/>
            <w:lang w:eastAsia="zh-CN"/>
          </w:rPr>
          <w:t>最新情况</w:t>
        </w:r>
      </w:hyperlink>
      <w:r w:rsidR="0001278B">
        <w:rPr>
          <w:rFonts w:hint="eastAsia"/>
          <w:szCs w:val="24"/>
          <w:lang w:eastAsia="zh-CN"/>
        </w:rPr>
        <w:t>。</w:t>
      </w:r>
    </w:p>
    <w:p w:rsidR="00F43663" w:rsidRPr="00F82DF4" w:rsidRDefault="00F43663" w:rsidP="003D49AF">
      <w:pPr>
        <w:jc w:val="both"/>
        <w:rPr>
          <w:szCs w:val="24"/>
          <w:lang w:eastAsia="zh-CN"/>
        </w:rPr>
      </w:pPr>
      <w:r w:rsidRPr="00F82DF4">
        <w:rPr>
          <w:szCs w:val="24"/>
          <w:lang w:eastAsia="zh-CN"/>
        </w:rPr>
        <w:t>6.3</w:t>
      </w:r>
      <w:r w:rsidRPr="00F82DF4">
        <w:rPr>
          <w:szCs w:val="24"/>
          <w:lang w:eastAsia="zh-CN"/>
        </w:rPr>
        <w:tab/>
      </w:r>
      <w:r w:rsidR="003D49AF">
        <w:rPr>
          <w:rFonts w:hint="eastAsia"/>
          <w:szCs w:val="24"/>
          <w:lang w:eastAsia="zh-CN"/>
        </w:rPr>
        <w:t>随后，阿联酋代表</w:t>
      </w:r>
      <w:r w:rsidR="006D435C" w:rsidRPr="006D435C">
        <w:rPr>
          <w:rFonts w:hint="eastAsia"/>
          <w:szCs w:val="24"/>
          <w:lang w:eastAsia="zh-CN"/>
        </w:rPr>
        <w:t>询问国际电联网站上</w:t>
      </w:r>
      <w:r w:rsidR="00C44E4C">
        <w:rPr>
          <w:rFonts w:hint="eastAsia"/>
          <w:szCs w:val="24"/>
          <w:lang w:eastAsia="zh-CN"/>
        </w:rPr>
        <w:t>是否</w:t>
      </w:r>
      <w:r w:rsidR="006D435C">
        <w:rPr>
          <w:rFonts w:hint="eastAsia"/>
          <w:szCs w:val="24"/>
          <w:lang w:eastAsia="zh-CN"/>
        </w:rPr>
        <w:t>有关于国别案例研究</w:t>
      </w:r>
      <w:r w:rsidR="003D49AF">
        <w:rPr>
          <w:rFonts w:hint="eastAsia"/>
          <w:szCs w:val="24"/>
          <w:lang w:eastAsia="zh-CN"/>
        </w:rPr>
        <w:t>资料</w:t>
      </w:r>
      <w:r w:rsidR="006D435C" w:rsidRPr="006D435C">
        <w:rPr>
          <w:rFonts w:hint="eastAsia"/>
          <w:szCs w:val="24"/>
          <w:lang w:eastAsia="zh-CN"/>
        </w:rPr>
        <w:t>库</w:t>
      </w:r>
      <w:r w:rsidR="006D435C">
        <w:rPr>
          <w:rFonts w:hint="eastAsia"/>
          <w:szCs w:val="24"/>
          <w:lang w:eastAsia="zh-CN"/>
        </w:rPr>
        <w:t>的</w:t>
      </w:r>
      <w:r w:rsidR="003D49AF">
        <w:rPr>
          <w:rFonts w:hint="eastAsia"/>
          <w:szCs w:val="24"/>
          <w:lang w:eastAsia="zh-CN"/>
        </w:rPr>
        <w:t>链</w:t>
      </w:r>
      <w:r w:rsidR="006D435C">
        <w:rPr>
          <w:rFonts w:hint="eastAsia"/>
          <w:szCs w:val="24"/>
          <w:lang w:eastAsia="zh-CN"/>
        </w:rPr>
        <w:t>接</w:t>
      </w:r>
      <w:r w:rsidR="006D435C" w:rsidRPr="006D435C">
        <w:rPr>
          <w:rFonts w:hint="eastAsia"/>
          <w:szCs w:val="24"/>
          <w:lang w:eastAsia="zh-CN"/>
        </w:rPr>
        <w:t>以供日后参考</w:t>
      </w:r>
      <w:r w:rsidR="006D435C">
        <w:rPr>
          <w:rFonts w:hint="eastAsia"/>
          <w:szCs w:val="24"/>
          <w:lang w:eastAsia="zh-CN"/>
        </w:rPr>
        <w:t>，</w:t>
      </w:r>
      <w:r w:rsidR="006D435C" w:rsidRPr="006D435C">
        <w:rPr>
          <w:rFonts w:hint="eastAsia"/>
          <w:szCs w:val="24"/>
          <w:lang w:eastAsia="zh-CN"/>
        </w:rPr>
        <w:t>以及是否有区域</w:t>
      </w:r>
      <w:r w:rsidR="00C44E4C">
        <w:rPr>
          <w:rFonts w:hint="eastAsia"/>
          <w:szCs w:val="24"/>
          <w:lang w:eastAsia="zh-CN"/>
        </w:rPr>
        <w:t>性</w:t>
      </w:r>
      <w:r w:rsidR="006D435C" w:rsidRPr="006D435C">
        <w:rPr>
          <w:rFonts w:hint="eastAsia"/>
          <w:szCs w:val="24"/>
          <w:lang w:eastAsia="zh-CN"/>
        </w:rPr>
        <w:t>活动</w:t>
      </w:r>
      <w:r w:rsidR="00C44E4C">
        <w:rPr>
          <w:rFonts w:hint="eastAsia"/>
          <w:szCs w:val="24"/>
          <w:lang w:eastAsia="zh-CN"/>
        </w:rPr>
        <w:t>报告</w:t>
      </w:r>
      <w:r w:rsidR="006D435C" w:rsidRPr="006D435C">
        <w:rPr>
          <w:rFonts w:hint="eastAsia"/>
          <w:szCs w:val="24"/>
          <w:lang w:eastAsia="zh-CN"/>
        </w:rPr>
        <w:t>机制</w:t>
      </w:r>
      <w:r w:rsidR="00C44E4C">
        <w:rPr>
          <w:rFonts w:hint="eastAsia"/>
          <w:szCs w:val="24"/>
          <w:lang w:eastAsia="zh-CN"/>
        </w:rPr>
        <w:t>。</w:t>
      </w:r>
      <w:r w:rsidR="006D435C" w:rsidRPr="006D435C">
        <w:rPr>
          <w:rFonts w:hint="eastAsia"/>
          <w:szCs w:val="24"/>
          <w:lang w:eastAsia="zh-CN"/>
        </w:rPr>
        <w:t>他进一步表示，</w:t>
      </w:r>
      <w:r w:rsidR="00C44E4C">
        <w:rPr>
          <w:rFonts w:hint="eastAsia"/>
          <w:szCs w:val="24"/>
          <w:lang w:eastAsia="zh-CN"/>
        </w:rPr>
        <w:t>在各组织</w:t>
      </w:r>
      <w:r w:rsidR="006D435C" w:rsidRPr="006D435C">
        <w:rPr>
          <w:rFonts w:hint="eastAsia"/>
          <w:szCs w:val="24"/>
          <w:lang w:eastAsia="zh-CN"/>
        </w:rPr>
        <w:t>进行培训和</w:t>
      </w:r>
      <w:r w:rsidR="00C44E4C">
        <w:rPr>
          <w:rFonts w:hint="eastAsia"/>
          <w:szCs w:val="24"/>
          <w:lang w:eastAsia="zh-CN"/>
        </w:rPr>
        <w:t>开展</w:t>
      </w:r>
      <w:r w:rsidR="006D435C" w:rsidRPr="006D435C">
        <w:rPr>
          <w:rFonts w:hint="eastAsia"/>
          <w:szCs w:val="24"/>
          <w:lang w:eastAsia="zh-CN"/>
        </w:rPr>
        <w:t>举措时</w:t>
      </w:r>
      <w:r w:rsidR="003D49AF">
        <w:rPr>
          <w:rFonts w:hint="eastAsia"/>
          <w:szCs w:val="24"/>
          <w:lang w:eastAsia="zh-CN"/>
        </w:rPr>
        <w:t>，如能了解</w:t>
      </w:r>
      <w:r w:rsidR="00C44E4C">
        <w:rPr>
          <w:rFonts w:hint="eastAsia"/>
          <w:szCs w:val="24"/>
          <w:lang w:eastAsia="zh-CN"/>
        </w:rPr>
        <w:t>已有</w:t>
      </w:r>
      <w:r w:rsidR="006D435C" w:rsidRPr="006D435C">
        <w:rPr>
          <w:rFonts w:hint="eastAsia"/>
          <w:szCs w:val="24"/>
          <w:lang w:eastAsia="zh-CN"/>
        </w:rPr>
        <w:t>的</w:t>
      </w:r>
      <w:r w:rsidR="00C44E4C">
        <w:rPr>
          <w:rFonts w:hint="eastAsia"/>
          <w:szCs w:val="24"/>
          <w:lang w:eastAsia="zh-CN"/>
        </w:rPr>
        <w:t>类似活动</w:t>
      </w:r>
      <w:r w:rsidR="006D435C" w:rsidRPr="006D435C">
        <w:rPr>
          <w:rFonts w:hint="eastAsia"/>
          <w:szCs w:val="24"/>
          <w:lang w:eastAsia="zh-CN"/>
        </w:rPr>
        <w:t>将</w:t>
      </w:r>
      <w:r w:rsidR="00C44E4C">
        <w:rPr>
          <w:rFonts w:hint="eastAsia"/>
          <w:szCs w:val="24"/>
          <w:lang w:eastAsia="zh-CN"/>
        </w:rPr>
        <w:t>大有助益。</w:t>
      </w:r>
      <w:r w:rsidRPr="00F82DF4">
        <w:rPr>
          <w:szCs w:val="24"/>
          <w:lang w:eastAsia="zh-CN"/>
        </w:rPr>
        <w:t xml:space="preserve"> </w:t>
      </w:r>
    </w:p>
    <w:p w:rsidR="00F43663" w:rsidRPr="00F82DF4" w:rsidRDefault="00F43663" w:rsidP="003D49AF">
      <w:pPr>
        <w:jc w:val="both"/>
        <w:rPr>
          <w:szCs w:val="24"/>
          <w:lang w:eastAsia="zh-CN"/>
        </w:rPr>
      </w:pPr>
      <w:r w:rsidRPr="00F82DF4">
        <w:rPr>
          <w:szCs w:val="24"/>
          <w:lang w:eastAsia="zh-CN"/>
        </w:rPr>
        <w:t>6.4</w:t>
      </w:r>
      <w:r w:rsidRPr="00F82DF4">
        <w:rPr>
          <w:szCs w:val="24"/>
          <w:lang w:eastAsia="zh-CN"/>
        </w:rPr>
        <w:tab/>
      </w:r>
      <w:r w:rsidR="00C064E2" w:rsidRPr="00C064E2">
        <w:rPr>
          <w:rFonts w:hint="eastAsia"/>
          <w:szCs w:val="24"/>
          <w:lang w:eastAsia="zh-CN"/>
        </w:rPr>
        <w:t>国际电联电信发展局的代表</w:t>
      </w:r>
      <w:r w:rsidR="00AE306E">
        <w:fldChar w:fldCharType="begin"/>
      </w:r>
      <w:r w:rsidR="00AE306E">
        <w:rPr>
          <w:lang w:eastAsia="zh-CN"/>
        </w:rPr>
        <w:instrText xml:space="preserve"> HYPERLINK "https://www.itu.int/md/S18-CLCWGCOP14-C-0010/en" </w:instrText>
      </w:r>
      <w:r w:rsidR="00AE306E">
        <w:fldChar w:fldCharType="separate"/>
      </w:r>
      <w:r w:rsidR="00C064E2">
        <w:rPr>
          <w:rStyle w:val="Hyperlink"/>
          <w:rFonts w:hint="eastAsia"/>
          <w:szCs w:val="24"/>
          <w:lang w:eastAsia="zh-CN"/>
        </w:rPr>
        <w:t>介绍</w:t>
      </w:r>
      <w:r w:rsidR="00AE306E">
        <w:rPr>
          <w:rStyle w:val="Hyperlink"/>
          <w:szCs w:val="24"/>
          <w:lang w:eastAsia="zh-CN"/>
        </w:rPr>
        <w:fldChar w:fldCharType="end"/>
      </w:r>
      <w:r w:rsidR="00C064E2">
        <w:rPr>
          <w:rFonts w:hint="eastAsia"/>
          <w:szCs w:val="24"/>
          <w:lang w:eastAsia="zh-CN"/>
        </w:rPr>
        <w:t>了电信发展局有关保护上网儿童的</w:t>
      </w:r>
      <w:r w:rsidR="00C064E2" w:rsidRPr="00C064E2">
        <w:rPr>
          <w:rFonts w:hint="eastAsia"/>
          <w:szCs w:val="24"/>
          <w:lang w:eastAsia="zh-CN"/>
        </w:rPr>
        <w:t>活动</w:t>
      </w:r>
    </w:p>
    <w:p w:rsidR="00C064E2" w:rsidRPr="00F82DF4" w:rsidRDefault="00F43663" w:rsidP="003D49AF">
      <w:pPr>
        <w:jc w:val="both"/>
        <w:rPr>
          <w:szCs w:val="24"/>
          <w:lang w:eastAsia="zh-CN"/>
        </w:rPr>
      </w:pPr>
      <w:r w:rsidRPr="00F82DF4">
        <w:rPr>
          <w:szCs w:val="24"/>
          <w:lang w:eastAsia="zh-CN"/>
        </w:rPr>
        <w:lastRenderedPageBreak/>
        <w:t>6.5</w:t>
      </w:r>
      <w:r w:rsidRPr="00F82DF4">
        <w:rPr>
          <w:szCs w:val="24"/>
          <w:lang w:eastAsia="zh-CN"/>
        </w:rPr>
        <w:tab/>
      </w:r>
      <w:r w:rsidR="00D540BF">
        <w:rPr>
          <w:rFonts w:hint="eastAsia"/>
          <w:szCs w:val="24"/>
          <w:lang w:eastAsia="zh-CN"/>
        </w:rPr>
        <w:t>英国</w:t>
      </w:r>
      <w:r w:rsidR="003D49AF">
        <w:rPr>
          <w:rFonts w:hint="eastAsia"/>
          <w:szCs w:val="24"/>
          <w:lang w:eastAsia="zh-CN"/>
        </w:rPr>
        <w:t>安全</w:t>
      </w:r>
      <w:r w:rsidR="00C064E2" w:rsidRPr="00C064E2">
        <w:rPr>
          <w:rFonts w:hint="eastAsia"/>
          <w:szCs w:val="24"/>
          <w:lang w:eastAsia="zh-CN"/>
        </w:rPr>
        <w:t>网</w:t>
      </w:r>
      <w:r w:rsidR="003D49AF">
        <w:rPr>
          <w:rFonts w:hint="eastAsia"/>
          <w:szCs w:val="24"/>
          <w:lang w:eastAsia="zh-CN"/>
        </w:rPr>
        <w:t>络</w:t>
      </w:r>
      <w:r w:rsidR="00C064E2" w:rsidRPr="00C064E2">
        <w:rPr>
          <w:rFonts w:hint="eastAsia"/>
          <w:szCs w:val="24"/>
          <w:lang w:eastAsia="zh-CN"/>
        </w:rPr>
        <w:t>中心的代表</w:t>
      </w:r>
      <w:hyperlink r:id="rId24" w:history="1">
        <w:r w:rsidR="00D540BF">
          <w:rPr>
            <w:rStyle w:val="Hyperlink"/>
            <w:rFonts w:hint="eastAsia"/>
            <w:szCs w:val="24"/>
            <w:lang w:eastAsia="zh-CN"/>
          </w:rPr>
          <w:t>介绍了</w:t>
        </w:r>
      </w:hyperlink>
      <w:r w:rsidR="00C064E2" w:rsidRPr="00C064E2">
        <w:rPr>
          <w:rFonts w:hint="eastAsia"/>
          <w:szCs w:val="24"/>
          <w:lang w:eastAsia="zh-CN"/>
        </w:rPr>
        <w:t>他们在学校</w:t>
      </w:r>
      <w:r w:rsidR="00D540BF">
        <w:rPr>
          <w:rFonts w:hint="eastAsia"/>
          <w:szCs w:val="24"/>
          <w:lang w:eastAsia="zh-CN"/>
        </w:rPr>
        <w:t>宣传</w:t>
      </w:r>
      <w:r w:rsidR="00C064E2" w:rsidRPr="00C064E2">
        <w:rPr>
          <w:rFonts w:hint="eastAsia"/>
          <w:szCs w:val="24"/>
          <w:lang w:eastAsia="zh-CN"/>
        </w:rPr>
        <w:t>儿童</w:t>
      </w:r>
      <w:r w:rsidR="00D540BF">
        <w:rPr>
          <w:rFonts w:hint="eastAsia"/>
          <w:szCs w:val="24"/>
          <w:lang w:eastAsia="zh-CN"/>
        </w:rPr>
        <w:t>上网</w:t>
      </w:r>
      <w:r w:rsidR="00C064E2" w:rsidRPr="00C064E2">
        <w:rPr>
          <w:rFonts w:hint="eastAsia"/>
          <w:szCs w:val="24"/>
          <w:lang w:eastAsia="zh-CN"/>
        </w:rPr>
        <w:t>安全的活动</w:t>
      </w:r>
      <w:r w:rsidR="00D540BF">
        <w:rPr>
          <w:rFonts w:hint="eastAsia"/>
          <w:szCs w:val="24"/>
          <w:lang w:eastAsia="zh-CN"/>
        </w:rPr>
        <w:t>。</w:t>
      </w:r>
      <w:r w:rsidR="00C064E2" w:rsidRPr="00C064E2">
        <w:rPr>
          <w:rFonts w:hint="eastAsia"/>
          <w:szCs w:val="24"/>
          <w:lang w:eastAsia="zh-CN"/>
        </w:rPr>
        <w:t>他还</w:t>
      </w:r>
      <w:r w:rsidR="00C915B4">
        <w:rPr>
          <w:rFonts w:hint="eastAsia"/>
          <w:szCs w:val="24"/>
          <w:lang w:eastAsia="zh-CN"/>
        </w:rPr>
        <w:t>介绍</w:t>
      </w:r>
      <w:r w:rsidR="00C064E2" w:rsidRPr="00C064E2">
        <w:rPr>
          <w:rFonts w:hint="eastAsia"/>
          <w:szCs w:val="24"/>
          <w:lang w:eastAsia="zh-CN"/>
        </w:rPr>
        <w:t>了三份研究报告</w:t>
      </w:r>
      <w:r w:rsidR="00C915B4">
        <w:rPr>
          <w:rFonts w:hint="eastAsia"/>
          <w:szCs w:val="24"/>
          <w:lang w:eastAsia="zh-CN"/>
        </w:rPr>
        <w:t>，</w:t>
      </w:r>
      <w:r w:rsidR="00C064E2" w:rsidRPr="00C064E2">
        <w:rPr>
          <w:rFonts w:hint="eastAsia"/>
          <w:szCs w:val="24"/>
          <w:lang w:eastAsia="zh-CN"/>
        </w:rPr>
        <w:t>强调</w:t>
      </w:r>
      <w:r w:rsidR="000E2621">
        <w:rPr>
          <w:rFonts w:hint="eastAsia"/>
          <w:szCs w:val="24"/>
          <w:lang w:eastAsia="zh-CN"/>
        </w:rPr>
        <w:t>有必要</w:t>
      </w:r>
      <w:r w:rsidR="00C064E2" w:rsidRPr="00C064E2">
        <w:rPr>
          <w:rFonts w:hint="eastAsia"/>
          <w:szCs w:val="24"/>
          <w:lang w:eastAsia="zh-CN"/>
        </w:rPr>
        <w:t>制定学校保障政策</w:t>
      </w:r>
      <w:r w:rsidR="000E2621">
        <w:rPr>
          <w:rFonts w:hint="eastAsia"/>
          <w:szCs w:val="24"/>
          <w:lang w:eastAsia="zh-CN"/>
        </w:rPr>
        <w:t>，</w:t>
      </w:r>
      <w:r w:rsidR="00C064E2" w:rsidRPr="00C064E2">
        <w:rPr>
          <w:rFonts w:hint="eastAsia"/>
          <w:szCs w:val="24"/>
          <w:lang w:eastAsia="zh-CN"/>
        </w:rPr>
        <w:t>并为所有人提供</w:t>
      </w:r>
      <w:r w:rsidR="003D49AF">
        <w:rPr>
          <w:rFonts w:hint="eastAsia"/>
          <w:szCs w:val="24"/>
          <w:lang w:eastAsia="zh-CN"/>
        </w:rPr>
        <w:t>优质</w:t>
      </w:r>
      <w:r w:rsidR="000E2621">
        <w:rPr>
          <w:rFonts w:hint="eastAsia"/>
          <w:szCs w:val="24"/>
          <w:lang w:eastAsia="zh-CN"/>
        </w:rPr>
        <w:t>的上网</w:t>
      </w:r>
      <w:r w:rsidR="00C064E2" w:rsidRPr="00C064E2">
        <w:rPr>
          <w:rFonts w:hint="eastAsia"/>
          <w:szCs w:val="24"/>
          <w:lang w:eastAsia="zh-CN"/>
        </w:rPr>
        <w:t>安全教育</w:t>
      </w:r>
      <w:r w:rsidR="000E2621">
        <w:rPr>
          <w:rFonts w:hint="eastAsia"/>
          <w:szCs w:val="24"/>
          <w:lang w:eastAsia="zh-CN"/>
        </w:rPr>
        <w:t>。</w:t>
      </w:r>
      <w:r w:rsidR="00C064E2" w:rsidRPr="00C064E2">
        <w:rPr>
          <w:rFonts w:hint="eastAsia"/>
          <w:szCs w:val="24"/>
          <w:lang w:eastAsia="zh-CN"/>
        </w:rPr>
        <w:t>他进一步</w:t>
      </w:r>
      <w:r w:rsidR="000E2621">
        <w:rPr>
          <w:rFonts w:hint="eastAsia"/>
          <w:szCs w:val="24"/>
          <w:lang w:eastAsia="zh-CN"/>
        </w:rPr>
        <w:t>说明</w:t>
      </w:r>
      <w:r w:rsidR="00C064E2" w:rsidRPr="00C064E2">
        <w:rPr>
          <w:rFonts w:hint="eastAsia"/>
          <w:szCs w:val="24"/>
          <w:lang w:eastAsia="zh-CN"/>
        </w:rPr>
        <w:t>了该</w:t>
      </w:r>
      <w:r w:rsidR="000E2621">
        <w:rPr>
          <w:rFonts w:hint="eastAsia"/>
          <w:szCs w:val="24"/>
          <w:lang w:eastAsia="zh-CN"/>
        </w:rPr>
        <w:t>举措</w:t>
      </w:r>
      <w:r w:rsidR="00C064E2" w:rsidRPr="00C064E2">
        <w:rPr>
          <w:rFonts w:hint="eastAsia"/>
          <w:szCs w:val="24"/>
          <w:lang w:eastAsia="zh-CN"/>
        </w:rPr>
        <w:t>如何适应阿联酋的</w:t>
      </w:r>
      <w:r w:rsidR="000E2621">
        <w:rPr>
          <w:rFonts w:hint="eastAsia"/>
          <w:szCs w:val="24"/>
          <w:lang w:eastAsia="zh-CN"/>
        </w:rPr>
        <w:t>实际</w:t>
      </w:r>
      <w:r w:rsidR="003D49AF">
        <w:rPr>
          <w:rFonts w:hint="eastAsia"/>
          <w:szCs w:val="24"/>
          <w:lang w:eastAsia="zh-CN"/>
        </w:rPr>
        <w:t>情况</w:t>
      </w:r>
      <w:r w:rsidR="000E2621">
        <w:rPr>
          <w:rFonts w:hint="eastAsia"/>
          <w:szCs w:val="24"/>
          <w:lang w:eastAsia="zh-CN"/>
        </w:rPr>
        <w:t>，包括</w:t>
      </w:r>
      <w:r w:rsidR="00C064E2" w:rsidRPr="00C064E2">
        <w:rPr>
          <w:rFonts w:hint="eastAsia"/>
          <w:szCs w:val="24"/>
          <w:lang w:eastAsia="zh-CN"/>
        </w:rPr>
        <w:t>教育</w:t>
      </w:r>
      <w:r w:rsidR="000E2621">
        <w:rPr>
          <w:rFonts w:hint="eastAsia"/>
          <w:szCs w:val="24"/>
          <w:lang w:eastAsia="zh-CN"/>
        </w:rPr>
        <w:t>、</w:t>
      </w:r>
      <w:r w:rsidR="00C064E2" w:rsidRPr="00C064E2">
        <w:rPr>
          <w:rFonts w:hint="eastAsia"/>
          <w:szCs w:val="24"/>
          <w:lang w:eastAsia="zh-CN"/>
        </w:rPr>
        <w:t>文化</w:t>
      </w:r>
      <w:r w:rsidR="000E2621">
        <w:rPr>
          <w:rFonts w:hint="eastAsia"/>
          <w:szCs w:val="24"/>
          <w:lang w:eastAsia="zh-CN"/>
        </w:rPr>
        <w:t>、</w:t>
      </w:r>
      <w:r w:rsidR="00C064E2" w:rsidRPr="00C064E2">
        <w:rPr>
          <w:rFonts w:hint="eastAsia"/>
          <w:szCs w:val="24"/>
          <w:lang w:eastAsia="zh-CN"/>
        </w:rPr>
        <w:t>语言和立法</w:t>
      </w:r>
      <w:r w:rsidR="000E2621">
        <w:rPr>
          <w:rFonts w:hint="eastAsia"/>
          <w:szCs w:val="24"/>
          <w:lang w:eastAsia="zh-CN"/>
        </w:rPr>
        <w:t>。</w:t>
      </w:r>
    </w:p>
    <w:p w:rsidR="00F43663" w:rsidRPr="00F82DF4" w:rsidRDefault="00F43663" w:rsidP="003D49AF">
      <w:pPr>
        <w:jc w:val="both"/>
        <w:rPr>
          <w:szCs w:val="24"/>
          <w:lang w:eastAsia="zh-CN"/>
        </w:rPr>
      </w:pPr>
      <w:r w:rsidRPr="00F82DF4">
        <w:rPr>
          <w:szCs w:val="24"/>
          <w:lang w:eastAsia="zh-CN"/>
        </w:rPr>
        <w:t>6.6</w:t>
      </w:r>
      <w:r w:rsidRPr="00F82DF4">
        <w:rPr>
          <w:szCs w:val="24"/>
          <w:lang w:eastAsia="zh-CN"/>
        </w:rPr>
        <w:tab/>
      </w:r>
      <w:r w:rsidR="000E2621" w:rsidRPr="000E2621">
        <w:rPr>
          <w:rFonts w:hint="eastAsia"/>
          <w:szCs w:val="24"/>
          <w:lang w:eastAsia="zh-CN"/>
        </w:rPr>
        <w:t>此外，根据第</w:t>
      </w:r>
      <w:r w:rsidR="000E2621" w:rsidRPr="00F82DF4">
        <w:rPr>
          <w:szCs w:val="24"/>
          <w:lang w:eastAsia="zh-CN"/>
        </w:rPr>
        <w:t>179</w:t>
      </w:r>
      <w:r w:rsidR="000E2621" w:rsidRPr="000E2621">
        <w:rPr>
          <w:rFonts w:hint="eastAsia"/>
          <w:szCs w:val="24"/>
          <w:lang w:eastAsia="zh-CN"/>
        </w:rPr>
        <w:t>号决议的要求，</w:t>
      </w:r>
      <w:proofErr w:type="spellStart"/>
      <w:r w:rsidR="000E2621" w:rsidRPr="00F82DF4">
        <w:rPr>
          <w:szCs w:val="24"/>
          <w:lang w:eastAsia="zh-CN"/>
        </w:rPr>
        <w:t>RErights</w:t>
      </w:r>
      <w:proofErr w:type="spellEnd"/>
      <w:r w:rsidR="000E2621" w:rsidRPr="000E2621">
        <w:rPr>
          <w:rFonts w:hint="eastAsia"/>
          <w:szCs w:val="24"/>
          <w:lang w:eastAsia="zh-CN"/>
        </w:rPr>
        <w:t>的代表</w:t>
      </w:r>
      <w:r w:rsidR="003D49AF">
        <w:fldChar w:fldCharType="begin"/>
      </w:r>
      <w:r w:rsidR="003D49AF">
        <w:rPr>
          <w:lang w:eastAsia="zh-CN"/>
        </w:rPr>
        <w:instrText xml:space="preserve"> HYPERLINK "https://www.itu.int/md/meetingdoc.asp?lang=en&amp;parent=S18-CLCWGCOP14-C&amp;source=RErights" </w:instrText>
      </w:r>
      <w:r w:rsidR="003D49AF">
        <w:fldChar w:fldCharType="separate"/>
      </w:r>
      <w:r w:rsidR="003D49AF">
        <w:rPr>
          <w:rStyle w:val="Hyperlink"/>
          <w:rFonts w:hint="eastAsia"/>
          <w:szCs w:val="24"/>
          <w:lang w:eastAsia="zh-CN"/>
        </w:rPr>
        <w:t>介绍了</w:t>
      </w:r>
      <w:r w:rsidR="003D49AF">
        <w:rPr>
          <w:rStyle w:val="Hyperlink"/>
          <w:szCs w:val="24"/>
        </w:rPr>
        <w:fldChar w:fldCharType="end"/>
      </w:r>
      <w:r w:rsidR="000E2621" w:rsidRPr="000E2621">
        <w:rPr>
          <w:rFonts w:hint="eastAsia"/>
          <w:szCs w:val="24"/>
          <w:lang w:eastAsia="zh-CN"/>
        </w:rPr>
        <w:t>关于数字素养的</w:t>
      </w:r>
      <w:r w:rsidR="00A12EF9" w:rsidRPr="00A12EF9">
        <w:rPr>
          <w:rFonts w:hint="eastAsia"/>
          <w:szCs w:val="24"/>
          <w:lang w:eastAsia="zh-CN"/>
        </w:rPr>
        <w:t>青年在线意见征询</w:t>
      </w:r>
      <w:r w:rsidR="000E2621" w:rsidRPr="000E2621">
        <w:rPr>
          <w:rFonts w:hint="eastAsia"/>
          <w:szCs w:val="24"/>
          <w:lang w:eastAsia="zh-CN"/>
        </w:rPr>
        <w:t>的结果</w:t>
      </w:r>
      <w:r w:rsidR="00A12EF9">
        <w:rPr>
          <w:rFonts w:hint="eastAsia"/>
          <w:szCs w:val="24"/>
          <w:lang w:eastAsia="zh-CN"/>
        </w:rPr>
        <w:t>。</w:t>
      </w:r>
      <w:r w:rsidR="000E2621" w:rsidRPr="000E2621">
        <w:rPr>
          <w:rFonts w:hint="eastAsia"/>
          <w:szCs w:val="24"/>
          <w:lang w:eastAsia="zh-CN"/>
        </w:rPr>
        <w:t>结果表明，最常见的技术趋势</w:t>
      </w:r>
      <w:r w:rsidR="003D49AF">
        <w:rPr>
          <w:rFonts w:hint="eastAsia"/>
          <w:szCs w:val="24"/>
          <w:lang w:eastAsia="zh-CN"/>
        </w:rPr>
        <w:t>为</w:t>
      </w:r>
      <w:r w:rsidR="000E2621" w:rsidRPr="000E2621">
        <w:rPr>
          <w:rFonts w:hint="eastAsia"/>
          <w:szCs w:val="24"/>
          <w:lang w:eastAsia="zh-CN"/>
        </w:rPr>
        <w:t>社交媒体和物联网</w:t>
      </w:r>
      <w:r w:rsidR="00A12EF9">
        <w:rPr>
          <w:rFonts w:hint="eastAsia"/>
          <w:szCs w:val="24"/>
          <w:lang w:eastAsia="zh-CN"/>
        </w:rPr>
        <w:t>。</w:t>
      </w:r>
      <w:r w:rsidR="000E2621" w:rsidRPr="000E2621">
        <w:rPr>
          <w:rFonts w:hint="eastAsia"/>
          <w:szCs w:val="24"/>
          <w:lang w:eastAsia="zh-CN"/>
        </w:rPr>
        <w:t>调查还发现，影响儿童</w:t>
      </w:r>
      <w:r w:rsidR="00A12EF9">
        <w:rPr>
          <w:rFonts w:hint="eastAsia"/>
          <w:szCs w:val="24"/>
          <w:lang w:eastAsia="zh-CN"/>
        </w:rPr>
        <w:t>素养</w:t>
      </w:r>
      <w:r w:rsidR="000E2621" w:rsidRPr="000E2621">
        <w:rPr>
          <w:rFonts w:hint="eastAsia"/>
          <w:szCs w:val="24"/>
          <w:lang w:eastAsia="zh-CN"/>
        </w:rPr>
        <w:t>的主要挑战是</w:t>
      </w:r>
      <w:r w:rsidR="00FB21E7">
        <w:rPr>
          <w:rFonts w:hint="eastAsia"/>
          <w:szCs w:val="24"/>
          <w:lang w:eastAsia="zh-CN"/>
        </w:rPr>
        <w:t>：不公平</w:t>
      </w:r>
      <w:r w:rsidR="000E2621" w:rsidRPr="000E2621">
        <w:rPr>
          <w:rFonts w:hint="eastAsia"/>
          <w:szCs w:val="24"/>
          <w:lang w:eastAsia="zh-CN"/>
        </w:rPr>
        <w:t>的</w:t>
      </w:r>
      <w:r w:rsidR="00FB21E7" w:rsidRPr="00F82DF4">
        <w:rPr>
          <w:szCs w:val="24"/>
          <w:lang w:eastAsia="zh-CN"/>
        </w:rPr>
        <w:t>ICT</w:t>
      </w:r>
      <w:r w:rsidR="000E2621" w:rsidRPr="000E2621">
        <w:rPr>
          <w:rFonts w:hint="eastAsia"/>
          <w:szCs w:val="24"/>
          <w:lang w:eastAsia="zh-CN"/>
        </w:rPr>
        <w:t>接入</w:t>
      </w:r>
      <w:r w:rsidR="00FB21E7">
        <w:rPr>
          <w:rFonts w:hint="eastAsia"/>
          <w:szCs w:val="24"/>
          <w:lang w:eastAsia="zh-CN"/>
        </w:rPr>
        <w:t>、数字鸿沟和上网</w:t>
      </w:r>
      <w:r w:rsidR="000E2621" w:rsidRPr="000E2621">
        <w:rPr>
          <w:rFonts w:hint="eastAsia"/>
          <w:szCs w:val="24"/>
          <w:lang w:eastAsia="zh-CN"/>
        </w:rPr>
        <w:t>安全风险</w:t>
      </w:r>
      <w:r w:rsidR="00FB21E7">
        <w:rPr>
          <w:rFonts w:hint="eastAsia"/>
          <w:szCs w:val="24"/>
          <w:lang w:eastAsia="zh-CN"/>
        </w:rPr>
        <w:t>。</w:t>
      </w:r>
      <w:r w:rsidR="000E2621" w:rsidRPr="000E2621">
        <w:rPr>
          <w:rFonts w:hint="eastAsia"/>
          <w:szCs w:val="24"/>
          <w:lang w:eastAsia="zh-CN"/>
        </w:rPr>
        <w:t>家长和教师的数字素养以及培养儿童的批判性思维和评估技能也很关键</w:t>
      </w:r>
      <w:r w:rsidR="00FB21E7">
        <w:rPr>
          <w:rFonts w:hint="eastAsia"/>
          <w:szCs w:val="24"/>
          <w:lang w:eastAsia="zh-CN"/>
        </w:rPr>
        <w:t>。</w:t>
      </w:r>
      <w:r w:rsidR="000E2621" w:rsidRPr="000E2621">
        <w:rPr>
          <w:rFonts w:hint="eastAsia"/>
          <w:szCs w:val="24"/>
          <w:lang w:eastAsia="zh-CN"/>
        </w:rPr>
        <w:t>儿童数字素养的主要障碍是教师的数字素养有限</w:t>
      </w:r>
      <w:r w:rsidR="00404C3D">
        <w:rPr>
          <w:rFonts w:hint="eastAsia"/>
          <w:szCs w:val="24"/>
          <w:lang w:eastAsia="zh-CN"/>
        </w:rPr>
        <w:t>以及</w:t>
      </w:r>
      <w:r w:rsidR="000E2621" w:rsidRPr="000E2621">
        <w:rPr>
          <w:rFonts w:hint="eastAsia"/>
          <w:szCs w:val="24"/>
          <w:lang w:eastAsia="zh-CN"/>
        </w:rPr>
        <w:t>设备不足。</w:t>
      </w:r>
      <w:r w:rsidR="00404C3D">
        <w:rPr>
          <w:rFonts w:hint="eastAsia"/>
          <w:szCs w:val="24"/>
          <w:lang w:eastAsia="zh-CN"/>
        </w:rPr>
        <w:t>大多数受访者认为目前的策略无法</w:t>
      </w:r>
      <w:r w:rsidR="000E2621" w:rsidRPr="000E2621">
        <w:rPr>
          <w:rFonts w:hint="eastAsia"/>
          <w:szCs w:val="24"/>
          <w:lang w:eastAsia="zh-CN"/>
        </w:rPr>
        <w:t>有效支持儿童的数字素养</w:t>
      </w:r>
      <w:r w:rsidR="003D49AF">
        <w:rPr>
          <w:rFonts w:hint="eastAsia"/>
          <w:szCs w:val="24"/>
          <w:lang w:eastAsia="zh-CN"/>
        </w:rPr>
        <w:t>教育</w:t>
      </w:r>
      <w:r w:rsidR="00404C3D">
        <w:rPr>
          <w:rFonts w:hint="eastAsia"/>
          <w:szCs w:val="24"/>
          <w:lang w:eastAsia="zh-CN"/>
        </w:rPr>
        <w:t>。意见征询</w:t>
      </w:r>
      <w:r w:rsidR="000E2621" w:rsidRPr="000E2621">
        <w:rPr>
          <w:rFonts w:hint="eastAsia"/>
          <w:szCs w:val="24"/>
          <w:lang w:eastAsia="zh-CN"/>
        </w:rPr>
        <w:t>中提出的建议是</w:t>
      </w:r>
      <w:r w:rsidR="00404C3D">
        <w:rPr>
          <w:rFonts w:hint="eastAsia"/>
          <w:szCs w:val="24"/>
          <w:lang w:eastAsia="zh-CN"/>
        </w:rPr>
        <w:t>：</w:t>
      </w:r>
      <w:r w:rsidR="00404C3D" w:rsidRPr="00F82DF4">
        <w:rPr>
          <w:szCs w:val="24"/>
          <w:lang w:eastAsia="zh-CN"/>
        </w:rPr>
        <w:t>1)</w:t>
      </w:r>
      <w:r w:rsidR="00404C3D">
        <w:rPr>
          <w:rFonts w:hint="eastAsia"/>
          <w:szCs w:val="24"/>
          <w:lang w:eastAsia="zh-CN"/>
        </w:rPr>
        <w:t xml:space="preserve"> </w:t>
      </w:r>
      <w:r w:rsidR="000E2621" w:rsidRPr="000E2621">
        <w:rPr>
          <w:rFonts w:hint="eastAsia"/>
          <w:szCs w:val="24"/>
          <w:lang w:eastAsia="zh-CN"/>
        </w:rPr>
        <w:t>参与利益</w:t>
      </w:r>
      <w:r w:rsidR="003D49AF">
        <w:rPr>
          <w:rFonts w:hint="eastAsia"/>
          <w:szCs w:val="24"/>
          <w:lang w:eastAsia="zh-CN"/>
        </w:rPr>
        <w:t>攸</w:t>
      </w:r>
      <w:r w:rsidR="000E2621" w:rsidRPr="000E2621">
        <w:rPr>
          <w:rFonts w:hint="eastAsia"/>
          <w:szCs w:val="24"/>
          <w:lang w:eastAsia="zh-CN"/>
        </w:rPr>
        <w:t>关</w:t>
      </w:r>
      <w:r w:rsidR="00404C3D" w:rsidRPr="000E2621">
        <w:rPr>
          <w:rFonts w:hint="eastAsia"/>
          <w:szCs w:val="24"/>
          <w:lang w:eastAsia="zh-CN"/>
        </w:rPr>
        <w:t>多</w:t>
      </w:r>
      <w:r w:rsidR="000E2621" w:rsidRPr="000E2621">
        <w:rPr>
          <w:rFonts w:hint="eastAsia"/>
          <w:szCs w:val="24"/>
          <w:lang w:eastAsia="zh-CN"/>
        </w:rPr>
        <w:t>方</w:t>
      </w:r>
      <w:r w:rsidR="003D49AF">
        <w:rPr>
          <w:rFonts w:hint="eastAsia"/>
          <w:szCs w:val="24"/>
          <w:lang w:eastAsia="zh-CN"/>
        </w:rPr>
        <w:t>做</w:t>
      </w:r>
      <w:r w:rsidR="000E2621" w:rsidRPr="000E2621">
        <w:rPr>
          <w:rFonts w:hint="eastAsia"/>
          <w:szCs w:val="24"/>
          <w:lang w:eastAsia="zh-CN"/>
        </w:rPr>
        <w:t>法</w:t>
      </w:r>
      <w:r w:rsidR="00404C3D">
        <w:rPr>
          <w:rFonts w:hint="eastAsia"/>
          <w:szCs w:val="24"/>
          <w:lang w:eastAsia="zh-CN"/>
        </w:rPr>
        <w:t>；</w:t>
      </w:r>
      <w:r w:rsidR="00404C3D" w:rsidRPr="00F82DF4">
        <w:rPr>
          <w:szCs w:val="24"/>
          <w:lang w:eastAsia="zh-CN"/>
        </w:rPr>
        <w:t>2)</w:t>
      </w:r>
      <w:r w:rsidR="00404C3D">
        <w:rPr>
          <w:rFonts w:hint="eastAsia"/>
          <w:szCs w:val="24"/>
          <w:lang w:eastAsia="zh-CN"/>
        </w:rPr>
        <w:t xml:space="preserve"> </w:t>
      </w:r>
      <w:r w:rsidR="00404C3D">
        <w:rPr>
          <w:rFonts w:hint="eastAsia"/>
          <w:szCs w:val="24"/>
          <w:lang w:eastAsia="zh-CN"/>
        </w:rPr>
        <w:t>促进基础设施</w:t>
      </w:r>
      <w:r w:rsidR="000E2621" w:rsidRPr="000E2621">
        <w:rPr>
          <w:rFonts w:hint="eastAsia"/>
          <w:szCs w:val="24"/>
          <w:lang w:eastAsia="zh-CN"/>
        </w:rPr>
        <w:t>投资</w:t>
      </w:r>
      <w:r w:rsidR="00404C3D">
        <w:rPr>
          <w:rFonts w:hint="eastAsia"/>
          <w:szCs w:val="24"/>
          <w:lang w:eastAsia="zh-CN"/>
        </w:rPr>
        <w:t>；</w:t>
      </w:r>
      <w:r w:rsidR="00404C3D" w:rsidRPr="00F82DF4">
        <w:rPr>
          <w:szCs w:val="24"/>
          <w:lang w:eastAsia="zh-CN"/>
        </w:rPr>
        <w:t>3)</w:t>
      </w:r>
      <w:r w:rsidR="00404C3D">
        <w:rPr>
          <w:rFonts w:hint="eastAsia"/>
          <w:szCs w:val="24"/>
          <w:lang w:eastAsia="zh-CN"/>
        </w:rPr>
        <w:t xml:space="preserve"> </w:t>
      </w:r>
      <w:r w:rsidR="00404C3D">
        <w:rPr>
          <w:rFonts w:hint="eastAsia"/>
          <w:szCs w:val="24"/>
          <w:lang w:eastAsia="zh-CN"/>
        </w:rPr>
        <w:t>价格可承受性</w:t>
      </w:r>
      <w:r w:rsidR="000E2621" w:rsidRPr="000E2621">
        <w:rPr>
          <w:rFonts w:hint="eastAsia"/>
          <w:szCs w:val="24"/>
          <w:lang w:eastAsia="zh-CN"/>
        </w:rPr>
        <w:t>和</w:t>
      </w:r>
      <w:r w:rsidR="00404C3D">
        <w:rPr>
          <w:rFonts w:hint="eastAsia"/>
          <w:szCs w:val="24"/>
          <w:lang w:eastAsia="zh-CN"/>
        </w:rPr>
        <w:t>接入；</w:t>
      </w:r>
      <w:r w:rsidR="00404C3D" w:rsidRPr="00F82DF4">
        <w:rPr>
          <w:szCs w:val="24"/>
          <w:lang w:eastAsia="zh-CN"/>
        </w:rPr>
        <w:t>4)</w:t>
      </w:r>
      <w:r w:rsidR="00404C3D">
        <w:rPr>
          <w:rFonts w:hint="eastAsia"/>
          <w:szCs w:val="24"/>
          <w:lang w:eastAsia="zh-CN"/>
        </w:rPr>
        <w:t xml:space="preserve"> </w:t>
      </w:r>
      <w:r w:rsidR="000E2621" w:rsidRPr="000E2621">
        <w:rPr>
          <w:rFonts w:hint="eastAsia"/>
          <w:szCs w:val="24"/>
          <w:lang w:eastAsia="zh-CN"/>
        </w:rPr>
        <w:t>开发数字素养框架</w:t>
      </w:r>
      <w:r w:rsidR="00404C3D">
        <w:rPr>
          <w:rFonts w:hint="eastAsia"/>
          <w:szCs w:val="24"/>
          <w:lang w:eastAsia="zh-CN"/>
        </w:rPr>
        <w:t>；</w:t>
      </w:r>
      <w:r w:rsidR="00404C3D" w:rsidRPr="00F82DF4">
        <w:rPr>
          <w:szCs w:val="24"/>
          <w:lang w:eastAsia="zh-CN"/>
        </w:rPr>
        <w:t>5)</w:t>
      </w:r>
      <w:r w:rsidR="00404C3D">
        <w:rPr>
          <w:rFonts w:hint="eastAsia"/>
          <w:szCs w:val="24"/>
          <w:lang w:eastAsia="zh-CN"/>
        </w:rPr>
        <w:t xml:space="preserve"> </w:t>
      </w:r>
      <w:r w:rsidR="000E2621" w:rsidRPr="000E2621">
        <w:rPr>
          <w:rFonts w:hint="eastAsia"/>
          <w:szCs w:val="24"/>
          <w:lang w:eastAsia="zh-CN"/>
        </w:rPr>
        <w:t>激活政策工具</w:t>
      </w:r>
      <w:r w:rsidR="00404C3D">
        <w:rPr>
          <w:rFonts w:hint="eastAsia"/>
          <w:szCs w:val="24"/>
          <w:lang w:eastAsia="zh-CN"/>
        </w:rPr>
        <w:t>；</w:t>
      </w:r>
      <w:r w:rsidR="00404C3D" w:rsidRPr="00F82DF4">
        <w:rPr>
          <w:szCs w:val="24"/>
          <w:lang w:eastAsia="zh-CN"/>
        </w:rPr>
        <w:t>6)</w:t>
      </w:r>
      <w:r w:rsidR="000E2621" w:rsidRPr="000E2621">
        <w:rPr>
          <w:rFonts w:hint="eastAsia"/>
          <w:szCs w:val="24"/>
          <w:lang w:eastAsia="zh-CN"/>
        </w:rPr>
        <w:t>重点关注</w:t>
      </w:r>
      <w:r w:rsidR="008B4F60">
        <w:rPr>
          <w:rFonts w:hint="eastAsia"/>
          <w:szCs w:val="24"/>
          <w:lang w:eastAsia="zh-CN"/>
        </w:rPr>
        <w:t>女孩和</w:t>
      </w:r>
      <w:r w:rsidR="000E2621" w:rsidRPr="000E2621">
        <w:rPr>
          <w:rFonts w:hint="eastAsia"/>
          <w:szCs w:val="24"/>
          <w:lang w:eastAsia="zh-CN"/>
        </w:rPr>
        <w:t>年轻女性</w:t>
      </w:r>
      <w:r w:rsidR="008B4F60">
        <w:rPr>
          <w:rFonts w:hint="eastAsia"/>
          <w:szCs w:val="24"/>
          <w:lang w:eastAsia="zh-CN"/>
        </w:rPr>
        <w:t>；</w:t>
      </w:r>
      <w:r w:rsidR="008B4F60" w:rsidRPr="00F82DF4">
        <w:rPr>
          <w:szCs w:val="24"/>
          <w:lang w:eastAsia="zh-CN"/>
        </w:rPr>
        <w:t>7)</w:t>
      </w:r>
      <w:r w:rsidR="008B4F60">
        <w:rPr>
          <w:rFonts w:hint="eastAsia"/>
          <w:szCs w:val="24"/>
          <w:lang w:eastAsia="zh-CN"/>
        </w:rPr>
        <w:t xml:space="preserve"> </w:t>
      </w:r>
      <w:r w:rsidR="000E2621" w:rsidRPr="000E2621">
        <w:rPr>
          <w:rFonts w:hint="eastAsia"/>
          <w:szCs w:val="24"/>
          <w:lang w:eastAsia="zh-CN"/>
        </w:rPr>
        <w:t>鼓励</w:t>
      </w:r>
      <w:r w:rsidR="008B4F60">
        <w:rPr>
          <w:rFonts w:hint="eastAsia"/>
          <w:szCs w:val="24"/>
          <w:lang w:eastAsia="zh-CN"/>
        </w:rPr>
        <w:t>儿童</w:t>
      </w:r>
      <w:r w:rsidR="000E2621" w:rsidRPr="000E2621">
        <w:rPr>
          <w:rFonts w:hint="eastAsia"/>
          <w:szCs w:val="24"/>
          <w:lang w:eastAsia="zh-CN"/>
        </w:rPr>
        <w:t>思考他们的数字未来。在这</w:t>
      </w:r>
      <w:r w:rsidR="008B4F60">
        <w:rPr>
          <w:rFonts w:hint="eastAsia"/>
          <w:szCs w:val="24"/>
          <w:lang w:eastAsia="zh-CN"/>
        </w:rPr>
        <w:t>一</w:t>
      </w:r>
      <w:r w:rsidR="000E2621" w:rsidRPr="000E2621">
        <w:rPr>
          <w:rFonts w:hint="eastAsia"/>
          <w:szCs w:val="24"/>
          <w:lang w:eastAsia="zh-CN"/>
        </w:rPr>
        <w:t>阶段</w:t>
      </w:r>
      <w:r w:rsidR="008B4F60">
        <w:rPr>
          <w:rFonts w:hint="eastAsia"/>
          <w:szCs w:val="24"/>
          <w:lang w:eastAsia="zh-CN"/>
        </w:rPr>
        <w:t>，主席对此表示</w:t>
      </w:r>
      <w:r w:rsidR="000E2621" w:rsidRPr="000E2621">
        <w:rPr>
          <w:rFonts w:hint="eastAsia"/>
          <w:szCs w:val="24"/>
          <w:lang w:eastAsia="zh-CN"/>
        </w:rPr>
        <w:t>同意</w:t>
      </w:r>
      <w:r w:rsidR="008B4F60">
        <w:rPr>
          <w:rFonts w:hint="eastAsia"/>
          <w:szCs w:val="24"/>
          <w:lang w:eastAsia="zh-CN"/>
        </w:rPr>
        <w:t>，</w:t>
      </w:r>
      <w:r w:rsidR="000E2621" w:rsidRPr="000E2621">
        <w:rPr>
          <w:rFonts w:hint="eastAsia"/>
          <w:szCs w:val="24"/>
          <w:lang w:eastAsia="zh-CN"/>
        </w:rPr>
        <w:t>并提到</w:t>
      </w:r>
      <w:r w:rsidR="008B4F60">
        <w:rPr>
          <w:rFonts w:hint="eastAsia"/>
          <w:szCs w:val="24"/>
          <w:lang w:eastAsia="zh-CN"/>
        </w:rPr>
        <w:t>在处理</w:t>
      </w:r>
      <w:r w:rsidR="000E2621" w:rsidRPr="000E2621">
        <w:rPr>
          <w:rFonts w:hint="eastAsia"/>
          <w:szCs w:val="24"/>
          <w:lang w:eastAsia="zh-CN"/>
        </w:rPr>
        <w:t>这些问题</w:t>
      </w:r>
      <w:r w:rsidR="008B4F60">
        <w:rPr>
          <w:rFonts w:hint="eastAsia"/>
          <w:szCs w:val="24"/>
          <w:lang w:eastAsia="zh-CN"/>
        </w:rPr>
        <w:t>时不能各自为战</w:t>
      </w:r>
      <w:r w:rsidR="000E2621" w:rsidRPr="000E2621">
        <w:rPr>
          <w:rFonts w:hint="eastAsia"/>
          <w:szCs w:val="24"/>
          <w:lang w:eastAsia="zh-CN"/>
        </w:rPr>
        <w:t>的重要性</w:t>
      </w:r>
      <w:r w:rsidR="008B4F60">
        <w:rPr>
          <w:rFonts w:hint="eastAsia"/>
          <w:szCs w:val="24"/>
          <w:lang w:eastAsia="zh-CN"/>
        </w:rPr>
        <w:t>。</w:t>
      </w:r>
      <w:r w:rsidRPr="00F82DF4">
        <w:rPr>
          <w:szCs w:val="24"/>
          <w:lang w:eastAsia="zh-CN"/>
        </w:rPr>
        <w:t xml:space="preserve"> </w:t>
      </w:r>
    </w:p>
    <w:p w:rsidR="00F43663" w:rsidRPr="00651FFA" w:rsidRDefault="00F43663" w:rsidP="003D49AF">
      <w:pPr>
        <w:jc w:val="both"/>
        <w:rPr>
          <w:rFonts w:asciiTheme="minorHAnsi" w:hAnsiTheme="minorHAnsi"/>
          <w:szCs w:val="24"/>
          <w:lang w:eastAsia="zh-CN"/>
        </w:rPr>
      </w:pPr>
      <w:r>
        <w:rPr>
          <w:rFonts w:asciiTheme="minorHAnsi" w:hAnsiTheme="minorHAnsi"/>
          <w:szCs w:val="24"/>
          <w:lang w:eastAsia="zh-CN"/>
        </w:rPr>
        <w:t>6.7</w:t>
      </w:r>
      <w:r>
        <w:rPr>
          <w:rFonts w:asciiTheme="minorHAnsi" w:hAnsiTheme="minorHAnsi"/>
          <w:szCs w:val="24"/>
          <w:lang w:eastAsia="zh-CN"/>
        </w:rPr>
        <w:tab/>
      </w:r>
      <w:r w:rsidR="008B4F60" w:rsidRPr="008B4F60">
        <w:rPr>
          <w:rFonts w:asciiTheme="minorHAnsi" w:hAnsiTheme="minorHAnsi" w:hint="eastAsia"/>
          <w:szCs w:val="24"/>
          <w:lang w:eastAsia="zh-CN"/>
        </w:rPr>
        <w:t>国际电联秘书处的代表</w:t>
      </w:r>
      <w:r w:rsidR="00800D4B">
        <w:rPr>
          <w:rFonts w:asciiTheme="minorHAnsi" w:hAnsiTheme="minorHAnsi" w:hint="eastAsia"/>
          <w:szCs w:val="24"/>
          <w:lang w:eastAsia="zh-CN"/>
        </w:rPr>
        <w:t>继续</w:t>
      </w:r>
      <w:r w:rsidR="008B4F60" w:rsidRPr="008B4F60">
        <w:rPr>
          <w:rFonts w:asciiTheme="minorHAnsi" w:hAnsiTheme="minorHAnsi" w:hint="eastAsia"/>
          <w:szCs w:val="24"/>
          <w:lang w:eastAsia="zh-CN"/>
        </w:rPr>
        <w:t>详细</w:t>
      </w:r>
      <w:r w:rsidR="00800D4B">
        <w:rPr>
          <w:rFonts w:asciiTheme="minorHAnsi" w:hAnsiTheme="minorHAnsi" w:hint="eastAsia"/>
          <w:szCs w:val="24"/>
          <w:lang w:eastAsia="zh-CN"/>
        </w:rPr>
        <w:t>阐述了</w:t>
      </w:r>
      <w:r w:rsidR="008B4F60" w:rsidRPr="008B4F60">
        <w:rPr>
          <w:rFonts w:asciiTheme="minorHAnsi" w:hAnsiTheme="minorHAnsi" w:hint="eastAsia"/>
          <w:szCs w:val="24"/>
          <w:lang w:eastAsia="zh-CN"/>
        </w:rPr>
        <w:t>在线</w:t>
      </w:r>
      <w:r w:rsidR="00800D4B">
        <w:rPr>
          <w:rFonts w:asciiTheme="minorHAnsi" w:hAnsiTheme="minorHAnsi" w:hint="eastAsia"/>
          <w:szCs w:val="24"/>
          <w:lang w:eastAsia="zh-CN"/>
        </w:rPr>
        <w:t>意见征求</w:t>
      </w:r>
      <w:r w:rsidR="003D49AF">
        <w:rPr>
          <w:rFonts w:asciiTheme="minorHAnsi" w:hAnsiTheme="minorHAnsi" w:hint="eastAsia"/>
          <w:szCs w:val="24"/>
          <w:lang w:eastAsia="zh-CN"/>
        </w:rPr>
        <w:t>情况</w:t>
      </w:r>
      <w:r w:rsidR="00800D4B">
        <w:rPr>
          <w:rFonts w:asciiTheme="minorHAnsi" w:hAnsiTheme="minorHAnsi" w:hint="eastAsia"/>
          <w:szCs w:val="24"/>
          <w:lang w:eastAsia="zh-CN"/>
        </w:rPr>
        <w:t>，并指出</w:t>
      </w:r>
      <w:r w:rsidR="008B4F60" w:rsidRPr="008B4F60">
        <w:rPr>
          <w:rFonts w:asciiTheme="minorHAnsi" w:hAnsiTheme="minorHAnsi" w:hint="eastAsia"/>
          <w:szCs w:val="24"/>
          <w:lang w:eastAsia="zh-CN"/>
        </w:rPr>
        <w:t>这是</w:t>
      </w:r>
      <w:r w:rsidR="003D49AF">
        <w:rPr>
          <w:rFonts w:asciiTheme="minorHAnsi" w:hAnsiTheme="minorHAnsi" w:hint="eastAsia"/>
          <w:szCs w:val="24"/>
          <w:lang w:eastAsia="zh-CN"/>
        </w:rPr>
        <w:t>此类</w:t>
      </w:r>
      <w:r w:rsidR="008B4F60" w:rsidRPr="008B4F60">
        <w:rPr>
          <w:rFonts w:asciiTheme="minorHAnsi" w:hAnsiTheme="minorHAnsi" w:hint="eastAsia"/>
          <w:szCs w:val="24"/>
          <w:lang w:eastAsia="zh-CN"/>
        </w:rPr>
        <w:t>理事会工作组会议之前的一项要求</w:t>
      </w:r>
      <w:r w:rsidR="00800D4B">
        <w:rPr>
          <w:rFonts w:asciiTheme="minorHAnsi" w:hAnsiTheme="minorHAnsi" w:hint="eastAsia"/>
          <w:szCs w:val="24"/>
          <w:lang w:eastAsia="zh-CN"/>
        </w:rPr>
        <w:t>。这位代表还说明</w:t>
      </w:r>
      <w:r w:rsidR="003D49AF">
        <w:rPr>
          <w:rFonts w:asciiTheme="minorHAnsi" w:hAnsiTheme="minorHAnsi" w:hint="eastAsia"/>
          <w:szCs w:val="24"/>
          <w:lang w:eastAsia="zh-CN"/>
        </w:rPr>
        <w:t>了听取青年</w:t>
      </w:r>
      <w:r w:rsidR="008B4F60" w:rsidRPr="008B4F60">
        <w:rPr>
          <w:rFonts w:asciiTheme="minorHAnsi" w:hAnsiTheme="minorHAnsi" w:hint="eastAsia"/>
          <w:szCs w:val="24"/>
          <w:lang w:eastAsia="zh-CN"/>
        </w:rPr>
        <w:t>意见的重要性</w:t>
      </w:r>
      <w:r w:rsidR="00800D4B">
        <w:rPr>
          <w:rFonts w:asciiTheme="minorHAnsi" w:hAnsiTheme="minorHAnsi" w:hint="eastAsia"/>
          <w:szCs w:val="24"/>
          <w:lang w:eastAsia="zh-CN"/>
        </w:rPr>
        <w:t>，</w:t>
      </w:r>
      <w:r w:rsidR="008B4F60" w:rsidRPr="008B4F60">
        <w:rPr>
          <w:rFonts w:asciiTheme="minorHAnsi" w:hAnsiTheme="minorHAnsi" w:hint="eastAsia"/>
          <w:szCs w:val="24"/>
          <w:lang w:eastAsia="zh-CN"/>
        </w:rPr>
        <w:t>因此国际电联与一个与</w:t>
      </w:r>
      <w:r w:rsidR="00F1008A">
        <w:rPr>
          <w:rFonts w:asciiTheme="minorHAnsi" w:hAnsiTheme="minorHAnsi" w:hint="eastAsia"/>
          <w:szCs w:val="24"/>
          <w:lang w:eastAsia="zh-CN"/>
        </w:rPr>
        <w:t>幼儿</w:t>
      </w:r>
      <w:r w:rsidR="00B36E04">
        <w:rPr>
          <w:rFonts w:asciiTheme="minorHAnsi" w:hAnsiTheme="minorHAnsi" w:hint="eastAsia"/>
          <w:szCs w:val="24"/>
          <w:lang w:eastAsia="zh-CN"/>
        </w:rPr>
        <w:t>合作的重要组织建立</w:t>
      </w:r>
      <w:r w:rsidR="003D49AF">
        <w:rPr>
          <w:rFonts w:asciiTheme="minorHAnsi" w:hAnsiTheme="minorHAnsi" w:hint="eastAsia"/>
          <w:szCs w:val="24"/>
          <w:lang w:eastAsia="zh-CN"/>
        </w:rPr>
        <w:t>了</w:t>
      </w:r>
      <w:r w:rsidR="00B36E04">
        <w:rPr>
          <w:rFonts w:asciiTheme="minorHAnsi" w:hAnsiTheme="minorHAnsi" w:hint="eastAsia"/>
          <w:szCs w:val="24"/>
          <w:lang w:eastAsia="zh-CN"/>
        </w:rPr>
        <w:t>伙伴关系。</w:t>
      </w:r>
      <w:r w:rsidRPr="00651FFA">
        <w:rPr>
          <w:rFonts w:asciiTheme="minorHAnsi" w:hAnsiTheme="minorHAnsi"/>
          <w:szCs w:val="24"/>
          <w:lang w:eastAsia="zh-CN"/>
        </w:rPr>
        <w:t xml:space="preserve"> </w:t>
      </w:r>
    </w:p>
    <w:p w:rsidR="008B4F60" w:rsidRPr="00651FFA" w:rsidRDefault="00F43663" w:rsidP="003D49AF">
      <w:pPr>
        <w:jc w:val="both"/>
        <w:rPr>
          <w:rFonts w:asciiTheme="minorHAnsi" w:hAnsiTheme="minorHAnsi"/>
          <w:szCs w:val="24"/>
          <w:lang w:eastAsia="zh-CN"/>
        </w:rPr>
      </w:pPr>
      <w:r>
        <w:rPr>
          <w:rFonts w:asciiTheme="minorHAnsi" w:hAnsiTheme="minorHAnsi"/>
          <w:szCs w:val="24"/>
          <w:lang w:eastAsia="zh-CN"/>
        </w:rPr>
        <w:t>6.8</w:t>
      </w:r>
      <w:r>
        <w:rPr>
          <w:rFonts w:asciiTheme="minorHAnsi" w:hAnsiTheme="minorHAnsi"/>
          <w:szCs w:val="24"/>
          <w:lang w:eastAsia="zh-CN"/>
        </w:rPr>
        <w:tab/>
      </w:r>
      <w:r w:rsidR="00B36E04">
        <w:rPr>
          <w:rFonts w:asciiTheme="minorHAnsi" w:hAnsiTheme="minorHAnsi" w:hint="eastAsia"/>
          <w:szCs w:val="24"/>
          <w:lang w:eastAsia="zh-CN"/>
        </w:rPr>
        <w:t>安全网络</w:t>
      </w:r>
      <w:r w:rsidR="008B4F60" w:rsidRPr="008B4F60">
        <w:rPr>
          <w:rFonts w:asciiTheme="minorHAnsi" w:hAnsiTheme="minorHAnsi" w:hint="eastAsia"/>
          <w:szCs w:val="24"/>
          <w:lang w:eastAsia="zh-CN"/>
        </w:rPr>
        <w:t>中心的代表</w:t>
      </w:r>
      <w:r w:rsidR="00B36E04">
        <w:rPr>
          <w:rFonts w:asciiTheme="minorHAnsi" w:hAnsiTheme="minorHAnsi" w:hint="eastAsia"/>
          <w:szCs w:val="24"/>
          <w:lang w:eastAsia="zh-CN"/>
        </w:rPr>
        <w:t>指出，</w:t>
      </w:r>
      <w:r w:rsidR="008B4F60" w:rsidRPr="008B4F60">
        <w:rPr>
          <w:rFonts w:asciiTheme="minorHAnsi" w:hAnsiTheme="minorHAnsi" w:hint="eastAsia"/>
          <w:szCs w:val="24"/>
          <w:lang w:eastAsia="zh-CN"/>
        </w:rPr>
        <w:t>提高教师能力</w:t>
      </w:r>
      <w:r w:rsidR="00B36E04">
        <w:rPr>
          <w:rFonts w:asciiTheme="minorHAnsi" w:hAnsiTheme="minorHAnsi" w:hint="eastAsia"/>
          <w:szCs w:val="24"/>
          <w:lang w:eastAsia="zh-CN"/>
        </w:rPr>
        <w:t>确实</w:t>
      </w:r>
      <w:r w:rsidR="008B4F60" w:rsidRPr="008B4F60">
        <w:rPr>
          <w:rFonts w:asciiTheme="minorHAnsi" w:hAnsiTheme="minorHAnsi" w:hint="eastAsia"/>
          <w:szCs w:val="24"/>
          <w:lang w:eastAsia="zh-CN"/>
        </w:rPr>
        <w:t>是至关重要的</w:t>
      </w:r>
      <w:r w:rsidR="00B36E04">
        <w:rPr>
          <w:rFonts w:asciiTheme="minorHAnsi" w:hAnsiTheme="minorHAnsi" w:hint="eastAsia"/>
          <w:szCs w:val="24"/>
          <w:lang w:eastAsia="zh-CN"/>
        </w:rPr>
        <w:t>。</w:t>
      </w:r>
      <w:r w:rsidR="008B4F60" w:rsidRPr="008B4F60">
        <w:rPr>
          <w:rFonts w:asciiTheme="minorHAnsi" w:hAnsiTheme="minorHAnsi" w:hint="eastAsia"/>
          <w:szCs w:val="24"/>
          <w:lang w:eastAsia="zh-CN"/>
        </w:rPr>
        <w:t>他进一步指出</w:t>
      </w:r>
      <w:r w:rsidR="00B36E04">
        <w:rPr>
          <w:rFonts w:asciiTheme="minorHAnsi" w:hAnsiTheme="minorHAnsi" w:hint="eastAsia"/>
          <w:szCs w:val="24"/>
          <w:lang w:eastAsia="zh-CN"/>
        </w:rPr>
        <w:t>，</w:t>
      </w:r>
      <w:r w:rsidR="003D49AF">
        <w:rPr>
          <w:rFonts w:asciiTheme="minorHAnsi" w:hAnsiTheme="minorHAnsi" w:hint="eastAsia"/>
          <w:szCs w:val="24"/>
          <w:lang w:eastAsia="zh-CN"/>
        </w:rPr>
        <w:t>教师</w:t>
      </w:r>
      <w:r w:rsidR="00B36E04">
        <w:rPr>
          <w:rFonts w:asciiTheme="minorHAnsi" w:hAnsiTheme="minorHAnsi" w:hint="eastAsia"/>
          <w:szCs w:val="24"/>
          <w:lang w:eastAsia="zh-CN"/>
        </w:rPr>
        <w:t>培训一直是教育课程的一个薄弱环节，在</w:t>
      </w:r>
      <w:r w:rsidR="00B36E04" w:rsidRPr="008B4F60">
        <w:rPr>
          <w:rFonts w:asciiTheme="minorHAnsi" w:hAnsiTheme="minorHAnsi" w:hint="eastAsia"/>
          <w:szCs w:val="24"/>
          <w:lang w:eastAsia="zh-CN"/>
        </w:rPr>
        <w:t>英国</w:t>
      </w:r>
      <w:r w:rsidR="003D49AF">
        <w:rPr>
          <w:rFonts w:asciiTheme="minorHAnsi" w:hAnsiTheme="minorHAnsi" w:hint="eastAsia"/>
          <w:szCs w:val="24"/>
          <w:lang w:eastAsia="zh-CN"/>
        </w:rPr>
        <w:t>，</w:t>
      </w:r>
      <w:r w:rsidR="008B4F60" w:rsidRPr="008B4F60">
        <w:rPr>
          <w:rFonts w:asciiTheme="minorHAnsi" w:hAnsiTheme="minorHAnsi" w:hint="eastAsia"/>
          <w:szCs w:val="24"/>
          <w:lang w:eastAsia="zh-CN"/>
        </w:rPr>
        <w:t>学校花</w:t>
      </w:r>
      <w:r w:rsidR="003D49AF">
        <w:rPr>
          <w:rFonts w:asciiTheme="minorHAnsi" w:hAnsiTheme="minorHAnsi" w:hint="eastAsia"/>
          <w:szCs w:val="24"/>
          <w:lang w:eastAsia="zh-CN"/>
        </w:rPr>
        <w:t>费</w:t>
      </w:r>
      <w:r w:rsidR="008B4F60" w:rsidRPr="008B4F60">
        <w:rPr>
          <w:rFonts w:asciiTheme="minorHAnsi" w:hAnsiTheme="minorHAnsi" w:hint="eastAsia"/>
          <w:szCs w:val="24"/>
          <w:lang w:eastAsia="zh-CN"/>
        </w:rPr>
        <w:t>更多</w:t>
      </w:r>
      <w:r w:rsidR="003D49AF">
        <w:rPr>
          <w:rFonts w:asciiTheme="minorHAnsi" w:hAnsiTheme="minorHAnsi" w:hint="eastAsia"/>
          <w:szCs w:val="24"/>
          <w:lang w:eastAsia="zh-CN"/>
        </w:rPr>
        <w:t>的</w:t>
      </w:r>
      <w:r w:rsidR="008B4F60" w:rsidRPr="008B4F60">
        <w:rPr>
          <w:rFonts w:asciiTheme="minorHAnsi" w:hAnsiTheme="minorHAnsi" w:hint="eastAsia"/>
          <w:szCs w:val="24"/>
          <w:lang w:eastAsia="zh-CN"/>
        </w:rPr>
        <w:t>时间培训家长</w:t>
      </w:r>
      <w:r w:rsidR="00B36E04">
        <w:rPr>
          <w:rFonts w:asciiTheme="minorHAnsi" w:hAnsiTheme="minorHAnsi" w:hint="eastAsia"/>
          <w:szCs w:val="24"/>
          <w:lang w:eastAsia="zh-CN"/>
        </w:rPr>
        <w:t>，</w:t>
      </w:r>
      <w:r w:rsidR="003D49AF">
        <w:rPr>
          <w:rFonts w:asciiTheme="minorHAnsi" w:hAnsiTheme="minorHAnsi" w:hint="eastAsia"/>
          <w:szCs w:val="24"/>
          <w:lang w:eastAsia="zh-CN"/>
        </w:rPr>
        <w:t>而非教师。</w:t>
      </w:r>
    </w:p>
    <w:p w:rsidR="008B4F60" w:rsidRPr="00651FFA" w:rsidRDefault="00F43663" w:rsidP="003D49AF">
      <w:pPr>
        <w:jc w:val="both"/>
        <w:rPr>
          <w:rFonts w:asciiTheme="minorHAnsi" w:hAnsiTheme="minorHAnsi"/>
          <w:szCs w:val="24"/>
          <w:lang w:eastAsia="zh-CN"/>
        </w:rPr>
      </w:pPr>
      <w:r>
        <w:rPr>
          <w:rFonts w:asciiTheme="minorHAnsi" w:hAnsiTheme="minorHAnsi"/>
          <w:szCs w:val="24"/>
          <w:lang w:eastAsia="zh-CN"/>
        </w:rPr>
        <w:t>6.9</w:t>
      </w:r>
      <w:r>
        <w:rPr>
          <w:rFonts w:asciiTheme="minorHAnsi" w:hAnsiTheme="minorHAnsi"/>
          <w:szCs w:val="24"/>
          <w:lang w:eastAsia="zh-CN"/>
        </w:rPr>
        <w:tab/>
      </w:r>
      <w:r w:rsidR="00B36E04">
        <w:rPr>
          <w:rFonts w:asciiTheme="minorHAnsi" w:hAnsiTheme="minorHAnsi" w:hint="eastAsia"/>
          <w:szCs w:val="24"/>
          <w:lang w:eastAsia="zh-CN"/>
        </w:rPr>
        <w:t>网络</w:t>
      </w:r>
      <w:r w:rsidR="008B4F60" w:rsidRPr="008B4F60">
        <w:rPr>
          <w:rFonts w:asciiTheme="minorHAnsi" w:hAnsiTheme="minorHAnsi" w:hint="eastAsia"/>
          <w:szCs w:val="24"/>
          <w:lang w:eastAsia="zh-CN"/>
        </w:rPr>
        <w:t>观察基金会的</w:t>
      </w:r>
      <w:hyperlink r:id="rId25" w:history="1">
        <w:r w:rsidR="00E572B5">
          <w:rPr>
            <w:rStyle w:val="Hyperlink"/>
            <w:rFonts w:asciiTheme="minorHAnsi" w:hAnsiTheme="minorHAnsi" w:hint="eastAsia"/>
            <w:szCs w:val="24"/>
            <w:lang w:eastAsia="zh-CN"/>
          </w:rPr>
          <w:t>文稿</w:t>
        </w:r>
      </w:hyperlink>
      <w:r w:rsidR="003D49AF">
        <w:rPr>
          <w:rFonts w:asciiTheme="minorHAnsi" w:hAnsiTheme="minorHAnsi" w:hint="eastAsia"/>
          <w:szCs w:val="24"/>
          <w:lang w:eastAsia="zh-CN"/>
        </w:rPr>
        <w:t>侧重于消除网上</w:t>
      </w:r>
      <w:r w:rsidR="008B4F60" w:rsidRPr="008B4F60">
        <w:rPr>
          <w:rFonts w:asciiTheme="minorHAnsi" w:hAnsiTheme="minorHAnsi" w:hint="eastAsia"/>
          <w:szCs w:val="24"/>
          <w:lang w:eastAsia="zh-CN"/>
        </w:rPr>
        <w:t>儿童性虐待</w:t>
      </w:r>
      <w:r w:rsidR="00B36E04">
        <w:rPr>
          <w:rFonts w:asciiTheme="minorHAnsi" w:hAnsiTheme="minorHAnsi" w:hint="eastAsia"/>
          <w:szCs w:val="24"/>
          <w:lang w:eastAsia="zh-CN"/>
        </w:rPr>
        <w:t>图像</w:t>
      </w:r>
      <w:r w:rsidR="003D49AF">
        <w:rPr>
          <w:rFonts w:asciiTheme="minorHAnsi" w:hAnsiTheme="minorHAnsi" w:hint="eastAsia"/>
          <w:szCs w:val="24"/>
          <w:lang w:eastAsia="zh-CN"/>
        </w:rPr>
        <w:t>问题</w:t>
      </w:r>
      <w:r w:rsidR="00B36E04">
        <w:rPr>
          <w:rFonts w:asciiTheme="minorHAnsi" w:hAnsiTheme="minorHAnsi" w:hint="eastAsia"/>
          <w:szCs w:val="24"/>
          <w:lang w:eastAsia="zh-CN"/>
        </w:rPr>
        <w:t>。该组织是英国</w:t>
      </w:r>
      <w:r w:rsidR="008B4F60" w:rsidRPr="008B4F60">
        <w:rPr>
          <w:rFonts w:asciiTheme="minorHAnsi" w:hAnsiTheme="minorHAnsi" w:hint="eastAsia"/>
          <w:szCs w:val="24"/>
          <w:lang w:eastAsia="zh-CN"/>
        </w:rPr>
        <w:t>分析</w:t>
      </w:r>
      <w:r w:rsidR="00B36E04">
        <w:rPr>
          <w:rFonts w:asciiTheme="minorHAnsi" w:hAnsiTheme="minorHAnsi" w:hint="eastAsia"/>
          <w:szCs w:val="24"/>
          <w:lang w:eastAsia="zh-CN"/>
        </w:rPr>
        <w:t>网上</w:t>
      </w:r>
      <w:r w:rsidR="008B4F60" w:rsidRPr="008B4F60">
        <w:rPr>
          <w:rFonts w:asciiTheme="minorHAnsi" w:hAnsiTheme="minorHAnsi" w:hint="eastAsia"/>
          <w:szCs w:val="24"/>
          <w:lang w:eastAsia="zh-CN"/>
        </w:rPr>
        <w:t>儿童性虐待</w:t>
      </w:r>
      <w:r w:rsidR="00B36E04">
        <w:rPr>
          <w:rFonts w:asciiTheme="minorHAnsi" w:hAnsiTheme="minorHAnsi" w:hint="eastAsia"/>
          <w:szCs w:val="24"/>
          <w:lang w:eastAsia="zh-CN"/>
        </w:rPr>
        <w:t>图</w:t>
      </w:r>
      <w:r w:rsidR="008B4F60" w:rsidRPr="008B4F60">
        <w:rPr>
          <w:rFonts w:asciiTheme="minorHAnsi" w:hAnsiTheme="minorHAnsi" w:hint="eastAsia"/>
          <w:szCs w:val="24"/>
          <w:lang w:eastAsia="zh-CN"/>
        </w:rPr>
        <w:t>象的热线服务</w:t>
      </w:r>
      <w:r w:rsidR="00B36E04">
        <w:rPr>
          <w:rFonts w:asciiTheme="minorHAnsi" w:hAnsiTheme="minorHAnsi" w:hint="eastAsia"/>
          <w:szCs w:val="24"/>
          <w:lang w:eastAsia="zh-CN"/>
        </w:rPr>
        <w:t>，</w:t>
      </w:r>
      <w:r w:rsidR="008B4F60" w:rsidRPr="008B4F60">
        <w:rPr>
          <w:rFonts w:asciiTheme="minorHAnsi" w:hAnsiTheme="minorHAnsi" w:hint="eastAsia"/>
          <w:szCs w:val="24"/>
          <w:lang w:eastAsia="zh-CN"/>
        </w:rPr>
        <w:t>并开展了处理</w:t>
      </w:r>
      <w:r w:rsidR="00B36E04">
        <w:rPr>
          <w:rFonts w:asciiTheme="minorHAnsi" w:hAnsiTheme="minorHAnsi" w:hint="eastAsia"/>
          <w:szCs w:val="24"/>
          <w:lang w:eastAsia="zh-CN"/>
        </w:rPr>
        <w:t>网上青年男子</w:t>
      </w:r>
      <w:r w:rsidR="008B4F60" w:rsidRPr="008B4F60">
        <w:rPr>
          <w:rFonts w:asciiTheme="minorHAnsi" w:hAnsiTheme="minorHAnsi" w:hint="eastAsia"/>
          <w:szCs w:val="24"/>
          <w:lang w:eastAsia="zh-CN"/>
        </w:rPr>
        <w:t>性行为</w:t>
      </w:r>
      <w:r w:rsidR="003D49AF">
        <w:rPr>
          <w:rFonts w:asciiTheme="minorHAnsi" w:hAnsiTheme="minorHAnsi" w:hint="eastAsia"/>
          <w:szCs w:val="24"/>
          <w:lang w:eastAsia="zh-CN"/>
        </w:rPr>
        <w:t>问题</w:t>
      </w:r>
      <w:r w:rsidR="00B36E04">
        <w:rPr>
          <w:rFonts w:asciiTheme="minorHAnsi" w:hAnsiTheme="minorHAnsi" w:hint="eastAsia"/>
          <w:szCs w:val="24"/>
          <w:lang w:eastAsia="zh-CN"/>
        </w:rPr>
        <w:t>等</w:t>
      </w:r>
      <w:r w:rsidR="00B36E04" w:rsidRPr="008B4F60">
        <w:rPr>
          <w:rFonts w:asciiTheme="minorHAnsi" w:hAnsiTheme="minorHAnsi" w:hint="eastAsia"/>
          <w:szCs w:val="24"/>
          <w:lang w:eastAsia="zh-CN"/>
        </w:rPr>
        <w:t>一系列活动</w:t>
      </w:r>
      <w:r w:rsidR="00B36E04">
        <w:rPr>
          <w:rFonts w:asciiTheme="minorHAnsi" w:hAnsiTheme="minorHAnsi" w:hint="eastAsia"/>
          <w:szCs w:val="24"/>
          <w:lang w:eastAsia="zh-CN"/>
        </w:rPr>
        <w:t>。</w:t>
      </w:r>
      <w:r w:rsidR="008B4F60" w:rsidRPr="008B4F60">
        <w:rPr>
          <w:rFonts w:asciiTheme="minorHAnsi" w:hAnsiTheme="minorHAnsi" w:hint="eastAsia"/>
          <w:szCs w:val="24"/>
          <w:lang w:eastAsia="zh-CN"/>
        </w:rPr>
        <w:t>IWF</w:t>
      </w:r>
      <w:r w:rsidR="008B4F60" w:rsidRPr="008B4F60">
        <w:rPr>
          <w:rFonts w:asciiTheme="minorHAnsi" w:hAnsiTheme="minorHAnsi" w:hint="eastAsia"/>
          <w:szCs w:val="24"/>
          <w:lang w:eastAsia="zh-CN"/>
        </w:rPr>
        <w:t>建立了一个</w:t>
      </w:r>
      <w:r w:rsidR="00E364A9">
        <w:rPr>
          <w:rFonts w:asciiTheme="minorHAnsi" w:hAnsiTheme="minorHAnsi" w:hint="eastAsia"/>
          <w:szCs w:val="24"/>
          <w:lang w:eastAsia="zh-CN"/>
        </w:rPr>
        <w:t>举报</w:t>
      </w:r>
      <w:r w:rsidR="008B4F60" w:rsidRPr="008B4F60">
        <w:rPr>
          <w:rFonts w:asciiTheme="minorHAnsi" w:hAnsiTheme="minorHAnsi" w:hint="eastAsia"/>
          <w:szCs w:val="24"/>
          <w:lang w:eastAsia="zh-CN"/>
        </w:rPr>
        <w:t>门户网站</w:t>
      </w:r>
      <w:r w:rsidR="00B36E04">
        <w:rPr>
          <w:rFonts w:asciiTheme="minorHAnsi" w:hAnsiTheme="minorHAnsi" w:hint="eastAsia"/>
          <w:szCs w:val="24"/>
          <w:lang w:eastAsia="zh-CN"/>
        </w:rPr>
        <w:t>，</w:t>
      </w:r>
      <w:r w:rsidR="00E364A9">
        <w:rPr>
          <w:rFonts w:asciiTheme="minorHAnsi" w:hAnsiTheme="minorHAnsi" w:hint="eastAsia"/>
          <w:szCs w:val="24"/>
          <w:lang w:eastAsia="zh-CN"/>
        </w:rPr>
        <w:t>致力于为</w:t>
      </w:r>
      <w:r w:rsidR="008B4F60" w:rsidRPr="008B4F60">
        <w:rPr>
          <w:rFonts w:asciiTheme="minorHAnsi" w:hAnsiTheme="minorHAnsi" w:hint="eastAsia"/>
          <w:szCs w:val="24"/>
          <w:lang w:eastAsia="zh-CN"/>
        </w:rPr>
        <w:t>资源</w:t>
      </w:r>
      <w:r w:rsidR="003D49AF">
        <w:rPr>
          <w:rFonts w:asciiTheme="minorHAnsi" w:hAnsiTheme="minorHAnsi" w:hint="eastAsia"/>
          <w:szCs w:val="24"/>
          <w:lang w:eastAsia="zh-CN"/>
        </w:rPr>
        <w:t>匮乏</w:t>
      </w:r>
      <w:r w:rsidR="008B4F60" w:rsidRPr="008B4F60">
        <w:rPr>
          <w:rFonts w:asciiTheme="minorHAnsi" w:hAnsiTheme="minorHAnsi" w:hint="eastAsia"/>
          <w:szCs w:val="24"/>
          <w:lang w:eastAsia="zh-CN"/>
        </w:rPr>
        <w:t>的国家和地区提供一个简单的</w:t>
      </w:r>
      <w:r w:rsidR="00E364A9">
        <w:rPr>
          <w:rFonts w:asciiTheme="minorHAnsi" w:hAnsiTheme="minorHAnsi" w:hint="eastAsia"/>
          <w:szCs w:val="24"/>
          <w:lang w:eastAsia="zh-CN"/>
        </w:rPr>
        <w:t>举报网上</w:t>
      </w:r>
      <w:r w:rsidR="008B4F60" w:rsidRPr="008B4F60">
        <w:rPr>
          <w:rFonts w:asciiTheme="minorHAnsi" w:hAnsiTheme="minorHAnsi" w:hint="eastAsia"/>
          <w:szCs w:val="24"/>
          <w:lang w:eastAsia="zh-CN"/>
        </w:rPr>
        <w:t>儿童性虐待</w:t>
      </w:r>
      <w:r w:rsidR="00E364A9">
        <w:rPr>
          <w:rFonts w:asciiTheme="minorHAnsi" w:hAnsiTheme="minorHAnsi" w:hint="eastAsia"/>
          <w:szCs w:val="24"/>
          <w:lang w:eastAsia="zh-CN"/>
        </w:rPr>
        <w:t>图</w:t>
      </w:r>
      <w:r w:rsidR="008B4F60" w:rsidRPr="008B4F60">
        <w:rPr>
          <w:rFonts w:asciiTheme="minorHAnsi" w:hAnsiTheme="minorHAnsi" w:hint="eastAsia"/>
          <w:szCs w:val="24"/>
          <w:lang w:eastAsia="zh-CN"/>
        </w:rPr>
        <w:t>象的解决方案</w:t>
      </w:r>
      <w:r w:rsidR="00E364A9">
        <w:rPr>
          <w:rFonts w:asciiTheme="minorHAnsi" w:hAnsiTheme="minorHAnsi" w:hint="eastAsia"/>
          <w:szCs w:val="24"/>
          <w:lang w:eastAsia="zh-CN"/>
        </w:rPr>
        <w:t>。这位</w:t>
      </w:r>
      <w:r w:rsidR="008B4F60" w:rsidRPr="008B4F60">
        <w:rPr>
          <w:rFonts w:asciiTheme="minorHAnsi" w:hAnsiTheme="minorHAnsi" w:hint="eastAsia"/>
          <w:szCs w:val="24"/>
          <w:lang w:eastAsia="zh-CN"/>
        </w:rPr>
        <w:t>代表提到了</w:t>
      </w:r>
      <w:r w:rsidR="00E364A9">
        <w:rPr>
          <w:rFonts w:asciiTheme="minorHAnsi" w:hAnsiTheme="minorHAnsi" w:hint="eastAsia"/>
          <w:szCs w:val="24"/>
          <w:lang w:eastAsia="zh-CN"/>
        </w:rPr>
        <w:t>利益攸关多方</w:t>
      </w:r>
      <w:r w:rsidR="003D49AF">
        <w:rPr>
          <w:rFonts w:asciiTheme="minorHAnsi" w:hAnsiTheme="minorHAnsi" w:hint="eastAsia"/>
          <w:szCs w:val="24"/>
          <w:lang w:eastAsia="zh-CN"/>
        </w:rPr>
        <w:t>做</w:t>
      </w:r>
      <w:r w:rsidR="00E364A9">
        <w:rPr>
          <w:rFonts w:asciiTheme="minorHAnsi" w:hAnsiTheme="minorHAnsi" w:hint="eastAsia"/>
          <w:szCs w:val="24"/>
          <w:lang w:eastAsia="zh-CN"/>
        </w:rPr>
        <w:t>法对</w:t>
      </w:r>
      <w:r w:rsidR="008B4F60" w:rsidRPr="008B4F60">
        <w:rPr>
          <w:rFonts w:asciiTheme="minorHAnsi" w:hAnsiTheme="minorHAnsi" w:hint="eastAsia"/>
          <w:szCs w:val="24"/>
          <w:lang w:eastAsia="zh-CN"/>
        </w:rPr>
        <w:t>实施这些门户的重要性</w:t>
      </w:r>
      <w:r w:rsidR="00E364A9">
        <w:rPr>
          <w:rFonts w:asciiTheme="minorHAnsi" w:hAnsiTheme="minorHAnsi" w:hint="eastAsia"/>
          <w:szCs w:val="24"/>
          <w:lang w:eastAsia="zh-CN"/>
        </w:rPr>
        <w:t>，</w:t>
      </w:r>
      <w:r w:rsidR="003D49AF">
        <w:rPr>
          <w:rFonts w:asciiTheme="minorHAnsi" w:hAnsiTheme="minorHAnsi" w:hint="eastAsia"/>
          <w:szCs w:val="24"/>
          <w:lang w:eastAsia="zh-CN"/>
        </w:rPr>
        <w:t>于是请</w:t>
      </w:r>
      <w:r w:rsidR="00E364A9">
        <w:rPr>
          <w:rFonts w:asciiTheme="minorHAnsi" w:hAnsiTheme="minorHAnsi" w:hint="eastAsia"/>
          <w:szCs w:val="24"/>
          <w:lang w:eastAsia="zh-CN"/>
        </w:rPr>
        <w:t>与会者</w:t>
      </w:r>
      <w:r w:rsidR="008B4F60" w:rsidRPr="008B4F60">
        <w:rPr>
          <w:rFonts w:asciiTheme="minorHAnsi" w:hAnsiTheme="minorHAnsi" w:hint="eastAsia"/>
          <w:szCs w:val="24"/>
          <w:lang w:eastAsia="zh-CN"/>
        </w:rPr>
        <w:t>稍后</w:t>
      </w:r>
      <w:r w:rsidR="00E364A9">
        <w:rPr>
          <w:rFonts w:asciiTheme="minorHAnsi" w:hAnsiTheme="minorHAnsi" w:hint="eastAsia"/>
          <w:szCs w:val="24"/>
          <w:lang w:eastAsia="zh-CN"/>
        </w:rPr>
        <w:t>与</w:t>
      </w:r>
      <w:r w:rsidR="008B4F60" w:rsidRPr="008B4F60">
        <w:rPr>
          <w:rFonts w:asciiTheme="minorHAnsi" w:hAnsiTheme="minorHAnsi" w:hint="eastAsia"/>
          <w:szCs w:val="24"/>
          <w:lang w:eastAsia="zh-CN"/>
        </w:rPr>
        <w:t>他</w:t>
      </w:r>
      <w:r w:rsidR="00E364A9">
        <w:rPr>
          <w:rFonts w:asciiTheme="minorHAnsi" w:hAnsiTheme="minorHAnsi" w:hint="eastAsia"/>
          <w:szCs w:val="24"/>
          <w:lang w:eastAsia="zh-CN"/>
        </w:rPr>
        <w:t>联系，</w:t>
      </w:r>
      <w:r w:rsidR="008B4F60" w:rsidRPr="008B4F60">
        <w:rPr>
          <w:rFonts w:asciiTheme="minorHAnsi" w:hAnsiTheme="minorHAnsi" w:hint="eastAsia"/>
          <w:szCs w:val="24"/>
          <w:lang w:eastAsia="zh-CN"/>
        </w:rPr>
        <w:t>以交流设立门户网站</w:t>
      </w:r>
      <w:r w:rsidR="003D49AF">
        <w:rPr>
          <w:rFonts w:asciiTheme="minorHAnsi" w:hAnsiTheme="minorHAnsi" w:hint="eastAsia"/>
          <w:szCs w:val="24"/>
          <w:lang w:eastAsia="zh-CN"/>
        </w:rPr>
        <w:t>方面</w:t>
      </w:r>
      <w:r w:rsidR="008B4F60" w:rsidRPr="008B4F60">
        <w:rPr>
          <w:rFonts w:asciiTheme="minorHAnsi" w:hAnsiTheme="minorHAnsi" w:hint="eastAsia"/>
          <w:szCs w:val="24"/>
          <w:lang w:eastAsia="zh-CN"/>
        </w:rPr>
        <w:t>的信息</w:t>
      </w:r>
      <w:r w:rsidR="00E364A9">
        <w:rPr>
          <w:rFonts w:asciiTheme="minorHAnsi" w:hAnsiTheme="minorHAnsi" w:hint="eastAsia"/>
          <w:szCs w:val="24"/>
          <w:lang w:eastAsia="zh-CN"/>
        </w:rPr>
        <w:t>。</w:t>
      </w:r>
    </w:p>
    <w:p w:rsidR="00F43663" w:rsidRPr="00651FFA" w:rsidRDefault="00F43663" w:rsidP="003D49AF">
      <w:pPr>
        <w:jc w:val="both"/>
        <w:rPr>
          <w:rFonts w:asciiTheme="minorHAnsi" w:hAnsiTheme="minorHAnsi"/>
          <w:szCs w:val="24"/>
          <w:lang w:eastAsia="zh-CN"/>
        </w:rPr>
      </w:pPr>
      <w:r>
        <w:rPr>
          <w:rFonts w:asciiTheme="minorHAnsi" w:hAnsiTheme="minorHAnsi"/>
          <w:szCs w:val="24"/>
          <w:lang w:eastAsia="zh-CN"/>
        </w:rPr>
        <w:t>6.10</w:t>
      </w:r>
      <w:r>
        <w:rPr>
          <w:rFonts w:asciiTheme="minorHAnsi" w:hAnsiTheme="minorHAnsi"/>
          <w:szCs w:val="24"/>
          <w:lang w:eastAsia="zh-CN"/>
        </w:rPr>
        <w:tab/>
      </w:r>
      <w:r w:rsidR="008B4F60" w:rsidRPr="008B4F60">
        <w:rPr>
          <w:rFonts w:asciiTheme="minorHAnsi" w:hAnsiTheme="minorHAnsi" w:hint="eastAsia"/>
          <w:szCs w:val="24"/>
          <w:lang w:eastAsia="zh-CN"/>
        </w:rPr>
        <w:t>埃及代表</w:t>
      </w:r>
      <w:r w:rsidR="00AE306E">
        <w:fldChar w:fldCharType="begin"/>
      </w:r>
      <w:r w:rsidR="00AE306E">
        <w:rPr>
          <w:lang w:eastAsia="zh-CN"/>
        </w:rPr>
        <w:instrText xml:space="preserve"> HYPERLINK "https://www.itu.int/md/S18-CLCWGCOP14-C-0007/en" </w:instrText>
      </w:r>
      <w:r w:rsidR="00AE306E">
        <w:fldChar w:fldCharType="separate"/>
      </w:r>
      <w:r w:rsidR="00E572B5">
        <w:rPr>
          <w:rStyle w:val="Hyperlink"/>
          <w:rFonts w:asciiTheme="minorHAnsi" w:hAnsiTheme="minorHAnsi" w:hint="eastAsia"/>
          <w:szCs w:val="24"/>
          <w:lang w:eastAsia="zh-CN"/>
        </w:rPr>
        <w:t>介绍了</w:t>
      </w:r>
      <w:r w:rsidR="00AE306E">
        <w:rPr>
          <w:rStyle w:val="Hyperlink"/>
          <w:rFonts w:asciiTheme="minorHAnsi" w:hAnsiTheme="minorHAnsi"/>
          <w:szCs w:val="24"/>
          <w:lang w:eastAsia="zh-CN"/>
        </w:rPr>
        <w:fldChar w:fldCharType="end"/>
      </w:r>
      <w:r w:rsidR="008B4F60" w:rsidRPr="008B4F60">
        <w:rPr>
          <w:rFonts w:asciiTheme="minorHAnsi" w:hAnsiTheme="minorHAnsi" w:hint="eastAsia"/>
          <w:szCs w:val="24"/>
          <w:lang w:eastAsia="zh-CN"/>
        </w:rPr>
        <w:t>埃及</w:t>
      </w:r>
      <w:r w:rsidR="00E572B5">
        <w:rPr>
          <w:rFonts w:asciiTheme="minorHAnsi" w:hAnsiTheme="minorHAnsi" w:hint="eastAsia"/>
          <w:szCs w:val="24"/>
          <w:lang w:eastAsia="zh-CN"/>
        </w:rPr>
        <w:t>保护上网</w:t>
      </w:r>
      <w:r w:rsidR="008B4F60" w:rsidRPr="008B4F60">
        <w:rPr>
          <w:rFonts w:asciiTheme="minorHAnsi" w:hAnsiTheme="minorHAnsi" w:hint="eastAsia"/>
          <w:szCs w:val="24"/>
          <w:lang w:eastAsia="zh-CN"/>
        </w:rPr>
        <w:t>儿童</w:t>
      </w:r>
      <w:r w:rsidR="00E572B5">
        <w:rPr>
          <w:rFonts w:asciiTheme="minorHAnsi" w:hAnsiTheme="minorHAnsi" w:hint="eastAsia"/>
          <w:szCs w:val="24"/>
          <w:lang w:eastAsia="zh-CN"/>
        </w:rPr>
        <w:t>国家</w:t>
      </w:r>
      <w:r w:rsidR="008B4F60" w:rsidRPr="008B4F60">
        <w:rPr>
          <w:rFonts w:asciiTheme="minorHAnsi" w:hAnsiTheme="minorHAnsi" w:hint="eastAsia"/>
          <w:szCs w:val="24"/>
          <w:lang w:eastAsia="zh-CN"/>
        </w:rPr>
        <w:t>委员会在过去两年的活动</w:t>
      </w:r>
      <w:r w:rsidR="00E572B5">
        <w:rPr>
          <w:rFonts w:asciiTheme="minorHAnsi" w:hAnsiTheme="minorHAnsi" w:hint="eastAsia"/>
          <w:szCs w:val="24"/>
          <w:lang w:eastAsia="zh-CN"/>
        </w:rPr>
        <w:t>。</w:t>
      </w:r>
      <w:r w:rsidR="008B4F60" w:rsidRPr="008B4F60">
        <w:rPr>
          <w:rFonts w:asciiTheme="minorHAnsi" w:hAnsiTheme="minorHAnsi" w:hint="eastAsia"/>
          <w:szCs w:val="24"/>
          <w:lang w:eastAsia="zh-CN"/>
        </w:rPr>
        <w:t>主要活动</w:t>
      </w:r>
      <w:r w:rsidR="00E572B5">
        <w:rPr>
          <w:rFonts w:asciiTheme="minorHAnsi" w:hAnsiTheme="minorHAnsi" w:hint="eastAsia"/>
          <w:szCs w:val="24"/>
          <w:lang w:eastAsia="zh-CN"/>
        </w:rPr>
        <w:t>包括，</w:t>
      </w:r>
      <w:r w:rsidR="008B4F60" w:rsidRPr="008B4F60">
        <w:rPr>
          <w:rFonts w:asciiTheme="minorHAnsi" w:hAnsiTheme="minorHAnsi" w:hint="eastAsia"/>
          <w:szCs w:val="24"/>
          <w:lang w:eastAsia="zh-CN"/>
        </w:rPr>
        <w:t>国际电联区域</w:t>
      </w:r>
      <w:r w:rsidR="00E572B5">
        <w:rPr>
          <w:rFonts w:asciiTheme="minorHAnsi" w:hAnsiTheme="minorHAnsi" w:hint="eastAsia"/>
          <w:szCs w:val="24"/>
          <w:lang w:eastAsia="zh-CN"/>
        </w:rPr>
        <w:t>讲习班</w:t>
      </w:r>
      <w:r w:rsidR="008B4F60" w:rsidRPr="008B4F60">
        <w:rPr>
          <w:rFonts w:asciiTheme="minorHAnsi" w:hAnsiTheme="minorHAnsi" w:hint="eastAsia"/>
          <w:szCs w:val="24"/>
          <w:lang w:eastAsia="zh-CN"/>
        </w:rPr>
        <w:t xml:space="preserve"> </w:t>
      </w:r>
      <w:r w:rsidR="00E572B5">
        <w:rPr>
          <w:rFonts w:ascii="SimSun" w:hAnsi="SimSun" w:hint="eastAsia"/>
          <w:szCs w:val="24"/>
          <w:lang w:eastAsia="zh-CN"/>
        </w:rPr>
        <w:t>–</w:t>
      </w:r>
      <w:r w:rsidR="008B4F60" w:rsidRPr="008B4F60">
        <w:rPr>
          <w:rFonts w:asciiTheme="minorHAnsi" w:hAnsiTheme="minorHAnsi" w:hint="eastAsia"/>
          <w:szCs w:val="24"/>
          <w:lang w:eastAsia="zh-CN"/>
        </w:rPr>
        <w:t xml:space="preserve"> </w:t>
      </w:r>
      <w:r w:rsidR="00CB5BDE">
        <w:rPr>
          <w:rFonts w:asciiTheme="minorHAnsi" w:hAnsiTheme="minorHAnsi" w:hint="eastAsia"/>
          <w:szCs w:val="24"/>
          <w:lang w:eastAsia="zh-CN"/>
        </w:rPr>
        <w:t>保护上网儿童</w:t>
      </w:r>
      <w:r w:rsidR="008B4F60" w:rsidRPr="008B4F60">
        <w:rPr>
          <w:rFonts w:asciiTheme="minorHAnsi" w:hAnsiTheme="minorHAnsi" w:hint="eastAsia"/>
          <w:szCs w:val="24"/>
          <w:lang w:eastAsia="zh-CN"/>
        </w:rPr>
        <w:t>区域</w:t>
      </w:r>
      <w:r w:rsidR="00CB5BDE">
        <w:rPr>
          <w:rFonts w:asciiTheme="minorHAnsi" w:hAnsiTheme="minorHAnsi" w:hint="eastAsia"/>
          <w:szCs w:val="24"/>
          <w:lang w:eastAsia="zh-CN"/>
        </w:rPr>
        <w:t>性</w:t>
      </w:r>
      <w:r w:rsidR="008B4F60" w:rsidRPr="008B4F60">
        <w:rPr>
          <w:rFonts w:asciiTheme="minorHAnsi" w:hAnsiTheme="minorHAnsi" w:hint="eastAsia"/>
          <w:szCs w:val="24"/>
          <w:lang w:eastAsia="zh-CN"/>
        </w:rPr>
        <w:t>战略</w:t>
      </w:r>
      <w:r w:rsidR="00CB5BDE">
        <w:rPr>
          <w:rFonts w:asciiTheme="minorHAnsi" w:hAnsiTheme="minorHAnsi" w:hint="eastAsia"/>
          <w:szCs w:val="24"/>
          <w:lang w:eastAsia="zh-CN"/>
        </w:rPr>
        <w:t>（</w:t>
      </w:r>
      <w:r w:rsidR="008B4F60" w:rsidRPr="008B4F60">
        <w:rPr>
          <w:rFonts w:asciiTheme="minorHAnsi" w:hAnsiTheme="minorHAnsi" w:hint="eastAsia"/>
          <w:szCs w:val="24"/>
          <w:lang w:eastAsia="zh-CN"/>
        </w:rPr>
        <w:t>2015</w:t>
      </w:r>
      <w:r w:rsidR="008B4F60" w:rsidRPr="008B4F60">
        <w:rPr>
          <w:rFonts w:asciiTheme="minorHAnsi" w:hAnsiTheme="minorHAnsi" w:hint="eastAsia"/>
          <w:szCs w:val="24"/>
          <w:lang w:eastAsia="zh-CN"/>
        </w:rPr>
        <w:t>年</w:t>
      </w:r>
      <w:r w:rsidR="00CB5BDE">
        <w:rPr>
          <w:rFonts w:asciiTheme="minorHAnsi" w:hAnsiTheme="minorHAnsi" w:hint="eastAsia"/>
          <w:szCs w:val="24"/>
          <w:lang w:eastAsia="zh-CN"/>
        </w:rPr>
        <w:t>），</w:t>
      </w:r>
      <w:r w:rsidR="00CB5BDE" w:rsidRPr="00CB5BDE">
        <w:rPr>
          <w:rFonts w:asciiTheme="minorHAnsi" w:hAnsiTheme="minorHAnsi" w:hint="eastAsia"/>
          <w:szCs w:val="24"/>
          <w:lang w:eastAsia="zh-CN"/>
        </w:rPr>
        <w:t>布海拉省</w:t>
      </w:r>
      <w:r w:rsidR="00CB5BDE">
        <w:rPr>
          <w:rFonts w:asciiTheme="minorHAnsi" w:hAnsiTheme="minorHAnsi" w:hint="eastAsia"/>
          <w:szCs w:val="24"/>
          <w:lang w:eastAsia="zh-CN"/>
        </w:rPr>
        <w:t>网络</w:t>
      </w:r>
      <w:r w:rsidR="008B4F60" w:rsidRPr="008B4F60">
        <w:rPr>
          <w:rFonts w:asciiTheme="minorHAnsi" w:hAnsiTheme="minorHAnsi" w:hint="eastAsia"/>
          <w:szCs w:val="24"/>
          <w:lang w:eastAsia="zh-CN"/>
        </w:rPr>
        <w:t>安全日</w:t>
      </w:r>
      <w:r w:rsidR="00CB5BDE">
        <w:rPr>
          <w:rFonts w:asciiTheme="minorHAnsi" w:hAnsiTheme="minorHAnsi" w:hint="eastAsia"/>
          <w:szCs w:val="24"/>
          <w:lang w:eastAsia="zh-CN"/>
        </w:rPr>
        <w:t>（</w:t>
      </w:r>
      <w:r w:rsidR="008B4F60" w:rsidRPr="008B4F60">
        <w:rPr>
          <w:rFonts w:asciiTheme="minorHAnsi" w:hAnsiTheme="minorHAnsi" w:hint="eastAsia"/>
          <w:szCs w:val="24"/>
          <w:lang w:eastAsia="zh-CN"/>
        </w:rPr>
        <w:t>2016</w:t>
      </w:r>
      <w:r w:rsidR="00CB5BDE">
        <w:rPr>
          <w:rFonts w:asciiTheme="minorHAnsi" w:hAnsiTheme="minorHAnsi" w:hint="eastAsia"/>
          <w:szCs w:val="24"/>
          <w:lang w:eastAsia="zh-CN"/>
        </w:rPr>
        <w:t>年）</w:t>
      </w:r>
      <w:r w:rsidR="008B4F60" w:rsidRPr="008B4F60">
        <w:rPr>
          <w:rFonts w:asciiTheme="minorHAnsi" w:hAnsiTheme="minorHAnsi" w:hint="eastAsia"/>
          <w:szCs w:val="24"/>
          <w:lang w:eastAsia="zh-CN"/>
        </w:rPr>
        <w:t>和</w:t>
      </w:r>
      <w:r w:rsidR="0051316F" w:rsidRPr="0051316F">
        <w:rPr>
          <w:rFonts w:asciiTheme="minorHAnsi" w:hAnsiTheme="minorHAnsi" w:hint="eastAsia"/>
          <w:szCs w:val="24"/>
          <w:lang w:eastAsia="zh-CN"/>
        </w:rPr>
        <w:t>塞得港省</w:t>
      </w:r>
      <w:r w:rsidR="0051316F">
        <w:rPr>
          <w:rFonts w:asciiTheme="minorHAnsi" w:hAnsiTheme="minorHAnsi" w:hint="eastAsia"/>
          <w:szCs w:val="24"/>
          <w:lang w:eastAsia="zh-CN"/>
        </w:rPr>
        <w:t>网络</w:t>
      </w:r>
      <w:r w:rsidR="008B4F60" w:rsidRPr="008B4F60">
        <w:rPr>
          <w:rFonts w:asciiTheme="minorHAnsi" w:hAnsiTheme="minorHAnsi" w:hint="eastAsia"/>
          <w:szCs w:val="24"/>
          <w:lang w:eastAsia="zh-CN"/>
        </w:rPr>
        <w:t>安全日</w:t>
      </w:r>
      <w:r w:rsidR="0051316F">
        <w:rPr>
          <w:rFonts w:asciiTheme="minorHAnsi" w:hAnsiTheme="minorHAnsi" w:hint="eastAsia"/>
          <w:szCs w:val="24"/>
          <w:lang w:eastAsia="zh-CN"/>
        </w:rPr>
        <w:t>（</w:t>
      </w:r>
      <w:r w:rsidR="008B4F60" w:rsidRPr="008B4F60">
        <w:rPr>
          <w:rFonts w:asciiTheme="minorHAnsi" w:hAnsiTheme="minorHAnsi" w:hint="eastAsia"/>
          <w:szCs w:val="24"/>
          <w:lang w:eastAsia="zh-CN"/>
        </w:rPr>
        <w:t>2017</w:t>
      </w:r>
      <w:r w:rsidR="008B4F60" w:rsidRPr="008B4F60">
        <w:rPr>
          <w:rFonts w:asciiTheme="minorHAnsi" w:hAnsiTheme="minorHAnsi" w:hint="eastAsia"/>
          <w:szCs w:val="24"/>
          <w:lang w:eastAsia="zh-CN"/>
        </w:rPr>
        <w:t>年</w:t>
      </w:r>
      <w:r w:rsidR="0051316F">
        <w:rPr>
          <w:rFonts w:asciiTheme="minorHAnsi" w:hAnsiTheme="minorHAnsi" w:hint="eastAsia"/>
          <w:szCs w:val="24"/>
          <w:lang w:eastAsia="zh-CN"/>
        </w:rPr>
        <w:t>）。这位</w:t>
      </w:r>
      <w:r w:rsidR="008B4F60" w:rsidRPr="008B4F60">
        <w:rPr>
          <w:rFonts w:asciiTheme="minorHAnsi" w:hAnsiTheme="minorHAnsi" w:hint="eastAsia"/>
          <w:szCs w:val="24"/>
          <w:lang w:eastAsia="zh-CN"/>
        </w:rPr>
        <w:t>代表</w:t>
      </w:r>
      <w:r w:rsidR="003D49AF">
        <w:rPr>
          <w:rFonts w:asciiTheme="minorHAnsi" w:hAnsiTheme="minorHAnsi" w:hint="eastAsia"/>
          <w:szCs w:val="24"/>
          <w:lang w:eastAsia="zh-CN"/>
        </w:rPr>
        <w:t>指出</w:t>
      </w:r>
      <w:r w:rsidR="0051316F">
        <w:rPr>
          <w:rFonts w:asciiTheme="minorHAnsi" w:hAnsiTheme="minorHAnsi" w:hint="eastAsia"/>
          <w:szCs w:val="24"/>
          <w:lang w:eastAsia="zh-CN"/>
        </w:rPr>
        <w:t>，</w:t>
      </w:r>
      <w:r w:rsidR="008B4F60" w:rsidRPr="008B4F60">
        <w:rPr>
          <w:rFonts w:asciiTheme="minorHAnsi" w:hAnsiTheme="minorHAnsi" w:hint="eastAsia"/>
          <w:szCs w:val="24"/>
          <w:lang w:eastAsia="zh-CN"/>
        </w:rPr>
        <w:t>他们</w:t>
      </w:r>
      <w:r w:rsidR="0051316F">
        <w:rPr>
          <w:rFonts w:asciiTheme="minorHAnsi" w:hAnsiTheme="minorHAnsi" w:hint="eastAsia"/>
          <w:szCs w:val="24"/>
          <w:lang w:eastAsia="zh-CN"/>
        </w:rPr>
        <w:t>所</w:t>
      </w:r>
      <w:r w:rsidR="008B4F60" w:rsidRPr="008B4F60">
        <w:rPr>
          <w:rFonts w:asciiTheme="minorHAnsi" w:hAnsiTheme="minorHAnsi" w:hint="eastAsia"/>
          <w:szCs w:val="24"/>
          <w:lang w:eastAsia="zh-CN"/>
        </w:rPr>
        <w:t>面临的一个主要挑战是让更多的非政府组织参与</w:t>
      </w:r>
      <w:r w:rsidR="003D49AF">
        <w:rPr>
          <w:rFonts w:asciiTheme="minorHAnsi" w:hAnsiTheme="minorHAnsi" w:hint="eastAsia"/>
          <w:szCs w:val="24"/>
          <w:lang w:eastAsia="zh-CN"/>
        </w:rPr>
        <w:t>进来</w:t>
      </w:r>
      <w:r w:rsidR="0051316F">
        <w:rPr>
          <w:rFonts w:asciiTheme="minorHAnsi" w:hAnsiTheme="minorHAnsi" w:hint="eastAsia"/>
          <w:szCs w:val="24"/>
          <w:lang w:eastAsia="zh-CN"/>
        </w:rPr>
        <w:t>。另一个难题</w:t>
      </w:r>
      <w:r w:rsidR="008B4F60" w:rsidRPr="008B4F60">
        <w:rPr>
          <w:rFonts w:asciiTheme="minorHAnsi" w:hAnsiTheme="minorHAnsi" w:hint="eastAsia"/>
          <w:szCs w:val="24"/>
          <w:lang w:eastAsia="zh-CN"/>
        </w:rPr>
        <w:t>是</w:t>
      </w:r>
      <w:r w:rsidR="0051316F">
        <w:rPr>
          <w:rFonts w:asciiTheme="minorHAnsi" w:hAnsiTheme="minorHAnsi" w:hint="eastAsia"/>
          <w:szCs w:val="24"/>
          <w:lang w:eastAsia="zh-CN"/>
        </w:rPr>
        <w:t>，</w:t>
      </w:r>
      <w:r w:rsidR="008B4F60" w:rsidRPr="008B4F60">
        <w:rPr>
          <w:rFonts w:asciiTheme="minorHAnsi" w:hAnsiTheme="minorHAnsi" w:hint="eastAsia"/>
          <w:szCs w:val="24"/>
          <w:lang w:eastAsia="zh-CN"/>
        </w:rPr>
        <w:t>那些愿意合作的非政府组织不仅仅关注</w:t>
      </w:r>
      <w:r w:rsidR="0051316F">
        <w:rPr>
          <w:rFonts w:asciiTheme="minorHAnsi" w:hAnsiTheme="minorHAnsi" w:hint="eastAsia"/>
          <w:szCs w:val="24"/>
          <w:lang w:eastAsia="zh-CN"/>
        </w:rPr>
        <w:t>上网</w:t>
      </w:r>
      <w:r w:rsidR="008B4F60" w:rsidRPr="008B4F60">
        <w:rPr>
          <w:rFonts w:asciiTheme="minorHAnsi" w:hAnsiTheme="minorHAnsi" w:hint="eastAsia"/>
          <w:szCs w:val="24"/>
          <w:lang w:eastAsia="zh-CN"/>
        </w:rPr>
        <w:t>儿童安全</w:t>
      </w:r>
      <w:r w:rsidR="0051316F">
        <w:rPr>
          <w:rFonts w:asciiTheme="minorHAnsi" w:hAnsiTheme="minorHAnsi" w:hint="eastAsia"/>
          <w:szCs w:val="24"/>
          <w:lang w:eastAsia="zh-CN"/>
        </w:rPr>
        <w:t>问题。委员会提倡</w:t>
      </w:r>
      <w:r w:rsidR="008B4F60" w:rsidRPr="008B4F60">
        <w:rPr>
          <w:rFonts w:asciiTheme="minorHAnsi" w:hAnsiTheme="minorHAnsi" w:hint="eastAsia"/>
          <w:szCs w:val="24"/>
          <w:lang w:eastAsia="zh-CN"/>
        </w:rPr>
        <w:t>这些非政府组织将保护</w:t>
      </w:r>
      <w:r w:rsidR="0051316F">
        <w:rPr>
          <w:rFonts w:asciiTheme="minorHAnsi" w:hAnsiTheme="minorHAnsi" w:hint="eastAsia"/>
          <w:szCs w:val="24"/>
          <w:lang w:eastAsia="zh-CN"/>
        </w:rPr>
        <w:t>上网</w:t>
      </w:r>
      <w:r w:rsidR="008B4F60" w:rsidRPr="008B4F60">
        <w:rPr>
          <w:rFonts w:asciiTheme="minorHAnsi" w:hAnsiTheme="minorHAnsi" w:hint="eastAsia"/>
          <w:szCs w:val="24"/>
          <w:lang w:eastAsia="zh-CN"/>
        </w:rPr>
        <w:t>儿童</w:t>
      </w:r>
      <w:r w:rsidR="003D49AF">
        <w:rPr>
          <w:rFonts w:asciiTheme="minorHAnsi" w:hAnsiTheme="minorHAnsi" w:hint="eastAsia"/>
          <w:szCs w:val="24"/>
          <w:lang w:eastAsia="zh-CN"/>
        </w:rPr>
        <w:t>内容</w:t>
      </w:r>
      <w:r w:rsidR="008B4F60" w:rsidRPr="008B4F60">
        <w:rPr>
          <w:rFonts w:asciiTheme="minorHAnsi" w:hAnsiTheme="minorHAnsi" w:hint="eastAsia"/>
          <w:szCs w:val="24"/>
          <w:lang w:eastAsia="zh-CN"/>
        </w:rPr>
        <w:t>纳入其</w:t>
      </w:r>
      <w:r w:rsidR="0051316F">
        <w:rPr>
          <w:rFonts w:asciiTheme="minorHAnsi" w:hAnsiTheme="minorHAnsi" w:hint="eastAsia"/>
          <w:szCs w:val="24"/>
          <w:lang w:eastAsia="zh-CN"/>
        </w:rPr>
        <w:t>工作</w:t>
      </w:r>
      <w:r w:rsidR="008B4F60" w:rsidRPr="008B4F60">
        <w:rPr>
          <w:rFonts w:asciiTheme="minorHAnsi" w:hAnsiTheme="minorHAnsi" w:hint="eastAsia"/>
          <w:szCs w:val="24"/>
          <w:lang w:eastAsia="zh-CN"/>
        </w:rPr>
        <w:t>计划</w:t>
      </w:r>
      <w:r w:rsidR="0051316F">
        <w:rPr>
          <w:rFonts w:asciiTheme="minorHAnsi" w:hAnsiTheme="minorHAnsi" w:hint="eastAsia"/>
          <w:szCs w:val="24"/>
          <w:lang w:eastAsia="zh-CN"/>
        </w:rPr>
        <w:t>。</w:t>
      </w:r>
      <w:r w:rsidRPr="00651FFA">
        <w:rPr>
          <w:rFonts w:asciiTheme="minorHAnsi" w:hAnsiTheme="minorHAnsi"/>
          <w:szCs w:val="24"/>
          <w:lang w:eastAsia="zh-CN"/>
        </w:rPr>
        <w:t xml:space="preserve"> </w:t>
      </w:r>
    </w:p>
    <w:p w:rsidR="00F43663" w:rsidRPr="00651FFA" w:rsidRDefault="00F43663" w:rsidP="003D49AF">
      <w:pPr>
        <w:jc w:val="both"/>
        <w:rPr>
          <w:rFonts w:asciiTheme="minorHAnsi" w:hAnsiTheme="minorHAnsi"/>
          <w:szCs w:val="24"/>
          <w:lang w:eastAsia="zh-CN"/>
        </w:rPr>
      </w:pPr>
      <w:r>
        <w:rPr>
          <w:rFonts w:asciiTheme="minorHAnsi" w:hAnsiTheme="minorHAnsi"/>
          <w:szCs w:val="24"/>
          <w:lang w:eastAsia="zh-CN"/>
        </w:rPr>
        <w:t>6.11</w:t>
      </w:r>
      <w:r>
        <w:rPr>
          <w:rFonts w:asciiTheme="minorHAnsi" w:hAnsiTheme="minorHAnsi"/>
          <w:szCs w:val="24"/>
          <w:lang w:eastAsia="zh-CN"/>
        </w:rPr>
        <w:tab/>
      </w:r>
      <w:r w:rsidR="00800D4B" w:rsidRPr="00800D4B">
        <w:rPr>
          <w:rFonts w:asciiTheme="minorHAnsi" w:hAnsiTheme="minorHAnsi" w:hint="eastAsia"/>
          <w:szCs w:val="24"/>
          <w:lang w:eastAsia="zh-CN"/>
        </w:rPr>
        <w:t>俄罗斯联邦代表团介绍了关于</w:t>
      </w:r>
      <w:r w:rsidR="00D55B33">
        <w:rPr>
          <w:rFonts w:asciiTheme="minorHAnsi" w:hAnsiTheme="minorHAnsi" w:hint="eastAsia"/>
          <w:szCs w:val="24"/>
          <w:lang w:eastAsia="zh-CN"/>
        </w:rPr>
        <w:t>修订</w:t>
      </w:r>
      <w:r w:rsidR="00800D4B" w:rsidRPr="00800D4B">
        <w:rPr>
          <w:rFonts w:asciiTheme="minorHAnsi" w:hAnsiTheme="minorHAnsi" w:hint="eastAsia"/>
          <w:szCs w:val="24"/>
          <w:lang w:eastAsia="zh-CN"/>
        </w:rPr>
        <w:t>第</w:t>
      </w:r>
      <w:r w:rsidR="00800D4B" w:rsidRPr="00800D4B">
        <w:rPr>
          <w:rFonts w:asciiTheme="minorHAnsi" w:hAnsiTheme="minorHAnsi" w:hint="eastAsia"/>
          <w:szCs w:val="24"/>
          <w:lang w:eastAsia="zh-CN"/>
        </w:rPr>
        <w:t>179</w:t>
      </w:r>
      <w:r w:rsidR="00800D4B" w:rsidRPr="00800D4B">
        <w:rPr>
          <w:rFonts w:asciiTheme="minorHAnsi" w:hAnsiTheme="minorHAnsi" w:hint="eastAsia"/>
          <w:szCs w:val="24"/>
          <w:lang w:eastAsia="zh-CN"/>
        </w:rPr>
        <w:t>号决议（</w:t>
      </w:r>
      <w:r w:rsidR="00800D4B" w:rsidRPr="00800D4B">
        <w:rPr>
          <w:rFonts w:asciiTheme="minorHAnsi" w:hAnsiTheme="minorHAnsi" w:hint="eastAsia"/>
          <w:szCs w:val="24"/>
          <w:lang w:eastAsia="zh-CN"/>
        </w:rPr>
        <w:t>2014</w:t>
      </w:r>
      <w:r w:rsidR="00800D4B" w:rsidRPr="00800D4B">
        <w:rPr>
          <w:rFonts w:asciiTheme="minorHAnsi" w:hAnsiTheme="minorHAnsi" w:hint="eastAsia"/>
          <w:szCs w:val="24"/>
          <w:lang w:eastAsia="zh-CN"/>
        </w:rPr>
        <w:t>年，釜山，修订版）的提案</w:t>
      </w:r>
      <w:r w:rsidR="00D55B33">
        <w:rPr>
          <w:rFonts w:asciiTheme="minorHAnsi" w:hAnsiTheme="minorHAnsi" w:hint="eastAsia"/>
          <w:szCs w:val="24"/>
          <w:lang w:eastAsia="zh-CN"/>
        </w:rPr>
        <w:t>。这份文稿</w:t>
      </w:r>
      <w:r w:rsidR="00800D4B" w:rsidRPr="00800D4B">
        <w:rPr>
          <w:rFonts w:asciiTheme="minorHAnsi" w:hAnsiTheme="minorHAnsi" w:hint="eastAsia"/>
          <w:szCs w:val="24"/>
          <w:lang w:eastAsia="zh-CN"/>
        </w:rPr>
        <w:t>由俄罗斯联邦</w:t>
      </w:r>
      <w:r w:rsidR="00D55B33">
        <w:rPr>
          <w:rFonts w:asciiTheme="minorHAnsi" w:hAnsiTheme="minorHAnsi" w:hint="eastAsia"/>
          <w:szCs w:val="24"/>
          <w:lang w:eastAsia="zh-CN"/>
        </w:rPr>
        <w:t>、亚美尼亚共和国、</w:t>
      </w:r>
      <w:r w:rsidR="00800D4B" w:rsidRPr="00800D4B">
        <w:rPr>
          <w:rFonts w:asciiTheme="minorHAnsi" w:hAnsiTheme="minorHAnsi" w:hint="eastAsia"/>
          <w:szCs w:val="24"/>
          <w:lang w:eastAsia="zh-CN"/>
        </w:rPr>
        <w:t>白俄罗斯共和国和吉尔吉斯共和国提交</w:t>
      </w:r>
      <w:r w:rsidR="00D55B33">
        <w:rPr>
          <w:rFonts w:asciiTheme="minorHAnsi" w:hAnsiTheme="minorHAnsi" w:hint="eastAsia"/>
          <w:szCs w:val="24"/>
          <w:lang w:eastAsia="zh-CN"/>
        </w:rPr>
        <w:t>。</w:t>
      </w:r>
      <w:r w:rsidRPr="00651FFA">
        <w:rPr>
          <w:rFonts w:asciiTheme="minorHAnsi" w:hAnsiTheme="minorHAnsi"/>
          <w:szCs w:val="24"/>
          <w:lang w:eastAsia="zh-CN"/>
        </w:rPr>
        <w:t xml:space="preserve"> </w:t>
      </w:r>
    </w:p>
    <w:p w:rsidR="00800D4B" w:rsidRPr="00651FFA" w:rsidRDefault="00F43663" w:rsidP="003D49AF">
      <w:pPr>
        <w:jc w:val="both"/>
        <w:rPr>
          <w:rFonts w:asciiTheme="minorHAnsi" w:hAnsiTheme="minorHAnsi"/>
          <w:szCs w:val="24"/>
          <w:lang w:eastAsia="zh-CN"/>
        </w:rPr>
      </w:pPr>
      <w:r>
        <w:rPr>
          <w:rFonts w:asciiTheme="minorHAnsi" w:hAnsiTheme="minorHAnsi"/>
          <w:szCs w:val="24"/>
          <w:lang w:eastAsia="zh-CN"/>
        </w:rPr>
        <w:t>6.12</w:t>
      </w:r>
      <w:r>
        <w:rPr>
          <w:rFonts w:asciiTheme="minorHAnsi" w:hAnsiTheme="minorHAnsi"/>
          <w:szCs w:val="24"/>
          <w:lang w:eastAsia="zh-CN"/>
        </w:rPr>
        <w:tab/>
      </w:r>
      <w:r w:rsidR="00D55B33" w:rsidRPr="00D55B33">
        <w:rPr>
          <w:rFonts w:asciiTheme="minorHAnsi" w:hAnsiTheme="minorHAnsi" w:hint="eastAsia"/>
          <w:szCs w:val="24"/>
          <w:lang w:eastAsia="zh-CN"/>
        </w:rPr>
        <w:t>波兰电子通信办公室</w:t>
      </w:r>
      <w:r w:rsidR="00D55B33">
        <w:rPr>
          <w:rFonts w:asciiTheme="minorHAnsi" w:hAnsiTheme="minorHAnsi" w:hint="eastAsia"/>
          <w:szCs w:val="24"/>
          <w:lang w:eastAsia="zh-CN"/>
        </w:rPr>
        <w:t>（</w:t>
      </w:r>
      <w:r w:rsidR="00D55B33" w:rsidRPr="00651FFA">
        <w:rPr>
          <w:rFonts w:asciiTheme="minorHAnsi" w:hAnsiTheme="minorHAnsi"/>
          <w:szCs w:val="24"/>
          <w:lang w:eastAsia="zh-CN"/>
        </w:rPr>
        <w:t>UKE</w:t>
      </w:r>
      <w:r w:rsidR="00D55B33">
        <w:rPr>
          <w:rFonts w:asciiTheme="minorHAnsi" w:hAnsiTheme="minorHAnsi" w:hint="eastAsia"/>
          <w:szCs w:val="24"/>
          <w:lang w:eastAsia="zh-CN"/>
        </w:rPr>
        <w:t>）的</w:t>
      </w:r>
      <w:r w:rsidR="00AE306E">
        <w:fldChar w:fldCharType="begin"/>
      </w:r>
      <w:r w:rsidR="00AE306E">
        <w:rPr>
          <w:lang w:eastAsia="zh-CN"/>
        </w:rPr>
        <w:instrText xml:space="preserve"> HYPERLINK "https://www.itu.int/md/S18-CLCWGCOP14-C-0008/en" </w:instrText>
      </w:r>
      <w:r w:rsidR="00AE306E">
        <w:fldChar w:fldCharType="separate"/>
      </w:r>
      <w:r w:rsidR="00D55B33">
        <w:rPr>
          <w:rStyle w:val="Hyperlink"/>
          <w:rFonts w:asciiTheme="minorHAnsi" w:hAnsiTheme="minorHAnsi" w:hint="eastAsia"/>
          <w:szCs w:val="24"/>
          <w:lang w:eastAsia="zh-CN"/>
        </w:rPr>
        <w:t>文稿</w:t>
      </w:r>
      <w:r w:rsidR="00AE306E">
        <w:rPr>
          <w:rStyle w:val="Hyperlink"/>
          <w:rFonts w:asciiTheme="minorHAnsi" w:hAnsiTheme="minorHAnsi"/>
          <w:szCs w:val="24"/>
          <w:lang w:eastAsia="zh-CN"/>
        </w:rPr>
        <w:fldChar w:fldCharType="end"/>
      </w:r>
      <w:r w:rsidR="00D55B33">
        <w:rPr>
          <w:rFonts w:asciiTheme="minorHAnsi" w:hAnsiTheme="minorHAnsi" w:hint="eastAsia"/>
          <w:szCs w:val="24"/>
          <w:lang w:eastAsia="zh-CN"/>
        </w:rPr>
        <w:t>侧</w:t>
      </w:r>
      <w:r w:rsidR="00800D4B" w:rsidRPr="00800D4B">
        <w:rPr>
          <w:rFonts w:asciiTheme="minorHAnsi" w:hAnsiTheme="minorHAnsi" w:hint="eastAsia"/>
          <w:szCs w:val="24"/>
          <w:lang w:eastAsia="zh-CN"/>
        </w:rPr>
        <w:t>重于针对小学生</w:t>
      </w:r>
      <w:r w:rsidR="00D55B33">
        <w:rPr>
          <w:rFonts w:asciiTheme="minorHAnsi" w:hAnsiTheme="minorHAnsi" w:hint="eastAsia"/>
          <w:szCs w:val="24"/>
          <w:lang w:eastAsia="zh-CN"/>
        </w:rPr>
        <w:t>、</w:t>
      </w:r>
      <w:r w:rsidR="00800D4B" w:rsidRPr="00800D4B">
        <w:rPr>
          <w:rFonts w:asciiTheme="minorHAnsi" w:hAnsiTheme="minorHAnsi" w:hint="eastAsia"/>
          <w:szCs w:val="24"/>
          <w:lang w:eastAsia="zh-CN"/>
        </w:rPr>
        <w:t>家长和教师的</w:t>
      </w:r>
      <w:r w:rsidR="00D55B33">
        <w:rPr>
          <w:rFonts w:asciiTheme="minorHAnsi" w:hAnsiTheme="minorHAnsi" w:hint="eastAsia"/>
          <w:szCs w:val="24"/>
          <w:lang w:eastAsia="zh-CN"/>
        </w:rPr>
        <w:t>“理智上网”</w:t>
      </w:r>
      <w:r w:rsidR="00800D4B" w:rsidRPr="00800D4B">
        <w:rPr>
          <w:rFonts w:asciiTheme="minorHAnsi" w:hAnsiTheme="minorHAnsi" w:hint="eastAsia"/>
          <w:szCs w:val="24"/>
          <w:lang w:eastAsia="zh-CN"/>
        </w:rPr>
        <w:t>教育活动</w:t>
      </w:r>
      <w:r w:rsidR="00D55B33">
        <w:rPr>
          <w:rFonts w:asciiTheme="minorHAnsi" w:hAnsiTheme="minorHAnsi" w:hint="eastAsia"/>
          <w:szCs w:val="24"/>
          <w:lang w:eastAsia="zh-CN"/>
        </w:rPr>
        <w:t>。</w:t>
      </w:r>
      <w:r w:rsidR="00800D4B" w:rsidRPr="00800D4B">
        <w:rPr>
          <w:rFonts w:asciiTheme="minorHAnsi" w:hAnsiTheme="minorHAnsi" w:hint="eastAsia"/>
          <w:szCs w:val="24"/>
          <w:lang w:eastAsia="zh-CN"/>
        </w:rPr>
        <w:t>教</w:t>
      </w:r>
      <w:r w:rsidR="00D55B33">
        <w:rPr>
          <w:rFonts w:asciiTheme="minorHAnsi" w:hAnsiTheme="minorHAnsi" w:hint="eastAsia"/>
          <w:szCs w:val="24"/>
          <w:lang w:eastAsia="zh-CN"/>
        </w:rPr>
        <w:t>儿童</w:t>
      </w:r>
      <w:r w:rsidR="00800D4B" w:rsidRPr="00800D4B">
        <w:rPr>
          <w:rFonts w:asciiTheme="minorHAnsi" w:hAnsiTheme="minorHAnsi" w:hint="eastAsia"/>
          <w:szCs w:val="24"/>
          <w:lang w:eastAsia="zh-CN"/>
        </w:rPr>
        <w:t>如何使用智能手机等设备</w:t>
      </w:r>
      <w:r w:rsidR="00D55B33">
        <w:rPr>
          <w:rFonts w:asciiTheme="minorHAnsi" w:hAnsiTheme="minorHAnsi" w:hint="eastAsia"/>
          <w:szCs w:val="24"/>
          <w:lang w:eastAsia="zh-CN"/>
        </w:rPr>
        <w:t>、</w:t>
      </w:r>
      <w:r w:rsidR="00800D4B" w:rsidRPr="00800D4B">
        <w:rPr>
          <w:rFonts w:asciiTheme="minorHAnsi" w:hAnsiTheme="minorHAnsi" w:hint="eastAsia"/>
          <w:szCs w:val="24"/>
          <w:lang w:eastAsia="zh-CN"/>
        </w:rPr>
        <w:t>如何应对网络欺凌以及如何保护他们的个人信息</w:t>
      </w:r>
      <w:r w:rsidR="008364E9">
        <w:rPr>
          <w:rFonts w:asciiTheme="minorHAnsi" w:hAnsiTheme="minorHAnsi" w:hint="eastAsia"/>
          <w:szCs w:val="24"/>
          <w:lang w:eastAsia="zh-CN"/>
        </w:rPr>
        <w:t>、</w:t>
      </w:r>
      <w:r w:rsidR="00800D4B" w:rsidRPr="00800D4B">
        <w:rPr>
          <w:rFonts w:asciiTheme="minorHAnsi" w:hAnsiTheme="minorHAnsi" w:hint="eastAsia"/>
          <w:szCs w:val="24"/>
          <w:lang w:eastAsia="zh-CN"/>
        </w:rPr>
        <w:t>如何使用新技术。</w:t>
      </w:r>
      <w:r w:rsidR="008364E9" w:rsidRPr="00800D4B">
        <w:rPr>
          <w:rFonts w:asciiTheme="minorHAnsi" w:hAnsiTheme="minorHAnsi" w:hint="eastAsia"/>
          <w:szCs w:val="24"/>
          <w:lang w:eastAsia="zh-CN"/>
        </w:rPr>
        <w:t>2017</w:t>
      </w:r>
      <w:r w:rsidR="008364E9" w:rsidRPr="00800D4B">
        <w:rPr>
          <w:rFonts w:asciiTheme="minorHAnsi" w:hAnsiTheme="minorHAnsi" w:hint="eastAsia"/>
          <w:szCs w:val="24"/>
          <w:lang w:eastAsia="zh-CN"/>
        </w:rPr>
        <w:t>年</w:t>
      </w:r>
      <w:r w:rsidR="003D49AF">
        <w:rPr>
          <w:rFonts w:asciiTheme="minorHAnsi" w:hAnsiTheme="minorHAnsi" w:hint="eastAsia"/>
          <w:szCs w:val="24"/>
          <w:lang w:eastAsia="zh-CN"/>
        </w:rPr>
        <w:t>，</w:t>
      </w:r>
      <w:r w:rsidR="008364E9" w:rsidRPr="00800D4B">
        <w:rPr>
          <w:rFonts w:asciiTheme="minorHAnsi" w:hAnsiTheme="minorHAnsi" w:hint="eastAsia"/>
          <w:szCs w:val="24"/>
          <w:lang w:eastAsia="zh-CN"/>
        </w:rPr>
        <w:t>波兰</w:t>
      </w:r>
      <w:r w:rsidR="008364E9">
        <w:rPr>
          <w:rFonts w:asciiTheme="minorHAnsi" w:hAnsiTheme="minorHAnsi" w:hint="eastAsia"/>
          <w:szCs w:val="24"/>
          <w:lang w:eastAsia="zh-CN"/>
        </w:rPr>
        <w:t>有</w:t>
      </w:r>
      <w:r w:rsidR="008364E9" w:rsidRPr="00800D4B">
        <w:rPr>
          <w:rFonts w:asciiTheme="minorHAnsi" w:hAnsiTheme="minorHAnsi" w:hint="eastAsia"/>
          <w:szCs w:val="24"/>
          <w:lang w:eastAsia="zh-CN"/>
        </w:rPr>
        <w:t>41</w:t>
      </w:r>
      <w:r w:rsidR="008364E9">
        <w:rPr>
          <w:rFonts w:asciiTheme="minorHAnsi" w:hAnsiTheme="minorHAnsi"/>
          <w:szCs w:val="24"/>
          <w:lang w:val="en-US" w:eastAsia="zh-CN"/>
        </w:rPr>
        <w:t> </w:t>
      </w:r>
      <w:r w:rsidR="008364E9" w:rsidRPr="00800D4B">
        <w:rPr>
          <w:rFonts w:asciiTheme="minorHAnsi" w:hAnsiTheme="minorHAnsi" w:hint="eastAsia"/>
          <w:szCs w:val="24"/>
          <w:lang w:eastAsia="zh-CN"/>
        </w:rPr>
        <w:t>000</w:t>
      </w:r>
      <w:r w:rsidR="008364E9" w:rsidRPr="00800D4B">
        <w:rPr>
          <w:rFonts w:asciiTheme="minorHAnsi" w:hAnsiTheme="minorHAnsi" w:hint="eastAsia"/>
          <w:szCs w:val="24"/>
          <w:lang w:eastAsia="zh-CN"/>
        </w:rPr>
        <w:t>名儿童</w:t>
      </w:r>
      <w:r w:rsidR="008364E9">
        <w:rPr>
          <w:rFonts w:asciiTheme="minorHAnsi" w:hAnsiTheme="minorHAnsi" w:hint="eastAsia"/>
          <w:szCs w:val="24"/>
          <w:lang w:eastAsia="zh-CN"/>
        </w:rPr>
        <w:t>参与</w:t>
      </w:r>
      <w:r w:rsidR="00800D4B" w:rsidRPr="00800D4B">
        <w:rPr>
          <w:rFonts w:asciiTheme="minorHAnsi" w:hAnsiTheme="minorHAnsi" w:hint="eastAsia"/>
          <w:szCs w:val="24"/>
          <w:lang w:eastAsia="zh-CN"/>
        </w:rPr>
        <w:t>这项</w:t>
      </w:r>
      <w:r w:rsidR="008364E9">
        <w:rPr>
          <w:rFonts w:asciiTheme="minorHAnsi" w:hAnsiTheme="minorHAnsi" w:hint="eastAsia"/>
          <w:szCs w:val="24"/>
          <w:lang w:eastAsia="zh-CN"/>
        </w:rPr>
        <w:t>活动，</w:t>
      </w:r>
      <w:r w:rsidR="00800D4B" w:rsidRPr="00800D4B">
        <w:rPr>
          <w:rFonts w:asciiTheme="minorHAnsi" w:hAnsiTheme="minorHAnsi" w:hint="eastAsia"/>
          <w:szCs w:val="24"/>
          <w:lang w:eastAsia="zh-CN"/>
        </w:rPr>
        <w:t>到</w:t>
      </w:r>
      <w:r w:rsidR="00800D4B" w:rsidRPr="00800D4B">
        <w:rPr>
          <w:rFonts w:asciiTheme="minorHAnsi" w:hAnsiTheme="minorHAnsi" w:hint="eastAsia"/>
          <w:szCs w:val="24"/>
          <w:lang w:eastAsia="zh-CN"/>
        </w:rPr>
        <w:t>2021</w:t>
      </w:r>
      <w:r w:rsidR="00800D4B" w:rsidRPr="00800D4B">
        <w:rPr>
          <w:rFonts w:asciiTheme="minorHAnsi" w:hAnsiTheme="minorHAnsi" w:hint="eastAsia"/>
          <w:szCs w:val="24"/>
          <w:lang w:eastAsia="zh-CN"/>
        </w:rPr>
        <w:t>年将达到</w:t>
      </w:r>
      <w:r w:rsidR="008364E9" w:rsidRPr="00651FFA">
        <w:rPr>
          <w:rFonts w:asciiTheme="minorHAnsi" w:hAnsiTheme="minorHAnsi"/>
          <w:szCs w:val="24"/>
          <w:lang w:eastAsia="zh-CN"/>
        </w:rPr>
        <w:t>300</w:t>
      </w:r>
      <w:r w:rsidR="008364E9">
        <w:rPr>
          <w:rFonts w:asciiTheme="minorHAnsi" w:hAnsiTheme="minorHAnsi"/>
          <w:szCs w:val="24"/>
          <w:lang w:val="en-US" w:eastAsia="zh-CN"/>
        </w:rPr>
        <w:t> </w:t>
      </w:r>
      <w:r w:rsidR="008364E9" w:rsidRPr="00651FFA">
        <w:rPr>
          <w:rFonts w:asciiTheme="minorHAnsi" w:hAnsiTheme="minorHAnsi"/>
          <w:szCs w:val="24"/>
          <w:lang w:eastAsia="zh-CN"/>
        </w:rPr>
        <w:t>000</w:t>
      </w:r>
      <w:r w:rsidR="00800D4B" w:rsidRPr="00800D4B">
        <w:rPr>
          <w:rFonts w:asciiTheme="minorHAnsi" w:hAnsiTheme="minorHAnsi" w:hint="eastAsia"/>
          <w:szCs w:val="24"/>
          <w:lang w:eastAsia="zh-CN"/>
        </w:rPr>
        <w:t>名</w:t>
      </w:r>
      <w:r w:rsidR="008364E9">
        <w:rPr>
          <w:rFonts w:asciiTheme="minorHAnsi" w:hAnsiTheme="minorHAnsi" w:hint="eastAsia"/>
          <w:szCs w:val="24"/>
          <w:lang w:eastAsia="zh-CN"/>
        </w:rPr>
        <w:t>。</w:t>
      </w:r>
    </w:p>
    <w:p w:rsidR="00F43663" w:rsidRPr="00651FFA" w:rsidRDefault="00F43663" w:rsidP="00AE306E">
      <w:pPr>
        <w:jc w:val="both"/>
        <w:rPr>
          <w:rFonts w:asciiTheme="minorHAnsi" w:hAnsiTheme="minorHAnsi"/>
          <w:szCs w:val="24"/>
          <w:lang w:eastAsia="zh-CN"/>
        </w:rPr>
      </w:pPr>
      <w:r>
        <w:rPr>
          <w:rFonts w:asciiTheme="minorHAnsi" w:hAnsiTheme="minorHAnsi"/>
          <w:szCs w:val="24"/>
          <w:lang w:eastAsia="zh-CN"/>
        </w:rPr>
        <w:t>6.13</w:t>
      </w:r>
      <w:r>
        <w:rPr>
          <w:rFonts w:asciiTheme="minorHAnsi" w:hAnsiTheme="minorHAnsi"/>
          <w:szCs w:val="24"/>
          <w:lang w:eastAsia="zh-CN"/>
        </w:rPr>
        <w:tab/>
      </w:r>
      <w:r w:rsidR="008364E9" w:rsidRPr="00651FFA">
        <w:rPr>
          <w:rFonts w:asciiTheme="minorHAnsi" w:hAnsiTheme="minorHAnsi"/>
          <w:szCs w:val="24"/>
          <w:lang w:eastAsia="zh-CN"/>
        </w:rPr>
        <w:t>INHOPE</w:t>
      </w:r>
      <w:r w:rsidR="00800D4B" w:rsidRPr="00800D4B">
        <w:rPr>
          <w:rFonts w:asciiTheme="minorHAnsi" w:hAnsiTheme="minorHAnsi" w:hint="eastAsia"/>
          <w:szCs w:val="24"/>
          <w:lang w:eastAsia="zh-CN"/>
        </w:rPr>
        <w:t>的代表在</w:t>
      </w:r>
      <w:r w:rsidR="00AE306E">
        <w:fldChar w:fldCharType="begin"/>
      </w:r>
      <w:r w:rsidR="00AE306E">
        <w:rPr>
          <w:lang w:eastAsia="zh-CN"/>
        </w:rPr>
        <w:instrText xml:space="preserve"> HYPERLINK "https://www.itu.int/md/S18-CLCWGCOP14-C-0012/en" </w:instrText>
      </w:r>
      <w:r w:rsidR="00AE306E">
        <w:fldChar w:fldCharType="separate"/>
      </w:r>
      <w:r w:rsidR="000E5B87">
        <w:rPr>
          <w:rStyle w:val="Hyperlink"/>
          <w:rFonts w:asciiTheme="minorHAnsi" w:hAnsiTheme="minorHAnsi" w:hint="eastAsia"/>
          <w:szCs w:val="24"/>
          <w:lang w:eastAsia="zh-CN"/>
        </w:rPr>
        <w:t>说明了</w:t>
      </w:r>
      <w:r w:rsidR="00AE306E">
        <w:rPr>
          <w:rStyle w:val="Hyperlink"/>
          <w:rFonts w:asciiTheme="minorHAnsi" w:hAnsiTheme="minorHAnsi"/>
          <w:szCs w:val="24"/>
          <w:lang w:eastAsia="zh-CN"/>
        </w:rPr>
        <w:fldChar w:fldCharType="end"/>
      </w:r>
      <w:r w:rsidR="00AE306E">
        <w:rPr>
          <w:rFonts w:asciiTheme="minorHAnsi" w:hAnsiTheme="minorHAnsi" w:hint="eastAsia"/>
          <w:szCs w:val="24"/>
          <w:lang w:eastAsia="zh-CN"/>
        </w:rPr>
        <w:t>一个</w:t>
      </w:r>
      <w:r w:rsidR="000E5B87">
        <w:rPr>
          <w:rFonts w:asciiTheme="minorHAnsi" w:hAnsiTheme="minorHAnsi" w:hint="eastAsia"/>
          <w:szCs w:val="24"/>
          <w:lang w:eastAsia="zh-CN"/>
        </w:rPr>
        <w:t>关于儿童性虐待材料的定义</w:t>
      </w:r>
      <w:r w:rsidR="00800D4B" w:rsidRPr="00800D4B">
        <w:rPr>
          <w:rFonts w:asciiTheme="minorHAnsi" w:hAnsiTheme="minorHAnsi" w:hint="eastAsia"/>
          <w:szCs w:val="24"/>
          <w:lang w:eastAsia="zh-CN"/>
        </w:rPr>
        <w:t>后表示，他们的工作从儿童受到虐待开始</w:t>
      </w:r>
      <w:r w:rsidR="000E5B87">
        <w:rPr>
          <w:rFonts w:asciiTheme="minorHAnsi" w:hAnsiTheme="minorHAnsi" w:hint="eastAsia"/>
          <w:szCs w:val="24"/>
          <w:lang w:eastAsia="zh-CN"/>
        </w:rPr>
        <w:t>，依托</w:t>
      </w:r>
      <w:r w:rsidR="00800D4B" w:rsidRPr="00800D4B">
        <w:rPr>
          <w:rFonts w:asciiTheme="minorHAnsi" w:hAnsiTheme="minorHAnsi" w:hint="eastAsia"/>
          <w:szCs w:val="24"/>
          <w:lang w:eastAsia="zh-CN"/>
        </w:rPr>
        <w:t>全球分布的</w:t>
      </w:r>
      <w:r w:rsidR="000E5B87">
        <w:rPr>
          <w:rFonts w:asciiTheme="minorHAnsi" w:hAnsiTheme="minorHAnsi" w:hint="eastAsia"/>
          <w:szCs w:val="24"/>
          <w:lang w:eastAsia="zh-CN"/>
        </w:rPr>
        <w:t>几个</w:t>
      </w:r>
      <w:r w:rsidR="00800D4B" w:rsidRPr="00800D4B">
        <w:rPr>
          <w:rFonts w:asciiTheme="minorHAnsi" w:hAnsiTheme="minorHAnsi" w:hint="eastAsia"/>
          <w:szCs w:val="24"/>
          <w:lang w:eastAsia="zh-CN"/>
        </w:rPr>
        <w:t>网络</w:t>
      </w:r>
      <w:r w:rsidR="000E5B87">
        <w:rPr>
          <w:rFonts w:asciiTheme="minorHAnsi" w:hAnsiTheme="minorHAnsi" w:hint="eastAsia"/>
          <w:szCs w:val="24"/>
          <w:lang w:eastAsia="zh-CN"/>
        </w:rPr>
        <w:t>。</w:t>
      </w:r>
      <w:r w:rsidR="00800D4B" w:rsidRPr="00800D4B">
        <w:rPr>
          <w:rFonts w:asciiTheme="minorHAnsi" w:hAnsiTheme="minorHAnsi" w:hint="eastAsia"/>
          <w:szCs w:val="24"/>
          <w:lang w:eastAsia="zh-CN"/>
        </w:rPr>
        <w:t>该组织有一个</w:t>
      </w:r>
      <w:r w:rsidR="000E5B87">
        <w:rPr>
          <w:rFonts w:asciiTheme="minorHAnsi" w:hAnsiTheme="minorHAnsi" w:hint="eastAsia"/>
          <w:szCs w:val="24"/>
          <w:lang w:eastAsia="zh-CN"/>
        </w:rPr>
        <w:t>称</w:t>
      </w:r>
      <w:r w:rsidR="00800D4B" w:rsidRPr="00800D4B">
        <w:rPr>
          <w:rFonts w:asciiTheme="minorHAnsi" w:hAnsiTheme="minorHAnsi" w:hint="eastAsia"/>
          <w:szCs w:val="24"/>
          <w:lang w:eastAsia="zh-CN"/>
        </w:rPr>
        <w:t>为</w:t>
      </w:r>
      <w:r w:rsidR="00800D4B" w:rsidRPr="00800D4B">
        <w:rPr>
          <w:rFonts w:asciiTheme="minorHAnsi" w:hAnsiTheme="minorHAnsi" w:hint="eastAsia"/>
          <w:szCs w:val="24"/>
          <w:lang w:eastAsia="zh-CN"/>
        </w:rPr>
        <w:t>ICCAM</w:t>
      </w:r>
      <w:r w:rsidR="000E5B87">
        <w:rPr>
          <w:rFonts w:asciiTheme="minorHAnsi" w:hAnsiTheme="minorHAnsi" w:hint="eastAsia"/>
          <w:szCs w:val="24"/>
          <w:lang w:eastAsia="zh-CN"/>
        </w:rPr>
        <w:t>的系统，通过这个系统热</w:t>
      </w:r>
      <w:r w:rsidR="00800D4B" w:rsidRPr="00800D4B">
        <w:rPr>
          <w:rFonts w:asciiTheme="minorHAnsi" w:hAnsiTheme="minorHAnsi" w:hint="eastAsia"/>
          <w:szCs w:val="24"/>
          <w:lang w:eastAsia="zh-CN"/>
        </w:rPr>
        <w:t>线电话</w:t>
      </w:r>
      <w:r w:rsidR="00AE306E">
        <w:rPr>
          <w:rFonts w:asciiTheme="minorHAnsi" w:hAnsiTheme="minorHAnsi" w:hint="eastAsia"/>
          <w:szCs w:val="24"/>
          <w:lang w:eastAsia="zh-CN"/>
        </w:rPr>
        <w:t>可</w:t>
      </w:r>
      <w:r w:rsidR="000E5B87">
        <w:rPr>
          <w:rFonts w:asciiTheme="minorHAnsi" w:hAnsiTheme="minorHAnsi" w:hint="eastAsia"/>
          <w:szCs w:val="24"/>
          <w:lang w:eastAsia="zh-CN"/>
        </w:rPr>
        <w:t>受理、</w:t>
      </w:r>
      <w:r w:rsidR="00800D4B" w:rsidRPr="00800D4B">
        <w:rPr>
          <w:rFonts w:asciiTheme="minorHAnsi" w:hAnsiTheme="minorHAnsi" w:hint="eastAsia"/>
          <w:szCs w:val="24"/>
          <w:lang w:eastAsia="zh-CN"/>
        </w:rPr>
        <w:t>评估</w:t>
      </w:r>
      <w:r w:rsidR="000E5B87">
        <w:rPr>
          <w:rFonts w:asciiTheme="minorHAnsi" w:hAnsiTheme="minorHAnsi" w:hint="eastAsia"/>
          <w:szCs w:val="24"/>
          <w:lang w:eastAsia="zh-CN"/>
        </w:rPr>
        <w:t>并向</w:t>
      </w:r>
      <w:r w:rsidR="000E5B87" w:rsidRPr="00800D4B">
        <w:rPr>
          <w:rFonts w:asciiTheme="minorHAnsi" w:hAnsiTheme="minorHAnsi" w:hint="eastAsia"/>
          <w:szCs w:val="24"/>
          <w:lang w:eastAsia="zh-CN"/>
        </w:rPr>
        <w:t>国际刑警组织</w:t>
      </w:r>
      <w:r w:rsidR="000E5B87">
        <w:rPr>
          <w:rFonts w:asciiTheme="minorHAnsi" w:hAnsiTheme="minorHAnsi" w:hint="eastAsia"/>
          <w:szCs w:val="24"/>
          <w:lang w:eastAsia="zh-CN"/>
        </w:rPr>
        <w:t>（</w:t>
      </w:r>
      <w:r w:rsidR="000E5B87" w:rsidRPr="00651FFA">
        <w:rPr>
          <w:rFonts w:asciiTheme="minorHAnsi" w:hAnsiTheme="minorHAnsi"/>
          <w:szCs w:val="24"/>
          <w:lang w:eastAsia="zh-CN"/>
        </w:rPr>
        <w:t>Interpol</w:t>
      </w:r>
      <w:r w:rsidR="000E5B87">
        <w:rPr>
          <w:rFonts w:asciiTheme="minorHAnsi" w:hAnsiTheme="minorHAnsi" w:hint="eastAsia"/>
          <w:szCs w:val="24"/>
          <w:lang w:eastAsia="zh-CN"/>
        </w:rPr>
        <w:t>）</w:t>
      </w:r>
      <w:r w:rsidR="00800D4B" w:rsidRPr="00800D4B">
        <w:rPr>
          <w:rFonts w:asciiTheme="minorHAnsi" w:hAnsiTheme="minorHAnsi" w:hint="eastAsia"/>
          <w:szCs w:val="24"/>
          <w:lang w:eastAsia="zh-CN"/>
        </w:rPr>
        <w:t>发送报告</w:t>
      </w:r>
      <w:r w:rsidR="000E5B87">
        <w:rPr>
          <w:rFonts w:asciiTheme="minorHAnsi" w:hAnsiTheme="minorHAnsi" w:hint="eastAsia"/>
          <w:szCs w:val="24"/>
          <w:lang w:eastAsia="zh-CN"/>
        </w:rPr>
        <w:t>以便采取</w:t>
      </w:r>
      <w:r w:rsidR="00800D4B" w:rsidRPr="00800D4B">
        <w:rPr>
          <w:rFonts w:asciiTheme="minorHAnsi" w:hAnsiTheme="minorHAnsi" w:hint="eastAsia"/>
          <w:szCs w:val="24"/>
          <w:lang w:eastAsia="zh-CN"/>
        </w:rPr>
        <w:t>干预</w:t>
      </w:r>
      <w:r w:rsidR="000E5B87">
        <w:rPr>
          <w:rFonts w:asciiTheme="minorHAnsi" w:hAnsiTheme="minorHAnsi" w:hint="eastAsia"/>
          <w:szCs w:val="24"/>
          <w:lang w:eastAsia="zh-CN"/>
        </w:rPr>
        <w:t>行动。</w:t>
      </w:r>
      <w:r w:rsidR="00800D4B" w:rsidRPr="00800D4B">
        <w:rPr>
          <w:rFonts w:asciiTheme="minorHAnsi" w:hAnsiTheme="minorHAnsi" w:hint="eastAsia"/>
          <w:szCs w:val="24"/>
          <w:lang w:eastAsia="zh-CN"/>
        </w:rPr>
        <w:t>还</w:t>
      </w:r>
      <w:r w:rsidR="000E5B87">
        <w:rPr>
          <w:rFonts w:asciiTheme="minorHAnsi" w:hAnsiTheme="minorHAnsi" w:hint="eastAsia"/>
          <w:szCs w:val="24"/>
          <w:lang w:eastAsia="zh-CN"/>
        </w:rPr>
        <w:t>可</w:t>
      </w:r>
      <w:r w:rsidR="00800D4B" w:rsidRPr="00800D4B">
        <w:rPr>
          <w:rFonts w:asciiTheme="minorHAnsi" w:hAnsiTheme="minorHAnsi" w:hint="eastAsia"/>
          <w:szCs w:val="24"/>
          <w:lang w:eastAsia="zh-CN"/>
        </w:rPr>
        <w:t>立即确定</w:t>
      </w:r>
      <w:r w:rsidR="000E5B87">
        <w:rPr>
          <w:rFonts w:asciiTheme="minorHAnsi" w:hAnsiTheme="minorHAnsi" w:hint="eastAsia"/>
          <w:szCs w:val="24"/>
          <w:lang w:eastAsia="zh-CN"/>
        </w:rPr>
        <w:t>以往</w:t>
      </w:r>
      <w:r w:rsidR="00800D4B" w:rsidRPr="00800D4B">
        <w:rPr>
          <w:rFonts w:asciiTheme="minorHAnsi" w:hAnsiTheme="minorHAnsi" w:hint="eastAsia"/>
          <w:szCs w:val="24"/>
          <w:lang w:eastAsia="zh-CN"/>
        </w:rPr>
        <w:t>发布的材料</w:t>
      </w:r>
      <w:r w:rsidR="000E5B87">
        <w:rPr>
          <w:rFonts w:asciiTheme="minorHAnsi" w:hAnsiTheme="minorHAnsi" w:hint="eastAsia"/>
          <w:szCs w:val="24"/>
          <w:lang w:eastAsia="zh-CN"/>
        </w:rPr>
        <w:t>，但</w:t>
      </w:r>
      <w:r w:rsidR="00AE306E">
        <w:rPr>
          <w:rFonts w:asciiTheme="minorHAnsi" w:hAnsiTheme="minorHAnsi" w:hint="eastAsia"/>
          <w:szCs w:val="24"/>
          <w:lang w:eastAsia="zh-CN"/>
        </w:rPr>
        <w:t>通常重点</w:t>
      </w:r>
      <w:r w:rsidR="000E5B87">
        <w:rPr>
          <w:rFonts w:asciiTheme="minorHAnsi" w:hAnsiTheme="minorHAnsi" w:hint="eastAsia"/>
          <w:szCs w:val="24"/>
          <w:lang w:eastAsia="zh-CN"/>
        </w:rPr>
        <w:t>提供最</w:t>
      </w:r>
      <w:r w:rsidR="00800D4B" w:rsidRPr="00800D4B">
        <w:rPr>
          <w:rFonts w:asciiTheme="minorHAnsi" w:hAnsiTheme="minorHAnsi" w:hint="eastAsia"/>
          <w:szCs w:val="24"/>
          <w:lang w:eastAsia="zh-CN"/>
        </w:rPr>
        <w:t>新的证据以挽救生命</w:t>
      </w:r>
      <w:r w:rsidR="000E5B87">
        <w:rPr>
          <w:rFonts w:asciiTheme="minorHAnsi" w:hAnsiTheme="minorHAnsi" w:hint="eastAsia"/>
          <w:szCs w:val="24"/>
          <w:lang w:eastAsia="zh-CN"/>
        </w:rPr>
        <w:t>。</w:t>
      </w:r>
      <w:r w:rsidR="00134532" w:rsidRPr="00651FFA">
        <w:rPr>
          <w:rFonts w:asciiTheme="minorHAnsi" w:hAnsiTheme="minorHAnsi"/>
          <w:szCs w:val="24"/>
          <w:lang w:eastAsia="zh-CN"/>
        </w:rPr>
        <w:t>INHOPE</w:t>
      </w:r>
      <w:r w:rsidR="00134532">
        <w:rPr>
          <w:rFonts w:asciiTheme="minorHAnsi" w:hAnsiTheme="minorHAnsi" w:hint="eastAsia"/>
          <w:szCs w:val="24"/>
          <w:lang w:eastAsia="zh-CN"/>
        </w:rPr>
        <w:t>为</w:t>
      </w:r>
      <w:r w:rsidR="00800D4B" w:rsidRPr="00800D4B">
        <w:rPr>
          <w:rFonts w:asciiTheme="minorHAnsi" w:hAnsiTheme="minorHAnsi" w:hint="eastAsia"/>
          <w:szCs w:val="24"/>
          <w:lang w:eastAsia="zh-CN"/>
        </w:rPr>
        <w:t>最大的</w:t>
      </w:r>
      <w:r w:rsidR="00134532">
        <w:rPr>
          <w:rFonts w:asciiTheme="minorHAnsi" w:hAnsiTheme="minorHAnsi" w:hint="eastAsia"/>
          <w:szCs w:val="24"/>
          <w:lang w:eastAsia="zh-CN"/>
        </w:rPr>
        <w:t>上网</w:t>
      </w:r>
      <w:r w:rsidR="00800D4B" w:rsidRPr="00800D4B">
        <w:rPr>
          <w:rFonts w:asciiTheme="minorHAnsi" w:hAnsiTheme="minorHAnsi" w:hint="eastAsia"/>
          <w:szCs w:val="24"/>
          <w:lang w:eastAsia="zh-CN"/>
        </w:rPr>
        <w:t>儿童虐待数据库</w:t>
      </w:r>
      <w:r w:rsidR="00F93782" w:rsidRPr="00651FFA">
        <w:rPr>
          <w:rFonts w:asciiTheme="minorHAnsi" w:hAnsiTheme="minorHAnsi"/>
          <w:szCs w:val="24"/>
          <w:lang w:eastAsia="zh-CN"/>
        </w:rPr>
        <w:t>NCMEC</w:t>
      </w:r>
      <w:r w:rsidR="00624DD6">
        <w:rPr>
          <w:rFonts w:asciiTheme="minorHAnsi" w:hAnsiTheme="minorHAnsi" w:hint="eastAsia"/>
          <w:szCs w:val="24"/>
          <w:lang w:eastAsia="zh-CN"/>
        </w:rPr>
        <w:t>提供信息。这位</w:t>
      </w:r>
      <w:r w:rsidR="00800D4B" w:rsidRPr="00800D4B">
        <w:rPr>
          <w:rFonts w:asciiTheme="minorHAnsi" w:hAnsiTheme="minorHAnsi" w:hint="eastAsia"/>
          <w:szCs w:val="24"/>
          <w:lang w:eastAsia="zh-CN"/>
        </w:rPr>
        <w:t>代表指出</w:t>
      </w:r>
      <w:r w:rsidR="00AE306E">
        <w:rPr>
          <w:rFonts w:asciiTheme="minorHAnsi" w:hAnsiTheme="minorHAnsi" w:hint="eastAsia"/>
          <w:szCs w:val="24"/>
          <w:lang w:eastAsia="zh-CN"/>
        </w:rPr>
        <w:t>，关于</w:t>
      </w:r>
      <w:r w:rsidR="00624DD6">
        <w:rPr>
          <w:rFonts w:asciiTheme="minorHAnsi" w:hAnsiTheme="minorHAnsi" w:hint="eastAsia"/>
          <w:szCs w:val="24"/>
          <w:lang w:eastAsia="zh-CN"/>
        </w:rPr>
        <w:t>低龄化</w:t>
      </w:r>
      <w:r w:rsidR="00AE306E">
        <w:rPr>
          <w:rFonts w:asciiTheme="minorHAnsi" w:hAnsiTheme="minorHAnsi" w:hint="eastAsia"/>
          <w:szCs w:val="24"/>
          <w:lang w:eastAsia="zh-CN"/>
        </w:rPr>
        <w:t>儿童受虐待</w:t>
      </w:r>
      <w:r w:rsidR="00624DD6">
        <w:rPr>
          <w:rFonts w:asciiTheme="minorHAnsi" w:hAnsiTheme="minorHAnsi" w:hint="eastAsia"/>
          <w:szCs w:val="24"/>
          <w:lang w:eastAsia="zh-CN"/>
        </w:rPr>
        <w:t>（</w:t>
      </w:r>
      <w:r w:rsidR="00800D4B" w:rsidRPr="00800D4B">
        <w:rPr>
          <w:rFonts w:asciiTheme="minorHAnsi" w:hAnsiTheme="minorHAnsi" w:hint="eastAsia"/>
          <w:szCs w:val="24"/>
          <w:lang w:eastAsia="zh-CN"/>
        </w:rPr>
        <w:t>婴儿虐待</w:t>
      </w:r>
      <w:r w:rsidR="00624DD6">
        <w:rPr>
          <w:rFonts w:asciiTheme="minorHAnsi" w:hAnsiTheme="minorHAnsi" w:hint="eastAsia"/>
          <w:szCs w:val="24"/>
          <w:lang w:eastAsia="zh-CN"/>
        </w:rPr>
        <w:t>）</w:t>
      </w:r>
      <w:r w:rsidR="00AE306E">
        <w:rPr>
          <w:rFonts w:asciiTheme="minorHAnsi" w:hAnsiTheme="minorHAnsi" w:hint="eastAsia"/>
          <w:szCs w:val="24"/>
          <w:lang w:eastAsia="zh-CN"/>
        </w:rPr>
        <w:t>的</w:t>
      </w:r>
      <w:r w:rsidR="00624DD6">
        <w:rPr>
          <w:rFonts w:asciiTheme="minorHAnsi" w:hAnsiTheme="minorHAnsi" w:hint="eastAsia"/>
          <w:szCs w:val="24"/>
          <w:lang w:eastAsia="zh-CN"/>
        </w:rPr>
        <w:t>举报日益增多，并</w:t>
      </w:r>
      <w:r w:rsidR="00800D4B" w:rsidRPr="00800D4B">
        <w:rPr>
          <w:rFonts w:asciiTheme="minorHAnsi" w:hAnsiTheme="minorHAnsi" w:hint="eastAsia"/>
          <w:szCs w:val="24"/>
          <w:lang w:eastAsia="zh-CN"/>
        </w:rPr>
        <w:t>强调</w:t>
      </w:r>
      <w:r w:rsidR="00624DD6">
        <w:rPr>
          <w:rFonts w:asciiTheme="minorHAnsi" w:hAnsiTheme="minorHAnsi" w:hint="eastAsia"/>
          <w:szCs w:val="24"/>
          <w:lang w:eastAsia="zh-CN"/>
        </w:rPr>
        <w:t>了</w:t>
      </w:r>
      <w:r w:rsidR="00800D4B" w:rsidRPr="00800D4B">
        <w:rPr>
          <w:rFonts w:asciiTheme="minorHAnsi" w:hAnsiTheme="minorHAnsi" w:hint="eastAsia"/>
          <w:szCs w:val="24"/>
          <w:lang w:eastAsia="zh-CN"/>
        </w:rPr>
        <w:t>建立宣传和认识</w:t>
      </w:r>
      <w:r w:rsidR="00AE306E">
        <w:rPr>
          <w:rFonts w:asciiTheme="minorHAnsi" w:hAnsiTheme="minorHAnsi" w:hint="eastAsia"/>
          <w:szCs w:val="24"/>
          <w:lang w:eastAsia="zh-CN"/>
        </w:rPr>
        <w:t>普及</w:t>
      </w:r>
      <w:r w:rsidR="00800D4B" w:rsidRPr="00800D4B">
        <w:rPr>
          <w:rFonts w:asciiTheme="minorHAnsi" w:hAnsiTheme="minorHAnsi" w:hint="eastAsia"/>
          <w:szCs w:val="24"/>
          <w:lang w:eastAsia="zh-CN"/>
        </w:rPr>
        <w:t>网络的重要性</w:t>
      </w:r>
      <w:r w:rsidR="00624DD6">
        <w:rPr>
          <w:rFonts w:asciiTheme="minorHAnsi" w:hAnsiTheme="minorHAnsi" w:hint="eastAsia"/>
          <w:szCs w:val="24"/>
          <w:lang w:eastAsia="zh-CN"/>
        </w:rPr>
        <w:t>，</w:t>
      </w:r>
      <w:r w:rsidR="00800D4B" w:rsidRPr="00800D4B">
        <w:rPr>
          <w:rFonts w:asciiTheme="minorHAnsi" w:hAnsiTheme="minorHAnsi" w:hint="eastAsia"/>
          <w:szCs w:val="24"/>
          <w:lang w:eastAsia="zh-CN"/>
        </w:rPr>
        <w:t>特别是在欠发达国家</w:t>
      </w:r>
      <w:r w:rsidR="00624DD6">
        <w:rPr>
          <w:rFonts w:asciiTheme="minorHAnsi" w:hAnsiTheme="minorHAnsi" w:hint="eastAsia"/>
          <w:szCs w:val="24"/>
          <w:lang w:eastAsia="zh-CN"/>
        </w:rPr>
        <w:t>。</w:t>
      </w:r>
    </w:p>
    <w:p w:rsidR="00F43663" w:rsidRPr="00651FFA" w:rsidRDefault="00F43663" w:rsidP="00AE306E">
      <w:pPr>
        <w:jc w:val="both"/>
        <w:rPr>
          <w:rFonts w:asciiTheme="minorHAnsi" w:hAnsiTheme="minorHAnsi"/>
          <w:szCs w:val="24"/>
          <w:lang w:eastAsia="zh-CN"/>
        </w:rPr>
      </w:pPr>
      <w:r>
        <w:rPr>
          <w:rFonts w:asciiTheme="minorHAnsi" w:hAnsiTheme="minorHAnsi"/>
          <w:szCs w:val="24"/>
          <w:lang w:eastAsia="zh-CN"/>
        </w:rPr>
        <w:lastRenderedPageBreak/>
        <w:t>6.14</w:t>
      </w:r>
      <w:r>
        <w:rPr>
          <w:rFonts w:asciiTheme="minorHAnsi" w:hAnsiTheme="minorHAnsi"/>
          <w:szCs w:val="24"/>
          <w:lang w:eastAsia="zh-CN"/>
        </w:rPr>
        <w:tab/>
      </w:r>
      <w:r w:rsidR="00800D4B" w:rsidRPr="00800D4B">
        <w:rPr>
          <w:rFonts w:asciiTheme="minorHAnsi" w:hAnsiTheme="minorHAnsi" w:hint="eastAsia"/>
          <w:szCs w:val="24"/>
          <w:lang w:eastAsia="zh-CN"/>
        </w:rPr>
        <w:t>午休后，阿根廷代表</w:t>
      </w:r>
      <w:r w:rsidR="00AE306E">
        <w:fldChar w:fldCharType="begin"/>
      </w:r>
      <w:r w:rsidR="00AE306E">
        <w:rPr>
          <w:lang w:eastAsia="zh-CN"/>
        </w:rPr>
        <w:instrText xml:space="preserve"> HYPERLINK "https://www.itu.int/md/S18-CLCWGCOP14-C-0004/en" </w:instrText>
      </w:r>
      <w:r w:rsidR="00AE306E">
        <w:fldChar w:fldCharType="separate"/>
      </w:r>
      <w:r w:rsidR="00624DD6">
        <w:rPr>
          <w:rStyle w:val="Hyperlink"/>
          <w:rFonts w:asciiTheme="minorHAnsi" w:hAnsiTheme="minorHAnsi" w:hint="eastAsia"/>
          <w:szCs w:val="24"/>
          <w:lang w:eastAsia="zh-CN"/>
        </w:rPr>
        <w:t>强调了</w:t>
      </w:r>
      <w:r w:rsidR="00AE306E">
        <w:rPr>
          <w:rStyle w:val="Hyperlink"/>
          <w:rFonts w:asciiTheme="minorHAnsi" w:hAnsiTheme="minorHAnsi"/>
          <w:szCs w:val="24"/>
          <w:lang w:eastAsia="zh-CN"/>
        </w:rPr>
        <w:fldChar w:fldCharType="end"/>
      </w:r>
      <w:r w:rsidR="00800D4B" w:rsidRPr="00800D4B">
        <w:rPr>
          <w:rFonts w:asciiTheme="minorHAnsi" w:hAnsiTheme="minorHAnsi" w:hint="eastAsia"/>
          <w:szCs w:val="24"/>
          <w:lang w:eastAsia="zh-CN"/>
        </w:rPr>
        <w:t>该国</w:t>
      </w:r>
      <w:r w:rsidR="00624DD6">
        <w:rPr>
          <w:rFonts w:asciiTheme="minorHAnsi" w:hAnsiTheme="minorHAnsi" w:hint="eastAsia"/>
          <w:szCs w:val="24"/>
          <w:lang w:eastAsia="zh-CN"/>
        </w:rPr>
        <w:t>在</w:t>
      </w:r>
      <w:r w:rsidR="00800D4B" w:rsidRPr="00800D4B">
        <w:rPr>
          <w:rFonts w:asciiTheme="minorHAnsi" w:hAnsiTheme="minorHAnsi" w:hint="eastAsia"/>
          <w:szCs w:val="24"/>
          <w:lang w:eastAsia="zh-CN"/>
        </w:rPr>
        <w:t>提高对口头和心理欺凌</w:t>
      </w:r>
      <w:r w:rsidR="00AE306E">
        <w:rPr>
          <w:rFonts w:asciiTheme="minorHAnsi" w:hAnsiTheme="minorHAnsi" w:hint="eastAsia"/>
          <w:szCs w:val="24"/>
          <w:lang w:eastAsia="zh-CN"/>
        </w:rPr>
        <w:t>以及</w:t>
      </w:r>
      <w:r w:rsidR="00800D4B" w:rsidRPr="00800D4B">
        <w:rPr>
          <w:rFonts w:asciiTheme="minorHAnsi" w:hAnsiTheme="minorHAnsi" w:hint="eastAsia"/>
          <w:szCs w:val="24"/>
          <w:lang w:eastAsia="zh-CN"/>
        </w:rPr>
        <w:t>网络欺凌危害的认识</w:t>
      </w:r>
      <w:r w:rsidR="00624DD6">
        <w:rPr>
          <w:rFonts w:asciiTheme="minorHAnsi" w:hAnsiTheme="minorHAnsi" w:hint="eastAsia"/>
          <w:szCs w:val="24"/>
          <w:lang w:eastAsia="zh-CN"/>
        </w:rPr>
        <w:t>方面所做的工作。</w:t>
      </w:r>
      <w:r w:rsidR="00800D4B" w:rsidRPr="00800D4B">
        <w:rPr>
          <w:rFonts w:asciiTheme="minorHAnsi" w:hAnsiTheme="minorHAnsi" w:hint="eastAsia"/>
          <w:szCs w:val="24"/>
          <w:lang w:eastAsia="zh-CN"/>
        </w:rPr>
        <w:t>已</w:t>
      </w:r>
      <w:r w:rsidR="00AE306E">
        <w:rPr>
          <w:rFonts w:asciiTheme="minorHAnsi" w:hAnsiTheme="minorHAnsi" w:hint="eastAsia"/>
          <w:szCs w:val="24"/>
          <w:lang w:eastAsia="zh-CN"/>
        </w:rPr>
        <w:t>多次举办</w:t>
      </w:r>
      <w:r w:rsidR="00624DD6">
        <w:rPr>
          <w:rFonts w:asciiTheme="minorHAnsi" w:hAnsiTheme="minorHAnsi" w:hint="eastAsia"/>
          <w:szCs w:val="24"/>
          <w:lang w:eastAsia="zh-CN"/>
        </w:rPr>
        <w:t>有关</w:t>
      </w:r>
      <w:r w:rsidR="00800D4B" w:rsidRPr="00800D4B">
        <w:rPr>
          <w:rFonts w:asciiTheme="minorHAnsi" w:hAnsiTheme="minorHAnsi" w:hint="eastAsia"/>
          <w:szCs w:val="24"/>
          <w:lang w:eastAsia="zh-CN"/>
        </w:rPr>
        <w:t>网络欺凌的研讨会</w:t>
      </w:r>
      <w:r w:rsidR="00624DD6">
        <w:rPr>
          <w:rFonts w:asciiTheme="minorHAnsi" w:hAnsiTheme="minorHAnsi" w:hint="eastAsia"/>
          <w:szCs w:val="24"/>
          <w:lang w:eastAsia="zh-CN"/>
        </w:rPr>
        <w:t>。这位</w:t>
      </w:r>
      <w:r w:rsidR="00800D4B" w:rsidRPr="00800D4B">
        <w:rPr>
          <w:rFonts w:asciiTheme="minorHAnsi" w:hAnsiTheme="minorHAnsi" w:hint="eastAsia"/>
          <w:szCs w:val="24"/>
          <w:lang w:eastAsia="zh-CN"/>
        </w:rPr>
        <w:t>代表还</w:t>
      </w:r>
      <w:r w:rsidR="00624DD6">
        <w:rPr>
          <w:rFonts w:asciiTheme="minorHAnsi" w:hAnsiTheme="minorHAnsi" w:hint="eastAsia"/>
          <w:szCs w:val="24"/>
          <w:lang w:eastAsia="zh-CN"/>
        </w:rPr>
        <w:t>说明</w:t>
      </w:r>
      <w:r w:rsidR="00800D4B" w:rsidRPr="00800D4B">
        <w:rPr>
          <w:rFonts w:asciiTheme="minorHAnsi" w:hAnsiTheme="minorHAnsi" w:hint="eastAsia"/>
          <w:szCs w:val="24"/>
          <w:lang w:eastAsia="zh-CN"/>
        </w:rPr>
        <w:t>了</w:t>
      </w:r>
      <w:r w:rsidR="00624DD6" w:rsidRPr="00651FFA">
        <w:rPr>
          <w:rFonts w:asciiTheme="minorHAnsi" w:hAnsiTheme="minorHAnsi"/>
          <w:szCs w:val="24"/>
          <w:lang w:eastAsia="zh-CN"/>
        </w:rPr>
        <w:t>#</w:t>
      </w:r>
      <w:proofErr w:type="spellStart"/>
      <w:r w:rsidR="00624DD6" w:rsidRPr="00651FFA">
        <w:rPr>
          <w:rFonts w:asciiTheme="minorHAnsi" w:hAnsiTheme="minorHAnsi"/>
          <w:szCs w:val="24"/>
          <w:lang w:eastAsia="zh-CN"/>
        </w:rPr>
        <w:t>TodosSomosUnicos</w:t>
      </w:r>
      <w:proofErr w:type="spellEnd"/>
      <w:r w:rsidR="00624DD6" w:rsidRPr="00651FFA">
        <w:rPr>
          <w:rFonts w:asciiTheme="minorHAnsi" w:hAnsiTheme="minorHAnsi"/>
          <w:szCs w:val="24"/>
          <w:lang w:eastAsia="zh-CN"/>
        </w:rPr>
        <w:t xml:space="preserve"> </w:t>
      </w:r>
      <w:r w:rsidR="00800D4B" w:rsidRPr="00800D4B">
        <w:rPr>
          <w:rFonts w:asciiTheme="minorHAnsi" w:hAnsiTheme="minorHAnsi" w:hint="eastAsia"/>
          <w:szCs w:val="24"/>
          <w:lang w:eastAsia="zh-CN"/>
        </w:rPr>
        <w:t>APP</w:t>
      </w:r>
      <w:r w:rsidR="00624DD6">
        <w:rPr>
          <w:rFonts w:asciiTheme="minorHAnsi" w:hAnsiTheme="minorHAnsi" w:hint="eastAsia"/>
          <w:szCs w:val="24"/>
          <w:lang w:eastAsia="zh-CN"/>
        </w:rPr>
        <w:t>大</w:t>
      </w:r>
      <w:r w:rsidR="00800D4B" w:rsidRPr="00800D4B">
        <w:rPr>
          <w:rFonts w:asciiTheme="minorHAnsi" w:hAnsiTheme="minorHAnsi" w:hint="eastAsia"/>
          <w:szCs w:val="24"/>
          <w:lang w:eastAsia="zh-CN"/>
        </w:rPr>
        <w:t>赛</w:t>
      </w:r>
      <w:r w:rsidR="00AE306E">
        <w:rPr>
          <w:rFonts w:asciiTheme="minorHAnsi" w:hAnsiTheme="minorHAnsi" w:hint="eastAsia"/>
          <w:szCs w:val="24"/>
          <w:lang w:eastAsia="zh-CN"/>
        </w:rPr>
        <w:t>情况</w:t>
      </w:r>
      <w:r w:rsidR="00800D4B" w:rsidRPr="00800D4B">
        <w:rPr>
          <w:rFonts w:asciiTheme="minorHAnsi" w:hAnsiTheme="minorHAnsi" w:hint="eastAsia"/>
          <w:szCs w:val="24"/>
          <w:lang w:eastAsia="zh-CN"/>
        </w:rPr>
        <w:t>并</w:t>
      </w:r>
      <w:r w:rsidR="00624DD6">
        <w:rPr>
          <w:rFonts w:asciiTheme="minorHAnsi" w:hAnsiTheme="minorHAnsi" w:hint="eastAsia"/>
          <w:szCs w:val="24"/>
          <w:lang w:eastAsia="zh-CN"/>
        </w:rPr>
        <w:t>重点</w:t>
      </w:r>
      <w:r w:rsidR="00AE306E">
        <w:rPr>
          <w:rFonts w:asciiTheme="minorHAnsi" w:hAnsiTheme="minorHAnsi" w:hint="eastAsia"/>
          <w:szCs w:val="24"/>
          <w:lang w:eastAsia="zh-CN"/>
        </w:rPr>
        <w:t>介绍</w:t>
      </w:r>
      <w:r w:rsidR="00800D4B" w:rsidRPr="00800D4B">
        <w:rPr>
          <w:rFonts w:asciiTheme="minorHAnsi" w:hAnsiTheme="minorHAnsi" w:hint="eastAsia"/>
          <w:szCs w:val="24"/>
          <w:lang w:eastAsia="zh-CN"/>
        </w:rPr>
        <w:t>了比赛结果</w:t>
      </w:r>
      <w:r w:rsidR="00624DD6">
        <w:rPr>
          <w:rFonts w:asciiTheme="minorHAnsi" w:hAnsiTheme="minorHAnsi" w:hint="eastAsia"/>
          <w:szCs w:val="24"/>
          <w:lang w:eastAsia="zh-CN"/>
        </w:rPr>
        <w:t>。</w:t>
      </w:r>
      <w:r w:rsidRPr="00651FFA">
        <w:rPr>
          <w:rFonts w:asciiTheme="minorHAnsi" w:hAnsiTheme="minorHAnsi"/>
          <w:szCs w:val="24"/>
          <w:lang w:eastAsia="zh-CN"/>
        </w:rPr>
        <w:t xml:space="preserve"> </w:t>
      </w:r>
    </w:p>
    <w:p w:rsidR="00800D4B" w:rsidRPr="00651FFA" w:rsidRDefault="00F43663" w:rsidP="00AE306E">
      <w:pPr>
        <w:jc w:val="both"/>
        <w:rPr>
          <w:rFonts w:asciiTheme="minorHAnsi" w:hAnsiTheme="minorHAnsi"/>
          <w:szCs w:val="24"/>
          <w:lang w:eastAsia="zh-CN"/>
        </w:rPr>
      </w:pPr>
      <w:r>
        <w:rPr>
          <w:rFonts w:asciiTheme="minorHAnsi" w:hAnsiTheme="minorHAnsi"/>
          <w:szCs w:val="24"/>
          <w:lang w:eastAsia="zh-CN"/>
        </w:rPr>
        <w:t>6.15</w:t>
      </w:r>
      <w:r>
        <w:rPr>
          <w:rFonts w:asciiTheme="minorHAnsi" w:hAnsiTheme="minorHAnsi"/>
          <w:szCs w:val="24"/>
          <w:lang w:eastAsia="zh-CN"/>
        </w:rPr>
        <w:tab/>
      </w:r>
      <w:r w:rsidR="00800D4B" w:rsidRPr="00800D4B">
        <w:rPr>
          <w:rFonts w:asciiTheme="minorHAnsi" w:hAnsiTheme="minorHAnsi" w:hint="eastAsia"/>
          <w:szCs w:val="24"/>
          <w:lang w:eastAsia="zh-CN"/>
        </w:rPr>
        <w:t>联合国儿童基金会代表</w:t>
      </w:r>
      <w:r w:rsidR="00AE306E">
        <w:fldChar w:fldCharType="begin"/>
      </w:r>
      <w:r w:rsidR="00AE306E">
        <w:rPr>
          <w:lang w:eastAsia="zh-CN"/>
        </w:rPr>
        <w:instrText xml:space="preserve"> HYPERLINK "https://www.itu.int/md/S18-CLCWGCOP14-C-0011/en" </w:instrText>
      </w:r>
      <w:r w:rsidR="00AE306E">
        <w:fldChar w:fldCharType="separate"/>
      </w:r>
      <w:r w:rsidR="008C6468">
        <w:rPr>
          <w:rStyle w:val="Hyperlink"/>
          <w:rFonts w:asciiTheme="minorHAnsi" w:hAnsiTheme="minorHAnsi" w:hint="eastAsia"/>
          <w:szCs w:val="24"/>
          <w:lang w:eastAsia="zh-CN"/>
        </w:rPr>
        <w:t>指出</w:t>
      </w:r>
      <w:r w:rsidR="00AE306E">
        <w:rPr>
          <w:rStyle w:val="Hyperlink"/>
          <w:rFonts w:asciiTheme="minorHAnsi" w:hAnsiTheme="minorHAnsi"/>
          <w:szCs w:val="24"/>
          <w:lang w:eastAsia="zh-CN"/>
        </w:rPr>
        <w:fldChar w:fldCharType="end"/>
      </w:r>
      <w:r w:rsidR="00AE306E">
        <w:rPr>
          <w:rFonts w:asciiTheme="minorHAnsi" w:hAnsiTheme="minorHAnsi" w:hint="eastAsia"/>
          <w:szCs w:val="24"/>
          <w:lang w:eastAsia="zh-CN"/>
        </w:rPr>
        <w:t>，</w:t>
      </w:r>
      <w:r w:rsidR="00014DE4">
        <w:rPr>
          <w:rFonts w:asciiTheme="minorHAnsi" w:hAnsiTheme="minorHAnsi" w:hint="eastAsia"/>
          <w:szCs w:val="24"/>
          <w:lang w:eastAsia="zh-CN"/>
        </w:rPr>
        <w:t>有必要</w:t>
      </w:r>
      <w:r w:rsidR="00800D4B" w:rsidRPr="00800D4B">
        <w:rPr>
          <w:rFonts w:asciiTheme="minorHAnsi" w:hAnsiTheme="minorHAnsi" w:hint="eastAsia"/>
          <w:szCs w:val="24"/>
          <w:lang w:eastAsia="zh-CN"/>
        </w:rPr>
        <w:t>确保互联网不被用来</w:t>
      </w:r>
      <w:r w:rsidR="00014DE4">
        <w:rPr>
          <w:rFonts w:asciiTheme="minorHAnsi" w:hAnsiTheme="minorHAnsi" w:hint="eastAsia"/>
          <w:szCs w:val="24"/>
          <w:lang w:eastAsia="zh-CN"/>
        </w:rPr>
        <w:t>从</w:t>
      </w:r>
      <w:r w:rsidR="00AE306E">
        <w:rPr>
          <w:rFonts w:asciiTheme="minorHAnsi" w:hAnsiTheme="minorHAnsi" w:hint="eastAsia"/>
          <w:szCs w:val="24"/>
          <w:lang w:eastAsia="zh-CN"/>
        </w:rPr>
        <w:t>事</w:t>
      </w:r>
      <w:r w:rsidR="00800D4B" w:rsidRPr="00800D4B">
        <w:rPr>
          <w:rFonts w:asciiTheme="minorHAnsi" w:hAnsiTheme="minorHAnsi" w:hint="eastAsia"/>
          <w:szCs w:val="24"/>
          <w:lang w:eastAsia="zh-CN"/>
        </w:rPr>
        <w:t>剥削儿童</w:t>
      </w:r>
      <w:r w:rsidR="00014DE4">
        <w:rPr>
          <w:rFonts w:asciiTheme="minorHAnsi" w:hAnsiTheme="minorHAnsi" w:hint="eastAsia"/>
          <w:szCs w:val="24"/>
          <w:lang w:eastAsia="zh-CN"/>
        </w:rPr>
        <w:t>的行为。这位</w:t>
      </w:r>
      <w:r w:rsidR="00800D4B" w:rsidRPr="00800D4B">
        <w:rPr>
          <w:rFonts w:asciiTheme="minorHAnsi" w:hAnsiTheme="minorHAnsi" w:hint="eastAsia"/>
          <w:szCs w:val="24"/>
          <w:lang w:eastAsia="zh-CN"/>
        </w:rPr>
        <w:t>代表还表示</w:t>
      </w:r>
      <w:r w:rsidR="00014DE4">
        <w:rPr>
          <w:rFonts w:asciiTheme="minorHAnsi" w:hAnsiTheme="minorHAnsi" w:hint="eastAsia"/>
          <w:szCs w:val="24"/>
          <w:lang w:eastAsia="zh-CN"/>
        </w:rPr>
        <w:t>，</w:t>
      </w:r>
      <w:r w:rsidR="00014DE4" w:rsidRPr="00651FFA">
        <w:rPr>
          <w:rFonts w:asciiTheme="minorHAnsi" w:hAnsiTheme="minorHAnsi"/>
          <w:szCs w:val="24"/>
          <w:lang w:eastAsia="zh-CN"/>
        </w:rPr>
        <w:t>UNICEF</w:t>
      </w:r>
      <w:r w:rsidR="00800D4B" w:rsidRPr="00800D4B">
        <w:rPr>
          <w:rFonts w:asciiTheme="minorHAnsi" w:hAnsiTheme="minorHAnsi" w:hint="eastAsia"/>
          <w:szCs w:val="24"/>
          <w:lang w:eastAsia="zh-CN"/>
        </w:rPr>
        <w:t>认识到</w:t>
      </w:r>
      <w:r w:rsidR="00014DE4">
        <w:rPr>
          <w:rFonts w:asciiTheme="minorHAnsi" w:hAnsiTheme="minorHAnsi" w:hint="eastAsia"/>
          <w:szCs w:val="24"/>
          <w:lang w:eastAsia="zh-CN"/>
        </w:rPr>
        <w:t>有许多工作</w:t>
      </w:r>
      <w:r w:rsidR="00AE306E">
        <w:rPr>
          <w:rFonts w:asciiTheme="minorHAnsi" w:hAnsiTheme="minorHAnsi" w:hint="eastAsia"/>
          <w:szCs w:val="24"/>
          <w:lang w:eastAsia="zh-CN"/>
        </w:rPr>
        <w:t>尚</w:t>
      </w:r>
      <w:r w:rsidR="00014DE4">
        <w:rPr>
          <w:rFonts w:asciiTheme="minorHAnsi" w:hAnsiTheme="minorHAnsi" w:hint="eastAsia"/>
          <w:szCs w:val="24"/>
          <w:lang w:eastAsia="zh-CN"/>
        </w:rPr>
        <w:t>待开展，</w:t>
      </w:r>
      <w:r w:rsidR="00800D4B" w:rsidRPr="00800D4B">
        <w:rPr>
          <w:rFonts w:asciiTheme="minorHAnsi" w:hAnsiTheme="minorHAnsi" w:hint="eastAsia"/>
          <w:szCs w:val="24"/>
          <w:lang w:eastAsia="zh-CN"/>
        </w:rPr>
        <w:t>特别是</w:t>
      </w:r>
      <w:r w:rsidR="00014DE4">
        <w:rPr>
          <w:rFonts w:asciiTheme="minorHAnsi" w:hAnsiTheme="minorHAnsi" w:hint="eastAsia"/>
          <w:szCs w:val="24"/>
          <w:lang w:eastAsia="zh-CN"/>
        </w:rPr>
        <w:t>对于生活在边缘化社区的人群。这位</w:t>
      </w:r>
      <w:r w:rsidR="00800D4B" w:rsidRPr="00800D4B">
        <w:rPr>
          <w:rFonts w:asciiTheme="minorHAnsi" w:hAnsiTheme="minorHAnsi" w:hint="eastAsia"/>
          <w:szCs w:val="24"/>
          <w:lang w:eastAsia="zh-CN"/>
        </w:rPr>
        <w:t>代表继续</w:t>
      </w:r>
      <w:r w:rsidR="00014DE4">
        <w:rPr>
          <w:rFonts w:asciiTheme="minorHAnsi" w:hAnsiTheme="minorHAnsi" w:hint="eastAsia"/>
          <w:szCs w:val="24"/>
          <w:lang w:eastAsia="zh-CN"/>
        </w:rPr>
        <w:t>阐述了</w:t>
      </w:r>
      <w:r w:rsidR="00014DE4" w:rsidRPr="00651FFA">
        <w:rPr>
          <w:rFonts w:asciiTheme="minorHAnsi" w:hAnsiTheme="minorHAnsi"/>
          <w:szCs w:val="24"/>
          <w:lang w:eastAsia="zh-CN"/>
        </w:rPr>
        <w:t>UNICEF</w:t>
      </w:r>
      <w:r w:rsidR="00800D4B" w:rsidRPr="00800D4B">
        <w:rPr>
          <w:rFonts w:asciiTheme="minorHAnsi" w:hAnsiTheme="minorHAnsi" w:hint="eastAsia"/>
          <w:szCs w:val="24"/>
          <w:lang w:eastAsia="zh-CN"/>
        </w:rPr>
        <w:t>讨论文件系列的主要内容</w:t>
      </w:r>
      <w:r w:rsidR="00014DE4">
        <w:rPr>
          <w:rFonts w:asciiTheme="minorHAnsi" w:hAnsiTheme="minorHAnsi" w:hint="eastAsia"/>
          <w:szCs w:val="24"/>
          <w:lang w:eastAsia="zh-CN"/>
        </w:rPr>
        <w:t>，包括：</w:t>
      </w:r>
      <w:r w:rsidR="00800D4B" w:rsidRPr="00800D4B">
        <w:rPr>
          <w:rFonts w:asciiTheme="minorHAnsi" w:hAnsiTheme="minorHAnsi" w:hint="eastAsia"/>
          <w:szCs w:val="24"/>
          <w:lang w:eastAsia="zh-CN"/>
        </w:rPr>
        <w:t>隐私和数据收集</w:t>
      </w:r>
      <w:r w:rsidR="00014DE4">
        <w:rPr>
          <w:rFonts w:asciiTheme="minorHAnsi" w:hAnsiTheme="minorHAnsi" w:hint="eastAsia"/>
          <w:szCs w:val="24"/>
          <w:lang w:eastAsia="zh-CN"/>
        </w:rPr>
        <w:t>、</w:t>
      </w:r>
      <w:r w:rsidR="00800D4B" w:rsidRPr="00800D4B">
        <w:rPr>
          <w:rFonts w:asciiTheme="minorHAnsi" w:hAnsiTheme="minorHAnsi" w:hint="eastAsia"/>
          <w:szCs w:val="24"/>
          <w:lang w:eastAsia="zh-CN"/>
        </w:rPr>
        <w:t>言论自由</w:t>
      </w:r>
      <w:r w:rsidR="00014DE4">
        <w:rPr>
          <w:rFonts w:asciiTheme="minorHAnsi" w:hAnsiTheme="minorHAnsi" w:hint="eastAsia"/>
          <w:szCs w:val="24"/>
          <w:lang w:eastAsia="zh-CN"/>
        </w:rPr>
        <w:t>、</w:t>
      </w:r>
      <w:r w:rsidR="00800D4B" w:rsidRPr="00800D4B">
        <w:rPr>
          <w:rFonts w:asciiTheme="minorHAnsi" w:hAnsiTheme="minorHAnsi" w:hint="eastAsia"/>
          <w:szCs w:val="24"/>
          <w:lang w:eastAsia="zh-CN"/>
        </w:rPr>
        <w:t>获取信息和参与以及上网</w:t>
      </w:r>
      <w:r w:rsidR="00014DE4">
        <w:rPr>
          <w:rFonts w:asciiTheme="minorHAnsi" w:hAnsiTheme="minorHAnsi" w:hint="eastAsia"/>
          <w:szCs w:val="24"/>
          <w:lang w:eastAsia="zh-CN"/>
        </w:rPr>
        <w:t>。</w:t>
      </w:r>
      <w:r w:rsidR="00014DE4" w:rsidRPr="00651FFA">
        <w:rPr>
          <w:rFonts w:asciiTheme="minorHAnsi" w:hAnsiTheme="minorHAnsi"/>
          <w:szCs w:val="24"/>
          <w:lang w:eastAsia="zh-CN"/>
        </w:rPr>
        <w:t>UNICEF</w:t>
      </w:r>
      <w:r w:rsidR="00800D4B" w:rsidRPr="00800D4B">
        <w:rPr>
          <w:rFonts w:asciiTheme="minorHAnsi" w:hAnsiTheme="minorHAnsi" w:hint="eastAsia"/>
          <w:szCs w:val="24"/>
          <w:lang w:eastAsia="zh-CN"/>
        </w:rPr>
        <w:t>建立了一个互联网工作组</w:t>
      </w:r>
      <w:r w:rsidR="00014DE4">
        <w:rPr>
          <w:rFonts w:asciiTheme="minorHAnsi" w:hAnsiTheme="minorHAnsi" w:hint="eastAsia"/>
          <w:szCs w:val="24"/>
          <w:lang w:eastAsia="zh-CN"/>
        </w:rPr>
        <w:t>，来</w:t>
      </w:r>
      <w:r w:rsidR="00800D4B" w:rsidRPr="00800D4B">
        <w:rPr>
          <w:rFonts w:asciiTheme="minorHAnsi" w:hAnsiTheme="minorHAnsi" w:hint="eastAsia"/>
          <w:szCs w:val="24"/>
          <w:lang w:eastAsia="zh-CN"/>
        </w:rPr>
        <w:t>讨论保护儿童在线隐私权和言论自由权的最佳方法</w:t>
      </w:r>
      <w:r w:rsidR="00B401D3">
        <w:rPr>
          <w:rFonts w:asciiTheme="minorHAnsi" w:hAnsiTheme="minorHAnsi" w:hint="eastAsia"/>
          <w:szCs w:val="24"/>
          <w:lang w:eastAsia="zh-CN"/>
        </w:rPr>
        <w:t>。</w:t>
      </w:r>
      <w:r w:rsidR="00800D4B" w:rsidRPr="00800D4B">
        <w:rPr>
          <w:rFonts w:asciiTheme="minorHAnsi" w:hAnsiTheme="minorHAnsi" w:hint="eastAsia"/>
          <w:szCs w:val="24"/>
          <w:lang w:eastAsia="zh-CN"/>
        </w:rPr>
        <w:t>这</w:t>
      </w:r>
      <w:r w:rsidR="00B401D3">
        <w:rPr>
          <w:rFonts w:asciiTheme="minorHAnsi" w:hAnsiTheme="minorHAnsi" w:hint="eastAsia"/>
          <w:szCs w:val="24"/>
          <w:lang w:eastAsia="zh-CN"/>
        </w:rPr>
        <w:t>个由</w:t>
      </w:r>
      <w:r w:rsidR="00800D4B" w:rsidRPr="00800D4B">
        <w:rPr>
          <w:rFonts w:asciiTheme="minorHAnsi" w:hAnsiTheme="minorHAnsi" w:hint="eastAsia"/>
          <w:szCs w:val="24"/>
          <w:lang w:eastAsia="zh-CN"/>
        </w:rPr>
        <w:t>联合国儿童基金会主导</w:t>
      </w:r>
      <w:r w:rsidR="00AE306E">
        <w:rPr>
          <w:rFonts w:asciiTheme="minorHAnsi" w:hAnsiTheme="minorHAnsi" w:hint="eastAsia"/>
          <w:szCs w:val="24"/>
          <w:lang w:eastAsia="zh-CN"/>
        </w:rPr>
        <w:t>的</w:t>
      </w:r>
      <w:r w:rsidR="00B401D3">
        <w:rPr>
          <w:rFonts w:asciiTheme="minorHAnsi" w:hAnsiTheme="minorHAnsi" w:hint="eastAsia"/>
          <w:szCs w:val="24"/>
          <w:lang w:eastAsia="zh-CN"/>
        </w:rPr>
        <w:t>平台面向企业和</w:t>
      </w:r>
      <w:r w:rsidR="00800D4B" w:rsidRPr="00800D4B">
        <w:rPr>
          <w:rFonts w:asciiTheme="minorHAnsi" w:hAnsiTheme="minorHAnsi" w:hint="eastAsia"/>
          <w:szCs w:val="24"/>
          <w:lang w:eastAsia="zh-CN"/>
        </w:rPr>
        <w:t>专家</w:t>
      </w:r>
      <w:r w:rsidR="00B401D3">
        <w:rPr>
          <w:rFonts w:asciiTheme="minorHAnsi" w:hAnsiTheme="minorHAnsi" w:hint="eastAsia"/>
          <w:szCs w:val="24"/>
          <w:lang w:eastAsia="zh-CN"/>
        </w:rPr>
        <w:t>，并将</w:t>
      </w:r>
      <w:r w:rsidR="00B401D3" w:rsidRPr="00800D4B">
        <w:rPr>
          <w:rFonts w:asciiTheme="minorHAnsi" w:hAnsiTheme="minorHAnsi" w:hint="eastAsia"/>
          <w:szCs w:val="24"/>
          <w:lang w:eastAsia="zh-CN"/>
        </w:rPr>
        <w:t>于</w:t>
      </w:r>
      <w:r w:rsidR="00B401D3" w:rsidRPr="00800D4B">
        <w:rPr>
          <w:rFonts w:asciiTheme="minorHAnsi" w:hAnsiTheme="minorHAnsi" w:hint="eastAsia"/>
          <w:szCs w:val="24"/>
          <w:lang w:eastAsia="zh-CN"/>
        </w:rPr>
        <w:t>2018</w:t>
      </w:r>
      <w:r w:rsidR="00B401D3" w:rsidRPr="00800D4B">
        <w:rPr>
          <w:rFonts w:asciiTheme="minorHAnsi" w:hAnsiTheme="minorHAnsi" w:hint="eastAsia"/>
          <w:szCs w:val="24"/>
          <w:lang w:eastAsia="zh-CN"/>
        </w:rPr>
        <w:t>年</w:t>
      </w:r>
      <w:r w:rsidR="00B401D3" w:rsidRPr="00800D4B">
        <w:rPr>
          <w:rFonts w:asciiTheme="minorHAnsi" w:hAnsiTheme="minorHAnsi" w:hint="eastAsia"/>
          <w:szCs w:val="24"/>
          <w:lang w:eastAsia="zh-CN"/>
        </w:rPr>
        <w:t>3</w:t>
      </w:r>
      <w:r w:rsidR="00B401D3" w:rsidRPr="00800D4B">
        <w:rPr>
          <w:rFonts w:asciiTheme="minorHAnsi" w:hAnsiTheme="minorHAnsi" w:hint="eastAsia"/>
          <w:szCs w:val="24"/>
          <w:lang w:eastAsia="zh-CN"/>
        </w:rPr>
        <w:t>月发布</w:t>
      </w:r>
      <w:r w:rsidR="00B401D3">
        <w:rPr>
          <w:rFonts w:asciiTheme="minorHAnsi" w:hAnsiTheme="minorHAnsi" w:hint="eastAsia"/>
          <w:szCs w:val="24"/>
          <w:lang w:eastAsia="zh-CN"/>
        </w:rPr>
        <w:t>有关这一平台的</w:t>
      </w:r>
      <w:r w:rsidR="00800D4B" w:rsidRPr="00800D4B">
        <w:rPr>
          <w:rFonts w:asciiTheme="minorHAnsi" w:hAnsiTheme="minorHAnsi" w:hint="eastAsia"/>
          <w:szCs w:val="24"/>
          <w:lang w:eastAsia="zh-CN"/>
        </w:rPr>
        <w:t>工具包</w:t>
      </w:r>
      <w:r w:rsidR="00B401D3">
        <w:rPr>
          <w:rFonts w:asciiTheme="minorHAnsi" w:hAnsiTheme="minorHAnsi" w:hint="eastAsia"/>
          <w:szCs w:val="24"/>
          <w:lang w:eastAsia="zh-CN"/>
        </w:rPr>
        <w:t>。</w:t>
      </w:r>
    </w:p>
    <w:p w:rsidR="00F43663" w:rsidRPr="00651FFA" w:rsidRDefault="00F43663" w:rsidP="00AE306E">
      <w:pPr>
        <w:jc w:val="both"/>
        <w:rPr>
          <w:rFonts w:asciiTheme="minorHAnsi" w:hAnsiTheme="minorHAnsi"/>
          <w:b/>
          <w:bCs/>
          <w:szCs w:val="24"/>
        </w:rPr>
      </w:pPr>
      <w:r w:rsidRPr="00651FFA">
        <w:rPr>
          <w:rFonts w:asciiTheme="minorHAnsi" w:hAnsiTheme="minorHAnsi"/>
          <w:b/>
          <w:bCs/>
          <w:szCs w:val="24"/>
        </w:rPr>
        <w:t>7</w:t>
      </w:r>
      <w:r w:rsidRPr="00651FFA">
        <w:rPr>
          <w:rFonts w:asciiTheme="minorHAnsi" w:hAnsiTheme="minorHAnsi"/>
          <w:b/>
          <w:bCs/>
          <w:szCs w:val="24"/>
        </w:rPr>
        <w:tab/>
      </w:r>
      <w:r w:rsidR="00800D4B" w:rsidRPr="00800D4B">
        <w:rPr>
          <w:rFonts w:asciiTheme="minorHAnsi" w:hAnsiTheme="minorHAnsi" w:hint="eastAsia"/>
          <w:b/>
          <w:bCs/>
          <w:szCs w:val="24"/>
        </w:rPr>
        <w:t>CWG-COP</w:t>
      </w:r>
      <w:r w:rsidR="00800D4B" w:rsidRPr="00800D4B">
        <w:rPr>
          <w:rFonts w:asciiTheme="minorHAnsi" w:hAnsiTheme="minorHAnsi" w:hint="eastAsia"/>
          <w:b/>
          <w:bCs/>
          <w:szCs w:val="24"/>
        </w:rPr>
        <w:t>第</w:t>
      </w:r>
      <w:r w:rsidR="00800D4B">
        <w:rPr>
          <w:rFonts w:asciiTheme="minorHAnsi" w:hAnsiTheme="minorHAnsi"/>
          <w:b/>
          <w:bCs/>
          <w:szCs w:val="24"/>
        </w:rPr>
        <w:t>14</w:t>
      </w:r>
      <w:proofErr w:type="spellStart"/>
      <w:r w:rsidR="00800D4B" w:rsidRPr="00800D4B">
        <w:rPr>
          <w:rFonts w:asciiTheme="minorHAnsi" w:hAnsiTheme="minorHAnsi" w:hint="eastAsia"/>
          <w:b/>
          <w:bCs/>
          <w:szCs w:val="24"/>
        </w:rPr>
        <w:t>次会议的成果</w:t>
      </w:r>
      <w:proofErr w:type="spellEnd"/>
    </w:p>
    <w:p w:rsidR="00F43663" w:rsidRPr="00651FFA" w:rsidRDefault="00F43663" w:rsidP="00AE306E">
      <w:pPr>
        <w:jc w:val="both"/>
        <w:rPr>
          <w:rFonts w:asciiTheme="minorHAnsi" w:hAnsiTheme="minorHAnsi"/>
          <w:szCs w:val="24"/>
          <w:lang w:eastAsia="zh-CN"/>
        </w:rPr>
      </w:pPr>
      <w:r>
        <w:rPr>
          <w:rFonts w:asciiTheme="minorHAnsi" w:hAnsiTheme="minorHAnsi"/>
          <w:szCs w:val="24"/>
          <w:lang w:eastAsia="zh-CN"/>
        </w:rPr>
        <w:t>7</w:t>
      </w:r>
      <w:r w:rsidRPr="00651FFA">
        <w:rPr>
          <w:rFonts w:asciiTheme="minorHAnsi" w:hAnsiTheme="minorHAnsi"/>
          <w:szCs w:val="24"/>
          <w:lang w:eastAsia="zh-CN"/>
        </w:rPr>
        <w:t>.1</w:t>
      </w:r>
      <w:r w:rsidRPr="00651FFA">
        <w:rPr>
          <w:rFonts w:asciiTheme="minorHAnsi" w:hAnsiTheme="minorHAnsi"/>
          <w:szCs w:val="24"/>
          <w:lang w:eastAsia="zh-CN"/>
        </w:rPr>
        <w:tab/>
      </w:r>
      <w:r w:rsidR="00800D4B" w:rsidRPr="00800D4B">
        <w:rPr>
          <w:rFonts w:asciiTheme="minorHAnsi" w:hAnsiTheme="minorHAnsi" w:hint="eastAsia"/>
          <w:szCs w:val="24"/>
          <w:lang w:eastAsia="zh-CN"/>
        </w:rPr>
        <w:t>与会者同意通过电子邮件将关于</w:t>
      </w:r>
      <w:r w:rsidR="00B401D3" w:rsidRPr="00B401D3">
        <w:rPr>
          <w:rFonts w:asciiTheme="minorHAnsi" w:hAnsiTheme="minorHAnsi" w:hint="eastAsia"/>
          <w:szCs w:val="24"/>
          <w:lang w:eastAsia="zh-CN"/>
        </w:rPr>
        <w:t>徽标</w:t>
      </w:r>
      <w:r w:rsidR="00AE306E">
        <w:rPr>
          <w:rFonts w:asciiTheme="minorHAnsi" w:hAnsiTheme="minorHAnsi" w:hint="eastAsia"/>
          <w:szCs w:val="24"/>
          <w:lang w:eastAsia="zh-CN"/>
        </w:rPr>
        <w:t>的意见发</w:t>
      </w:r>
      <w:r w:rsidR="00800D4B" w:rsidRPr="00800D4B">
        <w:rPr>
          <w:rFonts w:asciiTheme="minorHAnsi" w:hAnsiTheme="minorHAnsi" w:hint="eastAsia"/>
          <w:szCs w:val="24"/>
          <w:lang w:eastAsia="zh-CN"/>
        </w:rPr>
        <w:t>给秘书处。</w:t>
      </w:r>
      <w:r w:rsidRPr="00651FFA">
        <w:rPr>
          <w:rFonts w:asciiTheme="minorHAnsi" w:hAnsiTheme="minorHAnsi"/>
          <w:szCs w:val="24"/>
          <w:lang w:eastAsia="zh-CN"/>
        </w:rPr>
        <w:t xml:space="preserve"> </w:t>
      </w:r>
    </w:p>
    <w:p w:rsidR="00F43663" w:rsidRPr="00651FFA" w:rsidRDefault="00F43663" w:rsidP="00AE306E">
      <w:pPr>
        <w:jc w:val="both"/>
        <w:rPr>
          <w:rFonts w:asciiTheme="minorHAnsi" w:hAnsiTheme="minorHAnsi"/>
          <w:szCs w:val="24"/>
          <w:lang w:eastAsia="zh-CN"/>
        </w:rPr>
      </w:pPr>
      <w:r>
        <w:rPr>
          <w:rFonts w:asciiTheme="minorHAnsi" w:hAnsiTheme="minorHAnsi"/>
          <w:szCs w:val="24"/>
          <w:lang w:eastAsia="zh-CN"/>
        </w:rPr>
        <w:t>7</w:t>
      </w:r>
      <w:r w:rsidRPr="00651FFA">
        <w:rPr>
          <w:rFonts w:asciiTheme="minorHAnsi" w:hAnsiTheme="minorHAnsi"/>
          <w:szCs w:val="24"/>
          <w:lang w:eastAsia="zh-CN"/>
        </w:rPr>
        <w:t>.2</w:t>
      </w:r>
      <w:r w:rsidRPr="00651FFA">
        <w:rPr>
          <w:rFonts w:asciiTheme="minorHAnsi" w:hAnsiTheme="minorHAnsi"/>
          <w:szCs w:val="24"/>
          <w:lang w:eastAsia="zh-CN"/>
        </w:rPr>
        <w:tab/>
      </w:r>
      <w:r w:rsidR="00B401D3">
        <w:rPr>
          <w:rFonts w:asciiTheme="minorHAnsi" w:hAnsiTheme="minorHAnsi" w:hint="eastAsia"/>
          <w:szCs w:val="24"/>
          <w:lang w:eastAsia="zh-CN"/>
        </w:rPr>
        <w:t>与会者一致同意有必要</w:t>
      </w:r>
      <w:r w:rsidR="00800D4B" w:rsidRPr="00800D4B">
        <w:rPr>
          <w:rFonts w:asciiTheme="minorHAnsi" w:hAnsiTheme="minorHAnsi" w:hint="eastAsia"/>
          <w:szCs w:val="24"/>
          <w:lang w:eastAsia="zh-CN"/>
        </w:rPr>
        <w:t>建立</w:t>
      </w:r>
      <w:r w:rsidR="00B401D3">
        <w:rPr>
          <w:rFonts w:asciiTheme="minorHAnsi" w:hAnsiTheme="minorHAnsi" w:hint="eastAsia"/>
          <w:szCs w:val="24"/>
          <w:lang w:eastAsia="zh-CN"/>
        </w:rPr>
        <w:t>一个有关各国所开展工作的在线</w:t>
      </w:r>
      <w:r w:rsidR="00800D4B" w:rsidRPr="00800D4B">
        <w:rPr>
          <w:rFonts w:asciiTheme="minorHAnsi" w:hAnsiTheme="minorHAnsi" w:hint="eastAsia"/>
          <w:szCs w:val="24"/>
          <w:lang w:eastAsia="zh-CN"/>
        </w:rPr>
        <w:t>资料库</w:t>
      </w:r>
      <w:r w:rsidR="00B401D3">
        <w:rPr>
          <w:rFonts w:asciiTheme="minorHAnsi" w:hAnsiTheme="minorHAnsi" w:hint="eastAsia"/>
          <w:szCs w:val="24"/>
          <w:lang w:eastAsia="zh-CN"/>
        </w:rPr>
        <w:t>。</w:t>
      </w:r>
      <w:r w:rsidR="00AE306E">
        <w:rPr>
          <w:rFonts w:asciiTheme="minorHAnsi" w:hAnsiTheme="minorHAnsi" w:hint="eastAsia"/>
          <w:szCs w:val="24"/>
          <w:lang w:eastAsia="zh-CN"/>
        </w:rPr>
        <w:t>经与工作</w:t>
      </w:r>
      <w:r w:rsidR="00AE306E" w:rsidRPr="00800D4B">
        <w:rPr>
          <w:rFonts w:asciiTheme="minorHAnsi" w:hAnsiTheme="minorHAnsi" w:hint="eastAsia"/>
          <w:szCs w:val="24"/>
          <w:lang w:eastAsia="zh-CN"/>
        </w:rPr>
        <w:t>组主席</w:t>
      </w:r>
      <w:r w:rsidR="00AE306E">
        <w:rPr>
          <w:rFonts w:asciiTheme="minorHAnsi" w:hAnsiTheme="minorHAnsi" w:hint="eastAsia"/>
          <w:szCs w:val="24"/>
          <w:lang w:eastAsia="zh-CN"/>
        </w:rPr>
        <w:t>协商一致，</w:t>
      </w:r>
      <w:r w:rsidR="00B401D3">
        <w:rPr>
          <w:rFonts w:asciiTheme="minorHAnsi" w:hAnsiTheme="minorHAnsi" w:hint="eastAsia"/>
          <w:szCs w:val="24"/>
          <w:lang w:eastAsia="zh-CN"/>
        </w:rPr>
        <w:t>秘书处将</w:t>
      </w:r>
      <w:r w:rsidR="00AE306E">
        <w:rPr>
          <w:rFonts w:asciiTheme="minorHAnsi" w:hAnsiTheme="minorHAnsi" w:hint="eastAsia"/>
          <w:szCs w:val="24"/>
          <w:lang w:eastAsia="zh-CN"/>
        </w:rPr>
        <w:t>讨论</w:t>
      </w:r>
      <w:r w:rsidR="00800D4B" w:rsidRPr="00800D4B">
        <w:rPr>
          <w:rFonts w:asciiTheme="minorHAnsi" w:hAnsiTheme="minorHAnsi" w:hint="eastAsia"/>
          <w:szCs w:val="24"/>
          <w:lang w:eastAsia="zh-CN"/>
        </w:rPr>
        <w:t>可能的备选方案</w:t>
      </w:r>
      <w:r w:rsidR="00B401D3">
        <w:rPr>
          <w:rFonts w:asciiTheme="minorHAnsi" w:hAnsiTheme="minorHAnsi" w:hint="eastAsia"/>
          <w:szCs w:val="24"/>
          <w:lang w:eastAsia="zh-CN"/>
        </w:rPr>
        <w:t>。</w:t>
      </w:r>
      <w:r w:rsidRPr="00651FFA">
        <w:rPr>
          <w:rFonts w:asciiTheme="minorHAnsi" w:hAnsiTheme="minorHAnsi"/>
          <w:szCs w:val="24"/>
          <w:lang w:eastAsia="zh-CN"/>
        </w:rPr>
        <w:t xml:space="preserve"> </w:t>
      </w:r>
    </w:p>
    <w:p w:rsidR="00F43663" w:rsidRPr="00651FFA" w:rsidRDefault="00F43663" w:rsidP="00AE306E">
      <w:pPr>
        <w:jc w:val="both"/>
        <w:rPr>
          <w:rFonts w:asciiTheme="minorHAnsi" w:hAnsiTheme="minorHAnsi"/>
          <w:szCs w:val="24"/>
          <w:lang w:val="en-US" w:eastAsia="zh-CN"/>
        </w:rPr>
      </w:pPr>
      <w:r>
        <w:rPr>
          <w:rFonts w:asciiTheme="minorHAnsi" w:hAnsiTheme="minorHAnsi"/>
          <w:szCs w:val="24"/>
          <w:lang w:eastAsia="zh-CN"/>
        </w:rPr>
        <w:t>7</w:t>
      </w:r>
      <w:r w:rsidRPr="00651FFA">
        <w:rPr>
          <w:rFonts w:asciiTheme="minorHAnsi" w:hAnsiTheme="minorHAnsi"/>
          <w:szCs w:val="24"/>
          <w:lang w:eastAsia="zh-CN"/>
        </w:rPr>
        <w:t>.3</w:t>
      </w:r>
      <w:r w:rsidRPr="00651FFA">
        <w:rPr>
          <w:rFonts w:asciiTheme="minorHAnsi" w:hAnsiTheme="minorHAnsi"/>
          <w:szCs w:val="24"/>
          <w:lang w:eastAsia="zh-CN"/>
        </w:rPr>
        <w:tab/>
      </w:r>
      <w:r w:rsidR="00800D4B" w:rsidRPr="00800D4B">
        <w:rPr>
          <w:rFonts w:asciiTheme="minorHAnsi" w:hAnsiTheme="minorHAnsi" w:hint="eastAsia"/>
          <w:szCs w:val="24"/>
          <w:lang w:val="en-US" w:eastAsia="zh-CN"/>
        </w:rPr>
        <w:t>主席鼓励</w:t>
      </w:r>
      <w:r w:rsidR="00D03421">
        <w:rPr>
          <w:rFonts w:asciiTheme="minorHAnsi" w:hAnsiTheme="minorHAnsi" w:hint="eastAsia"/>
          <w:szCs w:val="24"/>
          <w:lang w:val="en-US" w:eastAsia="zh-CN"/>
        </w:rPr>
        <w:t>与会</w:t>
      </w:r>
      <w:r w:rsidR="00AE306E">
        <w:rPr>
          <w:rFonts w:asciiTheme="minorHAnsi" w:hAnsiTheme="minorHAnsi" w:hint="eastAsia"/>
          <w:szCs w:val="24"/>
          <w:lang w:val="en-US" w:eastAsia="zh-CN"/>
        </w:rPr>
        <w:t>者就增加青年</w:t>
      </w:r>
      <w:r w:rsidR="00D03421">
        <w:rPr>
          <w:rFonts w:asciiTheme="minorHAnsi" w:hAnsiTheme="minorHAnsi" w:hint="eastAsia"/>
          <w:szCs w:val="24"/>
          <w:lang w:val="en-US" w:eastAsia="zh-CN"/>
        </w:rPr>
        <w:t>回复量</w:t>
      </w:r>
      <w:r w:rsidR="00AE306E">
        <w:rPr>
          <w:rFonts w:asciiTheme="minorHAnsi" w:hAnsiTheme="minorHAnsi" w:hint="eastAsia"/>
          <w:szCs w:val="24"/>
          <w:lang w:val="en-US" w:eastAsia="zh-CN"/>
        </w:rPr>
        <w:t>的途径</w:t>
      </w:r>
      <w:r w:rsidR="00D03421">
        <w:rPr>
          <w:rFonts w:asciiTheme="minorHAnsi" w:hAnsiTheme="minorHAnsi" w:hint="eastAsia"/>
          <w:szCs w:val="24"/>
          <w:lang w:val="en-US" w:eastAsia="zh-CN"/>
        </w:rPr>
        <w:t>提出</w:t>
      </w:r>
      <w:r w:rsidR="00800D4B" w:rsidRPr="00800D4B">
        <w:rPr>
          <w:rFonts w:asciiTheme="minorHAnsi" w:hAnsiTheme="minorHAnsi" w:hint="eastAsia"/>
          <w:szCs w:val="24"/>
          <w:lang w:val="en-US" w:eastAsia="zh-CN"/>
        </w:rPr>
        <w:t>指导</w:t>
      </w:r>
      <w:r w:rsidR="00D03421">
        <w:rPr>
          <w:rFonts w:asciiTheme="minorHAnsi" w:hAnsiTheme="minorHAnsi" w:hint="eastAsia"/>
          <w:szCs w:val="24"/>
          <w:lang w:val="en-US" w:eastAsia="zh-CN"/>
        </w:rPr>
        <w:t>意见</w:t>
      </w:r>
      <w:r w:rsidR="00800D4B" w:rsidRPr="00800D4B">
        <w:rPr>
          <w:rFonts w:asciiTheme="minorHAnsi" w:hAnsiTheme="minorHAnsi" w:hint="eastAsia"/>
          <w:szCs w:val="24"/>
          <w:lang w:val="en-US" w:eastAsia="zh-CN"/>
        </w:rPr>
        <w:t>和想法</w:t>
      </w:r>
      <w:r w:rsidR="00D03421">
        <w:rPr>
          <w:rFonts w:asciiTheme="minorHAnsi" w:hAnsiTheme="minorHAnsi" w:hint="eastAsia"/>
          <w:szCs w:val="24"/>
          <w:lang w:val="en-US" w:eastAsia="zh-CN"/>
        </w:rPr>
        <w:t>。</w:t>
      </w:r>
      <w:r w:rsidRPr="00651FFA">
        <w:rPr>
          <w:rFonts w:asciiTheme="minorHAnsi" w:hAnsiTheme="minorHAnsi"/>
          <w:szCs w:val="24"/>
          <w:lang w:val="en-US" w:eastAsia="zh-CN"/>
        </w:rPr>
        <w:t xml:space="preserve"> </w:t>
      </w:r>
    </w:p>
    <w:p w:rsidR="00F43663" w:rsidRPr="00651FFA" w:rsidRDefault="00F43663" w:rsidP="00AE306E">
      <w:pPr>
        <w:jc w:val="both"/>
        <w:rPr>
          <w:rFonts w:asciiTheme="minorHAnsi" w:hAnsiTheme="minorHAnsi"/>
          <w:szCs w:val="24"/>
          <w:lang w:eastAsia="zh-CN"/>
        </w:rPr>
      </w:pPr>
      <w:r>
        <w:rPr>
          <w:rFonts w:asciiTheme="minorHAnsi" w:hAnsiTheme="minorHAnsi"/>
          <w:szCs w:val="24"/>
          <w:lang w:eastAsia="zh-CN"/>
        </w:rPr>
        <w:t>7</w:t>
      </w:r>
      <w:r w:rsidRPr="00651FFA">
        <w:rPr>
          <w:rFonts w:asciiTheme="minorHAnsi" w:hAnsiTheme="minorHAnsi"/>
          <w:szCs w:val="24"/>
          <w:lang w:eastAsia="zh-CN"/>
        </w:rPr>
        <w:t xml:space="preserve">.4 </w:t>
      </w:r>
      <w:r w:rsidRPr="00651FFA">
        <w:rPr>
          <w:rFonts w:asciiTheme="minorHAnsi" w:hAnsiTheme="minorHAnsi"/>
          <w:szCs w:val="24"/>
          <w:lang w:eastAsia="zh-CN"/>
        </w:rPr>
        <w:tab/>
      </w:r>
      <w:r w:rsidR="00800D4B" w:rsidRPr="00800D4B">
        <w:rPr>
          <w:rFonts w:asciiTheme="minorHAnsi" w:hAnsiTheme="minorHAnsi" w:hint="eastAsia"/>
          <w:szCs w:val="24"/>
          <w:lang w:eastAsia="zh-CN"/>
        </w:rPr>
        <w:t>主席建议</w:t>
      </w:r>
      <w:r w:rsidR="00915B74">
        <w:rPr>
          <w:rFonts w:asciiTheme="minorHAnsi" w:hAnsiTheme="minorHAnsi" w:hint="eastAsia"/>
          <w:szCs w:val="24"/>
          <w:lang w:eastAsia="zh-CN"/>
        </w:rPr>
        <w:t>各</w:t>
      </w:r>
      <w:r w:rsidR="00800D4B" w:rsidRPr="00800D4B">
        <w:rPr>
          <w:rFonts w:asciiTheme="minorHAnsi" w:hAnsiTheme="minorHAnsi" w:hint="eastAsia"/>
          <w:szCs w:val="24"/>
          <w:lang w:eastAsia="zh-CN"/>
        </w:rPr>
        <w:t>利益攸关方</w:t>
      </w:r>
      <w:r w:rsidR="00915B74">
        <w:rPr>
          <w:rFonts w:asciiTheme="minorHAnsi" w:hAnsiTheme="minorHAnsi" w:hint="eastAsia"/>
          <w:szCs w:val="24"/>
          <w:lang w:eastAsia="zh-CN"/>
        </w:rPr>
        <w:t>加大对会议的</w:t>
      </w:r>
      <w:r w:rsidR="00800D4B" w:rsidRPr="00800D4B">
        <w:rPr>
          <w:rFonts w:asciiTheme="minorHAnsi" w:hAnsiTheme="minorHAnsi" w:hint="eastAsia"/>
          <w:szCs w:val="24"/>
          <w:lang w:eastAsia="zh-CN"/>
        </w:rPr>
        <w:t>参与</w:t>
      </w:r>
      <w:r w:rsidR="00915B74">
        <w:rPr>
          <w:rFonts w:asciiTheme="minorHAnsi" w:hAnsiTheme="minorHAnsi" w:hint="eastAsia"/>
          <w:szCs w:val="24"/>
          <w:lang w:eastAsia="zh-CN"/>
        </w:rPr>
        <w:t>力度，这些会议是</w:t>
      </w:r>
      <w:r w:rsidR="00800D4B" w:rsidRPr="00800D4B">
        <w:rPr>
          <w:rFonts w:asciiTheme="minorHAnsi" w:hAnsiTheme="minorHAnsi" w:hint="eastAsia"/>
          <w:szCs w:val="24"/>
          <w:lang w:eastAsia="zh-CN"/>
        </w:rPr>
        <w:t>信息</w:t>
      </w:r>
      <w:r w:rsidR="00915B74">
        <w:rPr>
          <w:rFonts w:asciiTheme="minorHAnsi" w:hAnsiTheme="minorHAnsi" w:hint="eastAsia"/>
          <w:szCs w:val="24"/>
          <w:lang w:eastAsia="zh-CN"/>
        </w:rPr>
        <w:t>共享</w:t>
      </w:r>
      <w:r w:rsidR="00800D4B" w:rsidRPr="00800D4B">
        <w:rPr>
          <w:rFonts w:asciiTheme="minorHAnsi" w:hAnsiTheme="minorHAnsi" w:hint="eastAsia"/>
          <w:szCs w:val="24"/>
          <w:lang w:eastAsia="zh-CN"/>
        </w:rPr>
        <w:t>和吸取</w:t>
      </w:r>
      <w:r w:rsidR="00915B74">
        <w:rPr>
          <w:rFonts w:asciiTheme="minorHAnsi" w:hAnsiTheme="minorHAnsi" w:hint="eastAsia"/>
          <w:szCs w:val="24"/>
          <w:lang w:eastAsia="zh-CN"/>
        </w:rPr>
        <w:t>经验</w:t>
      </w:r>
      <w:r w:rsidR="00800D4B" w:rsidRPr="00800D4B">
        <w:rPr>
          <w:rFonts w:asciiTheme="minorHAnsi" w:hAnsiTheme="minorHAnsi" w:hint="eastAsia"/>
          <w:szCs w:val="24"/>
          <w:lang w:eastAsia="zh-CN"/>
        </w:rPr>
        <w:t>教训的独特平台</w:t>
      </w:r>
      <w:r w:rsidR="00915B74">
        <w:rPr>
          <w:rFonts w:asciiTheme="minorHAnsi" w:hAnsiTheme="minorHAnsi" w:hint="eastAsia"/>
          <w:szCs w:val="24"/>
          <w:lang w:eastAsia="zh-CN"/>
        </w:rPr>
        <w:t>。</w:t>
      </w:r>
      <w:r w:rsidRPr="00651FFA">
        <w:rPr>
          <w:rFonts w:asciiTheme="minorHAnsi" w:hAnsiTheme="minorHAnsi"/>
          <w:szCs w:val="24"/>
          <w:lang w:eastAsia="zh-CN"/>
        </w:rPr>
        <w:t xml:space="preserve"> </w:t>
      </w:r>
    </w:p>
    <w:p w:rsidR="00F43663" w:rsidRPr="00651FFA" w:rsidRDefault="00F43663" w:rsidP="00AE306E">
      <w:pPr>
        <w:jc w:val="both"/>
        <w:rPr>
          <w:rFonts w:asciiTheme="minorHAnsi" w:hAnsiTheme="minorHAnsi"/>
          <w:szCs w:val="24"/>
          <w:lang w:eastAsia="zh-CN"/>
        </w:rPr>
      </w:pPr>
      <w:r>
        <w:rPr>
          <w:rFonts w:asciiTheme="minorHAnsi" w:hAnsiTheme="minorHAnsi"/>
          <w:szCs w:val="24"/>
          <w:lang w:eastAsia="zh-CN"/>
        </w:rPr>
        <w:t>7</w:t>
      </w:r>
      <w:r w:rsidRPr="00651FFA">
        <w:rPr>
          <w:rFonts w:asciiTheme="minorHAnsi" w:hAnsiTheme="minorHAnsi"/>
          <w:szCs w:val="24"/>
          <w:lang w:eastAsia="zh-CN"/>
        </w:rPr>
        <w:t>.5</w:t>
      </w:r>
      <w:r w:rsidRPr="00651FFA">
        <w:rPr>
          <w:rFonts w:asciiTheme="minorHAnsi" w:hAnsiTheme="minorHAnsi"/>
          <w:szCs w:val="24"/>
          <w:lang w:eastAsia="zh-CN"/>
        </w:rPr>
        <w:tab/>
      </w:r>
      <w:r w:rsidR="00AE306E">
        <w:rPr>
          <w:rFonts w:asciiTheme="minorHAnsi" w:hAnsiTheme="minorHAnsi" w:hint="eastAsia"/>
          <w:szCs w:val="24"/>
          <w:lang w:eastAsia="zh-CN"/>
        </w:rPr>
        <w:t>会议提出</w:t>
      </w:r>
      <w:r w:rsidR="00800D4B" w:rsidRPr="00800D4B">
        <w:rPr>
          <w:rFonts w:asciiTheme="minorHAnsi" w:hAnsiTheme="minorHAnsi" w:hint="eastAsia"/>
          <w:szCs w:val="24"/>
          <w:lang w:eastAsia="zh-CN"/>
        </w:rPr>
        <w:t>一项提案，</w:t>
      </w:r>
      <w:r w:rsidR="00AE306E">
        <w:rPr>
          <w:rFonts w:asciiTheme="minorHAnsi" w:hAnsiTheme="minorHAnsi" w:hint="eastAsia"/>
          <w:szCs w:val="24"/>
          <w:lang w:eastAsia="zh-CN"/>
        </w:rPr>
        <w:t>请</w:t>
      </w:r>
      <w:r w:rsidR="00800D4B" w:rsidRPr="00800D4B">
        <w:rPr>
          <w:rFonts w:asciiTheme="minorHAnsi" w:hAnsiTheme="minorHAnsi" w:hint="eastAsia"/>
          <w:szCs w:val="24"/>
          <w:lang w:eastAsia="zh-CN"/>
        </w:rPr>
        <w:t>国际电联在其网站上</w:t>
      </w:r>
      <w:r w:rsidR="00AE306E">
        <w:rPr>
          <w:rFonts w:asciiTheme="minorHAnsi" w:hAnsiTheme="minorHAnsi" w:hint="eastAsia"/>
          <w:szCs w:val="24"/>
          <w:lang w:eastAsia="zh-CN"/>
        </w:rPr>
        <w:t>增加</w:t>
      </w:r>
      <w:r w:rsidR="00561F3A">
        <w:rPr>
          <w:rFonts w:asciiTheme="minorHAnsi" w:hAnsiTheme="minorHAnsi" w:hint="eastAsia"/>
          <w:szCs w:val="24"/>
          <w:lang w:eastAsia="zh-CN"/>
        </w:rPr>
        <w:t>一个链接，</w:t>
      </w:r>
      <w:r w:rsidR="00AE306E">
        <w:rPr>
          <w:rFonts w:asciiTheme="minorHAnsi" w:hAnsiTheme="minorHAnsi" w:hint="eastAsia"/>
          <w:szCs w:val="24"/>
          <w:lang w:eastAsia="zh-CN"/>
        </w:rPr>
        <w:t>列出</w:t>
      </w:r>
      <w:r w:rsidR="00561F3A">
        <w:rPr>
          <w:rFonts w:asciiTheme="minorHAnsi" w:hAnsiTheme="minorHAnsi" w:hint="eastAsia"/>
          <w:szCs w:val="24"/>
          <w:lang w:eastAsia="zh-CN"/>
        </w:rPr>
        <w:t>各</w:t>
      </w:r>
      <w:r w:rsidR="00800D4B" w:rsidRPr="00800D4B">
        <w:rPr>
          <w:rFonts w:asciiTheme="minorHAnsi" w:hAnsiTheme="minorHAnsi" w:hint="eastAsia"/>
          <w:szCs w:val="24"/>
          <w:lang w:eastAsia="zh-CN"/>
        </w:rPr>
        <w:t>利益攸关方在需要时可参考的研究或最佳做法</w:t>
      </w:r>
      <w:r w:rsidR="00561F3A">
        <w:rPr>
          <w:rFonts w:asciiTheme="minorHAnsi" w:hAnsiTheme="minorHAnsi" w:hint="eastAsia"/>
          <w:szCs w:val="24"/>
          <w:lang w:eastAsia="zh-CN"/>
        </w:rPr>
        <w:t>。</w:t>
      </w:r>
    </w:p>
    <w:p w:rsidR="00F43663" w:rsidRPr="00651FFA" w:rsidRDefault="00F43663" w:rsidP="00F43663">
      <w:pPr>
        <w:rPr>
          <w:rFonts w:asciiTheme="minorHAnsi" w:hAnsiTheme="minorHAnsi"/>
          <w:szCs w:val="24"/>
        </w:rPr>
      </w:pPr>
      <w:r w:rsidRPr="00651FFA">
        <w:rPr>
          <w:rFonts w:asciiTheme="minorHAnsi" w:hAnsiTheme="minorHAnsi" w:cstheme="majorBidi"/>
          <w:b/>
          <w:bCs/>
          <w:szCs w:val="24"/>
        </w:rPr>
        <w:t>CWG-COP</w:t>
      </w:r>
      <w:r w:rsidR="00561F3A">
        <w:rPr>
          <w:rFonts w:asciiTheme="minorHAnsi" w:hAnsiTheme="minorHAnsi" w:cstheme="majorBidi" w:hint="eastAsia"/>
          <w:b/>
          <w:bCs/>
          <w:szCs w:val="24"/>
          <w:lang w:eastAsia="zh-CN"/>
        </w:rPr>
        <w:t>主席</w:t>
      </w:r>
    </w:p>
    <w:p w:rsidR="00B4648A" w:rsidRPr="00F43663" w:rsidRDefault="00561F3A" w:rsidP="00AE306E">
      <w:pPr>
        <w:tabs>
          <w:tab w:val="clear" w:pos="794"/>
          <w:tab w:val="clear" w:pos="1191"/>
          <w:tab w:val="clear" w:pos="1588"/>
          <w:tab w:val="clear" w:pos="1985"/>
        </w:tabs>
        <w:overflowPunct/>
        <w:autoSpaceDE/>
        <w:autoSpaceDN/>
        <w:adjustRightInd/>
        <w:spacing w:before="0"/>
        <w:textAlignment w:val="auto"/>
        <w:rPr>
          <w:lang w:eastAsia="zh-CN"/>
        </w:rPr>
      </w:pPr>
      <w:r>
        <w:rPr>
          <w:rFonts w:asciiTheme="minorHAnsi" w:hAnsiTheme="minorHAnsi" w:cs="Arial"/>
          <w:b/>
          <w:szCs w:val="24"/>
        </w:rPr>
        <w:t>I</w:t>
      </w:r>
      <w:r w:rsidRPr="00651FFA">
        <w:rPr>
          <w:rFonts w:asciiTheme="minorHAnsi" w:hAnsiTheme="minorHAnsi" w:cs="Arial"/>
          <w:b/>
          <w:szCs w:val="24"/>
        </w:rPr>
        <w:t xml:space="preserve">brahim Al </w:t>
      </w:r>
      <w:proofErr w:type="spellStart"/>
      <w:r w:rsidRPr="00651FFA">
        <w:rPr>
          <w:rFonts w:asciiTheme="minorHAnsi" w:hAnsiTheme="minorHAnsi" w:cs="Arial"/>
          <w:b/>
          <w:szCs w:val="24"/>
        </w:rPr>
        <w:t>Dabal</w:t>
      </w:r>
      <w:proofErr w:type="spellEnd"/>
      <w:r>
        <w:rPr>
          <w:rFonts w:asciiTheme="minorHAnsi" w:hAnsiTheme="minorHAnsi" w:cs="Arial" w:hint="eastAsia"/>
          <w:b/>
          <w:szCs w:val="24"/>
          <w:lang w:eastAsia="zh-CN"/>
        </w:rPr>
        <w:t>（</w:t>
      </w:r>
      <w:r w:rsidRPr="00561F3A">
        <w:rPr>
          <w:rFonts w:asciiTheme="minorHAnsi" w:hAnsiTheme="minorHAnsi" w:cs="Arial" w:hint="eastAsia"/>
          <w:b/>
          <w:szCs w:val="24"/>
          <w:lang w:eastAsia="zh-CN"/>
        </w:rPr>
        <w:t>阿拉伯联合酋长国</w:t>
      </w:r>
      <w:r>
        <w:rPr>
          <w:rFonts w:asciiTheme="minorHAnsi" w:hAnsiTheme="minorHAnsi" w:cs="Arial" w:hint="eastAsia"/>
          <w:b/>
          <w:szCs w:val="24"/>
          <w:lang w:eastAsia="zh-CN"/>
        </w:rPr>
        <w:t>）</w:t>
      </w:r>
      <w:r w:rsidRPr="00651FFA">
        <w:rPr>
          <w:rFonts w:asciiTheme="minorHAnsi" w:hAnsiTheme="minorHAnsi" w:cstheme="majorBidi"/>
          <w:b/>
          <w:bCs/>
          <w:szCs w:val="24"/>
        </w:rPr>
        <w:br/>
      </w:r>
    </w:p>
    <w:p w:rsidR="00E378D8" w:rsidRPr="00F43663" w:rsidRDefault="00E378D8" w:rsidP="00E378D8">
      <w:pPr>
        <w:tabs>
          <w:tab w:val="left" w:pos="720"/>
        </w:tabs>
        <w:overflowPunct/>
        <w:autoSpaceDE/>
        <w:adjustRightInd/>
        <w:spacing w:before="0"/>
        <w:rPr>
          <w:lang w:val="en-US" w:eastAsia="zh-CN"/>
        </w:rPr>
      </w:pPr>
    </w:p>
    <w:p w:rsidR="0081698E" w:rsidRDefault="0081698E" w:rsidP="0081698E">
      <w:pPr>
        <w:pStyle w:val="ListParagraph"/>
        <w:spacing w:before="840"/>
        <w:jc w:val="center"/>
        <w:rPr>
          <w:lang w:eastAsia="zh-CN"/>
        </w:rPr>
      </w:pPr>
      <w:r w:rsidRPr="00280EB8">
        <w:rPr>
          <w:lang w:val="en-US" w:eastAsia="zh-CN"/>
        </w:rPr>
        <w:t>________________</w:t>
      </w:r>
    </w:p>
    <w:p w:rsidR="00B45365" w:rsidRPr="00280EB8" w:rsidRDefault="00B45365" w:rsidP="00280EB8">
      <w:pPr>
        <w:rPr>
          <w:lang w:eastAsia="zh-CN"/>
        </w:rPr>
      </w:pPr>
    </w:p>
    <w:sectPr w:rsidR="00B45365" w:rsidRPr="00280EB8" w:rsidSect="006C36CD">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782" w:rsidRDefault="00F93782">
      <w:r>
        <w:separator/>
      </w:r>
    </w:p>
  </w:endnote>
  <w:endnote w:type="continuationSeparator" w:id="0">
    <w:p w:rsidR="00F93782" w:rsidRDefault="00F9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82" w:rsidRDefault="00AE306E" w:rsidP="0081698E">
    <w:pPr>
      <w:pStyle w:val="Footer"/>
    </w:pPr>
    <w:fldSimple w:instr=" FILENAME \p  \* MERGEFORMAT ">
      <w:r w:rsidR="00F93782">
        <w:t>P:\CHI\SG\CONSEIL\C18\000\003C.docx</w:t>
      </w:r>
    </w:fldSimple>
    <w:r w:rsidR="00F93782">
      <w:t xml:space="preserve"> (42</w:t>
    </w:r>
    <w:r w:rsidR="003D49AF">
      <w:rPr>
        <w:rFonts w:hint="eastAsia"/>
        <w:lang w:eastAsia="zh-CN"/>
      </w:rPr>
      <w:t>5080</w:t>
    </w:r>
    <w:r w:rsidR="00F93782">
      <w:t>)</w:t>
    </w:r>
    <w:r w:rsidR="00F9378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82" w:rsidRDefault="00F93782"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F93782" w:rsidRDefault="00AE306E" w:rsidP="0081698E">
    <w:pPr>
      <w:pStyle w:val="Footer"/>
    </w:pPr>
    <w:fldSimple w:instr=" FILENAME \p  \* MERGEFORMAT ">
      <w:r w:rsidR="00F93782">
        <w:t>P:\CHI\SG\CONSEIL\C18\000\003C.docx</w:t>
      </w:r>
    </w:fldSimple>
    <w:r w:rsidR="00F93782">
      <w:t xml:space="preserve"> (425064)</w:t>
    </w:r>
    <w:r w:rsidR="00F9378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782" w:rsidRDefault="00F93782">
      <w:r>
        <w:t>____________________</w:t>
      </w:r>
    </w:p>
  </w:footnote>
  <w:footnote w:type="continuationSeparator" w:id="0">
    <w:p w:rsidR="00F93782" w:rsidRDefault="00F93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82" w:rsidRDefault="00F93782" w:rsidP="00CE6F22">
    <w:pPr>
      <w:pStyle w:val="Header"/>
    </w:pPr>
    <w:r>
      <w:fldChar w:fldCharType="begin"/>
    </w:r>
    <w:r>
      <w:instrText>PAGE</w:instrText>
    </w:r>
    <w:r>
      <w:fldChar w:fldCharType="separate"/>
    </w:r>
    <w:r w:rsidR="003F740D">
      <w:rPr>
        <w:noProof/>
      </w:rPr>
      <w:t>4</w:t>
    </w:r>
    <w:r>
      <w:rPr>
        <w:noProof/>
      </w:rPr>
      <w:fldChar w:fldCharType="end"/>
    </w:r>
  </w:p>
  <w:p w:rsidR="00F93782" w:rsidRDefault="00F93782" w:rsidP="0081698E">
    <w:pPr>
      <w:pStyle w:val="Header"/>
      <w:rPr>
        <w:lang w:eastAsia="zh-CN"/>
      </w:rPr>
    </w:pPr>
    <w:r>
      <w:t>C1</w:t>
    </w:r>
    <w:r>
      <w:rPr>
        <w:lang w:eastAsia="zh-CN"/>
      </w:rPr>
      <w:t>8</w:t>
    </w:r>
    <w:r>
      <w:t>/</w:t>
    </w:r>
    <w:r w:rsidR="003D49AF">
      <w:rPr>
        <w:rFonts w:hint="eastAsia"/>
        <w:lang w:eastAsia="zh-CN"/>
      </w:rPr>
      <w:t>15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97270"/>
    <w:multiLevelType w:val="hybridMultilevel"/>
    <w:tmpl w:val="02C8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112A23"/>
    <w:multiLevelType w:val="hybridMultilevel"/>
    <w:tmpl w:val="6E1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8"/>
  </w:num>
  <w:num w:numId="6">
    <w:abstractNumId w:val="6"/>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FA"/>
    <w:rsid w:val="00001B77"/>
    <w:rsid w:val="0000517A"/>
    <w:rsid w:val="0001278B"/>
    <w:rsid w:val="00014DE4"/>
    <w:rsid w:val="00031E72"/>
    <w:rsid w:val="000404D2"/>
    <w:rsid w:val="000853C0"/>
    <w:rsid w:val="000A1C21"/>
    <w:rsid w:val="000D15EA"/>
    <w:rsid w:val="000E2621"/>
    <w:rsid w:val="000E5B87"/>
    <w:rsid w:val="00100D84"/>
    <w:rsid w:val="00124C9D"/>
    <w:rsid w:val="00134532"/>
    <w:rsid w:val="00157773"/>
    <w:rsid w:val="0018251A"/>
    <w:rsid w:val="00190272"/>
    <w:rsid w:val="00193244"/>
    <w:rsid w:val="00195C6C"/>
    <w:rsid w:val="00195FED"/>
    <w:rsid w:val="001A4BD6"/>
    <w:rsid w:val="001C21E9"/>
    <w:rsid w:val="001D5A18"/>
    <w:rsid w:val="001F0C92"/>
    <w:rsid w:val="001F3D42"/>
    <w:rsid w:val="00280EB8"/>
    <w:rsid w:val="002A6670"/>
    <w:rsid w:val="00303502"/>
    <w:rsid w:val="00325C25"/>
    <w:rsid w:val="003266A8"/>
    <w:rsid w:val="00372C8F"/>
    <w:rsid w:val="00380ECE"/>
    <w:rsid w:val="00393DDF"/>
    <w:rsid w:val="00397F55"/>
    <w:rsid w:val="003B4454"/>
    <w:rsid w:val="003C2E37"/>
    <w:rsid w:val="003D49AF"/>
    <w:rsid w:val="003F1415"/>
    <w:rsid w:val="003F740D"/>
    <w:rsid w:val="0040144C"/>
    <w:rsid w:val="00403EB7"/>
    <w:rsid w:val="00404C3D"/>
    <w:rsid w:val="00414E43"/>
    <w:rsid w:val="00430BF0"/>
    <w:rsid w:val="004672E6"/>
    <w:rsid w:val="00474ED1"/>
    <w:rsid w:val="00493085"/>
    <w:rsid w:val="004A36EC"/>
    <w:rsid w:val="004D163F"/>
    <w:rsid w:val="004E4BFF"/>
    <w:rsid w:val="004F2598"/>
    <w:rsid w:val="0051316F"/>
    <w:rsid w:val="005403F7"/>
    <w:rsid w:val="00540632"/>
    <w:rsid w:val="00541CF4"/>
    <w:rsid w:val="005451E8"/>
    <w:rsid w:val="005507F2"/>
    <w:rsid w:val="00561F3A"/>
    <w:rsid w:val="005759CC"/>
    <w:rsid w:val="005A72E1"/>
    <w:rsid w:val="005C6632"/>
    <w:rsid w:val="005D1C9E"/>
    <w:rsid w:val="00624DD6"/>
    <w:rsid w:val="00654257"/>
    <w:rsid w:val="0065435A"/>
    <w:rsid w:val="006A2DD3"/>
    <w:rsid w:val="006A5AF8"/>
    <w:rsid w:val="006C36CD"/>
    <w:rsid w:val="006D435C"/>
    <w:rsid w:val="006E14E9"/>
    <w:rsid w:val="00700D1F"/>
    <w:rsid w:val="007205CB"/>
    <w:rsid w:val="00726073"/>
    <w:rsid w:val="00734FE8"/>
    <w:rsid w:val="007360CE"/>
    <w:rsid w:val="00772315"/>
    <w:rsid w:val="00775157"/>
    <w:rsid w:val="00775646"/>
    <w:rsid w:val="007813AE"/>
    <w:rsid w:val="007A37DB"/>
    <w:rsid w:val="007E189D"/>
    <w:rsid w:val="00800D4B"/>
    <w:rsid w:val="00811259"/>
    <w:rsid w:val="00813AA2"/>
    <w:rsid w:val="0081698E"/>
    <w:rsid w:val="008173A3"/>
    <w:rsid w:val="008364E9"/>
    <w:rsid w:val="00842986"/>
    <w:rsid w:val="0086059C"/>
    <w:rsid w:val="00864589"/>
    <w:rsid w:val="00890AFB"/>
    <w:rsid w:val="00890FC4"/>
    <w:rsid w:val="00895905"/>
    <w:rsid w:val="008B4F60"/>
    <w:rsid w:val="008C6468"/>
    <w:rsid w:val="00900D8F"/>
    <w:rsid w:val="00915B74"/>
    <w:rsid w:val="009164A9"/>
    <w:rsid w:val="009258CB"/>
    <w:rsid w:val="0093362E"/>
    <w:rsid w:val="00944563"/>
    <w:rsid w:val="00953160"/>
    <w:rsid w:val="009625D8"/>
    <w:rsid w:val="0098459B"/>
    <w:rsid w:val="00997185"/>
    <w:rsid w:val="009C2458"/>
    <w:rsid w:val="009C4A7B"/>
    <w:rsid w:val="009C6123"/>
    <w:rsid w:val="009D5DE6"/>
    <w:rsid w:val="009F1E3E"/>
    <w:rsid w:val="00A1213C"/>
    <w:rsid w:val="00A12EF9"/>
    <w:rsid w:val="00A272FF"/>
    <w:rsid w:val="00A5354B"/>
    <w:rsid w:val="00A71B57"/>
    <w:rsid w:val="00A773B2"/>
    <w:rsid w:val="00AA2C43"/>
    <w:rsid w:val="00AA3931"/>
    <w:rsid w:val="00AB42C1"/>
    <w:rsid w:val="00AC516F"/>
    <w:rsid w:val="00AE2926"/>
    <w:rsid w:val="00AE306E"/>
    <w:rsid w:val="00B0184B"/>
    <w:rsid w:val="00B035CD"/>
    <w:rsid w:val="00B0769D"/>
    <w:rsid w:val="00B217F8"/>
    <w:rsid w:val="00B332EA"/>
    <w:rsid w:val="00B36E04"/>
    <w:rsid w:val="00B401D3"/>
    <w:rsid w:val="00B40A53"/>
    <w:rsid w:val="00B45365"/>
    <w:rsid w:val="00B4648A"/>
    <w:rsid w:val="00B46A65"/>
    <w:rsid w:val="00B60184"/>
    <w:rsid w:val="00B62D20"/>
    <w:rsid w:val="00B81E75"/>
    <w:rsid w:val="00BD1A5A"/>
    <w:rsid w:val="00BD7A9B"/>
    <w:rsid w:val="00BD7BE1"/>
    <w:rsid w:val="00BF416B"/>
    <w:rsid w:val="00C064E2"/>
    <w:rsid w:val="00C44E4C"/>
    <w:rsid w:val="00C64E4E"/>
    <w:rsid w:val="00C65214"/>
    <w:rsid w:val="00C66E64"/>
    <w:rsid w:val="00C761A0"/>
    <w:rsid w:val="00C8087A"/>
    <w:rsid w:val="00C85F7E"/>
    <w:rsid w:val="00C90D53"/>
    <w:rsid w:val="00C915B4"/>
    <w:rsid w:val="00CB5BDE"/>
    <w:rsid w:val="00CD47F0"/>
    <w:rsid w:val="00CD5566"/>
    <w:rsid w:val="00CD64D7"/>
    <w:rsid w:val="00CE6F22"/>
    <w:rsid w:val="00CF41F6"/>
    <w:rsid w:val="00CF42D3"/>
    <w:rsid w:val="00CF7D3E"/>
    <w:rsid w:val="00D0110E"/>
    <w:rsid w:val="00D02B4E"/>
    <w:rsid w:val="00D03421"/>
    <w:rsid w:val="00D21F11"/>
    <w:rsid w:val="00D36817"/>
    <w:rsid w:val="00D5063C"/>
    <w:rsid w:val="00D540BF"/>
    <w:rsid w:val="00D55B33"/>
    <w:rsid w:val="00D5666C"/>
    <w:rsid w:val="00D666BC"/>
    <w:rsid w:val="00D765F4"/>
    <w:rsid w:val="00D83542"/>
    <w:rsid w:val="00D92F45"/>
    <w:rsid w:val="00D94637"/>
    <w:rsid w:val="00D9725C"/>
    <w:rsid w:val="00DA7006"/>
    <w:rsid w:val="00DC0371"/>
    <w:rsid w:val="00DC6427"/>
    <w:rsid w:val="00DD66A1"/>
    <w:rsid w:val="00DE196D"/>
    <w:rsid w:val="00DF6B49"/>
    <w:rsid w:val="00E067C5"/>
    <w:rsid w:val="00E12F1D"/>
    <w:rsid w:val="00E265BF"/>
    <w:rsid w:val="00E27721"/>
    <w:rsid w:val="00E364A9"/>
    <w:rsid w:val="00E378D8"/>
    <w:rsid w:val="00E43A12"/>
    <w:rsid w:val="00E572B5"/>
    <w:rsid w:val="00E67C67"/>
    <w:rsid w:val="00E77476"/>
    <w:rsid w:val="00E8228B"/>
    <w:rsid w:val="00EC3BFA"/>
    <w:rsid w:val="00EE5706"/>
    <w:rsid w:val="00EF373D"/>
    <w:rsid w:val="00F1008A"/>
    <w:rsid w:val="00F11595"/>
    <w:rsid w:val="00F13BC9"/>
    <w:rsid w:val="00F357B2"/>
    <w:rsid w:val="00F36556"/>
    <w:rsid w:val="00F43663"/>
    <w:rsid w:val="00F705DF"/>
    <w:rsid w:val="00F70622"/>
    <w:rsid w:val="00F82DF4"/>
    <w:rsid w:val="00F85624"/>
    <w:rsid w:val="00F87C05"/>
    <w:rsid w:val="00F93191"/>
    <w:rsid w:val="00F93782"/>
    <w:rsid w:val="00F93A17"/>
    <w:rsid w:val="00FA2AF6"/>
    <w:rsid w:val="00FB073D"/>
    <w:rsid w:val="00FB21E7"/>
    <w:rsid w:val="00FB771F"/>
    <w:rsid w:val="00FC5386"/>
    <w:rsid w:val="00FE07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06032EB-04E1-4F9C-86E4-C4D5EF8F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F43663"/>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ListParagraphChar">
    <w:name w:val="List Paragraph Char"/>
    <w:basedOn w:val="DefaultParagraphFont"/>
    <w:link w:val="ListParagraph"/>
    <w:uiPriority w:val="34"/>
    <w:rsid w:val="00F43663"/>
    <w:rPr>
      <w:rFonts w:ascii="Calibri" w:eastAsia="Times New Roman" w:hAnsi="Calibri"/>
      <w:sz w:val="24"/>
      <w:lang w:val="en-GB" w:eastAsia="en-US"/>
    </w:rPr>
  </w:style>
  <w:style w:type="character" w:styleId="Strong">
    <w:name w:val="Strong"/>
    <w:basedOn w:val="DefaultParagraphFont"/>
    <w:uiPriority w:val="22"/>
    <w:qFormat/>
    <w:rsid w:val="00F43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WGCOP14-C-0003/en" TargetMode="External"/><Relationship Id="rId18" Type="http://schemas.openxmlformats.org/officeDocument/2006/relationships/hyperlink" Target="https://www.itu.int/md/S18-CLCWGCOP14-C-0008/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18-CLCWGCOP14-C-0012/en" TargetMode="External"/><Relationship Id="rId7" Type="http://schemas.openxmlformats.org/officeDocument/2006/relationships/endnotes" Target="endnotes.xml"/><Relationship Id="rId12" Type="http://schemas.openxmlformats.org/officeDocument/2006/relationships/hyperlink" Target="https://www.itu.int/md/S18-CLCWGCOP14-C-0010/en" TargetMode="External"/><Relationship Id="rId17" Type="http://schemas.openxmlformats.org/officeDocument/2006/relationships/hyperlink" Target="https://www.itu.int/md/S18-CLCWGCOP14-C-0007/en" TargetMode="External"/><Relationship Id="rId25" Type="http://schemas.openxmlformats.org/officeDocument/2006/relationships/hyperlink" Target="https://www.itu.int/md/S18-CLCWGCOP14-C-0006/en" TargetMode="External"/><Relationship Id="rId2" Type="http://schemas.openxmlformats.org/officeDocument/2006/relationships/numbering" Target="numbering.xml"/><Relationship Id="rId16" Type="http://schemas.openxmlformats.org/officeDocument/2006/relationships/hyperlink" Target="https://www.itu.int/md/S18-CLCWGCOP14-C-0006/en" TargetMode="External"/><Relationship Id="rId20" Type="http://schemas.openxmlformats.org/officeDocument/2006/relationships/hyperlink" Target="https://www.itu.int/md/S18-CLCWGCOP14-C-0011/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WGCOP14-C-0002/en" TargetMode="External"/><Relationship Id="rId24" Type="http://schemas.openxmlformats.org/officeDocument/2006/relationships/hyperlink" Target="https://www.itu.int/md/S18-CLCWGCOP14-C-0005/en" TargetMode="External"/><Relationship Id="rId5" Type="http://schemas.openxmlformats.org/officeDocument/2006/relationships/webSettings" Target="webSettings.xml"/><Relationship Id="rId15" Type="http://schemas.openxmlformats.org/officeDocument/2006/relationships/hyperlink" Target="https://www.itu.int/md/S18-CLCWGCOP14-C-0005/en" TargetMode="External"/><Relationship Id="rId23" Type="http://schemas.openxmlformats.org/officeDocument/2006/relationships/hyperlink" Target="https://www.itu.int/md/S18-CLCWGCOP14-C-0002" TargetMode="External"/><Relationship Id="rId28" Type="http://schemas.openxmlformats.org/officeDocument/2006/relationships/footer" Target="footer2.xml"/><Relationship Id="rId10" Type="http://schemas.openxmlformats.org/officeDocument/2006/relationships/hyperlink" Target="https://www.itu.int/en/council/cwg-cop/PublishingImages/Pages/Fourtheenth/1%D9%A1%D9%84%D8%AC%D9%86%D8%A9%20%D8%AD%D9%85%D8%A7%D9%8A%D8%A9%20%D8%A7%D9%84%D8%B7%D9%82%D9%84%20%D9%85%D9%86%20%D8%A7%D9%84%D8%A7%D9%86%D8%AA%D8%B1%D9%86%D8%AA.pdf" TargetMode="External"/><Relationship Id="rId19" Type="http://schemas.openxmlformats.org/officeDocument/2006/relationships/hyperlink" Target="https://www.itu.int/md/S18-CLCWGCOP14-C-0009/en" TargetMode="External"/><Relationship Id="rId4" Type="http://schemas.openxmlformats.org/officeDocument/2006/relationships/settings" Target="settings.xml"/><Relationship Id="rId9" Type="http://schemas.openxmlformats.org/officeDocument/2006/relationships/hyperlink" Target="https://www.itu.int/pub/S-CONF-PLEN-2015" TargetMode="External"/><Relationship Id="rId14" Type="http://schemas.openxmlformats.org/officeDocument/2006/relationships/hyperlink" Target="https://www.itu.int/md/S18-CLCWGCOP14-C-0004/en" TargetMode="External"/><Relationship Id="rId22" Type="http://schemas.openxmlformats.org/officeDocument/2006/relationships/hyperlink" Target="https://www.itu.int/md/S18-CLCWGCOP14-C-0013/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3D070-627C-4AED-AD78-F6257ED6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4</Pages>
  <Words>3144</Words>
  <Characters>2572</Characters>
  <Application>Microsoft Office Word</Application>
  <DocSecurity>0</DocSecurity>
  <Lines>21</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5705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Yuan, Tianxiang</cp:lastModifiedBy>
  <cp:revision>2</cp:revision>
  <cp:lastPrinted>2018-01-24T09:50:00Z</cp:lastPrinted>
  <dcterms:created xsi:type="dcterms:W3CDTF">2018-02-23T15:15:00Z</dcterms:created>
  <dcterms:modified xsi:type="dcterms:W3CDTF">2018-02-23T15:15:00Z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