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FB0D91" w:rsidRDefault="00C002DE" w:rsidP="00FB0D91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FB0D91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FB0D91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FB0D91" w:rsidRPr="00FB0D91">
              <w:rPr>
                <w:b/>
                <w:bCs/>
                <w:lang w:val="en-GB" w:bidi="ar-EG"/>
              </w:rPr>
              <w:t>PL 2.4</w:t>
            </w:r>
          </w:p>
        </w:tc>
        <w:tc>
          <w:tcPr>
            <w:tcW w:w="3052" w:type="dxa"/>
            <w:vAlign w:val="center"/>
          </w:tcPr>
          <w:p w:rsidR="00290728" w:rsidRPr="00290728" w:rsidRDefault="004F07E3" w:rsidP="00FB0D91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 w:rsidR="00FB0D91" w:rsidRPr="00FB0D91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FB0D91" w:rsidRPr="00FB0D91">
              <w:rPr>
                <w:b/>
                <w:bCs/>
                <w:lang w:bidi="ar-EG"/>
              </w:rPr>
              <w:t>C18/4-A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B0D91" w:rsidP="00FB0D91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FB0D91">
              <w:rPr>
                <w:b/>
                <w:bCs/>
                <w:lang w:val="en-GB" w:bidi="ar-SY"/>
              </w:rPr>
              <w:t>27</w:t>
            </w:r>
            <w:r w:rsidRPr="00FB0D91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FB0D91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B0D91" w:rsidP="00FB0D91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FB0D9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FB0D91" w:rsidP="00FB0D91">
            <w:pPr>
              <w:pStyle w:val="Source"/>
              <w:rPr>
                <w:rtl/>
                <w:lang w:bidi="ar-SY"/>
              </w:rPr>
            </w:pPr>
            <w:r w:rsidRPr="00FB0D91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FB0D91" w:rsidP="00FB0D91">
            <w:pPr>
              <w:pStyle w:val="Title1"/>
              <w:rPr>
                <w:rtl/>
              </w:rPr>
            </w:pPr>
            <w:r w:rsidRPr="00FB0D91">
              <w:rPr>
                <w:rFonts w:hint="cs"/>
                <w:rtl/>
              </w:rPr>
              <w:t xml:space="preserve">الأعمال التحضيرية لمؤتمر المندوبين المفوضين لعام </w:t>
            </w:r>
            <w:r w:rsidRPr="00FB0D91">
              <w:rPr>
                <w:lang w:val="en-GB"/>
              </w:rPr>
              <w:t>2018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4F07E3">
            <w:pPr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7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25"/>
      </w:tblGrid>
      <w:tr w:rsidR="00290728" w:rsidTr="004B52B1">
        <w:trPr>
          <w:jc w:val="center"/>
        </w:trPr>
        <w:tc>
          <w:tcPr>
            <w:tcW w:w="723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FB0D91" w:rsidRPr="00FB0D91" w:rsidRDefault="00FB0D91" w:rsidP="00FB0D91">
            <w:pPr>
              <w:tabs>
                <w:tab w:val="left" w:pos="2495"/>
              </w:tabs>
              <w:rPr>
                <w:rtl/>
                <w:lang w:bidi="ar-SY"/>
              </w:rPr>
            </w:pPr>
            <w:r w:rsidRPr="00FB0D91">
              <w:rPr>
                <w:rFonts w:hint="cs"/>
                <w:rtl/>
                <w:lang w:bidi="ar-SY"/>
              </w:rPr>
              <w:t>الغرض من هذه الوثيقة إحاطة المجلس علماً بحالة الأعمال التحضيرية لمؤتمر المندوبين المفوضين</w:t>
            </w:r>
            <w:r w:rsidRPr="00FB0D91">
              <w:rPr>
                <w:rFonts w:hint="cs"/>
                <w:rtl/>
                <w:lang w:bidi="ar-EG"/>
              </w:rPr>
              <w:t xml:space="preserve"> القادم </w:t>
            </w:r>
            <w:r w:rsidRPr="00FB0D91">
              <w:rPr>
                <w:lang w:bidi="ar-SY"/>
              </w:rPr>
              <w:t>(PP</w:t>
            </w:r>
            <w:r w:rsidRPr="00FB0D91">
              <w:rPr>
                <w:lang w:bidi="ar-SY"/>
              </w:rPr>
              <w:noBreakHyphen/>
              <w:t>18)</w:t>
            </w:r>
            <w:r w:rsidRPr="00FB0D91">
              <w:rPr>
                <w:rFonts w:hint="cs"/>
                <w:rtl/>
                <w:lang w:bidi="ar-SY"/>
              </w:rPr>
              <w:t>.</w:t>
            </w:r>
          </w:p>
          <w:p w:rsidR="00FB0D91" w:rsidRPr="00FB0D91" w:rsidRDefault="00FB0D91" w:rsidP="00FB0D91">
            <w:pPr>
              <w:tabs>
                <w:tab w:val="left" w:pos="2495"/>
              </w:tabs>
              <w:rPr>
                <w:b/>
                <w:bCs/>
                <w:rtl/>
                <w:lang w:bidi="ar-SY"/>
              </w:rPr>
            </w:pPr>
            <w:r w:rsidRPr="00FB0D9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FB0D91" w:rsidP="00FB0D91">
            <w:pPr>
              <w:rPr>
                <w:rtl/>
                <w:lang w:bidi="ar-SY"/>
              </w:rPr>
            </w:pPr>
            <w:r w:rsidRPr="00FB0D91">
              <w:rPr>
                <w:rFonts w:hint="cs"/>
                <w:rtl/>
              </w:rPr>
              <w:t xml:space="preserve">يُدعى المجلس إلى </w:t>
            </w:r>
            <w:r w:rsidRPr="00FB0D91">
              <w:rPr>
                <w:rFonts w:hint="cs"/>
                <w:b/>
                <w:bCs/>
                <w:rtl/>
              </w:rPr>
              <w:t>الإحاطة علماً</w:t>
            </w:r>
            <w:r w:rsidRPr="00FB0D91">
              <w:rPr>
                <w:rFonts w:hint="cs"/>
                <w:rtl/>
              </w:rPr>
              <w:t xml:space="preserve"> بالحالة الراهنة للأعمال التحضيرية </w:t>
            </w:r>
            <w:r w:rsidRPr="00FB0D91">
              <w:rPr>
                <w:rFonts w:hint="cs"/>
                <w:rtl/>
                <w:lang w:bidi="ar-SY"/>
              </w:rPr>
              <w:t>لمؤتمر المندوبين المفوضين لعام</w:t>
            </w:r>
            <w:r w:rsidRPr="00FB0D91">
              <w:rPr>
                <w:rFonts w:hint="eastAsia"/>
                <w:rtl/>
                <w:lang w:bidi="ar-SY"/>
              </w:rPr>
              <w:t> </w:t>
            </w:r>
            <w:r w:rsidRPr="00FB0D91">
              <w:rPr>
                <w:lang w:bidi="ar-SY"/>
              </w:rPr>
              <w:t>2018</w:t>
            </w:r>
            <w:r w:rsidRPr="00FB0D91">
              <w:rPr>
                <w:rFonts w:hint="cs"/>
                <w:rtl/>
                <w:lang w:bidi="ar-SY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4F07E3" w:rsidRDefault="000B68DB" w:rsidP="004F07E3">
            <w:pPr>
              <w:spacing w:after="120"/>
              <w:rPr>
                <w:i/>
                <w:iCs/>
                <w:rtl/>
                <w:lang w:bidi="ar-SY"/>
              </w:rPr>
            </w:pPr>
            <w:hyperlink r:id="rId9" w:history="1">
              <w:r w:rsidR="00FB0D91" w:rsidRPr="004F07E3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الرقم</w:t>
              </w:r>
              <w:r w:rsidR="00FB0D91" w:rsidRPr="004F07E3">
                <w:rPr>
                  <w:rStyle w:val="Hyperlink"/>
                  <w:rFonts w:hint="eastAsia"/>
                  <w:i/>
                  <w:iCs/>
                  <w:rtl/>
                  <w:lang w:bidi="ar-EG"/>
                </w:rPr>
                <w:t> </w:t>
              </w:r>
              <w:r w:rsidR="00FB0D91" w:rsidRPr="004F07E3">
                <w:rPr>
                  <w:rStyle w:val="Hyperlink"/>
                  <w:i/>
                  <w:iCs/>
                  <w:lang w:bidi="ar-SY"/>
                </w:rPr>
                <w:t>2</w:t>
              </w:r>
              <w:r w:rsidR="00FB0D91" w:rsidRPr="004F07E3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من الاتفاقية</w:t>
              </w:r>
            </w:hyperlink>
            <w:r w:rsidR="00FB0D91" w:rsidRPr="004F07E3">
              <w:rPr>
                <w:rFonts w:hint="cs"/>
                <w:i/>
                <w:iCs/>
                <w:rtl/>
                <w:lang w:bidi="ar-EG"/>
              </w:rPr>
              <w:t xml:space="preserve">؛ </w:t>
            </w:r>
            <w:hyperlink r:id="rId10" w:history="1">
              <w:r w:rsidR="00FB0D91" w:rsidRPr="004F07E3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FB0D91" w:rsidRPr="004F07E3">
                <w:rPr>
                  <w:rStyle w:val="Hyperlink"/>
                  <w:i/>
                  <w:iCs/>
                  <w:lang w:bidi="ar-SY"/>
                </w:rPr>
                <w:t>77</w:t>
              </w:r>
              <w:r w:rsidR="00FB0D91" w:rsidRPr="004F07E3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بوسان، </w:t>
              </w:r>
              <w:r w:rsidR="00FB0D91" w:rsidRPr="004F07E3">
                <w:rPr>
                  <w:rStyle w:val="Hyperlink"/>
                  <w:i/>
                  <w:iCs/>
                  <w:lang w:bidi="ar-SY"/>
                </w:rPr>
                <w:t>2014</w:t>
              </w:r>
              <w:r w:rsidR="00FB0D91" w:rsidRPr="004F07E3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="00FB0D91" w:rsidRPr="004F07E3">
              <w:rPr>
                <w:rFonts w:hint="cs"/>
                <w:i/>
                <w:iCs/>
                <w:rtl/>
              </w:rPr>
              <w:t xml:space="preserve">، الوثائق </w:t>
            </w:r>
            <w:hyperlink r:id="rId11" w:history="1">
              <w:r w:rsidR="00FB0D91" w:rsidRPr="004F07E3">
                <w:rPr>
                  <w:rStyle w:val="Hyperlink"/>
                  <w:i/>
                  <w:iCs/>
                  <w:lang w:bidi="ar-SY"/>
                </w:rPr>
                <w:t>PP-14/178</w:t>
              </w:r>
            </w:hyperlink>
            <w:r w:rsidR="004F07E3" w:rsidRPr="004F07E3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r w:rsidR="00FB0D91" w:rsidRPr="004F07E3">
                <w:rPr>
                  <w:rStyle w:val="Hyperlink"/>
                  <w:i/>
                  <w:iCs/>
                  <w:lang w:bidi="ar-SY"/>
                </w:rPr>
                <w:t>C16/110</w:t>
              </w:r>
            </w:hyperlink>
            <w:r w:rsidR="004F07E3" w:rsidRPr="004F07E3">
              <w:rPr>
                <w:rFonts w:hint="cs"/>
                <w:i/>
                <w:iCs/>
                <w:rtl/>
              </w:rPr>
              <w:t xml:space="preserve"> و</w:t>
            </w:r>
            <w:hyperlink r:id="rId13" w:history="1">
              <w:r w:rsidR="00FB0D91" w:rsidRPr="004F07E3">
                <w:rPr>
                  <w:rStyle w:val="Hyperlink"/>
                  <w:i/>
                  <w:iCs/>
                  <w:lang w:bidi="ar-SY"/>
                </w:rPr>
                <w:t>C17/5</w:t>
              </w:r>
            </w:hyperlink>
            <w:r w:rsidR="004F07E3" w:rsidRPr="004F07E3">
              <w:rPr>
                <w:rFonts w:hint="cs"/>
                <w:i/>
                <w:iCs/>
                <w:rtl/>
              </w:rPr>
              <w:t xml:space="preserve"> و</w:t>
            </w:r>
            <w:hyperlink r:id="rId14" w:history="1">
              <w:r w:rsidR="00FB0D91" w:rsidRPr="004F07E3">
                <w:rPr>
                  <w:rStyle w:val="Hyperlink"/>
                  <w:i/>
                  <w:iCs/>
                  <w:lang w:bidi="ar-SY"/>
                </w:rPr>
                <w:t>C17/DL/8</w:t>
              </w:r>
            </w:hyperlink>
            <w:r w:rsidR="004F07E3" w:rsidRPr="004F07E3">
              <w:rPr>
                <w:rFonts w:hint="cs"/>
                <w:i/>
                <w:iCs/>
                <w:rtl/>
              </w:rPr>
              <w:t xml:space="preserve"> و</w:t>
            </w:r>
            <w:hyperlink r:id="rId15" w:history="1">
              <w:r w:rsidR="00FB0D91" w:rsidRPr="004F07E3">
                <w:rPr>
                  <w:rStyle w:val="Hyperlink"/>
                  <w:i/>
                  <w:iCs/>
                  <w:lang w:bidi="ar-SY"/>
                </w:rPr>
                <w:t>C17/130(Rev.1)</w:t>
              </w:r>
            </w:hyperlink>
          </w:p>
        </w:tc>
      </w:tr>
    </w:tbl>
    <w:p w:rsidR="00FB0D91" w:rsidRPr="00FB0D91" w:rsidRDefault="00FB0D91" w:rsidP="008A79EF">
      <w:pPr>
        <w:pStyle w:val="Heading1"/>
        <w:rPr>
          <w:rtl/>
          <w:lang w:bidi="ar-EG"/>
        </w:rPr>
      </w:pPr>
      <w:r w:rsidRPr="00FB0D91">
        <w:rPr>
          <w:lang w:val="en-GB" w:bidi="ar-SY"/>
        </w:rPr>
        <w:t>1</w:t>
      </w:r>
      <w:r w:rsidRPr="00FB0D91">
        <w:rPr>
          <w:rFonts w:hint="cs"/>
          <w:rtl/>
          <w:lang w:bidi="ar-EG"/>
        </w:rPr>
        <w:tab/>
        <w:t>مقدمة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lang w:bidi="ar-SY"/>
        </w:rPr>
        <w:t>1.1</w:t>
      </w:r>
      <w:r w:rsidRPr="00FB0D91">
        <w:rPr>
          <w:rFonts w:hint="cs"/>
          <w:rtl/>
          <w:lang w:bidi="ar-SY"/>
        </w:rPr>
        <w:tab/>
        <w:t>تقدم هذه الوثيقة معلومات محدثة عن حالة الأعمال التحضيرية لمؤتمر المندوبين المفوضين لعام</w:t>
      </w:r>
      <w:r w:rsidRPr="00FB0D91">
        <w:rPr>
          <w:rFonts w:hint="eastAsia"/>
          <w:rtl/>
          <w:lang w:bidi="ar-SY"/>
        </w:rPr>
        <w:t> </w:t>
      </w:r>
      <w:r w:rsidRPr="00FB0D91">
        <w:rPr>
          <w:lang w:bidi="ar-SY"/>
        </w:rPr>
        <w:t>2018</w:t>
      </w:r>
      <w:r w:rsidRPr="00FB0D91">
        <w:rPr>
          <w:rFonts w:hint="cs"/>
          <w:rtl/>
          <w:lang w:bidi="ar-EG"/>
        </w:rPr>
        <w:t xml:space="preserve"> </w:t>
      </w:r>
      <w:r w:rsidRPr="00FB0D91">
        <w:rPr>
          <w:lang w:bidi="ar-SY"/>
        </w:rPr>
        <w:t>(PP-18)</w:t>
      </w:r>
      <w:r w:rsidRPr="00FB0D91">
        <w:rPr>
          <w:rFonts w:hint="cs"/>
          <w:rtl/>
          <w:lang w:bidi="ar-EG"/>
        </w:rPr>
        <w:t>.</w:t>
      </w:r>
    </w:p>
    <w:p w:rsidR="00FB0D91" w:rsidRPr="00FB0D91" w:rsidRDefault="00FB0D91" w:rsidP="008A79EF">
      <w:pPr>
        <w:pStyle w:val="Heading1"/>
        <w:rPr>
          <w:rtl/>
          <w:lang w:bidi="ar-EG"/>
        </w:rPr>
      </w:pPr>
      <w:r w:rsidRPr="00FB0D91">
        <w:rPr>
          <w:lang w:val="en-GB" w:bidi="ar-SY"/>
        </w:rPr>
        <w:t>2</w:t>
      </w:r>
      <w:r w:rsidRPr="00FB0D91">
        <w:rPr>
          <w:rFonts w:hint="cs"/>
          <w:rtl/>
          <w:lang w:bidi="ar-EG"/>
        </w:rPr>
        <w:tab/>
      </w:r>
      <w:r w:rsidRPr="00FB0D91">
        <w:rPr>
          <w:rFonts w:hint="eastAsia"/>
          <w:rtl/>
          <w:lang w:bidi="ar-EG"/>
        </w:rPr>
        <w:t>الاتفاق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البلد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المضيف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وزيارة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الموقع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lang w:bidi="ar-SY"/>
        </w:rPr>
        <w:t>1.2</w:t>
      </w:r>
      <w:r w:rsidRPr="00FB0D91">
        <w:rPr>
          <w:rFonts w:hint="cs"/>
          <w:rtl/>
          <w:lang w:bidi="ar-SY"/>
        </w:rPr>
        <w:tab/>
      </w:r>
      <w:r w:rsidRPr="00FB0D91">
        <w:rPr>
          <w:rFonts w:hint="cs"/>
          <w:rtl/>
          <w:lang w:bidi="ar-EG"/>
        </w:rPr>
        <w:t>اختُتمت المفاوضات بين الإمارات العربية المتحدة</w:t>
      </w:r>
      <w:r w:rsidR="004F07E3">
        <w:rPr>
          <w:rFonts w:hint="cs"/>
          <w:rtl/>
          <w:lang w:bidi="ar-EG"/>
        </w:rPr>
        <w:t xml:space="preserve"> </w:t>
      </w:r>
      <w:r w:rsidR="004F07E3">
        <w:rPr>
          <w:lang w:bidi="ar-EG"/>
        </w:rPr>
        <w:t>(UAE)</w:t>
      </w:r>
      <w:r w:rsidRPr="00FB0D91">
        <w:rPr>
          <w:rFonts w:hint="cs"/>
          <w:rtl/>
          <w:lang w:bidi="ar-EG"/>
        </w:rPr>
        <w:t xml:space="preserve"> والاتحاد بنجاح. وفي </w:t>
      </w:r>
      <w:r w:rsidRPr="00FB0D91">
        <w:rPr>
          <w:lang w:bidi="ar-SY"/>
        </w:rPr>
        <w:t>31</w:t>
      </w:r>
      <w:r w:rsidRPr="00FB0D91">
        <w:rPr>
          <w:rFonts w:hint="cs"/>
          <w:rtl/>
          <w:lang w:bidi="ar-EG"/>
        </w:rPr>
        <w:t xml:space="preserve"> أكتوبر </w:t>
      </w:r>
      <w:r w:rsidRPr="00FB0D91">
        <w:rPr>
          <w:lang w:bidi="ar-SY"/>
        </w:rPr>
        <w:t>2017</w:t>
      </w:r>
      <w:r w:rsidRPr="00FB0D91">
        <w:rPr>
          <w:rFonts w:hint="cs"/>
          <w:rtl/>
          <w:lang w:bidi="ar-EG"/>
        </w:rPr>
        <w:t xml:space="preserve">، وقع الأمين العام للاتحاد السيد </w:t>
      </w:r>
      <w:r w:rsidRPr="00FB0D91">
        <w:rPr>
          <w:rFonts w:hint="eastAsia"/>
          <w:rtl/>
          <w:lang w:bidi="ar-EG"/>
        </w:rPr>
        <w:t>هولين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جاو</w:t>
      </w:r>
      <w:r w:rsidRPr="00FB0D91">
        <w:rPr>
          <w:rFonts w:hint="cs"/>
          <w:rtl/>
          <w:lang w:bidi="ar-EG"/>
        </w:rPr>
        <w:t xml:space="preserve"> و</w:t>
      </w:r>
      <w:r w:rsidRPr="00FB0D91">
        <w:rPr>
          <w:rFonts w:hint="eastAsia"/>
          <w:rtl/>
          <w:lang w:bidi="ar-EG"/>
        </w:rPr>
        <w:t>المدير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العام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لهيئة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تنظيم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الاتصالات</w:t>
      </w:r>
      <w:r w:rsidRPr="00FB0D91">
        <w:rPr>
          <w:rtl/>
          <w:lang w:bidi="ar-EG"/>
        </w:rPr>
        <w:t xml:space="preserve"> </w:t>
      </w:r>
      <w:r w:rsidR="004F07E3">
        <w:rPr>
          <w:lang w:bidi="ar-EG"/>
        </w:rPr>
        <w:t>(TRA)</w:t>
      </w:r>
      <w:r w:rsidR="004F07E3">
        <w:rPr>
          <w:rFonts w:hint="cs"/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الإمارات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العربية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المتحدة</w:t>
      </w:r>
      <w:r w:rsidRPr="00FB0D91">
        <w:rPr>
          <w:rFonts w:hint="cs"/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سعادة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السيد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حمد عبيد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المنصوري،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على اتفاق البلد المضيف </w:t>
      </w:r>
      <w:r w:rsidR="004F07E3">
        <w:rPr>
          <w:lang w:bidi="ar-EG"/>
        </w:rPr>
        <w:t>(HCA)</w:t>
      </w:r>
      <w:r w:rsidR="004F07E3">
        <w:rPr>
          <w:rFonts w:hint="cs"/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في أبو ظبي، الإمارات العربية المتحدة. </w:t>
      </w:r>
      <w:r w:rsidRPr="00FB0D91">
        <w:rPr>
          <w:rFonts w:hint="eastAsia"/>
          <w:rtl/>
          <w:lang w:bidi="ar-EG"/>
        </w:rPr>
        <w:t>ويمكن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الاطّلاع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المزيد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التفاصيل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البيان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الصحفي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الصادر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الاتحاد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الدولي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للاتصالات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>:</w:t>
      </w:r>
      <w:r w:rsidRPr="00FB0D91">
        <w:rPr>
          <w:rFonts w:hint="cs"/>
          <w:rtl/>
          <w:lang w:bidi="ar-EG"/>
        </w:rPr>
        <w:t xml:space="preserve"> </w:t>
      </w:r>
      <w:hyperlink r:id="rId16" w:history="1">
        <w:r w:rsidRPr="00FB0D91">
          <w:rPr>
            <w:rStyle w:val="Hyperlink"/>
            <w:lang w:bidi="ar-SY"/>
          </w:rPr>
          <w:t>https://www.itu.int/en/mediacentre/Pages/2017-PR59.aspx</w:t>
        </w:r>
      </w:hyperlink>
      <w:r w:rsidRPr="00FB0D91">
        <w:rPr>
          <w:rFonts w:hint="cs"/>
          <w:rtl/>
          <w:lang w:bidi="ar-EG"/>
        </w:rPr>
        <w:t xml:space="preserve">. </w:t>
      </w:r>
      <w:r w:rsidRPr="00FB0D91">
        <w:rPr>
          <w:rFonts w:hint="eastAsia"/>
          <w:rtl/>
          <w:lang w:bidi="ar-EG"/>
        </w:rPr>
        <w:t>وقد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نُشر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</w:t>
      </w:r>
      <w:r w:rsidRPr="00FB0D91">
        <w:rPr>
          <w:rFonts w:hint="eastAsia"/>
          <w:rtl/>
          <w:lang w:bidi="ar-EG"/>
        </w:rPr>
        <w:t>اتفاق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البلد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المضيف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باعتباره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وثيقة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وثائق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المجلس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الإعلامية</w:t>
      </w:r>
      <w:r w:rsidRPr="00FB0D91">
        <w:rPr>
          <w:rFonts w:hint="cs"/>
          <w:rtl/>
          <w:lang w:bidi="ar-EG"/>
        </w:rPr>
        <w:t xml:space="preserve"> </w:t>
      </w:r>
      <w:r w:rsidRPr="00FB0D91">
        <w:rPr>
          <w:lang w:bidi="ar-SY"/>
        </w:rPr>
        <w:t>(</w:t>
      </w:r>
      <w:hyperlink r:id="rId17" w:history="1">
        <w:r w:rsidRPr="00FB0D91">
          <w:rPr>
            <w:rStyle w:val="Hyperlink"/>
            <w:lang w:bidi="ar-SY"/>
          </w:rPr>
          <w:t>C18/INF/7</w:t>
        </w:r>
      </w:hyperlink>
      <w:r w:rsidRPr="00FB0D91">
        <w:rPr>
          <w:lang w:bidi="ar-SY"/>
        </w:rPr>
        <w:t>)</w:t>
      </w:r>
      <w:r w:rsidRPr="00FB0D91">
        <w:rPr>
          <w:rFonts w:hint="cs"/>
          <w:rtl/>
          <w:lang w:bidi="ar-EG"/>
        </w:rPr>
        <w:t>.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lang w:bidi="ar-SY"/>
        </w:rPr>
        <w:lastRenderedPageBreak/>
        <w:t>2.2</w:t>
      </w:r>
      <w:r w:rsidRPr="00FB0D91">
        <w:rPr>
          <w:rtl/>
          <w:lang w:bidi="ar-EG"/>
        </w:rPr>
        <w:tab/>
      </w:r>
      <w:r w:rsidRPr="00FB0D91">
        <w:rPr>
          <w:rFonts w:hint="cs"/>
          <w:rtl/>
          <w:lang w:bidi="ar-EG"/>
        </w:rPr>
        <w:t>وأج</w:t>
      </w:r>
      <w:r w:rsidRPr="00FB0D91">
        <w:rPr>
          <w:rFonts w:hint="eastAsia"/>
          <w:rtl/>
          <w:lang w:bidi="ar-EG"/>
        </w:rPr>
        <w:t>رت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أمانة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الاتحاد زيارة</w:t>
      </w:r>
      <w:r w:rsidRPr="00FB0D91">
        <w:rPr>
          <w:rFonts w:hint="cs"/>
          <w:rtl/>
          <w:lang w:bidi="ar-EG"/>
        </w:rPr>
        <w:t xml:space="preserve"> ثانية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لعين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المكان،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13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إلى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15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مارس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2018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للقاء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بمحاوريها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البلد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المضيف،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ومعاينة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البنية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التحتية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والفنادق</w:t>
      </w:r>
      <w:r w:rsidRPr="00FB0D91">
        <w:rPr>
          <w:rFonts w:hint="cs"/>
          <w:rtl/>
          <w:lang w:bidi="ar-EG"/>
        </w:rPr>
        <w:t xml:space="preserve"> و</w:t>
      </w:r>
      <w:r w:rsidRPr="00FB0D91">
        <w:rPr>
          <w:rFonts w:hint="eastAsia"/>
          <w:rtl/>
          <w:lang w:bidi="ar-EG"/>
        </w:rPr>
        <w:t>مركز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المؤتمرات</w:t>
      </w:r>
      <w:r w:rsidRPr="00FB0D91">
        <w:rPr>
          <w:rFonts w:hint="cs"/>
          <w:rtl/>
          <w:lang w:bidi="ar-EG"/>
        </w:rPr>
        <w:t xml:space="preserve"> في </w:t>
      </w:r>
      <w:r w:rsidRPr="00FB0D91">
        <w:rPr>
          <w:rFonts w:hint="eastAsia"/>
          <w:rtl/>
          <w:lang w:bidi="ar-EG"/>
        </w:rPr>
        <w:t>مركز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دبي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التجاري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العالمي</w:t>
      </w:r>
      <w:r w:rsidRPr="00FB0D91">
        <w:rPr>
          <w:rFonts w:hint="cs"/>
          <w:rtl/>
          <w:lang w:bidi="ar-EG"/>
        </w:rPr>
        <w:t xml:space="preserve">، </w:t>
      </w:r>
      <w:r w:rsidRPr="00FB0D91">
        <w:rPr>
          <w:rFonts w:hint="eastAsia"/>
          <w:rtl/>
          <w:lang w:bidi="ar-EG"/>
        </w:rPr>
        <w:t>وإعداد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الخطة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الأمنية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وخطة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الاتصالات،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والمضي قدماً ب</w:t>
      </w:r>
      <w:r w:rsidRPr="00FB0D91">
        <w:rPr>
          <w:rFonts w:hint="eastAsia"/>
          <w:rtl/>
          <w:lang w:bidi="ar-EG"/>
        </w:rPr>
        <w:t>تنظيم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الدعم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اللوجيستي</w:t>
      </w:r>
      <w:r w:rsidRPr="00FB0D91">
        <w:rPr>
          <w:rtl/>
          <w:lang w:bidi="ar-EG"/>
        </w:rPr>
        <w:t>.</w:t>
      </w:r>
    </w:p>
    <w:p w:rsidR="00FB0D91" w:rsidRPr="00FB0D91" w:rsidRDefault="00FB0D91" w:rsidP="008A79EF">
      <w:pPr>
        <w:pStyle w:val="Heading1"/>
        <w:rPr>
          <w:rtl/>
        </w:rPr>
      </w:pPr>
      <w:r w:rsidRPr="00FB0D91">
        <w:rPr>
          <w:lang w:bidi="ar-SY"/>
        </w:rPr>
        <w:t>3</w:t>
      </w:r>
      <w:r w:rsidRPr="00FB0D91">
        <w:rPr>
          <w:rFonts w:hint="cs"/>
          <w:rtl/>
        </w:rPr>
        <w:tab/>
        <w:t>ال</w:t>
      </w:r>
      <w:r w:rsidRPr="00FB0D91">
        <w:rPr>
          <w:rFonts w:hint="eastAsia"/>
          <w:rtl/>
        </w:rPr>
        <w:t>دعو</w:t>
      </w:r>
      <w:r w:rsidRPr="00FB0D91">
        <w:rPr>
          <w:rFonts w:hint="cs"/>
          <w:rtl/>
        </w:rPr>
        <w:t>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إلى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 xml:space="preserve">المشاركة وطلب </w:t>
      </w:r>
      <w:r w:rsidRPr="00FB0D91">
        <w:rPr>
          <w:rFonts w:hint="eastAsia"/>
          <w:rtl/>
        </w:rPr>
        <w:t>تقديم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مقترحات</w:t>
      </w:r>
    </w:p>
    <w:p w:rsidR="00FB0D91" w:rsidRPr="00FB0D91" w:rsidRDefault="00FB0D91" w:rsidP="000B1CC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FB0D91">
        <w:rPr>
          <w:lang w:bidi="ar-SY"/>
        </w:rPr>
        <w:t>1.3</w:t>
      </w:r>
      <w:r w:rsidRPr="00FB0D91">
        <w:rPr>
          <w:rFonts w:hint="cs"/>
          <w:rtl/>
        </w:rPr>
        <w:tab/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lang w:bidi="ar-SY"/>
        </w:rPr>
        <w:t>23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أكتوبر</w:t>
      </w:r>
      <w:r w:rsidRPr="00FB0D91">
        <w:rPr>
          <w:rtl/>
        </w:rPr>
        <w:t xml:space="preserve"> </w:t>
      </w:r>
      <w:r w:rsidRPr="00FB0D91">
        <w:rPr>
          <w:lang w:bidi="ar-SY"/>
        </w:rPr>
        <w:t>2017</w:t>
      </w:r>
      <w:r w:rsidRPr="00FB0D91">
        <w:rPr>
          <w:rFonts w:hint="cs"/>
          <w:rtl/>
        </w:rPr>
        <w:t>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</w:t>
      </w:r>
      <w:r w:rsidRPr="00FB0D91">
        <w:rPr>
          <w:rFonts w:hint="cs"/>
          <w:rtl/>
        </w:rPr>
        <w:t>ُ</w:t>
      </w:r>
      <w:r w:rsidRPr="00FB0D91">
        <w:rPr>
          <w:rFonts w:hint="eastAsia"/>
          <w:rtl/>
        </w:rPr>
        <w:t>رسلت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بالنيابة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عن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حكومة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الإمارات العربية المتحدة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دعوات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إلى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جميع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الدول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الأعضاء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="000232A5">
        <w:rPr>
          <w:rFonts w:hint="cs"/>
          <w:rtl/>
        </w:rPr>
        <w:t> </w:t>
      </w:r>
      <w:r w:rsidRPr="00FB0D91">
        <w:rPr>
          <w:rFonts w:hint="eastAsia"/>
          <w:rtl/>
        </w:rPr>
        <w:t>الاتحاد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الدولي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للاتصالات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للمشاركة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مؤتمر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المندوبين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المفوضين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لعام</w:t>
      </w:r>
      <w:r w:rsidRPr="00FB0D91">
        <w:rPr>
          <w:rtl/>
        </w:rPr>
        <w:t xml:space="preserve"> </w:t>
      </w:r>
      <w:r w:rsidRPr="00FB0D91">
        <w:rPr>
          <w:lang w:bidi="ar-SY"/>
        </w:rPr>
        <w:t>2018</w:t>
      </w:r>
      <w:r w:rsidRPr="00FB0D91">
        <w:rPr>
          <w:rFonts w:hint="cs"/>
          <w:rtl/>
        </w:rPr>
        <w:t xml:space="preserve"> </w:t>
      </w:r>
      <w:r w:rsidR="000B1CC6">
        <w:t>(</w:t>
      </w:r>
      <w:hyperlink r:id="rId18" w:history="1">
        <w:r w:rsidRPr="00FB0D91">
          <w:rPr>
            <w:rStyle w:val="Hyperlink"/>
            <w:lang w:val="en-GB" w:bidi="ar-SY"/>
          </w:rPr>
          <w:t>CL-17/41</w:t>
        </w:r>
      </w:hyperlink>
      <w:r w:rsidR="000B1CC6">
        <w:t>)</w:t>
      </w:r>
      <w:r w:rsidRPr="00FB0D91">
        <w:rPr>
          <w:rtl/>
        </w:rPr>
        <w:t>.</w:t>
      </w:r>
    </w:p>
    <w:p w:rsidR="00FB0D91" w:rsidRPr="000232A5" w:rsidRDefault="00FB0D91" w:rsidP="000232A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4"/>
          <w:rtl/>
        </w:rPr>
      </w:pPr>
      <w:r w:rsidRPr="00FB0D91">
        <w:rPr>
          <w:lang w:bidi="ar-SY"/>
        </w:rPr>
        <w:t>2.3</w:t>
      </w:r>
      <w:r w:rsidRPr="00FB0D91">
        <w:rPr>
          <w:rFonts w:hint="cs"/>
          <w:rtl/>
        </w:rPr>
        <w:tab/>
      </w:r>
      <w:r w:rsidRPr="000232A5">
        <w:rPr>
          <w:rFonts w:hint="cs"/>
          <w:spacing w:val="-4"/>
          <w:rtl/>
        </w:rPr>
        <w:t>و</w:t>
      </w:r>
      <w:r w:rsidRPr="000232A5">
        <w:rPr>
          <w:rFonts w:hint="eastAsia"/>
          <w:spacing w:val="-4"/>
          <w:rtl/>
        </w:rPr>
        <w:t>أرسل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الأمين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العام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في</w:t>
      </w:r>
      <w:r w:rsidRPr="000232A5">
        <w:rPr>
          <w:spacing w:val="-4"/>
          <w:rtl/>
        </w:rPr>
        <w:t xml:space="preserve"> </w:t>
      </w:r>
      <w:r w:rsidRPr="000232A5">
        <w:rPr>
          <w:spacing w:val="-4"/>
          <w:lang w:bidi="ar-SY"/>
        </w:rPr>
        <w:t>23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أكتوبر</w:t>
      </w:r>
      <w:r w:rsidRPr="000232A5">
        <w:rPr>
          <w:spacing w:val="-4"/>
          <w:rtl/>
        </w:rPr>
        <w:t xml:space="preserve"> </w:t>
      </w:r>
      <w:r w:rsidRPr="000232A5">
        <w:rPr>
          <w:spacing w:val="-4"/>
          <w:lang w:bidi="ar-SY"/>
        </w:rPr>
        <w:t>2017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دعوات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إلى</w:t>
      </w:r>
      <w:r w:rsidRPr="000232A5">
        <w:rPr>
          <w:spacing w:val="-4"/>
          <w:rtl/>
        </w:rPr>
        <w:t xml:space="preserve"> </w:t>
      </w:r>
      <w:r w:rsidRPr="000232A5">
        <w:rPr>
          <w:rFonts w:hint="cs"/>
          <w:spacing w:val="-4"/>
          <w:rtl/>
        </w:rPr>
        <w:t>دولة فلسطين و</w:t>
      </w:r>
      <w:r w:rsidRPr="000232A5">
        <w:rPr>
          <w:rFonts w:hint="eastAsia"/>
          <w:spacing w:val="-4"/>
          <w:rtl/>
        </w:rPr>
        <w:t>المنظمات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المتمتعة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بصفة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المراقب</w:t>
      </w:r>
      <w:r w:rsidRPr="000232A5">
        <w:rPr>
          <w:spacing w:val="-4"/>
          <w:rtl/>
        </w:rPr>
        <w:t xml:space="preserve"> </w:t>
      </w:r>
      <w:r w:rsidRPr="000232A5">
        <w:rPr>
          <w:spacing w:val="-4"/>
          <w:lang w:bidi="ar-SY"/>
        </w:rPr>
        <w:t>(</w:t>
      </w:r>
      <w:hyperlink r:id="rId19" w:history="1">
        <w:r w:rsidRPr="000232A5">
          <w:rPr>
            <w:rStyle w:val="Hyperlink"/>
            <w:spacing w:val="-4"/>
            <w:lang w:val="en-GB" w:bidi="ar-SY"/>
          </w:rPr>
          <w:t>DM</w:t>
        </w:r>
        <w:r w:rsidR="000232A5" w:rsidRPr="000232A5">
          <w:rPr>
            <w:rStyle w:val="Hyperlink"/>
            <w:spacing w:val="-4"/>
            <w:lang w:val="en-GB" w:bidi="ar-SY"/>
          </w:rPr>
          <w:noBreakHyphen/>
        </w:r>
        <w:r w:rsidRPr="000232A5">
          <w:rPr>
            <w:rStyle w:val="Hyperlink"/>
            <w:spacing w:val="-4"/>
            <w:lang w:val="en-GB" w:bidi="ar-SY"/>
          </w:rPr>
          <w:t>17/1004</w:t>
        </w:r>
      </w:hyperlink>
      <w:r w:rsidRPr="000232A5">
        <w:rPr>
          <w:spacing w:val="-4"/>
          <w:lang w:bidi="ar-SY"/>
        </w:rPr>
        <w:t>)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وإلى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أعضاء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قطاعات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الاتحاد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الدولي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للاتصالات</w:t>
      </w:r>
      <w:r w:rsidRPr="000232A5">
        <w:rPr>
          <w:spacing w:val="-4"/>
          <w:rtl/>
        </w:rPr>
        <w:t xml:space="preserve"> </w:t>
      </w:r>
      <w:r w:rsidRPr="000232A5">
        <w:rPr>
          <w:spacing w:val="-4"/>
          <w:lang w:bidi="ar-SY"/>
        </w:rPr>
        <w:t>(</w:t>
      </w:r>
      <w:hyperlink r:id="rId20" w:history="1">
        <w:r w:rsidRPr="000232A5">
          <w:rPr>
            <w:rStyle w:val="Hyperlink"/>
            <w:spacing w:val="-4"/>
            <w:lang w:val="en-GB" w:bidi="ar-SY"/>
          </w:rPr>
          <w:t>DM-17/1005</w:t>
        </w:r>
      </w:hyperlink>
      <w:r w:rsidRPr="000232A5">
        <w:rPr>
          <w:spacing w:val="-4"/>
          <w:lang w:bidi="ar-SY"/>
        </w:rPr>
        <w:t>)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للمشاركة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في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مؤتمر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المندوبين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المفوضين</w:t>
      </w:r>
      <w:r w:rsidRPr="000232A5">
        <w:rPr>
          <w:spacing w:val="-4"/>
          <w:rtl/>
        </w:rPr>
        <w:t xml:space="preserve"> </w:t>
      </w:r>
      <w:r w:rsidRPr="000232A5">
        <w:rPr>
          <w:rFonts w:hint="eastAsia"/>
          <w:spacing w:val="-4"/>
          <w:rtl/>
        </w:rPr>
        <w:t>لعام</w:t>
      </w:r>
      <w:r w:rsidRPr="000232A5">
        <w:rPr>
          <w:spacing w:val="-4"/>
          <w:rtl/>
        </w:rPr>
        <w:t xml:space="preserve"> </w:t>
      </w:r>
      <w:r w:rsidRPr="000232A5">
        <w:rPr>
          <w:spacing w:val="-4"/>
          <w:lang w:bidi="ar-SY"/>
        </w:rPr>
        <w:t>2018</w:t>
      </w:r>
      <w:r w:rsidRPr="000232A5">
        <w:rPr>
          <w:spacing w:val="-4"/>
          <w:rtl/>
        </w:rPr>
        <w:t>.</w:t>
      </w:r>
    </w:p>
    <w:p w:rsidR="00FB0D91" w:rsidRPr="00FB0D91" w:rsidRDefault="00FB0D91" w:rsidP="000B1CC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lang w:bidi="ar-SY"/>
        </w:rPr>
        <w:t>3.3</w:t>
      </w:r>
      <w:r w:rsidRPr="00FB0D91">
        <w:rPr>
          <w:rFonts w:hint="cs"/>
          <w:rtl/>
        </w:rPr>
        <w:tab/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</w:rPr>
        <w:t>أرسل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الأمين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lang w:bidi="ar-SY"/>
        </w:rPr>
        <w:t>23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أكتوبر</w:t>
      </w:r>
      <w:r w:rsidRPr="00FB0D91">
        <w:rPr>
          <w:rtl/>
        </w:rPr>
        <w:t xml:space="preserve"> </w:t>
      </w:r>
      <w:r w:rsidRPr="00FB0D91">
        <w:rPr>
          <w:lang w:bidi="ar-SY"/>
        </w:rPr>
        <w:t>2017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إلى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جميع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الدول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الأعضاء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الاتحاد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الدولي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للاتصالات</w:t>
      </w:r>
      <w:r w:rsidRPr="00FB0D91">
        <w:rPr>
          <w:rtl/>
        </w:rPr>
        <w:t xml:space="preserve"> </w:t>
      </w:r>
      <w:hyperlink r:id="rId21" w:history="1">
        <w:r w:rsidRPr="00FB0D91">
          <w:rPr>
            <w:rStyle w:val="Hyperlink"/>
            <w:rFonts w:hint="eastAsia"/>
            <w:rtl/>
          </w:rPr>
          <w:t>الرسالة</w:t>
        </w:r>
        <w:r w:rsidRPr="00FB0D91">
          <w:rPr>
            <w:rStyle w:val="Hyperlink"/>
            <w:rtl/>
          </w:rPr>
          <w:t xml:space="preserve"> </w:t>
        </w:r>
        <w:r w:rsidRPr="00FB0D91">
          <w:rPr>
            <w:rStyle w:val="Hyperlink"/>
            <w:rFonts w:hint="eastAsia"/>
            <w:rtl/>
          </w:rPr>
          <w:t>المعمَّمة</w:t>
        </w:r>
        <w:r w:rsidR="000B1CC6">
          <w:rPr>
            <w:rStyle w:val="Hyperlink"/>
            <w:rFonts w:hint="cs"/>
            <w:rtl/>
          </w:rPr>
          <w:t xml:space="preserve"> </w:t>
        </w:r>
        <w:r w:rsidR="000B1CC6">
          <w:rPr>
            <w:rStyle w:val="Hyperlink"/>
            <w:lang w:bidi="ar-SY"/>
          </w:rPr>
          <w:t>CL</w:t>
        </w:r>
        <w:r w:rsidR="000B1CC6">
          <w:rPr>
            <w:rStyle w:val="Hyperlink"/>
            <w:lang w:bidi="ar-SY"/>
          </w:rPr>
          <w:noBreakHyphen/>
          <w:t>17</w:t>
        </w:r>
        <w:r w:rsidRPr="00FB0D91">
          <w:rPr>
            <w:rStyle w:val="Hyperlink"/>
            <w:lang w:bidi="ar-SY"/>
          </w:rPr>
          <w:t>/42</w:t>
        </w:r>
      </w:hyperlink>
      <w:r w:rsidRPr="00FB0D91">
        <w:rPr>
          <w:rFonts w:hint="cs"/>
          <w:rtl/>
        </w:rPr>
        <w:t xml:space="preserve"> المشار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فيها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على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 xml:space="preserve">وجه </w:t>
      </w:r>
      <w:r w:rsidRPr="00FB0D91">
        <w:rPr>
          <w:rFonts w:hint="eastAsia"/>
          <w:rtl/>
        </w:rPr>
        <w:t>الخصوص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إلى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المقترحات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المتعلقة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بأعمال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المؤتمر،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ووثائقه،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والانتخابات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ستُجرى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خلاله</w:t>
      </w:r>
      <w:r w:rsidRPr="00FB0D91">
        <w:rPr>
          <w:rtl/>
        </w:rPr>
        <w:t xml:space="preserve"> (</w:t>
      </w:r>
      <w:r w:rsidRPr="00FB0D91">
        <w:rPr>
          <w:rFonts w:hint="cs"/>
          <w:rtl/>
        </w:rPr>
        <w:t>طلب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تقديم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ت</w:t>
      </w:r>
      <w:r w:rsidRPr="00FB0D91">
        <w:rPr>
          <w:rFonts w:hint="eastAsia"/>
          <w:rtl/>
        </w:rPr>
        <w:t>رشيحات</w:t>
      </w:r>
      <w:r w:rsidRPr="00FB0D91">
        <w:rPr>
          <w:rtl/>
        </w:rPr>
        <w:t>)</w:t>
      </w:r>
      <w:r w:rsidRPr="00FB0D91">
        <w:rPr>
          <w:rFonts w:hint="cs"/>
          <w:rtl/>
        </w:rPr>
        <w:t>.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وقد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طُلب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من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الدول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الأعضاء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تقدم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 xml:space="preserve">مقترحات بشأن </w:t>
      </w:r>
      <w:r w:rsidRPr="00FB0D91">
        <w:rPr>
          <w:rFonts w:hint="eastAsia"/>
          <w:rtl/>
        </w:rPr>
        <w:t>تعديل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دستور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الاتحاد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واتفاقيته</w:t>
      </w:r>
      <w:r w:rsidRPr="00FB0D91">
        <w:rPr>
          <w:rFonts w:hint="cs"/>
          <w:rtl/>
        </w:rPr>
        <w:t xml:space="preserve"> بحلول </w:t>
      </w:r>
      <w:r w:rsidRPr="00FB0D91">
        <w:rPr>
          <w:lang w:bidi="ar-SY"/>
        </w:rPr>
        <w:t>28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فبراير</w:t>
      </w:r>
      <w:r w:rsidRPr="00FB0D91">
        <w:rPr>
          <w:rtl/>
        </w:rPr>
        <w:t xml:space="preserve"> </w:t>
      </w:r>
      <w:r w:rsidRPr="00FB0D91">
        <w:rPr>
          <w:lang w:bidi="ar-SY"/>
        </w:rPr>
        <w:t>2018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عملاً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بأحكام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الرقم</w:t>
      </w:r>
      <w:r w:rsidRPr="00FB0D91">
        <w:rPr>
          <w:rtl/>
        </w:rPr>
        <w:t xml:space="preserve"> </w:t>
      </w:r>
      <w:r w:rsidRPr="00FB0D91">
        <w:rPr>
          <w:lang w:bidi="ar-SY"/>
        </w:rPr>
        <w:t>224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دستور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الاتحاد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والرقم</w:t>
      </w:r>
      <w:r w:rsidRPr="00FB0D91">
        <w:rPr>
          <w:rtl/>
        </w:rPr>
        <w:t xml:space="preserve"> </w:t>
      </w:r>
      <w:r w:rsidRPr="00FB0D91">
        <w:rPr>
          <w:lang w:bidi="ar-SY"/>
        </w:rPr>
        <w:t>519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اتفاقيته</w:t>
      </w:r>
      <w:r w:rsidRPr="00FB0D91">
        <w:rPr>
          <w:rtl/>
        </w:rPr>
        <w:t xml:space="preserve">. </w:t>
      </w:r>
      <w:r w:rsidRPr="00FB0D91">
        <w:rPr>
          <w:rFonts w:hint="eastAsia"/>
          <w:rtl/>
        </w:rPr>
        <w:t>وطُلب</w:t>
      </w:r>
      <w:r w:rsidRPr="00FB0D91">
        <w:rPr>
          <w:rFonts w:hint="cs"/>
          <w:rtl/>
        </w:rPr>
        <w:t xml:space="preserve"> تقديم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مقترحات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 xml:space="preserve">أخرى بشأن </w:t>
      </w:r>
      <w:r w:rsidRPr="00FB0D91">
        <w:rPr>
          <w:rFonts w:hint="eastAsia"/>
          <w:rtl/>
        </w:rPr>
        <w:t>أعمال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المؤتمر</w:t>
      </w:r>
      <w:r w:rsidRPr="00FB0D91">
        <w:rPr>
          <w:rtl/>
        </w:rPr>
        <w:t xml:space="preserve"> </w:t>
      </w:r>
      <w:r w:rsidR="000232A5">
        <w:rPr>
          <w:rFonts w:hint="cs"/>
          <w:rtl/>
        </w:rPr>
        <w:t>في</w:t>
      </w:r>
      <w:r w:rsidR="000232A5">
        <w:rPr>
          <w:rFonts w:hint="eastAsia"/>
          <w:rtl/>
        </w:rPr>
        <w:t> </w:t>
      </w:r>
      <w:r w:rsidRPr="00FB0D91">
        <w:rPr>
          <w:rFonts w:hint="cs"/>
          <w:rtl/>
        </w:rPr>
        <w:t>موعد أقصاه</w:t>
      </w:r>
      <w:r w:rsidRPr="00FB0D91">
        <w:rPr>
          <w:rtl/>
        </w:rPr>
        <w:t xml:space="preserve"> </w:t>
      </w:r>
      <w:r w:rsidRPr="00FB0D91">
        <w:rPr>
          <w:lang w:bidi="ar-SY"/>
        </w:rPr>
        <w:t>29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يونيو</w:t>
      </w:r>
      <w:r w:rsidRPr="00FB0D91">
        <w:rPr>
          <w:rtl/>
        </w:rPr>
        <w:t xml:space="preserve"> </w:t>
      </w:r>
      <w:r w:rsidRPr="00FB0D91">
        <w:rPr>
          <w:lang w:bidi="ar-SY"/>
        </w:rPr>
        <w:t>2018</w:t>
      </w:r>
      <w:r w:rsidRPr="00FB0D91">
        <w:rPr>
          <w:rtl/>
        </w:rPr>
        <w:t xml:space="preserve"> (</w:t>
      </w:r>
      <w:r w:rsidRPr="00FB0D91">
        <w:rPr>
          <w:rFonts w:hint="eastAsia"/>
          <w:rtl/>
        </w:rPr>
        <w:t>الرقم</w:t>
      </w:r>
      <w:r w:rsidRPr="00FB0D91">
        <w:rPr>
          <w:rtl/>
        </w:rPr>
        <w:t xml:space="preserve"> </w:t>
      </w:r>
      <w:r w:rsidRPr="00FB0D91">
        <w:rPr>
          <w:lang w:bidi="ar-SY"/>
        </w:rPr>
        <w:t>40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القواعد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لمؤتمرات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الاتحاد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وجمعياته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واجتماعاته</w:t>
      </w:r>
      <w:r w:rsidRPr="00FB0D91">
        <w:rPr>
          <w:rtl/>
        </w:rPr>
        <w:t>)</w:t>
      </w:r>
      <w:r w:rsidRPr="00FB0D91">
        <w:rPr>
          <w:rFonts w:hint="cs"/>
          <w:rtl/>
        </w:rPr>
        <w:t>،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وحُدِّد وفقاً ل</w:t>
      </w:r>
      <w:r w:rsidRPr="00FB0D91">
        <w:rPr>
          <w:rFonts w:hint="eastAsia"/>
          <w:rtl/>
        </w:rPr>
        <w:t>لقرار</w:t>
      </w:r>
      <w:r w:rsidRPr="00FB0D91">
        <w:rPr>
          <w:rtl/>
        </w:rPr>
        <w:t xml:space="preserve"> </w:t>
      </w:r>
      <w:r w:rsidRPr="00FB0D91">
        <w:rPr>
          <w:lang w:bidi="ar-SY"/>
        </w:rPr>
        <w:t>165</w:t>
      </w:r>
      <w:r w:rsidRPr="00FB0D91">
        <w:rPr>
          <w:rtl/>
        </w:rPr>
        <w:t xml:space="preserve"> (</w:t>
      </w:r>
      <w:r w:rsidRPr="00FB0D91">
        <w:rPr>
          <w:rFonts w:hint="eastAsia"/>
          <w:rtl/>
        </w:rPr>
        <w:t>غوادالاخارا،</w:t>
      </w:r>
      <w:r w:rsidRPr="00FB0D91">
        <w:rPr>
          <w:rtl/>
        </w:rPr>
        <w:t xml:space="preserve"> </w:t>
      </w:r>
      <w:r w:rsidRPr="00FB0D91">
        <w:rPr>
          <w:lang w:bidi="ar-SY"/>
        </w:rPr>
        <w:t>2010</w:t>
      </w:r>
      <w:r w:rsidRPr="00FB0D91">
        <w:rPr>
          <w:rtl/>
        </w:rPr>
        <w:t>)</w:t>
      </w:r>
      <w:r w:rsidRPr="00FB0D91">
        <w:rPr>
          <w:rFonts w:hint="cs"/>
          <w:rtl/>
        </w:rPr>
        <w:t xml:space="preserve"> موعد صارم لتقديم جميع المساهمات أقصاه </w:t>
      </w:r>
      <w:r w:rsidRPr="00FB0D91">
        <w:rPr>
          <w:lang w:bidi="ar-SY"/>
        </w:rPr>
        <w:t>15</w:t>
      </w:r>
      <w:r w:rsidRPr="00FB0D91">
        <w:rPr>
          <w:rFonts w:hint="eastAsia"/>
          <w:rtl/>
        </w:rPr>
        <w:t> </w:t>
      </w:r>
      <w:r w:rsidRPr="00FB0D91">
        <w:rPr>
          <w:rFonts w:hint="cs"/>
          <w:rtl/>
        </w:rPr>
        <w:t>أكتوبر</w:t>
      </w:r>
      <w:r w:rsidRPr="00FB0D91">
        <w:rPr>
          <w:rFonts w:hint="eastAsia"/>
          <w:rtl/>
        </w:rPr>
        <w:t> </w:t>
      </w:r>
      <w:r w:rsidRPr="00FB0D91">
        <w:rPr>
          <w:lang w:bidi="ar-SY"/>
        </w:rPr>
        <w:t>2018</w:t>
      </w:r>
      <w:r w:rsidRPr="00FB0D91">
        <w:rPr>
          <w:rFonts w:hint="cs"/>
          <w:rtl/>
        </w:rPr>
        <w:t xml:space="preserve">. وتُشجع الدول الأعضاء بقوة على استخدام </w:t>
      </w:r>
      <w:hyperlink r:id="rId22" w:history="1">
        <w:r w:rsidRPr="00FB0D91">
          <w:rPr>
            <w:rStyle w:val="Hyperlink"/>
            <w:rFonts w:hint="eastAsia"/>
            <w:rtl/>
          </w:rPr>
          <w:t>واجهة</w:t>
        </w:r>
        <w:r w:rsidRPr="00FB0D91">
          <w:rPr>
            <w:rStyle w:val="Hyperlink"/>
            <w:rtl/>
          </w:rPr>
          <w:t xml:space="preserve"> </w:t>
        </w:r>
        <w:r w:rsidRPr="00FB0D91">
          <w:rPr>
            <w:rStyle w:val="Hyperlink"/>
            <w:rFonts w:hint="eastAsia"/>
            <w:rtl/>
          </w:rPr>
          <w:t>مقترحات</w:t>
        </w:r>
        <w:r w:rsidRPr="00FB0D91">
          <w:rPr>
            <w:rStyle w:val="Hyperlink"/>
            <w:rtl/>
          </w:rPr>
          <w:t xml:space="preserve"> </w:t>
        </w:r>
        <w:r w:rsidRPr="00FB0D91">
          <w:rPr>
            <w:rStyle w:val="Hyperlink"/>
            <w:rFonts w:hint="eastAsia"/>
            <w:rtl/>
          </w:rPr>
          <w:t>المؤتمر</w:t>
        </w:r>
        <w:r w:rsidRPr="00FB0D91">
          <w:rPr>
            <w:rStyle w:val="Hyperlink"/>
            <w:rFonts w:hint="cs"/>
            <w:rtl/>
          </w:rPr>
          <w:t> </w:t>
        </w:r>
        <w:r w:rsidRPr="00FB0D91">
          <w:rPr>
            <w:rStyle w:val="Hyperlink"/>
            <w:lang w:bidi="ar-SY"/>
          </w:rPr>
          <w:t>(CPI)</w:t>
        </w:r>
      </w:hyperlink>
      <w:r w:rsidRPr="00FB0D91">
        <w:rPr>
          <w:rFonts w:hint="cs"/>
          <w:rtl/>
          <w:lang w:bidi="ar-EG"/>
        </w:rPr>
        <w:t xml:space="preserve"> لتقديم المقترحات.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FB0D91">
        <w:rPr>
          <w:lang w:bidi="ar-SY"/>
        </w:rPr>
        <w:t>4.3</w:t>
      </w:r>
      <w:r w:rsidRPr="00FB0D91">
        <w:rPr>
          <w:rtl/>
          <w:lang w:bidi="ar-EG"/>
        </w:rPr>
        <w:tab/>
      </w:r>
      <w:r w:rsidRPr="00FB0D91">
        <w:rPr>
          <w:rFonts w:hint="eastAsia"/>
          <w:rtl/>
        </w:rPr>
        <w:t>وط</w:t>
      </w:r>
      <w:r w:rsidRPr="00FB0D91">
        <w:rPr>
          <w:rFonts w:hint="cs"/>
          <w:rtl/>
        </w:rPr>
        <w:t>ُ</w:t>
      </w:r>
      <w:r w:rsidRPr="00FB0D91">
        <w:rPr>
          <w:rFonts w:hint="eastAsia"/>
          <w:rtl/>
        </w:rPr>
        <w:t>لب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من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جميع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الدول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الأعضاء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الراغبة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تقديم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ترشيحات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للانتخابات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أن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تقدِّمها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موعد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أقصاه</w:t>
      </w:r>
      <w:r w:rsidRPr="00FB0D91">
        <w:rPr>
          <w:rFonts w:hint="cs"/>
          <w:rtl/>
        </w:rPr>
        <w:t xml:space="preserve"> الساعة </w:t>
      </w:r>
      <w:r w:rsidRPr="00FB0D91">
        <w:rPr>
          <w:lang w:bidi="ar-SY"/>
        </w:rPr>
        <w:t>23:59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(بتوقيت جنيف) من</w:t>
      </w:r>
      <w:r w:rsidRPr="00FB0D91">
        <w:rPr>
          <w:rtl/>
        </w:rPr>
        <w:t xml:space="preserve"> </w:t>
      </w:r>
      <w:r w:rsidRPr="00FB0D91">
        <w:rPr>
          <w:lang w:bidi="ar-SY"/>
        </w:rPr>
        <w:t>1</w:t>
      </w:r>
      <w:r w:rsidRPr="00FB0D91">
        <w:rPr>
          <w:rFonts w:hint="cs"/>
          <w:rtl/>
        </w:rPr>
        <w:t xml:space="preserve"> أكتوبر</w:t>
      </w:r>
      <w:r w:rsidRPr="00FB0D91">
        <w:rPr>
          <w:rtl/>
        </w:rPr>
        <w:t xml:space="preserve"> </w:t>
      </w:r>
      <w:r w:rsidRPr="00FB0D91">
        <w:rPr>
          <w:lang w:bidi="ar-SY"/>
        </w:rPr>
        <w:t>2018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عملاً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</w:t>
      </w:r>
      <w:r w:rsidRPr="00FB0D91">
        <w:rPr>
          <w:rFonts w:hint="cs"/>
          <w:rtl/>
        </w:rPr>
        <w:t xml:space="preserve">أحكام </w:t>
      </w:r>
      <w:r w:rsidRPr="00FB0D91">
        <w:rPr>
          <w:rFonts w:hint="eastAsia"/>
          <w:rtl/>
        </w:rPr>
        <w:t>الرقم</w:t>
      </w:r>
      <w:r w:rsidRPr="00FB0D91">
        <w:rPr>
          <w:rFonts w:hint="cs"/>
          <w:rtl/>
        </w:rPr>
        <w:t> </w:t>
      </w:r>
      <w:r w:rsidRPr="00FB0D91">
        <w:rPr>
          <w:lang w:bidi="ar-SY"/>
        </w:rPr>
        <w:t>170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القواعد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Fonts w:hint="cs"/>
          <w:rtl/>
        </w:rPr>
        <w:t>.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lang w:bidi="ar-SY"/>
        </w:rPr>
        <w:t>5.3</w:t>
      </w:r>
      <w:r w:rsidRPr="00FB0D91">
        <w:rPr>
          <w:rtl/>
          <w:lang w:bidi="ar-EG"/>
        </w:rPr>
        <w:tab/>
      </w:r>
      <w:r w:rsidRPr="00FB0D91">
        <w:rPr>
          <w:rFonts w:hint="cs"/>
          <w:rtl/>
          <w:lang w:bidi="ar-EG"/>
        </w:rPr>
        <w:t xml:space="preserve">وسيبدأ التسجيل في </w:t>
      </w:r>
      <w:r w:rsidRPr="00FB0D91">
        <w:rPr>
          <w:lang w:bidi="ar-SY"/>
        </w:rPr>
        <w:t>28</w:t>
      </w:r>
      <w:r w:rsidRPr="00FB0D91">
        <w:rPr>
          <w:rFonts w:hint="cs"/>
          <w:rtl/>
          <w:lang w:bidi="ar-EG"/>
        </w:rPr>
        <w:t xml:space="preserve"> مايو </w:t>
      </w:r>
      <w:r w:rsidRPr="00FB0D91">
        <w:rPr>
          <w:lang w:bidi="ar-SY"/>
        </w:rPr>
        <w:t>2018</w:t>
      </w:r>
      <w:r w:rsidRPr="00FB0D91">
        <w:rPr>
          <w:rFonts w:hint="cs"/>
          <w:rtl/>
          <w:lang w:bidi="ar-EG"/>
        </w:rPr>
        <w:t xml:space="preserve"> وسيُجرى حصرياً على الإنترنت.</w:t>
      </w:r>
    </w:p>
    <w:p w:rsidR="00FB0D91" w:rsidRPr="00FB0D91" w:rsidRDefault="00FB0D91" w:rsidP="008A79EF">
      <w:pPr>
        <w:pStyle w:val="Heading1"/>
        <w:rPr>
          <w:rtl/>
          <w:lang w:bidi="ar-EG"/>
        </w:rPr>
      </w:pPr>
      <w:r w:rsidRPr="00FB0D91">
        <w:rPr>
          <w:lang w:bidi="ar-SY"/>
        </w:rPr>
        <w:t>4</w:t>
      </w:r>
      <w:r w:rsidRPr="00FB0D91">
        <w:rPr>
          <w:rFonts w:hint="cs"/>
          <w:rtl/>
          <w:lang w:bidi="ar-EG"/>
        </w:rPr>
        <w:tab/>
        <w:t>الهيكل المقترح</w:t>
      </w:r>
    </w:p>
    <w:p w:rsidR="00FB0D91" w:rsidRPr="00FB0D91" w:rsidRDefault="00FB0D91" w:rsidP="001A318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FB0D91">
        <w:rPr>
          <w:lang w:bidi="ar-SY"/>
        </w:rPr>
        <w:t>1.4</w:t>
      </w:r>
      <w:r w:rsidRPr="00FB0D91">
        <w:rPr>
          <w:rFonts w:hint="cs"/>
          <w:rtl/>
        </w:rPr>
        <w:tab/>
        <w:t>بالإضافة إلى اللجان الدائمة الأربع (</w:t>
      </w:r>
      <w:r w:rsidRPr="00FB0D91">
        <w:rPr>
          <w:rFonts w:hint="eastAsia"/>
          <w:rtl/>
        </w:rPr>
        <w:t>لجنة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التوجيه،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ولجنة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مراقبة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الميزانية،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ولجنة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أوراق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الاعتماد،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ولجنة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الصياغة</w:t>
      </w:r>
      <w:r w:rsidRPr="00FB0D91">
        <w:rPr>
          <w:rtl/>
        </w:rPr>
        <w:t xml:space="preserve">) </w:t>
      </w:r>
      <w:r w:rsidR="000232A5">
        <w:rPr>
          <w:rFonts w:hint="cs"/>
          <w:rtl/>
        </w:rPr>
        <w:t>وبما</w:t>
      </w:r>
      <w:r w:rsidR="000232A5">
        <w:rPr>
          <w:rFonts w:hint="eastAsia"/>
          <w:rtl/>
        </w:rPr>
        <w:t> </w:t>
      </w:r>
      <w:r w:rsidRPr="00FB0D91">
        <w:rPr>
          <w:rFonts w:hint="cs"/>
          <w:rtl/>
        </w:rPr>
        <w:t xml:space="preserve">يتماشى مع الممارسة المتبعة، يقترح إنشاء </w:t>
      </w:r>
      <w:r w:rsidRPr="00FB0D91">
        <w:rPr>
          <w:rFonts w:hint="eastAsia"/>
          <w:rtl/>
        </w:rPr>
        <w:t>لجنتين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موضوعيتين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(</w:t>
      </w:r>
      <w:r w:rsidRPr="00FB0D91">
        <w:rPr>
          <w:rFonts w:hint="eastAsia"/>
          <w:rtl/>
        </w:rPr>
        <w:t>لجنة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مسائل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السياسة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والمسائل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القانونية</w:t>
      </w:r>
      <w:r w:rsidRPr="00FB0D91">
        <w:rPr>
          <w:rtl/>
        </w:rPr>
        <w:t xml:space="preserve"> (</w:t>
      </w:r>
      <w:r w:rsidRPr="00FB0D91">
        <w:rPr>
          <w:rFonts w:hint="eastAsia"/>
          <w:rtl/>
        </w:rPr>
        <w:t>اللجنة</w:t>
      </w:r>
      <w:r w:rsidR="001A3187">
        <w:rPr>
          <w:rFonts w:hint="cs"/>
          <w:rtl/>
        </w:rPr>
        <w:t> </w:t>
      </w:r>
      <w:r w:rsidRPr="00FB0D91">
        <w:rPr>
          <w:lang w:bidi="ar-SY"/>
        </w:rPr>
        <w:t>5</w:t>
      </w:r>
      <w:r w:rsidRPr="00FB0D91">
        <w:rPr>
          <w:rtl/>
        </w:rPr>
        <w:t xml:space="preserve">) </w:t>
      </w:r>
      <w:r w:rsidRPr="00FB0D91">
        <w:rPr>
          <w:rFonts w:hint="eastAsia"/>
          <w:rtl/>
        </w:rPr>
        <w:t>ولجنة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الإدارة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والتنظيم</w:t>
      </w:r>
      <w:r w:rsidRPr="00FB0D91">
        <w:rPr>
          <w:rtl/>
        </w:rPr>
        <w:t xml:space="preserve"> (</w:t>
      </w:r>
      <w:r w:rsidRPr="00FB0D91">
        <w:rPr>
          <w:rFonts w:hint="eastAsia"/>
          <w:rtl/>
        </w:rPr>
        <w:t>اللجنة</w:t>
      </w:r>
      <w:r w:rsidRPr="00FB0D91">
        <w:rPr>
          <w:rtl/>
        </w:rPr>
        <w:t xml:space="preserve"> </w:t>
      </w:r>
      <w:r w:rsidRPr="00FB0D91">
        <w:rPr>
          <w:lang w:bidi="ar-SY"/>
        </w:rPr>
        <w:t>6</w:t>
      </w:r>
      <w:r w:rsidRPr="00FB0D91">
        <w:rPr>
          <w:rtl/>
        </w:rPr>
        <w:t>)</w:t>
      </w:r>
      <w:r w:rsidRPr="00FB0D91">
        <w:rPr>
          <w:rFonts w:hint="cs"/>
          <w:rtl/>
          <w:lang w:bidi="ar-EG"/>
        </w:rPr>
        <w:t>،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و</w:t>
      </w:r>
      <w:r w:rsidRPr="00FB0D91">
        <w:rPr>
          <w:rFonts w:hint="eastAsia"/>
          <w:rtl/>
        </w:rPr>
        <w:t>فريق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عمل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 xml:space="preserve">واحد </w:t>
      </w:r>
      <w:r w:rsidRPr="00FB0D91">
        <w:rPr>
          <w:rFonts w:hint="eastAsia"/>
          <w:rtl/>
        </w:rPr>
        <w:t>تابع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للجلسة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 xml:space="preserve">العامة </w:t>
      </w:r>
      <w:r w:rsidR="006B6AE5">
        <w:t>(</w:t>
      </w:r>
      <w:r w:rsidRPr="00FB0D91">
        <w:rPr>
          <w:lang w:bidi="ar-SY"/>
        </w:rPr>
        <w:t>WG</w:t>
      </w:r>
      <w:r w:rsidR="006B6AE5">
        <w:rPr>
          <w:lang w:bidi="ar-SY"/>
        </w:rPr>
        <w:noBreakHyphen/>
      </w:r>
      <w:r w:rsidRPr="00FB0D91">
        <w:rPr>
          <w:lang w:bidi="ar-SY"/>
        </w:rPr>
        <w:t>PL</w:t>
      </w:r>
      <w:r w:rsidR="006B6AE5">
        <w:t>)</w:t>
      </w:r>
      <w:r w:rsidRPr="00FB0D91">
        <w:rPr>
          <w:rFonts w:hint="cs"/>
          <w:rtl/>
        </w:rPr>
        <w:t>.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FB0D91">
        <w:rPr>
          <w:lang w:bidi="ar-SY"/>
        </w:rPr>
        <w:t>2.4</w:t>
      </w:r>
      <w:r w:rsidRPr="00FB0D91">
        <w:rPr>
          <w:rtl/>
          <w:lang w:bidi="ar-EG"/>
        </w:rPr>
        <w:tab/>
      </w:r>
      <w:r w:rsidRPr="00FB0D91">
        <w:rPr>
          <w:rFonts w:hint="cs"/>
          <w:rtl/>
          <w:lang w:bidi="ar-EG"/>
        </w:rPr>
        <w:t>وستقوم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اللجنة</w:t>
      </w:r>
      <w:r w:rsidRPr="00FB0D91">
        <w:rPr>
          <w:rtl/>
        </w:rPr>
        <w:t xml:space="preserve"> </w:t>
      </w:r>
      <w:r w:rsidRPr="00FB0D91">
        <w:rPr>
          <w:lang w:bidi="ar-SY"/>
        </w:rPr>
        <w:t>5</w:t>
      </w:r>
      <w:r w:rsidRPr="00FB0D91">
        <w:rPr>
          <w:rFonts w:hint="cs"/>
          <w:rtl/>
        </w:rPr>
        <w:t xml:space="preserve"> المعنية ب</w:t>
      </w:r>
      <w:r w:rsidRPr="00FB0D91">
        <w:rPr>
          <w:rFonts w:hint="eastAsia"/>
          <w:rtl/>
        </w:rPr>
        <w:t>مسائل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السياسة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والمسائل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القانونية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 xml:space="preserve">بما يلي: </w:t>
      </w:r>
      <w:r w:rsidRPr="00FB0D91">
        <w:rPr>
          <w:rFonts w:hint="eastAsia"/>
          <w:rtl/>
        </w:rPr>
        <w:t>النظر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التقارير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والمقترحات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المتعلقة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بمسائل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السياسة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للاتحاد،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بما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ذلك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التقارير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يقدمها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المجلس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عن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أنشطة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الاتحاد؛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و</w:t>
      </w:r>
      <w:r w:rsidRPr="00FB0D91">
        <w:rPr>
          <w:rFonts w:hint="eastAsia"/>
          <w:rtl/>
        </w:rPr>
        <w:t>التوصية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بالقرارات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المناسبة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فيما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يتعلق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بأنشطة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الأمانة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والقطاعات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الثلاثة؛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و</w:t>
      </w:r>
      <w:r w:rsidRPr="00FB0D91">
        <w:rPr>
          <w:rFonts w:hint="eastAsia"/>
          <w:rtl/>
        </w:rPr>
        <w:t>دراسة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المقترحات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لتعديل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الدستور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والاتفاقية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والقواعد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والبروتوكول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الاختياري؛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وال</w:t>
      </w:r>
      <w:r w:rsidRPr="00FB0D91">
        <w:rPr>
          <w:rFonts w:hint="eastAsia"/>
          <w:rtl/>
        </w:rPr>
        <w:t>توصي</w:t>
      </w:r>
      <w:r w:rsidRPr="00FB0D91">
        <w:rPr>
          <w:rFonts w:hint="cs"/>
          <w:rtl/>
        </w:rPr>
        <w:t>ة ب</w:t>
      </w:r>
      <w:r w:rsidRPr="00FB0D91">
        <w:rPr>
          <w:rFonts w:hint="eastAsia"/>
          <w:rtl/>
        </w:rPr>
        <w:t>جميع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الإجراءات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المناسبة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للجلسة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</w:t>
      </w:r>
      <w:r w:rsidRPr="00FB0D91">
        <w:rPr>
          <w:rFonts w:hint="cs"/>
          <w:rtl/>
        </w:rPr>
        <w:t xml:space="preserve">ة </w:t>
      </w:r>
      <w:r w:rsidRPr="00FB0D91">
        <w:rPr>
          <w:rFonts w:hint="eastAsia"/>
          <w:rtl/>
        </w:rPr>
        <w:t>مع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مراعاة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التقارير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والتوصيات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ذات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الصلة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الصادرة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عن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اللجنة</w:t>
      </w:r>
      <w:r w:rsidRPr="00FB0D91">
        <w:rPr>
          <w:rtl/>
        </w:rPr>
        <w:t xml:space="preserve"> </w:t>
      </w:r>
      <w:r w:rsidRPr="00FB0D91">
        <w:rPr>
          <w:lang w:bidi="ar-SY"/>
        </w:rPr>
        <w:t>6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وفريق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العمل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 xml:space="preserve">التابع للجلسة </w:t>
      </w:r>
      <w:r w:rsidRPr="00FB0D91">
        <w:rPr>
          <w:rFonts w:hint="eastAsia"/>
          <w:rtl/>
        </w:rPr>
        <w:t>العام</w:t>
      </w:r>
      <w:r w:rsidRPr="00FB0D91">
        <w:rPr>
          <w:rFonts w:hint="cs"/>
          <w:rtl/>
        </w:rPr>
        <w:t>ة</w:t>
      </w:r>
      <w:r w:rsidRPr="00FB0D91">
        <w:rPr>
          <w:rFonts w:hint="eastAsia"/>
          <w:rtl/>
        </w:rPr>
        <w:t>؛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و</w:t>
      </w:r>
      <w:r w:rsidRPr="00FB0D91">
        <w:rPr>
          <w:rFonts w:hint="eastAsia"/>
          <w:rtl/>
        </w:rPr>
        <w:t>النظر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مسائل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أخرى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ذات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طابع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قانوني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تثار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أثناء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المؤتمر؛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ونقل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</w:t>
      </w:r>
      <w:r w:rsidRPr="00FB0D91">
        <w:rPr>
          <w:rFonts w:hint="eastAsia"/>
          <w:rtl/>
        </w:rPr>
        <w:t>مسائل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التي تترتب عليها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آثار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مالية</w:t>
      </w:r>
      <w:r w:rsidRPr="00FB0D91">
        <w:rPr>
          <w:rFonts w:hint="cs"/>
          <w:rtl/>
        </w:rPr>
        <w:t xml:space="preserve"> إلى عناية </w:t>
      </w:r>
      <w:r w:rsidRPr="00FB0D91">
        <w:rPr>
          <w:rFonts w:hint="eastAsia"/>
          <w:rtl/>
        </w:rPr>
        <w:t>اللجنة</w:t>
      </w:r>
      <w:r w:rsidRPr="00FB0D91">
        <w:rPr>
          <w:rFonts w:hint="cs"/>
          <w:rtl/>
        </w:rPr>
        <w:t> </w:t>
      </w:r>
      <w:r w:rsidRPr="00FB0D91">
        <w:rPr>
          <w:lang w:bidi="ar-SY"/>
        </w:rPr>
        <w:t>6</w:t>
      </w:r>
      <w:r w:rsidRPr="00FB0D91">
        <w:rPr>
          <w:rtl/>
        </w:rPr>
        <w:t>.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FB0D91">
        <w:rPr>
          <w:lang w:bidi="ar-SY"/>
        </w:rPr>
        <w:t>3.4</w:t>
      </w:r>
      <w:r w:rsidRPr="00FB0D91">
        <w:rPr>
          <w:rtl/>
          <w:lang w:bidi="ar-EG"/>
        </w:rPr>
        <w:tab/>
      </w:r>
      <w:r w:rsidRPr="00FB0D91">
        <w:rPr>
          <w:rFonts w:hint="cs"/>
          <w:rtl/>
          <w:lang w:bidi="ar-EG"/>
        </w:rPr>
        <w:t>وستقوم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اللجنة</w:t>
      </w:r>
      <w:r w:rsidRPr="00FB0D91">
        <w:rPr>
          <w:rtl/>
        </w:rPr>
        <w:t xml:space="preserve"> </w:t>
      </w:r>
      <w:r w:rsidRPr="00FB0D91">
        <w:rPr>
          <w:lang w:bidi="ar-SY"/>
        </w:rPr>
        <w:t>6</w:t>
      </w:r>
      <w:r w:rsidRPr="00FB0D91">
        <w:rPr>
          <w:rFonts w:hint="cs"/>
          <w:rtl/>
        </w:rPr>
        <w:t xml:space="preserve"> المعنية ب</w:t>
      </w:r>
      <w:r w:rsidRPr="00FB0D91">
        <w:rPr>
          <w:rFonts w:hint="eastAsia"/>
          <w:rtl/>
        </w:rPr>
        <w:t>الإدارة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والتنظيم</w:t>
      </w:r>
      <w:r w:rsidRPr="00FB0D91">
        <w:rPr>
          <w:rFonts w:hint="cs"/>
          <w:rtl/>
        </w:rPr>
        <w:t xml:space="preserve"> بما يلي: </w:t>
      </w:r>
      <w:r w:rsidRPr="00FB0D91">
        <w:rPr>
          <w:rFonts w:hint="eastAsia"/>
          <w:rtl/>
        </w:rPr>
        <w:t>النظر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مشروع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الخطة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الاستراتيجية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والتقارير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والمقترحات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 xml:space="preserve">الأخرى </w:t>
      </w:r>
      <w:r w:rsidRPr="00FB0D91">
        <w:rPr>
          <w:rFonts w:hint="eastAsia"/>
          <w:rtl/>
        </w:rPr>
        <w:t>المتعلقة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بالخطة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الاستراتيجية؛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و</w:t>
      </w:r>
      <w:r w:rsidRPr="00FB0D91">
        <w:rPr>
          <w:rFonts w:hint="eastAsia"/>
          <w:rtl/>
        </w:rPr>
        <w:t>دراسة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التقارير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والمقترحات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ذات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الصلة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المتعلقة ب</w:t>
      </w:r>
      <w:r w:rsidRPr="00FB0D91">
        <w:rPr>
          <w:rFonts w:hint="eastAsia"/>
          <w:rtl/>
        </w:rPr>
        <w:t>الإدارة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للاتحاد،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ولا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سيما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تلك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المتعلقة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بالموارد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المالية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والبشرية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والأجزاء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ذات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الصلة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التقارير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المقدمة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اللجان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</w:t>
      </w:r>
      <w:r w:rsidRPr="00FB0D91">
        <w:rPr>
          <w:rFonts w:hint="cs"/>
          <w:rtl/>
        </w:rPr>
        <w:t>أ</w:t>
      </w:r>
      <w:r w:rsidRPr="00FB0D91">
        <w:rPr>
          <w:rFonts w:hint="eastAsia"/>
          <w:rtl/>
        </w:rPr>
        <w:t>فرقة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العمل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الأخرى؛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و</w:t>
      </w:r>
      <w:r w:rsidRPr="00FB0D91">
        <w:rPr>
          <w:rFonts w:hint="eastAsia"/>
          <w:rtl/>
        </w:rPr>
        <w:t>إعداد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مشروع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لل</w:t>
      </w:r>
      <w:r w:rsidRPr="00FB0D91">
        <w:rPr>
          <w:rFonts w:hint="eastAsia"/>
          <w:rtl/>
        </w:rPr>
        <w:t>سياسات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</w:t>
      </w:r>
      <w:r w:rsidRPr="00FB0D91">
        <w:rPr>
          <w:rFonts w:hint="eastAsia"/>
          <w:rtl/>
        </w:rPr>
        <w:t>مالية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ومشروع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لل</w:t>
      </w:r>
      <w:r w:rsidRPr="00FB0D91">
        <w:rPr>
          <w:rFonts w:hint="eastAsia"/>
          <w:rtl/>
        </w:rPr>
        <w:t>خطة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</w:t>
      </w:r>
      <w:r w:rsidRPr="00FB0D91">
        <w:rPr>
          <w:rFonts w:hint="eastAsia"/>
          <w:rtl/>
        </w:rPr>
        <w:t>مالية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للفترة</w:t>
      </w:r>
      <w:r w:rsidRPr="00FB0D91">
        <w:rPr>
          <w:rtl/>
        </w:rPr>
        <w:t xml:space="preserve"> </w:t>
      </w:r>
      <w:r w:rsidRPr="00FB0D91">
        <w:rPr>
          <w:lang w:bidi="ar-SY"/>
        </w:rPr>
        <w:t>2023-2020</w:t>
      </w:r>
      <w:r w:rsidRPr="00FB0D91">
        <w:rPr>
          <w:rFonts w:hint="eastAsia"/>
          <w:rtl/>
        </w:rPr>
        <w:t>؛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وتو</w:t>
      </w:r>
      <w:r w:rsidRPr="00FB0D91">
        <w:rPr>
          <w:rFonts w:hint="eastAsia"/>
          <w:rtl/>
        </w:rPr>
        <w:t>صي</w:t>
      </w:r>
      <w:r w:rsidRPr="00FB0D91">
        <w:rPr>
          <w:rFonts w:hint="cs"/>
          <w:rtl/>
        </w:rPr>
        <w:t>ة ا</w:t>
      </w:r>
      <w:r w:rsidRPr="00FB0D91">
        <w:rPr>
          <w:rFonts w:hint="eastAsia"/>
          <w:rtl/>
        </w:rPr>
        <w:t>لجلسة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بجميع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القرارات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المناسبة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المتعلقة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بإدارة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أنشطة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الاتحاد؛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ونقل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</w:t>
      </w:r>
      <w:r w:rsidRPr="00FB0D91">
        <w:rPr>
          <w:rFonts w:hint="eastAsia"/>
          <w:rtl/>
        </w:rPr>
        <w:t xml:space="preserve">مسائل </w:t>
      </w:r>
      <w:r w:rsidRPr="00FB0D91">
        <w:rPr>
          <w:rFonts w:hint="cs"/>
          <w:rtl/>
        </w:rPr>
        <w:t xml:space="preserve">التي </w:t>
      </w:r>
      <w:r w:rsidRPr="00FB0D91">
        <w:rPr>
          <w:rFonts w:hint="eastAsia"/>
          <w:rtl/>
        </w:rPr>
        <w:t>تتطلب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تعديلات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على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الدستور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والاتفاقية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والقواعد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Fonts w:hint="cs"/>
          <w:rtl/>
        </w:rPr>
        <w:t xml:space="preserve"> إلى عناية اللجنة</w:t>
      </w:r>
      <w:r w:rsidRPr="00FB0D91">
        <w:rPr>
          <w:rFonts w:hint="eastAsia"/>
          <w:rtl/>
        </w:rPr>
        <w:t> </w:t>
      </w:r>
      <w:r w:rsidRPr="00FB0D91">
        <w:rPr>
          <w:lang w:bidi="ar-SY"/>
        </w:rPr>
        <w:t>5</w:t>
      </w:r>
      <w:r w:rsidRPr="00FB0D91">
        <w:rPr>
          <w:rFonts w:hint="cs"/>
          <w:rtl/>
          <w:lang w:bidi="ar-EG"/>
        </w:rPr>
        <w:t>.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FB0D91">
        <w:rPr>
          <w:lang w:bidi="ar-SY"/>
        </w:rPr>
        <w:lastRenderedPageBreak/>
        <w:t>4.4</w:t>
      </w:r>
      <w:r w:rsidRPr="00FB0D91">
        <w:rPr>
          <w:rtl/>
          <w:lang w:bidi="ar-EG"/>
        </w:rPr>
        <w:tab/>
      </w:r>
      <w:r w:rsidRPr="00FB0D91">
        <w:rPr>
          <w:rFonts w:hint="cs"/>
          <w:rtl/>
          <w:lang w:bidi="ar-EG"/>
        </w:rPr>
        <w:t>وسيقوم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فريق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</w:t>
      </w:r>
      <w:r w:rsidRPr="00FB0D91">
        <w:rPr>
          <w:rFonts w:hint="eastAsia"/>
          <w:rtl/>
        </w:rPr>
        <w:t>عمل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</w:t>
      </w:r>
      <w:r w:rsidRPr="00FB0D91">
        <w:rPr>
          <w:rFonts w:hint="eastAsia"/>
          <w:rtl/>
        </w:rPr>
        <w:t>تابع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للجلسة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 xml:space="preserve">العامة </w:t>
      </w:r>
      <w:r w:rsidRPr="00FB0D91">
        <w:rPr>
          <w:rFonts w:hint="cs"/>
          <w:rtl/>
        </w:rPr>
        <w:t xml:space="preserve">بما يلي: </w:t>
      </w:r>
      <w:r w:rsidRPr="00FB0D91">
        <w:rPr>
          <w:rFonts w:hint="eastAsia"/>
          <w:rtl/>
        </w:rPr>
        <w:t>النظر</w:t>
      </w:r>
      <w:r w:rsidRPr="00FB0D91">
        <w:rPr>
          <w:rFonts w:hint="cs"/>
          <w:rtl/>
        </w:rPr>
        <w:t xml:space="preserve"> في التقارير والمقترحات وا</w:t>
      </w:r>
      <w:r w:rsidR="000232A5">
        <w:rPr>
          <w:rFonts w:hint="cs"/>
          <w:rtl/>
        </w:rPr>
        <w:t>لتوصية بالإجراءات المناسبة فيما</w:t>
      </w:r>
      <w:r w:rsidR="000232A5">
        <w:rPr>
          <w:rFonts w:hint="eastAsia"/>
          <w:rtl/>
        </w:rPr>
        <w:t> </w:t>
      </w:r>
      <w:r w:rsidRPr="00FB0D91">
        <w:rPr>
          <w:rFonts w:hint="cs"/>
          <w:rtl/>
        </w:rPr>
        <w:t xml:space="preserve">يتصل بالمسائل المتعلقة بالسياسات العامة، بما في ذلك الإنترنت والمسائل العامة الأخرى؛ </w:t>
      </w:r>
      <w:r w:rsidRPr="00FB0D91">
        <w:rPr>
          <w:rFonts w:hint="eastAsia"/>
          <w:rtl/>
        </w:rPr>
        <w:t>ونقل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</w:t>
      </w:r>
      <w:r w:rsidRPr="00FB0D91">
        <w:rPr>
          <w:rFonts w:hint="eastAsia"/>
          <w:rtl/>
        </w:rPr>
        <w:t xml:space="preserve">مسائل </w:t>
      </w:r>
      <w:r w:rsidRPr="00FB0D91">
        <w:rPr>
          <w:rFonts w:hint="cs"/>
          <w:rtl/>
        </w:rPr>
        <w:t xml:space="preserve">التي </w:t>
      </w:r>
      <w:r w:rsidRPr="00FB0D91">
        <w:rPr>
          <w:rFonts w:hint="eastAsia"/>
          <w:rtl/>
        </w:rPr>
        <w:t>تتطلب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تعديلات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على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الدستور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والاتفاقية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والقواعد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Pr="00FB0D91">
        <w:rPr>
          <w:rFonts w:hint="cs"/>
          <w:rtl/>
        </w:rPr>
        <w:t xml:space="preserve"> إلى عناية اللجنة</w:t>
      </w:r>
      <w:r w:rsidRPr="00FB0D91">
        <w:rPr>
          <w:rFonts w:hint="eastAsia"/>
          <w:rtl/>
        </w:rPr>
        <w:t> </w:t>
      </w:r>
      <w:r w:rsidRPr="00FB0D91">
        <w:rPr>
          <w:lang w:bidi="ar-SY"/>
        </w:rPr>
        <w:t>5</w:t>
      </w:r>
      <w:r w:rsidRPr="00FB0D91">
        <w:rPr>
          <w:rFonts w:hint="cs"/>
          <w:rtl/>
          <w:lang w:bidi="ar-EG"/>
        </w:rPr>
        <w:t xml:space="preserve"> والمسائل </w:t>
      </w:r>
      <w:r w:rsidRPr="00FB0D91">
        <w:rPr>
          <w:rFonts w:hint="cs"/>
          <w:rtl/>
        </w:rPr>
        <w:t>التي تترتب عليها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آثار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مالية</w:t>
      </w:r>
      <w:r w:rsidRPr="00FB0D91">
        <w:rPr>
          <w:rFonts w:hint="cs"/>
          <w:rtl/>
        </w:rPr>
        <w:t xml:space="preserve"> إلى عناية </w:t>
      </w:r>
      <w:r w:rsidRPr="00FB0D91">
        <w:rPr>
          <w:rFonts w:hint="eastAsia"/>
          <w:rtl/>
        </w:rPr>
        <w:t>اللجنة</w:t>
      </w:r>
      <w:r w:rsidRPr="00FB0D91">
        <w:rPr>
          <w:rFonts w:hint="cs"/>
          <w:rtl/>
        </w:rPr>
        <w:t> </w:t>
      </w:r>
      <w:r w:rsidRPr="00FB0D91">
        <w:rPr>
          <w:lang w:bidi="ar-SY"/>
        </w:rPr>
        <w:t>6</w:t>
      </w:r>
      <w:r w:rsidRPr="00FB0D91">
        <w:rPr>
          <w:rtl/>
        </w:rPr>
        <w:t>.</w:t>
      </w:r>
    </w:p>
    <w:p w:rsidR="00FB0D91" w:rsidRPr="00FB0D91" w:rsidRDefault="00FB0D91" w:rsidP="008A79EF">
      <w:pPr>
        <w:pStyle w:val="Heading1"/>
        <w:rPr>
          <w:rtl/>
          <w:lang w:bidi="ar-EG"/>
        </w:rPr>
      </w:pPr>
      <w:r w:rsidRPr="00FB0D91">
        <w:rPr>
          <w:lang w:bidi="ar-SY"/>
        </w:rPr>
        <w:t>5</w:t>
      </w:r>
      <w:r w:rsidRPr="00FB0D91">
        <w:rPr>
          <w:rFonts w:hint="cs"/>
          <w:rtl/>
          <w:lang w:bidi="ar-EG"/>
        </w:rPr>
        <w:tab/>
        <w:t>بيانات السياسات العامة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lang w:bidi="ar-SY"/>
        </w:rPr>
        <w:t>1.5</w:t>
      </w:r>
      <w:r w:rsidRPr="00FB0D91">
        <w:rPr>
          <w:rtl/>
          <w:lang w:bidi="ar-EG"/>
        </w:rPr>
        <w:tab/>
      </w:r>
      <w:r w:rsidRPr="00FB0D91">
        <w:rPr>
          <w:rFonts w:hint="eastAsia"/>
          <w:rtl/>
          <w:lang w:bidi="ar-EG"/>
        </w:rPr>
        <w:t>كما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تم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الاتفاق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عليه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المجلس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2017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</w:t>
      </w:r>
      <w:r w:rsidRPr="00FB0D91">
        <w:rPr>
          <w:rFonts w:hint="cs"/>
          <w:rtl/>
          <w:lang w:bidi="ar-EG"/>
        </w:rPr>
        <w:t>بناء</w:t>
      </w:r>
      <w:r w:rsidR="001A3187">
        <w:rPr>
          <w:rFonts w:hint="cs"/>
          <w:rtl/>
          <w:lang w:bidi="ar-EG"/>
        </w:rPr>
        <w:t>ً</w:t>
      </w:r>
      <w:r w:rsidRPr="00FB0D91">
        <w:rPr>
          <w:rFonts w:hint="cs"/>
          <w:rtl/>
          <w:lang w:bidi="ar-EG"/>
        </w:rPr>
        <w:t xml:space="preserve"> على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المثال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المحدد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المؤتمر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العالمي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لتنمية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الاتصالات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لعام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2017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ستقتصر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مدة </w:t>
      </w:r>
      <w:r w:rsidRPr="00FB0D91">
        <w:rPr>
          <w:rFonts w:hint="eastAsia"/>
          <w:rtl/>
          <w:lang w:bidi="ar-EG"/>
        </w:rPr>
        <w:t>بيانات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السياسة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العامة </w:t>
      </w:r>
      <w:r w:rsidRPr="00FB0D91">
        <w:rPr>
          <w:rFonts w:hint="eastAsia"/>
          <w:rtl/>
          <w:lang w:bidi="ar-EG"/>
        </w:rPr>
        <w:t>على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ثلاث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دقائق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وستُ</w:t>
      </w:r>
      <w:r w:rsidRPr="00FB0D91">
        <w:rPr>
          <w:rFonts w:hint="eastAsia"/>
          <w:rtl/>
          <w:lang w:bidi="ar-EG"/>
        </w:rPr>
        <w:t>نشر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الكلمات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الكاملة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على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</w:t>
      </w:r>
      <w:r w:rsidRPr="00FB0D91">
        <w:rPr>
          <w:rFonts w:hint="eastAsia"/>
          <w:rtl/>
          <w:lang w:bidi="ar-EG"/>
        </w:rPr>
        <w:t>موقع</w:t>
      </w:r>
      <w:r w:rsidRPr="00FB0D91">
        <w:rPr>
          <w:rFonts w:hint="cs"/>
          <w:rtl/>
          <w:lang w:bidi="ar-EG"/>
        </w:rPr>
        <w:t xml:space="preserve"> الويب الإلكتروني لمؤتمر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SY"/>
        </w:rPr>
        <w:t>المندوبين المفوضين لعام</w:t>
      </w:r>
      <w:r w:rsidRPr="00FB0D91">
        <w:rPr>
          <w:rFonts w:hint="eastAsia"/>
          <w:rtl/>
          <w:lang w:bidi="ar-SY"/>
        </w:rPr>
        <w:t> </w:t>
      </w:r>
      <w:r w:rsidRPr="00FB0D91">
        <w:rPr>
          <w:lang w:bidi="ar-SY"/>
        </w:rPr>
        <w:t>2018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بالإضافة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ذلك،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ي</w:t>
      </w:r>
      <w:r w:rsidRPr="00FB0D91">
        <w:rPr>
          <w:rFonts w:hint="cs"/>
          <w:rtl/>
          <w:lang w:bidi="ar-EG"/>
        </w:rPr>
        <w:t>ُ</w:t>
      </w:r>
      <w:r w:rsidRPr="00FB0D91">
        <w:rPr>
          <w:rFonts w:hint="eastAsia"/>
          <w:rtl/>
          <w:lang w:bidi="ar-EG"/>
        </w:rPr>
        <w:t>قترح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أن يُلقي </w:t>
      </w:r>
      <w:r w:rsidRPr="00FB0D91">
        <w:rPr>
          <w:rFonts w:hint="eastAsia"/>
          <w:rtl/>
          <w:lang w:bidi="ar-EG"/>
        </w:rPr>
        <w:t>المتحدثون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كلماتهم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المنصة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تُدعى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الدول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الأعضاء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تركيز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بيانات</w:t>
      </w:r>
      <w:r w:rsidRPr="00FB0D91">
        <w:rPr>
          <w:rFonts w:hint="cs"/>
          <w:rtl/>
          <w:lang w:bidi="ar-EG"/>
        </w:rPr>
        <w:t>ها المتعلقة بال</w:t>
      </w:r>
      <w:r w:rsidRPr="00FB0D91">
        <w:rPr>
          <w:rFonts w:hint="eastAsia"/>
          <w:rtl/>
          <w:lang w:bidi="ar-EG"/>
        </w:rPr>
        <w:t>سياس</w:t>
      </w:r>
      <w:r w:rsidRPr="00FB0D91">
        <w:rPr>
          <w:rFonts w:hint="cs"/>
          <w:rtl/>
          <w:lang w:bidi="ar-EG"/>
        </w:rPr>
        <w:t>ة العامة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كيفية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إسهامها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برنامج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التوصيل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2020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وكيف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تعتزم </w:t>
      </w:r>
      <w:r w:rsidRPr="00FB0D91">
        <w:rPr>
          <w:rFonts w:hint="eastAsia"/>
          <w:rtl/>
          <w:lang w:bidi="ar-EG"/>
        </w:rPr>
        <w:t>دعم</w:t>
      </w:r>
      <w:r w:rsidRPr="00FB0D91">
        <w:rPr>
          <w:rtl/>
          <w:lang w:bidi="ar-EG"/>
        </w:rPr>
        <w:t xml:space="preserve"> </w:t>
      </w:r>
      <w:r w:rsidR="00351074">
        <w:rPr>
          <w:rFonts w:hint="eastAsia"/>
          <w:rtl/>
          <w:lang w:bidi="ar-EG"/>
        </w:rPr>
        <w:t>غايات و</w:t>
      </w:r>
      <w:r w:rsidR="00351074">
        <w:rPr>
          <w:rFonts w:hint="cs"/>
          <w:rtl/>
          <w:lang w:bidi="ar-EG"/>
        </w:rPr>
        <w:t>مقاصد</w:t>
      </w:r>
      <w:r w:rsidRPr="00FB0D91">
        <w:rPr>
          <w:rtl/>
          <w:lang w:bidi="ar-EG"/>
        </w:rPr>
        <w:t xml:space="preserve"> </w:t>
      </w:r>
      <w:r w:rsidRPr="001A3187">
        <w:rPr>
          <w:i/>
          <w:iCs/>
          <w:rtl/>
          <w:lang w:bidi="ar-EG"/>
        </w:rPr>
        <w:t>"</w:t>
      </w:r>
      <w:r w:rsidRPr="001A3187">
        <w:rPr>
          <w:rFonts w:hint="eastAsia"/>
          <w:i/>
          <w:iCs/>
          <w:rtl/>
          <w:lang w:bidi="ar-EG"/>
        </w:rPr>
        <w:t>برنامج</w:t>
      </w:r>
      <w:r w:rsidRPr="001A3187">
        <w:rPr>
          <w:i/>
          <w:iCs/>
          <w:rtl/>
          <w:lang w:bidi="ar-EG"/>
        </w:rPr>
        <w:t xml:space="preserve"> </w:t>
      </w:r>
      <w:r w:rsidRPr="001A3187">
        <w:rPr>
          <w:rFonts w:hint="cs"/>
          <w:i/>
          <w:iCs/>
          <w:rtl/>
          <w:lang w:bidi="ar-EG"/>
        </w:rPr>
        <w:t>التوصيل ال</w:t>
      </w:r>
      <w:r w:rsidRPr="001A3187">
        <w:rPr>
          <w:rFonts w:hint="eastAsia"/>
          <w:i/>
          <w:iCs/>
          <w:rtl/>
          <w:lang w:bidi="ar-EG"/>
        </w:rPr>
        <w:t>جديد</w:t>
      </w:r>
      <w:r w:rsidRPr="001A3187">
        <w:rPr>
          <w:i/>
          <w:iCs/>
          <w:rtl/>
          <w:lang w:bidi="ar-EG"/>
        </w:rPr>
        <w:t>"</w:t>
      </w:r>
      <w:r w:rsidRPr="00FB0D91">
        <w:rPr>
          <w:rtl/>
          <w:lang w:bidi="ar-EG"/>
        </w:rPr>
        <w:t xml:space="preserve"> (</w:t>
      </w:r>
      <w:r w:rsidRPr="00FB0D91">
        <w:rPr>
          <w:rFonts w:hint="eastAsia"/>
          <w:rtl/>
          <w:lang w:bidi="ar-EG"/>
        </w:rPr>
        <w:t>انظر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مشروع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المبادئ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التوجيهية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الملحق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1</w:t>
      </w:r>
      <w:r w:rsidRPr="00FB0D91">
        <w:rPr>
          <w:rtl/>
          <w:lang w:bidi="ar-EG"/>
        </w:rPr>
        <w:t>).</w:t>
      </w:r>
    </w:p>
    <w:p w:rsidR="00FB0D91" w:rsidRPr="00FB0D91" w:rsidRDefault="00FB0D91" w:rsidP="008A79EF">
      <w:pPr>
        <w:pStyle w:val="Heading1"/>
        <w:rPr>
          <w:rtl/>
          <w:lang w:bidi="ar-EG"/>
        </w:rPr>
      </w:pPr>
      <w:r w:rsidRPr="00FB0D91">
        <w:rPr>
          <w:lang w:bidi="ar-SY"/>
        </w:rPr>
        <w:t>6</w:t>
      </w:r>
      <w:r w:rsidRPr="00FB0D91">
        <w:rPr>
          <w:rFonts w:hint="cs"/>
          <w:rtl/>
          <w:lang w:bidi="ar-EG"/>
        </w:rPr>
        <w:tab/>
        <w:t>خطة إدارة الوقت</w:t>
      </w:r>
    </w:p>
    <w:p w:rsidR="00FB0D91" w:rsidRPr="00FB0D91" w:rsidRDefault="00FB0D91" w:rsidP="00263E7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lang w:bidi="ar-SY"/>
        </w:rPr>
        <w:t>1.6</w:t>
      </w:r>
      <w:r w:rsidRPr="00FB0D91">
        <w:rPr>
          <w:rtl/>
          <w:lang w:bidi="ar-EG"/>
        </w:rPr>
        <w:tab/>
      </w:r>
      <w:r w:rsidRPr="00FB0D91">
        <w:rPr>
          <w:rFonts w:hint="cs"/>
          <w:rtl/>
          <w:lang w:bidi="ar-EG"/>
        </w:rPr>
        <w:t>تعمل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الأمانة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على إعداد </w:t>
      </w:r>
      <w:r w:rsidRPr="00FB0D91">
        <w:rPr>
          <w:rFonts w:hint="eastAsia"/>
          <w:rtl/>
          <w:lang w:bidi="ar-EG"/>
        </w:rPr>
        <w:t>مشروع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خطة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إدارة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الوقت،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الذي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سيأخذ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بعين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الاعتبار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الخبرة المكتسبة 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مؤتمر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المندوبين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المفوضين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لعام</w:t>
      </w:r>
      <w:r w:rsidRPr="00FB0D91">
        <w:rPr>
          <w:rFonts w:hint="cs"/>
          <w:rtl/>
          <w:lang w:bidi="ar-EG"/>
        </w:rPr>
        <w:t> </w:t>
      </w:r>
      <w:r w:rsidRPr="00FB0D91">
        <w:rPr>
          <w:lang w:bidi="ar-SY"/>
        </w:rPr>
        <w:t>2014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والمشاورات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التي دارت </w:t>
      </w:r>
      <w:r w:rsidRPr="00FB0D91">
        <w:rPr>
          <w:rFonts w:hint="eastAsia"/>
          <w:rtl/>
          <w:lang w:bidi="ar-EG"/>
        </w:rPr>
        <w:t>مع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أمانات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اللجان،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والتع</w:t>
      </w:r>
      <w:r w:rsidRPr="00FB0D91">
        <w:rPr>
          <w:rFonts w:hint="cs"/>
          <w:rtl/>
          <w:lang w:bidi="ar-EG"/>
        </w:rPr>
        <w:t>قيبات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الواردة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الدول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الأعضاء</w:t>
      </w:r>
      <w:r w:rsidRPr="00FB0D91">
        <w:rPr>
          <w:rtl/>
          <w:lang w:bidi="ar-EG"/>
        </w:rPr>
        <w:t xml:space="preserve">. </w:t>
      </w:r>
      <w:r w:rsidRPr="00FB0D91">
        <w:rPr>
          <w:rFonts w:hint="eastAsia"/>
          <w:rtl/>
          <w:lang w:bidi="ar-EG"/>
        </w:rPr>
        <w:t>ومن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المتوقع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أن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تبدأ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أعمال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اللجان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الموضوعية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صباح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يوم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الثلاثاء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الأسبوع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الأول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لن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ي</w:t>
      </w:r>
      <w:r w:rsidRPr="00FB0D91">
        <w:rPr>
          <w:rFonts w:hint="cs"/>
          <w:rtl/>
          <w:lang w:bidi="ar-EG"/>
        </w:rPr>
        <w:t>ُ</w:t>
      </w:r>
      <w:r w:rsidRPr="00FB0D91">
        <w:rPr>
          <w:rFonts w:hint="eastAsia"/>
          <w:rtl/>
          <w:lang w:bidi="ar-EG"/>
        </w:rPr>
        <w:t>عقد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أكثر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اجتماعين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موضوعيين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بالتوازي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للاستفادة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بشكل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أفضل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الوقت،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يُقترح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أيضاً </w:t>
      </w:r>
      <w:r w:rsidRPr="00FB0D91">
        <w:rPr>
          <w:rFonts w:hint="eastAsia"/>
          <w:rtl/>
          <w:lang w:bidi="ar-EG"/>
        </w:rPr>
        <w:t>عقد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جلسات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مدتها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ساعة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ونصف </w:t>
      </w:r>
      <w:r w:rsidRPr="00FB0D91">
        <w:rPr>
          <w:rFonts w:hint="eastAsia"/>
          <w:rtl/>
          <w:lang w:bidi="ar-EG"/>
        </w:rPr>
        <w:t>للجنة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5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</w:t>
      </w:r>
      <w:r w:rsidRPr="00FB0D91">
        <w:rPr>
          <w:rFonts w:hint="cs"/>
          <w:rtl/>
          <w:lang w:bidi="ar-EG"/>
        </w:rPr>
        <w:t xml:space="preserve">فريق العمل التابع للجلسة العامة </w:t>
      </w:r>
      <w:r w:rsidRPr="00FB0D91">
        <w:rPr>
          <w:rFonts w:hint="eastAsia"/>
          <w:rtl/>
          <w:lang w:bidi="ar-EG"/>
        </w:rPr>
        <w:t>و</w:t>
      </w:r>
      <w:r w:rsidRPr="00FB0D91">
        <w:rPr>
          <w:rFonts w:hint="cs"/>
          <w:rtl/>
          <w:lang w:bidi="ar-EG"/>
        </w:rPr>
        <w:t xml:space="preserve">إتاحة </w:t>
      </w:r>
      <w:r w:rsidRPr="00FB0D91">
        <w:rPr>
          <w:rFonts w:hint="eastAsia"/>
          <w:rtl/>
          <w:lang w:bidi="ar-EG"/>
        </w:rPr>
        <w:t>وقت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خلال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يوم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العمل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لتجتمع خلاله ا</w:t>
      </w:r>
      <w:r w:rsidRPr="00FB0D91">
        <w:rPr>
          <w:rFonts w:hint="eastAsia"/>
          <w:rtl/>
          <w:lang w:bidi="ar-EG"/>
        </w:rPr>
        <w:t>لأفرقة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المخصصة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وستُعر</w:t>
      </w:r>
      <w:r w:rsidRPr="00FB0D91">
        <w:rPr>
          <w:rFonts w:hint="eastAsia"/>
          <w:rtl/>
          <w:lang w:bidi="ar-EG"/>
        </w:rPr>
        <w:t>ض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جميع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الاجتماعات،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بما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ذلك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اجتماعات الأفرقة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المخصصة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</w:t>
      </w:r>
      <w:r w:rsidRPr="00FB0D91">
        <w:rPr>
          <w:rFonts w:hint="cs"/>
          <w:rtl/>
          <w:lang w:bidi="ar-EG"/>
        </w:rPr>
        <w:t>أفرقة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الصياغة،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شاشات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حول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مكان</w:t>
      </w:r>
      <w:r w:rsidRPr="00FB0D91">
        <w:rPr>
          <w:rFonts w:hint="cs"/>
          <w:rtl/>
          <w:lang w:bidi="ar-EG"/>
        </w:rPr>
        <w:t xml:space="preserve"> الاجتماع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</w:t>
      </w:r>
      <w:r w:rsidRPr="00FB0D91">
        <w:rPr>
          <w:rFonts w:hint="cs"/>
          <w:rtl/>
          <w:lang w:bidi="ar-EG"/>
        </w:rPr>
        <w:t>على ال</w:t>
      </w:r>
      <w:r w:rsidRPr="00FB0D91">
        <w:rPr>
          <w:rFonts w:hint="eastAsia"/>
          <w:rtl/>
          <w:lang w:bidi="ar-EG"/>
        </w:rPr>
        <w:t>موقع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الإلكتروني لمؤتمر المندوبين المفوضين لعام </w:t>
      </w:r>
      <w:r w:rsidRPr="00FB0D91">
        <w:rPr>
          <w:lang w:bidi="ar-SY"/>
        </w:rPr>
        <w:t>2018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كما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تم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الاتفاق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عليه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المجلس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2017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يُقترح أن يكون أقصى </w:t>
      </w:r>
      <w:r w:rsidRPr="00FB0D91">
        <w:rPr>
          <w:rFonts w:hint="eastAsia"/>
          <w:rtl/>
          <w:lang w:bidi="ar-EG"/>
        </w:rPr>
        <w:t>موعد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للاختيار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النهائي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لفئة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المساهمة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الساعة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23</w:t>
      </w:r>
      <w:r w:rsidR="001A3187">
        <w:rPr>
          <w:lang w:bidi="ar-SY"/>
        </w:rPr>
        <w:t>:</w:t>
      </w:r>
      <w:r w:rsidRPr="00FB0D91">
        <w:rPr>
          <w:lang w:bidi="ar-SY"/>
        </w:rPr>
        <w:t>59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بتوقيت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جنيف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يوم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الأربعاء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31</w:t>
      </w:r>
      <w:r w:rsidR="000232A5">
        <w:rPr>
          <w:rFonts w:hint="cs"/>
          <w:rtl/>
          <w:lang w:bidi="ar-EG"/>
        </w:rPr>
        <w:t> </w:t>
      </w:r>
      <w:r w:rsidRPr="00FB0D91">
        <w:rPr>
          <w:rFonts w:hint="eastAsia"/>
          <w:rtl/>
          <w:lang w:bidi="ar-EG"/>
        </w:rPr>
        <w:t>أكتوبر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2018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وأن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تنشر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الأمانة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هذه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الفئة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المختارة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المساهمة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قبل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الساعة </w:t>
      </w:r>
      <w:r w:rsidRPr="00FB0D91">
        <w:rPr>
          <w:rFonts w:hint="eastAsia"/>
          <w:rtl/>
          <w:lang w:bidi="ar-EG"/>
        </w:rPr>
        <w:t>السادسة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من </w:t>
      </w:r>
      <w:r w:rsidRPr="00FB0D91">
        <w:rPr>
          <w:rFonts w:hint="eastAsia"/>
          <w:rtl/>
          <w:lang w:bidi="ar-EG"/>
        </w:rPr>
        <w:t>صباح</w:t>
      </w:r>
      <w:r w:rsidRPr="00FB0D91">
        <w:rPr>
          <w:rFonts w:hint="cs"/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اليوم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الرابع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ل</w:t>
      </w:r>
      <w:r w:rsidRPr="00FB0D91">
        <w:rPr>
          <w:rFonts w:hint="eastAsia"/>
          <w:rtl/>
          <w:lang w:bidi="ar-EG"/>
        </w:rPr>
        <w:t>لمؤتمر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قبل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بدء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الانتخابات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سي</w:t>
      </w:r>
      <w:r w:rsidRPr="00FB0D91">
        <w:rPr>
          <w:rFonts w:hint="cs"/>
          <w:rtl/>
          <w:lang w:bidi="ar-EG"/>
        </w:rPr>
        <w:t>ُ</w:t>
      </w:r>
      <w:r w:rsidRPr="00FB0D91">
        <w:rPr>
          <w:rFonts w:hint="eastAsia"/>
          <w:rtl/>
          <w:lang w:bidi="ar-EG"/>
        </w:rPr>
        <w:t>عقد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</w:t>
      </w:r>
      <w:r w:rsidRPr="00FB0D91">
        <w:rPr>
          <w:rFonts w:hint="eastAsia"/>
          <w:rtl/>
          <w:lang w:bidi="ar-EG"/>
        </w:rPr>
        <w:t>اجتماع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الرسمي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ل</w:t>
      </w:r>
      <w:r w:rsidRPr="00FB0D91">
        <w:rPr>
          <w:rFonts w:hint="eastAsia"/>
          <w:rtl/>
          <w:lang w:bidi="ar-EG"/>
        </w:rPr>
        <w:t>رؤساء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الوفود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يوم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</w:t>
      </w:r>
      <w:r w:rsidR="00263E73">
        <w:rPr>
          <w:rFonts w:hint="cs"/>
          <w:rtl/>
          <w:lang w:bidi="ar-EG"/>
        </w:rPr>
        <w:t>إ</w:t>
      </w:r>
      <w:r w:rsidRPr="00FB0D91">
        <w:rPr>
          <w:rFonts w:hint="eastAsia"/>
          <w:rtl/>
          <w:lang w:bidi="ar-EG"/>
        </w:rPr>
        <w:t>ثنين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29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نوفمبر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2018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الساعة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09:30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يليه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حفل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الافتتاح</w:t>
      </w:r>
      <w:r w:rsidRPr="00FB0D91">
        <w:rPr>
          <w:rtl/>
          <w:lang w:bidi="ar-EG"/>
        </w:rPr>
        <w:t xml:space="preserve"> </w:t>
      </w:r>
      <w:r w:rsidR="000232A5">
        <w:rPr>
          <w:rFonts w:hint="cs"/>
          <w:rtl/>
          <w:lang w:bidi="ar-EG"/>
        </w:rPr>
        <w:t>في</w:t>
      </w:r>
      <w:r w:rsidR="000232A5">
        <w:rPr>
          <w:rFonts w:hint="eastAsia"/>
          <w:rtl/>
          <w:lang w:bidi="ar-EG"/>
        </w:rPr>
        <w:t> </w:t>
      </w:r>
      <w:r w:rsidRPr="00FB0D91">
        <w:rPr>
          <w:rFonts w:hint="eastAsia"/>
          <w:rtl/>
          <w:lang w:bidi="ar-EG"/>
        </w:rPr>
        <w:t>الساعة</w:t>
      </w:r>
      <w:r w:rsidR="000232A5">
        <w:rPr>
          <w:rFonts w:hint="cs"/>
          <w:rtl/>
          <w:lang w:bidi="ar-EG"/>
        </w:rPr>
        <w:t> </w:t>
      </w:r>
      <w:r w:rsidRPr="00FB0D91">
        <w:rPr>
          <w:lang w:bidi="ar-SY"/>
        </w:rPr>
        <w:t>11:00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والجلسة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العامة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الافتتاحية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الساعة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14:30</w:t>
      </w:r>
      <w:r w:rsidRPr="00FB0D91">
        <w:rPr>
          <w:rtl/>
          <w:lang w:bidi="ar-EG"/>
        </w:rPr>
        <w:t>.</w:t>
      </w:r>
    </w:p>
    <w:p w:rsidR="00FB0D91" w:rsidRPr="00FB0D91" w:rsidRDefault="00FB0D91" w:rsidP="008A79EF">
      <w:pPr>
        <w:pStyle w:val="Heading1"/>
        <w:rPr>
          <w:rtl/>
          <w:lang w:bidi="ar-EG"/>
        </w:rPr>
      </w:pPr>
      <w:r w:rsidRPr="00FB0D91">
        <w:rPr>
          <w:lang w:bidi="ar-SY"/>
        </w:rPr>
        <w:t>7</w:t>
      </w:r>
      <w:r w:rsidRPr="00FB0D91">
        <w:rPr>
          <w:rFonts w:hint="cs"/>
          <w:rtl/>
          <w:lang w:bidi="ar-EG"/>
        </w:rPr>
        <w:tab/>
        <w:t>مراعاة البيئة في مؤتمر المندوبين المفوضين</w:t>
      </w:r>
    </w:p>
    <w:p w:rsidR="00FB0D91" w:rsidRPr="00FB0D91" w:rsidRDefault="00FB0D91" w:rsidP="0035107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lang w:bidi="ar-SY"/>
        </w:rPr>
        <w:t>1.7</w:t>
      </w:r>
      <w:r w:rsidRPr="00FB0D91">
        <w:rPr>
          <w:rtl/>
          <w:lang w:bidi="ar-EG"/>
        </w:rPr>
        <w:tab/>
      </w:r>
      <w:r w:rsidRPr="00FB0D91">
        <w:rPr>
          <w:rFonts w:hint="eastAsia"/>
          <w:rtl/>
          <w:lang w:bidi="ar-EG"/>
        </w:rPr>
        <w:t>تماشياً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مشروع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مراعاة البيئة 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الأمم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المتحدة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(Greening the Blue)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يعمل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الاتحاد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والبلد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المضيف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معاً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على تنظيم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مؤتمر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مستدام</w:t>
      </w:r>
      <w:r w:rsidRPr="00FB0D91">
        <w:rPr>
          <w:rFonts w:hint="cs"/>
          <w:rtl/>
          <w:lang w:bidi="ar-EG"/>
        </w:rPr>
        <w:t>:</w:t>
      </w:r>
      <w:r w:rsidRPr="00FB0D91">
        <w:rPr>
          <w:rtl/>
          <w:lang w:bidi="ar-EG"/>
        </w:rPr>
        <w:t xml:space="preserve"> "</w:t>
      </w:r>
      <w:r w:rsidRPr="00FB0D91">
        <w:rPr>
          <w:rFonts w:hint="cs"/>
          <w:rtl/>
          <w:lang w:bidi="ar-EG"/>
        </w:rPr>
        <w:t>مراعاة البيئة في مؤتمر المندوبين المفوضين</w:t>
      </w:r>
      <w:r w:rsidRPr="00FB0D91">
        <w:rPr>
          <w:rtl/>
          <w:lang w:bidi="ar-EG"/>
        </w:rPr>
        <w:t xml:space="preserve">". </w:t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بالإضافة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العديد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مجالات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العمل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مثل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الفنادق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والنقل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والورق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الذكي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والأغذية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والمشروبات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المراعية للبيئة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سي</w:t>
      </w:r>
      <w:r w:rsidRPr="00FB0D91">
        <w:rPr>
          <w:rFonts w:hint="cs"/>
          <w:rtl/>
          <w:lang w:bidi="ar-EG"/>
        </w:rPr>
        <w:t>ُ</w:t>
      </w:r>
      <w:r w:rsidRPr="00FB0D91">
        <w:rPr>
          <w:rFonts w:hint="eastAsia"/>
          <w:rtl/>
          <w:lang w:bidi="ar-EG"/>
        </w:rPr>
        <w:t>طلب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المندوبين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تقديم تقرير </w:t>
      </w:r>
      <w:r w:rsidRPr="00FB0D91">
        <w:rPr>
          <w:rFonts w:hint="eastAsia"/>
          <w:rtl/>
          <w:lang w:bidi="ar-EG"/>
        </w:rPr>
        <w:t>عن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بصمتهم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الكربونية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التي </w:t>
      </w:r>
      <w:r w:rsidRPr="00FB0D91">
        <w:rPr>
          <w:rFonts w:hint="eastAsia"/>
          <w:rtl/>
          <w:lang w:bidi="ar-EG"/>
        </w:rPr>
        <w:t>تعوض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السفر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لحضور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المؤتمر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على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هذا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النحو،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سيكون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مؤتمر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المندوبين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المفوضين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لعام</w:t>
      </w:r>
      <w:r w:rsidRPr="00FB0D91">
        <w:rPr>
          <w:rFonts w:hint="cs"/>
          <w:rtl/>
          <w:lang w:bidi="ar-EG"/>
        </w:rPr>
        <w:t> </w:t>
      </w:r>
      <w:r w:rsidRPr="00FB0D91">
        <w:rPr>
          <w:lang w:bidi="ar-SY"/>
        </w:rPr>
        <w:t>2018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لا</w:t>
      </w:r>
      <w:r w:rsidRPr="00FB0D91">
        <w:rPr>
          <w:rFonts w:hint="eastAsia"/>
          <w:rtl/>
          <w:lang w:bidi="ar-EG"/>
        </w:rPr>
        <w:t>ورق</w:t>
      </w:r>
      <w:r w:rsidRPr="00FB0D91">
        <w:rPr>
          <w:rFonts w:hint="cs"/>
          <w:rtl/>
          <w:lang w:bidi="ar-EG"/>
        </w:rPr>
        <w:t>ي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ولن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تتاح إلا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النسخ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الإلكترونية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الوثائق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الختامية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يرغب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الاتحاد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تحديد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اتجاه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للاستدامة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في </w:t>
      </w:r>
      <w:r w:rsidRPr="00FB0D91">
        <w:rPr>
          <w:rFonts w:hint="eastAsia"/>
          <w:rtl/>
          <w:lang w:bidi="ar-EG"/>
        </w:rPr>
        <w:t>مؤتمر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المندوبين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المفوضين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هذا </w:t>
      </w:r>
      <w:r w:rsidRPr="00FB0D91">
        <w:rPr>
          <w:rFonts w:hint="eastAsia"/>
          <w:rtl/>
          <w:lang w:bidi="ar-EG"/>
        </w:rPr>
        <w:t>و</w:t>
      </w:r>
      <w:r w:rsidRPr="00FB0D91">
        <w:rPr>
          <w:rFonts w:hint="cs"/>
          <w:rtl/>
          <w:lang w:bidi="ar-EG"/>
        </w:rPr>
        <w:t>ل</w:t>
      </w:r>
      <w:r w:rsidRPr="00FB0D91">
        <w:rPr>
          <w:rFonts w:hint="eastAsia"/>
          <w:rtl/>
          <w:lang w:bidi="ar-EG"/>
        </w:rPr>
        <w:t>جميع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المؤتمرات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المستقبلية</w:t>
      </w:r>
      <w:r w:rsidRPr="00FB0D91">
        <w:rPr>
          <w:rtl/>
          <w:lang w:bidi="ar-EG"/>
        </w:rPr>
        <w:t>.</w:t>
      </w:r>
    </w:p>
    <w:p w:rsidR="00FB0D91" w:rsidRPr="00FB0D91" w:rsidRDefault="00FB0D91" w:rsidP="008A79EF">
      <w:pPr>
        <w:pStyle w:val="Heading1"/>
        <w:rPr>
          <w:rtl/>
        </w:rPr>
      </w:pPr>
      <w:r w:rsidRPr="00FB0D91">
        <w:rPr>
          <w:lang w:bidi="ar-SY"/>
        </w:rPr>
        <w:t>8</w:t>
      </w:r>
      <w:r w:rsidRPr="00FB0D91">
        <w:rPr>
          <w:rFonts w:hint="cs"/>
          <w:rtl/>
        </w:rPr>
        <w:tab/>
        <w:t>فريق دبي التحضيري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FB0D91">
        <w:rPr>
          <w:lang w:bidi="ar-SY"/>
        </w:rPr>
        <w:t>1.8</w:t>
      </w:r>
      <w:r w:rsidRPr="00FB0D91">
        <w:rPr>
          <w:rFonts w:hint="cs"/>
          <w:rtl/>
        </w:rPr>
        <w:tab/>
      </w:r>
      <w:r w:rsidRPr="00FB0D91">
        <w:rPr>
          <w:rtl/>
        </w:rPr>
        <w:t xml:space="preserve">أُنشئ فريق </w:t>
      </w:r>
      <w:r w:rsidRPr="00FB0D91">
        <w:rPr>
          <w:rFonts w:hint="cs"/>
          <w:rtl/>
        </w:rPr>
        <w:t>دبي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</w:t>
      </w:r>
      <w:r w:rsidRPr="00FB0D91">
        <w:rPr>
          <w:rtl/>
        </w:rPr>
        <w:t>تحضير</w:t>
      </w:r>
      <w:r w:rsidRPr="00FB0D91">
        <w:rPr>
          <w:rFonts w:hint="cs"/>
          <w:rtl/>
        </w:rPr>
        <w:t>ي</w:t>
      </w:r>
      <w:r w:rsidRPr="00FB0D91">
        <w:rPr>
          <w:rtl/>
        </w:rPr>
        <w:t xml:space="preserve"> </w:t>
      </w:r>
      <w:r w:rsidRPr="00FB0D91">
        <w:rPr>
          <w:lang w:bidi="ar-SY"/>
        </w:rPr>
        <w:t>(DPG)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ليتولى</w:t>
      </w:r>
      <w:r w:rsidRPr="00FB0D91">
        <w:rPr>
          <w:rtl/>
        </w:rPr>
        <w:t xml:space="preserve"> تنسيق أعمال التحضير داخلياً. ويتألف هذا الفريق من ممثلين عن الأمانة العامة والمكاتب</w:t>
      </w:r>
      <w:r w:rsidRPr="00FB0D91">
        <w:rPr>
          <w:rFonts w:hint="cs"/>
          <w:rtl/>
        </w:rPr>
        <w:t>، بما فيها المديرون الإقليميون،</w:t>
      </w:r>
      <w:r w:rsidRPr="00FB0D91">
        <w:rPr>
          <w:rtl/>
        </w:rPr>
        <w:t xml:space="preserve"> ويجتمع شهرياً.</w:t>
      </w:r>
    </w:p>
    <w:p w:rsidR="00FB0D91" w:rsidRPr="00FB0D91" w:rsidRDefault="00FB0D91" w:rsidP="008A79EF">
      <w:pPr>
        <w:pStyle w:val="Heading1"/>
        <w:rPr>
          <w:rtl/>
        </w:rPr>
      </w:pPr>
      <w:r w:rsidRPr="00FB0D91">
        <w:rPr>
          <w:lang w:bidi="ar-SY"/>
        </w:rPr>
        <w:lastRenderedPageBreak/>
        <w:t>9</w:t>
      </w:r>
      <w:r w:rsidRPr="00FB0D91">
        <w:rPr>
          <w:rFonts w:hint="cs"/>
          <w:rtl/>
        </w:rPr>
        <w:tab/>
        <w:t xml:space="preserve">دعم </w:t>
      </w:r>
      <w:r w:rsidR="00351074">
        <w:rPr>
          <w:rFonts w:hint="cs"/>
          <w:rtl/>
        </w:rPr>
        <w:t>ال</w:t>
      </w:r>
      <w:r w:rsidRPr="00FB0D91">
        <w:rPr>
          <w:rFonts w:hint="cs"/>
          <w:rtl/>
        </w:rPr>
        <w:t>أعمال التحضير</w:t>
      </w:r>
      <w:r w:rsidR="00351074">
        <w:rPr>
          <w:rFonts w:hint="cs"/>
          <w:rtl/>
        </w:rPr>
        <w:t>ية</w:t>
      </w:r>
      <w:r w:rsidRPr="00FB0D91">
        <w:rPr>
          <w:rFonts w:hint="cs"/>
          <w:rtl/>
        </w:rPr>
        <w:t xml:space="preserve"> الإقليمي</w:t>
      </w:r>
      <w:r w:rsidR="00351074">
        <w:rPr>
          <w:rFonts w:hint="cs"/>
          <w:rtl/>
        </w:rPr>
        <w:t>ة</w:t>
      </w:r>
    </w:p>
    <w:p w:rsidR="00FB0D91" w:rsidRPr="00FB0D91" w:rsidRDefault="00FB0D91" w:rsidP="00263E7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lang w:bidi="ar-SY"/>
        </w:rPr>
        <w:t>1.9</w:t>
      </w:r>
      <w:r w:rsidRPr="00FB0D91">
        <w:rPr>
          <w:rFonts w:hint="cs"/>
          <w:rtl/>
        </w:rPr>
        <w:tab/>
      </w:r>
      <w:r w:rsidRPr="00FB0D91">
        <w:rPr>
          <w:rFonts w:hint="eastAsia"/>
          <w:rtl/>
        </w:rPr>
        <w:t>وفقاً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للقرار</w:t>
      </w:r>
      <w:r w:rsidRPr="00FB0D91">
        <w:rPr>
          <w:rtl/>
        </w:rPr>
        <w:t xml:space="preserve"> </w:t>
      </w:r>
      <w:r w:rsidRPr="00FB0D91">
        <w:rPr>
          <w:lang w:bidi="ar-SY"/>
        </w:rPr>
        <w:t>58</w:t>
      </w:r>
      <w:r w:rsidRPr="00FB0D91">
        <w:rPr>
          <w:rtl/>
        </w:rPr>
        <w:t xml:space="preserve"> (</w:t>
      </w:r>
      <w:r w:rsidRPr="00FB0D91">
        <w:rPr>
          <w:rFonts w:hint="eastAsia"/>
          <w:rtl/>
        </w:rPr>
        <w:t>المراجَع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غ</w:t>
      </w:r>
      <w:r w:rsidRPr="00FB0D91">
        <w:rPr>
          <w:rFonts w:hint="eastAsia"/>
          <w:rtl/>
        </w:rPr>
        <w:t>وادالاخارا،</w:t>
      </w:r>
      <w:r w:rsidRPr="00FB0D91">
        <w:rPr>
          <w:rtl/>
        </w:rPr>
        <w:t xml:space="preserve"> </w:t>
      </w:r>
      <w:r w:rsidRPr="00FB0D91">
        <w:rPr>
          <w:lang w:bidi="ar-SY"/>
        </w:rPr>
        <w:t>2010</w:t>
      </w:r>
      <w:r w:rsidRPr="00FB0D91">
        <w:rPr>
          <w:rtl/>
        </w:rPr>
        <w:t>)</w:t>
      </w:r>
      <w:r w:rsidRPr="00FB0D91">
        <w:rPr>
          <w:rFonts w:hint="eastAsia"/>
          <w:rtl/>
        </w:rPr>
        <w:t>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شاركت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الأمانة،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بغية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تعزيز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العلاقات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بين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الاتحاد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الدولي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للاتصالات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ومنظمات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الاتصالات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الإقليمية،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</w:t>
      </w:r>
      <w:r w:rsidRPr="00FB0D91">
        <w:rPr>
          <w:rFonts w:hint="eastAsia"/>
          <w:rtl/>
        </w:rPr>
        <w:t>أعمال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 xml:space="preserve">المضطلَع بها </w:t>
      </w:r>
      <w:r w:rsidRPr="00FB0D91">
        <w:rPr>
          <w:rFonts w:hint="eastAsia"/>
          <w:rtl/>
        </w:rPr>
        <w:t>على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الصعيد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الإقليمي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تحضير</w:t>
      </w:r>
      <w:r w:rsidRPr="00FB0D91">
        <w:rPr>
          <w:rFonts w:hint="cs"/>
          <w:rtl/>
        </w:rPr>
        <w:t>اً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لمؤتمر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المندوبين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المفوضين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 xml:space="preserve">بغية </w:t>
      </w:r>
      <w:r w:rsidRPr="00FB0D91">
        <w:rPr>
          <w:rFonts w:hint="eastAsia"/>
          <w:rtl/>
        </w:rPr>
        <w:t>تقديم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مساهمات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ومعلومات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بشأن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التحضير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له</w:t>
      </w:r>
      <w:r w:rsidRPr="00FB0D91">
        <w:rPr>
          <w:rtl/>
        </w:rPr>
        <w:t>.</w:t>
      </w:r>
      <w:r w:rsidRPr="00FB0D91">
        <w:rPr>
          <w:rFonts w:hint="cs"/>
          <w:rtl/>
          <w:lang w:bidi="ar-EG"/>
        </w:rPr>
        <w:t xml:space="preserve"> ويُقترح مواصلة عقد الاجتماعات الأقاليمية غير الرسمية كما كان الحال في مؤتمر المندوبين المفوضين لعام </w:t>
      </w:r>
      <w:r w:rsidR="00263E73">
        <w:rPr>
          <w:lang w:bidi="ar-SY"/>
        </w:rPr>
        <w:t>2014</w:t>
      </w:r>
      <w:r w:rsidRPr="00FB0D91">
        <w:rPr>
          <w:rFonts w:hint="cs"/>
          <w:rtl/>
          <w:lang w:bidi="ar-EG"/>
        </w:rPr>
        <w:t xml:space="preserve">. وسيُعقد أول اجتماع يوم الثلاثاء </w:t>
      </w:r>
      <w:r w:rsidRPr="00FB0D91">
        <w:rPr>
          <w:lang w:bidi="ar-SY"/>
        </w:rPr>
        <w:t>24</w:t>
      </w:r>
      <w:r w:rsidRPr="00FB0D91">
        <w:rPr>
          <w:rFonts w:hint="cs"/>
          <w:rtl/>
          <w:lang w:bidi="ar-EG"/>
        </w:rPr>
        <w:t xml:space="preserve"> أبريل </w:t>
      </w:r>
      <w:r w:rsidRPr="00FB0D91">
        <w:rPr>
          <w:lang w:bidi="ar-SY"/>
        </w:rPr>
        <w:t>2018</w:t>
      </w:r>
      <w:r w:rsidRPr="00FB0D91">
        <w:rPr>
          <w:rFonts w:hint="cs"/>
          <w:rtl/>
          <w:lang w:bidi="ar-EG"/>
        </w:rPr>
        <w:t xml:space="preserve">، من الساعة </w:t>
      </w:r>
      <w:r w:rsidRPr="00FB0D91">
        <w:rPr>
          <w:lang w:bidi="ar-SY"/>
        </w:rPr>
        <w:t>13:00</w:t>
      </w:r>
      <w:r w:rsidRPr="00FB0D91">
        <w:rPr>
          <w:rFonts w:hint="cs"/>
          <w:rtl/>
          <w:lang w:bidi="ar-EG"/>
        </w:rPr>
        <w:t xml:space="preserve"> إلى</w:t>
      </w:r>
      <w:r w:rsidR="00351074">
        <w:rPr>
          <w:rFonts w:hint="cs"/>
          <w:rtl/>
          <w:lang w:bidi="ar-EG"/>
        </w:rPr>
        <w:t xml:space="preserve"> الساعة</w:t>
      </w:r>
      <w:r w:rsidRPr="00FB0D91">
        <w:rPr>
          <w:rFonts w:hint="cs"/>
          <w:rtl/>
          <w:lang w:bidi="ar-EG"/>
        </w:rPr>
        <w:t xml:space="preserve"> </w:t>
      </w:r>
      <w:r w:rsidRPr="00FB0D91">
        <w:rPr>
          <w:lang w:bidi="ar-SY"/>
        </w:rPr>
        <w:t>14:30</w:t>
      </w:r>
      <w:r w:rsidRPr="00FB0D91">
        <w:rPr>
          <w:rFonts w:hint="cs"/>
          <w:rtl/>
          <w:lang w:bidi="ar-EG"/>
        </w:rPr>
        <w:t>.</w:t>
      </w:r>
    </w:p>
    <w:p w:rsidR="008A79EF" w:rsidRPr="00FB0D91" w:rsidRDefault="008A79EF" w:rsidP="00263E7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440"/>
        <w:rPr>
          <w:rtl/>
        </w:rPr>
      </w:pP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/>
          <w:iCs/>
          <w:rtl/>
          <w:lang w:bidi="ar-EG"/>
        </w:rPr>
      </w:pPr>
      <w:r w:rsidRPr="00FB0D91">
        <w:rPr>
          <w:rFonts w:hint="cs"/>
          <w:i/>
          <w:iCs/>
          <w:rtl/>
        </w:rPr>
        <w:t xml:space="preserve">الملحق </w:t>
      </w:r>
      <w:r w:rsidRPr="00FB0D91">
        <w:rPr>
          <w:i/>
          <w:iCs/>
          <w:lang w:bidi="ar-SY"/>
        </w:rPr>
        <w:t>1</w:t>
      </w:r>
    </w:p>
    <w:p w:rsidR="00FB0D91" w:rsidRPr="00FB0D91" w:rsidRDefault="00FB0D91" w:rsidP="00FB0D91">
      <w:pPr>
        <w:tabs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rtl/>
          <w:lang w:bidi="ar-EG"/>
        </w:rPr>
        <w:br w:type="page"/>
      </w:r>
    </w:p>
    <w:p w:rsidR="00FB0D91" w:rsidRPr="00FB0D91" w:rsidRDefault="00FB0D91" w:rsidP="00771B82">
      <w:pPr>
        <w:pStyle w:val="AnnexNo0"/>
        <w:rPr>
          <w:rtl/>
        </w:rPr>
      </w:pPr>
      <w:r w:rsidRPr="00FB0D91">
        <w:rPr>
          <w:rFonts w:hint="cs"/>
          <w:rtl/>
        </w:rPr>
        <w:lastRenderedPageBreak/>
        <w:t xml:space="preserve">الملحق </w:t>
      </w:r>
      <w:r w:rsidRPr="00FB0D91">
        <w:t>1</w:t>
      </w:r>
    </w:p>
    <w:p w:rsidR="00FB0D91" w:rsidRPr="00FB0D91" w:rsidRDefault="00FB0D91" w:rsidP="008A79EF">
      <w:pPr>
        <w:pStyle w:val="Annextitle"/>
        <w:rPr>
          <w:rtl/>
        </w:rPr>
      </w:pPr>
      <w:r w:rsidRPr="00FB0D91">
        <w:rPr>
          <w:rFonts w:hint="cs"/>
          <w:rtl/>
        </w:rPr>
        <w:t xml:space="preserve">مشروع </w:t>
      </w:r>
      <w:r w:rsidRPr="00FB0D91">
        <w:rPr>
          <w:rFonts w:hint="eastAsia"/>
          <w:rtl/>
        </w:rPr>
        <w:t>المبادئ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التوجيهية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لدعم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الوفود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في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إعداد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بيانات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السياسة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العامة</w:t>
      </w:r>
      <w:r w:rsidR="00771B82">
        <w:rPr>
          <w:rFonts w:hint="cs"/>
          <w:rtl/>
        </w:rPr>
        <w:t xml:space="preserve"> </w:t>
      </w:r>
      <w:r w:rsidR="008A79EF">
        <w:br/>
      </w:r>
      <w:r w:rsidRPr="00FB0D91">
        <w:rPr>
          <w:rFonts w:hint="eastAsia"/>
          <w:rtl/>
        </w:rPr>
        <w:t>لمؤتمر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المندوبين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المفوضين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لعام</w:t>
      </w:r>
      <w:r w:rsidRPr="00FB0D91">
        <w:rPr>
          <w:rtl/>
        </w:rPr>
        <w:t xml:space="preserve"> </w:t>
      </w:r>
      <w:r w:rsidRPr="00FB0D91">
        <w:t>2018</w:t>
      </w:r>
    </w:p>
    <w:p w:rsidR="00FB0D91" w:rsidRPr="00FB0D91" w:rsidRDefault="00FB0D91" w:rsidP="008A79E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center"/>
        <w:rPr>
          <w:i/>
          <w:iCs/>
          <w:rtl/>
          <w:lang w:bidi="ar-EG"/>
        </w:rPr>
      </w:pPr>
      <w:r w:rsidRPr="00FB0D91">
        <w:rPr>
          <w:rFonts w:hint="cs"/>
          <w:i/>
          <w:iCs/>
          <w:rtl/>
          <w:lang w:bidi="ar-EG"/>
        </w:rPr>
        <w:t>(ستُوزع وتُنشر النسخة النهائية على الموقع الإلكتروني ل</w:t>
      </w:r>
      <w:r w:rsidRPr="00FB0D91">
        <w:rPr>
          <w:rFonts w:hint="eastAsia"/>
          <w:i/>
          <w:iCs/>
          <w:rtl/>
          <w:lang w:bidi="ar-EG"/>
        </w:rPr>
        <w:t>مؤتمر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المندوبين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المفوضين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لعام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i/>
          <w:iCs/>
          <w:lang w:bidi="ar-SY"/>
        </w:rPr>
        <w:t>2018</w:t>
      </w:r>
      <w:r w:rsidRPr="00FB0D91">
        <w:rPr>
          <w:rFonts w:hint="cs"/>
          <w:i/>
          <w:iCs/>
          <w:rtl/>
          <w:lang w:bidi="ar-EG"/>
        </w:rPr>
        <w:t xml:space="preserve"> في </w:t>
      </w:r>
      <w:r w:rsidRPr="00FB0D91">
        <w:rPr>
          <w:i/>
          <w:iCs/>
          <w:lang w:bidi="ar-SY"/>
        </w:rPr>
        <w:t>1</w:t>
      </w:r>
      <w:r w:rsidRPr="00FB0D91">
        <w:rPr>
          <w:rFonts w:hint="cs"/>
          <w:i/>
          <w:iCs/>
          <w:rtl/>
          <w:lang w:bidi="ar-EG"/>
        </w:rPr>
        <w:t xml:space="preserve"> مايو </w:t>
      </w:r>
      <w:r w:rsidRPr="00FB0D91">
        <w:rPr>
          <w:i/>
          <w:iCs/>
          <w:lang w:bidi="ar-SY"/>
        </w:rPr>
        <w:t>2018</w:t>
      </w:r>
      <w:r w:rsidRPr="00FB0D91">
        <w:rPr>
          <w:rFonts w:hint="cs"/>
          <w:i/>
          <w:iCs/>
          <w:rtl/>
          <w:lang w:bidi="ar-EG"/>
        </w:rPr>
        <w:t>)</w:t>
      </w:r>
    </w:p>
    <w:p w:rsidR="00FB0D91" w:rsidRPr="00FB0D91" w:rsidRDefault="00FB0D91" w:rsidP="00771B82">
      <w:pPr>
        <w:pStyle w:val="Heading1"/>
        <w:rPr>
          <w:rtl/>
        </w:rPr>
      </w:pPr>
      <w:r w:rsidRPr="00FB0D91">
        <w:rPr>
          <w:rFonts w:hint="eastAsia"/>
          <w:rtl/>
        </w:rPr>
        <w:t>معلومات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أساسية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عن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الإطار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الاستراتيجي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للاتحاد</w:t>
      </w:r>
      <w:r w:rsidRPr="00FB0D91">
        <w:rPr>
          <w:rtl/>
        </w:rPr>
        <w:t xml:space="preserve"> </w:t>
      </w:r>
      <w:r w:rsidRPr="00FB0D91">
        <w:rPr>
          <w:lang w:bidi="ar-SY"/>
        </w:rPr>
        <w:t>2023-2020</w:t>
      </w:r>
      <w:r w:rsidRPr="00FB0D91">
        <w:rPr>
          <w:rtl/>
        </w:rPr>
        <w:t xml:space="preserve">: </w:t>
      </w:r>
      <w:r w:rsidRPr="00FB0D91">
        <w:rPr>
          <w:rFonts w:hint="eastAsia"/>
          <w:rtl/>
        </w:rPr>
        <w:t>ما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بعد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برنامج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التوصيل</w:t>
      </w:r>
      <w:r w:rsidRPr="00FB0D91">
        <w:rPr>
          <w:rFonts w:hint="cs"/>
          <w:rtl/>
        </w:rPr>
        <w:t xml:space="preserve"> في </w:t>
      </w:r>
      <w:r w:rsidRPr="00FB0D91">
        <w:rPr>
          <w:lang w:bidi="ar-SY"/>
        </w:rPr>
        <w:t>2020</w:t>
      </w:r>
    </w:p>
    <w:p w:rsidR="00FB0D91" w:rsidRPr="00FB0D91" w:rsidRDefault="00FB0D91" w:rsidP="0035107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rFonts w:hint="cs"/>
          <w:rtl/>
          <w:lang w:bidi="ar-EG"/>
        </w:rPr>
        <w:t xml:space="preserve">يستعد أعضاء الاتحاد،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مؤتمر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المندوبين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المفوضين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لعام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2018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القادم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لتأكيد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دعمه</w:t>
      </w:r>
      <w:r w:rsidRPr="00FB0D91">
        <w:rPr>
          <w:rFonts w:hint="cs"/>
          <w:rtl/>
          <w:lang w:bidi="ar-EG"/>
        </w:rPr>
        <w:t>م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لبرنامج التوصيل في عام </w:t>
      </w:r>
      <w:r w:rsidRPr="00FB0D91">
        <w:rPr>
          <w:lang w:bidi="ar-SY"/>
        </w:rPr>
        <w:t>2020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وتجديد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رؤيته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لقطاع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الاتصالات</w:t>
      </w:r>
      <w:r w:rsidRPr="00FB0D91">
        <w:rPr>
          <w:rFonts w:hint="cs"/>
          <w:rtl/>
          <w:lang w:bidi="ar-EG"/>
        </w:rPr>
        <w:t>/</w:t>
      </w:r>
      <w:r w:rsidRPr="00FB0D91">
        <w:rPr>
          <w:rFonts w:hint="eastAsia"/>
          <w:rtl/>
          <w:lang w:bidi="ar-EG"/>
        </w:rPr>
        <w:t>تكنولوجيا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</w:t>
      </w:r>
      <w:bookmarkStart w:id="1" w:name="_GoBack"/>
      <w:bookmarkEnd w:id="1"/>
      <w:r w:rsidRPr="00FB0D91">
        <w:rPr>
          <w:rFonts w:hint="eastAsia"/>
          <w:rtl/>
          <w:lang w:bidi="ar-EG"/>
        </w:rPr>
        <w:t>معلومات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والاتصالات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لما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بعد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عام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2020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 xml:space="preserve">وتحدد </w:t>
      </w:r>
      <w:r w:rsidR="00351074">
        <w:rPr>
          <w:rFonts w:hint="cs"/>
          <w:rtl/>
          <w:lang w:bidi="ar-EG"/>
        </w:rPr>
        <w:t>المقاصد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القابلة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للقياس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التي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تمثل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الغايات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الرئيسية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الخمس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التي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تشكل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جز</w:t>
      </w:r>
      <w:r w:rsidRPr="00FB0D91">
        <w:rPr>
          <w:rFonts w:hint="cs"/>
          <w:rtl/>
          <w:lang w:bidi="ar-EG"/>
        </w:rPr>
        <w:t>ءاً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الخطة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الاستراتيجية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المقترح</w:t>
      </w:r>
      <w:r w:rsidRPr="00FB0D91">
        <w:rPr>
          <w:rFonts w:hint="cs"/>
          <w:rtl/>
          <w:lang w:bidi="ar-EG"/>
        </w:rPr>
        <w:t>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للاتحاد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2023-2020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والتي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أقر</w:t>
      </w:r>
      <w:r w:rsidRPr="00FB0D91">
        <w:rPr>
          <w:rFonts w:hint="cs"/>
          <w:rtl/>
          <w:lang w:bidi="ar-EG"/>
        </w:rPr>
        <w:t>ها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المجلس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في دورته </w:t>
      </w:r>
      <w:r w:rsidRPr="00FB0D91">
        <w:rPr>
          <w:rFonts w:hint="eastAsia"/>
          <w:rtl/>
          <w:lang w:bidi="ar-EG"/>
        </w:rPr>
        <w:t>لعام</w:t>
      </w:r>
      <w:r w:rsidRPr="00FB0D91">
        <w:rPr>
          <w:rtl/>
          <w:lang w:bidi="ar-EG"/>
        </w:rPr>
        <w:t xml:space="preserve"> </w:t>
      </w:r>
      <w:r w:rsidRPr="00FB0D91">
        <w:rPr>
          <w:lang w:bidi="ar-SY"/>
        </w:rPr>
        <w:t>2018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الأثر رفيع المستوى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الذي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يرغب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الاتحاد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رؤيته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حول </w:t>
      </w:r>
      <w:r w:rsidRPr="00FB0D91">
        <w:rPr>
          <w:rFonts w:hint="eastAsia"/>
          <w:rtl/>
          <w:lang w:bidi="ar-EG"/>
        </w:rPr>
        <w:t>العالم</w:t>
      </w:r>
      <w:r w:rsidRPr="00FB0D91">
        <w:rPr>
          <w:rtl/>
          <w:lang w:bidi="ar-EG"/>
        </w:rPr>
        <w:t>.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rFonts w:hint="cs"/>
          <w:rtl/>
          <w:lang w:bidi="ar-EG"/>
        </w:rPr>
        <w:t xml:space="preserve">والرؤية المشتركة هي </w:t>
      </w:r>
      <w:r w:rsidRPr="00771B82">
        <w:rPr>
          <w:rFonts w:hint="cs"/>
          <w:i/>
          <w:iCs/>
          <w:rtl/>
          <w:lang w:bidi="ar-EG"/>
        </w:rPr>
        <w:t>"</w:t>
      </w:r>
      <w:r w:rsidRPr="00771B82">
        <w:rPr>
          <w:rFonts w:hint="eastAsia"/>
          <w:i/>
          <w:iCs/>
          <w:rtl/>
          <w:lang w:bidi="ar-EG"/>
        </w:rPr>
        <w:t>مجتمع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معلومات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يمكّنه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العالم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الموصّل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حيث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تتيح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الاتصالات</w:t>
      </w:r>
      <w:r w:rsidRPr="00771B82">
        <w:rPr>
          <w:i/>
          <w:iCs/>
          <w:rtl/>
          <w:lang w:bidi="ar-EG"/>
        </w:rPr>
        <w:t>/</w:t>
      </w:r>
      <w:r w:rsidRPr="00771B82">
        <w:rPr>
          <w:rFonts w:hint="eastAsia"/>
          <w:i/>
          <w:iCs/>
          <w:rtl/>
          <w:lang w:bidi="ar-EG"/>
        </w:rPr>
        <w:t>تكنولوجيات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المعلومات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والاتصالات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تحقيق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وتسريع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النمو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والتنمية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الاجتماعيين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والاقتصاديين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المستدامين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بيئياً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لكل</w:t>
      </w:r>
      <w:r w:rsidRPr="00771B82">
        <w:rPr>
          <w:i/>
          <w:iCs/>
          <w:rtl/>
          <w:lang w:bidi="ar-EG"/>
        </w:rPr>
        <w:t xml:space="preserve"> </w:t>
      </w:r>
      <w:r w:rsidRPr="00771B82">
        <w:rPr>
          <w:rFonts w:hint="eastAsia"/>
          <w:i/>
          <w:iCs/>
          <w:rtl/>
          <w:lang w:bidi="ar-EG"/>
        </w:rPr>
        <w:t>فرد</w:t>
      </w:r>
      <w:r w:rsidRPr="00771B82">
        <w:rPr>
          <w:rFonts w:hint="cs"/>
          <w:i/>
          <w:iCs/>
          <w:rtl/>
          <w:lang w:bidi="ar-EG"/>
        </w:rPr>
        <w:t>"</w:t>
      </w:r>
      <w:r w:rsidRPr="00FB0D91">
        <w:rPr>
          <w:rFonts w:hint="cs"/>
          <w:rtl/>
          <w:lang w:bidi="ar-EG"/>
        </w:rPr>
        <w:t xml:space="preserve"> وتستكملها الغايات الخمس المقترحة </w:t>
      </w:r>
      <w:r w:rsidR="00351074">
        <w:rPr>
          <w:rFonts w:hint="cs"/>
          <w:rtl/>
          <w:lang w:bidi="ar-EG"/>
        </w:rPr>
        <w:t>والمقاصد</w:t>
      </w:r>
      <w:r w:rsidR="000232A5">
        <w:rPr>
          <w:rFonts w:hint="cs"/>
          <w:rtl/>
          <w:lang w:bidi="ar-EG"/>
        </w:rPr>
        <w:t xml:space="preserve"> ذات</w:t>
      </w:r>
      <w:r w:rsidR="000232A5">
        <w:rPr>
          <w:rFonts w:hint="eastAsia"/>
          <w:rtl/>
          <w:lang w:bidi="ar-EG"/>
        </w:rPr>
        <w:t> </w:t>
      </w:r>
      <w:r w:rsidRPr="00FB0D91">
        <w:rPr>
          <w:rFonts w:hint="cs"/>
          <w:rtl/>
          <w:lang w:bidi="ar-EG"/>
        </w:rPr>
        <w:t>الصلة:</w:t>
      </w:r>
    </w:p>
    <w:p w:rsidR="00FB0D91" w:rsidRPr="00FB0D91" w:rsidRDefault="008A79EF" w:rsidP="008A79EF">
      <w:pPr>
        <w:pStyle w:val="enumlev1"/>
        <w:rPr>
          <w:rtl/>
          <w:lang w:bidi="ar-EG"/>
        </w:rPr>
      </w:pPr>
      <w:r>
        <w:t>1</w:t>
      </w:r>
      <w:r>
        <w:tab/>
      </w:r>
      <w:r w:rsidR="00FB0D91" w:rsidRPr="00FB0D91">
        <w:rPr>
          <w:rFonts w:hint="eastAsia"/>
          <w:b/>
          <w:bCs/>
          <w:rtl/>
        </w:rPr>
        <w:t>النمو</w:t>
      </w:r>
      <w:r w:rsidR="00FB0D91" w:rsidRPr="00FB0D91">
        <w:rPr>
          <w:rFonts w:hint="cs"/>
          <w:rtl/>
        </w:rPr>
        <w:t xml:space="preserve"> -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إتاحة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وتعزيز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النفاذ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إلى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الاتصالات</w:t>
      </w:r>
      <w:r w:rsidR="00FB0D91" w:rsidRPr="00FB0D91">
        <w:rPr>
          <w:rtl/>
        </w:rPr>
        <w:t>/</w:t>
      </w:r>
      <w:r w:rsidR="00FB0D91" w:rsidRPr="00FB0D91">
        <w:rPr>
          <w:rFonts w:hint="eastAsia"/>
          <w:rtl/>
        </w:rPr>
        <w:t>تكنولوجيا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المعلومات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والاتصالات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وزيادة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استخدامها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دعماً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للاقتصاد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والمجتمع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الرقميين</w:t>
      </w:r>
      <w:r w:rsidR="00FB0D91" w:rsidRPr="00FB0D91">
        <w:rPr>
          <w:rFonts w:hint="cs"/>
          <w:rtl/>
          <w:lang w:bidi="ar-EG"/>
        </w:rPr>
        <w:t>؛</w:t>
      </w:r>
    </w:p>
    <w:p w:rsidR="00FB0D91" w:rsidRPr="00FB0D91" w:rsidRDefault="008A79EF" w:rsidP="008A79EF">
      <w:pPr>
        <w:pStyle w:val="enumlev1"/>
        <w:rPr>
          <w:rtl/>
        </w:rPr>
      </w:pPr>
      <w:r>
        <w:t>2</w:t>
      </w:r>
      <w:r>
        <w:tab/>
      </w:r>
      <w:r w:rsidR="00FB0D91" w:rsidRPr="00FB0D91">
        <w:rPr>
          <w:rFonts w:hint="eastAsia"/>
          <w:b/>
          <w:bCs/>
          <w:rtl/>
        </w:rPr>
        <w:t>الشمول</w:t>
      </w:r>
      <w:r w:rsidR="00FB0D91" w:rsidRPr="00FB0D91">
        <w:rPr>
          <w:rFonts w:hint="cs"/>
          <w:rtl/>
        </w:rPr>
        <w:t xml:space="preserve"> -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سد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الفجو</w:t>
      </w:r>
      <w:r w:rsidR="00FB0D91" w:rsidRPr="00FB0D91">
        <w:rPr>
          <w:rFonts w:hint="cs"/>
          <w:rtl/>
        </w:rPr>
        <w:t>ة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الرقمية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وتوفير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النفاذ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إلى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النطاق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العريض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لضمان</w:t>
      </w:r>
      <w:r w:rsidR="00FB0D91" w:rsidRPr="00FB0D91">
        <w:rPr>
          <w:rtl/>
        </w:rPr>
        <w:t xml:space="preserve"> "</w:t>
      </w:r>
      <w:r w:rsidR="00FB0D91" w:rsidRPr="00FB0D91">
        <w:rPr>
          <w:rFonts w:hint="eastAsia"/>
          <w:rtl/>
        </w:rPr>
        <w:t>ألاّ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يتخلف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أحد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عن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الركب</w:t>
      </w:r>
      <w:r w:rsidR="00FB0D91" w:rsidRPr="00FB0D91">
        <w:rPr>
          <w:rtl/>
        </w:rPr>
        <w:t>"</w:t>
      </w:r>
      <w:r w:rsidR="00FB0D91" w:rsidRPr="00FB0D91">
        <w:rPr>
          <w:rFonts w:hint="cs"/>
          <w:rtl/>
        </w:rPr>
        <w:t>؛</w:t>
      </w:r>
    </w:p>
    <w:p w:rsidR="00FB0D91" w:rsidRPr="00FB0D91" w:rsidRDefault="008A79EF" w:rsidP="008A79EF">
      <w:pPr>
        <w:pStyle w:val="enumlev1"/>
        <w:rPr>
          <w:rtl/>
        </w:rPr>
      </w:pPr>
      <w:r>
        <w:t>3</w:t>
      </w:r>
      <w:r>
        <w:tab/>
      </w:r>
      <w:r w:rsidR="00FB0D91" w:rsidRPr="00FB0D91">
        <w:rPr>
          <w:rFonts w:hint="eastAsia"/>
          <w:b/>
          <w:bCs/>
          <w:rtl/>
        </w:rPr>
        <w:t>الاستدامة</w:t>
      </w:r>
      <w:r w:rsidR="00FB0D91" w:rsidRPr="00FB0D91">
        <w:rPr>
          <w:rFonts w:hint="cs"/>
          <w:rtl/>
        </w:rPr>
        <w:t xml:space="preserve"> -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التصدي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للمخاطر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والتحديات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الناشئة</w:t>
      </w:r>
      <w:r w:rsidR="00FB0D91" w:rsidRPr="00FB0D91">
        <w:rPr>
          <w:rtl/>
        </w:rPr>
        <w:t xml:space="preserve"> </w:t>
      </w:r>
      <w:r w:rsidR="00FB0D91" w:rsidRPr="00FB0D91">
        <w:rPr>
          <w:rFonts w:hint="cs"/>
          <w:rtl/>
        </w:rPr>
        <w:t xml:space="preserve">والاستفادة من الفرص </w:t>
      </w:r>
      <w:r w:rsidR="00FB0D91" w:rsidRPr="00FB0D91">
        <w:rPr>
          <w:rFonts w:hint="eastAsia"/>
          <w:rtl/>
        </w:rPr>
        <w:t>الناجمة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عن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النمو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السريع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للاتصالات</w:t>
      </w:r>
      <w:r w:rsidR="00FB0D91" w:rsidRPr="00FB0D91">
        <w:rPr>
          <w:rtl/>
        </w:rPr>
        <w:t>/</w:t>
      </w:r>
      <w:r w:rsidR="00FB0D91" w:rsidRPr="00FB0D91">
        <w:rPr>
          <w:rFonts w:hint="eastAsia"/>
          <w:rtl/>
        </w:rPr>
        <w:t>تكنولوجيا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المعلومات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والاتصالات</w:t>
      </w:r>
      <w:r w:rsidR="00FB0D91" w:rsidRPr="00FB0D91">
        <w:rPr>
          <w:rFonts w:hint="cs"/>
          <w:rtl/>
        </w:rPr>
        <w:t>؛</w:t>
      </w:r>
    </w:p>
    <w:p w:rsidR="00FB0D91" w:rsidRPr="00FB0D91" w:rsidRDefault="008A79EF" w:rsidP="008A79EF">
      <w:pPr>
        <w:pStyle w:val="enumlev1"/>
        <w:rPr>
          <w:rtl/>
        </w:rPr>
      </w:pPr>
      <w:r w:rsidRPr="00771B82">
        <w:t>4</w:t>
      </w:r>
      <w:r>
        <w:rPr>
          <w:b/>
          <w:bCs/>
        </w:rPr>
        <w:tab/>
      </w:r>
      <w:r w:rsidR="00FB0D91" w:rsidRPr="00FB0D91">
        <w:rPr>
          <w:rFonts w:hint="eastAsia"/>
          <w:b/>
          <w:bCs/>
          <w:rtl/>
        </w:rPr>
        <w:t>الابتكار</w:t>
      </w:r>
      <w:r w:rsidR="00FB0D91" w:rsidRPr="00FB0D91">
        <w:rPr>
          <w:rFonts w:hint="cs"/>
          <w:rtl/>
        </w:rPr>
        <w:t xml:space="preserve"> -</w:t>
      </w:r>
      <w:r w:rsidR="00FB0D91" w:rsidRPr="00FB0D91">
        <w:rPr>
          <w:rtl/>
        </w:rPr>
        <w:t xml:space="preserve"> </w:t>
      </w:r>
      <w:r w:rsidR="00FB0D91" w:rsidRPr="00FB0D91">
        <w:rPr>
          <w:rFonts w:hint="cs"/>
          <w:rtl/>
        </w:rPr>
        <w:t xml:space="preserve">تمكين </w:t>
      </w:r>
      <w:r w:rsidR="00FB0D91" w:rsidRPr="00FB0D91">
        <w:rPr>
          <w:rFonts w:hint="eastAsia"/>
          <w:rtl/>
        </w:rPr>
        <w:t>الابتكار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في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مجال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الاتصالات</w:t>
      </w:r>
      <w:r w:rsidR="00FB0D91" w:rsidRPr="00FB0D91">
        <w:rPr>
          <w:rtl/>
        </w:rPr>
        <w:t>/</w:t>
      </w:r>
      <w:r w:rsidR="00FB0D91" w:rsidRPr="00FB0D91">
        <w:rPr>
          <w:rFonts w:hint="eastAsia"/>
          <w:rtl/>
        </w:rPr>
        <w:t>تكنولوجيا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المعلومات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والاتصالات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دعماً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للتحول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الرقمي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للمجتمع</w:t>
      </w:r>
      <w:r w:rsidR="00FB0D91" w:rsidRPr="00FB0D91">
        <w:rPr>
          <w:rFonts w:hint="cs"/>
          <w:rtl/>
        </w:rPr>
        <w:t>؛</w:t>
      </w:r>
    </w:p>
    <w:p w:rsidR="00FB0D91" w:rsidRPr="00FB0D91" w:rsidRDefault="008A79EF" w:rsidP="008A79EF">
      <w:pPr>
        <w:pStyle w:val="enumlev1"/>
        <w:rPr>
          <w:rtl/>
        </w:rPr>
      </w:pPr>
      <w:r>
        <w:t>5</w:t>
      </w:r>
      <w:r>
        <w:tab/>
      </w:r>
      <w:r w:rsidR="00FB0D91" w:rsidRPr="00FB0D91">
        <w:rPr>
          <w:rFonts w:hint="eastAsia"/>
          <w:b/>
          <w:bCs/>
          <w:rtl/>
        </w:rPr>
        <w:t>الشراك</w:t>
      </w:r>
      <w:r w:rsidR="00FB0D91" w:rsidRPr="00FB0D91">
        <w:rPr>
          <w:rFonts w:hint="cs"/>
          <w:b/>
          <w:bCs/>
          <w:rtl/>
        </w:rPr>
        <w:t>ات</w:t>
      </w:r>
      <w:r w:rsidR="00FB0D91" w:rsidRPr="00FB0D91">
        <w:rPr>
          <w:rFonts w:hint="cs"/>
          <w:rtl/>
        </w:rPr>
        <w:t xml:space="preserve"> -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تعزيز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التعاون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بين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أعضاء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الاتحاد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وجميع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أصحاب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المصلحة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الآخرين دعماً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للغايات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الاستراتيجية</w:t>
      </w:r>
      <w:r w:rsidR="00FB0D91" w:rsidRPr="00FB0D91">
        <w:rPr>
          <w:rtl/>
        </w:rPr>
        <w:t xml:space="preserve"> </w:t>
      </w:r>
      <w:r w:rsidR="00FB0D91" w:rsidRPr="00FB0D91">
        <w:rPr>
          <w:rFonts w:hint="eastAsia"/>
          <w:rtl/>
        </w:rPr>
        <w:t>للاتحاد</w:t>
      </w:r>
      <w:r w:rsidR="00FB0D91" w:rsidRPr="00FB0D91">
        <w:rPr>
          <w:rFonts w:hint="cs"/>
          <w:rtl/>
        </w:rPr>
        <w:t>.</w:t>
      </w:r>
    </w:p>
    <w:p w:rsidR="00FB0D91" w:rsidRPr="00FB0D91" w:rsidRDefault="00FB0D91" w:rsidP="00771B82">
      <w:pPr>
        <w:pStyle w:val="Heading1"/>
        <w:rPr>
          <w:rtl/>
        </w:rPr>
      </w:pPr>
      <w:r w:rsidRPr="00FB0D91">
        <w:rPr>
          <w:rFonts w:hint="cs"/>
          <w:rtl/>
        </w:rPr>
        <w:t>بيان السياسة العامة: كيف يمكن أن يسهم بلدك</w:t>
      </w:r>
    </w:p>
    <w:p w:rsidR="00FB0D91" w:rsidRPr="00FB0D91" w:rsidRDefault="00FB0D91" w:rsidP="0035107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rFonts w:hint="eastAsia"/>
          <w:rtl/>
          <w:lang w:bidi="ar-EG"/>
        </w:rPr>
        <w:t>تُدعى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الدول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الأعضاء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تركيز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بيانات</w:t>
      </w:r>
      <w:r w:rsidRPr="00FB0D91">
        <w:rPr>
          <w:rFonts w:hint="cs"/>
          <w:rtl/>
          <w:lang w:bidi="ar-EG"/>
        </w:rPr>
        <w:t>ها المتعلقة بال</w:t>
      </w:r>
      <w:r w:rsidRPr="00FB0D91">
        <w:rPr>
          <w:rFonts w:hint="eastAsia"/>
          <w:rtl/>
          <w:lang w:bidi="ar-EG"/>
        </w:rPr>
        <w:t>سياس</w:t>
      </w:r>
      <w:r w:rsidRPr="00FB0D91">
        <w:rPr>
          <w:rFonts w:hint="cs"/>
          <w:rtl/>
          <w:lang w:bidi="ar-EG"/>
        </w:rPr>
        <w:t>ة العامة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على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تبادل الخبرات بشأن </w:t>
      </w:r>
      <w:r w:rsidRPr="00FB0D91">
        <w:rPr>
          <w:rFonts w:hint="eastAsia"/>
          <w:rtl/>
          <w:lang w:bidi="ar-EG"/>
        </w:rPr>
        <w:t>كيفية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إسهامها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برنامج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التوصيل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في</w:t>
      </w:r>
      <w:r w:rsidRPr="00FB0D91">
        <w:rPr>
          <w:rFonts w:hint="cs"/>
          <w:rtl/>
          <w:lang w:bidi="ar-EG"/>
        </w:rPr>
        <w:t> </w:t>
      </w:r>
      <w:r w:rsidRPr="00FB0D91">
        <w:rPr>
          <w:lang w:bidi="ar-SY"/>
        </w:rPr>
        <w:t>2020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وكيف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تعتزم </w:t>
      </w:r>
      <w:r w:rsidRPr="00FB0D91">
        <w:rPr>
          <w:rFonts w:hint="eastAsia"/>
          <w:rtl/>
          <w:lang w:bidi="ar-EG"/>
        </w:rPr>
        <w:t>دعم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</w:t>
      </w:r>
      <w:r w:rsidRPr="00FB0D91">
        <w:rPr>
          <w:rFonts w:hint="eastAsia"/>
          <w:rtl/>
          <w:lang w:bidi="ar-EG"/>
        </w:rPr>
        <w:t>غايات و</w:t>
      </w:r>
      <w:r w:rsidRPr="00FB0D91">
        <w:rPr>
          <w:rFonts w:hint="cs"/>
          <w:rtl/>
          <w:lang w:bidi="ar-EG"/>
        </w:rPr>
        <w:t>ال</w:t>
      </w:r>
      <w:r w:rsidR="00351074">
        <w:rPr>
          <w:rFonts w:hint="cs"/>
          <w:rtl/>
          <w:lang w:bidi="ar-EG"/>
        </w:rPr>
        <w:t>مقاصد</w:t>
      </w:r>
      <w:r w:rsidRPr="00FB0D91">
        <w:rPr>
          <w:rFonts w:hint="cs"/>
          <w:rtl/>
          <w:lang w:bidi="ar-EG"/>
        </w:rPr>
        <w:t xml:space="preserve"> المقترحة الجديدة</w:t>
      </w:r>
      <w:r w:rsidRPr="00FB0D91">
        <w:rPr>
          <w:rtl/>
          <w:lang w:bidi="ar-EG"/>
        </w:rPr>
        <w:t xml:space="preserve">. </w:t>
      </w:r>
      <w:r w:rsidRPr="00FB0D91">
        <w:rPr>
          <w:rFonts w:hint="cs"/>
          <w:rtl/>
          <w:lang w:bidi="ar-EG"/>
        </w:rPr>
        <w:t>ويمكن أن تشتمل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البيانات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على </w:t>
      </w:r>
      <w:r w:rsidRPr="00FB0D91">
        <w:rPr>
          <w:rFonts w:hint="eastAsia"/>
          <w:rtl/>
          <w:lang w:bidi="ar-EG"/>
        </w:rPr>
        <w:t>الإنجازات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الوطنية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والالتزامات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والإعلان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شراكات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ومبادرات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جديدة،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فضلاً عن </w:t>
      </w:r>
      <w:r w:rsidRPr="00FB0D91">
        <w:rPr>
          <w:rFonts w:hint="eastAsia"/>
          <w:rtl/>
          <w:lang w:bidi="ar-EG"/>
        </w:rPr>
        <w:t>الدعم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المطلوب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الاتحاد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كمنظمة</w:t>
      </w:r>
      <w:r w:rsidRPr="00FB0D91">
        <w:rPr>
          <w:rtl/>
          <w:lang w:bidi="ar-EG"/>
        </w:rPr>
        <w:t>.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يمكن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تنظيم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بيانات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السياسة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العامة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التي تقتصر </w:t>
      </w:r>
      <w:r w:rsidRPr="00FB0D91">
        <w:rPr>
          <w:rFonts w:hint="cs"/>
          <w:u w:val="single"/>
          <w:rtl/>
          <w:lang w:bidi="ar-EG"/>
        </w:rPr>
        <w:t>مدة كل منها على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u w:val="single"/>
          <w:lang w:bidi="ar-SY"/>
        </w:rPr>
        <w:t>3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دقائق</w:t>
      </w:r>
      <w:r w:rsidRPr="00FB0D91">
        <w:rPr>
          <w:rFonts w:hint="eastAsia"/>
          <w:rtl/>
          <w:lang w:bidi="ar-EG"/>
        </w:rPr>
        <w:t>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حول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العناصر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التالية</w:t>
      </w:r>
      <w:r w:rsidRPr="00FB0D91">
        <w:rPr>
          <w:rtl/>
          <w:lang w:bidi="ar-EG"/>
        </w:rPr>
        <w:t>:</w:t>
      </w:r>
    </w:p>
    <w:p w:rsidR="00FB0D91" w:rsidRPr="005922EC" w:rsidRDefault="00D30092" w:rsidP="004F39D9">
      <w:pPr>
        <w:keepNext/>
        <w:spacing w:before="100" w:beforeAutospacing="1" w:after="100" w:afterAutospacing="1" w:line="240" w:lineRule="auto"/>
        <w:ind w:right="2977"/>
        <w:jc w:val="center"/>
        <w:rPr>
          <w:rtl/>
          <w:lang w:bidi="ar-EG"/>
        </w:rPr>
      </w:pPr>
      <w:r>
        <w:rPr>
          <w:rFonts w:asciiTheme="minorHAnsi" w:hAnsiTheme="minorHAnsi" w:cstheme="maj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78105</wp:posOffset>
                </wp:positionV>
                <wp:extent cx="5435600" cy="2711450"/>
                <wp:effectExtent l="0" t="0" r="1270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2711450"/>
                          <a:chOff x="-63500" y="-6350"/>
                          <a:chExt cx="5435600" cy="271145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-63500" y="-6350"/>
                            <a:ext cx="5435600" cy="2628900"/>
                            <a:chOff x="-63500" y="-6350"/>
                            <a:chExt cx="5435600" cy="2628900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3905250" y="0"/>
                              <a:ext cx="1466850" cy="1206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77B4" w:rsidRPr="008C4C3A" w:rsidRDefault="000232A5" w:rsidP="008C4C3A">
                                <w:pPr>
                                  <w:spacing w:before="60" w:after="60" w:line="300" w:lineRule="exact"/>
                                  <w:jc w:val="left"/>
                                  <w:rPr>
                                    <w:rFonts w:eastAsia="NSimSun"/>
                                    <w:color w:val="0070C0"/>
                                    <w:sz w:val="20"/>
                                    <w:szCs w:val="26"/>
                                    <w:lang w:bidi="ar-EG"/>
                                  </w:rPr>
                                </w:pPr>
                                <w:r w:rsidRPr="008C4C3A">
                                  <w:rPr>
                                    <w:rFonts w:eastAsia="NSimSun"/>
                                    <w:b/>
                                    <w:bCs/>
                                    <w:color w:val="0070C0"/>
                                    <w:sz w:val="20"/>
                                    <w:szCs w:val="26"/>
                                    <w:rtl/>
                                    <w:lang w:val="fr-FR" w:bidi="ar-EG"/>
                                  </w:rPr>
                                  <w:t>الرؤية والخطط الوطنية</w:t>
                                </w:r>
                              </w:p>
                              <w:p w:rsidR="008C4C3A" w:rsidRPr="008C4C3A" w:rsidRDefault="008C4C3A" w:rsidP="008C4C3A">
                                <w:pPr>
                                  <w:tabs>
                                    <w:tab w:val="clear" w:pos="1134"/>
                                  </w:tabs>
                                  <w:spacing w:before="60" w:after="60" w:line="300" w:lineRule="exact"/>
                                  <w:ind w:left="340" w:hanging="340"/>
                                  <w:jc w:val="left"/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</w:pPr>
                                <w:r w:rsidRPr="008C4C3A">
                                  <w:rPr>
                                    <w:color w:val="0070C0"/>
                                    <w:sz w:val="20"/>
                                    <w:szCs w:val="26"/>
                                    <w:rtl/>
                                    <w:lang w:bidi="ar-EG"/>
                                  </w:rPr>
                                  <w:t>•</w:t>
                                </w:r>
                                <w:r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ab/>
                                </w:r>
                                <w:r w:rsidR="000232A5"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 xml:space="preserve">تبادل الرؤية والخطط </w:t>
                                </w:r>
                                <w:r w:rsidR="000232A5"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br/>
                                  <w:t xml:space="preserve">لفترة ما بعد عام </w:t>
                                </w:r>
                                <w:r w:rsidR="000232A5" w:rsidRPr="008C4C3A">
                                  <w:rPr>
                                    <w:color w:val="0070C0"/>
                                    <w:lang w:bidi="ar-EG"/>
                                  </w:rPr>
                                  <w:t>2020</w:t>
                                </w:r>
                              </w:p>
                              <w:p w:rsidR="008C4C3A" w:rsidRPr="008C4C3A" w:rsidRDefault="008C4C3A" w:rsidP="00C45268">
                                <w:pPr>
                                  <w:tabs>
                                    <w:tab w:val="clear" w:pos="1134"/>
                                  </w:tabs>
                                  <w:spacing w:before="60" w:after="60" w:line="300" w:lineRule="exact"/>
                                  <w:ind w:left="340" w:hanging="340"/>
                                  <w:jc w:val="left"/>
                                  <w:rPr>
                                    <w:color w:val="0070C0"/>
                                    <w:sz w:val="20"/>
                                    <w:szCs w:val="26"/>
                                    <w:lang w:bidi="ar-EG"/>
                                  </w:rPr>
                                </w:pPr>
                                <w:r w:rsidRPr="008C4C3A">
                                  <w:rPr>
                                    <w:color w:val="0070C0"/>
                                    <w:sz w:val="20"/>
                                    <w:szCs w:val="26"/>
                                    <w:rtl/>
                                    <w:lang w:bidi="ar-EG"/>
                                  </w:rPr>
                                  <w:t>•</w:t>
                                </w:r>
                                <w:r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ab/>
                                </w:r>
                                <w:r w:rsidR="000232A5"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 xml:space="preserve">التركيز على غاية واحدة </w:t>
                                </w:r>
                                <w:r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br/>
                                </w:r>
                                <w:r w:rsidR="000232A5"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>من الغايات الخمس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4000500" y="1498600"/>
                              <a:ext cx="1358900" cy="1123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4C3A" w:rsidRPr="008C4C3A" w:rsidRDefault="000232A5" w:rsidP="008C4C3A">
                                <w:pPr>
                                  <w:spacing w:before="60" w:after="60" w:line="300" w:lineRule="exact"/>
                                  <w:jc w:val="left"/>
                                  <w:rPr>
                                    <w:rFonts w:eastAsia="NSimSun"/>
                                    <w:b/>
                                    <w:bCs/>
                                    <w:color w:val="0070C0"/>
                                    <w:sz w:val="20"/>
                                    <w:szCs w:val="26"/>
                                    <w:lang w:bidi="ar-EG"/>
                                  </w:rPr>
                                </w:pPr>
                                <w:r w:rsidRPr="008C4C3A">
                                  <w:rPr>
                                    <w:rFonts w:eastAsia="NSimSun"/>
                                    <w:b/>
                                    <w:bCs/>
                                    <w:color w:val="0070C0"/>
                                    <w:sz w:val="20"/>
                                    <w:szCs w:val="26"/>
                                    <w:rtl/>
                                    <w:lang w:val="fr-FR" w:bidi="ar-EG"/>
                                  </w:rPr>
                                  <w:t>الدعم المقدم من الاتحاد</w:t>
                                </w:r>
                              </w:p>
                              <w:p w:rsidR="008C4C3A" w:rsidRPr="008C4C3A" w:rsidRDefault="008C4C3A" w:rsidP="00C45268">
                                <w:pPr>
                                  <w:tabs>
                                    <w:tab w:val="clear" w:pos="1134"/>
                                  </w:tabs>
                                  <w:spacing w:before="60" w:after="60" w:line="300" w:lineRule="exact"/>
                                  <w:ind w:left="340" w:hanging="340"/>
                                  <w:jc w:val="left"/>
                                  <w:rPr>
                                    <w:color w:val="0070C0"/>
                                    <w:sz w:val="20"/>
                                    <w:szCs w:val="26"/>
                                    <w:lang w:bidi="ar-EG"/>
                                  </w:rPr>
                                </w:pPr>
                                <w:r w:rsidRPr="008C4C3A">
                                  <w:rPr>
                                    <w:color w:val="0070C0"/>
                                    <w:sz w:val="20"/>
                                    <w:szCs w:val="26"/>
                                    <w:rtl/>
                                    <w:lang w:bidi="ar-EG"/>
                                  </w:rPr>
                                  <w:t>•</w:t>
                                </w:r>
                                <w:r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ab/>
                                </w:r>
                                <w:r w:rsidR="000232A5"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>كيف يمكن أن يدعم الاتحاد الدول الأعضاء في تحقيق الغايات الجديدة؟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-63500" y="-6350"/>
                              <a:ext cx="1441450" cy="1257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4C3A" w:rsidRPr="008C4C3A" w:rsidRDefault="000232A5" w:rsidP="008C4C3A">
                                <w:pPr>
                                  <w:spacing w:before="60" w:after="60" w:line="300" w:lineRule="exact"/>
                                  <w:jc w:val="left"/>
                                  <w:rPr>
                                    <w:rFonts w:eastAsia="NSimSun"/>
                                    <w:b/>
                                    <w:bCs/>
                                    <w:color w:val="0070C0"/>
                                    <w:sz w:val="20"/>
                                    <w:szCs w:val="26"/>
                                    <w:lang w:bidi="ar-EG"/>
                                  </w:rPr>
                                </w:pPr>
                                <w:r w:rsidRPr="008C4C3A">
                                  <w:rPr>
                                    <w:rFonts w:eastAsia="NSimSun"/>
                                    <w:b/>
                                    <w:bCs/>
                                    <w:color w:val="0070C0"/>
                                    <w:sz w:val="20"/>
                                    <w:szCs w:val="26"/>
                                    <w:rtl/>
                                    <w:lang w:val="fr-FR" w:bidi="ar-EG"/>
                                  </w:rPr>
                                  <w:t>الإنجازات</w:t>
                                </w:r>
                              </w:p>
                              <w:p w:rsidR="008C4C3A" w:rsidRPr="008C4C3A" w:rsidRDefault="008C4C3A" w:rsidP="008C4C3A">
                                <w:pPr>
                                  <w:tabs>
                                    <w:tab w:val="clear" w:pos="1134"/>
                                  </w:tabs>
                                  <w:spacing w:before="60" w:after="60" w:line="300" w:lineRule="exact"/>
                                  <w:ind w:left="340" w:hanging="340"/>
                                  <w:jc w:val="left"/>
                                  <w:rPr>
                                    <w:color w:val="0070C0"/>
                                    <w:sz w:val="20"/>
                                    <w:szCs w:val="26"/>
                                    <w:lang w:bidi="ar-EG"/>
                                  </w:rPr>
                                </w:pPr>
                                <w:r w:rsidRPr="008C4C3A">
                                  <w:rPr>
                                    <w:color w:val="0070C0"/>
                                    <w:sz w:val="20"/>
                                    <w:szCs w:val="26"/>
                                    <w:rtl/>
                                    <w:lang w:bidi="ar-EG"/>
                                  </w:rPr>
                                  <w:t>•</w:t>
                                </w:r>
                                <w:r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ab/>
                                </w:r>
                                <w:r w:rsidR="000232A5"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 xml:space="preserve">تسليط الضوء على الممارسات والتجارب الجيدة في المساهمة </w:t>
                                </w:r>
                                <w:r w:rsidR="00D7049F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br/>
                                </w:r>
                                <w:r w:rsidR="000232A5"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 xml:space="preserve">في برنامج التوصيل </w:t>
                                </w:r>
                                <w:r w:rsidR="00D7049F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br/>
                                </w:r>
                                <w:r w:rsidR="000232A5"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 xml:space="preserve">في </w:t>
                                </w:r>
                                <w:r w:rsidR="000232A5" w:rsidRPr="008C4C3A">
                                  <w:rPr>
                                    <w:color w:val="0070C0"/>
                                    <w:lang w:bidi="ar-EG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0" y="1422400"/>
                              <a:ext cx="1339850" cy="1047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77B4" w:rsidRPr="008C4C3A" w:rsidRDefault="000232A5" w:rsidP="008C4C3A">
                                <w:pPr>
                                  <w:spacing w:before="60" w:after="60" w:line="300" w:lineRule="exact"/>
                                  <w:jc w:val="left"/>
                                  <w:rPr>
                                    <w:rFonts w:eastAsia="NSimSun"/>
                                    <w:b/>
                                    <w:bCs/>
                                    <w:color w:val="0070C0"/>
                                    <w:sz w:val="20"/>
                                    <w:szCs w:val="26"/>
                                    <w:lang w:bidi="ar-EG"/>
                                  </w:rPr>
                                </w:pPr>
                                <w:r w:rsidRPr="008C4C3A">
                                  <w:rPr>
                                    <w:rFonts w:eastAsia="NSimSun"/>
                                    <w:b/>
                                    <w:bCs/>
                                    <w:color w:val="0070C0"/>
                                    <w:sz w:val="20"/>
                                    <w:szCs w:val="26"/>
                                    <w:rtl/>
                                    <w:lang w:val="fr-FR" w:bidi="ar-EG"/>
                                  </w:rPr>
                                  <w:t>الالتزامات والمبادرات</w:t>
                                </w:r>
                              </w:p>
                              <w:p w:rsidR="008C4C3A" w:rsidRPr="008C4C3A" w:rsidRDefault="008C4C3A" w:rsidP="008C4C3A">
                                <w:pPr>
                                  <w:tabs>
                                    <w:tab w:val="clear" w:pos="1134"/>
                                  </w:tabs>
                                  <w:spacing w:before="60" w:after="60" w:line="300" w:lineRule="exact"/>
                                  <w:ind w:left="340" w:hanging="340"/>
                                  <w:jc w:val="left"/>
                                  <w:rPr>
                                    <w:color w:val="0070C0"/>
                                    <w:sz w:val="20"/>
                                    <w:szCs w:val="26"/>
                                    <w:lang w:bidi="ar-EG"/>
                                  </w:rPr>
                                </w:pPr>
                                <w:r w:rsidRPr="008C4C3A">
                                  <w:rPr>
                                    <w:color w:val="0070C0"/>
                                    <w:sz w:val="20"/>
                                    <w:szCs w:val="26"/>
                                    <w:rtl/>
                                    <w:lang w:bidi="ar-EG"/>
                                  </w:rPr>
                                  <w:t>•</w:t>
                                </w:r>
                                <w:r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ab/>
                                </w:r>
                                <w:r w:rsidR="000232A5"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t xml:space="preserve">الإعلان عن المبادرات </w:t>
                                </w:r>
                                <w:r w:rsidR="000232A5" w:rsidRPr="008C4C3A">
                                  <w:rPr>
                                    <w:color w:val="0070C0"/>
                                    <w:rtl/>
                                    <w:lang w:bidi="ar-EG"/>
                                  </w:rPr>
                                  <w:br/>
                                  <w:t>والالتزامات الوطنية الجديدة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100" y="419100"/>
                            <a:ext cx="2505075" cy="228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765300" y="844550"/>
                            <a:ext cx="5334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0092" w:rsidRPr="00D30092" w:rsidRDefault="00D30092" w:rsidP="00D30092">
                              <w:pPr>
                                <w:tabs>
                                  <w:tab w:val="clear" w:pos="1134"/>
                                </w:tabs>
                                <w:spacing w:before="60" w:after="60" w:line="300" w:lineRule="exact"/>
                                <w:ind w:left="340" w:hanging="34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6"/>
                                  <w:lang w:bidi="ar-EG"/>
                                </w:rPr>
                              </w:pPr>
                              <w:r w:rsidRPr="00D30092">
                                <w:rPr>
                                  <w:rFonts w:eastAsia="NSimSun"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FR"/>
                                </w:rPr>
                                <w:t>النمو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041650" y="876300"/>
                            <a:ext cx="5334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0092" w:rsidRPr="00D30092" w:rsidRDefault="00D30092" w:rsidP="00D30092">
                              <w:pPr>
                                <w:tabs>
                                  <w:tab w:val="clear" w:pos="1134"/>
                                </w:tabs>
                                <w:spacing w:before="60" w:after="60" w:line="300" w:lineRule="exact"/>
                                <w:ind w:left="340" w:hanging="34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6"/>
                                  <w:lang w:bidi="ar-EG"/>
                                </w:rPr>
                              </w:pPr>
                              <w:r w:rsidRPr="00D30092">
                                <w:rPr>
                                  <w:rFonts w:eastAsia="NSimSun"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FR"/>
                                </w:rPr>
                                <w:t>الشمول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733550" y="1644650"/>
                            <a:ext cx="5334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0092" w:rsidRPr="00D30092" w:rsidRDefault="00D30092" w:rsidP="00D30092">
                              <w:pPr>
                                <w:tabs>
                                  <w:tab w:val="clear" w:pos="1134"/>
                                </w:tabs>
                                <w:spacing w:before="60" w:after="60" w:line="300" w:lineRule="exact"/>
                                <w:ind w:left="340" w:hanging="340"/>
                                <w:jc w:val="center"/>
                                <w:rPr>
                                  <w:rFonts w:eastAsia="NSimSun"/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FR"/>
                                </w:rPr>
                              </w:pPr>
                              <w:r w:rsidRPr="00D30092">
                                <w:rPr>
                                  <w:rFonts w:eastAsia="NSimSun"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FR"/>
                                </w:rPr>
                                <w:t>الاستدامة</w:t>
                              </w:r>
                            </w:p>
                            <w:p w:rsidR="00D30092" w:rsidRPr="00D30092" w:rsidRDefault="00D30092" w:rsidP="00D30092">
                              <w:pPr>
                                <w:tabs>
                                  <w:tab w:val="clear" w:pos="1134"/>
                                </w:tabs>
                                <w:spacing w:before="60" w:after="60" w:line="300" w:lineRule="exact"/>
                                <w:ind w:left="340" w:hanging="34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035300" y="1651000"/>
                            <a:ext cx="5334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0092" w:rsidRPr="00D30092" w:rsidRDefault="00D30092" w:rsidP="00D30092">
                              <w:pPr>
                                <w:tabs>
                                  <w:tab w:val="clear" w:pos="1134"/>
                                </w:tabs>
                                <w:spacing w:before="60" w:after="60" w:line="300" w:lineRule="exact"/>
                                <w:ind w:left="340" w:hanging="340"/>
                                <w:jc w:val="center"/>
                                <w:rPr>
                                  <w:rFonts w:eastAsia="NSimSun"/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FR"/>
                                </w:rPr>
                              </w:pPr>
                              <w:r w:rsidRPr="00D30092">
                                <w:rPr>
                                  <w:rFonts w:eastAsia="NSimSun"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FR"/>
                                </w:rPr>
                                <w:t>الابتكار</w:t>
                              </w:r>
                            </w:p>
                            <w:p w:rsidR="00D30092" w:rsidRPr="00D30092" w:rsidRDefault="00D30092" w:rsidP="00D30092">
                              <w:pPr>
                                <w:tabs>
                                  <w:tab w:val="clear" w:pos="1134"/>
                                </w:tabs>
                                <w:spacing w:before="60" w:after="60" w:line="300" w:lineRule="exact"/>
                                <w:ind w:left="340" w:hanging="34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413000" y="2400300"/>
                            <a:ext cx="5334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0092" w:rsidRPr="00D30092" w:rsidRDefault="00D30092" w:rsidP="00D30092">
                              <w:pPr>
                                <w:tabs>
                                  <w:tab w:val="clear" w:pos="1134"/>
                                </w:tabs>
                                <w:spacing w:before="60" w:after="60" w:line="300" w:lineRule="exact"/>
                                <w:ind w:left="340" w:hanging="34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6"/>
                                  <w:lang w:bidi="ar-EG"/>
                                </w:rPr>
                              </w:pPr>
                              <w:r w:rsidRPr="00D30092">
                                <w:rPr>
                                  <w:rFonts w:eastAsia="NSimSun"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FR"/>
                                </w:rPr>
                                <w:t>الشراكات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47.3pt;margin-top:6.15pt;width:428pt;height:213.5pt;z-index:251680768;mso-width-relative:margin;mso-height-relative:margin" coordorigin="-635,-63" coordsize="54356,271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">
                <v:group id="Group 6" o:spid="_x0000_s1027" style="position:absolute;left:-635;top:-63;width:54356;height:26288" coordorigin="-635,-63" coordsize="54356,26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style="position:absolute;left:39052;width:14669;height:1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  <v:textbox inset="0,0,0,0">
                      <w:txbxContent>
                        <w:p w:rsidR="00000000" w:rsidRPr="008C4C3A" w:rsidRDefault="000232A5" w:rsidP="008C4C3A">
                          <w:pPr>
                            <w:spacing w:before="60" w:after="60" w:line="300" w:lineRule="exact"/>
                            <w:jc w:val="left"/>
                            <w:rPr>
                              <w:rFonts w:eastAsia="NSimSun"/>
                              <w:color w:val="0070C0"/>
                              <w:sz w:val="20"/>
                              <w:szCs w:val="26"/>
                              <w:lang w:bidi="ar-EG"/>
                            </w:rPr>
                          </w:pPr>
                          <w:r w:rsidRPr="008C4C3A">
                            <w:rPr>
                              <w:rFonts w:eastAsia="NSimSun"/>
                              <w:b/>
                              <w:bCs/>
                              <w:color w:val="0070C0"/>
                              <w:sz w:val="20"/>
                              <w:szCs w:val="26"/>
                              <w:rtl/>
                              <w:lang w:val="fr-FR" w:bidi="ar-EG"/>
                            </w:rPr>
                            <w:t>الرؤية والخطط الوطنية</w:t>
                          </w:r>
                        </w:p>
                        <w:p w:rsidR="008C4C3A" w:rsidRPr="008C4C3A" w:rsidRDefault="008C4C3A" w:rsidP="008C4C3A">
                          <w:pPr>
                            <w:tabs>
                              <w:tab w:val="clear" w:pos="1134"/>
                            </w:tabs>
                            <w:spacing w:before="60" w:after="60" w:line="300" w:lineRule="exact"/>
                            <w:ind w:left="340" w:hanging="340"/>
                            <w:jc w:val="left"/>
                            <w:rPr>
                              <w:color w:val="0070C0"/>
                              <w:rtl/>
                              <w:lang w:bidi="ar-EG"/>
                            </w:rPr>
                          </w:pPr>
                          <w:r w:rsidRPr="008C4C3A">
                            <w:rPr>
                              <w:color w:val="0070C0"/>
                              <w:sz w:val="20"/>
                              <w:szCs w:val="26"/>
                              <w:rtl/>
                              <w:lang w:bidi="ar-EG"/>
                            </w:rPr>
                            <w:t>•</w:t>
                          </w:r>
                          <w:r w:rsidRPr="008C4C3A">
                            <w:rPr>
                              <w:color w:val="0070C0"/>
                              <w:rtl/>
                              <w:lang w:bidi="ar-EG"/>
                            </w:rPr>
                            <w:tab/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 xml:space="preserve">تبادل الرؤية والخطط </w:t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br/>
                            <w:t xml:space="preserve">لفترة ما بعد عام </w:t>
                          </w:r>
                          <w:r w:rsidR="000232A5" w:rsidRPr="008C4C3A">
                            <w:rPr>
                              <w:color w:val="0070C0"/>
                              <w:lang w:bidi="ar-EG"/>
                            </w:rPr>
                            <w:t>2020</w:t>
                          </w:r>
                        </w:p>
                        <w:p w:rsidR="008C4C3A" w:rsidRPr="008C4C3A" w:rsidRDefault="008C4C3A" w:rsidP="00C45268">
                          <w:pPr>
                            <w:tabs>
                              <w:tab w:val="clear" w:pos="1134"/>
                            </w:tabs>
                            <w:spacing w:before="60" w:after="60" w:line="300" w:lineRule="exact"/>
                            <w:ind w:left="340" w:hanging="340"/>
                            <w:jc w:val="left"/>
                            <w:rPr>
                              <w:color w:val="0070C0"/>
                              <w:sz w:val="20"/>
                              <w:szCs w:val="26"/>
                              <w:lang w:bidi="ar-EG"/>
                            </w:rPr>
                          </w:pPr>
                          <w:r w:rsidRPr="008C4C3A">
                            <w:rPr>
                              <w:color w:val="0070C0"/>
                              <w:sz w:val="20"/>
                              <w:szCs w:val="26"/>
                              <w:rtl/>
                              <w:lang w:bidi="ar-EG"/>
                            </w:rPr>
                            <w:t>•</w:t>
                          </w:r>
                          <w:r w:rsidRPr="008C4C3A">
                            <w:rPr>
                              <w:color w:val="0070C0"/>
                              <w:rtl/>
                              <w:lang w:bidi="ar-EG"/>
                            </w:rPr>
                            <w:tab/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 xml:space="preserve">التركيز على غاية واحدة </w:t>
                          </w:r>
                          <w:r w:rsidRPr="008C4C3A">
                            <w:rPr>
                              <w:color w:val="0070C0"/>
                              <w:rtl/>
                              <w:lang w:bidi="ar-EG"/>
                            </w:rPr>
                            <w:br/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 xml:space="preserve">من </w:t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>الغايات الخمس</w:t>
                          </w:r>
                        </w:p>
                      </w:txbxContent>
                    </v:textbox>
                  </v:shape>
                  <v:shape id="Text Box 1" o:spid="_x0000_s1029" type="#_x0000_t202" style="position:absolute;left:40005;top:14986;width:13589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Zu8IA&#10;AADaAAAADwAAAGRycy9kb3ducmV2LnhtbERPS0vDQBC+F/wPywje2k17EEm7LdIHeFBrq4LexuyY&#10;hGZnw+40jf++WxB6Gj6+58wWvWtURyHWng2MRxko4sLbmksDH++b4QOoKMgWG89k4I8iLOY3gxnm&#10;1p94R91eSpVCOOZooBJpc61jUZHDOPItceJ+fXAoCYZS24CnFO4aPcmye+2w5tRQYUvLiorD/ugM&#10;NF8xPP9k8t2tyhd52+rj53r8aszdbf84BSXUy1X8736yaT5cXrlcPT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1m7wgAAANoAAAAPAAAAAAAAAAAAAAAAAJgCAABkcnMvZG93&#10;bnJldi54bWxQSwUGAAAAAAQABAD1AAAAhwMAAAAA&#10;" filled="f" stroked="f" strokeweight=".5pt">
                    <v:textbox inset="0,0,0,0">
                      <w:txbxContent>
                        <w:p w:rsidR="008C4C3A" w:rsidRPr="008C4C3A" w:rsidRDefault="000232A5" w:rsidP="008C4C3A">
                          <w:pPr>
                            <w:spacing w:before="60" w:after="60" w:line="300" w:lineRule="exact"/>
                            <w:jc w:val="left"/>
                            <w:rPr>
                              <w:rFonts w:eastAsia="NSimSun"/>
                              <w:b/>
                              <w:bCs/>
                              <w:color w:val="0070C0"/>
                              <w:sz w:val="20"/>
                              <w:szCs w:val="26"/>
                              <w:lang w:bidi="ar-EG"/>
                            </w:rPr>
                          </w:pPr>
                          <w:r w:rsidRPr="008C4C3A">
                            <w:rPr>
                              <w:rFonts w:eastAsia="NSimSun"/>
                              <w:b/>
                              <w:bCs/>
                              <w:color w:val="0070C0"/>
                              <w:sz w:val="20"/>
                              <w:szCs w:val="26"/>
                              <w:rtl/>
                              <w:lang w:val="fr-FR" w:bidi="ar-EG"/>
                            </w:rPr>
                            <w:t xml:space="preserve">الدعم المقدم من </w:t>
                          </w:r>
                          <w:r w:rsidRPr="008C4C3A">
                            <w:rPr>
                              <w:rFonts w:eastAsia="NSimSun"/>
                              <w:b/>
                              <w:bCs/>
                              <w:color w:val="0070C0"/>
                              <w:sz w:val="20"/>
                              <w:szCs w:val="26"/>
                              <w:rtl/>
                              <w:lang w:val="fr-FR" w:bidi="ar-EG"/>
                            </w:rPr>
                            <w:t>الاتحاد</w:t>
                          </w:r>
                        </w:p>
                        <w:p w:rsidR="008C4C3A" w:rsidRPr="008C4C3A" w:rsidRDefault="008C4C3A" w:rsidP="00C45268">
                          <w:pPr>
                            <w:tabs>
                              <w:tab w:val="clear" w:pos="1134"/>
                            </w:tabs>
                            <w:spacing w:before="60" w:after="60" w:line="300" w:lineRule="exact"/>
                            <w:ind w:left="340" w:hanging="340"/>
                            <w:jc w:val="left"/>
                            <w:rPr>
                              <w:color w:val="0070C0"/>
                              <w:sz w:val="20"/>
                              <w:szCs w:val="26"/>
                              <w:lang w:bidi="ar-EG"/>
                            </w:rPr>
                          </w:pPr>
                          <w:r w:rsidRPr="008C4C3A">
                            <w:rPr>
                              <w:color w:val="0070C0"/>
                              <w:sz w:val="20"/>
                              <w:szCs w:val="26"/>
                              <w:rtl/>
                              <w:lang w:bidi="ar-EG"/>
                            </w:rPr>
                            <w:t>•</w:t>
                          </w:r>
                          <w:r w:rsidRPr="008C4C3A">
                            <w:rPr>
                              <w:color w:val="0070C0"/>
                              <w:rtl/>
                              <w:lang w:bidi="ar-EG"/>
                            </w:rPr>
                            <w:tab/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 xml:space="preserve">كيف يمكن أن يدعم الاتحاد الدول الأعضاء </w:t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>في تحقيق الغايات الجديدة؟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-635;top:-63;width:14414;height:1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6I8UA&#10;AADaAAAADwAAAGRycy9kb3ducmV2LnhtbESPX2vCQBDE3wv9DscW+lYvSim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PojxQAAANoAAAAPAAAAAAAAAAAAAAAAAJgCAABkcnMv&#10;ZG93bnJldi54bWxQSwUGAAAAAAQABAD1AAAAigMAAAAA&#10;" filled="f" stroked="f" strokeweight=".5pt">
                    <v:textbox inset="0,0,0,0">
                      <w:txbxContent>
                        <w:p w:rsidR="008C4C3A" w:rsidRPr="008C4C3A" w:rsidRDefault="000232A5" w:rsidP="008C4C3A">
                          <w:pPr>
                            <w:spacing w:before="60" w:after="60" w:line="300" w:lineRule="exact"/>
                            <w:jc w:val="left"/>
                            <w:rPr>
                              <w:rFonts w:eastAsia="NSimSun"/>
                              <w:b/>
                              <w:bCs/>
                              <w:color w:val="0070C0"/>
                              <w:sz w:val="20"/>
                              <w:szCs w:val="26"/>
                              <w:lang w:bidi="ar-EG"/>
                            </w:rPr>
                          </w:pPr>
                          <w:r w:rsidRPr="008C4C3A">
                            <w:rPr>
                              <w:rFonts w:eastAsia="NSimSun"/>
                              <w:b/>
                              <w:bCs/>
                              <w:color w:val="0070C0"/>
                              <w:sz w:val="20"/>
                              <w:szCs w:val="26"/>
                              <w:rtl/>
                              <w:lang w:val="fr-FR" w:bidi="ar-EG"/>
                            </w:rPr>
                            <w:t>الإنجازات</w:t>
                          </w:r>
                        </w:p>
                        <w:p w:rsidR="008C4C3A" w:rsidRPr="008C4C3A" w:rsidRDefault="008C4C3A" w:rsidP="008C4C3A">
                          <w:pPr>
                            <w:tabs>
                              <w:tab w:val="clear" w:pos="1134"/>
                            </w:tabs>
                            <w:spacing w:before="60" w:after="60" w:line="300" w:lineRule="exact"/>
                            <w:ind w:left="340" w:hanging="340"/>
                            <w:jc w:val="left"/>
                            <w:rPr>
                              <w:color w:val="0070C0"/>
                              <w:sz w:val="20"/>
                              <w:szCs w:val="26"/>
                              <w:lang w:bidi="ar-EG"/>
                            </w:rPr>
                          </w:pPr>
                          <w:r w:rsidRPr="008C4C3A">
                            <w:rPr>
                              <w:color w:val="0070C0"/>
                              <w:sz w:val="20"/>
                              <w:szCs w:val="26"/>
                              <w:rtl/>
                              <w:lang w:bidi="ar-EG"/>
                            </w:rPr>
                            <w:t>•</w:t>
                          </w:r>
                          <w:r w:rsidRPr="008C4C3A">
                            <w:rPr>
                              <w:color w:val="0070C0"/>
                              <w:rtl/>
                              <w:lang w:bidi="ar-EG"/>
                            </w:rPr>
                            <w:tab/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>تسليط الضوء على الم</w:t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 xml:space="preserve">مارسات والتجارب الجيدة في المساهمة </w:t>
                          </w:r>
                          <w:r w:rsidR="00D7049F">
                            <w:rPr>
                              <w:color w:val="0070C0"/>
                              <w:rtl/>
                              <w:lang w:bidi="ar-EG"/>
                            </w:rPr>
                            <w:br/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 xml:space="preserve">في برنامج التوصيل </w:t>
                          </w:r>
                          <w:r w:rsidR="00D7049F">
                            <w:rPr>
                              <w:color w:val="0070C0"/>
                              <w:rtl/>
                              <w:lang w:bidi="ar-EG"/>
                            </w:rPr>
                            <w:br/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 xml:space="preserve">في </w:t>
                          </w:r>
                          <w:r w:rsidR="000232A5" w:rsidRPr="008C4C3A">
                            <w:rPr>
                              <w:color w:val="0070C0"/>
                              <w:lang w:bidi="ar-EG"/>
                            </w:rPr>
                            <w:t>2020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top:14224;width:13398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fuMUA&#10;AADaAAAADwAAAGRycy9kb3ducmV2LnhtbESPX2vCQBDE3wv9DscW+lYvCi2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+4xQAAANoAAAAPAAAAAAAAAAAAAAAAAJgCAABkcnMv&#10;ZG93bnJldi54bWxQSwUGAAAAAAQABAD1AAAAigMAAAAA&#10;" filled="f" stroked="f" strokeweight=".5pt">
                    <v:textbox inset="0,0,0,0">
                      <w:txbxContent>
                        <w:p w:rsidR="00000000" w:rsidRPr="008C4C3A" w:rsidRDefault="000232A5" w:rsidP="008C4C3A">
                          <w:pPr>
                            <w:spacing w:before="60" w:after="60" w:line="300" w:lineRule="exact"/>
                            <w:jc w:val="left"/>
                            <w:rPr>
                              <w:rFonts w:eastAsia="NSimSun"/>
                              <w:b/>
                              <w:bCs/>
                              <w:color w:val="0070C0"/>
                              <w:sz w:val="20"/>
                              <w:szCs w:val="26"/>
                              <w:lang w:bidi="ar-EG"/>
                            </w:rPr>
                          </w:pPr>
                          <w:r w:rsidRPr="008C4C3A">
                            <w:rPr>
                              <w:rFonts w:eastAsia="NSimSun"/>
                              <w:b/>
                              <w:bCs/>
                              <w:color w:val="0070C0"/>
                              <w:sz w:val="20"/>
                              <w:szCs w:val="26"/>
                              <w:rtl/>
                              <w:lang w:val="fr-FR" w:bidi="ar-EG"/>
                            </w:rPr>
                            <w:t>الالتزامات والمبادرات</w:t>
                          </w:r>
                        </w:p>
                        <w:p w:rsidR="008C4C3A" w:rsidRPr="008C4C3A" w:rsidRDefault="008C4C3A" w:rsidP="008C4C3A">
                          <w:pPr>
                            <w:tabs>
                              <w:tab w:val="clear" w:pos="1134"/>
                            </w:tabs>
                            <w:spacing w:before="60" w:after="60" w:line="300" w:lineRule="exact"/>
                            <w:ind w:left="340" w:hanging="340"/>
                            <w:jc w:val="left"/>
                            <w:rPr>
                              <w:color w:val="0070C0"/>
                              <w:sz w:val="20"/>
                              <w:szCs w:val="26"/>
                              <w:lang w:bidi="ar-EG"/>
                            </w:rPr>
                          </w:pPr>
                          <w:r w:rsidRPr="008C4C3A">
                            <w:rPr>
                              <w:color w:val="0070C0"/>
                              <w:sz w:val="20"/>
                              <w:szCs w:val="26"/>
                              <w:rtl/>
                              <w:lang w:bidi="ar-EG"/>
                            </w:rPr>
                            <w:t>•</w:t>
                          </w:r>
                          <w:r w:rsidRPr="008C4C3A">
                            <w:rPr>
                              <w:color w:val="0070C0"/>
                              <w:rtl/>
                              <w:lang w:bidi="ar-EG"/>
                            </w:rPr>
                            <w:tab/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>الإعلا</w:t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t xml:space="preserve">ن عن المبادرات </w:t>
                          </w:r>
                          <w:r w:rsidR="000232A5" w:rsidRPr="008C4C3A">
                            <w:rPr>
                              <w:color w:val="0070C0"/>
                              <w:rtl/>
                              <w:lang w:bidi="ar-EG"/>
                            </w:rPr>
                            <w:br/>
                            <w:t>والالتزامات الوطنية الجديدة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2" type="#_x0000_t75" style="position:absolute;left:14351;top:4191;width:25050;height:2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GOeXDAAAA2gAAAA8AAABkcnMvZG93bnJldi54bWxEj0+LwjAUxO+C3yE8YW82VVjRahRZWHAP&#10;C+sfxOOjeTbV5qXbRK3f3giCx2FmfsPMFq2txJUaXzpWMEhSEMS50yUXCnbb7/4YhA/IGivHpOBO&#10;HhbzbmeGmXY3XtN1EwoRIewzVGBCqDMpfW7Iok9cTRy9o2sshiibQuoGbxFuKzlM05G0WHJcMFjT&#10;l6H8vLlYBedVtf//9MPLwfz+nMZ/dbgf9lqpj167nIII1IZ3+NVeaQUTeF6JN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AY55cMAAADaAAAADwAAAAAAAAAAAAAAAACf&#10;AgAAZHJzL2Rvd25yZXYueG1sUEsFBgAAAAAEAAQA9wAAAI8DAAAAAA==&#10;">
                  <v:imagedata r:id="rId24" o:title=""/>
                  <v:path arrowok="t"/>
                </v:shape>
                <v:shape id="Text Box 11" o:spid="_x0000_s1033" type="#_x0000_t202" style="position:absolute;left:17653;top:8445;width:533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p w:rsidR="00D30092" w:rsidRPr="00D30092" w:rsidRDefault="00D30092" w:rsidP="00D30092">
                        <w:pPr>
                          <w:tabs>
                            <w:tab w:val="clear" w:pos="1134"/>
                          </w:tabs>
                          <w:spacing w:before="60" w:after="60" w:line="300" w:lineRule="exact"/>
                          <w:ind w:left="340" w:hanging="340"/>
                          <w:jc w:val="center"/>
                          <w:rPr>
                            <w:color w:val="FFFFFF" w:themeColor="background1"/>
                            <w:sz w:val="20"/>
                            <w:szCs w:val="26"/>
                            <w:lang w:bidi="ar-EG"/>
                          </w:rPr>
                        </w:pPr>
                        <w:r w:rsidRPr="00D30092">
                          <w:rPr>
                            <w:rFonts w:eastAsia="NSimSun" w:hint="cs"/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rtl/>
                            <w:lang w:val="fr-FR"/>
                          </w:rPr>
                          <w:t>النمو</w:t>
                        </w:r>
                      </w:p>
                    </w:txbxContent>
                  </v:textbox>
                </v:shape>
                <v:shape id="Text Box 13" o:spid="_x0000_s1034" type="#_x0000_t202" style="position:absolute;left:30416;top:8763;width:533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JPcMA&#10;AADbAAAADwAAAGRycy9kb3ducmV2LnhtbERPS2vCQBC+F/oflin0VjdaKJ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JPcMAAADbAAAADwAAAAAAAAAAAAAAAACYAgAAZHJzL2Rv&#10;d25yZXYueG1sUEsFBgAAAAAEAAQA9QAAAIgDAAAAAA==&#10;" filled="f" stroked="f" strokeweight=".5pt">
                  <v:textbox inset="0,0,0,0">
                    <w:txbxContent>
                      <w:p w:rsidR="00D30092" w:rsidRPr="00D30092" w:rsidRDefault="00D30092" w:rsidP="00D30092">
                        <w:pPr>
                          <w:tabs>
                            <w:tab w:val="clear" w:pos="1134"/>
                          </w:tabs>
                          <w:spacing w:before="60" w:after="60" w:line="300" w:lineRule="exact"/>
                          <w:ind w:left="340" w:hanging="340"/>
                          <w:jc w:val="center"/>
                          <w:rPr>
                            <w:color w:val="FFFFFF" w:themeColor="background1"/>
                            <w:sz w:val="20"/>
                            <w:szCs w:val="26"/>
                            <w:lang w:bidi="ar-EG"/>
                          </w:rPr>
                        </w:pPr>
                        <w:r w:rsidRPr="00D30092">
                          <w:rPr>
                            <w:rFonts w:eastAsia="NSimSun" w:hint="cs"/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rtl/>
                            <w:lang w:val="fr-FR"/>
                          </w:rPr>
                          <w:t>الشمول</w:t>
                        </w:r>
                      </w:p>
                    </w:txbxContent>
                  </v:textbox>
                </v:shape>
                <v:shape id="Text Box 14" o:spid="_x0000_s1035" type="#_x0000_t202" style="position:absolute;left:17335;top:16446;width:533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<v:textbox inset="0,0,0,0">
                    <w:txbxContent>
                      <w:p w:rsidR="00D30092" w:rsidRPr="00D30092" w:rsidRDefault="00D30092" w:rsidP="00D30092">
                        <w:pPr>
                          <w:tabs>
                            <w:tab w:val="clear" w:pos="1134"/>
                          </w:tabs>
                          <w:spacing w:before="60" w:after="60" w:line="300" w:lineRule="exact"/>
                          <w:ind w:left="340" w:hanging="340"/>
                          <w:jc w:val="center"/>
                          <w:rPr>
                            <w:rFonts w:eastAsia="NSimSun"/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rtl/>
                            <w:lang w:val="fr-FR"/>
                          </w:rPr>
                        </w:pPr>
                        <w:r w:rsidRPr="00D30092">
                          <w:rPr>
                            <w:rFonts w:eastAsia="NSimSun" w:hint="cs"/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rtl/>
                            <w:lang w:val="fr-FR"/>
                          </w:rPr>
                          <w:t>الاستدامة</w:t>
                        </w:r>
                      </w:p>
                      <w:p w:rsidR="00D30092" w:rsidRPr="00D30092" w:rsidRDefault="00D30092" w:rsidP="00D30092">
                        <w:pPr>
                          <w:tabs>
                            <w:tab w:val="clear" w:pos="1134"/>
                          </w:tabs>
                          <w:spacing w:before="60" w:after="60" w:line="300" w:lineRule="exact"/>
                          <w:ind w:left="340" w:hanging="340"/>
                          <w:jc w:val="center"/>
                          <w:rPr>
                            <w:color w:val="FFFFFF" w:themeColor="background1"/>
                            <w:sz w:val="20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Text Box 15" o:spid="_x0000_s1036" type="#_x0000_t202" style="position:absolute;left:30353;top:16510;width:533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 filled="f" stroked="f" strokeweight=".5pt">
                  <v:textbox inset="0,0,0,0">
                    <w:txbxContent>
                      <w:p w:rsidR="00D30092" w:rsidRPr="00D30092" w:rsidRDefault="00D30092" w:rsidP="00D30092">
                        <w:pPr>
                          <w:tabs>
                            <w:tab w:val="clear" w:pos="1134"/>
                          </w:tabs>
                          <w:spacing w:before="60" w:after="60" w:line="300" w:lineRule="exact"/>
                          <w:ind w:left="340" w:hanging="340"/>
                          <w:jc w:val="center"/>
                          <w:rPr>
                            <w:rFonts w:eastAsia="NSimSun"/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rtl/>
                            <w:lang w:val="fr-FR"/>
                          </w:rPr>
                        </w:pPr>
                        <w:r w:rsidRPr="00D30092">
                          <w:rPr>
                            <w:rFonts w:eastAsia="NSimSun" w:hint="cs"/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rtl/>
                            <w:lang w:val="fr-FR"/>
                          </w:rPr>
                          <w:t>الابتكار</w:t>
                        </w:r>
                      </w:p>
                      <w:p w:rsidR="00D30092" w:rsidRPr="00D30092" w:rsidRDefault="00D30092" w:rsidP="00D30092">
                        <w:pPr>
                          <w:tabs>
                            <w:tab w:val="clear" w:pos="1134"/>
                          </w:tabs>
                          <w:spacing w:before="60" w:after="60" w:line="300" w:lineRule="exact"/>
                          <w:ind w:left="340" w:hanging="340"/>
                          <w:jc w:val="center"/>
                          <w:rPr>
                            <w:color w:val="FFFFFF" w:themeColor="background1"/>
                            <w:sz w:val="20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Text Box 16" o:spid="_x0000_s1037" type="#_x0000_t202" style="position:absolute;left:24130;top:24003;width:533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qpcMA&#10;AADbAAAADwAAAGRycy9kb3ducmV2LnhtbERPS0vDQBC+C/0PyxS82U17KJJ2W6QP8KDWVgW9jdkx&#10;Cc3Oht1pmv57VxB6m4/vOfNl7xrVUYi1ZwPjUQaKuPC25tLA+9v27h5UFGSLjWcycKEIy8XgZo65&#10;9WfeU3eQUqUQjjkaqETaXOtYVOQwjnxLnLgfHxxKgqHUNuA5hbtGT7Jsqh3WnBoqbGlVUXE8nJyB&#10;5jOGp+9Mvrp1+SyvO3362IxfjLkd9g8zUEK9XMX/7keb5k/h75d0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VqpcMAAADbAAAADwAAAAAAAAAAAAAAAACYAgAAZHJzL2Rv&#10;d25yZXYueG1sUEsFBgAAAAAEAAQA9QAAAIgDAAAAAA==&#10;" filled="f" stroked="f" strokeweight=".5pt">
                  <v:textbox inset="0,0,0,0">
                    <w:txbxContent>
                      <w:p w:rsidR="00D30092" w:rsidRPr="00D30092" w:rsidRDefault="00D30092" w:rsidP="00D30092">
                        <w:pPr>
                          <w:tabs>
                            <w:tab w:val="clear" w:pos="1134"/>
                          </w:tabs>
                          <w:spacing w:before="60" w:after="60" w:line="300" w:lineRule="exact"/>
                          <w:ind w:left="340" w:hanging="340"/>
                          <w:jc w:val="center"/>
                          <w:rPr>
                            <w:color w:val="FFFFFF" w:themeColor="background1"/>
                            <w:sz w:val="20"/>
                            <w:szCs w:val="26"/>
                            <w:lang w:bidi="ar-EG"/>
                          </w:rPr>
                        </w:pPr>
                        <w:r w:rsidRPr="00D30092">
                          <w:rPr>
                            <w:rFonts w:eastAsia="NSimSun" w:hint="cs"/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rtl/>
                            <w:lang w:val="fr-FR"/>
                          </w:rPr>
                          <w:t>الشراكات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0D91" w:rsidRPr="005922EC">
        <w:rPr>
          <w:rFonts w:asciiTheme="minorHAnsi" w:hAnsiTheme="minorHAnsi" w:cstheme="majorBidi"/>
          <w:noProof/>
        </w:rPr>
        <w:drawing>
          <wp:inline distT="0" distB="0" distL="0" distR="0" wp14:anchorId="2AEF56A5" wp14:editId="3ADBBD07">
            <wp:extent cx="5486400" cy="2800350"/>
            <wp:effectExtent l="0" t="0" r="1905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FB0D91" w:rsidRPr="00FB0D91" w:rsidRDefault="00FB0D91" w:rsidP="004F39D9">
      <w:pPr>
        <w:pStyle w:val="Heading1"/>
        <w:rPr>
          <w:rtl/>
        </w:rPr>
      </w:pPr>
      <w:r w:rsidRPr="00FB0D91">
        <w:rPr>
          <w:rFonts w:hint="eastAsia"/>
          <w:rtl/>
        </w:rPr>
        <w:t>أرسل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نسخة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من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الكلمة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بما في ذلك مقتطف منها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لإبرازه في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وسائل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الإعلام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rFonts w:hint="cs"/>
          <w:rtl/>
          <w:lang w:bidi="ar-EG"/>
        </w:rPr>
        <w:t>تُدعى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الوفود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 xml:space="preserve">إلى </w:t>
      </w:r>
      <w:r w:rsidRPr="00FB0D91">
        <w:rPr>
          <w:rFonts w:hint="eastAsia"/>
          <w:rtl/>
          <w:lang w:bidi="ar-EG"/>
        </w:rPr>
        <w:t>تقديم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كلماتهم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مكتوبة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إلى</w:t>
      </w:r>
      <w:r w:rsidRPr="00FB0D91">
        <w:rPr>
          <w:rtl/>
          <w:lang w:bidi="ar-EG"/>
        </w:rPr>
        <w:t xml:space="preserve"> </w:t>
      </w:r>
      <w:hyperlink r:id="rId30" w:history="1">
        <w:r w:rsidRPr="00FB0D91">
          <w:rPr>
            <w:rStyle w:val="Hyperlink"/>
            <w:lang w:bidi="ar-EG"/>
          </w:rPr>
          <w:t>ppstatements@itu.int</w:t>
        </w:r>
      </w:hyperlink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وت</w:t>
      </w:r>
      <w:r w:rsidRPr="00FB0D91">
        <w:rPr>
          <w:rFonts w:hint="cs"/>
          <w:rtl/>
          <w:lang w:bidi="ar-EG"/>
        </w:rPr>
        <w:t>ُ</w:t>
      </w:r>
      <w:r w:rsidRPr="00FB0D91">
        <w:rPr>
          <w:rFonts w:hint="eastAsia"/>
          <w:rtl/>
          <w:lang w:bidi="ar-EG"/>
        </w:rPr>
        <w:t>شجع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على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إدراج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u w:val="single"/>
          <w:rtl/>
          <w:lang w:bidi="ar-EG"/>
        </w:rPr>
        <w:t>مقتطف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قصير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من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cs"/>
          <w:u w:val="single"/>
          <w:rtl/>
          <w:lang w:bidi="ar-EG"/>
        </w:rPr>
        <w:t>الكلمة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يمكن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تسليط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الضوء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عليه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cs"/>
          <w:u w:val="single"/>
          <w:rtl/>
          <w:lang w:bidi="ar-EG"/>
        </w:rPr>
        <w:t>وإبرازه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من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خلال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قنوات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الاتصال</w:t>
      </w:r>
      <w:r w:rsidRPr="00FB0D91">
        <w:rPr>
          <w:u w:val="single"/>
          <w:rtl/>
          <w:lang w:bidi="ar-EG"/>
        </w:rPr>
        <w:t xml:space="preserve"> </w:t>
      </w:r>
      <w:r w:rsidRPr="00FB0D91">
        <w:rPr>
          <w:rFonts w:hint="eastAsia"/>
          <w:u w:val="single"/>
          <w:rtl/>
          <w:lang w:bidi="ar-EG"/>
        </w:rPr>
        <w:t>بالاتحاد</w:t>
      </w:r>
      <w:r w:rsidRPr="00FB0D91">
        <w:rPr>
          <w:rtl/>
          <w:lang w:bidi="ar-EG"/>
        </w:rPr>
        <w:t>.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FB0D91">
        <w:rPr>
          <w:rFonts w:hint="cs"/>
          <w:rtl/>
          <w:lang w:bidi="ar-EG"/>
        </w:rPr>
        <w:t>و</w:t>
      </w:r>
      <w:r w:rsidRPr="00FB0D91">
        <w:rPr>
          <w:rFonts w:hint="eastAsia"/>
          <w:rtl/>
          <w:lang w:bidi="ar-EG"/>
        </w:rPr>
        <w:t>لمزيد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من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المعلومات،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يرجى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الرجوع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إلى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</w:t>
      </w:r>
      <w:r w:rsidRPr="00FB0D91">
        <w:rPr>
          <w:rFonts w:hint="eastAsia"/>
          <w:rtl/>
          <w:lang w:bidi="ar-EG"/>
        </w:rPr>
        <w:t>صفحة</w:t>
      </w:r>
      <w:r w:rsidRPr="00FB0D91">
        <w:rPr>
          <w:rtl/>
          <w:lang w:bidi="ar-EG"/>
        </w:rPr>
        <w:t xml:space="preserve"> </w:t>
      </w:r>
      <w:r w:rsidRPr="00FB0D91">
        <w:rPr>
          <w:rFonts w:hint="cs"/>
          <w:rtl/>
          <w:lang w:bidi="ar-EG"/>
        </w:rPr>
        <w:t>الإلكترونية ل</w:t>
      </w:r>
      <w:r w:rsidRPr="00FB0D91">
        <w:rPr>
          <w:rFonts w:hint="eastAsia"/>
          <w:rtl/>
          <w:lang w:bidi="ar-EG"/>
        </w:rPr>
        <w:t>بيانات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السياسة</w:t>
      </w:r>
      <w:r w:rsidRPr="00FB0D91">
        <w:rPr>
          <w:rtl/>
          <w:lang w:bidi="ar-EG"/>
        </w:rPr>
        <w:t xml:space="preserve"> </w:t>
      </w:r>
      <w:r w:rsidRPr="00FB0D91">
        <w:rPr>
          <w:rFonts w:hint="eastAsia"/>
          <w:rtl/>
          <w:lang w:bidi="ar-EG"/>
        </w:rPr>
        <w:t>العامة</w:t>
      </w:r>
      <w:r w:rsidRPr="00FB0D91">
        <w:rPr>
          <w:rtl/>
          <w:lang w:bidi="ar-EG"/>
        </w:rPr>
        <w:t xml:space="preserve">: </w:t>
      </w:r>
      <w:hyperlink r:id="rId31" w:history="1">
        <w:bookmarkStart w:id="2" w:name="lt_pId131"/>
        <w:r w:rsidRPr="00FB0D91">
          <w:rPr>
            <w:rStyle w:val="Hyperlink"/>
            <w:lang w:bidi="ar-EG"/>
          </w:rPr>
          <w:t>www.itu.int/pp/policy-statements</w:t>
        </w:r>
        <w:bookmarkEnd w:id="2"/>
      </w:hyperlink>
    </w:p>
    <w:p w:rsidR="00FB0D91" w:rsidRPr="00FB0D91" w:rsidRDefault="00FB0D91" w:rsidP="004F39D9">
      <w:pPr>
        <w:pStyle w:val="Heading1"/>
        <w:rPr>
          <w:rtl/>
        </w:rPr>
      </w:pPr>
      <w:r w:rsidRPr="00FB0D91">
        <w:rPr>
          <w:rFonts w:hint="eastAsia"/>
          <w:rtl/>
        </w:rPr>
        <w:t>التذييل</w:t>
      </w:r>
      <w:r w:rsidRPr="00FB0D91">
        <w:rPr>
          <w:rtl/>
        </w:rPr>
        <w:t xml:space="preserve">: </w:t>
      </w:r>
      <w:r w:rsidRPr="00FB0D91">
        <w:rPr>
          <w:rFonts w:hint="eastAsia"/>
          <w:rtl/>
        </w:rPr>
        <w:t>وصف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الغايات</w:t>
      </w:r>
      <w:r w:rsidRPr="00FB0D91">
        <w:rPr>
          <w:rtl/>
        </w:rPr>
        <w:t xml:space="preserve"> </w:t>
      </w:r>
      <w:r w:rsidRPr="00FB0D91">
        <w:rPr>
          <w:rFonts w:hint="cs"/>
          <w:rtl/>
        </w:rPr>
        <w:t>الاستراتيجية</w:t>
      </w:r>
      <w:r w:rsidRPr="00FB0D91">
        <w:rPr>
          <w:rtl/>
        </w:rPr>
        <w:t xml:space="preserve"> </w:t>
      </w:r>
      <w:r w:rsidRPr="00FB0D91">
        <w:rPr>
          <w:rFonts w:hint="eastAsia"/>
          <w:rtl/>
        </w:rPr>
        <w:t>للاتحاد</w:t>
      </w:r>
      <w:r w:rsidR="004F39D9">
        <w:rPr>
          <w:rFonts w:hint="cs"/>
          <w:rtl/>
        </w:rPr>
        <w:t xml:space="preserve"> </w:t>
      </w:r>
      <w:r w:rsidR="004F39D9" w:rsidRPr="00FB0D91">
        <w:rPr>
          <w:rFonts w:hint="cs"/>
          <w:rtl/>
        </w:rPr>
        <w:t>و</w:t>
      </w:r>
      <w:r w:rsidR="004F39D9">
        <w:rPr>
          <w:rFonts w:hint="cs"/>
          <w:rtl/>
        </w:rPr>
        <w:t>مقاصده</w:t>
      </w:r>
    </w:p>
    <w:p w:rsidR="00FB0D91" w:rsidRPr="00FB0D91" w:rsidRDefault="00FB0D91" w:rsidP="00FB0D9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/>
          <w:iCs/>
          <w:rtl/>
          <w:lang w:bidi="ar-EG"/>
        </w:rPr>
      </w:pPr>
      <w:r w:rsidRPr="00FB0D91">
        <w:rPr>
          <w:i/>
          <w:iCs/>
          <w:rtl/>
          <w:lang w:bidi="ar-EG"/>
        </w:rPr>
        <w:t>(</w:t>
      </w:r>
      <w:r w:rsidRPr="00FB0D91">
        <w:rPr>
          <w:rFonts w:hint="eastAsia"/>
          <w:i/>
          <w:iCs/>
          <w:rtl/>
          <w:lang w:bidi="ar-EG"/>
        </w:rPr>
        <w:t>يستعرضه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المجلس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i/>
          <w:iCs/>
          <w:lang w:bidi="ar-EG"/>
        </w:rPr>
        <w:t>2018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،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كجزء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من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مشروع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الملحق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i/>
          <w:iCs/>
          <w:lang w:bidi="ar-EG"/>
        </w:rPr>
        <w:t>1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بالقرار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i/>
          <w:iCs/>
          <w:lang w:bidi="ar-EG"/>
        </w:rPr>
        <w:t>71</w:t>
      </w:r>
      <w:r w:rsidRPr="00FB0D91">
        <w:rPr>
          <w:i/>
          <w:iCs/>
          <w:rtl/>
          <w:lang w:bidi="ar-EG"/>
        </w:rPr>
        <w:t xml:space="preserve"> (</w:t>
      </w:r>
      <w:r w:rsidRPr="00FB0D91">
        <w:rPr>
          <w:rFonts w:hint="eastAsia"/>
          <w:i/>
          <w:iCs/>
          <w:rtl/>
          <w:lang w:bidi="ar-EG"/>
        </w:rPr>
        <w:t>الخطة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الاستراتيجية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للاتحاد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i/>
          <w:iCs/>
          <w:lang w:bidi="ar-EG"/>
        </w:rPr>
        <w:t>2023-2020</w:t>
      </w:r>
      <w:r w:rsidRPr="00FB0D91">
        <w:rPr>
          <w:i/>
          <w:iCs/>
          <w:rtl/>
          <w:lang w:bidi="ar-EG"/>
        </w:rPr>
        <w:t xml:space="preserve">) </w:t>
      </w:r>
      <w:r w:rsidRPr="00FB0D91">
        <w:rPr>
          <w:rFonts w:hint="cs"/>
          <w:i/>
          <w:iCs/>
          <w:rtl/>
          <w:lang w:bidi="ar-EG"/>
        </w:rPr>
        <w:t>ويُدرج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في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النسخة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النهائية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من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المبادئ</w:t>
      </w:r>
      <w:r w:rsidRPr="00FB0D91">
        <w:rPr>
          <w:i/>
          <w:iCs/>
          <w:rtl/>
          <w:lang w:bidi="ar-EG"/>
        </w:rPr>
        <w:t xml:space="preserve"> </w:t>
      </w:r>
      <w:r w:rsidRPr="00FB0D91">
        <w:rPr>
          <w:rFonts w:hint="eastAsia"/>
          <w:i/>
          <w:iCs/>
          <w:rtl/>
          <w:lang w:bidi="ar-EG"/>
        </w:rPr>
        <w:t>التوجيهية</w:t>
      </w:r>
      <w:r w:rsidRPr="00FB0D91">
        <w:rPr>
          <w:i/>
          <w:iCs/>
          <w:rtl/>
          <w:lang w:bidi="ar-EG"/>
        </w:rPr>
        <w:t>)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32"/>
      <w:footerReference w:type="default" r:id="rId33"/>
      <w:footerReference w:type="first" r:id="rId3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91" w:rsidRDefault="00FB0D91" w:rsidP="006C3242">
      <w:pPr>
        <w:spacing w:before="0" w:line="240" w:lineRule="auto"/>
      </w:pPr>
      <w:r>
        <w:separator/>
      </w:r>
    </w:p>
  </w:endnote>
  <w:endnote w:type="continuationSeparator" w:id="0">
    <w:p w:rsidR="00FB0D91" w:rsidRDefault="00FB0D9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8A79E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232A5">
      <w:rPr>
        <w:rFonts w:ascii="Calibri" w:hAnsi="Calibri" w:cs="Calibri"/>
        <w:noProof/>
        <w:sz w:val="16"/>
        <w:szCs w:val="16"/>
        <w:lang w:val="fr-FR"/>
      </w:rPr>
      <w:t>P:\ARA\SG\CONSEIL\C18\000\004A.docx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8A79EF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8A79EF">
      <w:rPr>
        <w:rFonts w:ascii="Calibri" w:hAnsi="Calibri" w:cs="Calibri" w:hint="cs"/>
        <w:sz w:val="16"/>
        <w:szCs w:val="16"/>
        <w:rtl/>
        <w:lang w:val="fr-FR"/>
      </w:rPr>
      <w:t>425066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F07E3">
      <w:rPr>
        <w:rFonts w:ascii="Calibri" w:hAnsi="Calibri" w:cs="Calibri"/>
        <w:noProof/>
        <w:sz w:val="16"/>
        <w:szCs w:val="16"/>
        <w:lang w:val="fr-FR"/>
      </w:rPr>
      <w:t>12.04.18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232A5">
      <w:rPr>
        <w:rFonts w:ascii="Calibri" w:hAnsi="Calibri" w:cs="Calibri"/>
        <w:noProof/>
        <w:sz w:val="16"/>
        <w:szCs w:val="16"/>
        <w:lang w:val="fr-FR"/>
      </w:rPr>
      <w:t>12.04.18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91" w:rsidRDefault="00FB0D91" w:rsidP="006C3242">
      <w:pPr>
        <w:spacing w:before="0" w:line="240" w:lineRule="auto"/>
      </w:pPr>
      <w:r>
        <w:separator/>
      </w:r>
    </w:p>
  </w:footnote>
  <w:footnote w:type="continuationSeparator" w:id="0">
    <w:p w:rsidR="00FB0D91" w:rsidRDefault="00FB0D9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B68DB" w:rsidP="008A79E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6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A79EF"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70D9D"/>
    <w:multiLevelType w:val="hybridMultilevel"/>
    <w:tmpl w:val="01940C92"/>
    <w:lvl w:ilvl="0" w:tplc="84A2C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E8F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20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26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E5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2F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0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89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E4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0578E4"/>
    <w:multiLevelType w:val="hybridMultilevel"/>
    <w:tmpl w:val="17964E5C"/>
    <w:lvl w:ilvl="0" w:tplc="7340E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85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C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40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EC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81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A3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67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C9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6F3518"/>
    <w:multiLevelType w:val="hybridMultilevel"/>
    <w:tmpl w:val="3FC247E6"/>
    <w:lvl w:ilvl="0" w:tplc="96AE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61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AB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A9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C7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8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80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EF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3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533C66"/>
    <w:multiLevelType w:val="hybridMultilevel"/>
    <w:tmpl w:val="AA48393A"/>
    <w:lvl w:ilvl="0" w:tplc="BADAD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AC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86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582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6C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84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24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2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68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91"/>
    <w:rsid w:val="000232A5"/>
    <w:rsid w:val="00090574"/>
    <w:rsid w:val="000B1CC6"/>
    <w:rsid w:val="000B68DB"/>
    <w:rsid w:val="000C548A"/>
    <w:rsid w:val="001A3187"/>
    <w:rsid w:val="001C0169"/>
    <w:rsid w:val="001D1D50"/>
    <w:rsid w:val="001E446E"/>
    <w:rsid w:val="002154EE"/>
    <w:rsid w:val="0023283D"/>
    <w:rsid w:val="00263E73"/>
    <w:rsid w:val="00271C43"/>
    <w:rsid w:val="00290728"/>
    <w:rsid w:val="002978F4"/>
    <w:rsid w:val="002B028D"/>
    <w:rsid w:val="002E6541"/>
    <w:rsid w:val="003409BC"/>
    <w:rsid w:val="00351074"/>
    <w:rsid w:val="00357185"/>
    <w:rsid w:val="00383829"/>
    <w:rsid w:val="003F4B29"/>
    <w:rsid w:val="0042686F"/>
    <w:rsid w:val="004317D8"/>
    <w:rsid w:val="00443869"/>
    <w:rsid w:val="00447F32"/>
    <w:rsid w:val="004B52B1"/>
    <w:rsid w:val="004E11DC"/>
    <w:rsid w:val="004F07E3"/>
    <w:rsid w:val="004F39D9"/>
    <w:rsid w:val="005409AC"/>
    <w:rsid w:val="0055516A"/>
    <w:rsid w:val="0058491B"/>
    <w:rsid w:val="005A3170"/>
    <w:rsid w:val="0069200F"/>
    <w:rsid w:val="006A65CB"/>
    <w:rsid w:val="006B6AE5"/>
    <w:rsid w:val="006C153E"/>
    <w:rsid w:val="006C3242"/>
    <w:rsid w:val="006C7CC0"/>
    <w:rsid w:val="006F63F7"/>
    <w:rsid w:val="00706D7A"/>
    <w:rsid w:val="00722F0D"/>
    <w:rsid w:val="0074420E"/>
    <w:rsid w:val="00771B82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8A79EF"/>
    <w:rsid w:val="008C4C3A"/>
    <w:rsid w:val="00923B0C"/>
    <w:rsid w:val="0094021C"/>
    <w:rsid w:val="00982B28"/>
    <w:rsid w:val="009D313F"/>
    <w:rsid w:val="00A47A5A"/>
    <w:rsid w:val="00A6683B"/>
    <w:rsid w:val="00A97F94"/>
    <w:rsid w:val="00B05BC8"/>
    <w:rsid w:val="00B64B47"/>
    <w:rsid w:val="00C002DE"/>
    <w:rsid w:val="00C45268"/>
    <w:rsid w:val="00C53BF8"/>
    <w:rsid w:val="00C66157"/>
    <w:rsid w:val="00C674FE"/>
    <w:rsid w:val="00C75633"/>
    <w:rsid w:val="00CE2EE1"/>
    <w:rsid w:val="00CF3FFD"/>
    <w:rsid w:val="00D30092"/>
    <w:rsid w:val="00D7049F"/>
    <w:rsid w:val="00D77D0F"/>
    <w:rsid w:val="00D858D7"/>
    <w:rsid w:val="00DA1CF0"/>
    <w:rsid w:val="00DC1E02"/>
    <w:rsid w:val="00DC24B4"/>
    <w:rsid w:val="00DF16DC"/>
    <w:rsid w:val="00E45211"/>
    <w:rsid w:val="00EA77B4"/>
    <w:rsid w:val="00EB796D"/>
    <w:rsid w:val="00F24FC4"/>
    <w:rsid w:val="00F2676C"/>
    <w:rsid w:val="00F84366"/>
    <w:rsid w:val="00F85089"/>
    <w:rsid w:val="00FA6F46"/>
    <w:rsid w:val="00FB0D9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4EC3D7E-80A9-47F9-BA01-863AC054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9EF"/>
    <w:pPr>
      <w:tabs>
        <w:tab w:val="left" w:pos="113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FE5872"/>
    <w:pPr>
      <w:keepNext/>
      <w:keepLines/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E5872"/>
    <w:pPr>
      <w:keepNext/>
      <w:keepLines/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E5872"/>
    <w:pPr>
      <w:keepNext/>
      <w:keepLines/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E5872"/>
    <w:pPr>
      <w:keepNext/>
      <w:keepLines/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Sectiontitle0">
    <w:name w:val="Section_title"/>
    <w:basedOn w:val="Annextitle0"/>
    <w:next w:val="Normalaftertitle"/>
    <w:rsid w:val="00FB0D91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Headingi0">
    <w:name w:val="Heading_i"/>
    <w:basedOn w:val="Heading3"/>
    <w:next w:val="Normal"/>
    <w:qFormat/>
    <w:rsid w:val="00FB0D91"/>
    <w:pPr>
      <w:tabs>
        <w:tab w:val="clear" w:pos="1134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rFonts w:eastAsia="Times New Roman"/>
      <w:i/>
      <w:iCs/>
      <w:lang w:val="en-GB" w:eastAsia="en-US" w:bidi="ar-EG"/>
    </w:rPr>
  </w:style>
  <w:style w:type="paragraph" w:customStyle="1" w:styleId="AnnexNo0">
    <w:name w:val="Annex_No"/>
    <w:basedOn w:val="Normal"/>
    <w:qFormat/>
    <w:rsid w:val="00FB0D91"/>
    <w:pPr>
      <w:keepNext/>
      <w:keepLines/>
      <w:tabs>
        <w:tab w:val="clear" w:pos="1134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No0">
    <w:name w:val="Opinion_No"/>
    <w:basedOn w:val="ResNo"/>
    <w:next w:val="Opiniontitle0"/>
    <w:rsid w:val="00FB0D91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Annexref">
    <w:name w:val="Annex_ref"/>
    <w:qFormat/>
    <w:rsid w:val="00FB0D91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0">
    <w:name w:val="Annex_title"/>
    <w:basedOn w:val="Normal"/>
    <w:next w:val="Normal"/>
    <w:link w:val="AnnextitleChar"/>
    <w:rsid w:val="00FB0D91"/>
    <w:pPr>
      <w:keepNext/>
      <w:keepLines/>
      <w:tabs>
        <w:tab w:val="clear" w:pos="1134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FB0D91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FB0D91"/>
  </w:style>
  <w:style w:type="paragraph" w:customStyle="1" w:styleId="Appendixtitle0">
    <w:name w:val="Appendix_title"/>
    <w:basedOn w:val="Annextitle0"/>
    <w:next w:val="Normal"/>
    <w:rsid w:val="00FB0D91"/>
  </w:style>
  <w:style w:type="paragraph" w:customStyle="1" w:styleId="Headingb0">
    <w:name w:val="Heading_b"/>
    <w:basedOn w:val="Heading2"/>
    <w:rsid w:val="00FB0D91"/>
    <w:pPr>
      <w:tabs>
        <w:tab w:val="clear" w:pos="1134"/>
      </w:tabs>
      <w:spacing w:before="180"/>
      <w:ind w:left="0" w:firstLine="0"/>
    </w:pPr>
    <w:rPr>
      <w:rFonts w:eastAsia="Times New Roman"/>
      <w:kern w:val="14"/>
      <w:lang w:eastAsia="en-US" w:bidi="ar-EG"/>
    </w:rPr>
  </w:style>
  <w:style w:type="paragraph" w:customStyle="1" w:styleId="enumlev20">
    <w:name w:val="enumlev2"/>
    <w:basedOn w:val="enumlev10"/>
    <w:next w:val="Normal"/>
    <w:link w:val="enumlev2Char"/>
    <w:qFormat/>
    <w:rsid w:val="00FB0D91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FB0D91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0">
    <w:name w:val="Table_head"/>
    <w:basedOn w:val="Normal"/>
    <w:link w:val="TableheadChar"/>
    <w:qFormat/>
    <w:rsid w:val="00FB0D91"/>
    <w:pPr>
      <w:keepNext/>
      <w:tabs>
        <w:tab w:val="clear" w:pos="1134"/>
      </w:tabs>
      <w:spacing w:before="60" w:after="60" w:line="260" w:lineRule="exact"/>
      <w:jc w:val="center"/>
    </w:pPr>
    <w:rPr>
      <w:rFonts w:eastAsia="Times New Roman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FB0D91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FB0D91"/>
    <w:pPr>
      <w:keepNext/>
      <w:keepLines/>
      <w:tabs>
        <w:tab w:val="clear" w:pos="1134"/>
        <w:tab w:val="left" w:pos="2948"/>
        <w:tab w:val="left" w:pos="4082"/>
      </w:tabs>
      <w:spacing w:after="120"/>
      <w:jc w:val="center"/>
    </w:pPr>
    <w:rPr>
      <w:rFonts w:eastAsia="Times New Roman"/>
      <w:b/>
      <w:bCs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FB0D91"/>
    <w:pPr>
      <w:keepNext/>
      <w:keepLines/>
      <w:tabs>
        <w:tab w:val="clear" w:pos="1134"/>
      </w:tabs>
      <w:spacing w:before="240" w:after="120"/>
      <w:jc w:val="center"/>
    </w:pPr>
    <w:rPr>
      <w:rFonts w:eastAsia="Times New Roman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FB0D91"/>
    <w:rPr>
      <w:rFonts w:ascii="Calibri" w:eastAsia="Times New Roman" w:hAnsi="Calibri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FB0D91"/>
    <w:pPr>
      <w:tabs>
        <w:tab w:val="clear" w:pos="1134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FB0D91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FB0D91"/>
    <w:pPr>
      <w:tabs>
        <w:tab w:val="clear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FB0D91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FB0D91"/>
    <w:rPr>
      <w:rFonts w:ascii="Calibri" w:hAnsi="Calibri" w:cs="Traditional Arabic"/>
      <w:i/>
      <w:iCs/>
      <w:szCs w:val="30"/>
    </w:rPr>
  </w:style>
  <w:style w:type="paragraph" w:customStyle="1" w:styleId="Questiontitle">
    <w:name w:val="Question_title"/>
    <w:basedOn w:val="Normal"/>
    <w:next w:val="Normal"/>
    <w:qFormat/>
    <w:rsid w:val="00FB0D91"/>
    <w:pPr>
      <w:keepNext/>
      <w:keepLines/>
      <w:tabs>
        <w:tab w:val="clear" w:pos="1134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FB0D91"/>
    <w:pPr>
      <w:keepNext/>
      <w:keepLines/>
      <w:tabs>
        <w:tab w:val="clear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FB0D91"/>
    <w:pPr>
      <w:keepLines/>
      <w:tabs>
        <w:tab w:val="clear" w:pos="1134"/>
        <w:tab w:val="left" w:pos="567"/>
        <w:tab w:val="left" w:pos="1701"/>
        <w:tab w:val="left" w:pos="2268"/>
        <w:tab w:val="left" w:pos="2835"/>
      </w:tabs>
      <w:spacing w:before="240" w:after="120"/>
    </w:pPr>
    <w:rPr>
      <w:rFonts w:eastAsia="Times New Roman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FB0D91"/>
    <w:pPr>
      <w:framePr w:hSpace="180" w:wrap="around" w:hAnchor="margin" w:y="-675"/>
      <w:tabs>
        <w:tab w:val="clear" w:pos="1134"/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eastAsia="Times New Roman" w:hAnsi="Verdana Bold"/>
      <w:b/>
      <w:bCs/>
      <w:sz w:val="19"/>
      <w:lang w:val="en-GB" w:eastAsia="en-US"/>
    </w:rPr>
  </w:style>
  <w:style w:type="paragraph" w:customStyle="1" w:styleId="Adress">
    <w:name w:val="Adress"/>
    <w:qFormat/>
    <w:rsid w:val="00FB0D91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FB0D91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FB0D91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FB0D91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FB0D91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FB0D91"/>
    <w:pPr>
      <w:keepNext/>
      <w:tabs>
        <w:tab w:val="clear" w:pos="1134"/>
      </w:tabs>
      <w:spacing w:after="120"/>
    </w:pPr>
    <w:rPr>
      <w:rFonts w:eastAsia="Times New Roman"/>
      <w:i/>
      <w:iCs/>
      <w:lang w:eastAsia="en-US" w:bidi="ar-EG"/>
    </w:rPr>
  </w:style>
  <w:style w:type="paragraph" w:customStyle="1" w:styleId="Chaptitle">
    <w:name w:val="Chap_title"/>
    <w:basedOn w:val="Agendaitem0"/>
    <w:qFormat/>
    <w:rsid w:val="00FB0D91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FB0D9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0">
    <w:name w:val="enumlev3"/>
    <w:basedOn w:val="enumlev20"/>
    <w:next w:val="Normal"/>
    <w:link w:val="enumlev3Char"/>
    <w:qFormat/>
    <w:rsid w:val="00FB0D91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rsid w:val="00FB0D91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0">
    <w:name w:val="Figure_No"/>
    <w:basedOn w:val="Normal"/>
    <w:qFormat/>
    <w:rsid w:val="00FB0D91"/>
    <w:pPr>
      <w:keepNext/>
      <w:keepLines/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eastAsia="en-US"/>
    </w:rPr>
  </w:style>
  <w:style w:type="paragraph" w:customStyle="1" w:styleId="Figuretitle0">
    <w:name w:val="Figure_title"/>
    <w:qFormat/>
    <w:rsid w:val="00FB0D91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FB0D91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FB0D91"/>
    <w:rPr>
      <w:rFonts w:ascii="Calibri" w:hAnsi="Calibri" w:cs="Traditional Arabic"/>
      <w:szCs w:val="30"/>
      <w:lang w:bidi="ar-SY"/>
    </w:rPr>
  </w:style>
  <w:style w:type="paragraph" w:customStyle="1" w:styleId="Normalend">
    <w:name w:val="Normal_end"/>
    <w:basedOn w:val="Normal"/>
    <w:qFormat/>
    <w:rsid w:val="00FB0D91"/>
    <w:pPr>
      <w:tabs>
        <w:tab w:val="clear" w:pos="1134"/>
      </w:tabs>
      <w:spacing w:before="0" w:line="240" w:lineRule="auto"/>
    </w:pPr>
    <w:rPr>
      <w:rFonts w:eastAsia="Times New Roman"/>
      <w:lang w:eastAsia="en-US" w:bidi="ar-EG"/>
    </w:rPr>
  </w:style>
  <w:style w:type="paragraph" w:customStyle="1" w:styleId="Parttitle0">
    <w:name w:val="Part_title"/>
    <w:basedOn w:val="Normal"/>
    <w:qFormat/>
    <w:rsid w:val="00FB0D91"/>
    <w:pPr>
      <w:keepNext/>
      <w:keepLines/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FB0D91"/>
    <w:pPr>
      <w:tabs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FB0D91"/>
    <w:pPr>
      <w:keepNext/>
      <w:keepLines/>
      <w:tabs>
        <w:tab w:val="clear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FB0D91"/>
    <w:rPr>
      <w:rFonts w:ascii="Calibri" w:hAnsi="Calibri" w:cs="Traditional Arabic"/>
      <w:szCs w:val="30"/>
    </w:rPr>
  </w:style>
  <w:style w:type="paragraph" w:customStyle="1" w:styleId="Reftext">
    <w:name w:val="Ref_text"/>
    <w:basedOn w:val="Normal"/>
    <w:rsid w:val="00FB0D91"/>
    <w:pPr>
      <w:tabs>
        <w:tab w:val="clear" w:pos="1134"/>
      </w:tabs>
      <w:ind w:left="794" w:right="794" w:hanging="794"/>
    </w:pPr>
    <w:rPr>
      <w:rFonts w:eastAsia="Times New Roman"/>
      <w:lang w:eastAsia="en-US"/>
    </w:rPr>
  </w:style>
  <w:style w:type="paragraph" w:customStyle="1" w:styleId="ResNo">
    <w:name w:val="Res_No"/>
    <w:basedOn w:val="Normal"/>
    <w:next w:val="Normal"/>
    <w:link w:val="ResNoChar"/>
    <w:rsid w:val="00FB0D91"/>
    <w:pPr>
      <w:keepNext/>
      <w:keepLines/>
      <w:tabs>
        <w:tab w:val="clear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FB0D91"/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0"/>
    <w:next w:val="Normal"/>
    <w:link w:val="RestitleChar"/>
    <w:rsid w:val="00FB0D91"/>
  </w:style>
  <w:style w:type="character" w:customStyle="1" w:styleId="RestitleChar">
    <w:name w:val="Res_title Char"/>
    <w:basedOn w:val="AnnextitleChar"/>
    <w:link w:val="Restitle"/>
    <w:rsid w:val="00FB0D91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0">
    <w:name w:val="Section_1"/>
    <w:basedOn w:val="Normal"/>
    <w:link w:val="Section1Char"/>
    <w:qFormat/>
    <w:rsid w:val="00FB0D91"/>
    <w:pPr>
      <w:keepNext/>
      <w:keepLines/>
      <w:tabs>
        <w:tab w:val="clear" w:pos="1134"/>
      </w:tabs>
      <w:spacing w:before="240" w:after="120"/>
      <w:jc w:val="center"/>
    </w:pPr>
    <w:rPr>
      <w:rFonts w:eastAsia="Times New Roman"/>
      <w:b/>
      <w:bCs/>
      <w:sz w:val="24"/>
      <w:szCs w:val="32"/>
      <w:lang w:eastAsia="en-US" w:bidi="ar-EG"/>
    </w:rPr>
  </w:style>
  <w:style w:type="character" w:customStyle="1" w:styleId="Section1Char">
    <w:name w:val="Section_1 Char"/>
    <w:link w:val="Section10"/>
    <w:rsid w:val="00FB0D91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FB0D91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FB0D91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FB0D91"/>
    <w:pPr>
      <w:keepNext/>
      <w:keepLines/>
      <w:tabs>
        <w:tab w:val="clear" w:pos="1134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FB0D91"/>
    <w:pPr>
      <w:tabs>
        <w:tab w:val="clear" w:pos="1134"/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FB0D91"/>
    <w:pPr>
      <w:tabs>
        <w:tab w:val="clear" w:pos="1134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paragraph" w:customStyle="1" w:styleId="Tablefin">
    <w:name w:val="Table_fin"/>
    <w:basedOn w:val="Normal"/>
    <w:rsid w:val="00FB0D91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z w:val="12"/>
      <w:szCs w:val="20"/>
      <w:lang w:val="fr-FR" w:eastAsia="en-US"/>
    </w:rPr>
  </w:style>
  <w:style w:type="character" w:customStyle="1" w:styleId="Tablefreq">
    <w:name w:val="Table_freq"/>
    <w:rsid w:val="00FB0D91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FB0D91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eastAsia="Times New Roman"/>
      <w:i/>
      <w:iCs/>
      <w:lang w:bidi="ar-EG"/>
    </w:rPr>
  </w:style>
  <w:style w:type="character" w:customStyle="1" w:styleId="TablelegendChar">
    <w:name w:val="Table_legend Char"/>
    <w:link w:val="Tablelegend0"/>
    <w:rsid w:val="00FB0D91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FB0D91"/>
    <w:pPr>
      <w:tabs>
        <w:tab w:val="clear" w:pos="1134"/>
      </w:tabs>
      <w:spacing w:before="36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FB0D91"/>
    <w:pPr>
      <w:tabs>
        <w:tab w:val="clear" w:pos="1134"/>
      </w:tabs>
      <w:spacing w:line="240" w:lineRule="auto"/>
      <w:ind w:right="-142"/>
      <w:jc w:val="right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Volumetitle0">
    <w:name w:val="Volume_title"/>
    <w:basedOn w:val="Normal"/>
    <w:qFormat/>
    <w:rsid w:val="00FB0D91"/>
    <w:pPr>
      <w:keepNext/>
      <w:keepLines/>
      <w:tabs>
        <w:tab w:val="clear" w:pos="1134"/>
      </w:tabs>
      <w:spacing w:before="480" w:after="240"/>
      <w:jc w:val="center"/>
    </w:pPr>
    <w:rPr>
      <w:rFonts w:eastAsia="Times New Roman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FB0D91"/>
    <w:rPr>
      <w:sz w:val="22"/>
      <w:szCs w:val="30"/>
    </w:rPr>
  </w:style>
  <w:style w:type="paragraph" w:customStyle="1" w:styleId="Recref">
    <w:name w:val="Rec_ref"/>
    <w:basedOn w:val="Normal"/>
    <w:qFormat/>
    <w:rsid w:val="00FB0D91"/>
    <w:pPr>
      <w:keepNext/>
      <w:tabs>
        <w:tab w:val="clear" w:pos="1134"/>
      </w:tabs>
      <w:spacing w:after="120"/>
      <w:jc w:val="center"/>
    </w:pPr>
    <w:rPr>
      <w:rFonts w:eastAsia="Times New Roman"/>
      <w:i/>
      <w:iCs/>
      <w:lang w:eastAsia="en-US"/>
    </w:rPr>
  </w:style>
  <w:style w:type="paragraph" w:customStyle="1" w:styleId="Resref">
    <w:name w:val="Res_ref"/>
    <w:basedOn w:val="Recref"/>
    <w:qFormat/>
    <w:rsid w:val="00FB0D91"/>
    <w:pPr>
      <w:keepLine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D91"/>
    <w:pPr>
      <w:tabs>
        <w:tab w:val="clear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9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31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92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2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73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2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5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5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05/en" TargetMode="External"/><Relationship Id="rId18" Type="http://schemas.openxmlformats.org/officeDocument/2006/relationships/hyperlink" Target="https://www.itu.int/md/S17-SG-CIR-0041/en" TargetMode="External"/><Relationship Id="rId26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openxmlformats.org/officeDocument/2006/relationships/hyperlink" Target="https://www.itu.int/md/S17-SG-CIR-0042/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10/en" TargetMode="External"/><Relationship Id="rId17" Type="http://schemas.openxmlformats.org/officeDocument/2006/relationships/hyperlink" Target="https://www.itu.int/md/S18-CL-INF-0007/en" TargetMode="External"/><Relationship Id="rId25" Type="http://schemas.openxmlformats.org/officeDocument/2006/relationships/diagramData" Target="diagrams/data1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mediacentre/Pages/2017-PR59.aspx" TargetMode="External"/><Relationship Id="rId20" Type="http://schemas.openxmlformats.org/officeDocument/2006/relationships/hyperlink" Target="https://www.itu.int/md/S17-DM-CIR-01005/en" TargetMode="External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4-PP-C-0178/en" TargetMode="External"/><Relationship Id="rId24" Type="http://schemas.openxmlformats.org/officeDocument/2006/relationships/image" Target="media/image3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130/en" TargetMode="External"/><Relationship Id="rId23" Type="http://schemas.openxmlformats.org/officeDocument/2006/relationships/image" Target="media/image2.jpg"/><Relationship Id="rId28" Type="http://schemas.openxmlformats.org/officeDocument/2006/relationships/diagramColors" Target="diagrams/colors1.xml"/><Relationship Id="rId36" Type="http://schemas.openxmlformats.org/officeDocument/2006/relationships/theme" Target="theme/theme1.xml"/><Relationship Id="rId10" Type="http://schemas.openxmlformats.org/officeDocument/2006/relationships/hyperlink" Target="https://www.itu.int/pub/S-CONF-PLEN-2015" TargetMode="External"/><Relationship Id="rId19" Type="http://schemas.openxmlformats.org/officeDocument/2006/relationships/hyperlink" Target="https://www.itu.int/md/S17-DM-CIR-01004/en" TargetMode="External"/><Relationship Id="rId31" Type="http://schemas.openxmlformats.org/officeDocument/2006/relationships/hyperlink" Target="http://www.itu.int/pp/policy-stat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yperlink" Target="https://www.itu.int/md/S17-CL-170515-DL-0008/en" TargetMode="External"/><Relationship Id="rId22" Type="http://schemas.openxmlformats.org/officeDocument/2006/relationships/hyperlink" Target="https://www.itu.int/net4/proposals/CPI/PP18/" TargetMode="External"/><Relationship Id="rId27" Type="http://schemas.openxmlformats.org/officeDocument/2006/relationships/diagramQuickStyle" Target="diagrams/quickStyle1.xml"/><Relationship Id="rId30" Type="http://schemas.openxmlformats.org/officeDocument/2006/relationships/hyperlink" Target="mailto:ppstatements@itu.int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AE1971-F365-4644-ABC7-7063C288B1DD}" type="doc">
      <dgm:prSet loTypeId="urn:microsoft.com/office/officeart/2005/8/layout/matrix1#1" loCatId="matrix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63CC3DF0-DF97-48BA-82FC-4F8D852430CE}">
      <dgm:prSet phldrT="[Text]" custT="1"/>
      <dgm:spPr/>
      <dgm:t>
        <a:bodyPr/>
        <a:lstStyle/>
        <a:p>
          <a:pPr algn="r" rtl="1"/>
          <a:endParaRPr lang="en-GB" sz="1200" b="1">
            <a:latin typeface="Traditional Arabic" panose="02020603050405020304" pitchFamily="18" charset="-78"/>
            <a:cs typeface="Traditional Arabic" panose="02020603050405020304" pitchFamily="18" charset="-78"/>
          </a:endParaRPr>
        </a:p>
      </dgm:t>
    </dgm:pt>
    <dgm:pt modelId="{974496F4-34D6-416C-AC0E-D9843FED157C}" type="parTrans" cxnId="{3C7290AC-41E7-4833-87EE-781886DFD360}">
      <dgm:prSet/>
      <dgm:spPr/>
      <dgm:t>
        <a:bodyPr/>
        <a:lstStyle/>
        <a:p>
          <a:endParaRPr lang="en-GB"/>
        </a:p>
      </dgm:t>
    </dgm:pt>
    <dgm:pt modelId="{DE670611-EB1A-4D87-A401-C6B6F03A57C3}" type="sibTrans" cxnId="{3C7290AC-41E7-4833-87EE-781886DFD360}">
      <dgm:prSet/>
      <dgm:spPr/>
      <dgm:t>
        <a:bodyPr/>
        <a:lstStyle/>
        <a:p>
          <a:endParaRPr lang="en-GB"/>
        </a:p>
      </dgm:t>
    </dgm:pt>
    <dgm:pt modelId="{F8A1EC26-6A25-4B2F-A9E1-F010FC36AD45}">
      <dgm:prSet phldrT="[Text]" custT="1"/>
      <dgm:spPr/>
      <dgm:t>
        <a:bodyPr/>
        <a:lstStyle/>
        <a:p>
          <a:endParaRPr lang="en-GB" sz="1200" b="1">
            <a:latin typeface="Traditional Arabic" panose="02020603050405020304" pitchFamily="18" charset="-78"/>
            <a:cs typeface="Traditional Arabic" panose="02020603050405020304" pitchFamily="18" charset="-78"/>
          </a:endParaRPr>
        </a:p>
      </dgm:t>
    </dgm:pt>
    <dgm:pt modelId="{C001C778-0B9B-4527-B894-F5FAF02642BE}" type="sibTrans" cxnId="{5B8337E3-7164-452D-BD5F-B485BE2F8776}">
      <dgm:prSet/>
      <dgm:spPr/>
      <dgm:t>
        <a:bodyPr/>
        <a:lstStyle/>
        <a:p>
          <a:endParaRPr lang="en-GB"/>
        </a:p>
      </dgm:t>
    </dgm:pt>
    <dgm:pt modelId="{18FFE42B-1BDB-4F95-BE1D-5B9C137DDA6D}" type="parTrans" cxnId="{5B8337E3-7164-452D-BD5F-B485BE2F8776}">
      <dgm:prSet/>
      <dgm:spPr/>
      <dgm:t>
        <a:bodyPr/>
        <a:lstStyle/>
        <a:p>
          <a:endParaRPr lang="en-GB"/>
        </a:p>
      </dgm:t>
    </dgm:pt>
    <dgm:pt modelId="{3DECFD98-857F-48DE-A5EE-7AD24DB4D5EA}">
      <dgm:prSet phldrT="[Text]" custT="1"/>
      <dgm:spPr/>
      <dgm:t>
        <a:bodyPr/>
        <a:lstStyle/>
        <a:p>
          <a:pPr algn="r" rtl="1"/>
          <a:endParaRPr lang="en-GB" sz="12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gm:t>
    </dgm:pt>
    <dgm:pt modelId="{9FEB3443-071E-48E7-BAF6-7A1D7D0EA201}" type="sibTrans" cxnId="{63644AE6-9E10-4F2A-8389-64BF42506EC6}">
      <dgm:prSet/>
      <dgm:spPr/>
      <dgm:t>
        <a:bodyPr/>
        <a:lstStyle/>
        <a:p>
          <a:endParaRPr lang="en-GB"/>
        </a:p>
      </dgm:t>
    </dgm:pt>
    <dgm:pt modelId="{4F0C7A73-B30C-4B19-94B7-42877E3BB15C}" type="parTrans" cxnId="{63644AE6-9E10-4F2A-8389-64BF42506EC6}">
      <dgm:prSet/>
      <dgm:spPr/>
      <dgm:t>
        <a:bodyPr/>
        <a:lstStyle/>
        <a:p>
          <a:endParaRPr lang="en-GB"/>
        </a:p>
      </dgm:t>
    </dgm:pt>
    <dgm:pt modelId="{519C163E-EB1A-47E7-AF8D-9080C5E6A539}">
      <dgm:prSet phldrT="[Text]" custT="1"/>
      <dgm:spPr>
        <a:noFill/>
        <a:ln>
          <a:noFill/>
        </a:ln>
      </dgm:spPr>
      <dgm:t>
        <a:bodyPr/>
        <a:lstStyle/>
        <a:p>
          <a:pPr algn="l" rtl="1"/>
          <a:endParaRPr lang="en-GB" sz="1200" b="1">
            <a:latin typeface="Traditional Arabic" panose="02020603050405020304" pitchFamily="18" charset="-78"/>
            <a:cs typeface="Traditional Arabic" panose="02020603050405020304" pitchFamily="18" charset="-78"/>
          </a:endParaRPr>
        </a:p>
      </dgm:t>
    </dgm:pt>
    <dgm:pt modelId="{DC200463-2CB4-4691-A2E5-99CFC9560C9B}" type="sibTrans" cxnId="{40AE9F08-3051-4783-B281-7804FC2B545E}">
      <dgm:prSet/>
      <dgm:spPr/>
      <dgm:t>
        <a:bodyPr/>
        <a:lstStyle/>
        <a:p>
          <a:endParaRPr lang="en-GB"/>
        </a:p>
      </dgm:t>
    </dgm:pt>
    <dgm:pt modelId="{4E2B1E02-60B9-43EE-9061-D7A515CE9D88}" type="parTrans" cxnId="{40AE9F08-3051-4783-B281-7804FC2B545E}">
      <dgm:prSet/>
      <dgm:spPr/>
      <dgm:t>
        <a:bodyPr/>
        <a:lstStyle/>
        <a:p>
          <a:endParaRPr lang="en-GB"/>
        </a:p>
      </dgm:t>
    </dgm:pt>
    <dgm:pt modelId="{B430D10A-ED7C-41E1-B05B-B45679191E3C}" type="pres">
      <dgm:prSet presAssocID="{1CAE1971-F365-4644-ABC7-7063C288B1D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ADB9B37-239E-43E8-B360-443FB8BB21BC}" type="pres">
      <dgm:prSet presAssocID="{1CAE1971-F365-4644-ABC7-7063C288B1DD}" presName="matrix" presStyleCnt="0"/>
      <dgm:spPr/>
    </dgm:pt>
    <dgm:pt modelId="{18472C6C-A640-4D0A-A433-2D6BF60E20AA}" type="pres">
      <dgm:prSet presAssocID="{1CAE1971-F365-4644-ABC7-7063C288B1DD}" presName="tile1" presStyleLbl="node1" presStyleIdx="0" presStyleCnt="4"/>
      <dgm:spPr/>
      <dgm:t>
        <a:bodyPr/>
        <a:lstStyle/>
        <a:p>
          <a:endParaRPr lang="en-GB"/>
        </a:p>
      </dgm:t>
    </dgm:pt>
    <dgm:pt modelId="{DFA70175-B121-41BF-AFD5-33D516147AA7}" type="pres">
      <dgm:prSet presAssocID="{1CAE1971-F365-4644-ABC7-7063C288B1D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36F16B8-7418-4623-AEC6-8B65A49DF032}" type="pres">
      <dgm:prSet presAssocID="{1CAE1971-F365-4644-ABC7-7063C288B1DD}" presName="tile2" presStyleLbl="node1" presStyleIdx="1" presStyleCnt="4"/>
      <dgm:spPr/>
      <dgm:t>
        <a:bodyPr/>
        <a:lstStyle/>
        <a:p>
          <a:endParaRPr lang="en-GB"/>
        </a:p>
      </dgm:t>
    </dgm:pt>
    <dgm:pt modelId="{C8D9F786-6D5B-40AC-89D6-8BF9A2D37CE9}" type="pres">
      <dgm:prSet presAssocID="{1CAE1971-F365-4644-ABC7-7063C288B1D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6338441-0704-4A37-B75E-DEE2F486C184}" type="pres">
      <dgm:prSet presAssocID="{1CAE1971-F365-4644-ABC7-7063C288B1DD}" presName="tile3" presStyleLbl="node1" presStyleIdx="2" presStyleCnt="4"/>
      <dgm:spPr/>
      <dgm:t>
        <a:bodyPr/>
        <a:lstStyle/>
        <a:p>
          <a:endParaRPr lang="en-GB"/>
        </a:p>
      </dgm:t>
    </dgm:pt>
    <dgm:pt modelId="{06C913D3-E8EC-487E-ADA5-49A45F7D22A2}" type="pres">
      <dgm:prSet presAssocID="{1CAE1971-F365-4644-ABC7-7063C288B1D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97217A3-1C5D-4B3F-9E1F-8571B4867ABE}" type="pres">
      <dgm:prSet presAssocID="{1CAE1971-F365-4644-ABC7-7063C288B1DD}" presName="tile4" presStyleLbl="node1" presStyleIdx="3" presStyleCnt="4"/>
      <dgm:spPr/>
      <dgm:t>
        <a:bodyPr/>
        <a:lstStyle/>
        <a:p>
          <a:endParaRPr lang="en-GB"/>
        </a:p>
      </dgm:t>
    </dgm:pt>
    <dgm:pt modelId="{ACA65A32-3032-4A23-96D8-C4679D54C8F8}" type="pres">
      <dgm:prSet presAssocID="{1CAE1971-F365-4644-ABC7-7063C288B1D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08D4F9D-F701-45EA-ACA9-E6F7AF0E55B2}" type="pres">
      <dgm:prSet presAssocID="{1CAE1971-F365-4644-ABC7-7063C288B1DD}" presName="centerTile" presStyleLbl="fgShp" presStyleIdx="0" presStyleCnt="1" custScaleX="151620" custScaleY="321956" custLinFactNeighborX="579" custLinFactNeighborY="39891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</dgm:ptLst>
  <dgm:cxnLst>
    <dgm:cxn modelId="{40AE9F08-3051-4783-B281-7804FC2B545E}" srcId="{1CAE1971-F365-4644-ABC7-7063C288B1DD}" destId="{519C163E-EB1A-47E7-AF8D-9080C5E6A539}" srcOrd="0" destOrd="0" parTransId="{4E2B1E02-60B9-43EE-9061-D7A515CE9D88}" sibTransId="{DC200463-2CB4-4691-A2E5-99CFC9560C9B}"/>
    <dgm:cxn modelId="{27296F22-8BDD-46E1-9604-99D216FC89D0}" type="presOf" srcId="{F8A1EC26-6A25-4B2F-A9E1-F010FC36AD45}" destId="{F36F16B8-7418-4623-AEC6-8B65A49DF032}" srcOrd="0" destOrd="0" presId="urn:microsoft.com/office/officeart/2005/8/layout/matrix1#1"/>
    <dgm:cxn modelId="{9AD2CFB1-BBA6-4D3A-9B50-EF20C434A987}" type="presOf" srcId="{63CC3DF0-DF97-48BA-82FC-4F8D852430CE}" destId="{06C913D3-E8EC-487E-ADA5-49A45F7D22A2}" srcOrd="1" destOrd="0" presId="urn:microsoft.com/office/officeart/2005/8/layout/matrix1#1"/>
    <dgm:cxn modelId="{D7200AAB-0C78-4EF7-88A3-9DE36330C0F7}" type="presOf" srcId="{1CAE1971-F365-4644-ABC7-7063C288B1DD}" destId="{B430D10A-ED7C-41E1-B05B-B45679191E3C}" srcOrd="0" destOrd="0" presId="urn:microsoft.com/office/officeart/2005/8/layout/matrix1#1"/>
    <dgm:cxn modelId="{867E3534-5332-402A-B5E5-640A52562913}" type="presOf" srcId="{F8A1EC26-6A25-4B2F-A9E1-F010FC36AD45}" destId="{C8D9F786-6D5B-40AC-89D6-8BF9A2D37CE9}" srcOrd="1" destOrd="0" presId="urn:microsoft.com/office/officeart/2005/8/layout/matrix1#1"/>
    <dgm:cxn modelId="{3C7290AC-41E7-4833-87EE-781886DFD360}" srcId="{519C163E-EB1A-47E7-AF8D-9080C5E6A539}" destId="{63CC3DF0-DF97-48BA-82FC-4F8D852430CE}" srcOrd="2" destOrd="0" parTransId="{974496F4-34D6-416C-AC0E-D9843FED157C}" sibTransId="{DE670611-EB1A-4D87-A401-C6B6F03A57C3}"/>
    <dgm:cxn modelId="{5BDAD086-F2EE-4E88-A2AD-51012604F0DB}" type="presOf" srcId="{63CC3DF0-DF97-48BA-82FC-4F8D852430CE}" destId="{76338441-0704-4A37-B75E-DEE2F486C184}" srcOrd="0" destOrd="0" presId="urn:microsoft.com/office/officeart/2005/8/layout/matrix1#1"/>
    <dgm:cxn modelId="{63644AE6-9E10-4F2A-8389-64BF42506EC6}" srcId="{519C163E-EB1A-47E7-AF8D-9080C5E6A539}" destId="{3DECFD98-857F-48DE-A5EE-7AD24DB4D5EA}" srcOrd="0" destOrd="0" parTransId="{4F0C7A73-B30C-4B19-94B7-42877E3BB15C}" sibTransId="{9FEB3443-071E-48E7-BAF6-7A1D7D0EA201}"/>
    <dgm:cxn modelId="{E6F446B3-8966-4CED-8EDF-28DB6729E00B}" type="presOf" srcId="{3DECFD98-857F-48DE-A5EE-7AD24DB4D5EA}" destId="{DFA70175-B121-41BF-AFD5-33D516147AA7}" srcOrd="1" destOrd="0" presId="urn:microsoft.com/office/officeart/2005/8/layout/matrix1#1"/>
    <dgm:cxn modelId="{7F4D9335-C0E4-4DE1-8B5F-8B8C59A34A39}" type="presOf" srcId="{3DECFD98-857F-48DE-A5EE-7AD24DB4D5EA}" destId="{18472C6C-A640-4D0A-A433-2D6BF60E20AA}" srcOrd="0" destOrd="0" presId="urn:microsoft.com/office/officeart/2005/8/layout/matrix1#1"/>
    <dgm:cxn modelId="{47462108-E312-4060-8624-4ABB4E31D586}" type="presOf" srcId="{519C163E-EB1A-47E7-AF8D-9080C5E6A539}" destId="{F08D4F9D-F701-45EA-ACA9-E6F7AF0E55B2}" srcOrd="0" destOrd="0" presId="urn:microsoft.com/office/officeart/2005/8/layout/matrix1#1"/>
    <dgm:cxn modelId="{5B8337E3-7164-452D-BD5F-B485BE2F8776}" srcId="{519C163E-EB1A-47E7-AF8D-9080C5E6A539}" destId="{F8A1EC26-6A25-4B2F-A9E1-F010FC36AD45}" srcOrd="1" destOrd="0" parTransId="{18FFE42B-1BDB-4F95-BE1D-5B9C137DDA6D}" sibTransId="{C001C778-0B9B-4527-B894-F5FAF02642BE}"/>
    <dgm:cxn modelId="{C3237F83-A046-4C50-8727-CE8C660331B7}" type="presParOf" srcId="{B430D10A-ED7C-41E1-B05B-B45679191E3C}" destId="{0ADB9B37-239E-43E8-B360-443FB8BB21BC}" srcOrd="0" destOrd="0" presId="urn:microsoft.com/office/officeart/2005/8/layout/matrix1#1"/>
    <dgm:cxn modelId="{FE3208A4-AB07-4C89-AF87-98B853A77D31}" type="presParOf" srcId="{0ADB9B37-239E-43E8-B360-443FB8BB21BC}" destId="{18472C6C-A640-4D0A-A433-2D6BF60E20AA}" srcOrd="0" destOrd="0" presId="urn:microsoft.com/office/officeart/2005/8/layout/matrix1#1"/>
    <dgm:cxn modelId="{E8C17C5D-E5CC-4576-91EF-597ECED83DBC}" type="presParOf" srcId="{0ADB9B37-239E-43E8-B360-443FB8BB21BC}" destId="{DFA70175-B121-41BF-AFD5-33D516147AA7}" srcOrd="1" destOrd="0" presId="urn:microsoft.com/office/officeart/2005/8/layout/matrix1#1"/>
    <dgm:cxn modelId="{6C0031F0-6DF8-4790-9775-BD03D1EF99C0}" type="presParOf" srcId="{0ADB9B37-239E-43E8-B360-443FB8BB21BC}" destId="{F36F16B8-7418-4623-AEC6-8B65A49DF032}" srcOrd="2" destOrd="0" presId="urn:microsoft.com/office/officeart/2005/8/layout/matrix1#1"/>
    <dgm:cxn modelId="{141A7557-4416-4C63-9C51-7583CABEEF2E}" type="presParOf" srcId="{0ADB9B37-239E-43E8-B360-443FB8BB21BC}" destId="{C8D9F786-6D5B-40AC-89D6-8BF9A2D37CE9}" srcOrd="3" destOrd="0" presId="urn:microsoft.com/office/officeart/2005/8/layout/matrix1#1"/>
    <dgm:cxn modelId="{316365FE-E5D9-4B5C-B433-E8E5CD75E85E}" type="presParOf" srcId="{0ADB9B37-239E-43E8-B360-443FB8BB21BC}" destId="{76338441-0704-4A37-B75E-DEE2F486C184}" srcOrd="4" destOrd="0" presId="urn:microsoft.com/office/officeart/2005/8/layout/matrix1#1"/>
    <dgm:cxn modelId="{745DB90E-55C6-4C12-B8D1-87D3C2712135}" type="presParOf" srcId="{0ADB9B37-239E-43E8-B360-443FB8BB21BC}" destId="{06C913D3-E8EC-487E-ADA5-49A45F7D22A2}" srcOrd="5" destOrd="0" presId="urn:microsoft.com/office/officeart/2005/8/layout/matrix1#1"/>
    <dgm:cxn modelId="{9F1BF9AD-4354-4623-AFC1-174539C3F33C}" type="presParOf" srcId="{0ADB9B37-239E-43E8-B360-443FB8BB21BC}" destId="{097217A3-1C5D-4B3F-9E1F-8571B4867ABE}" srcOrd="6" destOrd="0" presId="urn:microsoft.com/office/officeart/2005/8/layout/matrix1#1"/>
    <dgm:cxn modelId="{6F5ACBEB-7A6F-41E9-857D-AC0F6CAD3102}" type="presParOf" srcId="{0ADB9B37-239E-43E8-B360-443FB8BB21BC}" destId="{ACA65A32-3032-4A23-96D8-C4679D54C8F8}" srcOrd="7" destOrd="0" presId="urn:microsoft.com/office/officeart/2005/8/layout/matrix1#1"/>
    <dgm:cxn modelId="{D6ED42C8-1C36-4834-8F93-D890FE19D92B}" type="presParOf" srcId="{B430D10A-ED7C-41E1-B05B-B45679191E3C}" destId="{F08D4F9D-F701-45EA-ACA9-E6F7AF0E55B2}" srcOrd="1" destOrd="0" presId="urn:microsoft.com/office/officeart/2005/8/layout/matrix1#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472C6C-A640-4D0A-A433-2D6BF60E20AA}">
      <dsp:nvSpPr>
        <dsp:cNvPr id="0" name=""/>
        <dsp:cNvSpPr/>
      </dsp:nvSpPr>
      <dsp:spPr>
        <a:xfrm rot="16200000">
          <a:off x="671512" y="-671512"/>
          <a:ext cx="1400174" cy="27432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sp:txBody>
      <dsp:txXfrm rot="5400000">
        <a:off x="0" y="0"/>
        <a:ext cx="2743200" cy="1050131"/>
      </dsp:txXfrm>
    </dsp:sp>
    <dsp:sp modelId="{F36F16B8-7418-4623-AEC6-8B65A49DF032}">
      <dsp:nvSpPr>
        <dsp:cNvPr id="0" name=""/>
        <dsp:cNvSpPr/>
      </dsp:nvSpPr>
      <dsp:spPr>
        <a:xfrm>
          <a:off x="2743200" y="0"/>
          <a:ext cx="2743200" cy="14001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b="1" kern="12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sp:txBody>
      <dsp:txXfrm>
        <a:off x="2743200" y="0"/>
        <a:ext cx="2743200" cy="1050131"/>
      </dsp:txXfrm>
    </dsp:sp>
    <dsp:sp modelId="{76338441-0704-4A37-B75E-DEE2F486C184}">
      <dsp:nvSpPr>
        <dsp:cNvPr id="0" name=""/>
        <dsp:cNvSpPr/>
      </dsp:nvSpPr>
      <dsp:spPr>
        <a:xfrm rot="10800000">
          <a:off x="0" y="1400174"/>
          <a:ext cx="2743200" cy="14001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b="1" kern="12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sp:txBody>
      <dsp:txXfrm rot="10800000">
        <a:off x="0" y="1750218"/>
        <a:ext cx="2743200" cy="1050131"/>
      </dsp:txXfrm>
    </dsp:sp>
    <dsp:sp modelId="{097217A3-1C5D-4B3F-9E1F-8571B4867ABE}">
      <dsp:nvSpPr>
        <dsp:cNvPr id="0" name=""/>
        <dsp:cNvSpPr/>
      </dsp:nvSpPr>
      <dsp:spPr>
        <a:xfrm rot="5400000">
          <a:off x="3414712" y="728662"/>
          <a:ext cx="1400174" cy="27432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8D4F9D-F701-45EA-ACA9-E6F7AF0E55B2}">
      <dsp:nvSpPr>
        <dsp:cNvPr id="0" name=""/>
        <dsp:cNvSpPr/>
      </dsp:nvSpPr>
      <dsp:spPr>
        <a:xfrm>
          <a:off x="1504957" y="546376"/>
          <a:ext cx="2495543" cy="2253973"/>
        </a:xfrm>
        <a:prstGeom prst="round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b="1" kern="12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sp:txBody>
      <dsp:txXfrm>
        <a:off x="1614987" y="656406"/>
        <a:ext cx="2275483" cy="2033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#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964-A007-43FD-B3B9-3FE67EF0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56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Imad RIZ</cp:lastModifiedBy>
  <cp:revision>17</cp:revision>
  <cp:lastPrinted>2018-04-12T09:37:00Z</cp:lastPrinted>
  <dcterms:created xsi:type="dcterms:W3CDTF">2018-04-12T08:43:00Z</dcterms:created>
  <dcterms:modified xsi:type="dcterms:W3CDTF">2018-04-12T14:20:00Z</dcterms:modified>
</cp:coreProperties>
</file>