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7A6285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21F11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8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="007A6285" w:rsidRPr="007A6285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最后会议</w:t>
            </w:r>
            <w:r w:rsidR="007A6285">
              <w:rPr>
                <w:rFonts w:asciiTheme="minorHAnsi" w:hAnsiTheme="minorHAnsi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21F11">
              <w:rPr>
                <w:b/>
                <w:bCs/>
                <w:color w:val="000000"/>
                <w:lang w:eastAsia="zh-CN"/>
              </w:rPr>
              <w:t>8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554A9A">
              <w:rPr>
                <w:b/>
                <w:bCs/>
                <w:color w:val="000000"/>
                <w:lang w:eastAsia="zh-CN"/>
              </w:rPr>
              <w:t>10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21F11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554A9A"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迪拜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700D1F" w:rsidRDefault="00700D1F" w:rsidP="006449D5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="007A6285" w:rsidRPr="004D0D7E">
              <w:rPr>
                <w:b/>
                <w:bCs/>
                <w:szCs w:val="24"/>
              </w:rPr>
              <w:t>/</w:t>
            </w:r>
            <w:r w:rsidR="007A6285" w:rsidRPr="008E05B9">
              <w:rPr>
                <w:b/>
                <w:szCs w:val="24"/>
              </w:rPr>
              <w:t>ADM/</w:t>
            </w:r>
            <w:r w:rsidR="007A6285">
              <w:rPr>
                <w:b/>
                <w:szCs w:val="24"/>
              </w:rPr>
              <w:t>3(Rev.</w:t>
            </w:r>
            <w:r w:rsidR="006449D5">
              <w:rPr>
                <w:rFonts w:hint="eastAsia"/>
                <w:b/>
                <w:szCs w:val="24"/>
                <w:lang w:eastAsia="zh-CN"/>
              </w:rPr>
              <w:t>4</w:t>
            </w:r>
            <w:r w:rsidR="007A6285">
              <w:rPr>
                <w:b/>
                <w:szCs w:val="24"/>
              </w:rPr>
              <w:t>)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4B3813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7A6285">
              <w:rPr>
                <w:rFonts w:cs="Calibri"/>
                <w:b/>
                <w:bCs/>
                <w:szCs w:val="24"/>
              </w:rPr>
              <w:t>10</w:t>
            </w:r>
            <w:r w:rsidR="007A6285" w:rsidRPr="004D0D7E">
              <w:rPr>
                <w:rFonts w:hint="eastAsia"/>
                <w:b/>
                <w:bCs/>
                <w:szCs w:val="24"/>
              </w:rPr>
              <w:t>月</w:t>
            </w:r>
            <w:r w:rsidR="004B3813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="006449D5">
              <w:rPr>
                <w:rFonts w:hint="eastAsia"/>
                <w:b/>
                <w:bCs/>
                <w:szCs w:val="24"/>
                <w:lang w:eastAsia="zh-CN"/>
              </w:rPr>
              <w:t>6</w:t>
            </w:r>
            <w:r w:rsidR="007A6285" w:rsidRPr="004D0D7E">
              <w:rPr>
                <w:rFonts w:hint="eastAsia"/>
                <w:b/>
                <w:bCs/>
                <w:szCs w:val="24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7A6285" w:rsidP="00001B77">
            <w:pPr>
              <w:pStyle w:val="Source"/>
              <w:rPr>
                <w:lang w:eastAsia="zh-CN"/>
              </w:rPr>
            </w:pPr>
            <w:proofErr w:type="spellStart"/>
            <w:r w:rsidRPr="004D0D7E">
              <w:rPr>
                <w:rFonts w:ascii="Times New Roman Bold" w:hAnsi="Times New Roman Bold" w:hint="eastAsia"/>
                <w:lang w:val="fr-CH"/>
              </w:rPr>
              <w:t>秘书处的</w:t>
            </w:r>
            <w:r w:rsidRPr="004D0D7E">
              <w:rPr>
                <w:rFonts w:ascii="Times New Roman Bold" w:hAnsi="Times New Roman Bold" w:hint="eastAsia"/>
              </w:rPr>
              <w:t>说明</w:t>
            </w:r>
            <w:proofErr w:type="spellEnd"/>
          </w:p>
        </w:tc>
      </w:tr>
      <w:tr w:rsidR="0093362E">
        <w:trPr>
          <w:cantSplit/>
        </w:trPr>
        <w:tc>
          <w:tcPr>
            <w:tcW w:w="10031" w:type="dxa"/>
          </w:tcPr>
          <w:p w:rsidR="007A6285" w:rsidRDefault="007A6285" w:rsidP="00EB3EDE">
            <w:pPr>
              <w:pStyle w:val="Title1"/>
              <w:rPr>
                <w:lang w:eastAsia="zh-CN"/>
              </w:rPr>
            </w:pPr>
            <w:r w:rsidRPr="003F556E">
              <w:rPr>
                <w:rFonts w:hint="eastAsia"/>
                <w:lang w:eastAsia="zh-CN"/>
              </w:rPr>
              <w:t>理事会</w:t>
            </w:r>
            <w:r w:rsidRPr="003F556E">
              <w:rPr>
                <w:lang w:eastAsia="zh-CN"/>
              </w:rPr>
              <w:t>20</w:t>
            </w:r>
            <w:r w:rsidRPr="003F556E"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8</w:t>
            </w:r>
            <w:r w:rsidRPr="003F556E">
              <w:rPr>
                <w:rFonts w:hint="eastAsia"/>
                <w:lang w:eastAsia="zh-CN"/>
              </w:rPr>
              <w:t>年会议最后会议的</w:t>
            </w:r>
            <w:r>
              <w:rPr>
                <w:lang w:eastAsia="zh-CN"/>
              </w:rPr>
              <w:br/>
            </w:r>
            <w:r w:rsidRPr="003F556E">
              <w:rPr>
                <w:rFonts w:hint="eastAsia"/>
                <w:lang w:eastAsia="zh-CN"/>
              </w:rPr>
              <w:t>临时议程草案</w:t>
            </w:r>
          </w:p>
          <w:p w:rsidR="007A6285" w:rsidRDefault="007A6285" w:rsidP="00EB3EDE">
            <w:pPr>
              <w:pStyle w:val="Title1"/>
              <w:rPr>
                <w:szCs w:val="24"/>
                <w:lang w:eastAsia="zh-CN"/>
              </w:rPr>
            </w:pPr>
            <w:r w:rsidRPr="004D0D7E">
              <w:rPr>
                <w:szCs w:val="24"/>
                <w:lang w:eastAsia="zh-CN"/>
              </w:rPr>
              <w:t>20</w:t>
            </w:r>
            <w:r w:rsidRPr="004D0D7E">
              <w:rPr>
                <w:rFonts w:hint="eastAsia"/>
                <w:szCs w:val="24"/>
                <w:lang w:eastAsia="zh-CN"/>
              </w:rPr>
              <w:t>1</w:t>
            </w:r>
            <w:r>
              <w:rPr>
                <w:szCs w:val="24"/>
                <w:lang w:eastAsia="zh-CN"/>
              </w:rPr>
              <w:t>8</w:t>
            </w:r>
            <w:r w:rsidRPr="004D0D7E">
              <w:rPr>
                <w:rFonts w:hint="eastAsia"/>
                <w:szCs w:val="24"/>
                <w:lang w:eastAsia="zh-CN"/>
              </w:rPr>
              <w:t>年</w:t>
            </w:r>
            <w:r w:rsidRPr="004D0D7E">
              <w:rPr>
                <w:szCs w:val="24"/>
                <w:lang w:eastAsia="zh-CN"/>
              </w:rPr>
              <w:t>1</w:t>
            </w:r>
            <w:r w:rsidRPr="004D0D7E">
              <w:rPr>
                <w:rFonts w:hint="eastAsia"/>
                <w:szCs w:val="24"/>
                <w:lang w:eastAsia="zh-CN"/>
              </w:rPr>
              <w:t>0</w:t>
            </w:r>
            <w:r w:rsidRPr="004D0D7E">
              <w:rPr>
                <w:rFonts w:hint="eastAsia"/>
                <w:szCs w:val="24"/>
                <w:lang w:eastAsia="zh-CN"/>
              </w:rPr>
              <w:t>月</w:t>
            </w:r>
            <w:r w:rsidRPr="004D0D7E">
              <w:rPr>
                <w:rFonts w:hint="eastAsia"/>
                <w:szCs w:val="24"/>
                <w:lang w:eastAsia="zh-CN"/>
              </w:rPr>
              <w:t>2</w:t>
            </w:r>
            <w:r>
              <w:rPr>
                <w:szCs w:val="24"/>
                <w:lang w:eastAsia="zh-CN"/>
              </w:rPr>
              <w:t>7</w:t>
            </w:r>
            <w:r w:rsidRPr="004D0D7E">
              <w:rPr>
                <w:rFonts w:hint="eastAsia"/>
                <w:szCs w:val="24"/>
                <w:lang w:eastAsia="zh-CN"/>
              </w:rPr>
              <w:t>日（星期六）</w:t>
            </w:r>
            <w:r w:rsidRPr="004D0D7E">
              <w:rPr>
                <w:rFonts w:hint="eastAsia"/>
                <w:szCs w:val="24"/>
                <w:lang w:eastAsia="zh-CN"/>
              </w:rPr>
              <w:t>09</w:t>
            </w:r>
            <w:r w:rsidRPr="004D0D7E">
              <w:rPr>
                <w:szCs w:val="24"/>
                <w:lang w:eastAsia="zh-CN"/>
              </w:rPr>
              <w:t>:30-1</w:t>
            </w:r>
            <w:r w:rsidRPr="004D0D7E">
              <w:rPr>
                <w:rFonts w:hint="eastAsia"/>
                <w:szCs w:val="24"/>
                <w:lang w:eastAsia="zh-CN"/>
              </w:rPr>
              <w:t>2</w:t>
            </w:r>
            <w:r w:rsidRPr="004D0D7E">
              <w:rPr>
                <w:szCs w:val="24"/>
                <w:lang w:eastAsia="zh-CN"/>
              </w:rPr>
              <w:t>:30</w:t>
            </w:r>
          </w:p>
          <w:p w:rsidR="0093362E" w:rsidRDefault="007A6285" w:rsidP="00EB3EDE">
            <w:pPr>
              <w:pStyle w:val="Title1"/>
              <w:rPr>
                <w:bCs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B</w:t>
            </w:r>
            <w:r>
              <w:rPr>
                <w:rFonts w:hint="eastAsia"/>
                <w:sz w:val="24"/>
                <w:szCs w:val="24"/>
                <w:lang w:eastAsia="zh-CN"/>
              </w:rPr>
              <w:t>厅</w:t>
            </w:r>
          </w:p>
        </w:tc>
      </w:tr>
    </w:tbl>
    <w:p w:rsidR="007A6285" w:rsidRDefault="007A6285" w:rsidP="00E378D8">
      <w:pPr>
        <w:tabs>
          <w:tab w:val="left" w:pos="720"/>
        </w:tabs>
        <w:overflowPunct/>
        <w:autoSpaceDE/>
        <w:adjustRightInd/>
        <w:spacing w:before="0"/>
        <w:rPr>
          <w:lang w:val="fr-FR" w:eastAsia="zh-CN"/>
        </w:rPr>
      </w:pPr>
    </w:p>
    <w:tbl>
      <w:tblPr>
        <w:tblStyle w:val="TableGridLight"/>
        <w:tblW w:w="9673" w:type="dxa"/>
        <w:tblLook w:val="04A0" w:firstRow="1" w:lastRow="0" w:firstColumn="1" w:lastColumn="0" w:noHBand="0" w:noVBand="1"/>
      </w:tblPr>
      <w:tblGrid>
        <w:gridCol w:w="883"/>
        <w:gridCol w:w="7052"/>
        <w:gridCol w:w="1738"/>
      </w:tblGrid>
      <w:tr w:rsidR="007A6285" w:rsidRPr="00C62E7A" w:rsidTr="007246BA">
        <w:trPr>
          <w:trHeight w:val="512"/>
        </w:trPr>
        <w:tc>
          <w:tcPr>
            <w:tcW w:w="883" w:type="dxa"/>
          </w:tcPr>
          <w:p w:rsidR="007A6285" w:rsidRPr="00C62E7A" w:rsidRDefault="007A6285" w:rsidP="004B3813">
            <w:pPr>
              <w:spacing w:before="240"/>
            </w:pPr>
            <w:r w:rsidRPr="00C62E7A">
              <w:rPr>
                <w:rFonts w:hint="eastAsia"/>
              </w:rPr>
              <w:t>1</w:t>
            </w:r>
          </w:p>
        </w:tc>
        <w:tc>
          <w:tcPr>
            <w:tcW w:w="7052" w:type="dxa"/>
          </w:tcPr>
          <w:p w:rsidR="007A6285" w:rsidRPr="00C62E7A" w:rsidRDefault="007A6285" w:rsidP="004B3813">
            <w:pPr>
              <w:spacing w:before="240"/>
              <w:rPr>
                <w:color w:val="000000"/>
                <w:lang w:eastAsia="zh-CN"/>
              </w:rPr>
            </w:pPr>
            <w:r w:rsidRPr="00C62E7A">
              <w:rPr>
                <w:rFonts w:hint="eastAsia"/>
                <w:color w:val="000000"/>
                <w:lang w:eastAsia="zh-CN"/>
              </w:rPr>
              <w:t>主席宣布最后会议开幕</w:t>
            </w:r>
          </w:p>
        </w:tc>
        <w:tc>
          <w:tcPr>
            <w:tcW w:w="1738" w:type="dxa"/>
          </w:tcPr>
          <w:p w:rsidR="007A6285" w:rsidRPr="00C62E7A" w:rsidRDefault="007A6285" w:rsidP="004B3813">
            <w:pPr>
              <w:spacing w:before="240"/>
              <w:jc w:val="center"/>
              <w:rPr>
                <w:color w:val="000000"/>
                <w:lang w:eastAsia="zh-CN"/>
              </w:rPr>
            </w:pPr>
          </w:p>
        </w:tc>
      </w:tr>
      <w:tr w:rsidR="007A6285" w:rsidRPr="00C62E7A" w:rsidTr="007246BA">
        <w:tc>
          <w:tcPr>
            <w:tcW w:w="883" w:type="dxa"/>
          </w:tcPr>
          <w:p w:rsidR="007A6285" w:rsidRPr="00C62E7A" w:rsidRDefault="007A6285" w:rsidP="004B3813">
            <w:pPr>
              <w:rPr>
                <w:color w:val="000000"/>
              </w:rPr>
            </w:pPr>
            <w:r w:rsidRPr="00C62E7A">
              <w:rPr>
                <w:rFonts w:hint="eastAsia"/>
                <w:color w:val="000000"/>
              </w:rPr>
              <w:t>2</w:t>
            </w:r>
          </w:p>
        </w:tc>
        <w:tc>
          <w:tcPr>
            <w:tcW w:w="7052" w:type="dxa"/>
          </w:tcPr>
          <w:p w:rsidR="007A6285" w:rsidRPr="00C62E7A" w:rsidRDefault="007A6285" w:rsidP="004B3813">
            <w:pPr>
              <w:rPr>
                <w:color w:val="000000"/>
              </w:rPr>
            </w:pPr>
            <w:proofErr w:type="spellStart"/>
            <w:r w:rsidRPr="00C62E7A">
              <w:rPr>
                <w:rFonts w:hint="eastAsia"/>
                <w:color w:val="000000"/>
              </w:rPr>
              <w:t>批准议程</w:t>
            </w:r>
            <w:proofErr w:type="spellEnd"/>
          </w:p>
        </w:tc>
        <w:tc>
          <w:tcPr>
            <w:tcW w:w="1738" w:type="dxa"/>
          </w:tcPr>
          <w:p w:rsidR="007A6285" w:rsidRPr="000C492F" w:rsidRDefault="007A6285" w:rsidP="004B381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4"/>
              </w:rPr>
            </w:pPr>
            <w:r w:rsidRPr="000C492F">
              <w:rPr>
                <w:bCs/>
                <w:szCs w:val="24"/>
              </w:rPr>
              <w:t>ADM/3</w:t>
            </w:r>
            <w:r>
              <w:rPr>
                <w:bCs/>
                <w:szCs w:val="24"/>
              </w:rPr>
              <w:t>(Rev.</w:t>
            </w:r>
            <w:r w:rsidR="006449D5">
              <w:rPr>
                <w:rFonts w:hint="eastAsia"/>
                <w:bCs/>
                <w:szCs w:val="24"/>
                <w:lang w:eastAsia="zh-CN"/>
              </w:rPr>
              <w:t>4</w:t>
            </w:r>
            <w:r>
              <w:rPr>
                <w:bCs/>
                <w:szCs w:val="24"/>
              </w:rPr>
              <w:t>)</w:t>
            </w:r>
          </w:p>
        </w:tc>
      </w:tr>
      <w:tr w:rsidR="007A6285" w:rsidRPr="00C62E7A" w:rsidTr="007246BA">
        <w:tc>
          <w:tcPr>
            <w:tcW w:w="883" w:type="dxa"/>
          </w:tcPr>
          <w:p w:rsidR="007A6285" w:rsidRPr="00C62E7A" w:rsidRDefault="007A6285" w:rsidP="004B3813">
            <w:pPr>
              <w:rPr>
                <w:color w:val="000000"/>
              </w:rPr>
            </w:pPr>
            <w:r w:rsidRPr="00C62E7A">
              <w:rPr>
                <w:rFonts w:hint="eastAsia"/>
                <w:color w:val="000000"/>
              </w:rPr>
              <w:t>3</w:t>
            </w:r>
          </w:p>
        </w:tc>
        <w:tc>
          <w:tcPr>
            <w:tcW w:w="7052" w:type="dxa"/>
          </w:tcPr>
          <w:p w:rsidR="007A6285" w:rsidRPr="00C62E7A" w:rsidRDefault="007A6285" w:rsidP="004B3813">
            <w:pPr>
              <w:rPr>
                <w:color w:val="000000"/>
              </w:rPr>
            </w:pPr>
            <w:r w:rsidRPr="00C62E7A">
              <w:rPr>
                <w:color w:val="000000"/>
              </w:rPr>
              <w:t>2017</w:t>
            </w:r>
            <w:proofErr w:type="spellStart"/>
            <w:r w:rsidRPr="00C62E7A">
              <w:rPr>
                <w:rFonts w:hint="eastAsia"/>
                <w:color w:val="000000"/>
              </w:rPr>
              <w:t>年财务工作报告</w:t>
            </w:r>
            <w:proofErr w:type="spellEnd"/>
          </w:p>
        </w:tc>
        <w:tc>
          <w:tcPr>
            <w:tcW w:w="1738" w:type="dxa"/>
          </w:tcPr>
          <w:p w:rsidR="007A6285" w:rsidRPr="000C492F" w:rsidRDefault="007246BA" w:rsidP="004B381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4"/>
              </w:rPr>
            </w:pPr>
            <w:hyperlink r:id="rId9" w:history="1">
              <w:r w:rsidR="007A6285" w:rsidRPr="000C492F">
                <w:rPr>
                  <w:rStyle w:val="Hyperlink"/>
                  <w:bCs/>
                  <w:szCs w:val="24"/>
                </w:rPr>
                <w:t>C18/43</w:t>
              </w:r>
            </w:hyperlink>
          </w:p>
        </w:tc>
      </w:tr>
      <w:tr w:rsidR="007A6285" w:rsidRPr="00C62E7A" w:rsidTr="007246BA">
        <w:tc>
          <w:tcPr>
            <w:tcW w:w="883" w:type="dxa"/>
          </w:tcPr>
          <w:p w:rsidR="007A6285" w:rsidRPr="00C62E7A" w:rsidRDefault="007A6285" w:rsidP="004B3813">
            <w:pPr>
              <w:rPr>
                <w:color w:val="000000"/>
              </w:rPr>
            </w:pPr>
            <w:r w:rsidRPr="00C62E7A">
              <w:rPr>
                <w:rFonts w:hint="eastAsia"/>
                <w:color w:val="000000"/>
              </w:rPr>
              <w:t>4</w:t>
            </w:r>
          </w:p>
        </w:tc>
        <w:tc>
          <w:tcPr>
            <w:tcW w:w="7052" w:type="dxa"/>
          </w:tcPr>
          <w:p w:rsidR="007A6285" w:rsidRPr="00C62E7A" w:rsidRDefault="007A6285" w:rsidP="004B3813">
            <w:pPr>
              <w:rPr>
                <w:color w:val="000000"/>
              </w:rPr>
            </w:pPr>
            <w:proofErr w:type="spellStart"/>
            <w:r w:rsidRPr="00C62E7A">
              <w:rPr>
                <w:rFonts w:hint="eastAsia"/>
                <w:color w:val="000000"/>
              </w:rPr>
              <w:t>外部审计员的报告</w:t>
            </w:r>
            <w:proofErr w:type="spellEnd"/>
          </w:p>
        </w:tc>
        <w:tc>
          <w:tcPr>
            <w:tcW w:w="1738" w:type="dxa"/>
          </w:tcPr>
          <w:p w:rsidR="007A6285" w:rsidRPr="00C62E7A" w:rsidRDefault="007A6285" w:rsidP="004B381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</w:p>
        </w:tc>
      </w:tr>
      <w:tr w:rsidR="007A6285" w:rsidRPr="00C62E7A" w:rsidTr="007246BA">
        <w:tc>
          <w:tcPr>
            <w:tcW w:w="883" w:type="dxa"/>
          </w:tcPr>
          <w:p w:rsidR="007A6285" w:rsidRPr="00C62E7A" w:rsidRDefault="007A6285" w:rsidP="002C20BE">
            <w:pPr>
              <w:jc w:val="right"/>
              <w:rPr>
                <w:color w:val="000000"/>
              </w:rPr>
            </w:pPr>
            <w:r w:rsidRPr="00C62E7A">
              <w:rPr>
                <w:bCs/>
              </w:rPr>
              <w:t>4.1</w:t>
            </w:r>
          </w:p>
        </w:tc>
        <w:tc>
          <w:tcPr>
            <w:tcW w:w="7052" w:type="dxa"/>
          </w:tcPr>
          <w:p w:rsidR="007A6285" w:rsidRPr="00C62E7A" w:rsidRDefault="007A6285" w:rsidP="004B3813">
            <w:pPr>
              <w:tabs>
                <w:tab w:val="clear" w:pos="794"/>
                <w:tab w:val="left" w:pos="527"/>
              </w:tabs>
              <w:rPr>
                <w:color w:val="000000"/>
              </w:rPr>
            </w:pPr>
            <w:r w:rsidRPr="00C62E7A">
              <w:rPr>
                <w:bCs/>
              </w:rPr>
              <w:t>–</w:t>
            </w:r>
            <w:r w:rsidRPr="00C62E7A">
              <w:rPr>
                <w:bCs/>
              </w:rPr>
              <w:tab/>
            </w:r>
            <w:proofErr w:type="spellStart"/>
            <w:r w:rsidRPr="00C62E7A">
              <w:rPr>
                <w:rFonts w:hint="eastAsia"/>
                <w:bCs/>
              </w:rPr>
              <w:t>国际电联</w:t>
            </w:r>
            <w:proofErr w:type="spellEnd"/>
            <w:r w:rsidRPr="00C62E7A">
              <w:rPr>
                <w:bCs/>
              </w:rPr>
              <w:t>2017</w:t>
            </w:r>
            <w:proofErr w:type="spellStart"/>
            <w:r w:rsidRPr="00C62E7A">
              <w:rPr>
                <w:rFonts w:hint="eastAsia"/>
                <w:bCs/>
              </w:rPr>
              <w:t>年账目</w:t>
            </w:r>
            <w:proofErr w:type="spellEnd"/>
          </w:p>
        </w:tc>
        <w:tc>
          <w:tcPr>
            <w:tcW w:w="1738" w:type="dxa"/>
          </w:tcPr>
          <w:p w:rsidR="007A6285" w:rsidRPr="000C492F" w:rsidRDefault="007246BA" w:rsidP="004B38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hyperlink r:id="rId10" w:history="1">
              <w:r w:rsidR="007A6285" w:rsidRPr="000C492F">
                <w:rPr>
                  <w:rStyle w:val="Hyperlink"/>
                  <w:bCs/>
                  <w:szCs w:val="24"/>
                </w:rPr>
                <w:t>C18/40</w:t>
              </w:r>
            </w:hyperlink>
          </w:p>
        </w:tc>
      </w:tr>
      <w:tr w:rsidR="007A6285" w:rsidRPr="00C62E7A" w:rsidTr="007246BA">
        <w:tc>
          <w:tcPr>
            <w:tcW w:w="883" w:type="dxa"/>
          </w:tcPr>
          <w:p w:rsidR="007A6285" w:rsidRPr="00C62E7A" w:rsidRDefault="007A6285" w:rsidP="002C20BE">
            <w:pPr>
              <w:jc w:val="right"/>
              <w:rPr>
                <w:color w:val="000000"/>
              </w:rPr>
            </w:pPr>
            <w:r w:rsidRPr="00C62E7A">
              <w:rPr>
                <w:bCs/>
              </w:rPr>
              <w:t>4.2</w:t>
            </w:r>
          </w:p>
        </w:tc>
        <w:tc>
          <w:tcPr>
            <w:tcW w:w="7052" w:type="dxa"/>
          </w:tcPr>
          <w:p w:rsidR="007A6285" w:rsidRPr="00216932" w:rsidRDefault="007A6285" w:rsidP="004B3813">
            <w:pPr>
              <w:tabs>
                <w:tab w:val="clear" w:pos="794"/>
                <w:tab w:val="left" w:pos="527"/>
              </w:tabs>
              <w:rPr>
                <w:bCs/>
                <w:lang w:eastAsia="zh-CN"/>
              </w:rPr>
            </w:pPr>
            <w:r w:rsidRPr="00C62E7A">
              <w:rPr>
                <w:bCs/>
                <w:lang w:eastAsia="zh-CN"/>
              </w:rPr>
              <w:t>–</w:t>
            </w:r>
            <w:r w:rsidRPr="00C62E7A">
              <w:rPr>
                <w:bCs/>
                <w:lang w:eastAsia="zh-CN"/>
              </w:rPr>
              <w:tab/>
            </w:r>
            <w:r w:rsidRPr="00C62E7A">
              <w:rPr>
                <w:rFonts w:hint="eastAsia"/>
                <w:bCs/>
                <w:lang w:eastAsia="zh-CN"/>
              </w:rPr>
              <w:t>国际电联</w:t>
            </w:r>
            <w:r w:rsidRPr="00C62E7A">
              <w:rPr>
                <w:rFonts w:hint="eastAsia"/>
                <w:bCs/>
                <w:lang w:eastAsia="zh-CN"/>
              </w:rPr>
              <w:t>2017</w:t>
            </w:r>
            <w:r w:rsidRPr="00C62E7A">
              <w:rPr>
                <w:rFonts w:hint="eastAsia"/>
                <w:bCs/>
                <w:lang w:eastAsia="zh-CN"/>
              </w:rPr>
              <w:t>年世界电信展的国际电联账目</w:t>
            </w:r>
          </w:p>
        </w:tc>
        <w:tc>
          <w:tcPr>
            <w:tcW w:w="1738" w:type="dxa"/>
          </w:tcPr>
          <w:p w:rsidR="007A6285" w:rsidRPr="000C492F" w:rsidRDefault="007246BA" w:rsidP="004B38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hyperlink r:id="rId11" w:history="1">
              <w:r w:rsidR="007A6285" w:rsidRPr="000C492F">
                <w:rPr>
                  <w:rStyle w:val="Hyperlink"/>
                  <w:bCs/>
                  <w:szCs w:val="24"/>
                </w:rPr>
                <w:t>C18/41</w:t>
              </w:r>
            </w:hyperlink>
          </w:p>
        </w:tc>
      </w:tr>
      <w:tr w:rsidR="007A6285" w:rsidRPr="00C62E7A" w:rsidTr="007246BA">
        <w:tc>
          <w:tcPr>
            <w:tcW w:w="883" w:type="dxa"/>
          </w:tcPr>
          <w:p w:rsidR="007A6285" w:rsidRDefault="007A6285" w:rsidP="002C20BE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4.3</w:t>
            </w:r>
          </w:p>
        </w:tc>
        <w:tc>
          <w:tcPr>
            <w:tcW w:w="7052" w:type="dxa"/>
          </w:tcPr>
          <w:p w:rsidR="007A6285" w:rsidRPr="005A6B3D" w:rsidRDefault="007A628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  <w:color w:val="800000"/>
                <w:sz w:val="22"/>
                <w:szCs w:val="24"/>
                <w:lang w:eastAsia="zh-CN"/>
                <w:rPrChange w:id="2" w:author="Janin" w:date="2018-10-10T15:11:00Z">
                  <w:rPr>
                    <w:bCs/>
                    <w:szCs w:val="24"/>
                  </w:rPr>
                </w:rPrChange>
              </w:rPr>
              <w:pPrChange w:id="3" w:author="Janin" w:date="2018-10-10T15:15:00Z">
                <w:pPr>
                  <w:overflowPunct/>
                  <w:autoSpaceDE/>
                  <w:autoSpaceDN/>
                  <w:adjustRightInd/>
                  <w:textAlignment w:val="auto"/>
                </w:pPr>
              </w:pPrChange>
            </w:pPr>
            <w:r w:rsidRPr="00C62E7A">
              <w:rPr>
                <w:bCs/>
                <w:lang w:eastAsia="zh-CN"/>
              </w:rPr>
              <w:t>–</w:t>
            </w:r>
            <w:r w:rsidRPr="00350C20">
              <w:rPr>
                <w:bCs/>
                <w:szCs w:val="24"/>
                <w:lang w:eastAsia="zh-CN"/>
              </w:rPr>
              <w:tab/>
            </w:r>
            <w:r w:rsidRPr="00CB493B">
              <w:rPr>
                <w:rFonts w:hint="eastAsia"/>
                <w:bCs/>
                <w:lang w:eastAsia="zh-CN"/>
              </w:rPr>
              <w:t>外部审计员的特别报告</w:t>
            </w:r>
          </w:p>
        </w:tc>
        <w:tc>
          <w:tcPr>
            <w:tcW w:w="1738" w:type="dxa"/>
          </w:tcPr>
          <w:p w:rsidR="007A6285" w:rsidRPr="00EE48AD" w:rsidRDefault="007246BA" w:rsidP="004B3813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Hyperlink"/>
                <w:szCs w:val="24"/>
              </w:rPr>
            </w:pPr>
            <w:hyperlink r:id="rId12" w:history="1">
              <w:r w:rsidR="007A6285" w:rsidRPr="00EE48AD">
                <w:rPr>
                  <w:rStyle w:val="Hyperlink"/>
                  <w:szCs w:val="24"/>
                </w:rPr>
                <w:t>C18/125</w:t>
              </w:r>
            </w:hyperlink>
          </w:p>
        </w:tc>
      </w:tr>
      <w:tr w:rsidR="007A6285" w:rsidRPr="00C62E7A" w:rsidTr="007246BA">
        <w:tc>
          <w:tcPr>
            <w:tcW w:w="883" w:type="dxa"/>
          </w:tcPr>
          <w:p w:rsidR="007A6285" w:rsidRPr="00C62E7A" w:rsidRDefault="007A6285" w:rsidP="004B3813">
            <w:pPr>
              <w:rPr>
                <w:color w:val="000000"/>
              </w:rPr>
            </w:pPr>
            <w:r w:rsidRPr="00C62E7A">
              <w:rPr>
                <w:rFonts w:hint="eastAsia"/>
                <w:color w:val="000000"/>
              </w:rPr>
              <w:t>5</w:t>
            </w:r>
          </w:p>
        </w:tc>
        <w:tc>
          <w:tcPr>
            <w:tcW w:w="7052" w:type="dxa"/>
          </w:tcPr>
          <w:p w:rsidR="007A6285" w:rsidRPr="00216932" w:rsidRDefault="007A6285" w:rsidP="004B3813">
            <w:pPr>
              <w:rPr>
                <w:lang w:eastAsia="zh-CN"/>
              </w:rPr>
            </w:pPr>
            <w:bookmarkStart w:id="4" w:name="lt_pId019"/>
            <w:r w:rsidRPr="00216932">
              <w:rPr>
                <w:rFonts w:hint="eastAsia"/>
                <w:lang w:eastAsia="zh-CN"/>
              </w:rPr>
              <w:t>独立管理顾问委员会（</w:t>
            </w:r>
            <w:r w:rsidRPr="00216932">
              <w:rPr>
                <w:rFonts w:hint="eastAsia"/>
                <w:lang w:eastAsia="zh-CN"/>
              </w:rPr>
              <w:t>IMAC</w:t>
            </w:r>
            <w:r w:rsidRPr="00216932">
              <w:rPr>
                <w:rFonts w:hint="eastAsia"/>
                <w:lang w:eastAsia="zh-CN"/>
              </w:rPr>
              <w:t>）的补充报告</w:t>
            </w:r>
            <w:bookmarkEnd w:id="4"/>
          </w:p>
        </w:tc>
        <w:tc>
          <w:tcPr>
            <w:tcW w:w="1738" w:type="dxa"/>
          </w:tcPr>
          <w:p w:rsidR="007A6285" w:rsidRPr="00DB0F64" w:rsidRDefault="007246BA" w:rsidP="004B3813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Hyperlink"/>
                <w:bCs/>
                <w:szCs w:val="24"/>
              </w:rPr>
            </w:pPr>
            <w:hyperlink r:id="rId13" w:history="1">
              <w:r w:rsidR="007A6285" w:rsidRPr="00CB3064">
                <w:rPr>
                  <w:rStyle w:val="Hyperlink"/>
                  <w:szCs w:val="24"/>
                </w:rPr>
                <w:t>C18/22(Add.1)</w:t>
              </w:r>
            </w:hyperlink>
          </w:p>
        </w:tc>
      </w:tr>
      <w:tr w:rsidR="007A6285" w:rsidRPr="00C62E7A" w:rsidTr="007246BA">
        <w:tc>
          <w:tcPr>
            <w:tcW w:w="883" w:type="dxa"/>
          </w:tcPr>
          <w:p w:rsidR="007A6285" w:rsidRPr="00C62E7A" w:rsidRDefault="007A6285" w:rsidP="004B3813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52" w:type="dxa"/>
          </w:tcPr>
          <w:p w:rsidR="007A6285" w:rsidRPr="00216932" w:rsidRDefault="007A6285" w:rsidP="006B1CF5">
            <w:pPr>
              <w:rPr>
                <w:lang w:eastAsia="zh-CN"/>
              </w:rPr>
            </w:pPr>
            <w:r w:rsidRPr="00C62E7A">
              <w:rPr>
                <w:rFonts w:hint="eastAsia"/>
                <w:lang w:eastAsia="zh-CN"/>
              </w:rPr>
              <w:t>关于</w:t>
            </w:r>
            <w:r w:rsidRPr="00C62E7A">
              <w:rPr>
                <w:lang w:eastAsia="zh-CN"/>
              </w:rPr>
              <w:t>建立国际电联南亚地区办事处</w:t>
            </w:r>
          </w:p>
        </w:tc>
        <w:tc>
          <w:tcPr>
            <w:tcW w:w="1738" w:type="dxa"/>
          </w:tcPr>
          <w:p w:rsidR="007A6285" w:rsidRPr="000C492F" w:rsidRDefault="007246BA" w:rsidP="004B381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4"/>
              </w:rPr>
            </w:pPr>
            <w:hyperlink r:id="rId14" w:history="1">
              <w:r w:rsidR="007A6285" w:rsidRPr="000C492F">
                <w:rPr>
                  <w:rStyle w:val="Hyperlink"/>
                  <w:bCs/>
                  <w:szCs w:val="24"/>
                </w:rPr>
                <w:t>C18/122</w:t>
              </w:r>
            </w:hyperlink>
          </w:p>
        </w:tc>
      </w:tr>
      <w:tr w:rsidR="007246BA" w:rsidRPr="00C62E7A" w:rsidTr="00C60120">
        <w:trPr>
          <w:trHeight w:val="2156"/>
        </w:trPr>
        <w:tc>
          <w:tcPr>
            <w:tcW w:w="883" w:type="dxa"/>
          </w:tcPr>
          <w:p w:rsidR="007246BA" w:rsidRPr="00C62E7A" w:rsidRDefault="007246BA" w:rsidP="004B3813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52" w:type="dxa"/>
          </w:tcPr>
          <w:p w:rsidR="007246BA" w:rsidRPr="00C62E7A" w:rsidRDefault="007246BA" w:rsidP="004B3813">
            <w:pPr>
              <w:rPr>
                <w:color w:val="000000"/>
                <w:lang w:eastAsia="zh-CN"/>
              </w:rPr>
            </w:pPr>
            <w:r w:rsidRPr="00216932">
              <w:rPr>
                <w:lang w:eastAsia="zh-CN"/>
              </w:rPr>
              <w:t>国际电联总部办公场所项目进展报</w:t>
            </w:r>
            <w:r w:rsidRPr="00216932">
              <w:rPr>
                <w:rFonts w:hint="eastAsia"/>
                <w:lang w:eastAsia="zh-CN"/>
              </w:rPr>
              <w:t>告</w:t>
            </w:r>
          </w:p>
          <w:p w:rsidR="007246BA" w:rsidRDefault="007246BA" w:rsidP="004B3813">
            <w:pPr>
              <w:rPr>
                <w:lang w:eastAsia="zh-CN"/>
              </w:rPr>
            </w:pPr>
            <w:r w:rsidRPr="00CB493B">
              <w:rPr>
                <w:rFonts w:hint="eastAsia"/>
                <w:lang w:eastAsia="zh-CN"/>
              </w:rPr>
              <w:t>德意志联邦共和国提交的文稿</w:t>
            </w:r>
          </w:p>
          <w:p w:rsidR="007246BA" w:rsidRPr="00CB493B" w:rsidRDefault="007246BA" w:rsidP="006B1CF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美利坚合众国提交的文稿</w:t>
            </w:r>
          </w:p>
          <w:p w:rsidR="007246BA" w:rsidRDefault="007246BA" w:rsidP="004B3813">
            <w:pPr>
              <w:rPr>
                <w:lang w:eastAsia="zh-CN"/>
              </w:rPr>
            </w:pPr>
            <w:r w:rsidRPr="00CB493B">
              <w:rPr>
                <w:rFonts w:hint="eastAsia"/>
                <w:lang w:eastAsia="zh-CN"/>
              </w:rPr>
              <w:t>捷克共和国提交的情况通报文件</w:t>
            </w:r>
          </w:p>
          <w:p w:rsidR="007246BA" w:rsidRPr="00C62E7A" w:rsidRDefault="007246BA" w:rsidP="006E5249">
            <w:pPr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国际电联总部新办公楼项目</w:t>
            </w:r>
          </w:p>
        </w:tc>
        <w:tc>
          <w:tcPr>
            <w:tcW w:w="1738" w:type="dxa"/>
          </w:tcPr>
          <w:p w:rsidR="007246BA" w:rsidRPr="00DB0F64" w:rsidRDefault="007246BA" w:rsidP="004B3813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Hyperlink"/>
                <w:bCs/>
                <w:szCs w:val="24"/>
              </w:rPr>
            </w:pPr>
            <w:hyperlink r:id="rId15" w:history="1">
              <w:r w:rsidRPr="009360F9">
                <w:rPr>
                  <w:rStyle w:val="Hyperlink"/>
                  <w:szCs w:val="24"/>
                  <w:lang w:val="en-US"/>
                </w:rPr>
                <w:t>C18/</w:t>
              </w:r>
              <w:r w:rsidRPr="0003079C">
                <w:rPr>
                  <w:rStyle w:val="Hyperlink"/>
                  <w:szCs w:val="24"/>
                  <w:lang w:val="en-CA"/>
                </w:rPr>
                <w:t>12</w:t>
              </w:r>
              <w:r>
                <w:rPr>
                  <w:rStyle w:val="Hyperlink"/>
                  <w:szCs w:val="24"/>
                  <w:lang w:val="en-CA"/>
                </w:rPr>
                <w:t>3+Add.1</w:t>
              </w:r>
            </w:hyperlink>
          </w:p>
          <w:p w:rsidR="007246BA" w:rsidRPr="006B1CF5" w:rsidRDefault="007246BA" w:rsidP="004B3813">
            <w:pPr>
              <w:jc w:val="center"/>
              <w:rPr>
                <w:rStyle w:val="Hyperlink"/>
                <w:szCs w:val="24"/>
                <w:lang w:val="en-US"/>
              </w:rPr>
            </w:pPr>
            <w:hyperlink r:id="rId16" w:history="1">
              <w:r w:rsidRPr="008356C4">
                <w:rPr>
                  <w:rStyle w:val="Hyperlink"/>
                  <w:szCs w:val="24"/>
                  <w:lang w:val="en-CA"/>
                </w:rPr>
                <w:t>C18/124</w:t>
              </w:r>
            </w:hyperlink>
          </w:p>
          <w:p w:rsidR="007246BA" w:rsidRDefault="007246BA" w:rsidP="004B3813">
            <w:pPr>
              <w:jc w:val="center"/>
              <w:rPr>
                <w:rStyle w:val="Hyperlink"/>
                <w:szCs w:val="24"/>
                <w:lang w:val="en-CA"/>
              </w:rPr>
            </w:pPr>
            <w:hyperlink r:id="rId17" w:history="1">
              <w:r w:rsidRPr="00AB6136">
                <w:rPr>
                  <w:rStyle w:val="Hyperlink"/>
                  <w:szCs w:val="24"/>
                  <w:lang w:val="en-CA"/>
                </w:rPr>
                <w:t>C18/126</w:t>
              </w:r>
            </w:hyperlink>
          </w:p>
          <w:p w:rsidR="007246BA" w:rsidRDefault="007246BA" w:rsidP="004B3813">
            <w:pPr>
              <w:jc w:val="center"/>
              <w:rPr>
                <w:rStyle w:val="Hyperlink"/>
                <w:szCs w:val="24"/>
                <w:lang w:val="en-CA"/>
              </w:rPr>
            </w:pPr>
            <w:hyperlink r:id="rId18" w:history="1">
              <w:r w:rsidRPr="008356C4">
                <w:rPr>
                  <w:rStyle w:val="Hyperlink"/>
                  <w:szCs w:val="24"/>
                  <w:lang w:val="en-CA"/>
                </w:rPr>
                <w:t>INF/18</w:t>
              </w:r>
            </w:hyperlink>
          </w:p>
          <w:p w:rsidR="007246BA" w:rsidRPr="00DB0F64" w:rsidRDefault="007246BA" w:rsidP="004B3813">
            <w:pPr>
              <w:jc w:val="center"/>
              <w:rPr>
                <w:rStyle w:val="Hyperlink"/>
                <w:bCs/>
                <w:szCs w:val="24"/>
              </w:rPr>
            </w:pPr>
            <w:hyperlink r:id="rId19" w:history="1">
              <w:r w:rsidRPr="00EE48AD">
                <w:rPr>
                  <w:rStyle w:val="Hyperlink"/>
                  <w:szCs w:val="24"/>
                  <w:lang w:val="en-CA"/>
                </w:rPr>
                <w:t>INF/1</w:t>
              </w:r>
              <w:r>
                <w:rPr>
                  <w:rStyle w:val="Hyperlink"/>
                  <w:szCs w:val="24"/>
                  <w:lang w:val="en-CA"/>
                </w:rPr>
                <w:t>9</w:t>
              </w:r>
            </w:hyperlink>
          </w:p>
        </w:tc>
      </w:tr>
      <w:tr w:rsidR="007A6285" w:rsidRPr="00C62E7A" w:rsidTr="007246BA">
        <w:tc>
          <w:tcPr>
            <w:tcW w:w="883" w:type="dxa"/>
          </w:tcPr>
          <w:p w:rsidR="007A6285" w:rsidRPr="00C62E7A" w:rsidRDefault="007A6285" w:rsidP="004B3813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52" w:type="dxa"/>
          </w:tcPr>
          <w:p w:rsidR="007A6285" w:rsidRPr="00C62E7A" w:rsidRDefault="007A6285" w:rsidP="004B3813">
            <w:pPr>
              <w:rPr>
                <w:bCs/>
              </w:rPr>
            </w:pPr>
            <w:proofErr w:type="spellStart"/>
            <w:r w:rsidRPr="00C62E7A">
              <w:rPr>
                <w:rFonts w:hint="eastAsia"/>
                <w:bCs/>
              </w:rPr>
              <w:t>其它事宜</w:t>
            </w:r>
            <w:bookmarkStart w:id="5" w:name="_GoBack"/>
            <w:bookmarkEnd w:id="5"/>
            <w:proofErr w:type="spellEnd"/>
          </w:p>
        </w:tc>
        <w:tc>
          <w:tcPr>
            <w:tcW w:w="1738" w:type="dxa"/>
          </w:tcPr>
          <w:p w:rsidR="007A6285" w:rsidRPr="00C62E7A" w:rsidRDefault="00B73C18" w:rsidP="004B381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C1BAC">
              <w:rPr>
                <w:szCs w:val="24"/>
              </w:rPr>
              <w:t>–</w:t>
            </w:r>
          </w:p>
        </w:tc>
      </w:tr>
    </w:tbl>
    <w:p w:rsidR="007A6285" w:rsidRPr="007707A0" w:rsidRDefault="007A6285" w:rsidP="007A6285">
      <w:pPr>
        <w:pStyle w:val="Normalaftertitle0"/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4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 w:rsidRPr="00B23F71">
        <w:rPr>
          <w:rFonts w:eastAsiaTheme="minorEastAsia" w:cstheme="minorHAnsi"/>
          <w:sz w:val="24"/>
          <w:szCs w:val="24"/>
        </w:rPr>
        <w:t>秘书长</w:t>
      </w:r>
      <w:r w:rsidRPr="00B23F71">
        <w:rPr>
          <w:rFonts w:eastAsiaTheme="minorEastAsia" w:cstheme="minorHAnsi"/>
          <w:sz w:val="24"/>
          <w:szCs w:val="24"/>
        </w:rPr>
        <w:br/>
      </w:r>
      <w:r>
        <w:rPr>
          <w:rFonts w:eastAsiaTheme="minorEastAsia" w:cstheme="minorHAnsi"/>
          <w:sz w:val="24"/>
          <w:szCs w:val="24"/>
        </w:rPr>
        <w:tab/>
      </w:r>
      <w:r w:rsidRPr="00B23F71">
        <w:rPr>
          <w:rFonts w:eastAsiaTheme="minorEastAsia" w:cstheme="minorHAnsi"/>
          <w:sz w:val="24"/>
          <w:szCs w:val="24"/>
        </w:rPr>
        <w:t>赵厚麟</w:t>
      </w:r>
    </w:p>
    <w:p w:rsidR="007A6285" w:rsidRDefault="007A6285" w:rsidP="007A6285">
      <w:pPr>
        <w:pStyle w:val="Reasons"/>
      </w:pPr>
    </w:p>
    <w:sectPr w:rsidR="007A6285" w:rsidSect="006C36CD">
      <w:headerReference w:type="default" r:id="rId20"/>
      <w:footerReference w:type="default" r:id="rId21"/>
      <w:footerReference w:type="first" r:id="rId2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813" w:rsidRDefault="004B3813">
      <w:r>
        <w:separator/>
      </w:r>
    </w:p>
  </w:endnote>
  <w:endnote w:type="continuationSeparator" w:id="0">
    <w:p w:rsidR="004B3813" w:rsidRDefault="004B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813" w:rsidRPr="004E4BFF" w:rsidRDefault="007246BA" w:rsidP="00F705D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4B3813">
      <w:t>Document1</w:t>
    </w:r>
    <w:r>
      <w:fldChar w:fldCharType="end"/>
    </w:r>
    <w:r w:rsidR="004B3813">
      <w:t xml:space="preserve"> ( )</w:t>
    </w:r>
    <w:r w:rsidR="004B3813">
      <w:tab/>
    </w:r>
    <w:r w:rsidR="004B3813">
      <w:fldChar w:fldCharType="begin"/>
    </w:r>
    <w:r w:rsidR="004B3813">
      <w:instrText xml:space="preserve"> SAVEDATE \@ DD.MM.YY </w:instrText>
    </w:r>
    <w:r w:rsidR="004B3813">
      <w:fldChar w:fldCharType="separate"/>
    </w:r>
    <w:r w:rsidR="00F73578">
      <w:t>26.10.18</w:t>
    </w:r>
    <w:r w:rsidR="004B3813">
      <w:fldChar w:fldCharType="end"/>
    </w:r>
    <w:r w:rsidR="004B3813">
      <w:tab/>
    </w:r>
    <w:r w:rsidR="004B3813">
      <w:fldChar w:fldCharType="begin"/>
    </w:r>
    <w:r w:rsidR="004B3813">
      <w:instrText xml:space="preserve"> PRINTDATE \@ DD.MM.YY </w:instrText>
    </w:r>
    <w:r w:rsidR="004B3813">
      <w:fldChar w:fldCharType="separate"/>
    </w:r>
    <w:r w:rsidR="004B3813">
      <w:t>24.02.15</w:t>
    </w:r>
    <w:r w:rsidR="004B381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813" w:rsidRDefault="004B3813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7246BA" w:rsidRPr="007246BA" w:rsidRDefault="007246BA" w:rsidP="007246BA">
    <w:pPr>
      <w:pStyle w:val="Footer"/>
      <w:rPr>
        <w:szCs w:val="16"/>
      </w:rPr>
    </w:pPr>
    <w:r w:rsidRPr="007246BA">
      <w:rPr>
        <w:szCs w:val="16"/>
      </w:rPr>
      <w:fldChar w:fldCharType="begin"/>
    </w:r>
    <w:r w:rsidRPr="007246BA">
      <w:rPr>
        <w:szCs w:val="16"/>
      </w:rPr>
      <w:instrText xml:space="preserve"> FILENAME \p  \* MERGEFORMAT </w:instrText>
    </w:r>
    <w:r w:rsidRPr="007246BA">
      <w:rPr>
        <w:szCs w:val="16"/>
      </w:rPr>
      <w:fldChar w:fldCharType="separate"/>
    </w:r>
    <w:r w:rsidRPr="007246BA">
      <w:rPr>
        <w:szCs w:val="16"/>
      </w:rPr>
      <w:t>P:\CHI\SG\CONSEIL\C18\ADM\003REV4C.docx</w:t>
    </w:r>
    <w:r w:rsidRPr="007246BA">
      <w:rPr>
        <w:szCs w:val="16"/>
      </w:rPr>
      <w:fldChar w:fldCharType="end"/>
    </w:r>
    <w:r w:rsidRPr="007246BA">
      <w:rPr>
        <w:szCs w:val="16"/>
      </w:rPr>
      <w:t xml:space="preserve"> (</w:t>
    </w:r>
    <w:r>
      <w:rPr>
        <w:rFonts w:hint="eastAsia"/>
        <w:szCs w:val="16"/>
        <w:lang w:eastAsia="zh-CN"/>
      </w:rPr>
      <w:t>445884</w:t>
    </w:r>
    <w:r w:rsidRPr="007246BA">
      <w:rPr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813" w:rsidRDefault="004B3813">
      <w:r>
        <w:t>____________________</w:t>
      </w:r>
    </w:p>
  </w:footnote>
  <w:footnote w:type="continuationSeparator" w:id="0">
    <w:p w:rsidR="004B3813" w:rsidRDefault="004B3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813" w:rsidRDefault="004B3813" w:rsidP="00CE6F22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B3813" w:rsidRDefault="004B3813" w:rsidP="00D21F11">
    <w:pPr>
      <w:pStyle w:val="Header"/>
      <w:rPr>
        <w:lang w:eastAsia="zh-CN"/>
      </w:rPr>
    </w:pPr>
    <w:r>
      <w:t>C1</w:t>
    </w:r>
    <w:r>
      <w:rPr>
        <w:lang w:eastAsia="zh-CN"/>
      </w:rPr>
      <w:t>8</w:t>
    </w:r>
    <w:r>
      <w:t>/</w:t>
    </w:r>
    <w:r>
      <w:rPr>
        <w:lang w:eastAsia="zh-CN"/>
      </w:rPr>
      <w:t>#</w:t>
    </w:r>
    <w: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in">
    <w15:presenceInfo w15:providerId="None" w15:userId="Jan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85"/>
    <w:rsid w:val="00001B77"/>
    <w:rsid w:val="0000517A"/>
    <w:rsid w:val="00031E72"/>
    <w:rsid w:val="000404D2"/>
    <w:rsid w:val="000853C0"/>
    <w:rsid w:val="000A1C21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80EB8"/>
    <w:rsid w:val="002A6670"/>
    <w:rsid w:val="002C20BE"/>
    <w:rsid w:val="00303502"/>
    <w:rsid w:val="00307BB2"/>
    <w:rsid w:val="00325C25"/>
    <w:rsid w:val="00372C8F"/>
    <w:rsid w:val="00380ECE"/>
    <w:rsid w:val="00393DDF"/>
    <w:rsid w:val="00397F55"/>
    <w:rsid w:val="003B4454"/>
    <w:rsid w:val="003C1DA1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B3813"/>
    <w:rsid w:val="004D163F"/>
    <w:rsid w:val="004E4BFF"/>
    <w:rsid w:val="004F2598"/>
    <w:rsid w:val="005403F7"/>
    <w:rsid w:val="00540632"/>
    <w:rsid w:val="00541CF4"/>
    <w:rsid w:val="005451E8"/>
    <w:rsid w:val="005507F2"/>
    <w:rsid w:val="00554A9A"/>
    <w:rsid w:val="005759CC"/>
    <w:rsid w:val="005A72E1"/>
    <w:rsid w:val="005C6632"/>
    <w:rsid w:val="005D1C9E"/>
    <w:rsid w:val="006449D5"/>
    <w:rsid w:val="00654257"/>
    <w:rsid w:val="0065435A"/>
    <w:rsid w:val="006A2DD3"/>
    <w:rsid w:val="006A5AF8"/>
    <w:rsid w:val="006B1CF5"/>
    <w:rsid w:val="006B5A90"/>
    <w:rsid w:val="006C36CD"/>
    <w:rsid w:val="006E5249"/>
    <w:rsid w:val="00700D1F"/>
    <w:rsid w:val="007205CB"/>
    <w:rsid w:val="007246BA"/>
    <w:rsid w:val="00726073"/>
    <w:rsid w:val="00734FE8"/>
    <w:rsid w:val="007360CE"/>
    <w:rsid w:val="00772315"/>
    <w:rsid w:val="00775157"/>
    <w:rsid w:val="007813AE"/>
    <w:rsid w:val="007A37DB"/>
    <w:rsid w:val="007A6285"/>
    <w:rsid w:val="007E189D"/>
    <w:rsid w:val="00811259"/>
    <w:rsid w:val="00813AA2"/>
    <w:rsid w:val="008173A3"/>
    <w:rsid w:val="0086059C"/>
    <w:rsid w:val="00864589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71B57"/>
    <w:rsid w:val="00AA4461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73C18"/>
    <w:rsid w:val="00B81E75"/>
    <w:rsid w:val="00BA4AF8"/>
    <w:rsid w:val="00BD1A5A"/>
    <w:rsid w:val="00BD7A9B"/>
    <w:rsid w:val="00BD7BE1"/>
    <w:rsid w:val="00BF416B"/>
    <w:rsid w:val="00C420D4"/>
    <w:rsid w:val="00C64E4E"/>
    <w:rsid w:val="00C66E64"/>
    <w:rsid w:val="00C761A0"/>
    <w:rsid w:val="00C85F7E"/>
    <w:rsid w:val="00C90D53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B3EDE"/>
    <w:rsid w:val="00EE5706"/>
    <w:rsid w:val="00EF373D"/>
    <w:rsid w:val="00F11595"/>
    <w:rsid w:val="00F13BC9"/>
    <w:rsid w:val="00F357B2"/>
    <w:rsid w:val="00F36556"/>
    <w:rsid w:val="00F705DF"/>
    <w:rsid w:val="00F70622"/>
    <w:rsid w:val="00F73578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A449D494-E824-41D5-91FB-BFC3484D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Normalaftertitle0">
    <w:name w:val="Normal_after_title"/>
    <w:basedOn w:val="Normal"/>
    <w:next w:val="Normal"/>
    <w:rsid w:val="007A6285"/>
    <w:pPr>
      <w:spacing w:before="400" w:line="280" w:lineRule="exact"/>
      <w:jc w:val="both"/>
    </w:pPr>
    <w:rPr>
      <w:sz w:val="22"/>
      <w:szCs w:val="22"/>
      <w:lang w:val="en-US" w:eastAsia="zh-CN"/>
    </w:rPr>
  </w:style>
  <w:style w:type="table" w:styleId="TableGridLight">
    <w:name w:val="Grid Table Light"/>
    <w:basedOn w:val="TableNormal"/>
    <w:uiPriority w:val="40"/>
    <w:rsid w:val="007A628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A4AF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4AF8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18-CL-C-0022/en" TargetMode="External"/><Relationship Id="rId18" Type="http://schemas.openxmlformats.org/officeDocument/2006/relationships/hyperlink" Target="https://www.itu.int/md/S18-CL-INF-0018/e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-C-0125/en" TargetMode="External"/><Relationship Id="rId17" Type="http://schemas.openxmlformats.org/officeDocument/2006/relationships/hyperlink" Target="https://www.itu.int/md/S18-CL-C-0126/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8-CL-C-0124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8-CL-C-0041/en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18-CL-C-0123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md/S18-CL-C-0040/en" TargetMode="External"/><Relationship Id="rId19" Type="http://schemas.openxmlformats.org/officeDocument/2006/relationships/hyperlink" Target="https://www.itu.int/md/S18-CL-INF-001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S18-CL-C-0043/en" TargetMode="External"/><Relationship Id="rId14" Type="http://schemas.openxmlformats.org/officeDocument/2006/relationships/hyperlink" Target="http://www.itu.int/md/S18-CL-C-0122/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C18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5716C-59E1-435F-8100-9DDC147E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PC_C18FINAL.dotx</Template>
  <TotalTime>15</TotalTime>
  <Pages>1</Pages>
  <Words>270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C18 final meeting</vt:lpstr>
    </vt:vector>
  </TitlesOfParts>
  <Manager>General Secretariat - Pool</Manager>
  <Company>International Telecommunication Union (ITU)</Company>
  <LinksUpToDate>false</LinksUpToDate>
  <CharactersWithSpaces>1125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C18 final meeting</dc:title>
  <dc:subject>Council 2018</dc:subject>
  <dc:creator>Kong, Hongli</dc:creator>
  <cp:keywords>C2018, C18</cp:keywords>
  <dc:description/>
  <cp:lastModifiedBy>Kong, Hongli</cp:lastModifiedBy>
  <cp:revision>3</cp:revision>
  <cp:lastPrinted>2015-02-24T13:23:00Z</cp:lastPrinted>
  <dcterms:created xsi:type="dcterms:W3CDTF">2018-10-26T15:22:00Z</dcterms:created>
  <dcterms:modified xsi:type="dcterms:W3CDTF">2018-10-26T15:37:00Z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