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F47BA" w:rsidRPr="0077062C" w:rsidTr="001101BE">
        <w:trPr>
          <w:cantSplit/>
        </w:trPr>
        <w:tc>
          <w:tcPr>
            <w:tcW w:w="6521" w:type="dxa"/>
          </w:tcPr>
          <w:p w:rsidR="00EF47BA" w:rsidRPr="0077062C" w:rsidRDefault="00EF47BA" w:rsidP="0077062C">
            <w:pPr>
              <w:spacing w:before="240" w:after="48"/>
              <w:jc w:val="both"/>
              <w:rPr>
                <w:rFonts w:asciiTheme="majorBidi" w:hAnsiTheme="majorBidi" w:cstheme="majorBidi"/>
                <w:b/>
                <w:position w:val="6"/>
                <w:szCs w:val="24"/>
              </w:rPr>
            </w:pPr>
            <w:r w:rsidRPr="0077062C">
              <w:rPr>
                <w:rFonts w:asciiTheme="majorBidi" w:hAnsiTheme="majorBidi" w:cstheme="majorBidi"/>
                <w:b/>
                <w:position w:val="6"/>
                <w:szCs w:val="24"/>
              </w:rPr>
              <w:t>Council Working Group on the</w:t>
            </w:r>
            <w:r w:rsidRPr="0077062C">
              <w:rPr>
                <w:rFonts w:asciiTheme="majorBidi" w:hAnsiTheme="majorBidi" w:cstheme="majorBidi"/>
                <w:b/>
                <w:position w:val="6"/>
                <w:szCs w:val="24"/>
              </w:rPr>
              <w:br/>
              <w:t>World Summit on the Information Society</w:t>
            </w:r>
          </w:p>
          <w:p w:rsidR="00EF47BA" w:rsidRPr="0077062C" w:rsidRDefault="00EF47BA" w:rsidP="0077062C">
            <w:pPr>
              <w:spacing w:after="120"/>
              <w:jc w:val="both"/>
              <w:rPr>
                <w:rFonts w:asciiTheme="majorBidi" w:hAnsiTheme="majorBidi" w:cstheme="majorBidi"/>
                <w:b/>
                <w:position w:val="6"/>
                <w:szCs w:val="24"/>
              </w:rPr>
            </w:pPr>
            <w:r w:rsidRPr="0077062C">
              <w:rPr>
                <w:rFonts w:asciiTheme="majorBidi" w:hAnsiTheme="majorBidi" w:cstheme="majorBidi"/>
                <w:b/>
                <w:szCs w:val="24"/>
              </w:rPr>
              <w:t xml:space="preserve">31st meeting </w:t>
            </w:r>
            <w:r w:rsidRPr="0077062C">
              <w:rPr>
                <w:rFonts w:asciiTheme="majorBidi" w:eastAsia="Calibri" w:hAnsiTheme="majorBidi" w:cstheme="majorBidi"/>
                <w:b/>
                <w:color w:val="000000"/>
                <w:szCs w:val="24"/>
              </w:rPr>
              <w:t>–</w:t>
            </w:r>
            <w:r w:rsidRPr="0077062C">
              <w:rPr>
                <w:rFonts w:asciiTheme="majorBidi" w:hAnsiTheme="majorBidi" w:cstheme="majorBidi"/>
                <w:b/>
                <w:szCs w:val="24"/>
              </w:rPr>
              <w:t xml:space="preserve"> Geneva, 19-20 September 2017</w:t>
            </w:r>
          </w:p>
        </w:tc>
        <w:tc>
          <w:tcPr>
            <w:tcW w:w="3793" w:type="dxa"/>
          </w:tcPr>
          <w:p w:rsidR="00EF47BA" w:rsidRPr="0077062C" w:rsidRDefault="00EF47BA" w:rsidP="0077062C">
            <w:pPr>
              <w:spacing w:line="240" w:lineRule="atLeast"/>
              <w:jc w:val="both"/>
              <w:rPr>
                <w:rFonts w:asciiTheme="majorBidi" w:hAnsiTheme="majorBidi" w:cstheme="majorBidi"/>
                <w:szCs w:val="24"/>
              </w:rPr>
            </w:pPr>
            <w:bookmarkStart w:id="0" w:name="ditulogo"/>
            <w:bookmarkEnd w:id="0"/>
            <w:r w:rsidRPr="0077062C">
              <w:rPr>
                <w:rFonts w:asciiTheme="majorBidi" w:hAnsiTheme="majorBidi" w:cstheme="majorBidi"/>
                <w:noProof/>
                <w:szCs w:val="24"/>
                <w:lang w:val="en-US" w:eastAsia="zh-CN"/>
              </w:rPr>
              <w:drawing>
                <wp:inline distT="0" distB="0" distL="0" distR="0" wp14:anchorId="1FB0F29E" wp14:editId="625859DC">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F47BA" w:rsidRPr="0077062C" w:rsidTr="001101BE">
        <w:trPr>
          <w:cantSplit/>
        </w:trPr>
        <w:tc>
          <w:tcPr>
            <w:tcW w:w="6521" w:type="dxa"/>
            <w:tcBorders>
              <w:top w:val="single" w:sz="12" w:space="0" w:color="auto"/>
            </w:tcBorders>
          </w:tcPr>
          <w:p w:rsidR="00EF47BA" w:rsidRPr="0077062C" w:rsidRDefault="00EF47BA" w:rsidP="0077062C">
            <w:pPr>
              <w:snapToGrid w:val="0"/>
              <w:jc w:val="both"/>
              <w:rPr>
                <w:rFonts w:asciiTheme="majorBidi" w:hAnsiTheme="majorBidi" w:cstheme="majorBidi"/>
                <w:b/>
                <w:smallCaps/>
                <w:szCs w:val="24"/>
              </w:rPr>
            </w:pPr>
          </w:p>
        </w:tc>
        <w:tc>
          <w:tcPr>
            <w:tcW w:w="3793" w:type="dxa"/>
            <w:tcBorders>
              <w:top w:val="single" w:sz="12" w:space="0" w:color="auto"/>
            </w:tcBorders>
          </w:tcPr>
          <w:p w:rsidR="00EF47BA" w:rsidRPr="0077062C" w:rsidRDefault="00EF47BA" w:rsidP="0077062C">
            <w:pPr>
              <w:snapToGrid w:val="0"/>
              <w:ind w:left="209"/>
              <w:jc w:val="both"/>
              <w:rPr>
                <w:rFonts w:asciiTheme="majorBidi" w:hAnsiTheme="majorBidi" w:cstheme="majorBidi"/>
                <w:szCs w:val="24"/>
              </w:rPr>
            </w:pPr>
          </w:p>
        </w:tc>
      </w:tr>
      <w:tr w:rsidR="00EF47BA" w:rsidRPr="0077062C" w:rsidTr="001101BE">
        <w:trPr>
          <w:cantSplit/>
          <w:trHeight w:val="23"/>
        </w:trPr>
        <w:tc>
          <w:tcPr>
            <w:tcW w:w="6521" w:type="dxa"/>
            <w:vMerge w:val="restart"/>
          </w:tcPr>
          <w:p w:rsidR="00EF47BA" w:rsidRPr="0077062C" w:rsidRDefault="00EF47BA" w:rsidP="0077062C">
            <w:pPr>
              <w:snapToGrid w:val="0"/>
              <w:jc w:val="both"/>
              <w:rPr>
                <w:rFonts w:asciiTheme="majorBidi" w:hAnsiTheme="majorBidi" w:cstheme="majorBidi"/>
                <w:b/>
                <w:szCs w:val="24"/>
              </w:rPr>
            </w:pPr>
            <w:bookmarkStart w:id="1" w:name="dmeeting" w:colFirst="0" w:colLast="0"/>
            <w:bookmarkStart w:id="2" w:name="dnum" w:colFirst="1" w:colLast="1"/>
          </w:p>
        </w:tc>
        <w:tc>
          <w:tcPr>
            <w:tcW w:w="3793" w:type="dxa"/>
          </w:tcPr>
          <w:p w:rsidR="00EF47BA" w:rsidRPr="0077062C" w:rsidRDefault="00EF47BA" w:rsidP="004F201F">
            <w:pPr>
              <w:snapToGrid w:val="0"/>
              <w:ind w:left="57"/>
              <w:jc w:val="both"/>
              <w:rPr>
                <w:rFonts w:asciiTheme="majorBidi" w:hAnsiTheme="majorBidi" w:cstheme="majorBidi"/>
                <w:b/>
                <w:spacing w:val="-4"/>
                <w:szCs w:val="24"/>
                <w:lang w:val="de-CH"/>
              </w:rPr>
            </w:pPr>
            <w:r w:rsidRPr="0077062C">
              <w:rPr>
                <w:rFonts w:asciiTheme="majorBidi" w:hAnsiTheme="majorBidi" w:cstheme="majorBidi"/>
                <w:b/>
                <w:spacing w:val="-4"/>
                <w:szCs w:val="24"/>
                <w:lang w:val="de-CH"/>
              </w:rPr>
              <w:t>Document WG-WSIS-31/</w:t>
            </w:r>
            <w:r w:rsidR="004F201F">
              <w:rPr>
                <w:rFonts w:asciiTheme="majorBidi" w:hAnsiTheme="majorBidi" w:cstheme="majorBidi"/>
                <w:b/>
                <w:spacing w:val="-4"/>
                <w:szCs w:val="24"/>
                <w:lang w:val="de-CH"/>
              </w:rPr>
              <w:t>19</w:t>
            </w:r>
            <w:bookmarkStart w:id="3" w:name="_GoBack"/>
            <w:bookmarkEnd w:id="3"/>
            <w:r w:rsidRPr="0077062C">
              <w:rPr>
                <w:rFonts w:asciiTheme="majorBidi" w:hAnsiTheme="majorBidi" w:cstheme="majorBidi"/>
                <w:b/>
                <w:spacing w:val="-4"/>
                <w:szCs w:val="24"/>
                <w:lang w:val="de-CH"/>
              </w:rPr>
              <w:t>-E</w:t>
            </w:r>
          </w:p>
        </w:tc>
      </w:tr>
      <w:tr w:rsidR="00EF47BA" w:rsidRPr="0077062C" w:rsidTr="001101BE">
        <w:trPr>
          <w:cantSplit/>
          <w:trHeight w:val="23"/>
        </w:trPr>
        <w:tc>
          <w:tcPr>
            <w:tcW w:w="6521" w:type="dxa"/>
            <w:vMerge/>
          </w:tcPr>
          <w:p w:rsidR="00EF47BA" w:rsidRPr="0077062C" w:rsidRDefault="00EF47BA" w:rsidP="0077062C">
            <w:pPr>
              <w:snapToGrid w:val="0"/>
              <w:jc w:val="both"/>
              <w:rPr>
                <w:rFonts w:asciiTheme="majorBidi" w:hAnsiTheme="majorBidi" w:cstheme="majorBidi"/>
                <w:b/>
                <w:szCs w:val="24"/>
                <w:lang w:val="de-CH"/>
              </w:rPr>
            </w:pPr>
            <w:bookmarkStart w:id="4" w:name="ddate" w:colFirst="1" w:colLast="1"/>
            <w:bookmarkEnd w:id="1"/>
            <w:bookmarkEnd w:id="2"/>
          </w:p>
        </w:tc>
        <w:tc>
          <w:tcPr>
            <w:tcW w:w="3793" w:type="dxa"/>
          </w:tcPr>
          <w:p w:rsidR="00EF47BA" w:rsidRPr="0077062C" w:rsidRDefault="002C782D" w:rsidP="0077062C">
            <w:pPr>
              <w:snapToGrid w:val="0"/>
              <w:ind w:left="57"/>
              <w:jc w:val="both"/>
              <w:rPr>
                <w:rFonts w:asciiTheme="majorBidi" w:hAnsiTheme="majorBidi" w:cstheme="majorBidi"/>
                <w:b/>
                <w:szCs w:val="24"/>
              </w:rPr>
            </w:pPr>
            <w:r w:rsidRPr="0077062C">
              <w:rPr>
                <w:rFonts w:asciiTheme="majorBidi" w:hAnsiTheme="majorBidi" w:cstheme="majorBidi"/>
                <w:b/>
                <w:szCs w:val="24"/>
              </w:rPr>
              <w:t>20</w:t>
            </w:r>
            <w:r w:rsidR="00B37069" w:rsidRPr="0077062C">
              <w:rPr>
                <w:rFonts w:asciiTheme="majorBidi" w:hAnsiTheme="majorBidi" w:cstheme="majorBidi"/>
                <w:b/>
                <w:szCs w:val="24"/>
              </w:rPr>
              <w:t xml:space="preserve"> September 2017</w:t>
            </w:r>
          </w:p>
        </w:tc>
      </w:tr>
      <w:tr w:rsidR="00EF47BA" w:rsidRPr="0077062C" w:rsidTr="001101BE">
        <w:trPr>
          <w:cantSplit/>
          <w:trHeight w:val="80"/>
        </w:trPr>
        <w:tc>
          <w:tcPr>
            <w:tcW w:w="6521" w:type="dxa"/>
            <w:vMerge/>
          </w:tcPr>
          <w:p w:rsidR="00EF47BA" w:rsidRPr="0077062C" w:rsidRDefault="00EF47BA" w:rsidP="0077062C">
            <w:pPr>
              <w:snapToGrid w:val="0"/>
              <w:jc w:val="both"/>
              <w:rPr>
                <w:rFonts w:asciiTheme="majorBidi" w:hAnsiTheme="majorBidi" w:cstheme="majorBidi"/>
                <w:b/>
                <w:szCs w:val="24"/>
              </w:rPr>
            </w:pPr>
            <w:bookmarkStart w:id="5" w:name="dorlang" w:colFirst="1" w:colLast="1"/>
            <w:bookmarkEnd w:id="4"/>
          </w:p>
        </w:tc>
        <w:tc>
          <w:tcPr>
            <w:tcW w:w="3793" w:type="dxa"/>
          </w:tcPr>
          <w:p w:rsidR="00EF47BA" w:rsidRPr="0077062C" w:rsidRDefault="00EF47BA" w:rsidP="0077062C">
            <w:pPr>
              <w:snapToGrid w:val="0"/>
              <w:ind w:left="57"/>
              <w:jc w:val="both"/>
              <w:rPr>
                <w:rFonts w:asciiTheme="majorBidi" w:hAnsiTheme="majorBidi" w:cstheme="majorBidi"/>
                <w:b/>
                <w:szCs w:val="24"/>
              </w:rPr>
            </w:pPr>
            <w:r w:rsidRPr="0077062C">
              <w:rPr>
                <w:rFonts w:asciiTheme="majorBidi" w:hAnsiTheme="majorBidi" w:cstheme="majorBidi"/>
                <w:b/>
                <w:szCs w:val="24"/>
              </w:rPr>
              <w:t>English only</w:t>
            </w:r>
          </w:p>
        </w:tc>
      </w:tr>
      <w:bookmarkEnd w:id="5"/>
    </w:tbl>
    <w:p w:rsidR="00CF568B" w:rsidRPr="0077062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p>
    <w:p w:rsidR="00CF568B" w:rsidRPr="0077062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r w:rsidRPr="0077062C">
        <w:rPr>
          <w:rFonts w:asciiTheme="majorBidi" w:eastAsia="SimSun" w:hAnsiTheme="majorBidi" w:cstheme="majorBidi"/>
          <w:b/>
          <w:bCs/>
          <w:szCs w:val="24"/>
          <w:u w:val="single"/>
          <w:lang w:val="en-US"/>
        </w:rPr>
        <w:t>Chairman, Council Working Group on WSIS (WG-WSIS)</w:t>
      </w:r>
    </w:p>
    <w:p w:rsidR="00CF568B" w:rsidRPr="0077062C" w:rsidRDefault="00CF568B" w:rsidP="00A85322">
      <w:pPr>
        <w:tabs>
          <w:tab w:val="clear" w:pos="794"/>
          <w:tab w:val="clear" w:pos="1191"/>
          <w:tab w:val="clear" w:pos="1588"/>
          <w:tab w:val="clear" w:pos="1985"/>
        </w:tabs>
        <w:overflowPunct/>
        <w:spacing w:before="206"/>
        <w:jc w:val="center"/>
        <w:textAlignment w:val="auto"/>
        <w:rPr>
          <w:rFonts w:asciiTheme="majorBidi" w:eastAsia="SimSun" w:hAnsiTheme="majorBidi" w:cstheme="majorBidi"/>
          <w:b/>
          <w:bCs/>
          <w:szCs w:val="24"/>
          <w:lang w:val="en-US"/>
        </w:rPr>
      </w:pPr>
      <w:r w:rsidRPr="0077062C">
        <w:rPr>
          <w:rFonts w:asciiTheme="majorBidi" w:eastAsia="SimSun" w:hAnsiTheme="majorBidi" w:cstheme="majorBidi"/>
          <w:b/>
          <w:bCs/>
          <w:szCs w:val="24"/>
          <w:lang w:val="en-US"/>
        </w:rPr>
        <w:t xml:space="preserve">SUMMARY OF THE </w:t>
      </w:r>
      <w:r w:rsidR="001C1597" w:rsidRPr="0077062C">
        <w:rPr>
          <w:rFonts w:asciiTheme="majorBidi" w:eastAsia="SimSun" w:hAnsiTheme="majorBidi" w:cstheme="majorBidi"/>
          <w:b/>
          <w:bCs/>
          <w:szCs w:val="24"/>
          <w:lang w:val="en-US"/>
        </w:rPr>
        <w:t>3</w:t>
      </w:r>
      <w:r w:rsidR="00210928" w:rsidRPr="0077062C">
        <w:rPr>
          <w:rFonts w:asciiTheme="majorBidi" w:eastAsia="SimSun" w:hAnsiTheme="majorBidi" w:cstheme="majorBidi"/>
          <w:b/>
          <w:bCs/>
          <w:szCs w:val="24"/>
          <w:lang w:val="en-US"/>
        </w:rPr>
        <w:t>1</w:t>
      </w:r>
      <w:r w:rsidR="00210928" w:rsidRPr="0077062C">
        <w:rPr>
          <w:rFonts w:asciiTheme="majorBidi" w:eastAsia="SimSun" w:hAnsiTheme="majorBidi" w:cstheme="majorBidi"/>
          <w:b/>
          <w:bCs/>
          <w:szCs w:val="24"/>
          <w:vertAlign w:val="superscript"/>
          <w:lang w:val="en-US"/>
        </w:rPr>
        <w:t>st</w:t>
      </w:r>
      <w:r w:rsidR="001C1597" w:rsidRPr="0077062C">
        <w:rPr>
          <w:rFonts w:asciiTheme="majorBidi" w:eastAsia="SimSun" w:hAnsiTheme="majorBidi" w:cstheme="majorBidi"/>
          <w:b/>
          <w:bCs/>
          <w:szCs w:val="24"/>
          <w:lang w:val="en-US"/>
        </w:rPr>
        <w:t xml:space="preserve"> </w:t>
      </w:r>
      <w:r w:rsidRPr="0077062C">
        <w:rPr>
          <w:rFonts w:asciiTheme="majorBidi" w:eastAsia="SimSun" w:hAnsiTheme="majorBidi" w:cstheme="majorBidi"/>
          <w:b/>
          <w:bCs/>
          <w:szCs w:val="24"/>
          <w:lang w:val="en-US"/>
        </w:rPr>
        <w:t>MEETING</w:t>
      </w:r>
    </w:p>
    <w:tbl>
      <w:tblPr>
        <w:tblpPr w:leftFromText="180" w:rightFromText="180" w:vertAnchor="text" w:horzAnchor="margin" w:tblpXSpec="center" w:tblpY="267"/>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CF568B" w:rsidRPr="005B1EEA" w:rsidTr="00A15125">
        <w:trPr>
          <w:trHeight w:val="3050"/>
          <w:jc w:val="center"/>
        </w:trPr>
        <w:tc>
          <w:tcPr>
            <w:tcW w:w="8613" w:type="dxa"/>
          </w:tcPr>
          <w:p w:rsidR="00CF568B" w:rsidRPr="005B1EEA" w:rsidRDefault="00CF568B" w:rsidP="0077062C">
            <w:pPr>
              <w:tabs>
                <w:tab w:val="clear" w:pos="794"/>
                <w:tab w:val="clear" w:pos="1191"/>
                <w:tab w:val="clear" w:pos="1588"/>
                <w:tab w:val="clear" w:pos="1985"/>
              </w:tabs>
              <w:overflowPunct/>
              <w:spacing w:before="48" w:line="264" w:lineRule="exact"/>
              <w:ind w:left="869" w:hanging="869"/>
              <w:jc w:val="both"/>
              <w:textAlignment w:val="auto"/>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Summary</w:t>
            </w:r>
          </w:p>
          <w:p w:rsidR="00CF568B" w:rsidRPr="005B1EEA" w:rsidRDefault="00CF568B" w:rsidP="00DE3C63">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r w:rsidRPr="005B1EEA">
              <w:rPr>
                <w:rFonts w:asciiTheme="majorBidi" w:eastAsia="SimSun" w:hAnsiTheme="majorBidi" w:cstheme="majorBidi"/>
                <w:szCs w:val="24"/>
                <w:lang w:val="en-US"/>
              </w:rPr>
              <w:t xml:space="preserve">This report summarizes the main results of the </w:t>
            </w:r>
            <w:r w:rsidR="001C1597" w:rsidRPr="005B1EEA">
              <w:rPr>
                <w:rFonts w:asciiTheme="majorBidi" w:eastAsia="SimSun" w:hAnsiTheme="majorBidi" w:cstheme="majorBidi"/>
                <w:szCs w:val="24"/>
                <w:lang w:val="en-US"/>
              </w:rPr>
              <w:t>3</w:t>
            </w:r>
            <w:r w:rsidR="00210928" w:rsidRPr="005B1EEA">
              <w:rPr>
                <w:rFonts w:asciiTheme="majorBidi" w:eastAsia="SimSun" w:hAnsiTheme="majorBidi" w:cstheme="majorBidi"/>
                <w:szCs w:val="24"/>
                <w:lang w:val="en-US"/>
              </w:rPr>
              <w:t>1st</w:t>
            </w:r>
            <w:r w:rsidR="001C1597"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lang w:val="en-US"/>
              </w:rPr>
              <w:t xml:space="preserve">Meeting of the Working Group on WSIS (WG-WSIS), held on the </w:t>
            </w:r>
            <w:r w:rsidR="00210928" w:rsidRPr="005B1EEA">
              <w:rPr>
                <w:rFonts w:asciiTheme="majorBidi" w:eastAsia="SimSun" w:hAnsiTheme="majorBidi" w:cstheme="majorBidi"/>
                <w:szCs w:val="24"/>
                <w:lang w:val="en-US"/>
              </w:rPr>
              <w:t>19</w:t>
            </w:r>
            <w:r w:rsidR="002C782D" w:rsidRPr="005B1EEA">
              <w:rPr>
                <w:rFonts w:asciiTheme="majorBidi" w:eastAsia="SimSun" w:hAnsiTheme="majorBidi" w:cstheme="majorBidi"/>
                <w:szCs w:val="24"/>
                <w:vertAlign w:val="superscript"/>
                <w:lang w:val="en-US"/>
              </w:rPr>
              <w:t>th</w:t>
            </w:r>
            <w:r w:rsidR="002C782D" w:rsidRPr="005B1EEA">
              <w:rPr>
                <w:rFonts w:asciiTheme="majorBidi" w:eastAsia="SimSun" w:hAnsiTheme="majorBidi" w:cstheme="majorBidi"/>
                <w:szCs w:val="24"/>
                <w:lang w:val="en-US"/>
              </w:rPr>
              <w:t xml:space="preserve"> </w:t>
            </w:r>
            <w:r w:rsidR="00210928" w:rsidRPr="005B1EEA">
              <w:rPr>
                <w:rFonts w:asciiTheme="majorBidi" w:eastAsia="SimSun" w:hAnsiTheme="majorBidi" w:cstheme="majorBidi"/>
                <w:szCs w:val="24"/>
                <w:lang w:val="en-US"/>
              </w:rPr>
              <w:t>and 2</w:t>
            </w:r>
            <w:r w:rsidR="002C782D" w:rsidRPr="005B1EEA">
              <w:rPr>
                <w:rFonts w:asciiTheme="majorBidi" w:eastAsia="SimSun" w:hAnsiTheme="majorBidi" w:cstheme="majorBidi"/>
                <w:szCs w:val="24"/>
                <w:lang w:val="en-US"/>
              </w:rPr>
              <w:t>0</w:t>
            </w:r>
            <w:r w:rsidR="002C782D" w:rsidRPr="005B1EEA">
              <w:rPr>
                <w:rFonts w:asciiTheme="majorBidi" w:eastAsia="SimSun" w:hAnsiTheme="majorBidi" w:cstheme="majorBidi"/>
                <w:szCs w:val="24"/>
                <w:vertAlign w:val="superscript"/>
                <w:lang w:val="en-US"/>
              </w:rPr>
              <w:t>th</w:t>
            </w:r>
            <w:r w:rsidR="002C782D" w:rsidRPr="005B1EEA">
              <w:rPr>
                <w:rFonts w:asciiTheme="majorBidi" w:eastAsia="SimSun" w:hAnsiTheme="majorBidi" w:cstheme="majorBidi"/>
                <w:szCs w:val="24"/>
                <w:lang w:val="en-US"/>
              </w:rPr>
              <w:t xml:space="preserve"> </w:t>
            </w:r>
            <w:r w:rsidR="00210928" w:rsidRPr="005B1EEA">
              <w:rPr>
                <w:rFonts w:asciiTheme="majorBidi" w:eastAsia="SimSun" w:hAnsiTheme="majorBidi" w:cstheme="majorBidi"/>
                <w:szCs w:val="24"/>
                <w:lang w:val="en-US"/>
              </w:rPr>
              <w:t>September</w:t>
            </w:r>
            <w:r w:rsidRPr="005B1EEA">
              <w:rPr>
                <w:rFonts w:asciiTheme="majorBidi" w:eastAsia="SimSun" w:hAnsiTheme="majorBidi" w:cstheme="majorBidi"/>
                <w:szCs w:val="24"/>
                <w:lang w:val="en-US"/>
              </w:rPr>
              <w:t xml:space="preserve"> in line w</w:t>
            </w:r>
            <w:r w:rsidR="00BB76C3" w:rsidRPr="005B1EEA">
              <w:rPr>
                <w:rFonts w:asciiTheme="majorBidi" w:eastAsia="SimSun" w:hAnsiTheme="majorBidi" w:cstheme="majorBidi"/>
                <w:szCs w:val="24"/>
                <w:lang w:val="en-US"/>
              </w:rPr>
              <w:t>ith</w:t>
            </w:r>
            <w:r w:rsidR="00553AD8" w:rsidRPr="005B1EEA">
              <w:rPr>
                <w:rFonts w:asciiTheme="majorBidi" w:eastAsia="SimSun" w:hAnsiTheme="majorBidi" w:cstheme="majorBidi"/>
                <w:szCs w:val="24"/>
                <w:lang w:val="en-US"/>
              </w:rPr>
              <w:t xml:space="preserve"> </w:t>
            </w:r>
            <w:r w:rsidR="00553AD8" w:rsidRPr="005B1EEA">
              <w:rPr>
                <w:rFonts w:asciiTheme="majorBidi" w:hAnsiTheme="majorBidi" w:cstheme="majorBidi"/>
                <w:szCs w:val="24"/>
                <w:lang w:val="en-US"/>
              </w:rPr>
              <w:t xml:space="preserve"> </w:t>
            </w:r>
            <w:hyperlink r:id="rId12" w:history="1">
              <w:r w:rsidR="00DE3C63" w:rsidRPr="005B1EEA">
                <w:rPr>
                  <w:rStyle w:val="Hyperlink"/>
                  <w:rFonts w:asciiTheme="majorBidi" w:hAnsiTheme="majorBidi" w:cstheme="majorBidi"/>
                  <w:szCs w:val="24"/>
                  <w:lang w:val="en-US"/>
                </w:rPr>
                <w:t>PP-</w:t>
              </w:r>
              <w:r w:rsidR="00DE3C63" w:rsidRPr="005B1EEA">
                <w:rPr>
                  <w:rStyle w:val="Hyperlink"/>
                  <w:rFonts w:asciiTheme="majorBidi" w:eastAsia="SimSun" w:hAnsiTheme="majorBidi" w:cstheme="majorBidi"/>
                  <w:szCs w:val="24"/>
                  <w:lang w:val="en-US"/>
                </w:rPr>
                <w:t xml:space="preserve">14 </w:t>
              </w:r>
              <w:r w:rsidR="00BB76C3" w:rsidRPr="005B1EEA">
                <w:rPr>
                  <w:rStyle w:val="Hyperlink"/>
                  <w:rFonts w:asciiTheme="majorBidi" w:eastAsia="SimSun" w:hAnsiTheme="majorBidi" w:cstheme="majorBidi"/>
                  <w:szCs w:val="24"/>
                  <w:lang w:val="en-US"/>
                </w:rPr>
                <w:t>Resolution 140 (Bu</w:t>
              </w:r>
              <w:r w:rsidR="00C13AF2" w:rsidRPr="005B1EEA">
                <w:rPr>
                  <w:rStyle w:val="Hyperlink"/>
                  <w:rFonts w:asciiTheme="majorBidi" w:eastAsia="SimSun" w:hAnsiTheme="majorBidi" w:cstheme="majorBidi"/>
                  <w:szCs w:val="24"/>
                  <w:lang w:val="en-US"/>
                </w:rPr>
                <w:t>san</w:t>
              </w:r>
              <w:r w:rsidR="00DE3C63" w:rsidRPr="005B1EEA">
                <w:rPr>
                  <w:rStyle w:val="Hyperlink"/>
                  <w:rFonts w:asciiTheme="majorBidi" w:eastAsia="SimSun" w:hAnsiTheme="majorBidi" w:cstheme="majorBidi"/>
                  <w:szCs w:val="24"/>
                  <w:lang w:val="en-US"/>
                </w:rPr>
                <w:t>,</w:t>
              </w:r>
              <w:r w:rsidR="00C13AF2" w:rsidRPr="005B1EEA">
                <w:rPr>
                  <w:rStyle w:val="Hyperlink"/>
                  <w:rFonts w:asciiTheme="majorBidi" w:eastAsia="SimSun" w:hAnsiTheme="majorBidi" w:cstheme="majorBidi"/>
                  <w:szCs w:val="24"/>
                  <w:lang w:val="en-US"/>
                </w:rPr>
                <w:t xml:space="preserve"> 2014)</w:t>
              </w:r>
            </w:hyperlink>
            <w:r w:rsidR="00C13AF2" w:rsidRPr="005B1EEA">
              <w:rPr>
                <w:rFonts w:asciiTheme="majorBidi" w:eastAsia="SimSun" w:hAnsiTheme="majorBidi" w:cstheme="majorBidi"/>
                <w:szCs w:val="24"/>
                <w:lang w:val="en-US"/>
              </w:rPr>
              <w:t xml:space="preserve"> and </w:t>
            </w:r>
            <w:hyperlink r:id="rId13" w:history="1">
              <w:r w:rsidR="00C13AF2" w:rsidRPr="005B1EEA">
                <w:rPr>
                  <w:rStyle w:val="Hyperlink"/>
                  <w:rFonts w:asciiTheme="majorBidi" w:eastAsia="SimSun" w:hAnsiTheme="majorBidi" w:cstheme="majorBidi"/>
                  <w:szCs w:val="24"/>
                  <w:lang w:val="en-US"/>
                </w:rPr>
                <w:t>Council Resolution</w:t>
              </w:r>
              <w:r w:rsidR="00BB76C3" w:rsidRPr="005B1EEA">
                <w:rPr>
                  <w:rStyle w:val="Hyperlink"/>
                  <w:rFonts w:asciiTheme="majorBidi" w:eastAsia="SimSun" w:hAnsiTheme="majorBidi" w:cstheme="majorBidi"/>
                  <w:szCs w:val="24"/>
                  <w:lang w:val="en-US"/>
                </w:rPr>
                <w:t xml:space="preserve"> 1332</w:t>
              </w:r>
              <w:r w:rsidR="007B54CA" w:rsidRPr="005B1EEA">
                <w:rPr>
                  <w:rStyle w:val="Hyperlink"/>
                  <w:rFonts w:asciiTheme="majorBidi" w:eastAsia="SimSun" w:hAnsiTheme="majorBidi" w:cstheme="majorBidi"/>
                  <w:szCs w:val="24"/>
                  <w:lang w:val="en-US"/>
                </w:rPr>
                <w:t xml:space="preserve"> (Modified 2016)</w:t>
              </w:r>
              <w:r w:rsidR="00BB76C3" w:rsidRPr="005B1EEA">
                <w:rPr>
                  <w:rStyle w:val="Hyperlink"/>
                  <w:rFonts w:asciiTheme="majorBidi" w:eastAsia="SimSun" w:hAnsiTheme="majorBidi" w:cstheme="majorBidi"/>
                  <w:szCs w:val="24"/>
                  <w:lang w:val="en-US"/>
                </w:rPr>
                <w:t>.</w:t>
              </w:r>
            </w:hyperlink>
            <w:r w:rsidR="00BB76C3" w:rsidRPr="005B1EEA">
              <w:rPr>
                <w:rFonts w:asciiTheme="majorBidi" w:eastAsia="SimSun" w:hAnsiTheme="majorBidi" w:cstheme="majorBidi"/>
                <w:szCs w:val="24"/>
                <w:lang w:val="en-US"/>
              </w:rPr>
              <w:t xml:space="preserve"> </w:t>
            </w:r>
          </w:p>
          <w:p w:rsidR="00DE3C63" w:rsidRPr="005B1EEA" w:rsidRDefault="00DE3C63" w:rsidP="00DE3C63">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p>
          <w:p w:rsidR="00CF568B" w:rsidRPr="005B1EEA" w:rsidRDefault="00CF568B" w:rsidP="0077062C">
            <w:pPr>
              <w:tabs>
                <w:tab w:val="clear" w:pos="794"/>
                <w:tab w:val="clear" w:pos="1191"/>
                <w:tab w:val="clear" w:pos="1588"/>
                <w:tab w:val="clear" w:pos="1985"/>
              </w:tabs>
              <w:overflowPunct/>
              <w:spacing w:line="264" w:lineRule="exact"/>
              <w:ind w:left="862" w:hanging="868"/>
              <w:jc w:val="both"/>
              <w:textAlignment w:val="auto"/>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Action required</w:t>
            </w:r>
          </w:p>
          <w:p w:rsidR="00CF568B" w:rsidRPr="005B1EEA"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r w:rsidRPr="005B1EEA">
              <w:rPr>
                <w:rFonts w:asciiTheme="majorBidi" w:eastAsia="SimSun" w:hAnsiTheme="majorBidi" w:cstheme="majorBidi"/>
                <w:szCs w:val="24"/>
                <w:lang w:val="en-US"/>
              </w:rPr>
              <w:t xml:space="preserve">To use these recommendations and proposals for the next meeting and </w:t>
            </w:r>
            <w:r w:rsidR="003E27D6" w:rsidRPr="005B1EEA">
              <w:rPr>
                <w:rFonts w:asciiTheme="majorBidi" w:eastAsia="SimSun" w:hAnsiTheme="majorBidi" w:cstheme="majorBidi"/>
                <w:szCs w:val="24"/>
                <w:lang w:val="en-US"/>
              </w:rPr>
              <w:t>t</w:t>
            </w:r>
            <w:r w:rsidR="00CF568B" w:rsidRPr="005B1EEA">
              <w:rPr>
                <w:rFonts w:asciiTheme="majorBidi" w:eastAsia="SimSun" w:hAnsiTheme="majorBidi" w:cstheme="majorBidi"/>
                <w:szCs w:val="24"/>
                <w:lang w:val="en-US"/>
              </w:rPr>
              <w:t>o forward conclusions to the Council-1</w:t>
            </w:r>
            <w:r w:rsidR="00545456" w:rsidRPr="005B1EEA">
              <w:rPr>
                <w:rFonts w:asciiTheme="majorBidi" w:eastAsia="SimSun" w:hAnsiTheme="majorBidi" w:cstheme="majorBidi"/>
                <w:szCs w:val="24"/>
                <w:lang w:val="en-US"/>
              </w:rPr>
              <w:t>8</w:t>
            </w:r>
            <w:r w:rsidR="00CF568B" w:rsidRPr="005B1EEA">
              <w:rPr>
                <w:rFonts w:asciiTheme="majorBidi" w:eastAsia="SimSun" w:hAnsiTheme="majorBidi" w:cstheme="majorBidi"/>
                <w:szCs w:val="24"/>
                <w:lang w:val="en-US"/>
              </w:rPr>
              <w:t xml:space="preserve"> for its consideration. </w:t>
            </w:r>
          </w:p>
          <w:p w:rsidR="00BB76C3" w:rsidRPr="005B1EEA"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p>
          <w:p w:rsidR="00CF568B" w:rsidRDefault="00CF568B" w:rsidP="0077062C">
            <w:pPr>
              <w:tabs>
                <w:tab w:val="clear" w:pos="794"/>
                <w:tab w:val="clear" w:pos="1191"/>
                <w:tab w:val="clear" w:pos="1588"/>
                <w:tab w:val="clear" w:pos="1985"/>
              </w:tabs>
              <w:overflowPunct/>
              <w:spacing w:line="264" w:lineRule="exact"/>
              <w:ind w:left="857" w:hanging="868"/>
              <w:jc w:val="both"/>
              <w:textAlignment w:val="auto"/>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References</w:t>
            </w:r>
          </w:p>
          <w:p w:rsidR="00CF568B" w:rsidRPr="00753EBE" w:rsidRDefault="000567FD" w:rsidP="00753EBE">
            <w:pPr>
              <w:rPr>
                <w:sz w:val="22"/>
                <w:lang w:val="en-US" w:eastAsia="zh-CN"/>
              </w:rPr>
            </w:pPr>
            <w:hyperlink r:id="rId14" w:history="1">
              <w:r w:rsidR="00753EBE" w:rsidRPr="00753EBE">
                <w:rPr>
                  <w:rStyle w:val="Hyperlink"/>
                </w:rPr>
                <w:t xml:space="preserve">UNGA Resolution </w:t>
              </w:r>
              <w:r w:rsidR="007C7976">
                <w:rPr>
                  <w:rStyle w:val="Hyperlink"/>
                </w:rPr>
                <w:t>A/RES/</w:t>
              </w:r>
              <w:r w:rsidR="00753EBE" w:rsidRPr="00753EBE">
                <w:rPr>
                  <w:rStyle w:val="Hyperlink"/>
                </w:rPr>
                <w:t>70/125</w:t>
              </w:r>
            </w:hyperlink>
            <w:r w:rsidR="00753EBE">
              <w:rPr>
                <w:sz w:val="22"/>
                <w:lang w:eastAsia="zh-CN"/>
              </w:rPr>
              <w:t xml:space="preserve">; </w:t>
            </w:r>
            <w:hyperlink r:id="rId15" w:history="1">
              <w:r w:rsidR="00753EBE">
                <w:rPr>
                  <w:rStyle w:val="Hyperlink"/>
                </w:rPr>
                <w:t>UNGA Resolution A/RES/70/1</w:t>
              </w:r>
            </w:hyperlink>
            <w:r w:rsidR="00753EBE">
              <w:rPr>
                <w:sz w:val="22"/>
                <w:lang w:eastAsia="zh-CN"/>
              </w:rPr>
              <w:t xml:space="preserve">; </w:t>
            </w:r>
            <w:hyperlink r:id="rId16" w:history="1">
              <w:r w:rsidR="00753EBE">
                <w:rPr>
                  <w:rStyle w:val="Hyperlink"/>
                </w:rPr>
                <w:t>UNGA Resolution A/71/212</w:t>
              </w:r>
            </w:hyperlink>
            <w:r w:rsidR="00753EBE">
              <w:rPr>
                <w:sz w:val="22"/>
                <w:lang w:eastAsia="zh-CN"/>
              </w:rPr>
              <w:t xml:space="preserve">; </w:t>
            </w:r>
            <w:hyperlink r:id="rId17" w:history="1">
              <w:r w:rsidR="00753EBE">
                <w:rPr>
                  <w:rStyle w:val="Hyperlink"/>
                </w:rPr>
                <w:t>UNGA Resolution A/70/299</w:t>
              </w:r>
            </w:hyperlink>
            <w:r w:rsidR="00753EBE">
              <w:rPr>
                <w:sz w:val="22"/>
                <w:lang w:eastAsia="zh-CN"/>
              </w:rPr>
              <w:t xml:space="preserve">; </w:t>
            </w:r>
            <w:hyperlink r:id="rId18" w:history="1">
              <w:r w:rsidR="00753EBE" w:rsidRPr="00753EBE">
                <w:rPr>
                  <w:rStyle w:val="Hyperlink"/>
                  <w:lang w:val="en-US"/>
                </w:rPr>
                <w:t>UNGA Resolution A/70/684</w:t>
              </w:r>
            </w:hyperlink>
            <w:r w:rsidR="00753EBE">
              <w:rPr>
                <w:sz w:val="22"/>
                <w:lang w:eastAsia="zh-CN"/>
              </w:rPr>
              <w:t xml:space="preserve">; </w:t>
            </w:r>
            <w:hyperlink r:id="rId19" w:history="1">
              <w:r w:rsidR="00753EBE" w:rsidRPr="00753EBE">
                <w:rPr>
                  <w:rStyle w:val="Hyperlink"/>
                  <w:lang w:val="en-US"/>
                </w:rPr>
                <w:t>UN ECOSOC Resolution E/RES/2016/22</w:t>
              </w:r>
            </w:hyperlink>
            <w:r w:rsidR="00753EBE" w:rsidRPr="00753EBE">
              <w:rPr>
                <w:sz w:val="22"/>
                <w:lang w:val="en-US" w:eastAsia="zh-CN"/>
              </w:rPr>
              <w:t xml:space="preserve">; </w:t>
            </w:r>
            <w:hyperlink r:id="rId20" w:history="1">
              <w:r w:rsidR="00753EBE">
                <w:rPr>
                  <w:rStyle w:val="Hyperlink"/>
                </w:rPr>
                <w:t>PP-14 Resolution 140 (Rev. Busan, 2014)</w:t>
              </w:r>
            </w:hyperlink>
            <w:r w:rsidR="00753EBE">
              <w:rPr>
                <w:sz w:val="22"/>
                <w:lang w:eastAsia="zh-CN"/>
              </w:rPr>
              <w:t xml:space="preserve">; </w:t>
            </w:r>
            <w:hyperlink r:id="rId21" w:history="1">
              <w:r w:rsidR="00753EBE">
                <w:rPr>
                  <w:rStyle w:val="Hyperlink"/>
                </w:rPr>
                <w:t>PP-10 Resolution 172 (Rev. Guadalajara, 2010)</w:t>
              </w:r>
            </w:hyperlink>
            <w:r w:rsidR="00753EBE">
              <w:rPr>
                <w:sz w:val="22"/>
                <w:lang w:eastAsia="zh-CN"/>
              </w:rPr>
              <w:t xml:space="preserve">; </w:t>
            </w:r>
            <w:hyperlink r:id="rId22" w:history="1">
              <w:r w:rsidR="00753EBE">
                <w:rPr>
                  <w:rStyle w:val="Hyperlink"/>
                </w:rPr>
                <w:t>Council Resolution 1332 (Modified 2016)</w:t>
              </w:r>
            </w:hyperlink>
            <w:r w:rsidR="00753EBE">
              <w:rPr>
                <w:sz w:val="22"/>
                <w:lang w:eastAsia="zh-CN"/>
              </w:rPr>
              <w:t xml:space="preserve">; </w:t>
            </w:r>
            <w:hyperlink r:id="rId23" w:history="1">
              <w:r w:rsidR="00753EBE" w:rsidRPr="007C7976">
                <w:rPr>
                  <w:rStyle w:val="Hyperlink"/>
                </w:rPr>
                <w:t>Council Resolution 1336</w:t>
              </w:r>
              <w:r w:rsidR="007C7976" w:rsidRPr="007C7976">
                <w:rPr>
                  <w:rStyle w:val="Hyperlink"/>
                </w:rPr>
                <w:t xml:space="preserve"> (Modified 2015)</w:t>
              </w:r>
            </w:hyperlink>
            <w:r w:rsidR="00753EBE">
              <w:rPr>
                <w:sz w:val="22"/>
                <w:lang w:eastAsia="zh-CN"/>
              </w:rPr>
              <w:t>;</w:t>
            </w:r>
            <w:hyperlink r:id="rId24" w:history="1">
              <w:r w:rsidR="00753EBE">
                <w:rPr>
                  <w:rStyle w:val="Hyperlink"/>
                </w:rPr>
                <w:t>WTSA-16 Resolution 75 (Rev. Hammamet, 2016)</w:t>
              </w:r>
            </w:hyperlink>
            <w:r w:rsidR="00753EBE">
              <w:rPr>
                <w:sz w:val="22"/>
                <w:lang w:val="en-US" w:eastAsia="zh-CN"/>
              </w:rPr>
              <w:t xml:space="preserve">; </w:t>
            </w:r>
            <w:hyperlink r:id="rId25" w:history="1">
              <w:r w:rsidR="00CF568B" w:rsidRPr="00A82329">
                <w:rPr>
                  <w:rStyle w:val="Hyperlink"/>
                  <w:rFonts w:asciiTheme="majorBidi" w:eastAsia="SimSun" w:hAnsiTheme="majorBidi" w:cstheme="majorBidi"/>
                  <w:i/>
                  <w:iCs/>
                  <w:szCs w:val="24"/>
                  <w:lang w:val="en-US"/>
                </w:rPr>
                <w:t>Reports of 18th, 19th, 20th, 21st, 22nd, 23rd, 24</w:t>
              </w:r>
              <w:r w:rsidR="00CF568B" w:rsidRPr="00A82329">
                <w:rPr>
                  <w:rStyle w:val="Hyperlink"/>
                  <w:rFonts w:asciiTheme="majorBidi" w:eastAsia="SimSun" w:hAnsiTheme="majorBidi" w:cstheme="majorBidi"/>
                  <w:i/>
                  <w:iCs/>
                  <w:szCs w:val="24"/>
                  <w:vertAlign w:val="superscript"/>
                  <w:lang w:val="en-US"/>
                </w:rPr>
                <w:t>th</w:t>
              </w:r>
              <w:r w:rsidR="00D07BAE" w:rsidRPr="00A82329">
                <w:rPr>
                  <w:rStyle w:val="Hyperlink"/>
                  <w:rFonts w:asciiTheme="majorBidi" w:eastAsia="SimSun" w:hAnsiTheme="majorBidi" w:cstheme="majorBidi"/>
                  <w:i/>
                  <w:iCs/>
                  <w:szCs w:val="24"/>
                  <w:lang w:val="en-US"/>
                </w:rPr>
                <w:t>,</w:t>
              </w:r>
              <w:r w:rsidR="00CF568B" w:rsidRPr="00A82329">
                <w:rPr>
                  <w:rStyle w:val="Hyperlink"/>
                  <w:rFonts w:asciiTheme="majorBidi" w:eastAsia="SimSun" w:hAnsiTheme="majorBidi" w:cstheme="majorBidi"/>
                  <w:i/>
                  <w:iCs/>
                  <w:szCs w:val="24"/>
                  <w:lang w:val="en-US"/>
                </w:rPr>
                <w:t xml:space="preserve"> 25</w:t>
              </w:r>
              <w:r w:rsidR="00D07BAE" w:rsidRPr="00A82329">
                <w:rPr>
                  <w:rStyle w:val="Hyperlink"/>
                  <w:rFonts w:asciiTheme="majorBidi" w:eastAsia="SimSun" w:hAnsiTheme="majorBidi" w:cstheme="majorBidi"/>
                  <w:i/>
                  <w:iCs/>
                  <w:szCs w:val="24"/>
                  <w:vertAlign w:val="superscript"/>
                  <w:lang w:val="en-US"/>
                </w:rPr>
                <w:t>th</w:t>
              </w:r>
              <w:r w:rsidR="00535312" w:rsidRPr="00A82329">
                <w:rPr>
                  <w:rStyle w:val="Hyperlink"/>
                  <w:rFonts w:asciiTheme="majorBidi" w:eastAsia="SimSun" w:hAnsiTheme="majorBidi" w:cstheme="majorBidi"/>
                  <w:i/>
                  <w:iCs/>
                  <w:szCs w:val="24"/>
                  <w:lang w:val="en-US"/>
                </w:rPr>
                <w:t>, 26</w:t>
              </w:r>
              <w:r w:rsidR="00535312" w:rsidRPr="00A82329">
                <w:rPr>
                  <w:rStyle w:val="Hyperlink"/>
                  <w:rFonts w:asciiTheme="majorBidi" w:eastAsia="SimSun" w:hAnsiTheme="majorBidi" w:cstheme="majorBidi"/>
                  <w:i/>
                  <w:iCs/>
                  <w:szCs w:val="24"/>
                  <w:vertAlign w:val="superscript"/>
                  <w:lang w:val="en-US"/>
                </w:rPr>
                <w:t>th</w:t>
              </w:r>
              <w:r w:rsidR="00535312" w:rsidRPr="00A82329">
                <w:rPr>
                  <w:rStyle w:val="Hyperlink"/>
                  <w:rFonts w:asciiTheme="majorBidi" w:eastAsia="SimSun" w:hAnsiTheme="majorBidi" w:cstheme="majorBidi"/>
                  <w:i/>
                  <w:iCs/>
                  <w:szCs w:val="24"/>
                  <w:lang w:val="en-US"/>
                </w:rPr>
                <w:t xml:space="preserve"> </w:t>
              </w:r>
              <w:r w:rsidR="00FC13F5" w:rsidRPr="00A82329">
                <w:rPr>
                  <w:rStyle w:val="Hyperlink"/>
                  <w:rFonts w:asciiTheme="majorBidi" w:eastAsia="SimSun" w:hAnsiTheme="majorBidi" w:cstheme="majorBidi"/>
                  <w:i/>
                  <w:iCs/>
                  <w:szCs w:val="24"/>
                  <w:lang w:val="en-US"/>
                </w:rPr>
                <w:t xml:space="preserve">, </w:t>
              </w:r>
              <w:r w:rsidR="00535312" w:rsidRPr="00A82329">
                <w:rPr>
                  <w:rStyle w:val="Hyperlink"/>
                  <w:rFonts w:asciiTheme="majorBidi" w:eastAsia="SimSun" w:hAnsiTheme="majorBidi" w:cstheme="majorBidi"/>
                  <w:i/>
                  <w:iCs/>
                  <w:szCs w:val="24"/>
                  <w:lang w:val="en-US"/>
                </w:rPr>
                <w:t>27</w:t>
              </w:r>
              <w:r w:rsidR="00535312" w:rsidRPr="00A82329">
                <w:rPr>
                  <w:rStyle w:val="Hyperlink"/>
                  <w:rFonts w:asciiTheme="majorBidi" w:eastAsia="SimSun" w:hAnsiTheme="majorBidi" w:cstheme="majorBidi"/>
                  <w:i/>
                  <w:iCs/>
                  <w:szCs w:val="24"/>
                  <w:vertAlign w:val="superscript"/>
                  <w:lang w:val="en-US"/>
                </w:rPr>
                <w:t>th</w:t>
              </w:r>
              <w:r w:rsidR="00A95CC0" w:rsidRPr="00A82329">
                <w:rPr>
                  <w:rStyle w:val="Hyperlink"/>
                  <w:rFonts w:asciiTheme="majorBidi" w:eastAsia="SimSun" w:hAnsiTheme="majorBidi" w:cstheme="majorBidi"/>
                  <w:i/>
                  <w:iCs/>
                  <w:szCs w:val="24"/>
                  <w:lang w:val="en-US"/>
                </w:rPr>
                <w:t xml:space="preserve">, </w:t>
              </w:r>
              <w:r w:rsidR="00FC13F5" w:rsidRPr="00A82329">
                <w:rPr>
                  <w:rStyle w:val="Hyperlink"/>
                  <w:rFonts w:asciiTheme="majorBidi" w:eastAsia="SimSun" w:hAnsiTheme="majorBidi" w:cstheme="majorBidi"/>
                  <w:i/>
                  <w:iCs/>
                  <w:szCs w:val="24"/>
                  <w:lang w:val="en-US"/>
                </w:rPr>
                <w:t>28</w:t>
              </w:r>
              <w:r w:rsidR="00FC13F5" w:rsidRPr="00A82329">
                <w:rPr>
                  <w:rStyle w:val="Hyperlink"/>
                  <w:rFonts w:asciiTheme="majorBidi" w:eastAsia="SimSun" w:hAnsiTheme="majorBidi" w:cstheme="majorBidi"/>
                  <w:i/>
                  <w:iCs/>
                  <w:szCs w:val="24"/>
                  <w:vertAlign w:val="superscript"/>
                  <w:lang w:val="en-US"/>
                </w:rPr>
                <w:t>th</w:t>
              </w:r>
              <w:r w:rsidR="00A95CC0" w:rsidRPr="00A82329">
                <w:rPr>
                  <w:rStyle w:val="Hyperlink"/>
                  <w:rFonts w:asciiTheme="majorBidi" w:eastAsia="SimSun" w:hAnsiTheme="majorBidi" w:cstheme="majorBidi"/>
                  <w:i/>
                  <w:iCs/>
                  <w:szCs w:val="24"/>
                  <w:lang w:val="en-US"/>
                </w:rPr>
                <w:t xml:space="preserve"> and 29</w:t>
              </w:r>
              <w:r w:rsidR="00A95CC0" w:rsidRPr="00A82329">
                <w:rPr>
                  <w:rStyle w:val="Hyperlink"/>
                  <w:rFonts w:asciiTheme="majorBidi" w:eastAsia="SimSun" w:hAnsiTheme="majorBidi" w:cstheme="majorBidi"/>
                  <w:i/>
                  <w:iCs/>
                  <w:szCs w:val="24"/>
                  <w:vertAlign w:val="superscript"/>
                  <w:lang w:val="en-US"/>
                </w:rPr>
                <w:t>th</w:t>
              </w:r>
              <w:r w:rsidR="00A95CC0" w:rsidRPr="00A82329">
                <w:rPr>
                  <w:rStyle w:val="Hyperlink"/>
                  <w:rFonts w:asciiTheme="majorBidi" w:eastAsia="SimSun" w:hAnsiTheme="majorBidi" w:cstheme="majorBidi"/>
                  <w:i/>
                  <w:iCs/>
                  <w:szCs w:val="24"/>
                  <w:lang w:val="en-US"/>
                </w:rPr>
                <w:t xml:space="preserve"> </w:t>
              </w:r>
              <w:r w:rsidR="00CF568B" w:rsidRPr="00A82329">
                <w:rPr>
                  <w:rStyle w:val="Hyperlink"/>
                  <w:rFonts w:asciiTheme="majorBidi" w:eastAsia="SimSun" w:hAnsiTheme="majorBidi" w:cstheme="majorBidi"/>
                  <w:i/>
                  <w:iCs/>
                  <w:szCs w:val="24"/>
                  <w:lang w:val="en-US"/>
                </w:rPr>
                <w:t>CWG WSIS meeting</w:t>
              </w:r>
            </w:hyperlink>
            <w:r w:rsidR="00753EBE">
              <w:rPr>
                <w:rFonts w:asciiTheme="majorBidi" w:eastAsia="SimSun" w:hAnsiTheme="majorBidi" w:cstheme="majorBidi"/>
                <w:i/>
                <w:iCs/>
                <w:szCs w:val="24"/>
                <w:lang w:val="en-US"/>
              </w:rPr>
              <w:t xml:space="preserve">; </w:t>
            </w:r>
            <w:hyperlink r:id="rId26" w:history="1">
              <w:r w:rsidR="00CF568B" w:rsidRPr="00B60D7E">
                <w:rPr>
                  <w:rStyle w:val="Hyperlink"/>
                  <w:rFonts w:asciiTheme="majorBidi" w:eastAsia="SimSun" w:hAnsiTheme="majorBidi" w:cstheme="majorBidi"/>
                  <w:i/>
                  <w:iCs/>
                  <w:szCs w:val="24"/>
                  <w:lang w:val="en-US"/>
                </w:rPr>
                <w:t>WSIS+10 Statement on the Implementation of the WSIS Outcomes</w:t>
              </w:r>
            </w:hyperlink>
            <w:r w:rsidR="00753EBE">
              <w:rPr>
                <w:rFonts w:asciiTheme="majorBidi" w:eastAsia="SimSun" w:hAnsiTheme="majorBidi" w:cstheme="majorBidi"/>
                <w:i/>
                <w:iCs/>
                <w:szCs w:val="24"/>
                <w:lang w:val="en-US"/>
              </w:rPr>
              <w:t xml:space="preserve">; </w:t>
            </w:r>
            <w:hyperlink r:id="rId27" w:history="1">
              <w:r w:rsidR="00CF568B" w:rsidRPr="00B60D7E">
                <w:rPr>
                  <w:rStyle w:val="Hyperlink"/>
                  <w:rFonts w:asciiTheme="majorBidi" w:eastAsia="SimSun" w:hAnsiTheme="majorBidi" w:cstheme="majorBidi"/>
                  <w:i/>
                  <w:iCs/>
                  <w:szCs w:val="24"/>
                  <w:lang w:val="en-US"/>
                </w:rPr>
                <w:t>WSIS+10 Vision for WSIS beyond 2015</w:t>
              </w:r>
            </w:hyperlink>
            <w:r w:rsidR="00753EBE">
              <w:rPr>
                <w:rFonts w:asciiTheme="majorBidi" w:eastAsia="SimSun" w:hAnsiTheme="majorBidi" w:cstheme="majorBidi"/>
                <w:i/>
                <w:iCs/>
                <w:szCs w:val="24"/>
                <w:lang w:val="en-US"/>
              </w:rPr>
              <w:t xml:space="preserve">; </w:t>
            </w:r>
            <w:hyperlink r:id="rId28" w:history="1">
              <w:r w:rsidR="00CF568B" w:rsidRPr="00B60D7E">
                <w:rPr>
                  <w:rStyle w:val="Hyperlink"/>
                  <w:rFonts w:asciiTheme="majorBidi" w:eastAsia="SimSun" w:hAnsiTheme="majorBidi" w:cstheme="majorBidi"/>
                  <w:i/>
                  <w:iCs/>
                  <w:szCs w:val="24"/>
                  <w:lang w:val="en-US"/>
                </w:rPr>
                <w:t>Final WSIS Target Review</w:t>
              </w:r>
            </w:hyperlink>
            <w:r w:rsidR="00753EBE">
              <w:rPr>
                <w:rFonts w:asciiTheme="majorBidi" w:eastAsia="SimSun" w:hAnsiTheme="majorBidi" w:cstheme="majorBidi"/>
                <w:i/>
                <w:iCs/>
                <w:szCs w:val="24"/>
                <w:lang w:val="en-US"/>
              </w:rPr>
              <w:t xml:space="preserve">; </w:t>
            </w:r>
            <w:hyperlink r:id="rId29" w:history="1">
              <w:r w:rsidR="00753EBE">
                <w:rPr>
                  <w:rStyle w:val="Hyperlink"/>
                  <w:rFonts w:asciiTheme="majorBidi" w:eastAsia="SimSun" w:hAnsiTheme="majorBidi" w:cstheme="majorBidi"/>
                  <w:i/>
                  <w:iCs/>
                  <w:szCs w:val="24"/>
                  <w:lang w:val="en-US"/>
                </w:rPr>
                <w:t xml:space="preserve">WSIS+10 Report; </w:t>
              </w:r>
              <w:r w:rsidR="00CF568B" w:rsidRPr="00B60D7E">
                <w:rPr>
                  <w:rStyle w:val="Hyperlink"/>
                  <w:rFonts w:asciiTheme="majorBidi" w:eastAsia="SimSun" w:hAnsiTheme="majorBidi" w:cstheme="majorBidi"/>
                  <w:i/>
                  <w:iCs/>
                  <w:szCs w:val="24"/>
                  <w:lang w:val="en-US"/>
                </w:rPr>
                <w:t>ITU’s Ten Year Contribution to the WSIS Implementation and Follow-up (2005-2014)</w:t>
              </w:r>
              <w:r w:rsidR="00FC13F5" w:rsidRPr="00B60D7E">
                <w:rPr>
                  <w:rStyle w:val="Hyperlink"/>
                  <w:rFonts w:asciiTheme="majorBidi" w:eastAsia="SimSun" w:hAnsiTheme="majorBidi" w:cstheme="majorBidi"/>
                  <w:i/>
                  <w:iCs/>
                  <w:szCs w:val="24"/>
                  <w:lang w:val="en-US"/>
                </w:rPr>
                <w:t>.</w:t>
              </w:r>
            </w:hyperlink>
          </w:p>
        </w:tc>
      </w:tr>
    </w:tbl>
    <w:p w:rsidR="00CF568B" w:rsidRPr="005B1EEA" w:rsidRDefault="00CF568B" w:rsidP="0077062C">
      <w:pPr>
        <w:tabs>
          <w:tab w:val="clear" w:pos="794"/>
          <w:tab w:val="clear" w:pos="1191"/>
          <w:tab w:val="clear" w:pos="1588"/>
          <w:tab w:val="clear" w:pos="1985"/>
        </w:tabs>
        <w:overflowPunct/>
        <w:jc w:val="both"/>
        <w:textAlignment w:val="auto"/>
        <w:outlineLvl w:val="0"/>
        <w:rPr>
          <w:rFonts w:asciiTheme="majorBidi" w:eastAsia="SimSun" w:hAnsiTheme="majorBidi" w:cstheme="majorBidi"/>
          <w:b/>
          <w:bCs/>
          <w:szCs w:val="24"/>
        </w:rPr>
      </w:pPr>
    </w:p>
    <w:p w:rsidR="00915D7D" w:rsidRPr="005B1EEA" w:rsidRDefault="00CF568B"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Introduction</w:t>
      </w:r>
    </w:p>
    <w:p w:rsidR="00182389" w:rsidRPr="005B1EEA" w:rsidRDefault="00182389" w:rsidP="004F4F2A">
      <w:pPr>
        <w:tabs>
          <w:tab w:val="clear" w:pos="794"/>
          <w:tab w:val="clear" w:pos="1191"/>
          <w:tab w:val="clear" w:pos="1588"/>
          <w:tab w:val="clear" w:pos="1985"/>
        </w:tabs>
        <w:overflowPunct/>
        <w:ind w:left="284" w:right="-284"/>
        <w:jc w:val="both"/>
        <w:textAlignment w:val="auto"/>
        <w:outlineLvl w:val="0"/>
        <w:rPr>
          <w:rFonts w:asciiTheme="majorBidi" w:eastAsia="SimSun" w:hAnsiTheme="majorBidi" w:cstheme="majorBidi"/>
          <w:szCs w:val="24"/>
          <w:lang w:val="en-US"/>
        </w:rPr>
      </w:pPr>
      <w:r w:rsidRPr="005B1EEA">
        <w:rPr>
          <w:rFonts w:asciiTheme="majorBidi" w:eastAsia="SimSun" w:hAnsiTheme="majorBidi" w:cstheme="majorBidi"/>
          <w:szCs w:val="24"/>
          <w:lang w:val="en-US"/>
        </w:rPr>
        <w:t>ITU Council Working Group on WSIS (WG-WSIS) held its 31</w:t>
      </w:r>
      <w:r w:rsidRPr="005B1EEA">
        <w:rPr>
          <w:rFonts w:asciiTheme="majorBidi" w:eastAsia="SimSun" w:hAnsiTheme="majorBidi" w:cstheme="majorBidi"/>
          <w:szCs w:val="24"/>
          <w:vertAlign w:val="superscript"/>
          <w:lang w:val="en-US"/>
        </w:rPr>
        <w:t>st</w:t>
      </w:r>
      <w:r w:rsidRPr="005B1EEA">
        <w:rPr>
          <w:rFonts w:asciiTheme="majorBidi" w:eastAsia="SimSun" w:hAnsiTheme="majorBidi" w:cstheme="majorBidi"/>
          <w:szCs w:val="24"/>
          <w:lang w:val="en-US"/>
        </w:rPr>
        <w:t xml:space="preserve"> meeting on the 19</w:t>
      </w:r>
      <w:r w:rsidRPr="005B1EEA">
        <w:rPr>
          <w:rFonts w:asciiTheme="majorBidi" w:eastAsia="SimSun" w:hAnsiTheme="majorBidi" w:cstheme="majorBidi"/>
          <w:szCs w:val="24"/>
          <w:vertAlign w:val="superscript"/>
          <w:lang w:val="en-US"/>
        </w:rPr>
        <w:t>th</w:t>
      </w:r>
      <w:r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rPr>
        <w:t>and</w:t>
      </w:r>
      <w:r w:rsidRPr="005B1EEA">
        <w:rPr>
          <w:rFonts w:asciiTheme="majorBidi" w:eastAsia="SimSun" w:hAnsiTheme="majorBidi" w:cstheme="majorBidi"/>
          <w:szCs w:val="24"/>
          <w:lang w:val="en-US"/>
        </w:rPr>
        <w:t xml:space="preserve"> 20</w:t>
      </w:r>
      <w:r w:rsidRPr="005B1EEA">
        <w:rPr>
          <w:rFonts w:asciiTheme="majorBidi" w:eastAsia="SimSun" w:hAnsiTheme="majorBidi" w:cstheme="majorBidi"/>
          <w:szCs w:val="24"/>
          <w:vertAlign w:val="superscript"/>
          <w:lang w:val="en-US"/>
        </w:rPr>
        <w:t>th</w:t>
      </w:r>
      <w:r w:rsidRPr="005B1EEA">
        <w:rPr>
          <w:rFonts w:asciiTheme="majorBidi" w:eastAsia="SimSun" w:hAnsiTheme="majorBidi" w:cstheme="majorBidi"/>
          <w:szCs w:val="24"/>
          <w:lang w:val="en-US"/>
        </w:rPr>
        <w:t xml:space="preserve"> of </w:t>
      </w:r>
      <w:r w:rsidRPr="005B1EEA">
        <w:rPr>
          <w:rFonts w:asciiTheme="majorBidi" w:eastAsia="SimSun" w:hAnsiTheme="majorBidi" w:cstheme="majorBidi"/>
          <w:szCs w:val="24"/>
        </w:rPr>
        <w:t>September</w:t>
      </w:r>
      <w:r w:rsidRPr="005B1EEA">
        <w:rPr>
          <w:rFonts w:asciiTheme="majorBidi" w:eastAsia="SimSun" w:hAnsiTheme="majorBidi" w:cstheme="majorBidi"/>
          <w:szCs w:val="24"/>
          <w:lang w:val="en-US"/>
        </w:rPr>
        <w:t xml:space="preserve"> 2017. The work of the WG-WSIS is conducted in line with </w:t>
      </w:r>
      <w:hyperlink r:id="rId30" w:history="1">
        <w:r w:rsidR="004F4F2A" w:rsidRPr="005B1EEA">
          <w:rPr>
            <w:rStyle w:val="Hyperlink"/>
            <w:rFonts w:asciiTheme="majorBidi" w:hAnsiTheme="majorBidi" w:cstheme="majorBidi"/>
            <w:szCs w:val="24"/>
            <w:lang w:val="en-US"/>
          </w:rPr>
          <w:t>PP-</w:t>
        </w:r>
        <w:r w:rsidR="004F4F2A" w:rsidRPr="005B1EEA">
          <w:rPr>
            <w:rStyle w:val="Hyperlink"/>
            <w:rFonts w:asciiTheme="majorBidi" w:eastAsia="SimSun" w:hAnsiTheme="majorBidi" w:cstheme="majorBidi"/>
            <w:szCs w:val="24"/>
            <w:lang w:val="en-US"/>
          </w:rPr>
          <w:t>14 Resolution 140 (Busan, 2014)</w:t>
        </w:r>
      </w:hyperlink>
      <w:r w:rsidRPr="005B1EEA">
        <w:rPr>
          <w:rFonts w:asciiTheme="majorBidi" w:eastAsia="SimSun" w:hAnsiTheme="majorBidi" w:cstheme="majorBidi"/>
          <w:szCs w:val="24"/>
          <w:lang w:val="en-US"/>
        </w:rPr>
        <w:t>, and consequently</w:t>
      </w:r>
      <w:r w:rsidR="004F4F2A">
        <w:rPr>
          <w:rFonts w:asciiTheme="majorBidi" w:eastAsia="SimSun" w:hAnsiTheme="majorBidi" w:cstheme="majorBidi"/>
          <w:szCs w:val="24"/>
          <w:lang w:val="en-US"/>
        </w:rPr>
        <w:t xml:space="preserve"> </w:t>
      </w:r>
      <w:hyperlink r:id="rId31" w:history="1">
        <w:r w:rsidR="004F4F2A" w:rsidRPr="005B1EEA">
          <w:rPr>
            <w:rStyle w:val="Hyperlink"/>
            <w:rFonts w:asciiTheme="majorBidi" w:eastAsia="SimSun" w:hAnsiTheme="majorBidi" w:cstheme="majorBidi"/>
            <w:szCs w:val="24"/>
            <w:lang w:val="en-US"/>
          </w:rPr>
          <w:t>Council Resolution 1332 (Modified 2016).</w:t>
        </w:r>
      </w:hyperlink>
      <w:r w:rsidRPr="005B1EEA">
        <w:rPr>
          <w:rFonts w:asciiTheme="majorBidi" w:eastAsia="SimSun" w:hAnsiTheme="majorBidi" w:cstheme="majorBidi"/>
          <w:szCs w:val="24"/>
          <w:lang w:val="en-US"/>
        </w:rPr>
        <w:t xml:space="preserve">The Terms of Reference of the WG-WSIS are listed in the Annex to the Council Resolution 1332 (Modified 2016) that was adopted at the ninth Plenary Meeting in Council 2016. More than 70 delegates, representing ITU Member States and Sector Members, participated in the meeting. The meeting considered 17 documents. Opening remarks were delivered </w:t>
      </w:r>
      <w:r w:rsidRPr="005B1EEA">
        <w:rPr>
          <w:rFonts w:asciiTheme="majorBidi" w:eastAsia="SimSun" w:hAnsiTheme="majorBidi" w:cstheme="majorBidi"/>
          <w:szCs w:val="24"/>
        </w:rPr>
        <w:t>by</w:t>
      </w:r>
      <w:r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rPr>
        <w:t>Mr</w:t>
      </w:r>
      <w:r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rPr>
        <w:t>Brahima</w:t>
      </w:r>
      <w:r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rPr>
        <w:t>Sanou</w:t>
      </w:r>
      <w:r w:rsidRPr="005B1EEA">
        <w:rPr>
          <w:rFonts w:asciiTheme="majorBidi" w:eastAsia="SimSun" w:hAnsiTheme="majorBidi" w:cstheme="majorBidi"/>
          <w:szCs w:val="24"/>
          <w:lang w:val="en-US"/>
        </w:rPr>
        <w:t xml:space="preserve">, </w:t>
      </w:r>
      <w:r w:rsidRPr="005B1EEA">
        <w:rPr>
          <w:rFonts w:asciiTheme="majorBidi" w:eastAsia="SimSun" w:hAnsiTheme="majorBidi" w:cstheme="majorBidi"/>
          <w:szCs w:val="24"/>
        </w:rPr>
        <w:t>BDT</w:t>
      </w:r>
      <w:r w:rsidRPr="005B1EEA">
        <w:rPr>
          <w:rFonts w:asciiTheme="majorBidi" w:eastAsia="SimSun" w:hAnsiTheme="majorBidi" w:cstheme="majorBidi"/>
          <w:szCs w:val="24"/>
          <w:lang w:val="en-US"/>
        </w:rPr>
        <w:t xml:space="preserve"> Director</w:t>
      </w:r>
      <w:r w:rsidRPr="005B1EEA">
        <w:rPr>
          <w:rFonts w:asciiTheme="majorBidi" w:hAnsiTheme="majorBidi" w:cstheme="majorBidi"/>
          <w:szCs w:val="24"/>
        </w:rPr>
        <w:t>, on behalf of the Secretary General and the meeting benefitted from the presence of Mr Chaesub Lee, TSB Director.</w:t>
      </w:r>
      <w:r w:rsidRPr="005B1EEA">
        <w:rPr>
          <w:rFonts w:asciiTheme="majorBidi" w:eastAsia="SimSun" w:hAnsiTheme="majorBidi" w:cstheme="majorBidi"/>
          <w:szCs w:val="24"/>
          <w:lang w:val="en-US"/>
        </w:rPr>
        <w:t xml:space="preserve"> The meeting was chaired by Prof. Dr. Vladimir Minkin (Russian Federation), the Chairman of th</w:t>
      </w:r>
      <w:r w:rsidR="004F4F2A">
        <w:rPr>
          <w:rFonts w:asciiTheme="majorBidi" w:eastAsia="SimSun" w:hAnsiTheme="majorBidi" w:cstheme="majorBidi"/>
          <w:szCs w:val="24"/>
          <w:lang w:val="en-US"/>
        </w:rPr>
        <w:t>e WG-WSIS. The newly appointed Vice-Chairs</w:t>
      </w:r>
      <w:r w:rsidRPr="005B1EEA">
        <w:rPr>
          <w:rFonts w:asciiTheme="majorBidi" w:eastAsia="SimSun" w:hAnsiTheme="majorBidi" w:cstheme="majorBidi"/>
          <w:szCs w:val="24"/>
          <w:lang w:val="en-US"/>
        </w:rPr>
        <w:t>, Ms Janet Umutesi (Rwanda), Ms Clarisa Estol (Argentina), Mr Mansour Al-Qurashi (Saudi Arabia), Ms Nermine El Saadany (Egypt), Mr Cai Guolei (China) and Mr Ghislain de Salins (France) were congratulated and welcomed to this meeting.</w:t>
      </w:r>
    </w:p>
    <w:p w:rsidR="00CF568B" w:rsidRPr="005B1EEA" w:rsidRDefault="00CF568B"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lastRenderedPageBreak/>
        <w:t>Adoption of the agenda</w:t>
      </w:r>
    </w:p>
    <w:p w:rsidR="00915D7D" w:rsidRPr="005B1EEA" w:rsidRDefault="00CF568B" w:rsidP="0077062C">
      <w:pPr>
        <w:tabs>
          <w:tab w:val="clear" w:pos="794"/>
          <w:tab w:val="clear" w:pos="1191"/>
          <w:tab w:val="clear" w:pos="1588"/>
          <w:tab w:val="clear" w:pos="1985"/>
        </w:tabs>
        <w:overflowPunct/>
        <w:ind w:left="284" w:right="-284"/>
        <w:jc w:val="both"/>
        <w:textAlignment w:val="auto"/>
        <w:outlineLvl w:val="0"/>
        <w:rPr>
          <w:rFonts w:asciiTheme="majorBidi" w:eastAsia="SimSun" w:hAnsiTheme="majorBidi" w:cstheme="majorBidi"/>
          <w:szCs w:val="24"/>
          <w:lang w:val="en-US"/>
        </w:rPr>
      </w:pPr>
      <w:r w:rsidRPr="005B1EEA">
        <w:rPr>
          <w:rFonts w:asciiTheme="majorBidi" w:eastAsia="SimSun" w:hAnsiTheme="majorBidi" w:cstheme="majorBidi"/>
          <w:szCs w:val="24"/>
          <w:lang w:val="en-US"/>
        </w:rPr>
        <w:t>The agenda (</w:t>
      </w:r>
      <w:hyperlink r:id="rId32" w:history="1">
        <w:r w:rsidR="00EE542E" w:rsidRPr="005B1EEA">
          <w:rPr>
            <w:rStyle w:val="Hyperlink"/>
            <w:rFonts w:asciiTheme="majorBidi" w:hAnsiTheme="majorBidi" w:cstheme="majorBidi"/>
            <w:szCs w:val="24"/>
          </w:rPr>
          <w:t>WG-WSIS-31/</w:t>
        </w:r>
        <w:r w:rsidR="00AF3976" w:rsidRPr="005B1EEA">
          <w:rPr>
            <w:rStyle w:val="Hyperlink"/>
            <w:rFonts w:asciiTheme="majorBidi" w:hAnsiTheme="majorBidi" w:cstheme="majorBidi"/>
            <w:szCs w:val="24"/>
          </w:rPr>
          <w:t>01</w:t>
        </w:r>
      </w:hyperlink>
      <w:r w:rsidR="00AF3976" w:rsidRPr="005B1EEA">
        <w:rPr>
          <w:rFonts w:asciiTheme="majorBidi" w:hAnsiTheme="majorBidi" w:cstheme="majorBidi"/>
          <w:szCs w:val="24"/>
        </w:rPr>
        <w:t xml:space="preserve">) </w:t>
      </w:r>
      <w:r w:rsidRPr="005B1EEA">
        <w:rPr>
          <w:rFonts w:asciiTheme="majorBidi" w:eastAsia="SimSun" w:hAnsiTheme="majorBidi" w:cstheme="majorBidi"/>
          <w:szCs w:val="24"/>
          <w:lang w:val="en-US"/>
        </w:rPr>
        <w:t xml:space="preserve">reflecting the distribution of the documents was adopted as drafted. </w:t>
      </w:r>
      <w:r w:rsidR="00437310" w:rsidRPr="005B1EEA">
        <w:rPr>
          <w:rFonts w:asciiTheme="majorBidi" w:eastAsia="SimSun" w:hAnsiTheme="majorBidi" w:cstheme="majorBidi"/>
          <w:szCs w:val="24"/>
          <w:lang w:val="en-US"/>
        </w:rPr>
        <w:t xml:space="preserve">The group </w:t>
      </w:r>
      <w:r w:rsidR="004B6247" w:rsidRPr="005B1EEA">
        <w:rPr>
          <w:rFonts w:asciiTheme="majorBidi" w:eastAsia="SimSun" w:hAnsiTheme="majorBidi" w:cstheme="majorBidi"/>
          <w:szCs w:val="24"/>
          <w:lang w:val="en-US"/>
        </w:rPr>
        <w:t>agreed:</w:t>
      </w:r>
    </w:p>
    <w:p w:rsidR="00915D7D" w:rsidRPr="005B1EEA" w:rsidRDefault="00915D7D" w:rsidP="003A1CAB">
      <w:pPr>
        <w:pStyle w:val="ListParagraph"/>
        <w:numPr>
          <w:ilvl w:val="0"/>
          <w:numId w:val="6"/>
        </w:numPr>
        <w:tabs>
          <w:tab w:val="clear" w:pos="794"/>
          <w:tab w:val="clear" w:pos="1191"/>
          <w:tab w:val="clear" w:pos="1588"/>
          <w:tab w:val="clear" w:pos="1985"/>
        </w:tabs>
        <w:overflowPunct/>
        <w:ind w:right="-284"/>
        <w:jc w:val="both"/>
        <w:textAlignment w:val="auto"/>
        <w:outlineLvl w:val="0"/>
        <w:rPr>
          <w:rFonts w:asciiTheme="majorBidi" w:eastAsia="SimSun" w:hAnsiTheme="majorBidi" w:cstheme="majorBidi"/>
          <w:szCs w:val="24"/>
          <w:lang w:val="en-US"/>
        </w:rPr>
      </w:pPr>
      <w:r w:rsidRPr="005B1EEA">
        <w:rPr>
          <w:rFonts w:asciiTheme="majorBidi" w:eastAsia="SimSun" w:hAnsiTheme="majorBidi" w:cstheme="majorBidi"/>
          <w:szCs w:val="24"/>
          <w:lang w:val="en-US"/>
        </w:rPr>
        <w:t xml:space="preserve">That </w:t>
      </w:r>
      <w:r w:rsidR="00437310" w:rsidRPr="005B1EEA">
        <w:rPr>
          <w:rFonts w:asciiTheme="majorBidi" w:eastAsia="SimSun" w:hAnsiTheme="majorBidi" w:cstheme="majorBidi"/>
          <w:szCs w:val="24"/>
          <w:lang w:val="en-US"/>
        </w:rPr>
        <w:t>Venezuela will present their contribution under agenda item 5.</w:t>
      </w:r>
      <w:r w:rsidR="006870EF" w:rsidRPr="005B1EEA">
        <w:rPr>
          <w:rFonts w:asciiTheme="majorBidi" w:eastAsia="SimSun" w:hAnsiTheme="majorBidi" w:cstheme="majorBidi"/>
          <w:szCs w:val="24"/>
          <w:lang w:val="en-US"/>
        </w:rPr>
        <w:t xml:space="preserve"> </w:t>
      </w:r>
    </w:p>
    <w:p w:rsidR="00182389" w:rsidRPr="005B1EEA" w:rsidRDefault="00915D7D" w:rsidP="003A1CAB">
      <w:pPr>
        <w:pStyle w:val="ListParagraph"/>
        <w:numPr>
          <w:ilvl w:val="0"/>
          <w:numId w:val="6"/>
        </w:numPr>
        <w:tabs>
          <w:tab w:val="clear" w:pos="794"/>
          <w:tab w:val="clear" w:pos="1191"/>
          <w:tab w:val="clear" w:pos="1588"/>
          <w:tab w:val="clear" w:pos="1985"/>
        </w:tabs>
        <w:overflowPunct/>
        <w:ind w:right="-284"/>
        <w:jc w:val="both"/>
        <w:textAlignment w:val="auto"/>
        <w:outlineLvl w:val="0"/>
        <w:rPr>
          <w:rFonts w:asciiTheme="majorBidi" w:eastAsia="SimSun" w:hAnsiTheme="majorBidi" w:cstheme="majorBidi"/>
          <w:szCs w:val="24"/>
          <w:lang w:val="en-US"/>
        </w:rPr>
      </w:pPr>
      <w:r w:rsidRPr="005B1EEA">
        <w:rPr>
          <w:rFonts w:asciiTheme="majorBidi" w:eastAsia="SimSun" w:hAnsiTheme="majorBidi" w:cstheme="majorBidi"/>
          <w:szCs w:val="24"/>
          <w:lang w:val="en-US"/>
        </w:rPr>
        <w:t xml:space="preserve">Secretariat was requested to update the agenda with two documents that were not listed in the agenda. </w:t>
      </w:r>
    </w:p>
    <w:p w:rsidR="00182389" w:rsidRPr="005B1EEA" w:rsidRDefault="00182389" w:rsidP="0077062C">
      <w:pPr>
        <w:pStyle w:val="ListParagraph"/>
        <w:tabs>
          <w:tab w:val="clear" w:pos="794"/>
          <w:tab w:val="clear" w:pos="1191"/>
          <w:tab w:val="clear" w:pos="1588"/>
          <w:tab w:val="clear" w:pos="1985"/>
        </w:tabs>
        <w:overflowPunct/>
        <w:ind w:left="1400" w:right="-284"/>
        <w:jc w:val="both"/>
        <w:textAlignment w:val="auto"/>
        <w:outlineLvl w:val="0"/>
        <w:rPr>
          <w:rFonts w:asciiTheme="majorBidi" w:eastAsia="SimSun" w:hAnsiTheme="majorBidi" w:cstheme="majorBidi"/>
          <w:szCs w:val="24"/>
          <w:lang w:val="en-US"/>
        </w:rPr>
      </w:pPr>
    </w:p>
    <w:p w:rsidR="001C4D6A" w:rsidRPr="005B1EEA" w:rsidRDefault="00CF568B"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 xml:space="preserve">Welcoming Remarks </w:t>
      </w:r>
    </w:p>
    <w:p w:rsidR="00182389" w:rsidRPr="005B1EEA" w:rsidRDefault="00182389" w:rsidP="0077062C">
      <w:pPr>
        <w:pStyle w:val="ListParagraph"/>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p>
    <w:p w:rsidR="00182389" w:rsidRPr="005B1EEA" w:rsidRDefault="00AA0B0E" w:rsidP="00A21217">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r w:rsidRPr="005B1EEA">
        <w:rPr>
          <w:rFonts w:asciiTheme="majorBidi" w:eastAsia="SimSun" w:hAnsiTheme="majorBidi" w:cstheme="majorBidi"/>
          <w:b/>
          <w:bCs/>
          <w:szCs w:val="24"/>
          <w:lang w:val="en-US"/>
        </w:rPr>
        <w:t>Mr Brahima</w:t>
      </w:r>
      <w:r w:rsidRPr="005B1EEA">
        <w:rPr>
          <w:rFonts w:asciiTheme="majorBidi" w:hAnsiTheme="majorBidi" w:cstheme="majorBidi"/>
          <w:b/>
          <w:bCs/>
          <w:szCs w:val="24"/>
        </w:rPr>
        <w:t xml:space="preserve"> Sanou, Director, </w:t>
      </w:r>
      <w:r w:rsidR="00C73878" w:rsidRPr="005B1EEA">
        <w:rPr>
          <w:rFonts w:asciiTheme="majorBidi" w:hAnsiTheme="majorBidi" w:cstheme="majorBidi"/>
          <w:b/>
          <w:bCs/>
          <w:szCs w:val="24"/>
        </w:rPr>
        <w:t xml:space="preserve">Telecommunications </w:t>
      </w:r>
      <w:r w:rsidRPr="005B1EEA">
        <w:rPr>
          <w:rFonts w:asciiTheme="majorBidi" w:hAnsiTheme="majorBidi" w:cstheme="majorBidi"/>
          <w:b/>
          <w:bCs/>
          <w:szCs w:val="24"/>
        </w:rPr>
        <w:t xml:space="preserve">Development </w:t>
      </w:r>
      <w:r w:rsidR="00FC13F5" w:rsidRPr="005B1EEA">
        <w:rPr>
          <w:rFonts w:asciiTheme="majorBidi" w:hAnsiTheme="majorBidi" w:cstheme="majorBidi"/>
          <w:b/>
          <w:bCs/>
          <w:szCs w:val="24"/>
        </w:rPr>
        <w:t>Bureau</w:t>
      </w:r>
      <w:r w:rsidR="00210B39" w:rsidRPr="005B1EEA">
        <w:rPr>
          <w:rFonts w:asciiTheme="majorBidi" w:hAnsiTheme="majorBidi" w:cstheme="majorBidi"/>
          <w:szCs w:val="24"/>
        </w:rPr>
        <w:t>,</w:t>
      </w:r>
      <w:r w:rsidR="00083EA2" w:rsidRPr="005B1EEA">
        <w:rPr>
          <w:rFonts w:asciiTheme="majorBidi" w:hAnsiTheme="majorBidi" w:cstheme="majorBidi"/>
          <w:szCs w:val="24"/>
        </w:rPr>
        <w:t xml:space="preserve"> welcomed all participants to the meeting</w:t>
      </w:r>
      <w:r w:rsidR="00E42DBB" w:rsidRPr="005B1EEA">
        <w:rPr>
          <w:rFonts w:asciiTheme="majorBidi" w:hAnsiTheme="majorBidi" w:cstheme="majorBidi"/>
          <w:szCs w:val="24"/>
        </w:rPr>
        <w:t xml:space="preserve">. </w:t>
      </w:r>
      <w:r w:rsidR="008C1792" w:rsidRPr="005B1EEA">
        <w:rPr>
          <w:rFonts w:asciiTheme="majorBidi" w:hAnsiTheme="majorBidi" w:cstheme="majorBidi"/>
          <w:szCs w:val="24"/>
        </w:rPr>
        <w:t>Mr Sanou</w:t>
      </w:r>
      <w:r w:rsidR="00EF47BA" w:rsidRPr="005B1EEA">
        <w:rPr>
          <w:rFonts w:asciiTheme="majorBidi" w:hAnsiTheme="majorBidi" w:cstheme="majorBidi"/>
          <w:szCs w:val="24"/>
        </w:rPr>
        <w:t xml:space="preserve"> </w:t>
      </w:r>
      <w:r w:rsidR="008C1792" w:rsidRPr="005B1EEA">
        <w:rPr>
          <w:rFonts w:asciiTheme="majorBidi" w:hAnsiTheme="majorBidi" w:cstheme="majorBidi"/>
          <w:szCs w:val="24"/>
        </w:rPr>
        <w:t xml:space="preserve">congratulated </w:t>
      </w:r>
      <w:r w:rsidR="00EF47BA" w:rsidRPr="005B1EEA">
        <w:rPr>
          <w:rFonts w:asciiTheme="majorBidi" w:hAnsiTheme="majorBidi" w:cstheme="majorBidi"/>
          <w:szCs w:val="24"/>
        </w:rPr>
        <w:t>the Chairman of the Group for his great leadership and guidance in the WSIS Process and welcomed the newly appointed Vice–Chairs. He highlighted the importance of the work of this group</w:t>
      </w:r>
      <w:r w:rsidR="00D570AF" w:rsidRPr="005B1EEA">
        <w:rPr>
          <w:rFonts w:asciiTheme="majorBidi" w:hAnsiTheme="majorBidi" w:cstheme="majorBidi"/>
          <w:szCs w:val="24"/>
        </w:rPr>
        <w:t xml:space="preserve"> reiterating</w:t>
      </w:r>
      <w:r w:rsidR="00EF47BA" w:rsidRPr="005B1EEA">
        <w:rPr>
          <w:rFonts w:asciiTheme="majorBidi" w:hAnsiTheme="majorBidi" w:cstheme="majorBidi"/>
          <w:szCs w:val="24"/>
        </w:rPr>
        <w:t xml:space="preserve"> that </w:t>
      </w:r>
      <w:r w:rsidR="00D570AF" w:rsidRPr="005B1EEA">
        <w:rPr>
          <w:rFonts w:asciiTheme="majorBidi" w:hAnsiTheme="majorBidi" w:cstheme="majorBidi"/>
          <w:szCs w:val="24"/>
        </w:rPr>
        <w:t xml:space="preserve">BDT is fully committed to the WSIS </w:t>
      </w:r>
      <w:r w:rsidR="00F05B32" w:rsidRPr="005B1EEA">
        <w:rPr>
          <w:rFonts w:asciiTheme="majorBidi" w:hAnsiTheme="majorBidi" w:cstheme="majorBidi"/>
          <w:szCs w:val="24"/>
        </w:rPr>
        <w:t>Process</w:t>
      </w:r>
      <w:r w:rsidR="00A21217">
        <w:rPr>
          <w:rFonts w:asciiTheme="majorBidi" w:hAnsiTheme="majorBidi" w:cstheme="majorBidi"/>
          <w:szCs w:val="24"/>
        </w:rPr>
        <w:t xml:space="preserve">, </w:t>
      </w:r>
      <w:r w:rsidR="00D570AF" w:rsidRPr="005B1EEA">
        <w:rPr>
          <w:rFonts w:asciiTheme="majorBidi" w:hAnsiTheme="majorBidi" w:cstheme="majorBidi"/>
          <w:szCs w:val="24"/>
        </w:rPr>
        <w:t xml:space="preserve">and </w:t>
      </w:r>
      <w:r w:rsidR="00EF47BA" w:rsidRPr="005B1EEA">
        <w:rPr>
          <w:rFonts w:asciiTheme="majorBidi" w:hAnsiTheme="majorBidi" w:cstheme="majorBidi"/>
          <w:szCs w:val="24"/>
        </w:rPr>
        <w:t>the work and mandate of the WSIS links very closely with the BDT towards</w:t>
      </w:r>
      <w:r w:rsidR="00A21217">
        <w:rPr>
          <w:rFonts w:asciiTheme="majorBidi" w:hAnsiTheme="majorBidi" w:cstheme="majorBidi"/>
          <w:szCs w:val="24"/>
        </w:rPr>
        <w:t xml:space="preserve"> ensuring that the WSIS Action L</w:t>
      </w:r>
      <w:r w:rsidR="00EF47BA" w:rsidRPr="005B1EEA">
        <w:rPr>
          <w:rFonts w:asciiTheme="majorBidi" w:hAnsiTheme="majorBidi" w:cstheme="majorBidi"/>
          <w:szCs w:val="24"/>
        </w:rPr>
        <w:t xml:space="preserve">ines accelerate the achievement of the SDGs. </w:t>
      </w:r>
      <w:r w:rsidR="00D570AF" w:rsidRPr="005B1EEA">
        <w:rPr>
          <w:rFonts w:asciiTheme="majorBidi" w:hAnsiTheme="majorBidi" w:cstheme="majorBidi"/>
          <w:szCs w:val="24"/>
        </w:rPr>
        <w:t xml:space="preserve">While looking forward to welcoming all participants, </w:t>
      </w:r>
      <w:r w:rsidR="00A21217">
        <w:rPr>
          <w:rFonts w:asciiTheme="majorBidi" w:hAnsiTheme="majorBidi" w:cstheme="majorBidi"/>
          <w:szCs w:val="24"/>
        </w:rPr>
        <w:t>Mr Sanou highlighted</w:t>
      </w:r>
      <w:r w:rsidR="00F05B32" w:rsidRPr="005B1EEA">
        <w:rPr>
          <w:rFonts w:asciiTheme="majorBidi" w:hAnsiTheme="majorBidi" w:cstheme="majorBidi"/>
          <w:szCs w:val="24"/>
        </w:rPr>
        <w:t xml:space="preserve"> </w:t>
      </w:r>
      <w:r w:rsidR="00D570AF" w:rsidRPr="005B1EEA">
        <w:rPr>
          <w:rFonts w:asciiTheme="majorBidi" w:hAnsiTheme="majorBidi" w:cstheme="majorBidi"/>
          <w:szCs w:val="24"/>
        </w:rPr>
        <w:t xml:space="preserve">that the </w:t>
      </w:r>
      <w:r w:rsidR="00EF47BA" w:rsidRPr="005B1EEA">
        <w:rPr>
          <w:rFonts w:asciiTheme="majorBidi" w:hAnsiTheme="majorBidi" w:cstheme="majorBidi"/>
          <w:szCs w:val="24"/>
        </w:rPr>
        <w:t>World Telecommunication Development Conference will be convened in Buenos Aires, Arge</w:t>
      </w:r>
      <w:r w:rsidR="00D570AF" w:rsidRPr="005B1EEA">
        <w:rPr>
          <w:rFonts w:asciiTheme="majorBidi" w:hAnsiTheme="majorBidi" w:cstheme="majorBidi"/>
          <w:szCs w:val="24"/>
        </w:rPr>
        <w:t>ntina, from 9 to 20 October 2017</w:t>
      </w:r>
      <w:r w:rsidR="00437310" w:rsidRPr="005B1EEA">
        <w:rPr>
          <w:rFonts w:asciiTheme="majorBidi" w:hAnsiTheme="majorBidi" w:cstheme="majorBidi"/>
          <w:szCs w:val="24"/>
        </w:rPr>
        <w:t>.</w:t>
      </w:r>
    </w:p>
    <w:p w:rsidR="00182389" w:rsidRPr="005B1EEA" w:rsidRDefault="00182389" w:rsidP="0077062C">
      <w:pPr>
        <w:pStyle w:val="ListParagraph"/>
        <w:tabs>
          <w:tab w:val="clear" w:pos="794"/>
          <w:tab w:val="clear" w:pos="1191"/>
          <w:tab w:val="clear" w:pos="1588"/>
          <w:tab w:val="clear" w:pos="1985"/>
        </w:tabs>
        <w:overflowPunct/>
        <w:ind w:left="426" w:right="-284"/>
        <w:jc w:val="both"/>
        <w:textAlignment w:val="auto"/>
        <w:outlineLvl w:val="0"/>
        <w:rPr>
          <w:rFonts w:asciiTheme="majorBidi" w:hAnsiTheme="majorBidi" w:cstheme="majorBidi"/>
          <w:szCs w:val="24"/>
        </w:rPr>
      </w:pPr>
    </w:p>
    <w:p w:rsidR="00182389" w:rsidRPr="005B1EEA" w:rsidRDefault="00F05B32" w:rsidP="0077062C">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r w:rsidRPr="005B1EEA">
        <w:rPr>
          <w:rFonts w:asciiTheme="majorBidi" w:hAnsiTheme="majorBidi" w:cstheme="majorBidi"/>
          <w:szCs w:val="24"/>
        </w:rPr>
        <w:t>Mr Sanou i</w:t>
      </w:r>
      <w:r w:rsidR="00D570AF" w:rsidRPr="005B1EEA">
        <w:rPr>
          <w:rFonts w:asciiTheme="majorBidi" w:hAnsiTheme="majorBidi" w:cstheme="majorBidi"/>
          <w:szCs w:val="24"/>
        </w:rPr>
        <w:t xml:space="preserve">nvited all participants to the WSIS Forum </w:t>
      </w:r>
      <w:r w:rsidRPr="005B1EEA">
        <w:rPr>
          <w:rFonts w:asciiTheme="majorBidi" w:hAnsiTheme="majorBidi" w:cstheme="majorBidi"/>
          <w:szCs w:val="24"/>
        </w:rPr>
        <w:t>2018 that</w:t>
      </w:r>
      <w:r w:rsidR="00D570AF" w:rsidRPr="005B1EEA">
        <w:rPr>
          <w:rFonts w:asciiTheme="majorBidi" w:hAnsiTheme="majorBidi" w:cstheme="majorBidi"/>
          <w:szCs w:val="24"/>
        </w:rPr>
        <w:t xml:space="preserve"> </w:t>
      </w:r>
      <w:r w:rsidR="00EF47BA" w:rsidRPr="005B1EEA">
        <w:rPr>
          <w:rFonts w:asciiTheme="majorBidi" w:hAnsiTheme="majorBidi" w:cstheme="majorBidi"/>
          <w:szCs w:val="24"/>
        </w:rPr>
        <w:t xml:space="preserve">will be held from the 19-23 March 2018 at the ITU Headquarters in Geneva, Switzerland. </w:t>
      </w:r>
      <w:r w:rsidR="00D570AF" w:rsidRPr="005B1EEA">
        <w:rPr>
          <w:rFonts w:asciiTheme="majorBidi" w:hAnsiTheme="majorBidi" w:cstheme="majorBidi"/>
          <w:szCs w:val="24"/>
        </w:rPr>
        <w:t xml:space="preserve">He highlighted that, </w:t>
      </w:r>
      <w:r w:rsidR="004B6247" w:rsidRPr="005B1EEA">
        <w:rPr>
          <w:rFonts w:asciiTheme="majorBidi" w:hAnsiTheme="majorBidi" w:cstheme="majorBidi"/>
          <w:szCs w:val="24"/>
        </w:rPr>
        <w:t>b</w:t>
      </w:r>
      <w:r w:rsidR="00EF47BA" w:rsidRPr="005B1EEA">
        <w:rPr>
          <w:rFonts w:asciiTheme="majorBidi" w:hAnsiTheme="majorBidi" w:cstheme="majorBidi"/>
          <w:szCs w:val="24"/>
        </w:rPr>
        <w:t xml:space="preserve">eyond 2015 and towards 2025, the WSIS Forum builds upon the outcomes of the UNGA Overall Review, which recognized the necessity of holding this Forum </w:t>
      </w:r>
      <w:r w:rsidR="00D570AF" w:rsidRPr="005B1EEA">
        <w:rPr>
          <w:rFonts w:asciiTheme="majorBidi" w:hAnsiTheme="majorBidi" w:cstheme="majorBidi"/>
          <w:szCs w:val="24"/>
        </w:rPr>
        <w:t xml:space="preserve">on </w:t>
      </w:r>
      <w:r w:rsidRPr="005B1EEA">
        <w:rPr>
          <w:rFonts w:asciiTheme="majorBidi" w:hAnsiTheme="majorBidi" w:cstheme="majorBidi"/>
          <w:szCs w:val="24"/>
        </w:rPr>
        <w:t>an annual</w:t>
      </w:r>
      <w:r w:rsidR="00EF47BA" w:rsidRPr="005B1EEA">
        <w:rPr>
          <w:rFonts w:asciiTheme="majorBidi" w:hAnsiTheme="majorBidi" w:cstheme="majorBidi"/>
          <w:szCs w:val="24"/>
        </w:rPr>
        <w:t xml:space="preserve"> basis and which called for a close alignment between WSIS and SDG processes. </w:t>
      </w:r>
      <w:r w:rsidR="00D570AF" w:rsidRPr="005B1EEA">
        <w:rPr>
          <w:rFonts w:asciiTheme="majorBidi" w:hAnsiTheme="majorBidi" w:cstheme="majorBidi"/>
          <w:szCs w:val="24"/>
        </w:rPr>
        <w:t xml:space="preserve">Encouraging the </w:t>
      </w:r>
      <w:r w:rsidR="00EF47BA" w:rsidRPr="005B1EEA">
        <w:rPr>
          <w:rFonts w:asciiTheme="majorBidi" w:hAnsiTheme="majorBidi" w:cstheme="majorBidi"/>
          <w:szCs w:val="24"/>
        </w:rPr>
        <w:t xml:space="preserve">sharing of best practices </w:t>
      </w:r>
      <w:r w:rsidR="00D570AF" w:rsidRPr="005B1EEA">
        <w:rPr>
          <w:rFonts w:asciiTheme="majorBidi" w:hAnsiTheme="majorBidi" w:cstheme="majorBidi"/>
          <w:szCs w:val="24"/>
        </w:rPr>
        <w:t>t</w:t>
      </w:r>
      <w:r w:rsidR="00EF47BA" w:rsidRPr="005B1EEA">
        <w:rPr>
          <w:rFonts w:asciiTheme="majorBidi" w:hAnsiTheme="majorBidi" w:cstheme="majorBidi"/>
          <w:szCs w:val="24"/>
        </w:rPr>
        <w:t>he WSIS Prize</w:t>
      </w:r>
      <w:r w:rsidR="00A21217">
        <w:rPr>
          <w:rFonts w:asciiTheme="majorBidi" w:hAnsiTheme="majorBidi" w:cstheme="majorBidi"/>
          <w:szCs w:val="24"/>
        </w:rPr>
        <w:t>s</w:t>
      </w:r>
      <w:r w:rsidR="00EF47BA" w:rsidRPr="005B1EEA">
        <w:rPr>
          <w:rFonts w:asciiTheme="majorBidi" w:hAnsiTheme="majorBidi" w:cstheme="majorBidi"/>
          <w:szCs w:val="24"/>
        </w:rPr>
        <w:t xml:space="preserve"> 2018 will be awarded during the opening ceremony of the WSIS Forum 2018. </w:t>
      </w:r>
      <w:r w:rsidRPr="005B1EEA">
        <w:rPr>
          <w:rFonts w:asciiTheme="majorBidi" w:hAnsiTheme="majorBidi" w:cstheme="majorBidi"/>
          <w:szCs w:val="24"/>
        </w:rPr>
        <w:t>Mr Sanou highlighted that t</w:t>
      </w:r>
      <w:r w:rsidR="00EF47BA" w:rsidRPr="005B1EEA">
        <w:rPr>
          <w:rFonts w:asciiTheme="majorBidi" w:hAnsiTheme="majorBidi" w:cstheme="majorBidi"/>
          <w:szCs w:val="24"/>
        </w:rPr>
        <w:t>he WSIS Forum is extra budgetary and it is successful due to</w:t>
      </w:r>
      <w:r w:rsidR="004B6247" w:rsidRPr="005B1EEA">
        <w:rPr>
          <w:rFonts w:asciiTheme="majorBidi" w:hAnsiTheme="majorBidi" w:cstheme="majorBidi"/>
          <w:szCs w:val="24"/>
        </w:rPr>
        <w:t xml:space="preserve"> its partners. Thereby he </w:t>
      </w:r>
      <w:r w:rsidRPr="005B1EEA">
        <w:rPr>
          <w:rFonts w:asciiTheme="majorBidi" w:hAnsiTheme="majorBidi" w:cstheme="majorBidi"/>
          <w:szCs w:val="24"/>
        </w:rPr>
        <w:t>invited</w:t>
      </w:r>
      <w:r w:rsidR="00EF47BA" w:rsidRPr="005B1EEA">
        <w:rPr>
          <w:rFonts w:asciiTheme="majorBidi" w:hAnsiTheme="majorBidi" w:cstheme="majorBidi"/>
          <w:szCs w:val="24"/>
        </w:rPr>
        <w:t xml:space="preserve"> all membership to contribute to the WSIS Fund in Trust 2018. </w:t>
      </w:r>
    </w:p>
    <w:p w:rsidR="00182389" w:rsidRPr="005B1EEA" w:rsidRDefault="00182389" w:rsidP="0077062C">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p>
    <w:p w:rsidR="00182389" w:rsidRPr="005B1EEA" w:rsidRDefault="007B54CA" w:rsidP="0077062C">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r w:rsidRPr="005B1EEA">
        <w:rPr>
          <w:rFonts w:asciiTheme="majorBidi" w:hAnsiTheme="majorBidi" w:cstheme="majorBidi"/>
          <w:szCs w:val="24"/>
        </w:rPr>
        <w:t xml:space="preserve">Mr Sanou reiterated that </w:t>
      </w:r>
      <w:r w:rsidR="00EF47BA" w:rsidRPr="005B1EEA">
        <w:rPr>
          <w:rFonts w:asciiTheme="majorBidi" w:hAnsiTheme="majorBidi" w:cstheme="majorBidi"/>
          <w:szCs w:val="24"/>
        </w:rPr>
        <w:t xml:space="preserve">ITU has been working with all stakeholders and Action Line </w:t>
      </w:r>
      <w:r w:rsidR="004B6247" w:rsidRPr="005B1EEA">
        <w:rPr>
          <w:rFonts w:asciiTheme="majorBidi" w:hAnsiTheme="majorBidi" w:cstheme="majorBidi"/>
          <w:szCs w:val="24"/>
        </w:rPr>
        <w:t>f</w:t>
      </w:r>
      <w:r w:rsidR="00B85234" w:rsidRPr="005B1EEA">
        <w:rPr>
          <w:rFonts w:asciiTheme="majorBidi" w:hAnsiTheme="majorBidi" w:cstheme="majorBidi"/>
          <w:szCs w:val="24"/>
        </w:rPr>
        <w:t>acilitators towards</w:t>
      </w:r>
      <w:r w:rsidR="00EF47BA" w:rsidRPr="005B1EEA">
        <w:rPr>
          <w:rFonts w:asciiTheme="majorBidi" w:hAnsiTheme="majorBidi" w:cstheme="majorBidi"/>
          <w:szCs w:val="24"/>
        </w:rPr>
        <w:t xml:space="preserve"> a close alignment between the WSIS process and the 2030 Agenda for Sustainable Development. In this regard, </w:t>
      </w:r>
      <w:r w:rsidR="00A21217">
        <w:rPr>
          <w:rFonts w:asciiTheme="majorBidi" w:hAnsiTheme="majorBidi" w:cstheme="majorBidi"/>
          <w:szCs w:val="24"/>
        </w:rPr>
        <w:t xml:space="preserve">the </w:t>
      </w:r>
      <w:r w:rsidR="00EF47BA" w:rsidRPr="005B1EEA">
        <w:rPr>
          <w:rFonts w:asciiTheme="majorBidi" w:hAnsiTheme="majorBidi" w:cstheme="majorBidi"/>
          <w:szCs w:val="24"/>
        </w:rPr>
        <w:t>WSIS-SDG</w:t>
      </w:r>
      <w:r w:rsidR="00A21217">
        <w:rPr>
          <w:rFonts w:asciiTheme="majorBidi" w:hAnsiTheme="majorBidi" w:cstheme="majorBidi"/>
          <w:szCs w:val="24"/>
        </w:rPr>
        <w:t>s</w:t>
      </w:r>
      <w:r w:rsidR="00EF47BA" w:rsidRPr="005B1EEA">
        <w:rPr>
          <w:rFonts w:asciiTheme="majorBidi" w:hAnsiTheme="majorBidi" w:cstheme="majorBidi"/>
          <w:szCs w:val="24"/>
        </w:rPr>
        <w:t xml:space="preserve"> Matrix developed by UN WSIS Action Line </w:t>
      </w:r>
      <w:r w:rsidR="004B6247" w:rsidRPr="005B1EEA">
        <w:rPr>
          <w:rFonts w:asciiTheme="majorBidi" w:hAnsiTheme="majorBidi" w:cstheme="majorBidi"/>
          <w:szCs w:val="24"/>
        </w:rPr>
        <w:t>f</w:t>
      </w:r>
      <w:r w:rsidR="00B85234" w:rsidRPr="005B1EEA">
        <w:rPr>
          <w:rFonts w:asciiTheme="majorBidi" w:hAnsiTheme="majorBidi" w:cstheme="majorBidi"/>
          <w:szCs w:val="24"/>
        </w:rPr>
        <w:t>acilitators and</w:t>
      </w:r>
      <w:r w:rsidR="00EF47BA" w:rsidRPr="005B1EEA">
        <w:rPr>
          <w:rFonts w:asciiTheme="majorBidi" w:hAnsiTheme="majorBidi" w:cstheme="majorBidi"/>
          <w:szCs w:val="24"/>
        </w:rPr>
        <w:t xml:space="preserve"> coordinated by the ITU was widely appreciated by the stakeholders engaged in the WSIS and the SDG process.</w:t>
      </w:r>
      <w:r w:rsidR="00B85234" w:rsidRPr="005B1EEA">
        <w:rPr>
          <w:rFonts w:asciiTheme="majorBidi" w:hAnsiTheme="majorBidi" w:cstheme="majorBidi"/>
          <w:szCs w:val="24"/>
        </w:rPr>
        <w:t xml:space="preserve"> </w:t>
      </w:r>
      <w:r w:rsidR="00EF47BA" w:rsidRPr="005B1EEA">
        <w:rPr>
          <w:rFonts w:asciiTheme="majorBidi" w:hAnsiTheme="majorBidi" w:cstheme="majorBidi"/>
          <w:szCs w:val="24"/>
        </w:rPr>
        <w:t xml:space="preserve">In addition, </w:t>
      </w:r>
      <w:r w:rsidRPr="005B1EEA">
        <w:rPr>
          <w:rFonts w:asciiTheme="majorBidi" w:hAnsiTheme="majorBidi" w:cstheme="majorBidi"/>
          <w:szCs w:val="24"/>
        </w:rPr>
        <w:t xml:space="preserve">he informed all participants that </w:t>
      </w:r>
      <w:r w:rsidR="00EF47BA" w:rsidRPr="005B1EEA">
        <w:rPr>
          <w:rFonts w:asciiTheme="majorBidi" w:hAnsiTheme="majorBidi" w:cstheme="majorBidi"/>
          <w:szCs w:val="24"/>
        </w:rPr>
        <w:t>this year, ITU took over the chairmanship of the United Nations Group of the Information Society and is working closely with the 32 UN Member organizations on the work plan, also towards a UNGIS joint contribution to the HLPF 2018.</w:t>
      </w:r>
    </w:p>
    <w:p w:rsidR="00182389" w:rsidRPr="005B1EEA" w:rsidRDefault="00182389" w:rsidP="0077062C">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p>
    <w:p w:rsidR="00EE5026" w:rsidRPr="005B1EEA" w:rsidRDefault="000472F8" w:rsidP="004F4F2A">
      <w:pPr>
        <w:pStyle w:val="ListParagraph"/>
        <w:tabs>
          <w:tab w:val="clear" w:pos="794"/>
          <w:tab w:val="clear" w:pos="1191"/>
          <w:tab w:val="clear" w:pos="1588"/>
          <w:tab w:val="clear" w:pos="1985"/>
        </w:tabs>
        <w:overflowPunct/>
        <w:ind w:left="284" w:right="-284"/>
        <w:jc w:val="both"/>
        <w:textAlignment w:val="auto"/>
        <w:outlineLvl w:val="0"/>
        <w:rPr>
          <w:rFonts w:asciiTheme="majorBidi" w:hAnsiTheme="majorBidi" w:cstheme="majorBidi"/>
          <w:szCs w:val="24"/>
        </w:rPr>
      </w:pPr>
      <w:r w:rsidRPr="005B1EEA">
        <w:rPr>
          <w:rStyle w:val="FontStyle20"/>
          <w:rFonts w:asciiTheme="majorBidi" w:hAnsiTheme="majorBidi" w:cstheme="majorBidi"/>
          <w:sz w:val="24"/>
          <w:szCs w:val="24"/>
        </w:rPr>
        <w:t>Mr Chaesub Lee, Director</w:t>
      </w:r>
      <w:r w:rsidR="004F4F2A">
        <w:rPr>
          <w:rStyle w:val="FontStyle20"/>
          <w:rFonts w:asciiTheme="majorBidi" w:hAnsiTheme="majorBidi" w:cstheme="majorBidi"/>
          <w:sz w:val="24"/>
          <w:szCs w:val="24"/>
        </w:rPr>
        <w:t xml:space="preserve">, </w:t>
      </w:r>
      <w:r w:rsidR="004F4F2A" w:rsidRPr="004F4F2A">
        <w:rPr>
          <w:rStyle w:val="FontStyle20"/>
          <w:rFonts w:asciiTheme="majorBidi" w:hAnsiTheme="majorBidi" w:cstheme="majorBidi"/>
          <w:sz w:val="24"/>
          <w:szCs w:val="24"/>
        </w:rPr>
        <w:t>Telecommunication Standardization Bureau</w:t>
      </w:r>
      <w:r w:rsidR="008C1792" w:rsidRPr="005B1EEA">
        <w:rPr>
          <w:rFonts w:asciiTheme="majorBidi" w:hAnsiTheme="majorBidi" w:cstheme="majorBidi"/>
          <w:szCs w:val="24"/>
        </w:rPr>
        <w:t xml:space="preserve">, reiterated that </w:t>
      </w:r>
      <w:r w:rsidRPr="005B1EEA">
        <w:rPr>
          <w:rFonts w:asciiTheme="majorBidi" w:hAnsiTheme="majorBidi" w:cstheme="majorBidi"/>
          <w:szCs w:val="24"/>
        </w:rPr>
        <w:t>the Standardization Sector</w:t>
      </w:r>
      <w:r w:rsidR="009D0A72" w:rsidRPr="005B1EEA">
        <w:rPr>
          <w:rFonts w:asciiTheme="majorBidi" w:hAnsiTheme="majorBidi" w:cstheme="majorBidi"/>
          <w:szCs w:val="24"/>
        </w:rPr>
        <w:t xml:space="preserve"> carefully </w:t>
      </w:r>
      <w:r w:rsidR="008C1792" w:rsidRPr="005B1EEA">
        <w:rPr>
          <w:rFonts w:asciiTheme="majorBidi" w:hAnsiTheme="majorBidi" w:cstheme="majorBidi"/>
          <w:szCs w:val="24"/>
        </w:rPr>
        <w:t>follows the outcomes</w:t>
      </w:r>
      <w:r w:rsidRPr="005B1EEA">
        <w:rPr>
          <w:rFonts w:asciiTheme="majorBidi" w:hAnsiTheme="majorBidi" w:cstheme="majorBidi"/>
          <w:szCs w:val="24"/>
        </w:rPr>
        <w:t xml:space="preserve"> of WSIS and WSIS Action Lines from the technical sense and </w:t>
      </w:r>
      <w:r w:rsidR="008C1792" w:rsidRPr="005B1EEA">
        <w:rPr>
          <w:rFonts w:asciiTheme="majorBidi" w:hAnsiTheme="majorBidi" w:cstheme="majorBidi"/>
          <w:szCs w:val="24"/>
        </w:rPr>
        <w:t>analyses</w:t>
      </w:r>
      <w:r w:rsidRPr="005B1EEA">
        <w:rPr>
          <w:rFonts w:asciiTheme="majorBidi" w:hAnsiTheme="majorBidi" w:cstheme="majorBidi"/>
          <w:szCs w:val="24"/>
        </w:rPr>
        <w:t xml:space="preserve"> how the sector</w:t>
      </w:r>
      <w:r w:rsidR="008C1792" w:rsidRPr="005B1EEA">
        <w:rPr>
          <w:rFonts w:asciiTheme="majorBidi" w:hAnsiTheme="majorBidi" w:cstheme="majorBidi"/>
          <w:szCs w:val="24"/>
        </w:rPr>
        <w:t xml:space="preserve"> can</w:t>
      </w:r>
      <w:r w:rsidRPr="005B1EEA">
        <w:rPr>
          <w:rFonts w:asciiTheme="majorBidi" w:hAnsiTheme="majorBidi" w:cstheme="majorBidi"/>
          <w:szCs w:val="24"/>
        </w:rPr>
        <w:t xml:space="preserve"> address the WSIS Action L</w:t>
      </w:r>
      <w:r w:rsidR="008C1792" w:rsidRPr="005B1EEA">
        <w:rPr>
          <w:rFonts w:asciiTheme="majorBidi" w:hAnsiTheme="majorBidi" w:cstheme="majorBidi"/>
          <w:szCs w:val="24"/>
        </w:rPr>
        <w:t>ines</w:t>
      </w:r>
      <w:r w:rsidRPr="005B1EEA">
        <w:rPr>
          <w:rFonts w:asciiTheme="majorBidi" w:hAnsiTheme="majorBidi" w:cstheme="majorBidi"/>
          <w:szCs w:val="24"/>
        </w:rPr>
        <w:t xml:space="preserve"> and SDGs</w:t>
      </w:r>
      <w:r w:rsidR="008C1792" w:rsidRPr="005B1EEA">
        <w:rPr>
          <w:rFonts w:asciiTheme="majorBidi" w:hAnsiTheme="majorBidi" w:cstheme="majorBidi"/>
          <w:szCs w:val="24"/>
        </w:rPr>
        <w:t xml:space="preserve">. </w:t>
      </w:r>
      <w:r w:rsidRPr="005B1EEA">
        <w:rPr>
          <w:rFonts w:asciiTheme="majorBidi" w:hAnsiTheme="majorBidi" w:cstheme="majorBidi"/>
          <w:szCs w:val="24"/>
        </w:rPr>
        <w:t>Mr Lee h</w:t>
      </w:r>
      <w:r w:rsidR="008C1792" w:rsidRPr="005B1EEA">
        <w:rPr>
          <w:rFonts w:asciiTheme="majorBidi" w:hAnsiTheme="majorBidi" w:cstheme="majorBidi"/>
          <w:szCs w:val="24"/>
        </w:rPr>
        <w:t>ighlighted the</w:t>
      </w:r>
      <w:r w:rsidR="009D0A72" w:rsidRPr="005B1EEA">
        <w:rPr>
          <w:rFonts w:asciiTheme="majorBidi" w:hAnsiTheme="majorBidi" w:cstheme="majorBidi"/>
          <w:szCs w:val="24"/>
        </w:rPr>
        <w:t xml:space="preserve"> work of the </w:t>
      </w:r>
      <w:r w:rsidR="008C1792" w:rsidRPr="005B1EEA">
        <w:rPr>
          <w:rFonts w:asciiTheme="majorBidi" w:hAnsiTheme="majorBidi" w:cstheme="majorBidi"/>
          <w:szCs w:val="24"/>
        </w:rPr>
        <w:t>security</w:t>
      </w:r>
      <w:r w:rsidR="009D0A72" w:rsidRPr="005B1EEA">
        <w:rPr>
          <w:rFonts w:asciiTheme="majorBidi" w:hAnsiTheme="majorBidi" w:cstheme="majorBidi"/>
          <w:szCs w:val="24"/>
        </w:rPr>
        <w:t xml:space="preserve">, </w:t>
      </w:r>
      <w:r w:rsidR="003E0405" w:rsidRPr="005B1EEA">
        <w:rPr>
          <w:rFonts w:asciiTheme="majorBidi" w:hAnsiTheme="majorBidi" w:cstheme="majorBidi"/>
          <w:szCs w:val="24"/>
        </w:rPr>
        <w:t>c</w:t>
      </w:r>
      <w:r w:rsidR="008C1792" w:rsidRPr="005B1EEA">
        <w:rPr>
          <w:rFonts w:asciiTheme="majorBidi" w:hAnsiTheme="majorBidi" w:cstheme="majorBidi"/>
          <w:szCs w:val="24"/>
        </w:rPr>
        <w:t xml:space="preserve">limate change and environment </w:t>
      </w:r>
      <w:r w:rsidR="009D0A72" w:rsidRPr="005B1EEA">
        <w:rPr>
          <w:rFonts w:asciiTheme="majorBidi" w:hAnsiTheme="majorBidi" w:cstheme="majorBidi"/>
          <w:szCs w:val="24"/>
        </w:rPr>
        <w:t xml:space="preserve">groups at the TSB </w:t>
      </w:r>
      <w:r w:rsidR="008C1792" w:rsidRPr="005B1EEA">
        <w:rPr>
          <w:rFonts w:asciiTheme="majorBidi" w:hAnsiTheme="majorBidi" w:cstheme="majorBidi"/>
          <w:szCs w:val="24"/>
        </w:rPr>
        <w:t xml:space="preserve">that </w:t>
      </w:r>
      <w:r w:rsidR="003E0405" w:rsidRPr="005B1EEA">
        <w:rPr>
          <w:rFonts w:asciiTheme="majorBidi" w:hAnsiTheme="majorBidi" w:cstheme="majorBidi"/>
          <w:szCs w:val="24"/>
        </w:rPr>
        <w:t>are keen to follow the implementation of</w:t>
      </w:r>
      <w:r w:rsidR="009D0A72" w:rsidRPr="005B1EEA">
        <w:rPr>
          <w:rFonts w:asciiTheme="majorBidi" w:hAnsiTheme="majorBidi" w:cstheme="majorBidi"/>
          <w:szCs w:val="24"/>
        </w:rPr>
        <w:t xml:space="preserve"> </w:t>
      </w:r>
      <w:r w:rsidR="008C1792" w:rsidRPr="005B1EEA">
        <w:rPr>
          <w:rFonts w:asciiTheme="majorBidi" w:hAnsiTheme="majorBidi" w:cstheme="majorBidi"/>
          <w:szCs w:val="24"/>
        </w:rPr>
        <w:t xml:space="preserve">WSIS Action Lines and SDGs. </w:t>
      </w:r>
      <w:r w:rsidR="009D0A72" w:rsidRPr="005B1EEA">
        <w:rPr>
          <w:rFonts w:asciiTheme="majorBidi" w:hAnsiTheme="majorBidi" w:cstheme="majorBidi"/>
          <w:szCs w:val="24"/>
        </w:rPr>
        <w:t>Mr Lee also brought attention to the fact that t</w:t>
      </w:r>
      <w:r w:rsidR="008C1792" w:rsidRPr="005B1EEA">
        <w:rPr>
          <w:rFonts w:asciiTheme="majorBidi" w:hAnsiTheme="majorBidi" w:cstheme="majorBidi"/>
          <w:szCs w:val="24"/>
        </w:rPr>
        <w:t>echnical</w:t>
      </w:r>
      <w:r w:rsidR="003E0405" w:rsidRPr="005B1EEA">
        <w:rPr>
          <w:rFonts w:asciiTheme="majorBidi" w:hAnsiTheme="majorBidi" w:cstheme="majorBidi"/>
          <w:szCs w:val="24"/>
        </w:rPr>
        <w:t xml:space="preserve"> s</w:t>
      </w:r>
      <w:r w:rsidR="009D0A72" w:rsidRPr="005B1EEA">
        <w:rPr>
          <w:rFonts w:asciiTheme="majorBidi" w:hAnsiTheme="majorBidi" w:cstheme="majorBidi"/>
          <w:szCs w:val="24"/>
        </w:rPr>
        <w:t>tandards are very important</w:t>
      </w:r>
      <w:r w:rsidR="003E0405" w:rsidRPr="005B1EEA">
        <w:rPr>
          <w:rFonts w:asciiTheme="majorBidi" w:hAnsiTheme="majorBidi" w:cstheme="majorBidi"/>
          <w:szCs w:val="24"/>
        </w:rPr>
        <w:t xml:space="preserve"> tools </w:t>
      </w:r>
      <w:r w:rsidRPr="005B1EEA">
        <w:rPr>
          <w:rFonts w:asciiTheme="majorBidi" w:hAnsiTheme="majorBidi" w:cstheme="majorBidi"/>
          <w:szCs w:val="24"/>
        </w:rPr>
        <w:t xml:space="preserve">for regulatory work </w:t>
      </w:r>
      <w:r w:rsidR="008C1792" w:rsidRPr="005B1EEA">
        <w:rPr>
          <w:rFonts w:asciiTheme="majorBidi" w:hAnsiTheme="majorBidi" w:cstheme="majorBidi"/>
          <w:szCs w:val="24"/>
        </w:rPr>
        <w:t xml:space="preserve">and he </w:t>
      </w:r>
      <w:r w:rsidR="003E0405" w:rsidRPr="005B1EEA">
        <w:rPr>
          <w:rFonts w:asciiTheme="majorBidi" w:hAnsiTheme="majorBidi" w:cstheme="majorBidi"/>
          <w:szCs w:val="24"/>
        </w:rPr>
        <w:t xml:space="preserve">recommended </w:t>
      </w:r>
      <w:r w:rsidRPr="005B1EEA">
        <w:rPr>
          <w:rFonts w:asciiTheme="majorBidi" w:hAnsiTheme="majorBidi" w:cstheme="majorBidi"/>
          <w:szCs w:val="24"/>
        </w:rPr>
        <w:t xml:space="preserve">that attention </w:t>
      </w:r>
      <w:r w:rsidR="00A21217" w:rsidRPr="005B1EEA">
        <w:rPr>
          <w:rFonts w:asciiTheme="majorBidi" w:hAnsiTheme="majorBidi" w:cstheme="majorBidi"/>
          <w:szCs w:val="24"/>
        </w:rPr>
        <w:t xml:space="preserve">should be paid </w:t>
      </w:r>
      <w:r w:rsidRPr="005B1EEA">
        <w:rPr>
          <w:rFonts w:asciiTheme="majorBidi" w:hAnsiTheme="majorBidi" w:cstheme="majorBidi"/>
          <w:szCs w:val="24"/>
        </w:rPr>
        <w:t xml:space="preserve">to standards </w:t>
      </w:r>
      <w:r w:rsidR="008C1792" w:rsidRPr="005B1EEA">
        <w:rPr>
          <w:rFonts w:asciiTheme="majorBidi" w:hAnsiTheme="majorBidi" w:cstheme="majorBidi"/>
          <w:szCs w:val="24"/>
        </w:rPr>
        <w:t xml:space="preserve">in the </w:t>
      </w:r>
      <w:r w:rsidRPr="005B1EEA">
        <w:rPr>
          <w:rFonts w:asciiTheme="majorBidi" w:hAnsiTheme="majorBidi" w:cstheme="majorBidi"/>
          <w:szCs w:val="24"/>
        </w:rPr>
        <w:t xml:space="preserve">practical </w:t>
      </w:r>
      <w:r w:rsidR="003E0405" w:rsidRPr="005B1EEA">
        <w:rPr>
          <w:rFonts w:asciiTheme="majorBidi" w:hAnsiTheme="majorBidi" w:cstheme="majorBidi"/>
          <w:szCs w:val="24"/>
        </w:rPr>
        <w:t xml:space="preserve">implementation of WSIS and </w:t>
      </w:r>
      <w:r w:rsidRPr="005B1EEA">
        <w:rPr>
          <w:rFonts w:asciiTheme="majorBidi" w:hAnsiTheme="majorBidi" w:cstheme="majorBidi"/>
          <w:szCs w:val="24"/>
        </w:rPr>
        <w:t xml:space="preserve">other </w:t>
      </w:r>
      <w:r w:rsidR="003E0405" w:rsidRPr="005B1EEA">
        <w:rPr>
          <w:rFonts w:asciiTheme="majorBidi" w:hAnsiTheme="majorBidi" w:cstheme="majorBidi"/>
          <w:szCs w:val="24"/>
        </w:rPr>
        <w:t>UN discussions.</w:t>
      </w:r>
    </w:p>
    <w:p w:rsidR="007B54CA" w:rsidRPr="005B1EEA" w:rsidRDefault="00FF5673" w:rsidP="0077062C">
      <w:pPr>
        <w:pStyle w:val="HPMbodytext"/>
        <w:ind w:left="284"/>
        <w:jc w:val="both"/>
        <w:rPr>
          <w:rFonts w:asciiTheme="majorBidi" w:hAnsiTheme="majorBidi" w:cstheme="majorBidi"/>
          <w:b/>
          <w:bCs/>
          <w:szCs w:val="24"/>
          <w:lang w:val="en-GB"/>
        </w:rPr>
      </w:pPr>
      <w:r w:rsidRPr="005B1EEA">
        <w:rPr>
          <w:rFonts w:asciiTheme="majorBidi" w:hAnsiTheme="majorBidi" w:cstheme="majorBidi"/>
          <w:szCs w:val="24"/>
          <w:lang w:val="en-GB"/>
        </w:rPr>
        <w:t xml:space="preserve">The Chairman invited </w:t>
      </w:r>
      <w:r w:rsidR="000472F8" w:rsidRPr="005B1EEA">
        <w:rPr>
          <w:rFonts w:asciiTheme="majorBidi" w:hAnsiTheme="majorBidi" w:cstheme="majorBidi"/>
          <w:szCs w:val="24"/>
          <w:lang w:val="en-GB"/>
        </w:rPr>
        <w:t>the Vice-</w:t>
      </w:r>
      <w:r w:rsidRPr="005B1EEA">
        <w:rPr>
          <w:rFonts w:asciiTheme="majorBidi" w:hAnsiTheme="majorBidi" w:cstheme="majorBidi"/>
          <w:szCs w:val="24"/>
          <w:lang w:val="en-GB"/>
        </w:rPr>
        <w:t>Chairs present</w:t>
      </w:r>
      <w:r w:rsidR="004B6247" w:rsidRPr="005B1EEA">
        <w:rPr>
          <w:rFonts w:asciiTheme="majorBidi" w:hAnsiTheme="majorBidi" w:cstheme="majorBidi"/>
          <w:szCs w:val="24"/>
          <w:lang w:val="en-GB"/>
        </w:rPr>
        <w:t xml:space="preserve"> during the meeting,</w:t>
      </w:r>
      <w:r w:rsidRPr="005B1EEA">
        <w:rPr>
          <w:rFonts w:asciiTheme="majorBidi" w:hAnsiTheme="majorBidi" w:cstheme="majorBidi"/>
          <w:szCs w:val="24"/>
          <w:lang w:val="en-GB"/>
        </w:rPr>
        <w:t xml:space="preserve"> </w:t>
      </w:r>
      <w:r w:rsidR="007B54CA" w:rsidRPr="005B1EEA">
        <w:rPr>
          <w:rFonts w:asciiTheme="majorBidi" w:hAnsiTheme="majorBidi" w:cstheme="majorBidi"/>
          <w:szCs w:val="24"/>
          <w:lang w:val="en-GB"/>
        </w:rPr>
        <w:t xml:space="preserve">ie. </w:t>
      </w:r>
      <w:r w:rsidR="009D0A72" w:rsidRPr="005B1EEA">
        <w:rPr>
          <w:rFonts w:asciiTheme="majorBidi" w:hAnsiTheme="majorBidi" w:cstheme="majorBidi"/>
          <w:szCs w:val="24"/>
          <w:lang w:val="en-GB"/>
        </w:rPr>
        <w:t>Mr Mansour Al-Qurashi (Saudi Arabia) and</w:t>
      </w:r>
      <w:r w:rsidR="004B6247" w:rsidRPr="005B1EEA">
        <w:rPr>
          <w:rFonts w:asciiTheme="majorBidi" w:hAnsiTheme="majorBidi" w:cstheme="majorBidi"/>
          <w:szCs w:val="24"/>
          <w:lang w:val="en-GB"/>
        </w:rPr>
        <w:t xml:space="preserve"> Mr Ghislain de Salins (France), </w:t>
      </w:r>
      <w:r w:rsidR="009D0A72" w:rsidRPr="005B1EEA">
        <w:rPr>
          <w:rFonts w:asciiTheme="majorBidi" w:hAnsiTheme="majorBidi" w:cstheme="majorBidi"/>
          <w:szCs w:val="24"/>
          <w:lang w:val="en-GB"/>
        </w:rPr>
        <w:t>to deliver remarks</w:t>
      </w:r>
      <w:r w:rsidR="009D0A72" w:rsidRPr="005B1EEA">
        <w:rPr>
          <w:rFonts w:asciiTheme="majorBidi" w:hAnsiTheme="majorBidi" w:cstheme="majorBidi"/>
          <w:b/>
          <w:bCs/>
          <w:szCs w:val="24"/>
          <w:lang w:val="en-GB"/>
        </w:rPr>
        <w:t xml:space="preserve">. </w:t>
      </w:r>
    </w:p>
    <w:p w:rsidR="00A74431" w:rsidRPr="005B1EEA" w:rsidRDefault="003514AD" w:rsidP="0077062C">
      <w:pPr>
        <w:pStyle w:val="HPMbodytext"/>
        <w:ind w:left="284"/>
        <w:jc w:val="both"/>
        <w:rPr>
          <w:rStyle w:val="FontStyle20"/>
          <w:rFonts w:asciiTheme="majorBidi" w:hAnsiTheme="majorBidi" w:cstheme="majorBidi"/>
          <w:b w:val="0"/>
          <w:bCs w:val="0"/>
          <w:sz w:val="24"/>
          <w:szCs w:val="24"/>
          <w:lang w:val="en-GB"/>
        </w:rPr>
      </w:pPr>
      <w:r w:rsidRPr="005B1EEA">
        <w:rPr>
          <w:rFonts w:asciiTheme="majorBidi" w:hAnsiTheme="majorBidi" w:cstheme="majorBidi"/>
          <w:b/>
          <w:bCs/>
          <w:szCs w:val="24"/>
          <w:lang w:val="en-GB"/>
        </w:rPr>
        <w:t>Ms Janet Umutesi (Rwanda)</w:t>
      </w:r>
      <w:r w:rsidRPr="005B1EEA">
        <w:rPr>
          <w:rFonts w:asciiTheme="majorBidi" w:hAnsiTheme="majorBidi" w:cstheme="majorBidi"/>
          <w:szCs w:val="24"/>
          <w:lang w:val="en-GB"/>
        </w:rPr>
        <w:t xml:space="preserve"> </w:t>
      </w:r>
      <w:r w:rsidR="009D0A72" w:rsidRPr="005B1EEA">
        <w:rPr>
          <w:rFonts w:asciiTheme="majorBidi" w:hAnsiTheme="majorBidi" w:cstheme="majorBidi"/>
          <w:szCs w:val="24"/>
          <w:lang w:val="en-GB"/>
        </w:rPr>
        <w:t xml:space="preserve">submitted a written intervention that was read out by the Secretariat. </w:t>
      </w:r>
      <w:r w:rsidR="00FF5673" w:rsidRPr="005B1EEA">
        <w:rPr>
          <w:rFonts w:asciiTheme="majorBidi" w:hAnsiTheme="majorBidi" w:cstheme="majorBidi"/>
          <w:szCs w:val="24"/>
          <w:lang w:val="en-GB"/>
        </w:rPr>
        <w:t xml:space="preserve">Ms Umutesi </w:t>
      </w:r>
      <w:r w:rsidR="00FC4DFF" w:rsidRPr="005B1EEA">
        <w:rPr>
          <w:rFonts w:asciiTheme="majorBidi" w:hAnsiTheme="majorBidi" w:cstheme="majorBidi"/>
          <w:szCs w:val="24"/>
          <w:lang w:val="en-GB"/>
        </w:rPr>
        <w:t xml:space="preserve">emphasized </w:t>
      </w:r>
      <w:r w:rsidR="007B54CA" w:rsidRPr="005B1EEA">
        <w:rPr>
          <w:rFonts w:asciiTheme="majorBidi" w:hAnsiTheme="majorBidi" w:cstheme="majorBidi"/>
          <w:szCs w:val="24"/>
          <w:lang w:val="en-GB"/>
        </w:rPr>
        <w:t>on the importance of engag</w:t>
      </w:r>
      <w:r w:rsidR="002C782D" w:rsidRPr="005B1EEA">
        <w:rPr>
          <w:rFonts w:asciiTheme="majorBidi" w:hAnsiTheme="majorBidi" w:cstheme="majorBidi"/>
          <w:szCs w:val="24"/>
          <w:lang w:val="en-GB"/>
        </w:rPr>
        <w:t>ing the regional layer in WSIS a</w:t>
      </w:r>
      <w:r w:rsidR="007B54CA" w:rsidRPr="005B1EEA">
        <w:rPr>
          <w:rFonts w:asciiTheme="majorBidi" w:hAnsiTheme="majorBidi" w:cstheme="majorBidi"/>
          <w:szCs w:val="24"/>
          <w:lang w:val="en-GB"/>
        </w:rPr>
        <w:t>ctivities, she shared examples of the Africa Coordination meeting held during the WSIS Forum. She added that c</w:t>
      </w:r>
      <w:r w:rsidR="00FF5673" w:rsidRPr="005B1EEA">
        <w:rPr>
          <w:rFonts w:asciiTheme="majorBidi" w:hAnsiTheme="majorBidi" w:cstheme="majorBidi"/>
          <w:szCs w:val="24"/>
          <w:lang w:val="en-GB"/>
        </w:rPr>
        <w:t>hairing the WSIS forum</w:t>
      </w:r>
      <w:r w:rsidR="008C38CE" w:rsidRPr="005B1EEA">
        <w:rPr>
          <w:rFonts w:asciiTheme="majorBidi" w:hAnsiTheme="majorBidi" w:cstheme="majorBidi"/>
          <w:szCs w:val="24"/>
          <w:lang w:val="en-GB"/>
        </w:rPr>
        <w:t xml:space="preserve"> 2017</w:t>
      </w:r>
      <w:r w:rsidR="00FF5673" w:rsidRPr="005B1EEA">
        <w:rPr>
          <w:rFonts w:asciiTheme="majorBidi" w:hAnsiTheme="majorBidi" w:cstheme="majorBidi"/>
          <w:szCs w:val="24"/>
          <w:lang w:val="en-GB"/>
        </w:rPr>
        <w:t xml:space="preserve"> highlights Rwanda's progress and international repute in promoting technology and shaping a better future for humanity. </w:t>
      </w:r>
    </w:p>
    <w:p w:rsidR="00910AB9" w:rsidRPr="005B1EEA" w:rsidRDefault="00910AB9" w:rsidP="0077062C">
      <w:pPr>
        <w:pStyle w:val="NormalWeb"/>
        <w:spacing w:before="0" w:beforeAutospacing="0" w:after="0" w:afterAutospacing="0"/>
        <w:ind w:left="284"/>
        <w:jc w:val="both"/>
        <w:rPr>
          <w:rFonts w:asciiTheme="majorBidi" w:hAnsiTheme="majorBidi" w:cstheme="majorBidi"/>
        </w:rPr>
      </w:pPr>
      <w:r w:rsidRPr="005B1EEA">
        <w:rPr>
          <w:rFonts w:asciiTheme="majorBidi" w:hAnsiTheme="majorBidi" w:cstheme="majorBidi"/>
          <w:b/>
          <w:bCs/>
        </w:rPr>
        <w:lastRenderedPageBreak/>
        <w:t>Mr Mansour Al-Qurashi (Saudi Arabia</w:t>
      </w:r>
      <w:r w:rsidRPr="005B1EEA">
        <w:rPr>
          <w:rFonts w:asciiTheme="majorBidi" w:hAnsiTheme="majorBidi" w:cstheme="majorBidi"/>
        </w:rPr>
        <w:t xml:space="preserve">) highlighted the important role and support of Saudi Arabia in the WSIS Process since its inception. Mr Al-Qurashi added that at the national level in Saudi Arabia the National Committee for Information Society which works closely with all stakeholders, and monitors the implementation of WSIS. Mr Al-Qurashi </w:t>
      </w:r>
      <w:r w:rsidR="00A21217">
        <w:rPr>
          <w:rFonts w:asciiTheme="majorBidi" w:hAnsiTheme="majorBidi" w:cstheme="majorBidi"/>
        </w:rPr>
        <w:t xml:space="preserve">stressed that Saudi Arabia works </w:t>
      </w:r>
      <w:r w:rsidRPr="005B1EEA">
        <w:rPr>
          <w:rFonts w:asciiTheme="majorBidi" w:hAnsiTheme="majorBidi" w:cstheme="majorBidi"/>
        </w:rPr>
        <w:t>closely with the ITU regional office and the UNESCWA, and he expressed his eagerness to work towards the future bearing in mind the SDGs, i</w:t>
      </w:r>
      <w:r w:rsidR="00A21217">
        <w:rPr>
          <w:rFonts w:asciiTheme="majorBidi" w:hAnsiTheme="majorBidi" w:cstheme="majorBidi"/>
        </w:rPr>
        <w:t xml:space="preserve">ncluding important topics like </w:t>
      </w:r>
      <w:r w:rsidRPr="005B1EEA">
        <w:rPr>
          <w:rFonts w:asciiTheme="majorBidi" w:hAnsiTheme="majorBidi" w:cstheme="majorBidi"/>
        </w:rPr>
        <w:t>digital economy issues. </w:t>
      </w:r>
    </w:p>
    <w:p w:rsidR="00915D7D" w:rsidRPr="005B1EEA" w:rsidRDefault="008C38CE" w:rsidP="0077062C">
      <w:pPr>
        <w:pStyle w:val="Style12"/>
        <w:widowControl/>
        <w:spacing w:before="120"/>
        <w:ind w:left="284" w:right="-284"/>
        <w:outlineLvl w:val="0"/>
        <w:rPr>
          <w:rFonts w:asciiTheme="majorBidi" w:hAnsiTheme="majorBidi" w:cstheme="majorBidi"/>
        </w:rPr>
      </w:pPr>
      <w:r w:rsidRPr="005B1EEA">
        <w:rPr>
          <w:rFonts w:asciiTheme="majorBidi" w:hAnsiTheme="majorBidi" w:cstheme="majorBidi"/>
          <w:b/>
          <w:bCs/>
        </w:rPr>
        <w:t>Mr Ghislain de Salins (France)</w:t>
      </w:r>
      <w:r w:rsidR="00F81AA4" w:rsidRPr="005B1EEA">
        <w:rPr>
          <w:rFonts w:asciiTheme="majorBidi" w:hAnsiTheme="majorBidi" w:cstheme="majorBidi"/>
          <w:b/>
          <w:bCs/>
        </w:rPr>
        <w:t xml:space="preserve"> </w:t>
      </w:r>
      <w:r w:rsidR="00F81AA4" w:rsidRPr="005B1EEA">
        <w:rPr>
          <w:rStyle w:val="FontStyle20"/>
          <w:rFonts w:asciiTheme="majorBidi" w:hAnsiTheme="majorBidi" w:cstheme="majorBidi"/>
          <w:b w:val="0"/>
          <w:bCs w:val="0"/>
          <w:sz w:val="24"/>
          <w:szCs w:val="24"/>
        </w:rPr>
        <w:t xml:space="preserve">highlighted the need to work together towards </w:t>
      </w:r>
      <w:r w:rsidR="00F81AA4" w:rsidRPr="005B1EEA">
        <w:rPr>
          <w:rStyle w:val="FontStyle20"/>
          <w:rFonts w:asciiTheme="majorBidi" w:hAnsiTheme="majorBidi" w:cstheme="majorBidi"/>
          <w:b w:val="0"/>
          <w:sz w:val="24"/>
          <w:szCs w:val="24"/>
          <w:lang w:val="en-GB"/>
        </w:rPr>
        <w:t>alignment</w:t>
      </w:r>
      <w:r w:rsidR="00A74431" w:rsidRPr="005B1EEA">
        <w:rPr>
          <w:rStyle w:val="FontStyle20"/>
          <w:rFonts w:asciiTheme="majorBidi" w:hAnsiTheme="majorBidi" w:cstheme="majorBidi"/>
          <w:b w:val="0"/>
          <w:sz w:val="24"/>
          <w:szCs w:val="24"/>
          <w:lang w:val="en-GB"/>
        </w:rPr>
        <w:t xml:space="preserve"> of SDGs and WSIS Action Lines. </w:t>
      </w:r>
      <w:r w:rsidR="00A0585F" w:rsidRPr="005B1EEA">
        <w:rPr>
          <w:rStyle w:val="FontStyle20"/>
          <w:rFonts w:asciiTheme="majorBidi" w:hAnsiTheme="majorBidi" w:cstheme="majorBidi"/>
          <w:b w:val="0"/>
          <w:sz w:val="24"/>
          <w:szCs w:val="24"/>
          <w:lang w:val="en-GB"/>
        </w:rPr>
        <w:t xml:space="preserve">He </w:t>
      </w:r>
      <w:r w:rsidR="00F81AA4" w:rsidRPr="005B1EEA">
        <w:rPr>
          <w:rStyle w:val="FontStyle20"/>
          <w:rFonts w:asciiTheme="majorBidi" w:hAnsiTheme="majorBidi" w:cstheme="majorBidi"/>
          <w:b w:val="0"/>
          <w:sz w:val="24"/>
          <w:szCs w:val="24"/>
          <w:lang w:val="en-GB"/>
        </w:rPr>
        <w:t xml:space="preserve">added that </w:t>
      </w:r>
      <w:r w:rsidR="00EF52D0" w:rsidRPr="005B1EEA">
        <w:rPr>
          <w:rStyle w:val="FontStyle20"/>
          <w:rFonts w:asciiTheme="majorBidi" w:hAnsiTheme="majorBidi" w:cstheme="majorBidi"/>
          <w:b w:val="0"/>
          <w:bCs w:val="0"/>
          <w:sz w:val="24"/>
          <w:szCs w:val="24"/>
        </w:rPr>
        <w:t>linking digital issues with development policies is a high priority for the French government.</w:t>
      </w:r>
    </w:p>
    <w:p w:rsidR="00F8410B" w:rsidRDefault="004F4F2A"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Pr>
          <w:rFonts w:asciiTheme="majorBidi" w:eastAsia="SimSun" w:hAnsiTheme="majorBidi" w:cstheme="majorBidi"/>
          <w:b/>
          <w:bCs/>
          <w:szCs w:val="24"/>
          <w:lang w:val="en-US"/>
        </w:rPr>
        <w:t xml:space="preserve">Update on </w:t>
      </w:r>
      <w:r w:rsidR="007C7BB4">
        <w:rPr>
          <w:rFonts w:asciiTheme="majorBidi" w:eastAsia="SimSun" w:hAnsiTheme="majorBidi" w:cstheme="majorBidi"/>
          <w:b/>
          <w:bCs/>
          <w:szCs w:val="24"/>
          <w:lang w:val="en-US"/>
        </w:rPr>
        <w:t>r</w:t>
      </w:r>
      <w:r w:rsidR="007E49DF" w:rsidRPr="005B1EEA">
        <w:rPr>
          <w:rFonts w:asciiTheme="majorBidi" w:eastAsia="SimSun" w:hAnsiTheme="majorBidi" w:cstheme="majorBidi"/>
          <w:b/>
          <w:bCs/>
          <w:szCs w:val="24"/>
          <w:lang w:val="en-US"/>
        </w:rPr>
        <w:t xml:space="preserve">esolutions related to </w:t>
      </w:r>
      <w:r w:rsidR="00FA2FE9" w:rsidRPr="005B1EEA">
        <w:rPr>
          <w:rFonts w:asciiTheme="majorBidi" w:eastAsia="SimSun" w:hAnsiTheme="majorBidi" w:cstheme="majorBidi"/>
          <w:b/>
          <w:bCs/>
          <w:szCs w:val="24"/>
          <w:lang w:val="en-US"/>
        </w:rPr>
        <w:t>the WSIS process</w:t>
      </w:r>
      <w:r w:rsidR="00F05B32" w:rsidRPr="005B1EEA">
        <w:rPr>
          <w:rFonts w:asciiTheme="majorBidi" w:eastAsia="SimSun" w:hAnsiTheme="majorBidi" w:cstheme="majorBidi"/>
          <w:b/>
          <w:bCs/>
          <w:szCs w:val="24"/>
          <w:lang w:val="en-US"/>
        </w:rPr>
        <w:t xml:space="preserve"> and SDGs</w:t>
      </w:r>
      <w:r w:rsidR="00535312" w:rsidRPr="005B1EEA">
        <w:rPr>
          <w:rFonts w:asciiTheme="majorBidi" w:eastAsia="SimSun" w:hAnsiTheme="majorBidi" w:cstheme="majorBidi"/>
          <w:b/>
          <w:bCs/>
          <w:szCs w:val="24"/>
          <w:lang w:val="en-US"/>
        </w:rPr>
        <w:t xml:space="preserve">: </w:t>
      </w:r>
    </w:p>
    <w:p w:rsidR="00F8410B" w:rsidRDefault="00F8410B" w:rsidP="00F8410B">
      <w:pPr>
        <w:pStyle w:val="ListParagraph"/>
        <w:tabs>
          <w:tab w:val="clear" w:pos="794"/>
          <w:tab w:val="clear" w:pos="1191"/>
          <w:tab w:val="clear" w:pos="1588"/>
          <w:tab w:val="clear" w:pos="1985"/>
        </w:tabs>
        <w:overflowPunct/>
        <w:ind w:left="284" w:right="-284"/>
        <w:jc w:val="both"/>
        <w:textAlignment w:val="auto"/>
        <w:outlineLvl w:val="0"/>
        <w:rPr>
          <w:rFonts w:asciiTheme="majorBidi" w:eastAsia="SimSun" w:hAnsiTheme="majorBidi" w:cstheme="majorBidi"/>
          <w:b/>
          <w:bCs/>
          <w:szCs w:val="24"/>
          <w:lang w:val="en-US"/>
        </w:rPr>
      </w:pPr>
    </w:p>
    <w:p w:rsidR="00F8410B" w:rsidRPr="00F8410B" w:rsidRDefault="00650D4E" w:rsidP="003A1CAB">
      <w:pPr>
        <w:pStyle w:val="ListParagraph"/>
        <w:numPr>
          <w:ilvl w:val="1"/>
          <w:numId w:val="7"/>
        </w:numPr>
        <w:tabs>
          <w:tab w:val="clear" w:pos="794"/>
          <w:tab w:val="clear" w:pos="1191"/>
          <w:tab w:val="clear" w:pos="1588"/>
          <w:tab w:val="clear" w:pos="1985"/>
        </w:tabs>
        <w:overflowPunct/>
        <w:ind w:right="-284"/>
        <w:jc w:val="both"/>
        <w:textAlignment w:val="auto"/>
        <w:outlineLvl w:val="0"/>
        <w:rPr>
          <w:rFonts w:asciiTheme="majorBidi" w:eastAsia="SimSun" w:hAnsiTheme="majorBidi" w:cstheme="majorBidi"/>
          <w:b/>
          <w:bCs/>
          <w:szCs w:val="24"/>
          <w:lang w:val="en-US"/>
        </w:rPr>
      </w:pPr>
      <w:r w:rsidRPr="00F8410B">
        <w:rPr>
          <w:rFonts w:asciiTheme="majorBidi" w:eastAsia="SimSun" w:hAnsiTheme="majorBidi" w:cstheme="majorBidi"/>
          <w:b/>
          <w:bCs/>
          <w:szCs w:val="24"/>
          <w:lang w:val="en-US"/>
        </w:rPr>
        <w:t>ITU</w:t>
      </w:r>
      <w:r w:rsidR="007C7BB4" w:rsidRPr="00F8410B">
        <w:rPr>
          <w:rFonts w:asciiTheme="majorBidi" w:hAnsiTheme="majorBidi" w:cstheme="majorBidi"/>
          <w:b/>
          <w:bCs/>
          <w:szCs w:val="24"/>
        </w:rPr>
        <w:t xml:space="preserve"> WSIS related r</w:t>
      </w:r>
      <w:r w:rsidRPr="00F8410B">
        <w:rPr>
          <w:rFonts w:asciiTheme="majorBidi" w:hAnsiTheme="majorBidi" w:cstheme="majorBidi"/>
          <w:b/>
          <w:bCs/>
          <w:szCs w:val="24"/>
        </w:rPr>
        <w:t>esolutions</w:t>
      </w:r>
      <w:r w:rsidR="00986F39">
        <w:rPr>
          <w:rFonts w:asciiTheme="majorBidi" w:hAnsiTheme="majorBidi" w:cstheme="majorBidi"/>
          <w:bCs/>
          <w:szCs w:val="24"/>
        </w:rPr>
        <w:t>: S</w:t>
      </w:r>
      <w:r w:rsidRPr="00F8410B">
        <w:rPr>
          <w:rFonts w:asciiTheme="majorBidi" w:hAnsiTheme="majorBidi" w:cstheme="majorBidi"/>
          <w:bCs/>
          <w:szCs w:val="24"/>
        </w:rPr>
        <w:t xml:space="preserve">ecretariat provided an update on the ITU WSIS related resolutions </w:t>
      </w:r>
      <w:hyperlink r:id="rId33" w:history="1">
        <w:r w:rsidR="00AC731A" w:rsidRPr="00F8410B">
          <w:rPr>
            <w:rStyle w:val="Hyperlink"/>
            <w:rFonts w:asciiTheme="majorBidi" w:hAnsiTheme="majorBidi" w:cstheme="majorBidi"/>
            <w:szCs w:val="24"/>
            <w:lang w:val="en-US"/>
          </w:rPr>
          <w:t>PP-</w:t>
        </w:r>
        <w:r w:rsidR="00AC731A" w:rsidRPr="00F8410B">
          <w:rPr>
            <w:rStyle w:val="Hyperlink"/>
            <w:rFonts w:asciiTheme="majorBidi" w:eastAsia="SimSun" w:hAnsiTheme="majorBidi" w:cstheme="majorBidi"/>
            <w:szCs w:val="24"/>
            <w:lang w:val="en-US"/>
          </w:rPr>
          <w:t>14 Resolution 140 (Busan, 2014)</w:t>
        </w:r>
      </w:hyperlink>
      <w:r w:rsidR="00AC731A" w:rsidRPr="00F8410B">
        <w:rPr>
          <w:rFonts w:asciiTheme="majorBidi" w:eastAsia="SimSun" w:hAnsiTheme="majorBidi" w:cstheme="majorBidi"/>
          <w:szCs w:val="24"/>
          <w:lang w:val="en-US"/>
        </w:rPr>
        <w:t xml:space="preserve"> and </w:t>
      </w:r>
      <w:hyperlink r:id="rId34" w:history="1">
        <w:r w:rsidR="00AC731A" w:rsidRPr="00F8410B">
          <w:rPr>
            <w:rStyle w:val="Hyperlink"/>
            <w:rFonts w:asciiTheme="majorBidi" w:eastAsia="SimSun" w:hAnsiTheme="majorBidi" w:cstheme="majorBidi"/>
            <w:szCs w:val="24"/>
            <w:lang w:val="en-US"/>
          </w:rPr>
          <w:t>Council Resolution 1332 (Modified 2016).</w:t>
        </w:r>
      </w:hyperlink>
      <w:r w:rsidR="00AC731A" w:rsidRPr="00F8410B">
        <w:rPr>
          <w:rFonts w:asciiTheme="majorBidi" w:eastAsia="SimSun" w:hAnsiTheme="majorBidi" w:cstheme="majorBidi"/>
          <w:szCs w:val="24"/>
          <w:lang w:val="en-US"/>
        </w:rPr>
        <w:t xml:space="preserve"> </w:t>
      </w:r>
    </w:p>
    <w:p w:rsidR="00F8410B" w:rsidRPr="00F8410B" w:rsidRDefault="00F8410B" w:rsidP="00F8410B">
      <w:pPr>
        <w:pStyle w:val="ListParagraph"/>
        <w:tabs>
          <w:tab w:val="clear" w:pos="794"/>
          <w:tab w:val="clear" w:pos="1191"/>
          <w:tab w:val="clear" w:pos="1588"/>
          <w:tab w:val="clear" w:pos="1985"/>
        </w:tabs>
        <w:overflowPunct/>
        <w:ind w:left="792" w:right="-284"/>
        <w:jc w:val="both"/>
        <w:textAlignment w:val="auto"/>
        <w:outlineLvl w:val="0"/>
        <w:rPr>
          <w:rFonts w:asciiTheme="majorBidi" w:eastAsia="SimSun" w:hAnsiTheme="majorBidi" w:cstheme="majorBidi"/>
          <w:b/>
          <w:bCs/>
          <w:szCs w:val="24"/>
          <w:lang w:val="en-US"/>
        </w:rPr>
      </w:pPr>
    </w:p>
    <w:p w:rsidR="00F8410B" w:rsidRPr="00F8410B" w:rsidRDefault="00083EA2" w:rsidP="003A1CAB">
      <w:pPr>
        <w:pStyle w:val="ListParagraph"/>
        <w:numPr>
          <w:ilvl w:val="2"/>
          <w:numId w:val="7"/>
        </w:numPr>
        <w:tabs>
          <w:tab w:val="clear" w:pos="794"/>
          <w:tab w:val="clear" w:pos="1191"/>
          <w:tab w:val="clear" w:pos="1588"/>
          <w:tab w:val="clear" w:pos="1985"/>
        </w:tabs>
        <w:overflowPunct/>
        <w:ind w:left="1418" w:right="-284" w:hanging="698"/>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b/>
          <w:szCs w:val="24"/>
        </w:rPr>
        <w:t>Outcomes of the Council-17</w:t>
      </w:r>
      <w:r w:rsidR="00650D4E" w:rsidRPr="00F8410B">
        <w:rPr>
          <w:rFonts w:asciiTheme="majorBidi" w:hAnsiTheme="majorBidi" w:cstheme="majorBidi"/>
          <w:bCs/>
          <w:szCs w:val="24"/>
        </w:rPr>
        <w:t>: Secretariat provided an oral briefing on the WSIS related</w:t>
      </w:r>
      <w:r w:rsidR="00E4097B" w:rsidRPr="00F8410B">
        <w:rPr>
          <w:rFonts w:asciiTheme="majorBidi" w:hAnsiTheme="majorBidi" w:cstheme="majorBidi"/>
          <w:bCs/>
          <w:szCs w:val="24"/>
        </w:rPr>
        <w:t xml:space="preserve"> discussions during Council-17. </w:t>
      </w:r>
      <w:r w:rsidR="00EA0A23" w:rsidRPr="00F8410B">
        <w:rPr>
          <w:rFonts w:asciiTheme="majorBidi" w:hAnsiTheme="majorBidi" w:cstheme="majorBidi"/>
          <w:bCs/>
          <w:szCs w:val="24"/>
        </w:rPr>
        <w:t>T</w:t>
      </w:r>
      <w:r w:rsidR="00650D4E" w:rsidRPr="00F8410B">
        <w:rPr>
          <w:rFonts w:asciiTheme="majorBidi" w:hAnsiTheme="majorBidi" w:cstheme="majorBidi"/>
          <w:bCs/>
          <w:szCs w:val="24"/>
        </w:rPr>
        <w:t>he dates of the WSIS Forum 2018</w:t>
      </w:r>
      <w:r w:rsidR="00D975DD" w:rsidRPr="00F8410B">
        <w:rPr>
          <w:rFonts w:asciiTheme="majorBidi" w:hAnsiTheme="majorBidi" w:cstheme="majorBidi"/>
          <w:bCs/>
          <w:szCs w:val="24"/>
        </w:rPr>
        <w:t xml:space="preserve"> </w:t>
      </w:r>
      <w:r w:rsidR="00203D95" w:rsidRPr="00F8410B">
        <w:rPr>
          <w:rFonts w:asciiTheme="majorBidi" w:hAnsiTheme="majorBidi" w:cstheme="majorBidi"/>
          <w:bCs/>
          <w:szCs w:val="24"/>
        </w:rPr>
        <w:t xml:space="preserve">were discussed </w:t>
      </w:r>
      <w:r w:rsidR="00D975DD" w:rsidRPr="00F8410B">
        <w:rPr>
          <w:rFonts w:asciiTheme="majorBidi" w:hAnsiTheme="majorBidi" w:cstheme="majorBidi"/>
          <w:bCs/>
          <w:szCs w:val="24"/>
        </w:rPr>
        <w:t xml:space="preserve">where the </w:t>
      </w:r>
      <w:r w:rsidR="00650D4E" w:rsidRPr="00F8410B">
        <w:rPr>
          <w:rFonts w:asciiTheme="majorBidi" w:hAnsiTheme="majorBidi" w:cstheme="majorBidi"/>
          <w:bCs/>
          <w:szCs w:val="24"/>
        </w:rPr>
        <w:t xml:space="preserve">Secretariat was requested to </w:t>
      </w:r>
      <w:r w:rsidR="00D975DD" w:rsidRPr="00F8410B">
        <w:rPr>
          <w:rFonts w:asciiTheme="majorBidi" w:hAnsiTheme="majorBidi" w:cstheme="majorBidi"/>
          <w:bCs/>
          <w:szCs w:val="24"/>
        </w:rPr>
        <w:t>explore</w:t>
      </w:r>
      <w:r w:rsidR="00650D4E" w:rsidRPr="00F8410B">
        <w:rPr>
          <w:rFonts w:asciiTheme="majorBidi" w:hAnsiTheme="majorBidi" w:cstheme="majorBidi"/>
          <w:bCs/>
          <w:szCs w:val="24"/>
        </w:rPr>
        <w:t xml:space="preserve"> dates that do not fall </w:t>
      </w:r>
      <w:r w:rsidR="00D975DD" w:rsidRPr="00F8410B">
        <w:rPr>
          <w:rFonts w:asciiTheme="majorBidi" w:hAnsiTheme="majorBidi" w:cstheme="majorBidi"/>
          <w:bCs/>
          <w:szCs w:val="24"/>
        </w:rPr>
        <w:t>during</w:t>
      </w:r>
      <w:r w:rsidR="00650D4E" w:rsidRPr="00F8410B">
        <w:rPr>
          <w:rFonts w:asciiTheme="majorBidi" w:hAnsiTheme="majorBidi" w:cstheme="majorBidi"/>
          <w:bCs/>
          <w:szCs w:val="24"/>
        </w:rPr>
        <w:t xml:space="preserve"> Ramadan or Easter. </w:t>
      </w:r>
      <w:r w:rsidR="00D975DD" w:rsidRPr="00F8410B">
        <w:rPr>
          <w:rFonts w:asciiTheme="majorBidi" w:hAnsiTheme="majorBidi" w:cstheme="majorBidi"/>
          <w:bCs/>
          <w:szCs w:val="24"/>
        </w:rPr>
        <w:t>In follow up to that request the Secretariat conducted thorough research and negotiations on the available venues to hold WSIS Forum 2018 and reported that based on availability of venue, WSIS Forum 2018 will be held from 19-23 March 2018.</w:t>
      </w:r>
    </w:p>
    <w:p w:rsidR="00F8410B" w:rsidRPr="00F8410B" w:rsidRDefault="00F8410B" w:rsidP="00F8410B">
      <w:pPr>
        <w:pStyle w:val="ListParagraph"/>
        <w:tabs>
          <w:tab w:val="clear" w:pos="794"/>
          <w:tab w:val="clear" w:pos="1191"/>
          <w:tab w:val="clear" w:pos="1588"/>
          <w:tab w:val="clear" w:pos="1985"/>
        </w:tabs>
        <w:overflowPunct/>
        <w:ind w:left="1224" w:right="-284"/>
        <w:jc w:val="both"/>
        <w:textAlignment w:val="auto"/>
        <w:outlineLvl w:val="0"/>
        <w:rPr>
          <w:rFonts w:asciiTheme="majorBidi" w:eastAsia="SimSun" w:hAnsiTheme="majorBidi" w:cstheme="majorBidi"/>
          <w:b/>
          <w:bCs/>
          <w:szCs w:val="24"/>
          <w:lang w:val="en-US"/>
        </w:rPr>
      </w:pPr>
    </w:p>
    <w:p w:rsidR="00F8410B" w:rsidRPr="00F8410B" w:rsidRDefault="004F4F2A" w:rsidP="003A1CAB">
      <w:pPr>
        <w:pStyle w:val="ListParagraph"/>
        <w:numPr>
          <w:ilvl w:val="1"/>
          <w:numId w:val="7"/>
        </w:numPr>
        <w:tabs>
          <w:tab w:val="clear" w:pos="794"/>
          <w:tab w:val="clear" w:pos="1191"/>
          <w:tab w:val="clear" w:pos="1588"/>
          <w:tab w:val="clear" w:pos="1985"/>
        </w:tabs>
        <w:overflowPunct/>
        <w:ind w:right="-284"/>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b/>
          <w:szCs w:val="24"/>
        </w:rPr>
        <w:t xml:space="preserve">UN </w:t>
      </w:r>
      <w:r w:rsidR="007C7BB4" w:rsidRPr="00F8410B">
        <w:rPr>
          <w:rFonts w:asciiTheme="majorBidi" w:hAnsiTheme="majorBidi" w:cstheme="majorBidi"/>
          <w:b/>
          <w:szCs w:val="24"/>
        </w:rPr>
        <w:t>r</w:t>
      </w:r>
      <w:r w:rsidRPr="00F8410B">
        <w:rPr>
          <w:rFonts w:asciiTheme="majorBidi" w:hAnsiTheme="majorBidi" w:cstheme="majorBidi"/>
          <w:b/>
          <w:szCs w:val="24"/>
        </w:rPr>
        <w:t xml:space="preserve">esolutions, </w:t>
      </w:r>
      <w:r w:rsidR="007C7BB4" w:rsidRPr="00F8410B">
        <w:rPr>
          <w:rFonts w:asciiTheme="majorBidi" w:hAnsiTheme="majorBidi" w:cstheme="majorBidi"/>
          <w:b/>
          <w:szCs w:val="24"/>
        </w:rPr>
        <w:t>relevant reports, and d</w:t>
      </w:r>
      <w:r w:rsidR="00083EA2" w:rsidRPr="00F8410B">
        <w:rPr>
          <w:rFonts w:asciiTheme="majorBidi" w:hAnsiTheme="majorBidi" w:cstheme="majorBidi"/>
          <w:b/>
          <w:szCs w:val="24"/>
        </w:rPr>
        <w:t>ecisions</w:t>
      </w:r>
      <w:r w:rsidR="00F8168A" w:rsidRPr="00F8410B">
        <w:rPr>
          <w:rFonts w:asciiTheme="majorBidi" w:hAnsiTheme="majorBidi" w:cstheme="majorBidi"/>
          <w:b/>
          <w:szCs w:val="24"/>
        </w:rPr>
        <w:t>:</w:t>
      </w:r>
      <w:r w:rsidR="00083EA2" w:rsidRPr="00F8410B">
        <w:rPr>
          <w:rFonts w:asciiTheme="majorBidi" w:hAnsiTheme="majorBidi" w:cstheme="majorBidi"/>
          <w:b/>
          <w:szCs w:val="24"/>
        </w:rPr>
        <w:t xml:space="preserve"> </w:t>
      </w:r>
    </w:p>
    <w:p w:rsidR="00F8410B" w:rsidRPr="00F8410B" w:rsidRDefault="00F8410B" w:rsidP="00F8410B">
      <w:pPr>
        <w:pStyle w:val="ListParagraph"/>
        <w:tabs>
          <w:tab w:val="clear" w:pos="794"/>
          <w:tab w:val="clear" w:pos="1191"/>
          <w:tab w:val="clear" w:pos="1588"/>
          <w:tab w:val="clear" w:pos="1985"/>
        </w:tabs>
        <w:overflowPunct/>
        <w:ind w:left="792" w:right="-284"/>
        <w:jc w:val="both"/>
        <w:textAlignment w:val="auto"/>
        <w:outlineLvl w:val="0"/>
        <w:rPr>
          <w:rFonts w:asciiTheme="majorBidi" w:eastAsia="SimSun" w:hAnsiTheme="majorBidi" w:cstheme="majorBidi"/>
          <w:b/>
          <w:bCs/>
          <w:szCs w:val="24"/>
          <w:lang w:val="en-US"/>
        </w:rPr>
      </w:pPr>
    </w:p>
    <w:p w:rsidR="00F8410B" w:rsidRPr="00F8410B" w:rsidRDefault="00083EA2" w:rsidP="003A1CAB">
      <w:pPr>
        <w:pStyle w:val="ListParagraph"/>
        <w:numPr>
          <w:ilvl w:val="2"/>
          <w:numId w:val="7"/>
        </w:numPr>
        <w:tabs>
          <w:tab w:val="clear" w:pos="794"/>
          <w:tab w:val="clear" w:pos="1191"/>
          <w:tab w:val="clear" w:pos="1588"/>
          <w:tab w:val="clear" w:pos="1985"/>
        </w:tabs>
        <w:overflowPunct/>
        <w:ind w:left="1418" w:right="-284" w:hanging="698"/>
        <w:jc w:val="both"/>
        <w:textAlignment w:val="auto"/>
        <w:outlineLvl w:val="0"/>
        <w:rPr>
          <w:rFonts w:asciiTheme="majorBidi" w:eastAsia="SimSun" w:hAnsiTheme="majorBidi" w:cstheme="majorBidi"/>
          <w:b/>
          <w:bCs/>
          <w:szCs w:val="24"/>
          <w:lang w:val="en-US"/>
        </w:rPr>
      </w:pPr>
      <w:r w:rsidRPr="00F8410B">
        <w:rPr>
          <w:rFonts w:asciiTheme="majorBidi" w:eastAsia="SimSun" w:hAnsiTheme="majorBidi" w:cstheme="majorBidi"/>
          <w:szCs w:val="24"/>
          <w:lang w:val="en-US"/>
        </w:rPr>
        <w:t>Outcomes of 20th Session of the Commissions for Science and Technology</w:t>
      </w:r>
      <w:r w:rsidR="00B85234" w:rsidRPr="00F8410B">
        <w:rPr>
          <w:rFonts w:asciiTheme="majorBidi" w:eastAsia="SimSun" w:hAnsiTheme="majorBidi" w:cstheme="majorBidi"/>
          <w:szCs w:val="24"/>
          <w:lang w:val="en-US"/>
        </w:rPr>
        <w:t xml:space="preserve"> for Development</w:t>
      </w:r>
      <w:r w:rsidR="00F8168A" w:rsidRPr="00F8410B">
        <w:rPr>
          <w:rFonts w:asciiTheme="majorBidi" w:eastAsia="SimSun" w:hAnsiTheme="majorBidi" w:cstheme="majorBidi"/>
          <w:szCs w:val="24"/>
          <w:lang w:val="en-US"/>
        </w:rPr>
        <w:t xml:space="preserve">: </w:t>
      </w:r>
    </w:p>
    <w:p w:rsidR="00F8410B" w:rsidRPr="00F8410B" w:rsidRDefault="00F8410B" w:rsidP="00F8410B">
      <w:pPr>
        <w:pStyle w:val="ListParagraph"/>
        <w:tabs>
          <w:tab w:val="clear" w:pos="794"/>
          <w:tab w:val="clear" w:pos="1191"/>
          <w:tab w:val="clear" w:pos="1588"/>
          <w:tab w:val="clear" w:pos="1985"/>
        </w:tabs>
        <w:overflowPunct/>
        <w:ind w:left="1224" w:right="-284"/>
        <w:jc w:val="both"/>
        <w:textAlignment w:val="auto"/>
        <w:outlineLvl w:val="0"/>
        <w:rPr>
          <w:rFonts w:asciiTheme="majorBidi" w:eastAsia="SimSun" w:hAnsiTheme="majorBidi" w:cstheme="majorBidi"/>
          <w:b/>
          <w:bCs/>
          <w:szCs w:val="24"/>
          <w:lang w:val="en-US"/>
        </w:rPr>
      </w:pPr>
    </w:p>
    <w:p w:rsidR="00F8410B" w:rsidRPr="00F8410B" w:rsidRDefault="00D975DD" w:rsidP="003A1CAB">
      <w:pPr>
        <w:pStyle w:val="ListParagraph"/>
        <w:numPr>
          <w:ilvl w:val="3"/>
          <w:numId w:val="7"/>
        </w:numPr>
        <w:tabs>
          <w:tab w:val="clear" w:pos="794"/>
          <w:tab w:val="clear" w:pos="1191"/>
          <w:tab w:val="clear" w:pos="1588"/>
          <w:tab w:val="clear" w:pos="1985"/>
        </w:tabs>
        <w:overflowPunct/>
        <w:ind w:left="1985" w:right="-284" w:hanging="905"/>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szCs w:val="24"/>
        </w:rPr>
        <w:t>CSTD secretariat provided a briefing on the 20th annual session of the CSTD held from 8 to12</w:t>
      </w:r>
      <w:r w:rsidRPr="00F8410B">
        <w:rPr>
          <w:rFonts w:asciiTheme="majorBidi" w:eastAsia="SimSun" w:hAnsiTheme="majorBidi" w:cstheme="majorBidi"/>
          <w:szCs w:val="24"/>
          <w:lang w:val="en-US"/>
        </w:rPr>
        <w:t xml:space="preserve"> May 2017</w:t>
      </w:r>
      <w:r w:rsidR="00915D7D" w:rsidRPr="00F8410B">
        <w:rPr>
          <w:rFonts w:asciiTheme="majorBidi" w:eastAsia="SimSun" w:hAnsiTheme="majorBidi" w:cstheme="majorBidi"/>
          <w:szCs w:val="24"/>
          <w:lang w:val="en-US"/>
        </w:rPr>
        <w:t xml:space="preserve"> in Geneva </w:t>
      </w:r>
      <w:r w:rsidRPr="00F8410B">
        <w:rPr>
          <w:rFonts w:asciiTheme="majorBidi" w:eastAsia="SimSun" w:hAnsiTheme="majorBidi" w:cstheme="majorBidi"/>
          <w:szCs w:val="24"/>
          <w:lang w:val="en-US"/>
        </w:rPr>
        <w:t xml:space="preserve">on behalf of the Chairperson of the 20th session of the Commission on Science and Technology for Development, </w:t>
      </w:r>
      <w:r w:rsidR="00A43E46" w:rsidRPr="00F8410B">
        <w:rPr>
          <w:rFonts w:asciiTheme="majorBidi" w:eastAsia="SimSun" w:hAnsiTheme="majorBidi" w:cstheme="majorBidi"/>
          <w:szCs w:val="24"/>
          <w:lang w:val="en-US"/>
        </w:rPr>
        <w:t>Mr</w:t>
      </w:r>
      <w:r w:rsidR="00F8168A" w:rsidRPr="00F8410B">
        <w:rPr>
          <w:rFonts w:asciiTheme="majorBidi" w:eastAsia="SimSun" w:hAnsiTheme="majorBidi" w:cstheme="majorBidi"/>
          <w:szCs w:val="24"/>
          <w:lang w:val="en-US"/>
        </w:rPr>
        <w:t xml:space="preserve"> Ruijun Wang from China</w:t>
      </w:r>
      <w:r w:rsidR="003A4CBD" w:rsidRPr="00F8410B">
        <w:rPr>
          <w:rFonts w:asciiTheme="majorBidi" w:eastAsia="SimSun" w:hAnsiTheme="majorBidi" w:cstheme="majorBidi"/>
          <w:szCs w:val="24"/>
          <w:lang w:val="en-US"/>
        </w:rPr>
        <w:t>.</w:t>
      </w:r>
    </w:p>
    <w:p w:rsidR="00F8410B" w:rsidRPr="00F8410B" w:rsidRDefault="00D975DD" w:rsidP="003A1CAB">
      <w:pPr>
        <w:pStyle w:val="ListParagraph"/>
        <w:numPr>
          <w:ilvl w:val="3"/>
          <w:numId w:val="7"/>
        </w:numPr>
        <w:tabs>
          <w:tab w:val="clear" w:pos="794"/>
          <w:tab w:val="clear" w:pos="1191"/>
          <w:tab w:val="clear" w:pos="1588"/>
          <w:tab w:val="clear" w:pos="1985"/>
        </w:tabs>
        <w:overflowPunct/>
        <w:ind w:left="1985" w:right="-284" w:hanging="905"/>
        <w:jc w:val="both"/>
        <w:textAlignment w:val="auto"/>
        <w:outlineLvl w:val="0"/>
        <w:rPr>
          <w:rStyle w:val="symbol"/>
          <w:rFonts w:asciiTheme="majorBidi" w:eastAsia="SimSun" w:hAnsiTheme="majorBidi" w:cstheme="majorBidi"/>
          <w:b/>
          <w:bCs/>
          <w:szCs w:val="24"/>
          <w:lang w:val="en-US"/>
        </w:rPr>
      </w:pPr>
      <w:r w:rsidRPr="00F8410B">
        <w:rPr>
          <w:rFonts w:asciiTheme="majorBidi" w:hAnsiTheme="majorBidi" w:cstheme="majorBidi"/>
          <w:szCs w:val="24"/>
        </w:rPr>
        <w:t>Updates were provided on the Working Group on Enhanced Cooperation (WGEC), CSTD Working Group on Improvements to the IGF. During its 20th session the Commission adopted two draft resolutions, entitled “Science, technology and innovation for development” and “Assessment of the progress made in the implementation of and follow-up to the outcomes of the World Summit on the Information Society.” These resolutions were adopted by the Economic and Social Council last July (6 July 2017) (</w:t>
      </w:r>
      <w:hyperlink r:id="rId35" w:history="1">
        <w:r w:rsidRPr="00F8410B">
          <w:rPr>
            <w:rStyle w:val="Hyperlink"/>
            <w:rFonts w:asciiTheme="majorBidi" w:hAnsiTheme="majorBidi" w:cstheme="majorBidi"/>
            <w:szCs w:val="24"/>
          </w:rPr>
          <w:t>E/RES/2017/22</w:t>
        </w:r>
      </w:hyperlink>
      <w:r w:rsidRPr="00F8410B">
        <w:rPr>
          <w:rStyle w:val="symbol"/>
          <w:rFonts w:asciiTheme="majorBidi" w:hAnsiTheme="majorBidi" w:cstheme="majorBidi"/>
          <w:szCs w:val="24"/>
        </w:rPr>
        <w:t xml:space="preserve"> and </w:t>
      </w:r>
      <w:hyperlink r:id="rId36" w:history="1">
        <w:r w:rsidRPr="00F8410B">
          <w:rPr>
            <w:rStyle w:val="Hyperlink"/>
            <w:rFonts w:asciiTheme="majorBidi" w:hAnsiTheme="majorBidi" w:cstheme="majorBidi"/>
            <w:szCs w:val="24"/>
          </w:rPr>
          <w:t>E/RES/2017/21</w:t>
        </w:r>
      </w:hyperlink>
      <w:r w:rsidRPr="00F8410B">
        <w:rPr>
          <w:rStyle w:val="symbol"/>
          <w:rFonts w:asciiTheme="majorBidi" w:hAnsiTheme="majorBidi" w:cstheme="majorBidi"/>
          <w:szCs w:val="24"/>
        </w:rPr>
        <w:t>)</w:t>
      </w:r>
      <w:r w:rsidR="003A4CBD" w:rsidRPr="00F8410B">
        <w:rPr>
          <w:rStyle w:val="symbol"/>
          <w:rFonts w:asciiTheme="majorBidi" w:hAnsiTheme="majorBidi" w:cstheme="majorBidi"/>
          <w:szCs w:val="24"/>
        </w:rPr>
        <w:t>.</w:t>
      </w:r>
    </w:p>
    <w:p w:rsidR="00F8410B" w:rsidRPr="00F8410B" w:rsidRDefault="00915D7D" w:rsidP="003A1CAB">
      <w:pPr>
        <w:pStyle w:val="ListParagraph"/>
        <w:numPr>
          <w:ilvl w:val="3"/>
          <w:numId w:val="7"/>
        </w:numPr>
        <w:tabs>
          <w:tab w:val="clear" w:pos="794"/>
          <w:tab w:val="clear" w:pos="1191"/>
          <w:tab w:val="clear" w:pos="1588"/>
          <w:tab w:val="clear" w:pos="1985"/>
        </w:tabs>
        <w:overflowPunct/>
        <w:ind w:left="1985" w:right="-284" w:hanging="905"/>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szCs w:val="24"/>
        </w:rPr>
        <w:t xml:space="preserve">The </w:t>
      </w:r>
      <w:r w:rsidR="00D975DD" w:rsidRPr="00F8410B">
        <w:rPr>
          <w:rFonts w:asciiTheme="majorBidi" w:hAnsiTheme="majorBidi" w:cstheme="majorBidi"/>
          <w:szCs w:val="24"/>
        </w:rPr>
        <w:t>Commission selected “The role of science, technology and innovation to increase substantially the share of renewable energy by 2030”</w:t>
      </w:r>
      <w:r w:rsidR="00A21217" w:rsidRPr="00F8410B">
        <w:rPr>
          <w:rFonts w:asciiTheme="majorBidi" w:hAnsiTheme="majorBidi" w:cstheme="majorBidi"/>
          <w:szCs w:val="24"/>
        </w:rPr>
        <w:t xml:space="preserve"> </w:t>
      </w:r>
      <w:r w:rsidR="00D975DD" w:rsidRPr="00F8410B">
        <w:rPr>
          <w:rFonts w:asciiTheme="majorBidi" w:hAnsiTheme="majorBidi" w:cstheme="majorBidi"/>
          <w:szCs w:val="24"/>
        </w:rPr>
        <w:t>and “Building digital competencies to benefit from existing and emerging technologies, with special focus on gender and youth dimensions” as the priority themes for consideration at its twenty-first session. The Commission, in cooperation with experts, will identify and consider specific aspects of the themes at its forthcoming intersessional panel meeting, which will be held from 6 to 8 November in Geneva</w:t>
      </w:r>
      <w:r w:rsidR="003A4CBD" w:rsidRPr="00F8410B">
        <w:rPr>
          <w:rFonts w:asciiTheme="majorBidi" w:hAnsiTheme="majorBidi" w:cstheme="majorBidi"/>
          <w:szCs w:val="24"/>
        </w:rPr>
        <w:t>.</w:t>
      </w:r>
    </w:p>
    <w:p w:rsidR="00F8410B" w:rsidRPr="00F8410B" w:rsidRDefault="00D975DD" w:rsidP="003A1CAB">
      <w:pPr>
        <w:pStyle w:val="ListParagraph"/>
        <w:numPr>
          <w:ilvl w:val="3"/>
          <w:numId w:val="7"/>
        </w:numPr>
        <w:tabs>
          <w:tab w:val="clear" w:pos="794"/>
          <w:tab w:val="clear" w:pos="1191"/>
          <w:tab w:val="clear" w:pos="1588"/>
          <w:tab w:val="clear" w:pos="1985"/>
        </w:tabs>
        <w:overflowPunct/>
        <w:ind w:left="1985" w:right="-284" w:hanging="905"/>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szCs w:val="24"/>
        </w:rPr>
        <w:t>The twenty-first session of the CSTD will take place on 14-18 May 2018 also in Geneva</w:t>
      </w:r>
      <w:r w:rsidR="003A4CBD" w:rsidRPr="00F8410B">
        <w:rPr>
          <w:rFonts w:asciiTheme="majorBidi" w:hAnsiTheme="majorBidi" w:cstheme="majorBidi"/>
          <w:szCs w:val="24"/>
        </w:rPr>
        <w:t>.</w:t>
      </w:r>
    </w:p>
    <w:p w:rsidR="00F8410B" w:rsidRPr="00F8410B" w:rsidRDefault="007B54CA" w:rsidP="003A1CAB">
      <w:pPr>
        <w:pStyle w:val="ListParagraph"/>
        <w:numPr>
          <w:ilvl w:val="3"/>
          <w:numId w:val="7"/>
        </w:numPr>
        <w:tabs>
          <w:tab w:val="clear" w:pos="794"/>
          <w:tab w:val="clear" w:pos="1191"/>
          <w:tab w:val="clear" w:pos="1588"/>
          <w:tab w:val="clear" w:pos="1985"/>
        </w:tabs>
        <w:overflowPunct/>
        <w:ind w:left="1985" w:right="-284" w:hanging="905"/>
        <w:jc w:val="both"/>
        <w:textAlignment w:val="auto"/>
        <w:outlineLvl w:val="0"/>
        <w:rPr>
          <w:rFonts w:asciiTheme="majorBidi" w:eastAsia="SimSun" w:hAnsiTheme="majorBidi" w:cstheme="majorBidi"/>
          <w:b/>
          <w:bCs/>
          <w:szCs w:val="24"/>
          <w:lang w:val="en-US"/>
        </w:rPr>
      </w:pPr>
      <w:r w:rsidRPr="00F8410B">
        <w:rPr>
          <w:rFonts w:asciiTheme="majorBidi" w:hAnsiTheme="majorBidi" w:cstheme="majorBidi"/>
          <w:szCs w:val="24"/>
        </w:rPr>
        <w:t>WGEC</w:t>
      </w:r>
      <w:r w:rsidR="00D975DD" w:rsidRPr="00F8410B">
        <w:rPr>
          <w:rFonts w:asciiTheme="majorBidi" w:hAnsiTheme="majorBidi" w:cstheme="majorBidi"/>
          <w:szCs w:val="24"/>
        </w:rPr>
        <w:t xml:space="preserve"> agreed to hold its fourth meeting from 25 to 27 September 2017 (next week) at the Palais des Nations in Geneva. Contributions submitted by stakeholders as </w:t>
      </w:r>
      <w:r w:rsidR="00D975DD" w:rsidRPr="00F8410B">
        <w:rPr>
          <w:rFonts w:asciiTheme="majorBidi" w:hAnsiTheme="majorBidi" w:cstheme="majorBidi"/>
          <w:szCs w:val="24"/>
        </w:rPr>
        <w:lastRenderedPageBreak/>
        <w:t>well as relevant information of the meeting are available on the website of the CSTD</w:t>
      </w:r>
      <w:r w:rsidR="003A4CBD" w:rsidRPr="00F8410B">
        <w:rPr>
          <w:rFonts w:asciiTheme="majorBidi" w:hAnsiTheme="majorBidi" w:cstheme="majorBidi"/>
          <w:szCs w:val="24"/>
        </w:rPr>
        <w:t>.</w:t>
      </w:r>
    </w:p>
    <w:p w:rsidR="00F8410B" w:rsidRPr="00F8410B" w:rsidRDefault="00F8410B" w:rsidP="00F8410B">
      <w:pPr>
        <w:pStyle w:val="ListParagraph"/>
        <w:tabs>
          <w:tab w:val="clear" w:pos="794"/>
          <w:tab w:val="clear" w:pos="1191"/>
          <w:tab w:val="clear" w:pos="1588"/>
          <w:tab w:val="clear" w:pos="1985"/>
        </w:tabs>
        <w:overflowPunct/>
        <w:ind w:left="1985" w:right="-284"/>
        <w:jc w:val="both"/>
        <w:textAlignment w:val="auto"/>
        <w:outlineLvl w:val="0"/>
        <w:rPr>
          <w:rFonts w:asciiTheme="majorBidi" w:eastAsia="SimSun" w:hAnsiTheme="majorBidi" w:cstheme="majorBidi"/>
          <w:b/>
          <w:bCs/>
          <w:szCs w:val="24"/>
          <w:lang w:val="en-US"/>
        </w:rPr>
      </w:pPr>
    </w:p>
    <w:p w:rsidR="00F8410B" w:rsidRPr="00F8410B" w:rsidRDefault="00083EA2" w:rsidP="003A1CAB">
      <w:pPr>
        <w:pStyle w:val="ListParagraph"/>
        <w:numPr>
          <w:ilvl w:val="2"/>
          <w:numId w:val="7"/>
        </w:numPr>
        <w:tabs>
          <w:tab w:val="clear" w:pos="794"/>
          <w:tab w:val="clear" w:pos="1191"/>
          <w:tab w:val="clear" w:pos="1588"/>
          <w:tab w:val="clear" w:pos="1985"/>
        </w:tabs>
        <w:overflowPunct/>
        <w:ind w:left="1418" w:right="-284" w:hanging="698"/>
        <w:jc w:val="both"/>
        <w:textAlignment w:val="auto"/>
        <w:outlineLvl w:val="0"/>
        <w:rPr>
          <w:rFonts w:asciiTheme="majorBidi" w:eastAsia="SimSun" w:hAnsiTheme="majorBidi" w:cstheme="majorBidi"/>
          <w:b/>
          <w:bCs/>
          <w:szCs w:val="24"/>
          <w:lang w:val="en-US"/>
        </w:rPr>
      </w:pPr>
      <w:r w:rsidRPr="00F8410B">
        <w:rPr>
          <w:rFonts w:asciiTheme="majorBidi" w:eastAsia="SimSun" w:hAnsiTheme="majorBidi" w:cstheme="majorBidi"/>
          <w:szCs w:val="24"/>
          <w:lang w:val="en-US"/>
        </w:rPr>
        <w:t>ECOSOC Resolution on Assessment of the progress made in the implementation of and follow-up to the outcomes of the World Summit on the Information Society</w:t>
      </w:r>
      <w:r w:rsidR="0077062C" w:rsidRPr="00F8410B">
        <w:rPr>
          <w:rFonts w:asciiTheme="majorBidi" w:eastAsia="SimSun" w:hAnsiTheme="majorBidi" w:cstheme="majorBidi"/>
          <w:szCs w:val="24"/>
          <w:lang w:val="en-US"/>
        </w:rPr>
        <w:t>:</w:t>
      </w:r>
      <w:r w:rsidR="003A4CBD" w:rsidRPr="00F8410B">
        <w:rPr>
          <w:rFonts w:asciiTheme="majorBidi" w:eastAsia="SimSun" w:hAnsiTheme="majorBidi" w:cstheme="majorBidi"/>
          <w:szCs w:val="24"/>
          <w:lang w:val="en-US"/>
        </w:rPr>
        <w:t xml:space="preserve"> </w:t>
      </w:r>
      <w:r w:rsidR="00D975DD" w:rsidRPr="00F8410B">
        <w:rPr>
          <w:rFonts w:asciiTheme="majorBidi" w:eastAsia="SimSun" w:hAnsiTheme="majorBidi" w:cstheme="majorBidi"/>
          <w:szCs w:val="24"/>
          <w:lang w:val="en-US"/>
        </w:rPr>
        <w:t>Secretariat</w:t>
      </w:r>
      <w:r w:rsidR="00D975DD" w:rsidRPr="00F8410B">
        <w:rPr>
          <w:rFonts w:asciiTheme="majorBidi" w:hAnsiTheme="majorBidi" w:cstheme="majorBidi"/>
          <w:bCs/>
          <w:szCs w:val="24"/>
        </w:rPr>
        <w:t xml:space="preserve"> provided an oral intervention </w:t>
      </w:r>
      <w:r w:rsidR="00915D7D" w:rsidRPr="00F8410B">
        <w:rPr>
          <w:rFonts w:asciiTheme="majorBidi" w:hAnsiTheme="majorBidi" w:cstheme="majorBidi"/>
          <w:bCs/>
          <w:szCs w:val="24"/>
        </w:rPr>
        <w:t xml:space="preserve">on </w:t>
      </w:r>
      <w:r w:rsidR="006870EF" w:rsidRPr="00F8410B">
        <w:rPr>
          <w:rFonts w:asciiTheme="majorBidi" w:hAnsiTheme="majorBidi" w:cstheme="majorBidi"/>
          <w:bCs/>
          <w:szCs w:val="24"/>
        </w:rPr>
        <w:t>the 2017 ECOSOC Resolution</w:t>
      </w:r>
      <w:r w:rsidR="0044775B" w:rsidRPr="00F8410B">
        <w:rPr>
          <w:rFonts w:asciiTheme="majorBidi" w:hAnsiTheme="majorBidi" w:cstheme="majorBidi"/>
          <w:bCs/>
          <w:szCs w:val="24"/>
        </w:rPr>
        <w:t xml:space="preserve"> </w:t>
      </w:r>
      <w:hyperlink r:id="rId37" w:history="1">
        <w:r w:rsidR="006870EF" w:rsidRPr="00F8410B">
          <w:rPr>
            <w:rStyle w:val="Hyperlink"/>
            <w:rFonts w:asciiTheme="majorBidi" w:hAnsiTheme="majorBidi" w:cstheme="majorBidi"/>
            <w:bCs/>
            <w:szCs w:val="24"/>
          </w:rPr>
          <w:t>(</w:t>
        </w:r>
        <w:r w:rsidR="006870EF" w:rsidRPr="00F8410B">
          <w:rPr>
            <w:rStyle w:val="Hyperlink"/>
            <w:rFonts w:asciiTheme="majorBidi" w:hAnsiTheme="majorBidi" w:cstheme="majorBidi"/>
            <w:szCs w:val="24"/>
          </w:rPr>
          <w:t>E/RES/2017/21</w:t>
        </w:r>
      </w:hyperlink>
      <w:r w:rsidR="007B54CA" w:rsidRPr="00F8410B">
        <w:rPr>
          <w:rStyle w:val="symbol"/>
          <w:rFonts w:asciiTheme="majorBidi" w:hAnsiTheme="majorBidi" w:cstheme="majorBidi"/>
          <w:szCs w:val="24"/>
        </w:rPr>
        <w:t>),</w:t>
      </w:r>
      <w:r w:rsidR="007B54CA" w:rsidRPr="00F8410B">
        <w:rPr>
          <w:rFonts w:asciiTheme="majorBidi" w:hAnsiTheme="majorBidi" w:cstheme="majorBidi"/>
          <w:bCs/>
          <w:szCs w:val="24"/>
        </w:rPr>
        <w:t xml:space="preserve"> </w:t>
      </w:r>
      <w:r w:rsidR="00D975DD" w:rsidRPr="00F8410B">
        <w:rPr>
          <w:rFonts w:asciiTheme="majorBidi" w:hAnsiTheme="majorBidi" w:cstheme="majorBidi"/>
          <w:bCs/>
          <w:szCs w:val="24"/>
        </w:rPr>
        <w:t>highlighting the k</w:t>
      </w:r>
      <w:r w:rsidR="006870EF" w:rsidRPr="00F8410B">
        <w:rPr>
          <w:rFonts w:asciiTheme="majorBidi" w:hAnsiTheme="majorBidi" w:cstheme="majorBidi"/>
          <w:bCs/>
          <w:szCs w:val="24"/>
        </w:rPr>
        <w:t>ey paragraphs of the</w:t>
      </w:r>
      <w:r w:rsidR="00D975DD" w:rsidRPr="00F8410B">
        <w:rPr>
          <w:rFonts w:asciiTheme="majorBidi" w:hAnsiTheme="majorBidi" w:cstheme="majorBidi"/>
          <w:bCs/>
          <w:szCs w:val="24"/>
        </w:rPr>
        <w:t xml:space="preserve"> resolution that concern the work of the ITU</w:t>
      </w:r>
      <w:r w:rsidR="002B6790" w:rsidRPr="00F8410B">
        <w:rPr>
          <w:rFonts w:asciiTheme="majorBidi" w:hAnsiTheme="majorBidi" w:cstheme="majorBidi"/>
          <w:bCs/>
          <w:szCs w:val="24"/>
        </w:rPr>
        <w:t>.</w:t>
      </w:r>
      <w:r w:rsidR="007B54CA" w:rsidRPr="00F8410B">
        <w:rPr>
          <w:rFonts w:asciiTheme="majorBidi" w:hAnsiTheme="majorBidi" w:cstheme="majorBidi"/>
          <w:bCs/>
          <w:szCs w:val="24"/>
        </w:rPr>
        <w:t xml:space="preserve"> </w:t>
      </w:r>
    </w:p>
    <w:p w:rsidR="00F8410B" w:rsidRPr="00F8410B" w:rsidRDefault="00F8410B" w:rsidP="00F8410B">
      <w:pPr>
        <w:pStyle w:val="ListParagraph"/>
        <w:tabs>
          <w:tab w:val="clear" w:pos="794"/>
          <w:tab w:val="clear" w:pos="1191"/>
          <w:tab w:val="clear" w:pos="1588"/>
          <w:tab w:val="clear" w:pos="1985"/>
        </w:tabs>
        <w:overflowPunct/>
        <w:ind w:left="1418" w:right="-284"/>
        <w:jc w:val="both"/>
        <w:textAlignment w:val="auto"/>
        <w:outlineLvl w:val="0"/>
        <w:rPr>
          <w:rFonts w:asciiTheme="majorBidi" w:eastAsia="SimSun" w:hAnsiTheme="majorBidi" w:cstheme="majorBidi"/>
          <w:b/>
          <w:bCs/>
          <w:szCs w:val="24"/>
          <w:lang w:val="en-US"/>
        </w:rPr>
      </w:pPr>
    </w:p>
    <w:p w:rsidR="0077062C" w:rsidRPr="00F8410B" w:rsidRDefault="00083EA2" w:rsidP="003A1CAB">
      <w:pPr>
        <w:pStyle w:val="ListParagraph"/>
        <w:numPr>
          <w:ilvl w:val="2"/>
          <w:numId w:val="7"/>
        </w:numPr>
        <w:tabs>
          <w:tab w:val="clear" w:pos="794"/>
          <w:tab w:val="clear" w:pos="1191"/>
          <w:tab w:val="clear" w:pos="1588"/>
          <w:tab w:val="clear" w:pos="1985"/>
        </w:tabs>
        <w:overflowPunct/>
        <w:ind w:left="1418" w:right="-284" w:hanging="698"/>
        <w:jc w:val="both"/>
        <w:textAlignment w:val="auto"/>
        <w:outlineLvl w:val="0"/>
        <w:rPr>
          <w:rStyle w:val="Hyperlink"/>
          <w:rFonts w:asciiTheme="majorBidi" w:eastAsia="SimSun" w:hAnsiTheme="majorBidi" w:cstheme="majorBidi"/>
          <w:b/>
          <w:bCs/>
          <w:color w:val="auto"/>
          <w:szCs w:val="24"/>
          <w:u w:val="none"/>
          <w:lang w:val="en-US"/>
        </w:rPr>
      </w:pPr>
      <w:r w:rsidRPr="00F8410B">
        <w:rPr>
          <w:rFonts w:asciiTheme="majorBidi" w:eastAsia="SimSun" w:hAnsiTheme="majorBidi" w:cstheme="majorBidi"/>
          <w:szCs w:val="24"/>
          <w:lang w:val="en-US"/>
        </w:rPr>
        <w:t>Outcomes of t</w:t>
      </w:r>
      <w:r w:rsidR="00A21217" w:rsidRPr="00F8410B">
        <w:rPr>
          <w:rFonts w:asciiTheme="majorBidi" w:eastAsia="SimSun" w:hAnsiTheme="majorBidi" w:cstheme="majorBidi"/>
          <w:szCs w:val="24"/>
          <w:lang w:val="en-US"/>
        </w:rPr>
        <w:t xml:space="preserve">he High-Level </w:t>
      </w:r>
      <w:r w:rsidR="006870EF" w:rsidRPr="00F8410B">
        <w:rPr>
          <w:rFonts w:asciiTheme="majorBidi" w:eastAsia="SimSun" w:hAnsiTheme="majorBidi" w:cstheme="majorBidi"/>
          <w:szCs w:val="24"/>
          <w:lang w:val="en-US"/>
        </w:rPr>
        <w:t>Policy Forum 2017:</w:t>
      </w:r>
      <w:r w:rsidR="006870EF" w:rsidRPr="00F8410B">
        <w:rPr>
          <w:rFonts w:asciiTheme="majorBidi" w:eastAsia="SimSun" w:hAnsiTheme="majorBidi" w:cstheme="majorBidi"/>
          <w:b/>
          <w:bCs/>
          <w:szCs w:val="24"/>
          <w:lang w:val="en-US"/>
        </w:rPr>
        <w:t xml:space="preserve"> </w:t>
      </w:r>
      <w:r w:rsidR="006870EF" w:rsidRPr="00F8410B">
        <w:rPr>
          <w:rFonts w:asciiTheme="majorBidi" w:eastAsia="SimSun" w:hAnsiTheme="majorBidi" w:cstheme="majorBidi"/>
          <w:szCs w:val="24"/>
          <w:lang w:val="en-US"/>
        </w:rPr>
        <w:t>A briefing was provided by the secretariat</w:t>
      </w:r>
      <w:r w:rsidR="006870EF" w:rsidRPr="00F8410B">
        <w:rPr>
          <w:rFonts w:asciiTheme="majorBidi" w:hAnsiTheme="majorBidi" w:cstheme="majorBidi"/>
          <w:bCs/>
          <w:szCs w:val="24"/>
        </w:rPr>
        <w:t xml:space="preserve"> on the outcomes of the HLPF 2017 available in section A of Document </w:t>
      </w:r>
      <w:hyperlink r:id="rId38" w:history="1">
        <w:r w:rsidR="006870EF" w:rsidRPr="00F8410B">
          <w:rPr>
            <w:rStyle w:val="Hyperlink"/>
            <w:rFonts w:asciiTheme="majorBidi" w:hAnsiTheme="majorBidi" w:cstheme="majorBidi"/>
            <w:szCs w:val="24"/>
          </w:rPr>
          <w:t>WG-WSIS-31-12</w:t>
        </w:r>
      </w:hyperlink>
      <w:r w:rsidR="00F8168A" w:rsidRPr="00F8410B">
        <w:rPr>
          <w:rStyle w:val="Hyperlink"/>
          <w:rFonts w:asciiTheme="majorBidi" w:hAnsiTheme="majorBidi" w:cstheme="majorBidi"/>
          <w:szCs w:val="24"/>
        </w:rPr>
        <w:t>.</w:t>
      </w:r>
    </w:p>
    <w:p w:rsidR="0077062C" w:rsidRPr="005B1EEA" w:rsidRDefault="0077062C" w:rsidP="0077062C">
      <w:pPr>
        <w:pStyle w:val="ListParagraph"/>
        <w:tabs>
          <w:tab w:val="clear" w:pos="794"/>
          <w:tab w:val="clear" w:pos="1191"/>
          <w:tab w:val="clear" w:pos="1588"/>
          <w:tab w:val="clear" w:pos="1985"/>
        </w:tabs>
        <w:overflowPunct/>
        <w:ind w:left="1400" w:right="-284"/>
        <w:jc w:val="both"/>
        <w:textAlignment w:val="auto"/>
        <w:outlineLvl w:val="0"/>
        <w:rPr>
          <w:rStyle w:val="Hyperlink"/>
          <w:rFonts w:asciiTheme="majorBidi" w:eastAsia="SimSun" w:hAnsiTheme="majorBidi" w:cstheme="majorBidi"/>
          <w:color w:val="auto"/>
          <w:szCs w:val="24"/>
          <w:u w:val="none"/>
          <w:lang w:val="en-US"/>
        </w:rPr>
      </w:pPr>
    </w:p>
    <w:p w:rsidR="0077062C" w:rsidRPr="005B1EEA" w:rsidRDefault="003B4EE0"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ITU’s activities in WSIS facilitation, implementation and follow-up, including activities according to the ITU Operational Plans.</w:t>
      </w:r>
    </w:p>
    <w:p w:rsidR="0077062C" w:rsidRPr="005B1EEA" w:rsidRDefault="0077062C" w:rsidP="0077062C">
      <w:pPr>
        <w:pStyle w:val="ListParagraph"/>
        <w:tabs>
          <w:tab w:val="clear" w:pos="794"/>
          <w:tab w:val="clear" w:pos="1191"/>
          <w:tab w:val="clear" w:pos="1588"/>
          <w:tab w:val="clear" w:pos="1985"/>
        </w:tabs>
        <w:overflowPunct/>
        <w:ind w:left="284" w:right="-284"/>
        <w:jc w:val="both"/>
        <w:textAlignment w:val="auto"/>
        <w:outlineLvl w:val="0"/>
        <w:rPr>
          <w:rFonts w:asciiTheme="majorBidi" w:eastAsia="SimSun" w:hAnsiTheme="majorBidi" w:cstheme="majorBidi"/>
          <w:szCs w:val="24"/>
          <w:lang w:val="en-US"/>
        </w:rPr>
      </w:pPr>
    </w:p>
    <w:p w:rsidR="000645F4" w:rsidRPr="005B1EEA" w:rsidRDefault="00065E5B" w:rsidP="0077062C">
      <w:pPr>
        <w:pStyle w:val="ListParagraph"/>
        <w:tabs>
          <w:tab w:val="clear" w:pos="794"/>
          <w:tab w:val="clear" w:pos="1191"/>
          <w:tab w:val="clear" w:pos="1588"/>
          <w:tab w:val="clear" w:pos="1985"/>
        </w:tabs>
        <w:overflowPunct/>
        <w:ind w:left="284" w:right="-284"/>
        <w:jc w:val="both"/>
        <w:textAlignment w:val="auto"/>
        <w:outlineLvl w:val="0"/>
        <w:rPr>
          <w:rStyle w:val="FontStyle20"/>
          <w:rFonts w:asciiTheme="majorBidi" w:hAnsiTheme="majorBidi" w:cstheme="majorBidi"/>
          <w:b w:val="0"/>
          <w:bCs w:val="0"/>
          <w:sz w:val="24"/>
          <w:szCs w:val="24"/>
        </w:rPr>
      </w:pPr>
      <w:r w:rsidRPr="005B1EEA">
        <w:rPr>
          <w:rFonts w:asciiTheme="majorBidi" w:eastAsia="SimSun" w:hAnsiTheme="majorBidi" w:cstheme="majorBidi"/>
          <w:szCs w:val="24"/>
          <w:lang w:val="en-US"/>
        </w:rPr>
        <w:t>The following</w:t>
      </w:r>
      <w:r w:rsidRPr="005B1EEA">
        <w:rPr>
          <w:rStyle w:val="FontStyle20"/>
          <w:rFonts w:asciiTheme="majorBidi" w:hAnsiTheme="majorBidi" w:cstheme="majorBidi"/>
          <w:b w:val="0"/>
          <w:bCs w:val="0"/>
          <w:sz w:val="24"/>
          <w:szCs w:val="24"/>
        </w:rPr>
        <w:t xml:space="preserve"> documents were presented by Secretariat:</w:t>
      </w:r>
    </w:p>
    <w:p w:rsidR="0077062C" w:rsidRPr="005B1EEA" w:rsidRDefault="0077062C" w:rsidP="0077062C">
      <w:pPr>
        <w:pStyle w:val="ListParagraph"/>
        <w:numPr>
          <w:ilvl w:val="0"/>
          <w:numId w:val="1"/>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
          <w:vanish/>
          <w:szCs w:val="24"/>
          <w:lang w:val="en-US" w:eastAsia="zh-CN"/>
        </w:rPr>
      </w:pPr>
    </w:p>
    <w:p w:rsidR="0077062C" w:rsidRPr="005B1EEA" w:rsidRDefault="0077062C" w:rsidP="0077062C">
      <w:pPr>
        <w:pStyle w:val="ListParagraph"/>
        <w:numPr>
          <w:ilvl w:val="0"/>
          <w:numId w:val="1"/>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
          <w:vanish/>
          <w:szCs w:val="24"/>
          <w:lang w:val="en-US" w:eastAsia="zh-CN"/>
        </w:rPr>
      </w:pPr>
    </w:p>
    <w:p w:rsidR="00332FF5" w:rsidRPr="005B1EEA" w:rsidRDefault="00332FF5" w:rsidP="0077062C">
      <w:pPr>
        <w:pStyle w:val="Style12"/>
        <w:widowControl/>
        <w:numPr>
          <w:ilvl w:val="1"/>
          <w:numId w:val="1"/>
        </w:numPr>
        <w:spacing w:before="120"/>
        <w:ind w:left="993" w:right="-284"/>
        <w:outlineLvl w:val="0"/>
        <w:rPr>
          <w:rFonts w:asciiTheme="majorBidi" w:hAnsiTheme="majorBidi" w:cstheme="majorBidi"/>
          <w:b/>
          <w:lang w:eastAsia="en-US"/>
        </w:rPr>
      </w:pPr>
      <w:r w:rsidRPr="005B1EEA">
        <w:rPr>
          <w:rFonts w:asciiTheme="majorBidi" w:hAnsiTheme="majorBidi" w:cstheme="majorBidi"/>
          <w:b/>
        </w:rPr>
        <w:t>Updates on the ITU Contribution to the Implementation of WSIS Outcomes, taking into account the 2030 Agenda for Sustainable Development WG-WSIS</w:t>
      </w:r>
      <w:r w:rsidR="000645F4" w:rsidRPr="005B1EEA">
        <w:rPr>
          <w:rFonts w:asciiTheme="majorBidi" w:hAnsiTheme="majorBidi" w:cstheme="majorBidi"/>
          <w:b/>
        </w:rPr>
        <w:t xml:space="preserve"> </w:t>
      </w:r>
      <w:r w:rsidR="00EA0A23" w:rsidRPr="005B1EEA">
        <w:rPr>
          <w:rFonts w:asciiTheme="majorBidi" w:hAnsiTheme="majorBidi" w:cstheme="majorBidi"/>
        </w:rPr>
        <w:t>(</w:t>
      </w:r>
      <w:hyperlink r:id="rId39" w:history="1">
        <w:r w:rsidR="000645F4" w:rsidRPr="005B1EEA">
          <w:rPr>
            <w:rStyle w:val="Hyperlink"/>
            <w:rFonts w:asciiTheme="majorBidi" w:hAnsiTheme="majorBidi" w:cstheme="majorBidi"/>
          </w:rPr>
          <w:t>WG-WSIS-31-07</w:t>
        </w:r>
      </w:hyperlink>
      <w:r w:rsidR="00EA0A23" w:rsidRPr="005B1EEA">
        <w:rPr>
          <w:rFonts w:asciiTheme="majorBidi" w:hAnsiTheme="majorBidi" w:cstheme="majorBidi"/>
          <w:b/>
        </w:rPr>
        <w:t>)</w:t>
      </w:r>
      <w:r w:rsidR="0077062C" w:rsidRPr="005B1EEA">
        <w:rPr>
          <w:rFonts w:asciiTheme="majorBidi" w:hAnsiTheme="majorBidi" w:cstheme="majorBidi"/>
          <w:b/>
        </w:rPr>
        <w:t>:</w:t>
      </w:r>
    </w:p>
    <w:p w:rsidR="00332FF5" w:rsidRPr="005B1EEA" w:rsidRDefault="003B4EE0" w:rsidP="0077062C">
      <w:pPr>
        <w:pStyle w:val="Style12"/>
        <w:widowControl/>
        <w:spacing w:before="120"/>
        <w:ind w:left="1040" w:right="-284"/>
        <w:outlineLvl w:val="0"/>
        <w:rPr>
          <w:rFonts w:asciiTheme="majorBidi" w:hAnsiTheme="majorBidi" w:cstheme="majorBidi"/>
          <w:bCs/>
        </w:rPr>
      </w:pPr>
      <w:r w:rsidRPr="005B1EEA">
        <w:rPr>
          <w:rStyle w:val="FontStyle20"/>
          <w:rFonts w:asciiTheme="majorBidi" w:hAnsiTheme="majorBidi" w:cstheme="majorBidi"/>
          <w:b w:val="0"/>
          <w:bCs w:val="0"/>
          <w:sz w:val="24"/>
          <w:szCs w:val="24"/>
          <w:lang w:eastAsia="en-US"/>
        </w:rPr>
        <w:t>ITU’s</w:t>
      </w:r>
      <w:r w:rsidRPr="005B1EEA">
        <w:rPr>
          <w:rFonts w:asciiTheme="majorBidi" w:hAnsiTheme="majorBidi" w:cstheme="majorBidi"/>
          <w:b/>
          <w:bCs/>
        </w:rPr>
        <w:t xml:space="preserve"> </w:t>
      </w:r>
      <w:r w:rsidRPr="005B1EEA">
        <w:rPr>
          <w:rFonts w:asciiTheme="majorBidi" w:hAnsiTheme="majorBidi" w:cstheme="majorBidi"/>
        </w:rPr>
        <w:t>Contribution to the Implementation of t</w:t>
      </w:r>
      <w:r w:rsidR="000645F4" w:rsidRPr="005B1EEA">
        <w:rPr>
          <w:rFonts w:asciiTheme="majorBidi" w:hAnsiTheme="majorBidi" w:cstheme="majorBidi"/>
        </w:rPr>
        <w:t>he WSIS Outcomes 2017</w:t>
      </w:r>
      <w:r w:rsidRPr="005B1EEA">
        <w:rPr>
          <w:rFonts w:asciiTheme="majorBidi" w:hAnsiTheme="majorBidi" w:cstheme="majorBidi"/>
        </w:rPr>
        <w:t xml:space="preserve"> provides an overview of ITU</w:t>
      </w:r>
      <w:r w:rsidRPr="005B1EEA">
        <w:rPr>
          <w:rFonts w:asciiTheme="majorBidi" w:hAnsiTheme="majorBidi" w:cstheme="majorBidi"/>
          <w:bCs/>
        </w:rPr>
        <w:t xml:space="preserve"> activities an</w:t>
      </w:r>
      <w:r w:rsidR="000645F4" w:rsidRPr="005B1EEA">
        <w:rPr>
          <w:rFonts w:asciiTheme="majorBidi" w:hAnsiTheme="majorBidi" w:cstheme="majorBidi"/>
          <w:bCs/>
        </w:rPr>
        <w:t>d projects undertaken since 2017</w:t>
      </w:r>
      <w:r w:rsidRPr="005B1EEA">
        <w:rPr>
          <w:rFonts w:asciiTheme="majorBidi" w:hAnsiTheme="majorBidi" w:cstheme="majorBidi"/>
          <w:bCs/>
        </w:rPr>
        <w:t xml:space="preserve"> in the context of the implementation of WSIS Outcomes, also related to the 2030 Agenda for Sustainable Development. The report provides detailed information on the key WSIS related initiatives and activities carried out by the three sectors of the Union (</w:t>
      </w:r>
      <w:r w:rsidR="00FD777D" w:rsidRPr="005B1EEA">
        <w:rPr>
          <w:rFonts w:asciiTheme="majorBidi" w:hAnsiTheme="majorBidi" w:cstheme="majorBidi"/>
          <w:bCs/>
        </w:rPr>
        <w:t xml:space="preserve">Radiocommunication, </w:t>
      </w:r>
      <w:r w:rsidRPr="005B1EEA">
        <w:rPr>
          <w:rFonts w:asciiTheme="majorBidi" w:hAnsiTheme="majorBidi" w:cstheme="majorBidi"/>
          <w:bCs/>
        </w:rPr>
        <w:t>Standardization, and Development Sector</w:t>
      </w:r>
      <w:r w:rsidR="00EA0A23" w:rsidRPr="005B1EEA">
        <w:rPr>
          <w:rFonts w:asciiTheme="majorBidi" w:hAnsiTheme="majorBidi" w:cstheme="majorBidi"/>
          <w:bCs/>
        </w:rPr>
        <w:t>s</w:t>
      </w:r>
      <w:r w:rsidRPr="005B1EEA">
        <w:rPr>
          <w:rFonts w:asciiTheme="majorBidi" w:hAnsiTheme="majorBidi" w:cstheme="majorBidi"/>
          <w:bCs/>
        </w:rPr>
        <w:t>) and the General Secretariat. ITU Contribution to the Implemen</w:t>
      </w:r>
      <w:r w:rsidR="000645F4" w:rsidRPr="005B1EEA">
        <w:rPr>
          <w:rFonts w:asciiTheme="majorBidi" w:hAnsiTheme="majorBidi" w:cstheme="majorBidi"/>
          <w:bCs/>
        </w:rPr>
        <w:t>tation of the WSIS Outcomes 2017</w:t>
      </w:r>
      <w:r w:rsidRPr="005B1EEA">
        <w:rPr>
          <w:rFonts w:asciiTheme="majorBidi" w:hAnsiTheme="majorBidi" w:cstheme="majorBidi"/>
          <w:bCs/>
        </w:rPr>
        <w:t xml:space="preserve"> is an annual report that provides updates on the tasks carried out by the ITU at the operational and policy level, covering all assigned mandates with reference to the WSIS Process</w:t>
      </w:r>
      <w:r w:rsidR="009503A6" w:rsidRPr="005B1EEA">
        <w:rPr>
          <w:rFonts w:asciiTheme="majorBidi" w:hAnsiTheme="majorBidi" w:cstheme="majorBidi"/>
          <w:bCs/>
        </w:rPr>
        <w:t xml:space="preserve">. </w:t>
      </w:r>
      <w:r w:rsidR="000645F4" w:rsidRPr="005B1EEA">
        <w:rPr>
          <w:rFonts w:asciiTheme="majorBidi" w:hAnsiTheme="majorBidi" w:cstheme="majorBidi"/>
          <w:bCs/>
        </w:rPr>
        <w:t xml:space="preserve">The report also links the WSIS Action Lines to the Sustainable Development Goals. </w:t>
      </w:r>
      <w:r w:rsidR="009503A6" w:rsidRPr="005B1EEA">
        <w:rPr>
          <w:rFonts w:asciiTheme="majorBidi" w:hAnsiTheme="majorBidi" w:cstheme="majorBidi"/>
          <w:bCs/>
        </w:rPr>
        <w:t>Meeting was updated on the various activities implemented and facilitated at the global and regional level.</w:t>
      </w:r>
    </w:p>
    <w:p w:rsidR="007679ED" w:rsidRPr="005B1EEA" w:rsidRDefault="003B4EE0" w:rsidP="0089767E">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bCs/>
          <w:szCs w:val="24"/>
        </w:rPr>
        <w:t>Updated</w:t>
      </w:r>
      <w:r w:rsidRPr="005B1EEA">
        <w:rPr>
          <w:rFonts w:asciiTheme="majorBidi" w:hAnsiTheme="majorBidi" w:cstheme="majorBidi"/>
          <w:b/>
          <w:szCs w:val="24"/>
        </w:rPr>
        <w:t xml:space="preserve"> ITU Roadmaps for WSIS Action Line C2, C5, C6</w:t>
      </w:r>
      <w:r w:rsidR="00EA0E8C" w:rsidRPr="005B1EEA">
        <w:rPr>
          <w:rFonts w:asciiTheme="majorBidi" w:hAnsiTheme="majorBidi" w:cstheme="majorBidi"/>
          <w:b/>
          <w:szCs w:val="24"/>
        </w:rPr>
        <w:t xml:space="preserve"> </w:t>
      </w:r>
      <w:r w:rsidR="00B50A9A" w:rsidRPr="005B1EEA">
        <w:rPr>
          <w:rFonts w:asciiTheme="majorBidi" w:hAnsiTheme="majorBidi" w:cstheme="majorBidi"/>
          <w:b/>
          <w:szCs w:val="24"/>
        </w:rPr>
        <w:t>(</w:t>
      </w:r>
      <w:hyperlink r:id="rId40" w:history="1">
        <w:r w:rsidR="007679ED" w:rsidRPr="005B1EEA">
          <w:rPr>
            <w:rStyle w:val="Hyperlink"/>
            <w:rFonts w:asciiTheme="majorBidi" w:hAnsiTheme="majorBidi" w:cstheme="majorBidi"/>
            <w:szCs w:val="24"/>
          </w:rPr>
          <w:t>WG-WSIS-31-06</w:t>
        </w:r>
      </w:hyperlink>
      <w:r w:rsidR="00B50A9A" w:rsidRPr="005B1EEA">
        <w:rPr>
          <w:rStyle w:val="Hyperlink"/>
          <w:rFonts w:asciiTheme="majorBidi" w:hAnsiTheme="majorBidi" w:cstheme="majorBidi"/>
          <w:szCs w:val="24"/>
        </w:rPr>
        <w:t>)</w:t>
      </w:r>
      <w:r w:rsidR="00A43BFB" w:rsidRPr="005B1EEA">
        <w:rPr>
          <w:rFonts w:asciiTheme="majorBidi" w:hAnsiTheme="majorBidi" w:cstheme="majorBidi"/>
          <w:szCs w:val="24"/>
        </w:rPr>
        <w:t>:</w:t>
      </w:r>
      <w:r w:rsidR="00332FF5" w:rsidRPr="005B1EEA">
        <w:rPr>
          <w:rFonts w:asciiTheme="majorBidi" w:hAnsiTheme="majorBidi" w:cstheme="majorBidi"/>
          <w:szCs w:val="24"/>
        </w:rPr>
        <w:t xml:space="preserve"> </w:t>
      </w:r>
      <w:r w:rsidRPr="005B1EEA">
        <w:rPr>
          <w:rFonts w:asciiTheme="majorBidi" w:hAnsiTheme="majorBidi" w:cstheme="majorBidi"/>
          <w:szCs w:val="24"/>
        </w:rPr>
        <w:t>ITU WSIS Action Line Roadmaps for C2, C5 and C6 are detailed plans to guide progress towards achieving the WSIS Implementation goals. They provide a broad vision and detailed overview of the activities planned within the mandate of the Union also showi</w:t>
      </w:r>
      <w:r w:rsidR="007679ED" w:rsidRPr="005B1EEA">
        <w:rPr>
          <w:rFonts w:asciiTheme="majorBidi" w:hAnsiTheme="majorBidi" w:cstheme="majorBidi"/>
          <w:szCs w:val="24"/>
        </w:rPr>
        <w:t>ng clear linkages with the SDGs</w:t>
      </w:r>
      <w:r w:rsidRPr="005B1EEA">
        <w:rPr>
          <w:rFonts w:asciiTheme="majorBidi" w:hAnsiTheme="majorBidi" w:cstheme="majorBidi"/>
          <w:szCs w:val="24"/>
        </w:rPr>
        <w:t xml:space="preserve">. Direct </w:t>
      </w:r>
      <w:r w:rsidR="0089767E">
        <w:rPr>
          <w:rFonts w:asciiTheme="majorBidi" w:hAnsiTheme="majorBidi" w:cstheme="majorBidi"/>
          <w:szCs w:val="24"/>
        </w:rPr>
        <w:t xml:space="preserve">links between the activities, the strategic goals, </w:t>
      </w:r>
      <w:r w:rsidRPr="005B1EEA">
        <w:rPr>
          <w:rFonts w:asciiTheme="majorBidi" w:hAnsiTheme="majorBidi" w:cstheme="majorBidi"/>
          <w:szCs w:val="24"/>
        </w:rPr>
        <w:t xml:space="preserve">relevant resolutions, programmes and initiatives of the ITU are highlighted </w:t>
      </w:r>
      <w:r w:rsidR="0089767E">
        <w:rPr>
          <w:rFonts w:asciiTheme="majorBidi" w:hAnsiTheme="majorBidi" w:cstheme="majorBidi"/>
          <w:szCs w:val="24"/>
        </w:rPr>
        <w:t xml:space="preserve">clearly </w:t>
      </w:r>
      <w:r w:rsidRPr="005B1EEA">
        <w:rPr>
          <w:rFonts w:asciiTheme="majorBidi" w:hAnsiTheme="majorBidi" w:cstheme="majorBidi"/>
          <w:szCs w:val="24"/>
        </w:rPr>
        <w:t>display</w:t>
      </w:r>
      <w:r w:rsidR="0089767E">
        <w:rPr>
          <w:rFonts w:asciiTheme="majorBidi" w:hAnsiTheme="majorBidi" w:cstheme="majorBidi"/>
          <w:szCs w:val="24"/>
        </w:rPr>
        <w:t>ing</w:t>
      </w:r>
      <w:r w:rsidRPr="005B1EEA">
        <w:rPr>
          <w:rFonts w:asciiTheme="majorBidi" w:hAnsiTheme="majorBidi" w:cstheme="majorBidi"/>
          <w:szCs w:val="24"/>
        </w:rPr>
        <w:t xml:space="preserve"> the linkages with the SDGs. The roadmaps include timeframes, expected results, as well as list relevant partners. The roadmaps are living documents that will be updated regularly in an ongoing process.</w:t>
      </w:r>
      <w:r w:rsidR="00FC63B4" w:rsidRPr="005B1EEA">
        <w:rPr>
          <w:rFonts w:asciiTheme="majorBidi" w:hAnsiTheme="majorBidi" w:cstheme="majorBidi"/>
          <w:szCs w:val="24"/>
        </w:rPr>
        <w:t xml:space="preserve"> </w:t>
      </w:r>
    </w:p>
    <w:p w:rsidR="00F05B32" w:rsidRPr="005B1EEA" w:rsidRDefault="0046624E" w:rsidP="0077062C">
      <w:pPr>
        <w:pStyle w:val="Style12"/>
        <w:widowControl/>
        <w:numPr>
          <w:ilvl w:val="1"/>
          <w:numId w:val="1"/>
        </w:numPr>
        <w:spacing w:before="120"/>
        <w:ind w:right="-284"/>
        <w:outlineLvl w:val="0"/>
        <w:rPr>
          <w:rFonts w:asciiTheme="majorBidi" w:hAnsiTheme="majorBidi" w:cstheme="majorBidi"/>
          <w:bCs/>
        </w:rPr>
      </w:pPr>
      <w:r w:rsidRPr="005B1EEA">
        <w:rPr>
          <w:rFonts w:asciiTheme="majorBidi" w:hAnsiTheme="majorBidi" w:cstheme="majorBidi"/>
          <w:b/>
        </w:rPr>
        <w:t>WSIS Forum (2017/2018)</w:t>
      </w:r>
      <w:r w:rsidRPr="005B1EEA">
        <w:rPr>
          <w:rFonts w:asciiTheme="majorBidi" w:hAnsiTheme="majorBidi" w:cstheme="majorBidi"/>
          <w:bCs/>
        </w:rPr>
        <w:t xml:space="preserve"> </w:t>
      </w:r>
      <w:r w:rsidR="00EA0A23" w:rsidRPr="005B1EEA">
        <w:rPr>
          <w:rFonts w:asciiTheme="majorBidi" w:hAnsiTheme="majorBidi" w:cstheme="majorBidi"/>
          <w:bCs/>
        </w:rPr>
        <w:t>(</w:t>
      </w:r>
      <w:hyperlink r:id="rId41" w:history="1">
        <w:r w:rsidRPr="005B1EEA">
          <w:rPr>
            <w:rStyle w:val="Hyperlink"/>
            <w:rFonts w:asciiTheme="majorBidi" w:hAnsiTheme="majorBidi" w:cstheme="majorBidi"/>
            <w:bCs/>
          </w:rPr>
          <w:t>WG-WSIS-31-15</w:t>
        </w:r>
      </w:hyperlink>
      <w:r w:rsidR="00EA0A23" w:rsidRPr="005B1EEA">
        <w:rPr>
          <w:rStyle w:val="Hyperlink"/>
          <w:rFonts w:asciiTheme="majorBidi" w:hAnsiTheme="majorBidi" w:cstheme="majorBidi"/>
          <w:bCs/>
        </w:rPr>
        <w:t>)</w:t>
      </w:r>
      <w:r w:rsidR="00545456" w:rsidRPr="005B1EEA">
        <w:rPr>
          <w:rStyle w:val="Hyperlink"/>
          <w:rFonts w:asciiTheme="majorBidi" w:hAnsiTheme="majorBidi" w:cstheme="majorBidi"/>
          <w:bCs/>
        </w:rPr>
        <w:t xml:space="preserve">: </w:t>
      </w:r>
      <w:r w:rsidR="00545456" w:rsidRPr="005B1EEA">
        <w:rPr>
          <w:rFonts w:asciiTheme="majorBidi" w:eastAsia="Times New Roman" w:hAnsiTheme="majorBidi" w:cstheme="majorBidi"/>
          <w:lang w:val="en-GB" w:eastAsia="en-US"/>
        </w:rPr>
        <w:t xml:space="preserve">The key outcomes and achievements of the WSIS Forum 2017 were presented. </w:t>
      </w:r>
    </w:p>
    <w:p w:rsidR="00545456" w:rsidRPr="005B1EEA" w:rsidRDefault="007922A9" w:rsidP="0077062C">
      <w:pPr>
        <w:pStyle w:val="Style12"/>
        <w:widowControl/>
        <w:spacing w:before="120"/>
        <w:ind w:left="1040" w:right="-284"/>
        <w:outlineLvl w:val="0"/>
        <w:rPr>
          <w:rFonts w:asciiTheme="majorBidi" w:hAnsiTheme="majorBidi" w:cstheme="majorBidi"/>
          <w:bCs/>
        </w:rPr>
      </w:pPr>
      <w:r w:rsidRPr="005B1EEA">
        <w:rPr>
          <w:rFonts w:asciiTheme="majorBidi" w:hAnsiTheme="majorBidi" w:cstheme="majorBidi"/>
          <w:color w:val="000000"/>
        </w:rPr>
        <w:t>WSIS Forum 2018 is scheduled to</w:t>
      </w:r>
      <w:r w:rsidR="00545456" w:rsidRPr="005B1EEA">
        <w:rPr>
          <w:rFonts w:asciiTheme="majorBidi" w:hAnsiTheme="majorBidi" w:cstheme="majorBidi"/>
          <w:color w:val="000000"/>
        </w:rPr>
        <w:t xml:space="preserve"> be held from the 19-23 March at the ITU Headquarters, Geneva, Switzerland. The agenda and programme of the WSIS Forum are built th</w:t>
      </w:r>
      <w:r w:rsidR="00EA0A23" w:rsidRPr="005B1EEA">
        <w:rPr>
          <w:rFonts w:asciiTheme="majorBidi" w:hAnsiTheme="majorBidi" w:cstheme="majorBidi"/>
          <w:color w:val="000000"/>
        </w:rPr>
        <w:t>r</w:t>
      </w:r>
      <w:r w:rsidR="00545456" w:rsidRPr="005B1EEA">
        <w:rPr>
          <w:rFonts w:asciiTheme="majorBidi" w:hAnsiTheme="majorBidi" w:cstheme="majorBidi"/>
          <w:color w:val="000000"/>
        </w:rPr>
        <w:t>ough an Open Consultation Process. The open consultation process for the WSIS Forum 20</w:t>
      </w:r>
      <w:r w:rsidR="00361D5E" w:rsidRPr="005B1EEA">
        <w:rPr>
          <w:rFonts w:asciiTheme="majorBidi" w:hAnsiTheme="majorBidi" w:cstheme="majorBidi"/>
          <w:color w:val="000000"/>
        </w:rPr>
        <w:t xml:space="preserve">18 is structured in five phases. Attention was brought to the following for action: </w:t>
      </w:r>
    </w:p>
    <w:p w:rsidR="00545456" w:rsidRPr="005B1EEA" w:rsidRDefault="00545456" w:rsidP="003A1CAB">
      <w:pPr>
        <w:pStyle w:val="ListParagraph"/>
        <w:numPr>
          <w:ilvl w:val="0"/>
          <w:numId w:val="4"/>
        </w:numPr>
        <w:tabs>
          <w:tab w:val="clear" w:pos="1588"/>
          <w:tab w:val="left" w:pos="1418"/>
        </w:tabs>
        <w:ind w:left="1418" w:hanging="284"/>
        <w:jc w:val="both"/>
        <w:rPr>
          <w:rFonts w:asciiTheme="majorBidi" w:hAnsiTheme="majorBidi" w:cstheme="majorBidi"/>
          <w:color w:val="000000"/>
          <w:szCs w:val="24"/>
        </w:rPr>
      </w:pPr>
      <w:r w:rsidRPr="005B1EEA">
        <w:rPr>
          <w:rFonts w:asciiTheme="majorBidi" w:hAnsiTheme="majorBidi" w:cstheme="majorBidi"/>
          <w:szCs w:val="24"/>
        </w:rPr>
        <w:t xml:space="preserve">Official submissions to the WSIS Secretariat on the Thematic Aspects and Innovations on the Format to be made via </w:t>
      </w:r>
      <w:hyperlink r:id="rId42" w:history="1">
        <w:r w:rsidRPr="005B1EEA">
          <w:rPr>
            <w:rStyle w:val="Hyperlink"/>
            <w:rFonts w:asciiTheme="majorBidi" w:hAnsiTheme="majorBidi" w:cstheme="majorBidi"/>
            <w:szCs w:val="24"/>
          </w:rPr>
          <w:t>www.wsis.org/forum</w:t>
        </w:r>
      </w:hyperlink>
      <w:r w:rsidRPr="005B1EEA">
        <w:rPr>
          <w:rFonts w:asciiTheme="majorBidi" w:hAnsiTheme="majorBidi" w:cstheme="majorBidi"/>
          <w:szCs w:val="24"/>
        </w:rPr>
        <w:t xml:space="preserve">  by 30 January 2018  (this form is also to be used to request for Workshops and Exhibition space)</w:t>
      </w:r>
      <w:r w:rsidR="003A4CBD" w:rsidRPr="005B1EEA">
        <w:rPr>
          <w:rFonts w:asciiTheme="majorBidi" w:hAnsiTheme="majorBidi" w:cstheme="majorBidi"/>
          <w:szCs w:val="24"/>
        </w:rPr>
        <w:t>;</w:t>
      </w:r>
      <w:r w:rsidRPr="005B1EEA">
        <w:rPr>
          <w:rFonts w:asciiTheme="majorBidi" w:hAnsiTheme="majorBidi" w:cstheme="majorBidi"/>
          <w:szCs w:val="24"/>
        </w:rPr>
        <w:t xml:space="preserve"> </w:t>
      </w:r>
    </w:p>
    <w:p w:rsidR="00545456" w:rsidRPr="005B1EEA" w:rsidRDefault="00545456" w:rsidP="003A1CAB">
      <w:pPr>
        <w:pStyle w:val="ListParagraph"/>
        <w:numPr>
          <w:ilvl w:val="0"/>
          <w:numId w:val="4"/>
        </w:numPr>
        <w:tabs>
          <w:tab w:val="clear" w:pos="794"/>
          <w:tab w:val="clear" w:pos="1191"/>
          <w:tab w:val="clear" w:pos="1588"/>
          <w:tab w:val="clear" w:pos="1985"/>
          <w:tab w:val="left" w:pos="1418"/>
        </w:tabs>
        <w:overflowPunct/>
        <w:autoSpaceDE/>
        <w:autoSpaceDN/>
        <w:adjustRightInd/>
        <w:spacing w:before="100" w:beforeAutospacing="1" w:after="100" w:afterAutospacing="1"/>
        <w:ind w:left="1418" w:hanging="284"/>
        <w:jc w:val="both"/>
        <w:textAlignment w:val="auto"/>
        <w:rPr>
          <w:rFonts w:asciiTheme="majorBidi" w:hAnsiTheme="majorBidi" w:cstheme="majorBidi"/>
          <w:szCs w:val="24"/>
        </w:rPr>
      </w:pPr>
      <w:r w:rsidRPr="005B1EEA">
        <w:rPr>
          <w:rFonts w:asciiTheme="majorBidi" w:hAnsiTheme="majorBidi" w:cstheme="majorBidi"/>
          <w:szCs w:val="24"/>
        </w:rPr>
        <w:lastRenderedPageBreak/>
        <w:t>Open call for nominations for WSIS Forum 2018 Multistakeholder High</w:t>
      </w:r>
      <w:r w:rsidRPr="005B1EEA">
        <w:rPr>
          <w:rFonts w:ascii="Cambria Math" w:hAnsi="Cambria Math" w:cs="Cambria Math"/>
          <w:szCs w:val="24"/>
        </w:rPr>
        <w:t>‐</w:t>
      </w:r>
      <w:r w:rsidR="003A4CBD" w:rsidRPr="005B1EEA">
        <w:rPr>
          <w:rFonts w:asciiTheme="majorBidi" w:hAnsiTheme="majorBidi" w:cstheme="majorBidi"/>
          <w:szCs w:val="24"/>
        </w:rPr>
        <w:t>Level Track Facilitators;</w:t>
      </w:r>
    </w:p>
    <w:p w:rsidR="00545456" w:rsidRPr="005B1EEA" w:rsidRDefault="00545456" w:rsidP="003A1CAB">
      <w:pPr>
        <w:pStyle w:val="ListParagraph"/>
        <w:numPr>
          <w:ilvl w:val="0"/>
          <w:numId w:val="4"/>
        </w:numPr>
        <w:tabs>
          <w:tab w:val="clear" w:pos="794"/>
          <w:tab w:val="clear" w:pos="1191"/>
          <w:tab w:val="clear" w:pos="1588"/>
          <w:tab w:val="clear" w:pos="1985"/>
          <w:tab w:val="left" w:pos="1418"/>
        </w:tabs>
        <w:overflowPunct/>
        <w:autoSpaceDE/>
        <w:autoSpaceDN/>
        <w:adjustRightInd/>
        <w:spacing w:before="100" w:beforeAutospacing="1" w:after="100" w:afterAutospacing="1"/>
        <w:ind w:hanging="417"/>
        <w:jc w:val="both"/>
        <w:textAlignment w:val="auto"/>
        <w:rPr>
          <w:rFonts w:asciiTheme="majorBidi" w:hAnsiTheme="majorBidi" w:cstheme="majorBidi"/>
          <w:szCs w:val="24"/>
        </w:rPr>
      </w:pPr>
      <w:r w:rsidRPr="005B1EEA">
        <w:rPr>
          <w:rFonts w:asciiTheme="majorBidi" w:hAnsiTheme="majorBidi" w:cstheme="majorBidi"/>
          <w:szCs w:val="24"/>
        </w:rPr>
        <w:t>Launch of the WSIS Photo Contest 2018</w:t>
      </w:r>
      <w:r w:rsidR="003A4CBD" w:rsidRPr="005B1EEA">
        <w:rPr>
          <w:rFonts w:asciiTheme="majorBidi" w:hAnsiTheme="majorBidi" w:cstheme="majorBidi"/>
          <w:szCs w:val="24"/>
        </w:rPr>
        <w:t>;</w:t>
      </w:r>
    </w:p>
    <w:p w:rsidR="00F05B32" w:rsidRPr="005B1EEA" w:rsidRDefault="00530726" w:rsidP="003A1CAB">
      <w:pPr>
        <w:pStyle w:val="ListParagraph"/>
        <w:numPr>
          <w:ilvl w:val="0"/>
          <w:numId w:val="4"/>
        </w:numPr>
        <w:tabs>
          <w:tab w:val="clear" w:pos="794"/>
          <w:tab w:val="clear" w:pos="1191"/>
          <w:tab w:val="clear" w:pos="1588"/>
          <w:tab w:val="clear" w:pos="1985"/>
          <w:tab w:val="left" w:pos="1418"/>
        </w:tabs>
        <w:overflowPunct/>
        <w:autoSpaceDE/>
        <w:autoSpaceDN/>
        <w:adjustRightInd/>
        <w:spacing w:before="100" w:beforeAutospacing="1" w:after="100" w:afterAutospacing="1"/>
        <w:ind w:left="1418" w:hanging="284"/>
        <w:jc w:val="both"/>
        <w:textAlignment w:val="auto"/>
        <w:rPr>
          <w:rFonts w:asciiTheme="majorBidi" w:hAnsiTheme="majorBidi" w:cstheme="majorBidi"/>
          <w:szCs w:val="24"/>
        </w:rPr>
      </w:pPr>
      <w:r w:rsidRPr="005B1EEA">
        <w:rPr>
          <w:rFonts w:asciiTheme="majorBidi" w:hAnsiTheme="majorBidi" w:cstheme="majorBidi"/>
          <w:szCs w:val="24"/>
        </w:rPr>
        <w:t>Special Tracks</w:t>
      </w:r>
      <w:r w:rsidR="002D547E" w:rsidRPr="005B1EEA">
        <w:rPr>
          <w:rFonts w:asciiTheme="majorBidi" w:hAnsiTheme="majorBidi" w:cstheme="majorBidi"/>
          <w:szCs w:val="24"/>
        </w:rPr>
        <w:t xml:space="preserve"> at WSIS Forum 2018</w:t>
      </w:r>
      <w:r w:rsidRPr="005B1EEA">
        <w:rPr>
          <w:rFonts w:asciiTheme="majorBidi" w:hAnsiTheme="majorBidi" w:cstheme="majorBidi"/>
          <w:szCs w:val="24"/>
        </w:rPr>
        <w:t xml:space="preserve">: </w:t>
      </w:r>
      <w:r w:rsidR="00A43BFB" w:rsidRPr="005B1EEA">
        <w:rPr>
          <w:rFonts w:asciiTheme="majorBidi" w:hAnsiTheme="majorBidi" w:cstheme="majorBidi"/>
          <w:szCs w:val="24"/>
        </w:rPr>
        <w:t xml:space="preserve">Hackathon (“Hack </w:t>
      </w:r>
      <w:r w:rsidR="00304DA4">
        <w:rPr>
          <w:rFonts w:asciiTheme="majorBidi" w:hAnsiTheme="majorBidi" w:cstheme="majorBidi"/>
          <w:szCs w:val="24"/>
        </w:rPr>
        <w:t>A</w:t>
      </w:r>
      <w:r w:rsidR="00304DA4" w:rsidRPr="005B1EEA">
        <w:rPr>
          <w:rFonts w:asciiTheme="majorBidi" w:hAnsiTheme="majorBidi" w:cstheme="majorBidi"/>
          <w:szCs w:val="24"/>
        </w:rPr>
        <w:t>gainst</w:t>
      </w:r>
      <w:r w:rsidR="00A43BFB" w:rsidRPr="005B1EEA">
        <w:rPr>
          <w:rFonts w:asciiTheme="majorBidi" w:hAnsiTheme="majorBidi" w:cstheme="majorBidi"/>
          <w:szCs w:val="24"/>
        </w:rPr>
        <w:t xml:space="preserve"> H</w:t>
      </w:r>
      <w:r w:rsidR="00482DCE" w:rsidRPr="005B1EEA">
        <w:rPr>
          <w:rFonts w:asciiTheme="majorBidi" w:hAnsiTheme="majorBidi" w:cstheme="majorBidi"/>
          <w:szCs w:val="24"/>
        </w:rPr>
        <w:t>unger</w:t>
      </w:r>
      <w:r w:rsidR="00A43BFB" w:rsidRPr="005B1EEA">
        <w:rPr>
          <w:rFonts w:asciiTheme="majorBidi" w:hAnsiTheme="majorBidi" w:cstheme="majorBidi"/>
          <w:szCs w:val="24"/>
        </w:rPr>
        <w:t>”</w:t>
      </w:r>
      <w:r w:rsidR="00482DCE" w:rsidRPr="005B1EEA">
        <w:rPr>
          <w:rFonts w:asciiTheme="majorBidi" w:hAnsiTheme="majorBidi" w:cstheme="majorBidi"/>
          <w:szCs w:val="24"/>
        </w:rPr>
        <w:t xml:space="preserve">, in collaboration with FAO and IEEE), Virtual Reality, Innovation and TEDx Geneva. </w:t>
      </w:r>
    </w:p>
    <w:p w:rsidR="00A43BFB" w:rsidRPr="005B1EEA" w:rsidRDefault="00A43BFB" w:rsidP="00A43BFB">
      <w:pPr>
        <w:pStyle w:val="ListParagraph"/>
        <w:tabs>
          <w:tab w:val="clear" w:pos="794"/>
          <w:tab w:val="clear" w:pos="1191"/>
          <w:tab w:val="clear" w:pos="1588"/>
          <w:tab w:val="clear" w:pos="1985"/>
          <w:tab w:val="left" w:pos="1418"/>
        </w:tabs>
        <w:overflowPunct/>
        <w:autoSpaceDE/>
        <w:autoSpaceDN/>
        <w:adjustRightInd/>
        <w:spacing w:before="100" w:beforeAutospacing="1" w:after="100" w:afterAutospacing="1"/>
        <w:ind w:left="1418"/>
        <w:jc w:val="both"/>
        <w:textAlignment w:val="auto"/>
        <w:rPr>
          <w:rFonts w:asciiTheme="majorBidi" w:hAnsiTheme="majorBidi" w:cstheme="majorBidi"/>
          <w:szCs w:val="24"/>
        </w:rPr>
      </w:pPr>
    </w:p>
    <w:p w:rsidR="00AF69C3" w:rsidRPr="005B1EEA" w:rsidRDefault="00545456" w:rsidP="00304DA4">
      <w:pPr>
        <w:pStyle w:val="ListParagraph"/>
        <w:tabs>
          <w:tab w:val="clear" w:pos="1191"/>
        </w:tabs>
        <w:spacing w:after="240"/>
        <w:ind w:left="1040" w:right="-284"/>
        <w:jc w:val="both"/>
        <w:outlineLvl w:val="0"/>
        <w:rPr>
          <w:rFonts w:asciiTheme="majorBidi" w:hAnsiTheme="majorBidi" w:cstheme="majorBidi"/>
          <w:szCs w:val="24"/>
        </w:rPr>
      </w:pPr>
      <w:r w:rsidRPr="005B1EEA">
        <w:rPr>
          <w:rFonts w:asciiTheme="majorBidi" w:hAnsiTheme="majorBidi" w:cstheme="majorBidi"/>
          <w:szCs w:val="24"/>
        </w:rPr>
        <w:t xml:space="preserve">The Open Consultation Process will include a collection of inputs from regional and national WSIS related events and the physical meetings of the Open Consultation Process will benefit from remote participation. </w:t>
      </w:r>
      <w:r w:rsidR="00E118C6" w:rsidRPr="005B1EEA">
        <w:rPr>
          <w:rFonts w:asciiTheme="majorBidi" w:hAnsiTheme="majorBidi" w:cstheme="majorBidi"/>
          <w:szCs w:val="24"/>
        </w:rPr>
        <w:t xml:space="preserve"> Secretariat informed</w:t>
      </w:r>
      <w:r w:rsidR="0058519B" w:rsidRPr="005B1EEA">
        <w:rPr>
          <w:rFonts w:asciiTheme="majorBidi" w:hAnsiTheme="majorBidi" w:cstheme="majorBidi"/>
          <w:szCs w:val="24"/>
        </w:rPr>
        <w:t xml:space="preserve"> all participants</w:t>
      </w:r>
      <w:r w:rsidR="00E118C6" w:rsidRPr="005B1EEA">
        <w:rPr>
          <w:rFonts w:asciiTheme="majorBidi" w:hAnsiTheme="majorBidi" w:cstheme="majorBidi"/>
          <w:szCs w:val="24"/>
        </w:rPr>
        <w:t xml:space="preserve"> that based on the inputs received </w:t>
      </w:r>
      <w:r w:rsidR="00EA0A23" w:rsidRPr="005B1EEA">
        <w:rPr>
          <w:rFonts w:asciiTheme="majorBidi" w:hAnsiTheme="majorBidi" w:cstheme="majorBidi"/>
          <w:szCs w:val="24"/>
        </w:rPr>
        <w:t>from</w:t>
      </w:r>
      <w:r w:rsidR="00E118C6" w:rsidRPr="005B1EEA">
        <w:rPr>
          <w:rFonts w:asciiTheme="majorBidi" w:hAnsiTheme="majorBidi" w:cstheme="majorBidi"/>
          <w:szCs w:val="24"/>
        </w:rPr>
        <w:t xml:space="preserve"> st</w:t>
      </w:r>
      <w:r w:rsidR="00EA0A23" w:rsidRPr="005B1EEA">
        <w:rPr>
          <w:rFonts w:asciiTheme="majorBidi" w:hAnsiTheme="majorBidi" w:cstheme="majorBidi"/>
          <w:szCs w:val="24"/>
        </w:rPr>
        <w:t>a</w:t>
      </w:r>
      <w:r w:rsidR="00E118C6" w:rsidRPr="005B1EEA">
        <w:rPr>
          <w:rFonts w:asciiTheme="majorBidi" w:hAnsiTheme="majorBidi" w:cstheme="majorBidi"/>
          <w:szCs w:val="24"/>
        </w:rPr>
        <w:t>keholders and discussions with coorganizers, UNCTAD, UNESCO and UNDP, the</w:t>
      </w:r>
      <w:r w:rsidR="00650D4E" w:rsidRPr="005B1EEA">
        <w:rPr>
          <w:rFonts w:asciiTheme="majorBidi" w:hAnsiTheme="majorBidi" w:cstheme="majorBidi"/>
          <w:szCs w:val="24"/>
        </w:rPr>
        <w:t xml:space="preserve"> proposed</w:t>
      </w:r>
      <w:r w:rsidR="00304DA4">
        <w:rPr>
          <w:rFonts w:asciiTheme="majorBidi" w:hAnsiTheme="majorBidi" w:cstheme="majorBidi"/>
          <w:szCs w:val="24"/>
        </w:rPr>
        <w:t xml:space="preserve"> </w:t>
      </w:r>
      <w:r w:rsidR="00E118C6" w:rsidRPr="005B1EEA">
        <w:rPr>
          <w:rFonts w:asciiTheme="majorBidi" w:hAnsiTheme="majorBidi" w:cstheme="majorBidi"/>
          <w:szCs w:val="24"/>
        </w:rPr>
        <w:t>title of the WSIS Forum 2018 is “</w:t>
      </w:r>
      <w:r w:rsidR="00E118C6" w:rsidRPr="005B1EEA">
        <w:rPr>
          <w:rFonts w:asciiTheme="majorBidi" w:hAnsiTheme="majorBidi" w:cstheme="majorBidi"/>
          <w:szCs w:val="24"/>
          <w:lang w:val="en-US"/>
        </w:rPr>
        <w:t>Leveraging ICTs and Building Information and Knowledge Societies for Achieving the Sustainable Development Goals (SDGs)”.</w:t>
      </w:r>
      <w:r w:rsidR="007B54CA" w:rsidRPr="005B1EEA">
        <w:rPr>
          <w:rFonts w:asciiTheme="majorBidi" w:hAnsiTheme="majorBidi" w:cstheme="majorBidi"/>
          <w:szCs w:val="24"/>
          <w:lang w:val="en-US"/>
        </w:rPr>
        <w:t xml:space="preserve"> </w:t>
      </w:r>
      <w:r w:rsidR="001101BE" w:rsidRPr="005B1EEA">
        <w:rPr>
          <w:rFonts w:asciiTheme="majorBidi" w:hAnsiTheme="majorBidi" w:cstheme="majorBidi"/>
          <w:szCs w:val="24"/>
          <w:lang w:val="en-US"/>
        </w:rPr>
        <w:t>Reference was made to ECOSOC Resolution 2017</w:t>
      </w:r>
      <w:r w:rsidR="0044775B" w:rsidRPr="005B1EEA">
        <w:rPr>
          <w:rFonts w:asciiTheme="majorBidi" w:hAnsiTheme="majorBidi" w:cstheme="majorBidi"/>
          <w:szCs w:val="24"/>
          <w:lang w:val="en-US"/>
        </w:rPr>
        <w:t xml:space="preserve"> </w:t>
      </w:r>
      <w:hyperlink r:id="rId43" w:history="1">
        <w:r w:rsidR="0044775B" w:rsidRPr="005B1EEA">
          <w:rPr>
            <w:rStyle w:val="Hyperlink"/>
            <w:rFonts w:asciiTheme="majorBidi" w:hAnsiTheme="majorBidi" w:cstheme="majorBidi"/>
            <w:bCs/>
            <w:szCs w:val="24"/>
          </w:rPr>
          <w:t>(</w:t>
        </w:r>
        <w:r w:rsidR="0044775B" w:rsidRPr="005B1EEA">
          <w:rPr>
            <w:rStyle w:val="Hyperlink"/>
            <w:rFonts w:asciiTheme="majorBidi" w:hAnsiTheme="majorBidi" w:cstheme="majorBidi"/>
            <w:szCs w:val="24"/>
          </w:rPr>
          <w:t>E/RES/2017/21</w:t>
        </w:r>
      </w:hyperlink>
      <w:r w:rsidR="0044775B" w:rsidRPr="005B1EEA">
        <w:rPr>
          <w:rStyle w:val="symbol"/>
          <w:rFonts w:asciiTheme="majorBidi" w:hAnsiTheme="majorBidi" w:cstheme="majorBidi"/>
          <w:szCs w:val="24"/>
        </w:rPr>
        <w:t>),</w:t>
      </w:r>
      <w:r w:rsidR="001101BE" w:rsidRPr="005B1EEA">
        <w:rPr>
          <w:rFonts w:asciiTheme="majorBidi" w:hAnsiTheme="majorBidi" w:cstheme="majorBidi"/>
          <w:szCs w:val="24"/>
          <w:lang w:val="en-US"/>
        </w:rPr>
        <w:t xml:space="preserve"> para 3</w:t>
      </w:r>
      <w:r w:rsidR="0044775B" w:rsidRPr="005B1EEA">
        <w:rPr>
          <w:rFonts w:asciiTheme="majorBidi" w:hAnsiTheme="majorBidi" w:cstheme="majorBidi"/>
          <w:szCs w:val="24"/>
          <w:lang w:val="en-US"/>
        </w:rPr>
        <w:t>7.</w:t>
      </w:r>
    </w:p>
    <w:p w:rsidR="00A43BFB" w:rsidRPr="005B1EEA" w:rsidRDefault="00A43BFB" w:rsidP="0077062C">
      <w:pPr>
        <w:pStyle w:val="ListParagraph"/>
        <w:tabs>
          <w:tab w:val="clear" w:pos="1191"/>
        </w:tabs>
        <w:spacing w:after="240"/>
        <w:ind w:left="1040" w:right="-284"/>
        <w:jc w:val="both"/>
        <w:outlineLvl w:val="0"/>
        <w:rPr>
          <w:rFonts w:asciiTheme="majorBidi" w:hAnsiTheme="majorBidi" w:cstheme="majorBidi"/>
          <w:szCs w:val="24"/>
        </w:rPr>
      </w:pPr>
    </w:p>
    <w:p w:rsidR="00545456" w:rsidRPr="005B1EEA" w:rsidRDefault="007679ED" w:rsidP="0077062C">
      <w:pPr>
        <w:pStyle w:val="ListParagraph"/>
        <w:numPr>
          <w:ilvl w:val="1"/>
          <w:numId w:val="1"/>
        </w:numPr>
        <w:tabs>
          <w:tab w:val="clear" w:pos="1191"/>
        </w:tabs>
        <w:spacing w:after="240"/>
        <w:ind w:right="-284"/>
        <w:jc w:val="both"/>
        <w:outlineLvl w:val="0"/>
        <w:rPr>
          <w:rStyle w:val="FontStyle20"/>
          <w:rFonts w:asciiTheme="majorBidi" w:hAnsiTheme="majorBidi" w:cstheme="majorBidi"/>
          <w:b w:val="0"/>
          <w:bCs w:val="0"/>
          <w:sz w:val="24"/>
          <w:szCs w:val="24"/>
        </w:rPr>
      </w:pPr>
      <w:r w:rsidRPr="005B1EEA">
        <w:rPr>
          <w:rFonts w:asciiTheme="majorBidi" w:hAnsiTheme="majorBidi" w:cstheme="majorBidi"/>
          <w:b/>
          <w:szCs w:val="24"/>
        </w:rPr>
        <w:t>Regional activities towards alignment of WSIS/SDG processes</w:t>
      </w:r>
      <w:r w:rsidR="00545456" w:rsidRPr="005B1EEA">
        <w:rPr>
          <w:rFonts w:asciiTheme="majorBidi" w:hAnsiTheme="majorBidi" w:cstheme="majorBidi"/>
          <w:bCs/>
          <w:szCs w:val="24"/>
        </w:rPr>
        <w:t xml:space="preserve">: </w:t>
      </w:r>
      <w:r w:rsidR="00361D5E" w:rsidRPr="005B1EEA">
        <w:rPr>
          <w:rFonts w:asciiTheme="majorBidi" w:hAnsiTheme="majorBidi" w:cstheme="majorBidi"/>
          <w:bCs/>
          <w:szCs w:val="24"/>
        </w:rPr>
        <w:t xml:space="preserve">An oral intervention was provided by the Secretariat on this agenda item. It was informed that </w:t>
      </w:r>
      <w:r w:rsidR="00361D5E" w:rsidRPr="005B1EEA">
        <w:rPr>
          <w:rStyle w:val="FontStyle20"/>
          <w:rFonts w:asciiTheme="majorBidi" w:hAnsiTheme="majorBidi" w:cstheme="majorBidi"/>
          <w:b w:val="0"/>
          <w:bCs w:val="0"/>
          <w:sz w:val="24"/>
          <w:szCs w:val="24"/>
        </w:rPr>
        <w:t>w</w:t>
      </w:r>
      <w:r w:rsidR="00545456" w:rsidRPr="005B1EEA">
        <w:rPr>
          <w:rStyle w:val="FontStyle20"/>
          <w:rFonts w:asciiTheme="majorBidi" w:hAnsiTheme="majorBidi" w:cstheme="majorBidi"/>
          <w:b w:val="0"/>
          <w:bCs w:val="0"/>
          <w:sz w:val="24"/>
          <w:szCs w:val="24"/>
        </w:rPr>
        <w:t>ith reference to the implementation and facilitation of WSIS at the regional level</w:t>
      </w:r>
      <w:r w:rsidR="00304DA4">
        <w:rPr>
          <w:rStyle w:val="FontStyle20"/>
          <w:rFonts w:asciiTheme="majorBidi" w:hAnsiTheme="majorBidi" w:cstheme="majorBidi"/>
          <w:b w:val="0"/>
          <w:bCs w:val="0"/>
          <w:sz w:val="24"/>
          <w:szCs w:val="24"/>
        </w:rPr>
        <w:t>,</w:t>
      </w:r>
      <w:r w:rsidR="00545456" w:rsidRPr="005B1EEA">
        <w:rPr>
          <w:rStyle w:val="FontStyle20"/>
          <w:rFonts w:asciiTheme="majorBidi" w:hAnsiTheme="majorBidi" w:cstheme="majorBidi"/>
          <w:b w:val="0"/>
          <w:bCs w:val="0"/>
          <w:sz w:val="24"/>
          <w:szCs w:val="24"/>
        </w:rPr>
        <w:t xml:space="preserve"> </w:t>
      </w:r>
      <w:r w:rsidR="00361D5E" w:rsidRPr="005B1EEA">
        <w:rPr>
          <w:rStyle w:val="FontStyle20"/>
          <w:rFonts w:asciiTheme="majorBidi" w:hAnsiTheme="majorBidi" w:cstheme="majorBidi"/>
          <w:b w:val="0"/>
          <w:bCs w:val="0"/>
          <w:sz w:val="24"/>
          <w:szCs w:val="24"/>
        </w:rPr>
        <w:t>efforts have been made towards strengthening</w:t>
      </w:r>
      <w:r w:rsidR="00545456" w:rsidRPr="005B1EEA">
        <w:rPr>
          <w:rStyle w:val="FontStyle20"/>
          <w:rFonts w:asciiTheme="majorBidi" w:hAnsiTheme="majorBidi" w:cstheme="majorBidi"/>
          <w:b w:val="0"/>
          <w:bCs w:val="0"/>
          <w:sz w:val="24"/>
          <w:szCs w:val="24"/>
        </w:rPr>
        <w:t xml:space="preserve"> engagement between the ITU Regional and Area Offices and the relevant regional organizations, including UN Regional Commissions and Regional Telecommunication Organizations. </w:t>
      </w:r>
      <w:r w:rsidR="00361D5E" w:rsidRPr="005B1EEA">
        <w:rPr>
          <w:rStyle w:val="FontStyle20"/>
          <w:rFonts w:asciiTheme="majorBidi" w:hAnsiTheme="majorBidi" w:cstheme="majorBidi"/>
          <w:b w:val="0"/>
          <w:bCs w:val="0"/>
          <w:sz w:val="24"/>
          <w:szCs w:val="24"/>
        </w:rPr>
        <w:t xml:space="preserve">ITU has been working closely with the UN Regional Commissions </w:t>
      </w:r>
      <w:r w:rsidR="000B5B3D" w:rsidRPr="005B1EEA">
        <w:rPr>
          <w:rStyle w:val="FontStyle20"/>
          <w:rFonts w:asciiTheme="majorBidi" w:hAnsiTheme="majorBidi" w:cstheme="majorBidi"/>
          <w:b w:val="0"/>
          <w:bCs w:val="0"/>
          <w:sz w:val="24"/>
          <w:szCs w:val="24"/>
        </w:rPr>
        <w:t>towards the preparations of the WSIS Forum 201</w:t>
      </w:r>
      <w:r w:rsidR="00986F39">
        <w:rPr>
          <w:rStyle w:val="FontStyle20"/>
          <w:rFonts w:asciiTheme="majorBidi" w:hAnsiTheme="majorBidi" w:cstheme="majorBidi"/>
          <w:b w:val="0"/>
          <w:bCs w:val="0"/>
          <w:sz w:val="24"/>
          <w:szCs w:val="24"/>
        </w:rPr>
        <w:t>8 and as the Chairman of UNGIS.</w:t>
      </w:r>
    </w:p>
    <w:p w:rsidR="00AF69C3" w:rsidRPr="005B1EEA" w:rsidRDefault="00AF69C3" w:rsidP="0077062C">
      <w:pPr>
        <w:pStyle w:val="ListParagraph"/>
        <w:tabs>
          <w:tab w:val="clear" w:pos="1191"/>
        </w:tabs>
        <w:spacing w:after="240"/>
        <w:ind w:left="1040" w:right="-284"/>
        <w:jc w:val="both"/>
        <w:outlineLvl w:val="0"/>
        <w:rPr>
          <w:rStyle w:val="FontStyle20"/>
          <w:rFonts w:asciiTheme="majorBidi" w:hAnsiTheme="majorBidi" w:cstheme="majorBidi"/>
          <w:b w:val="0"/>
          <w:bCs w:val="0"/>
          <w:sz w:val="24"/>
          <w:szCs w:val="24"/>
        </w:rPr>
      </w:pPr>
    </w:p>
    <w:p w:rsidR="005A53C3" w:rsidRPr="005B1EEA" w:rsidRDefault="007679ED" w:rsidP="00C16694">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WSIS-SDG Matrix</w:t>
      </w:r>
      <w:r w:rsidRPr="005B1EEA">
        <w:rPr>
          <w:rFonts w:asciiTheme="majorBidi" w:hAnsiTheme="majorBidi" w:cstheme="majorBidi"/>
          <w:bCs/>
          <w:szCs w:val="24"/>
        </w:rPr>
        <w:t>:</w:t>
      </w:r>
      <w:r w:rsidRPr="005B1EEA">
        <w:rPr>
          <w:rFonts w:asciiTheme="majorBidi" w:hAnsiTheme="majorBidi" w:cstheme="majorBidi"/>
          <w:b/>
          <w:szCs w:val="24"/>
        </w:rPr>
        <w:t xml:space="preserve"> Updates</w:t>
      </w:r>
      <w:r w:rsidRPr="005B1EEA">
        <w:rPr>
          <w:rFonts w:asciiTheme="majorBidi" w:hAnsiTheme="majorBidi" w:cstheme="majorBidi"/>
          <w:bCs/>
          <w:szCs w:val="24"/>
        </w:rPr>
        <w:t xml:space="preserve"> </w:t>
      </w:r>
      <w:r w:rsidR="00EA0A23" w:rsidRPr="005B1EEA">
        <w:rPr>
          <w:rFonts w:asciiTheme="majorBidi" w:hAnsiTheme="majorBidi" w:cstheme="majorBidi"/>
          <w:bCs/>
          <w:szCs w:val="24"/>
        </w:rPr>
        <w:t>(</w:t>
      </w:r>
      <w:hyperlink r:id="rId44" w:history="1">
        <w:r w:rsidRPr="005B1EEA">
          <w:rPr>
            <w:rStyle w:val="Hyperlink"/>
            <w:rFonts w:asciiTheme="majorBidi" w:hAnsiTheme="majorBidi" w:cstheme="majorBidi"/>
            <w:szCs w:val="24"/>
          </w:rPr>
          <w:t>WG-WSIS-31-04</w:t>
        </w:r>
      </w:hyperlink>
      <w:r w:rsidR="00EA0A23" w:rsidRPr="005B1EEA">
        <w:rPr>
          <w:rStyle w:val="Hyperlink"/>
          <w:rFonts w:asciiTheme="majorBidi" w:hAnsiTheme="majorBidi" w:cstheme="majorBidi"/>
          <w:szCs w:val="24"/>
        </w:rPr>
        <w:t>)</w:t>
      </w:r>
      <w:r w:rsidR="000D71C6" w:rsidRPr="005B1EEA">
        <w:rPr>
          <w:rStyle w:val="Hyperlink"/>
          <w:rFonts w:asciiTheme="majorBidi" w:hAnsiTheme="majorBidi" w:cstheme="majorBidi"/>
          <w:szCs w:val="24"/>
        </w:rPr>
        <w:t xml:space="preserve">: </w:t>
      </w:r>
      <w:r w:rsidR="000D71C6" w:rsidRPr="005B1EEA">
        <w:rPr>
          <w:rFonts w:asciiTheme="majorBidi" w:hAnsiTheme="majorBidi" w:cstheme="majorBidi"/>
          <w:szCs w:val="24"/>
        </w:rPr>
        <w:t xml:space="preserve">ITU coordinated the WSIS Action Lines and SDG Matrix, developed by a number of United Nations agencies to map how ICTs may contribute </w:t>
      </w:r>
      <w:r w:rsidR="00C16694" w:rsidRPr="005B1EEA">
        <w:rPr>
          <w:rFonts w:asciiTheme="majorBidi" w:hAnsiTheme="majorBidi" w:cstheme="majorBidi"/>
          <w:szCs w:val="24"/>
        </w:rPr>
        <w:t>to the implementation of the</w:t>
      </w:r>
      <w:r w:rsidR="000D71C6" w:rsidRPr="005B1EEA">
        <w:rPr>
          <w:rFonts w:asciiTheme="majorBidi" w:hAnsiTheme="majorBidi" w:cstheme="majorBidi"/>
          <w:szCs w:val="24"/>
        </w:rPr>
        <w:t xml:space="preserve"> </w:t>
      </w:r>
      <w:r w:rsidR="00C16694" w:rsidRPr="005B1EEA">
        <w:rPr>
          <w:rFonts w:asciiTheme="majorBidi" w:hAnsiTheme="majorBidi" w:cstheme="majorBidi"/>
          <w:szCs w:val="24"/>
        </w:rPr>
        <w:t>2030 Agenda for Sustainable Development</w:t>
      </w:r>
      <w:r w:rsidR="000D71C6" w:rsidRPr="005B1EEA">
        <w:rPr>
          <w:rFonts w:asciiTheme="majorBidi" w:hAnsiTheme="majorBidi" w:cstheme="majorBidi"/>
          <w:szCs w:val="24"/>
        </w:rPr>
        <w:t>. The Matrix serves as an easy reference for stakeholders engaged in</w:t>
      </w:r>
      <w:r w:rsidR="00C16694" w:rsidRPr="005B1EEA">
        <w:rPr>
          <w:rFonts w:asciiTheme="majorBidi" w:hAnsiTheme="majorBidi" w:cstheme="majorBidi"/>
          <w:szCs w:val="24"/>
        </w:rPr>
        <w:t xml:space="preserve"> shaping the future of both, </w:t>
      </w:r>
      <w:r w:rsidR="000D71C6" w:rsidRPr="005B1EEA">
        <w:rPr>
          <w:rFonts w:asciiTheme="majorBidi" w:hAnsiTheme="majorBidi" w:cstheme="majorBidi"/>
          <w:szCs w:val="24"/>
        </w:rPr>
        <w:t>the WSIS processes beyond 2015 and the 2030 Agenda for Sustainable Development. Using the matrix as a reference all WSIS related work has been aligned with the SDGs drawing direct linkages of the WSIS Action Lines with the SDGs to continue strengthening the impact of ICTs for sustainable development. Attention was drawn towards the efforts made in strengthening this linkage in the WSIS Forum, WSIS Stocktaking and WSIS Prize</w:t>
      </w:r>
      <w:r w:rsidR="00304DA4">
        <w:rPr>
          <w:rFonts w:asciiTheme="majorBidi" w:hAnsiTheme="majorBidi" w:cstheme="majorBidi"/>
          <w:szCs w:val="24"/>
        </w:rPr>
        <w:t>s</w:t>
      </w:r>
      <w:r w:rsidR="001101BE" w:rsidRPr="005B1EEA">
        <w:rPr>
          <w:rFonts w:asciiTheme="majorBidi" w:hAnsiTheme="majorBidi" w:cstheme="majorBidi"/>
          <w:szCs w:val="24"/>
        </w:rPr>
        <w:t>.</w:t>
      </w:r>
    </w:p>
    <w:p w:rsidR="00AF69C3" w:rsidRPr="005B1EEA" w:rsidRDefault="00AF69C3" w:rsidP="0077062C">
      <w:pPr>
        <w:pStyle w:val="ListParagraph"/>
        <w:tabs>
          <w:tab w:val="clear" w:pos="1191"/>
        </w:tabs>
        <w:spacing w:after="240"/>
        <w:ind w:left="1040" w:right="-284"/>
        <w:jc w:val="both"/>
        <w:outlineLvl w:val="0"/>
        <w:rPr>
          <w:rFonts w:asciiTheme="majorBidi" w:hAnsiTheme="majorBidi" w:cstheme="majorBidi"/>
          <w:szCs w:val="24"/>
        </w:rPr>
      </w:pPr>
    </w:p>
    <w:p w:rsidR="001101BE" w:rsidRPr="005B1EEA" w:rsidRDefault="005A53C3" w:rsidP="005B1EEA">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WSIS Stocktaking Process (2017/2018)</w:t>
      </w:r>
      <w:r w:rsidRPr="005B1EEA">
        <w:rPr>
          <w:rFonts w:asciiTheme="majorBidi" w:hAnsiTheme="majorBidi" w:cstheme="majorBidi"/>
          <w:bCs/>
          <w:szCs w:val="24"/>
        </w:rPr>
        <w:t xml:space="preserve"> </w:t>
      </w:r>
      <w:r w:rsidR="00EA0A23" w:rsidRPr="005B1EEA">
        <w:rPr>
          <w:rFonts w:asciiTheme="majorBidi" w:hAnsiTheme="majorBidi" w:cstheme="majorBidi"/>
          <w:bCs/>
          <w:szCs w:val="24"/>
        </w:rPr>
        <w:t>(</w:t>
      </w:r>
      <w:hyperlink r:id="rId45" w:history="1">
        <w:r w:rsidRPr="005B1EEA">
          <w:rPr>
            <w:rStyle w:val="Hyperlink"/>
            <w:rFonts w:asciiTheme="majorBidi" w:hAnsiTheme="majorBidi" w:cstheme="majorBidi"/>
            <w:szCs w:val="24"/>
          </w:rPr>
          <w:t>WG-WSIS-31-10</w:t>
        </w:r>
      </w:hyperlink>
      <w:r w:rsidR="005B1EEA">
        <w:rPr>
          <w:rStyle w:val="Hyperlink"/>
          <w:rFonts w:asciiTheme="majorBidi" w:hAnsiTheme="majorBidi" w:cstheme="majorBidi"/>
          <w:szCs w:val="24"/>
        </w:rPr>
        <w:t xml:space="preserve">/ </w:t>
      </w:r>
      <w:hyperlink r:id="rId46" w:history="1">
        <w:r w:rsidR="005B1EEA">
          <w:rPr>
            <w:rStyle w:val="Hyperlink"/>
            <w:rFonts w:asciiTheme="minorHAnsi" w:hAnsiTheme="minorHAnsi"/>
          </w:rPr>
          <w:t>WG-WSIS-31-03</w:t>
        </w:r>
      </w:hyperlink>
      <w:r w:rsidR="00EA0A23" w:rsidRPr="005B1EEA">
        <w:rPr>
          <w:rStyle w:val="Hyperlink"/>
          <w:rFonts w:asciiTheme="majorBidi" w:hAnsiTheme="majorBidi" w:cstheme="majorBidi"/>
          <w:szCs w:val="24"/>
        </w:rPr>
        <w:t>)</w:t>
      </w:r>
      <w:r w:rsidR="005B1EEA">
        <w:rPr>
          <w:rStyle w:val="Hyperlink"/>
          <w:rFonts w:asciiTheme="majorBidi" w:hAnsiTheme="majorBidi" w:cstheme="majorBidi"/>
          <w:szCs w:val="24"/>
        </w:rPr>
        <w:t xml:space="preserve"> </w:t>
      </w:r>
      <w:r w:rsidRPr="005B1EEA">
        <w:rPr>
          <w:rStyle w:val="Hyperlink"/>
          <w:rFonts w:asciiTheme="majorBidi" w:hAnsiTheme="majorBidi" w:cstheme="majorBidi"/>
          <w:szCs w:val="24"/>
        </w:rPr>
        <w:t xml:space="preserve">: </w:t>
      </w:r>
      <w:r w:rsidRPr="005B1EEA">
        <w:rPr>
          <w:rFonts w:asciiTheme="majorBidi" w:hAnsiTheme="majorBidi" w:cstheme="majorBidi"/>
          <w:bCs/>
          <w:szCs w:val="24"/>
        </w:rPr>
        <w:t xml:space="preserve">A report was provided on the activities of the WSIS Stocktaking process in 2017 and details were provided about the 2018 call to all WSIS Stakeholders  </w:t>
      </w:r>
      <w:r w:rsidRPr="005B1EEA">
        <w:rPr>
          <w:rFonts w:asciiTheme="majorBidi" w:hAnsiTheme="majorBidi" w:cstheme="majorBidi"/>
          <w:szCs w:val="24"/>
        </w:rPr>
        <w:t xml:space="preserve">to continue submitting updates and new entries online at </w:t>
      </w:r>
      <w:hyperlink r:id="rId47" w:history="1">
        <w:r w:rsidR="00275FFE" w:rsidRPr="0080416D">
          <w:rPr>
            <w:rStyle w:val="Hyperlink"/>
            <w:rFonts w:asciiTheme="majorBidi" w:hAnsiTheme="majorBidi" w:cstheme="majorBidi"/>
            <w:szCs w:val="24"/>
          </w:rPr>
          <w:t>www.wsis.org/stocktaking by 9 February 2018</w:t>
        </w:r>
      </w:hyperlink>
      <w:r w:rsidR="00275FFE">
        <w:rPr>
          <w:rFonts w:asciiTheme="majorBidi" w:hAnsiTheme="majorBidi" w:cstheme="majorBidi"/>
          <w:szCs w:val="24"/>
        </w:rPr>
        <w:t xml:space="preserve">. </w:t>
      </w:r>
      <w:r w:rsidRPr="005B1EEA">
        <w:rPr>
          <w:rFonts w:asciiTheme="majorBidi" w:hAnsiTheme="majorBidi" w:cstheme="majorBidi"/>
          <w:szCs w:val="24"/>
        </w:rPr>
        <w:t>Submitted activities will be reflected in the WSIS Stocktaking Report 2018, which will be released at the WSIS Forum 2018.</w:t>
      </w:r>
      <w:r w:rsidR="005B1EEA">
        <w:rPr>
          <w:rFonts w:asciiTheme="majorBidi" w:hAnsiTheme="majorBidi" w:cstheme="majorBidi"/>
          <w:szCs w:val="24"/>
        </w:rPr>
        <w:t xml:space="preserve"> </w:t>
      </w:r>
      <w:r w:rsidR="00B05E1E" w:rsidRPr="005B1EEA">
        <w:rPr>
          <w:rFonts w:asciiTheme="majorBidi" w:hAnsiTheme="majorBidi" w:cstheme="majorBidi"/>
          <w:szCs w:val="24"/>
        </w:rPr>
        <w:t xml:space="preserve">Reference was made to the </w:t>
      </w:r>
      <w:r w:rsidR="00525F5C" w:rsidRPr="005B1EEA">
        <w:rPr>
          <w:rFonts w:asciiTheme="majorBidi" w:hAnsiTheme="majorBidi" w:cstheme="majorBidi"/>
          <w:szCs w:val="24"/>
        </w:rPr>
        <w:t>2017 ECOSOC</w:t>
      </w:r>
      <w:r w:rsidR="00B05E1E" w:rsidRPr="005B1EEA">
        <w:rPr>
          <w:rFonts w:asciiTheme="majorBidi" w:hAnsiTheme="majorBidi" w:cstheme="majorBidi"/>
          <w:szCs w:val="24"/>
        </w:rPr>
        <w:t xml:space="preserve"> resolution</w:t>
      </w:r>
      <w:r w:rsidR="0044775B" w:rsidRPr="005B1EEA">
        <w:rPr>
          <w:rFonts w:asciiTheme="majorBidi" w:hAnsiTheme="majorBidi" w:cstheme="majorBidi"/>
          <w:szCs w:val="24"/>
        </w:rPr>
        <w:t xml:space="preserve"> </w:t>
      </w:r>
      <w:hyperlink r:id="rId48" w:history="1">
        <w:r w:rsidR="0044775B" w:rsidRPr="005B1EEA">
          <w:rPr>
            <w:rStyle w:val="Hyperlink"/>
            <w:rFonts w:asciiTheme="majorBidi" w:hAnsiTheme="majorBidi" w:cstheme="majorBidi"/>
            <w:bCs/>
            <w:szCs w:val="24"/>
          </w:rPr>
          <w:t>(</w:t>
        </w:r>
        <w:r w:rsidR="0044775B" w:rsidRPr="005B1EEA">
          <w:rPr>
            <w:rStyle w:val="Hyperlink"/>
            <w:rFonts w:asciiTheme="majorBidi" w:hAnsiTheme="majorBidi" w:cstheme="majorBidi"/>
            <w:szCs w:val="24"/>
          </w:rPr>
          <w:t>E/RES/2017/21</w:t>
        </w:r>
      </w:hyperlink>
      <w:r w:rsidR="0044775B" w:rsidRPr="005B1EEA">
        <w:rPr>
          <w:rStyle w:val="symbol"/>
          <w:rFonts w:asciiTheme="majorBidi" w:hAnsiTheme="majorBidi" w:cstheme="majorBidi"/>
          <w:szCs w:val="24"/>
        </w:rPr>
        <w:t>)</w:t>
      </w:r>
      <w:r w:rsidR="00203D95" w:rsidRPr="005B1EEA">
        <w:rPr>
          <w:rFonts w:asciiTheme="majorBidi" w:hAnsiTheme="majorBidi" w:cstheme="majorBidi"/>
          <w:szCs w:val="24"/>
        </w:rPr>
        <w:t xml:space="preserve"> para 14</w:t>
      </w:r>
      <w:r w:rsidR="0044775B" w:rsidRPr="005B1EEA">
        <w:rPr>
          <w:rFonts w:asciiTheme="majorBidi" w:hAnsiTheme="majorBidi" w:cstheme="majorBidi"/>
          <w:szCs w:val="24"/>
        </w:rPr>
        <w:t>.</w:t>
      </w:r>
    </w:p>
    <w:p w:rsidR="001101BE" w:rsidRPr="005B1EEA" w:rsidRDefault="001101BE" w:rsidP="0077062C">
      <w:pPr>
        <w:pStyle w:val="ListParagraph"/>
        <w:tabs>
          <w:tab w:val="clear" w:pos="1191"/>
        </w:tabs>
        <w:spacing w:after="240"/>
        <w:ind w:left="1040" w:right="-284"/>
        <w:jc w:val="both"/>
        <w:outlineLvl w:val="0"/>
        <w:rPr>
          <w:rFonts w:asciiTheme="majorBidi" w:hAnsiTheme="majorBidi" w:cstheme="majorBidi"/>
          <w:szCs w:val="24"/>
        </w:rPr>
      </w:pPr>
    </w:p>
    <w:p w:rsidR="001101BE" w:rsidRDefault="00705249" w:rsidP="0044775B">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WSIS Project Prizes (2017/2018)</w:t>
      </w:r>
      <w:r w:rsidRPr="005B1EEA">
        <w:rPr>
          <w:rFonts w:asciiTheme="majorBidi" w:hAnsiTheme="majorBidi" w:cstheme="majorBidi"/>
          <w:szCs w:val="24"/>
        </w:rPr>
        <w:t xml:space="preserve"> </w:t>
      </w:r>
      <w:r w:rsidR="005B1EEA">
        <w:rPr>
          <w:rFonts w:asciiTheme="majorBidi" w:hAnsiTheme="majorBidi" w:cstheme="majorBidi"/>
          <w:szCs w:val="24"/>
        </w:rPr>
        <w:t>(</w:t>
      </w:r>
      <w:hyperlink r:id="rId49" w:history="1">
        <w:r w:rsidRPr="005B1EEA">
          <w:rPr>
            <w:rStyle w:val="Hyperlink"/>
            <w:rFonts w:asciiTheme="majorBidi" w:hAnsiTheme="majorBidi" w:cstheme="majorBidi"/>
            <w:szCs w:val="24"/>
          </w:rPr>
          <w:t>WG-WSIS-31-11</w:t>
        </w:r>
      </w:hyperlink>
      <w:r w:rsidR="005B1EEA">
        <w:rPr>
          <w:rStyle w:val="Hyperlink"/>
          <w:rFonts w:asciiTheme="majorBidi" w:hAnsiTheme="majorBidi" w:cstheme="majorBidi"/>
          <w:szCs w:val="24"/>
        </w:rPr>
        <w:t xml:space="preserve">/ </w:t>
      </w:r>
      <w:hyperlink r:id="rId50" w:history="1">
        <w:r w:rsidR="005B1EEA">
          <w:rPr>
            <w:rStyle w:val="Hyperlink"/>
            <w:rFonts w:asciiTheme="minorHAnsi" w:hAnsiTheme="minorHAnsi"/>
          </w:rPr>
          <w:t>WG-WSIS-31-02</w:t>
        </w:r>
      </w:hyperlink>
      <w:r w:rsidR="005B1EEA">
        <w:rPr>
          <w:rStyle w:val="Hyperlink"/>
          <w:rFonts w:asciiTheme="minorHAnsi" w:hAnsiTheme="minorHAnsi"/>
        </w:rPr>
        <w:t>)</w:t>
      </w:r>
      <w:r w:rsidR="007F3B4C" w:rsidRPr="005B1EEA">
        <w:rPr>
          <w:rStyle w:val="Hyperlink"/>
          <w:rFonts w:asciiTheme="majorBidi" w:hAnsiTheme="majorBidi" w:cstheme="majorBidi"/>
          <w:szCs w:val="24"/>
        </w:rPr>
        <w:t xml:space="preserve">: </w:t>
      </w:r>
      <w:r w:rsidR="007F3B4C" w:rsidRPr="005B1EEA">
        <w:rPr>
          <w:rFonts w:asciiTheme="majorBidi" w:hAnsiTheme="majorBidi" w:cstheme="majorBidi"/>
          <w:szCs w:val="24"/>
        </w:rPr>
        <w:t xml:space="preserve">WSIS Prizes 2017 contest provided a platform to identify and showcase success stories across the WSIS Action Lines defined in the Geneva Plan of Action and Sustainable Development Goals. </w:t>
      </w:r>
      <w:r w:rsidR="007F3B4C" w:rsidRPr="005B1EEA">
        <w:rPr>
          <w:rFonts w:asciiTheme="majorBidi" w:hAnsiTheme="majorBidi" w:cstheme="majorBidi"/>
          <w:szCs w:val="24"/>
          <w:lang w:val="en-US"/>
        </w:rPr>
        <w:t xml:space="preserve">The 18 winners were presented with awards at the WSIS Prizes 2017 ceremony during WSIS Forum 2017. Additionally, 72 WSIS Prize 2017 Champions (the first four runner-up projects in each category) were recognized during the special ceremony dedicated to their achievements. </w:t>
      </w:r>
      <w:r w:rsidR="007F3B4C" w:rsidRPr="005B1EEA">
        <w:rPr>
          <w:rFonts w:asciiTheme="majorBidi" w:hAnsiTheme="majorBidi" w:cstheme="majorBidi"/>
          <w:szCs w:val="24"/>
        </w:rPr>
        <w:t>ITU is pleased to announce the launch of the 7</w:t>
      </w:r>
      <w:r w:rsidR="007F3B4C" w:rsidRPr="005B1EEA">
        <w:rPr>
          <w:rFonts w:asciiTheme="majorBidi" w:hAnsiTheme="majorBidi" w:cstheme="majorBidi"/>
          <w:szCs w:val="24"/>
          <w:vertAlign w:val="superscript"/>
        </w:rPr>
        <w:t>th</w:t>
      </w:r>
      <w:r w:rsidR="007F3B4C" w:rsidRPr="005B1EEA">
        <w:rPr>
          <w:rFonts w:asciiTheme="majorBidi" w:hAnsiTheme="majorBidi" w:cstheme="majorBidi"/>
          <w:szCs w:val="24"/>
        </w:rPr>
        <w:t xml:space="preserve"> edition of the contest of the WSIS Prizes and call for submissions through the website (</w:t>
      </w:r>
      <w:hyperlink r:id="rId51" w:history="1">
        <w:r w:rsidR="007F3B4C" w:rsidRPr="005B1EEA">
          <w:rPr>
            <w:rStyle w:val="Hyperlink"/>
            <w:rFonts w:asciiTheme="majorBidi" w:hAnsiTheme="majorBidi" w:cstheme="majorBidi"/>
            <w:szCs w:val="24"/>
          </w:rPr>
          <w:t>www.wsis.org/prizes</w:t>
        </w:r>
      </w:hyperlink>
      <w:r w:rsidR="007F3B4C" w:rsidRPr="005B1EEA">
        <w:rPr>
          <w:rFonts w:asciiTheme="majorBidi" w:hAnsiTheme="majorBidi" w:cstheme="majorBidi"/>
          <w:szCs w:val="24"/>
        </w:rPr>
        <w:t>) by 2</w:t>
      </w:r>
      <w:r w:rsidR="007F3B4C" w:rsidRPr="005B1EEA">
        <w:rPr>
          <w:rFonts w:asciiTheme="majorBidi" w:hAnsiTheme="majorBidi" w:cstheme="majorBidi"/>
          <w:szCs w:val="24"/>
          <w:vertAlign w:val="superscript"/>
        </w:rPr>
        <w:t>nd</w:t>
      </w:r>
      <w:r w:rsidR="007F3B4C" w:rsidRPr="005B1EEA">
        <w:rPr>
          <w:rFonts w:asciiTheme="majorBidi" w:hAnsiTheme="majorBidi" w:cstheme="majorBidi"/>
          <w:szCs w:val="24"/>
        </w:rPr>
        <w:t xml:space="preserve"> January 2018. Th</w:t>
      </w:r>
      <w:r w:rsidR="004118E0">
        <w:rPr>
          <w:rFonts w:asciiTheme="majorBidi" w:hAnsiTheme="majorBidi" w:cstheme="majorBidi"/>
          <w:szCs w:val="24"/>
        </w:rPr>
        <w:t xml:space="preserve">e five phases of the WSIS Prizes 2018 were presented. </w:t>
      </w:r>
      <w:r w:rsidR="00B05E1E" w:rsidRPr="005B1EEA">
        <w:rPr>
          <w:rFonts w:asciiTheme="majorBidi" w:hAnsiTheme="majorBidi" w:cstheme="majorBidi"/>
          <w:szCs w:val="24"/>
        </w:rPr>
        <w:t xml:space="preserve">Reference was made to 2017 </w:t>
      </w:r>
      <w:r w:rsidR="00AF69C3" w:rsidRPr="005B1EEA">
        <w:rPr>
          <w:rFonts w:asciiTheme="majorBidi" w:hAnsiTheme="majorBidi" w:cstheme="majorBidi"/>
          <w:szCs w:val="24"/>
        </w:rPr>
        <w:t>ECOSOC</w:t>
      </w:r>
      <w:r w:rsidR="00B05E1E" w:rsidRPr="005B1EEA">
        <w:rPr>
          <w:rFonts w:asciiTheme="majorBidi" w:hAnsiTheme="majorBidi" w:cstheme="majorBidi"/>
          <w:szCs w:val="24"/>
        </w:rPr>
        <w:t xml:space="preserve"> Resolution</w:t>
      </w:r>
      <w:r w:rsidR="0044775B" w:rsidRPr="005B1EEA">
        <w:rPr>
          <w:rFonts w:asciiTheme="majorBidi" w:hAnsiTheme="majorBidi" w:cstheme="majorBidi"/>
          <w:szCs w:val="24"/>
        </w:rPr>
        <w:t xml:space="preserve"> </w:t>
      </w:r>
      <w:hyperlink r:id="rId52" w:history="1">
        <w:r w:rsidR="0044775B" w:rsidRPr="005B1EEA">
          <w:rPr>
            <w:rStyle w:val="Hyperlink"/>
            <w:rFonts w:asciiTheme="majorBidi" w:hAnsiTheme="majorBidi" w:cstheme="majorBidi"/>
            <w:bCs/>
            <w:szCs w:val="24"/>
          </w:rPr>
          <w:t>(</w:t>
        </w:r>
        <w:r w:rsidR="0044775B" w:rsidRPr="005B1EEA">
          <w:rPr>
            <w:rStyle w:val="Hyperlink"/>
            <w:rFonts w:asciiTheme="majorBidi" w:hAnsiTheme="majorBidi" w:cstheme="majorBidi"/>
            <w:szCs w:val="24"/>
          </w:rPr>
          <w:t>E/RES/2017/21</w:t>
        </w:r>
      </w:hyperlink>
      <w:r w:rsidR="0044775B" w:rsidRPr="005B1EEA">
        <w:rPr>
          <w:rStyle w:val="symbol"/>
          <w:rFonts w:asciiTheme="majorBidi" w:hAnsiTheme="majorBidi" w:cstheme="majorBidi"/>
          <w:szCs w:val="24"/>
        </w:rPr>
        <w:t>),</w:t>
      </w:r>
      <w:r w:rsidR="00B05E1E" w:rsidRPr="005B1EEA">
        <w:rPr>
          <w:rFonts w:asciiTheme="majorBidi" w:hAnsiTheme="majorBidi" w:cstheme="majorBidi"/>
          <w:szCs w:val="24"/>
        </w:rPr>
        <w:t xml:space="preserve"> para </w:t>
      </w:r>
      <w:r w:rsidR="001101BE" w:rsidRPr="005B1EEA">
        <w:rPr>
          <w:rFonts w:asciiTheme="majorBidi" w:hAnsiTheme="majorBidi" w:cstheme="majorBidi"/>
          <w:szCs w:val="24"/>
        </w:rPr>
        <w:t>60</w:t>
      </w:r>
      <w:r w:rsidR="0044775B" w:rsidRPr="005B1EEA">
        <w:rPr>
          <w:rFonts w:asciiTheme="majorBidi" w:hAnsiTheme="majorBidi" w:cstheme="majorBidi"/>
          <w:szCs w:val="24"/>
        </w:rPr>
        <w:t>.</w:t>
      </w:r>
    </w:p>
    <w:p w:rsidR="00A43BFB" w:rsidRPr="005B1EEA" w:rsidRDefault="00A43BFB" w:rsidP="00A43BFB">
      <w:pPr>
        <w:pStyle w:val="ListParagraph"/>
        <w:tabs>
          <w:tab w:val="clear" w:pos="1191"/>
        </w:tabs>
        <w:spacing w:after="240"/>
        <w:ind w:left="1040" w:right="-284"/>
        <w:jc w:val="both"/>
        <w:outlineLvl w:val="0"/>
        <w:rPr>
          <w:rFonts w:asciiTheme="majorBidi" w:hAnsiTheme="majorBidi" w:cstheme="majorBidi"/>
          <w:szCs w:val="24"/>
        </w:rPr>
      </w:pPr>
    </w:p>
    <w:p w:rsidR="001101BE" w:rsidRPr="005B1EEA" w:rsidRDefault="00D760E2" w:rsidP="0044775B">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lastRenderedPageBreak/>
        <w:t>UN Group on the Information Society (UNGIS)</w:t>
      </w:r>
      <w:r w:rsidRPr="005B1EEA">
        <w:rPr>
          <w:rFonts w:asciiTheme="majorBidi" w:hAnsiTheme="majorBidi" w:cstheme="majorBidi"/>
          <w:bCs/>
          <w:szCs w:val="24"/>
        </w:rPr>
        <w:t xml:space="preserve"> </w:t>
      </w:r>
      <w:r w:rsidR="00262A20" w:rsidRPr="005B1EEA">
        <w:rPr>
          <w:rFonts w:asciiTheme="majorBidi" w:hAnsiTheme="majorBidi" w:cstheme="majorBidi"/>
          <w:bCs/>
          <w:szCs w:val="24"/>
        </w:rPr>
        <w:t>(</w:t>
      </w:r>
      <w:hyperlink r:id="rId53" w:history="1">
        <w:r w:rsidRPr="005B1EEA">
          <w:rPr>
            <w:rStyle w:val="Hyperlink"/>
            <w:rFonts w:asciiTheme="majorBidi" w:hAnsiTheme="majorBidi" w:cstheme="majorBidi"/>
            <w:szCs w:val="24"/>
          </w:rPr>
          <w:t>WG-WSIS-31-05</w:t>
        </w:r>
      </w:hyperlink>
      <w:r w:rsidR="00262A20" w:rsidRPr="005B1EEA">
        <w:rPr>
          <w:rStyle w:val="Hyperlink"/>
          <w:rFonts w:asciiTheme="majorBidi" w:hAnsiTheme="majorBidi" w:cstheme="majorBidi"/>
          <w:szCs w:val="24"/>
        </w:rPr>
        <w:t>)</w:t>
      </w:r>
      <w:r w:rsidR="00F05B32" w:rsidRPr="005B1EEA">
        <w:rPr>
          <w:rStyle w:val="Hyperlink"/>
          <w:rFonts w:asciiTheme="majorBidi" w:hAnsiTheme="majorBidi" w:cstheme="majorBidi"/>
          <w:szCs w:val="24"/>
        </w:rPr>
        <w:t xml:space="preserve">: </w:t>
      </w:r>
      <w:r w:rsidRPr="005B1EEA">
        <w:rPr>
          <w:rFonts w:asciiTheme="majorBidi" w:hAnsiTheme="majorBidi" w:cstheme="majorBidi"/>
          <w:bCs/>
          <w:szCs w:val="24"/>
        </w:rPr>
        <w:t>ITU is the Chairman of the UNGIS for the year</w:t>
      </w:r>
      <w:r w:rsidR="00275FFE">
        <w:rPr>
          <w:rFonts w:asciiTheme="majorBidi" w:hAnsiTheme="majorBidi" w:cstheme="majorBidi"/>
          <w:bCs/>
          <w:szCs w:val="24"/>
        </w:rPr>
        <w:t xml:space="preserve"> 2017-2018. A work</w:t>
      </w:r>
      <w:r w:rsidR="0090394F">
        <w:rPr>
          <w:rFonts w:asciiTheme="majorBidi" w:hAnsiTheme="majorBidi" w:cstheme="majorBidi"/>
          <w:bCs/>
          <w:szCs w:val="24"/>
        </w:rPr>
        <w:t xml:space="preserve"> </w:t>
      </w:r>
      <w:r w:rsidR="00275FFE">
        <w:rPr>
          <w:rFonts w:asciiTheme="majorBidi" w:hAnsiTheme="majorBidi" w:cstheme="majorBidi"/>
          <w:bCs/>
          <w:szCs w:val="24"/>
        </w:rPr>
        <w:t xml:space="preserve">plan was drawn up </w:t>
      </w:r>
      <w:r w:rsidRPr="005B1EEA">
        <w:rPr>
          <w:rFonts w:asciiTheme="majorBidi" w:hAnsiTheme="majorBidi" w:cstheme="majorBidi"/>
          <w:bCs/>
          <w:szCs w:val="24"/>
        </w:rPr>
        <w:t>during the UNGIS working level m</w:t>
      </w:r>
      <w:r w:rsidR="00A43BFB" w:rsidRPr="005B1EEA">
        <w:rPr>
          <w:rFonts w:asciiTheme="majorBidi" w:hAnsiTheme="majorBidi" w:cstheme="majorBidi"/>
          <w:bCs/>
          <w:szCs w:val="24"/>
        </w:rPr>
        <w:t xml:space="preserve">eeting at the WSIS Forum 2017. </w:t>
      </w:r>
      <w:r w:rsidRPr="005B1EEA">
        <w:rPr>
          <w:rFonts w:asciiTheme="majorBidi" w:hAnsiTheme="majorBidi" w:cstheme="majorBidi"/>
          <w:bCs/>
          <w:szCs w:val="24"/>
        </w:rPr>
        <w:t>In follow up to paragraph 12 of the UNGA Resolution the UN Group on the information Society is conducting a collaborative exercise to integrate the ICT components in the work</w:t>
      </w:r>
      <w:r w:rsidR="0090394F">
        <w:rPr>
          <w:rFonts w:asciiTheme="majorBidi" w:hAnsiTheme="majorBidi" w:cstheme="majorBidi"/>
          <w:bCs/>
          <w:szCs w:val="24"/>
        </w:rPr>
        <w:t xml:space="preserve"> </w:t>
      </w:r>
      <w:r w:rsidRPr="005B1EEA">
        <w:rPr>
          <w:rFonts w:asciiTheme="majorBidi" w:hAnsiTheme="majorBidi" w:cstheme="majorBidi"/>
          <w:bCs/>
          <w:szCs w:val="24"/>
        </w:rPr>
        <w:t xml:space="preserve">plans </w:t>
      </w:r>
      <w:r w:rsidRPr="005B1EEA">
        <w:rPr>
          <w:rFonts w:asciiTheme="majorBidi" w:hAnsiTheme="majorBidi" w:cstheme="majorBidi"/>
          <w:szCs w:val="24"/>
        </w:rPr>
        <w:t>leading towards the alignment between WSIS and SDG processes. ITU is also coordinating a calendar of UNGIS members events</w:t>
      </w:r>
      <w:r w:rsidR="000B5B3D" w:rsidRPr="005B1EEA">
        <w:rPr>
          <w:rFonts w:asciiTheme="majorBidi" w:hAnsiTheme="majorBidi" w:cstheme="majorBidi"/>
          <w:szCs w:val="24"/>
        </w:rPr>
        <w:t xml:space="preserve"> and a joint UNGIS contribution to HLPF 2018</w:t>
      </w:r>
      <w:r w:rsidRPr="005B1EEA">
        <w:rPr>
          <w:rFonts w:asciiTheme="majorBidi" w:hAnsiTheme="majorBidi" w:cstheme="majorBidi"/>
          <w:szCs w:val="24"/>
        </w:rPr>
        <w:t xml:space="preserve"> as part of the work</w:t>
      </w:r>
      <w:r w:rsidR="0090394F">
        <w:rPr>
          <w:rFonts w:asciiTheme="majorBidi" w:hAnsiTheme="majorBidi" w:cstheme="majorBidi"/>
          <w:szCs w:val="24"/>
        </w:rPr>
        <w:t xml:space="preserve"> </w:t>
      </w:r>
      <w:r w:rsidRPr="005B1EEA">
        <w:rPr>
          <w:rFonts w:asciiTheme="majorBidi" w:hAnsiTheme="majorBidi" w:cstheme="majorBidi"/>
          <w:szCs w:val="24"/>
        </w:rPr>
        <w:t>plan</w:t>
      </w:r>
      <w:r w:rsidR="000B5B3D" w:rsidRPr="005B1EEA">
        <w:rPr>
          <w:rFonts w:asciiTheme="majorBidi" w:hAnsiTheme="majorBidi" w:cstheme="majorBidi"/>
          <w:szCs w:val="24"/>
        </w:rPr>
        <w:t xml:space="preserve"> for 2017-2018</w:t>
      </w:r>
      <w:r w:rsidR="00126D58">
        <w:rPr>
          <w:rFonts w:asciiTheme="majorBidi" w:hAnsiTheme="majorBidi" w:cstheme="majorBidi"/>
          <w:szCs w:val="24"/>
        </w:rPr>
        <w:t xml:space="preserve">. </w:t>
      </w:r>
      <w:r w:rsidR="00B05E1E" w:rsidRPr="005B1EEA">
        <w:rPr>
          <w:rFonts w:asciiTheme="majorBidi" w:hAnsiTheme="majorBidi" w:cstheme="majorBidi"/>
          <w:szCs w:val="24"/>
        </w:rPr>
        <w:t>Reference was made to 2017 ECOSOC Resolution</w:t>
      </w:r>
      <w:r w:rsidR="0044775B" w:rsidRPr="005B1EEA">
        <w:rPr>
          <w:rFonts w:asciiTheme="majorBidi" w:hAnsiTheme="majorBidi" w:cstheme="majorBidi"/>
          <w:szCs w:val="24"/>
        </w:rPr>
        <w:t xml:space="preserve"> </w:t>
      </w:r>
      <w:hyperlink r:id="rId54" w:history="1">
        <w:r w:rsidR="0044775B" w:rsidRPr="005B1EEA">
          <w:rPr>
            <w:rStyle w:val="Hyperlink"/>
            <w:rFonts w:asciiTheme="majorBidi" w:hAnsiTheme="majorBidi" w:cstheme="majorBidi"/>
            <w:bCs/>
            <w:szCs w:val="24"/>
          </w:rPr>
          <w:t>(</w:t>
        </w:r>
        <w:r w:rsidR="0044775B" w:rsidRPr="005B1EEA">
          <w:rPr>
            <w:rStyle w:val="Hyperlink"/>
            <w:rFonts w:asciiTheme="majorBidi" w:hAnsiTheme="majorBidi" w:cstheme="majorBidi"/>
            <w:szCs w:val="24"/>
          </w:rPr>
          <w:t>E/RES/2017/21</w:t>
        </w:r>
      </w:hyperlink>
      <w:r w:rsidR="0044775B" w:rsidRPr="005B1EEA">
        <w:rPr>
          <w:rStyle w:val="symbol"/>
          <w:rFonts w:asciiTheme="majorBidi" w:hAnsiTheme="majorBidi" w:cstheme="majorBidi"/>
          <w:szCs w:val="24"/>
        </w:rPr>
        <w:t>)</w:t>
      </w:r>
      <w:r w:rsidR="00B05E1E" w:rsidRPr="005B1EEA">
        <w:rPr>
          <w:rFonts w:asciiTheme="majorBidi" w:hAnsiTheme="majorBidi" w:cstheme="majorBidi"/>
          <w:szCs w:val="24"/>
        </w:rPr>
        <w:t xml:space="preserve"> para </w:t>
      </w:r>
      <w:r w:rsidR="00B05E1E" w:rsidRPr="005B1EEA">
        <w:rPr>
          <w:rFonts w:asciiTheme="majorBidi" w:hAnsiTheme="majorBidi" w:cstheme="majorBidi"/>
          <w:szCs w:val="24"/>
          <w:lang w:val="en-US" w:eastAsia="zh-CN"/>
        </w:rPr>
        <w:t>15</w:t>
      </w:r>
      <w:r w:rsidR="001101BE" w:rsidRPr="005B1EEA">
        <w:rPr>
          <w:rFonts w:asciiTheme="majorBidi" w:hAnsiTheme="majorBidi" w:cstheme="majorBidi"/>
          <w:szCs w:val="24"/>
        </w:rPr>
        <w:t>.</w:t>
      </w:r>
    </w:p>
    <w:p w:rsidR="00A43BFB" w:rsidRPr="005B1EEA" w:rsidRDefault="00A43BFB" w:rsidP="00A43BFB">
      <w:pPr>
        <w:pStyle w:val="ListParagraph"/>
        <w:tabs>
          <w:tab w:val="clear" w:pos="1191"/>
        </w:tabs>
        <w:spacing w:after="240"/>
        <w:ind w:left="1040" w:right="-284"/>
        <w:jc w:val="both"/>
        <w:outlineLvl w:val="0"/>
        <w:rPr>
          <w:rFonts w:asciiTheme="majorBidi" w:hAnsiTheme="majorBidi" w:cstheme="majorBidi"/>
          <w:szCs w:val="24"/>
        </w:rPr>
      </w:pPr>
    </w:p>
    <w:p w:rsidR="00A43BFB" w:rsidRPr="005B1EEA" w:rsidRDefault="00D760E2" w:rsidP="00A43BFB">
      <w:pPr>
        <w:pStyle w:val="ListParagraph"/>
        <w:numPr>
          <w:ilvl w:val="1"/>
          <w:numId w:val="1"/>
        </w:numPr>
        <w:tabs>
          <w:tab w:val="clear" w:pos="1191"/>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 xml:space="preserve">World Telecommunication and Information Society Day (2017/2018) </w:t>
      </w:r>
      <w:r w:rsidR="00262A20" w:rsidRPr="005B1EEA">
        <w:rPr>
          <w:rFonts w:asciiTheme="majorBidi" w:hAnsiTheme="majorBidi" w:cstheme="majorBidi"/>
          <w:b/>
          <w:szCs w:val="24"/>
        </w:rPr>
        <w:t>(</w:t>
      </w:r>
      <w:hyperlink r:id="rId55" w:history="1">
        <w:r w:rsidRPr="005B1EEA">
          <w:rPr>
            <w:rStyle w:val="Hyperlink"/>
            <w:rFonts w:asciiTheme="majorBidi" w:hAnsiTheme="majorBidi" w:cstheme="majorBidi"/>
            <w:szCs w:val="24"/>
          </w:rPr>
          <w:t>WG-WSIS-31-13</w:t>
        </w:r>
      </w:hyperlink>
      <w:r w:rsidR="00262A20" w:rsidRPr="005B1EEA">
        <w:rPr>
          <w:rStyle w:val="Hyperlink"/>
          <w:rFonts w:asciiTheme="majorBidi" w:hAnsiTheme="majorBidi" w:cstheme="majorBidi"/>
          <w:szCs w:val="24"/>
        </w:rPr>
        <w:t>)</w:t>
      </w:r>
      <w:r w:rsidRPr="005B1EEA">
        <w:rPr>
          <w:rStyle w:val="Hyperlink"/>
          <w:rFonts w:asciiTheme="majorBidi" w:hAnsiTheme="majorBidi" w:cstheme="majorBidi"/>
          <w:szCs w:val="24"/>
        </w:rPr>
        <w:t>:</w:t>
      </w:r>
      <w:r w:rsidR="00A43BFB" w:rsidRPr="005B1EEA">
        <w:rPr>
          <w:rFonts w:asciiTheme="majorBidi" w:eastAsia="SimSun" w:hAnsiTheme="majorBidi" w:cstheme="majorBidi"/>
          <w:szCs w:val="24"/>
        </w:rPr>
        <w:t xml:space="preserve"> T</w:t>
      </w:r>
      <w:r w:rsidR="00EE29C5" w:rsidRPr="005B1EEA">
        <w:rPr>
          <w:rFonts w:asciiTheme="majorBidi" w:eastAsia="SimSun" w:hAnsiTheme="majorBidi" w:cstheme="majorBidi"/>
          <w:szCs w:val="24"/>
        </w:rPr>
        <w:t xml:space="preserve">he theme for WTISD-17, “Big Data for Big Impact,” focused on the power of Big Data for development and aimed to explore how to turn imperfect, complex, often unstructured data into actionable information in a development context. WTISD-18 will mark the 153rd anniversary </w:t>
      </w:r>
      <w:r w:rsidR="007E6DF1">
        <w:rPr>
          <w:rFonts w:asciiTheme="majorBidi" w:eastAsia="SimSun" w:hAnsiTheme="majorBidi" w:cstheme="majorBidi"/>
          <w:szCs w:val="24"/>
        </w:rPr>
        <w:t xml:space="preserve">of ITU, highlighting the theme: </w:t>
      </w:r>
      <w:r w:rsidR="00EE29C5" w:rsidRPr="005B1EEA">
        <w:rPr>
          <w:rFonts w:asciiTheme="majorBidi" w:eastAsia="SimSun" w:hAnsiTheme="majorBidi" w:cstheme="majorBidi"/>
          <w:szCs w:val="24"/>
        </w:rPr>
        <w:t>“Enabling the positive use of Artificial Intelligence for All”, in line with ITU Plenipotentiary Resolution 68 (Rev. Guadalajara, 2010) and as decided by Council 2016.</w:t>
      </w:r>
    </w:p>
    <w:p w:rsidR="00A43BFB" w:rsidRPr="005B1EEA" w:rsidRDefault="00A43BFB" w:rsidP="00A43BFB">
      <w:pPr>
        <w:pStyle w:val="ListParagraph"/>
        <w:tabs>
          <w:tab w:val="clear" w:pos="1191"/>
        </w:tabs>
        <w:spacing w:after="240"/>
        <w:ind w:left="1040" w:right="-284"/>
        <w:jc w:val="both"/>
        <w:outlineLvl w:val="0"/>
        <w:rPr>
          <w:rFonts w:asciiTheme="majorBidi" w:hAnsiTheme="majorBidi" w:cstheme="majorBidi"/>
          <w:szCs w:val="24"/>
        </w:rPr>
      </w:pPr>
    </w:p>
    <w:p w:rsidR="00545456" w:rsidRPr="005B1EEA" w:rsidRDefault="0046624E" w:rsidP="00A43BFB">
      <w:pPr>
        <w:pStyle w:val="ListParagraph"/>
        <w:numPr>
          <w:ilvl w:val="1"/>
          <w:numId w:val="1"/>
        </w:numPr>
        <w:tabs>
          <w:tab w:val="clear" w:pos="1191"/>
          <w:tab w:val="clear" w:pos="1588"/>
          <w:tab w:val="left" w:pos="1134"/>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Partnership on Measuring the ICT for Development</w:t>
      </w:r>
      <w:r w:rsidRPr="005B1EEA">
        <w:rPr>
          <w:rFonts w:asciiTheme="majorBidi" w:hAnsiTheme="majorBidi" w:cstheme="majorBidi"/>
          <w:bCs/>
          <w:szCs w:val="24"/>
        </w:rPr>
        <w:t xml:space="preserve"> </w:t>
      </w:r>
      <w:r w:rsidR="00262A20" w:rsidRPr="005B1EEA">
        <w:rPr>
          <w:rFonts w:asciiTheme="majorBidi" w:hAnsiTheme="majorBidi" w:cstheme="majorBidi"/>
          <w:bCs/>
          <w:szCs w:val="24"/>
        </w:rPr>
        <w:t>(</w:t>
      </w:r>
      <w:hyperlink r:id="rId56" w:history="1">
        <w:r w:rsidRPr="005B1EEA">
          <w:rPr>
            <w:rStyle w:val="Hyperlink"/>
            <w:rFonts w:asciiTheme="majorBidi" w:hAnsiTheme="majorBidi" w:cstheme="majorBidi"/>
            <w:szCs w:val="24"/>
          </w:rPr>
          <w:t>WG-WSIS-31-14</w:t>
        </w:r>
      </w:hyperlink>
      <w:r w:rsidR="00262A20" w:rsidRPr="005B1EEA">
        <w:rPr>
          <w:rStyle w:val="Hyperlink"/>
          <w:rFonts w:asciiTheme="majorBidi" w:hAnsiTheme="majorBidi" w:cstheme="majorBidi"/>
          <w:szCs w:val="24"/>
        </w:rPr>
        <w:t>)</w:t>
      </w:r>
      <w:r w:rsidRPr="005B1EEA">
        <w:rPr>
          <w:rStyle w:val="Hyperlink"/>
          <w:rFonts w:asciiTheme="majorBidi" w:hAnsiTheme="majorBidi" w:cstheme="majorBidi"/>
          <w:szCs w:val="24"/>
        </w:rPr>
        <w:t>:</w:t>
      </w:r>
      <w:r w:rsidR="00A43BFB" w:rsidRPr="005B1EEA">
        <w:rPr>
          <w:rFonts w:asciiTheme="majorBidi" w:hAnsiTheme="majorBidi" w:cstheme="majorBidi"/>
          <w:szCs w:val="24"/>
        </w:rPr>
        <w:t xml:space="preserve"> A</w:t>
      </w:r>
      <w:r w:rsidRPr="005B1EEA">
        <w:rPr>
          <w:rFonts w:asciiTheme="majorBidi" w:hAnsiTheme="majorBidi" w:cstheme="majorBidi"/>
          <w:bCs/>
          <w:szCs w:val="24"/>
        </w:rPr>
        <w:t xml:space="preserve">n update was </w:t>
      </w:r>
      <w:r w:rsidRPr="005B1EEA">
        <w:rPr>
          <w:rFonts w:asciiTheme="majorBidi" w:eastAsia="SimSun" w:hAnsiTheme="majorBidi" w:cstheme="majorBidi"/>
          <w:szCs w:val="24"/>
        </w:rPr>
        <w:t>provided on the role played by ITU in measuring the information society</w:t>
      </w:r>
      <w:r w:rsidR="00A43BFB" w:rsidRPr="005B1EEA">
        <w:rPr>
          <w:rFonts w:asciiTheme="majorBidi" w:eastAsia="SimSun" w:hAnsiTheme="majorBidi" w:cstheme="majorBidi"/>
          <w:szCs w:val="24"/>
        </w:rPr>
        <w:t>,</w:t>
      </w:r>
      <w:r w:rsidRPr="005B1EEA">
        <w:rPr>
          <w:rFonts w:asciiTheme="majorBidi" w:eastAsia="SimSun" w:hAnsiTheme="majorBidi" w:cstheme="majorBidi"/>
          <w:szCs w:val="24"/>
        </w:rPr>
        <w:t xml:space="preserve"> </w:t>
      </w:r>
      <w:r w:rsidR="00A43BFB" w:rsidRPr="005B1EEA">
        <w:rPr>
          <w:rFonts w:asciiTheme="majorBidi" w:eastAsia="SimSun" w:hAnsiTheme="majorBidi" w:cstheme="majorBidi"/>
          <w:szCs w:val="24"/>
        </w:rPr>
        <w:t>i</w:t>
      </w:r>
      <w:r w:rsidRPr="005B1EEA">
        <w:rPr>
          <w:rFonts w:asciiTheme="majorBidi" w:eastAsia="SimSun" w:hAnsiTheme="majorBidi" w:cstheme="majorBidi"/>
          <w:szCs w:val="24"/>
        </w:rPr>
        <w:t>n particular</w:t>
      </w:r>
      <w:r w:rsidR="00A43BFB" w:rsidRPr="005B1EEA">
        <w:rPr>
          <w:rFonts w:asciiTheme="majorBidi" w:eastAsia="SimSun" w:hAnsiTheme="majorBidi" w:cstheme="majorBidi"/>
          <w:szCs w:val="24"/>
        </w:rPr>
        <w:t>,</w:t>
      </w:r>
      <w:r w:rsidRPr="005B1EEA">
        <w:rPr>
          <w:rFonts w:asciiTheme="majorBidi" w:eastAsia="SimSun" w:hAnsiTheme="majorBidi" w:cstheme="majorBidi"/>
          <w:szCs w:val="24"/>
        </w:rPr>
        <w:t xml:space="preserve"> ITUs role as the steering committee member for Partnership on Measuring the ICT for Development</w:t>
      </w:r>
      <w:r w:rsidR="001E22E4" w:rsidRPr="005B1EEA">
        <w:rPr>
          <w:rFonts w:asciiTheme="majorBidi" w:eastAsia="SimSun" w:hAnsiTheme="majorBidi" w:cstheme="majorBidi"/>
          <w:szCs w:val="24"/>
        </w:rPr>
        <w:t>. Additional information was provided on the Task Group on ICT for SDGs (TG-SDGs) that will prepare a thematic list of ICT indicators that will try to capture the cross-cutting and multi-faceted contribution of ICT</w:t>
      </w:r>
      <w:r w:rsidR="00E55D35">
        <w:rPr>
          <w:rFonts w:asciiTheme="majorBidi" w:eastAsia="SimSun" w:hAnsiTheme="majorBidi" w:cstheme="majorBidi"/>
          <w:szCs w:val="24"/>
        </w:rPr>
        <w:t xml:space="preserve"> to the SDGs. The </w:t>
      </w:r>
      <w:r w:rsidR="001E22E4" w:rsidRPr="005B1EEA">
        <w:rPr>
          <w:rFonts w:asciiTheme="majorBidi" w:eastAsia="SimSun" w:hAnsiTheme="majorBidi" w:cstheme="majorBidi"/>
          <w:szCs w:val="24"/>
        </w:rPr>
        <w:t>14th ITU World Telecommunication/ICT Indicators Symposium (WTIS) was held in Gaborone, Botswana, from 21-23 November</w:t>
      </w:r>
      <w:r w:rsidR="001E22E4" w:rsidRPr="005B1EEA">
        <w:rPr>
          <w:rFonts w:asciiTheme="majorBidi" w:hAnsiTheme="majorBidi" w:cstheme="majorBidi"/>
          <w:szCs w:val="24"/>
        </w:rPr>
        <w:t xml:space="preserve"> 2016 and</w:t>
      </w:r>
      <w:r w:rsidR="006914A2" w:rsidRPr="005B1EEA">
        <w:rPr>
          <w:rFonts w:asciiTheme="majorBidi" w:hAnsiTheme="majorBidi" w:cstheme="majorBidi"/>
          <w:szCs w:val="24"/>
        </w:rPr>
        <w:t xml:space="preserve"> </w:t>
      </w:r>
      <w:r w:rsidR="00262A20" w:rsidRPr="005B1EEA">
        <w:rPr>
          <w:rFonts w:asciiTheme="majorBidi" w:hAnsiTheme="majorBidi" w:cstheme="majorBidi"/>
          <w:szCs w:val="24"/>
        </w:rPr>
        <w:t>t</w:t>
      </w:r>
      <w:r w:rsidR="001E22E4" w:rsidRPr="005B1EEA">
        <w:rPr>
          <w:rFonts w:asciiTheme="majorBidi" w:hAnsiTheme="majorBidi" w:cstheme="majorBidi"/>
          <w:szCs w:val="24"/>
        </w:rPr>
        <w:t xml:space="preserve">he Measuring the Information Society Report 2016 (MISR 2016), which has been published annually since 2009, features key ICT data and benchmarking tools to measure the information society, including the ICT Development Index (IDI). </w:t>
      </w:r>
    </w:p>
    <w:p w:rsidR="00A43BFB" w:rsidRPr="005B1EEA" w:rsidRDefault="00A43BFB" w:rsidP="00A43BFB">
      <w:pPr>
        <w:pStyle w:val="ListParagraph"/>
        <w:tabs>
          <w:tab w:val="clear" w:pos="1191"/>
          <w:tab w:val="clear" w:pos="1588"/>
          <w:tab w:val="left" w:pos="1134"/>
        </w:tabs>
        <w:spacing w:after="240"/>
        <w:ind w:left="1040" w:right="-284"/>
        <w:jc w:val="both"/>
        <w:outlineLvl w:val="0"/>
        <w:rPr>
          <w:rFonts w:asciiTheme="majorBidi" w:hAnsiTheme="majorBidi" w:cstheme="majorBidi"/>
          <w:szCs w:val="24"/>
        </w:rPr>
      </w:pPr>
    </w:p>
    <w:p w:rsidR="00BF2901" w:rsidRPr="005B1EEA" w:rsidRDefault="0046624E" w:rsidP="00A43BFB">
      <w:pPr>
        <w:pStyle w:val="ListParagraph"/>
        <w:numPr>
          <w:ilvl w:val="1"/>
          <w:numId w:val="1"/>
        </w:numPr>
        <w:tabs>
          <w:tab w:val="clear" w:pos="1191"/>
          <w:tab w:val="clear" w:pos="1588"/>
          <w:tab w:val="left" w:pos="1134"/>
        </w:tabs>
        <w:spacing w:after="240"/>
        <w:ind w:right="-284"/>
        <w:jc w:val="both"/>
        <w:outlineLvl w:val="0"/>
        <w:rPr>
          <w:rFonts w:asciiTheme="majorBidi" w:hAnsiTheme="majorBidi" w:cstheme="majorBidi"/>
          <w:szCs w:val="24"/>
        </w:rPr>
      </w:pPr>
      <w:r w:rsidRPr="005B1EEA">
        <w:rPr>
          <w:rFonts w:asciiTheme="majorBidi" w:hAnsiTheme="majorBidi" w:cstheme="majorBidi"/>
          <w:b/>
          <w:szCs w:val="24"/>
        </w:rPr>
        <w:t>WSIS Fund in Trust</w:t>
      </w:r>
      <w:r w:rsidRPr="005B1EEA">
        <w:rPr>
          <w:rFonts w:asciiTheme="majorBidi" w:hAnsiTheme="majorBidi" w:cstheme="majorBidi"/>
          <w:bCs/>
          <w:szCs w:val="24"/>
        </w:rPr>
        <w:t xml:space="preserve"> </w:t>
      </w:r>
      <w:r w:rsidR="00262A20" w:rsidRPr="005B1EEA">
        <w:rPr>
          <w:rFonts w:asciiTheme="majorBidi" w:hAnsiTheme="majorBidi" w:cstheme="majorBidi"/>
          <w:bCs/>
          <w:szCs w:val="24"/>
        </w:rPr>
        <w:t>(</w:t>
      </w:r>
      <w:hyperlink r:id="rId57" w:history="1">
        <w:r w:rsidRPr="005B1EEA">
          <w:rPr>
            <w:rStyle w:val="Hyperlink"/>
            <w:rFonts w:asciiTheme="majorBidi" w:hAnsiTheme="majorBidi" w:cstheme="majorBidi"/>
            <w:szCs w:val="24"/>
          </w:rPr>
          <w:t>WG-WSIS-31-09</w:t>
        </w:r>
      </w:hyperlink>
      <w:r w:rsidR="00262A20" w:rsidRPr="005B1EEA">
        <w:rPr>
          <w:rStyle w:val="Hyperlink"/>
          <w:rFonts w:asciiTheme="majorBidi" w:hAnsiTheme="majorBidi" w:cstheme="majorBidi"/>
          <w:szCs w:val="24"/>
        </w:rPr>
        <w:t>)</w:t>
      </w:r>
      <w:r w:rsidR="00BF2901" w:rsidRPr="005B1EEA">
        <w:rPr>
          <w:rFonts w:asciiTheme="majorBidi" w:eastAsia="SimSun" w:hAnsiTheme="majorBidi" w:cstheme="majorBidi"/>
          <w:szCs w:val="24"/>
        </w:rPr>
        <w:t xml:space="preserve">: </w:t>
      </w:r>
      <w:r w:rsidR="00262A20" w:rsidRPr="005B1EEA">
        <w:rPr>
          <w:rFonts w:asciiTheme="majorBidi" w:hAnsiTheme="majorBidi" w:cstheme="majorBidi"/>
          <w:bCs/>
          <w:szCs w:val="24"/>
        </w:rPr>
        <w:t>The group thanked c</w:t>
      </w:r>
      <w:r w:rsidR="00BF2901" w:rsidRPr="005B1EEA">
        <w:rPr>
          <w:rFonts w:asciiTheme="majorBidi" w:hAnsiTheme="majorBidi" w:cstheme="majorBidi"/>
          <w:bCs/>
          <w:szCs w:val="24"/>
        </w:rPr>
        <w:t>ontributors to the WSIS Fund in Trust 2017</w:t>
      </w:r>
      <w:r w:rsidR="00BF2901" w:rsidRPr="005B1EEA">
        <w:rPr>
          <w:rFonts w:asciiTheme="majorBidi" w:eastAsia="SimSun" w:hAnsiTheme="majorBidi" w:cstheme="majorBidi"/>
          <w:bCs/>
          <w:szCs w:val="24"/>
        </w:rPr>
        <w:t>,</w:t>
      </w:r>
      <w:r w:rsidR="00BF2901" w:rsidRPr="005B1EEA">
        <w:rPr>
          <w:rFonts w:asciiTheme="majorBidi" w:eastAsia="SimSun" w:hAnsiTheme="majorBidi" w:cstheme="majorBidi"/>
          <w:szCs w:val="24"/>
        </w:rPr>
        <w:t xml:space="preserve"> </w:t>
      </w:r>
      <w:r w:rsidR="00BF2901" w:rsidRPr="005B1EEA">
        <w:rPr>
          <w:rFonts w:asciiTheme="majorBidi" w:hAnsiTheme="majorBidi" w:cstheme="majorBidi"/>
          <w:bCs/>
          <w:szCs w:val="24"/>
        </w:rPr>
        <w:t>Japan, Poland, Philippines, Rwanda, Switzerland, World’s Global Telecom, IEEE, GeSI, ICANN, Internet Socie</w:t>
      </w:r>
      <w:r w:rsidR="00A43BFB" w:rsidRPr="005B1EEA">
        <w:rPr>
          <w:rFonts w:asciiTheme="majorBidi" w:hAnsiTheme="majorBidi" w:cstheme="majorBidi"/>
          <w:bCs/>
          <w:szCs w:val="24"/>
        </w:rPr>
        <w:t>ty (ISOC), and VEON, IFIP, CMAI/</w:t>
      </w:r>
      <w:r w:rsidR="00BF2901" w:rsidRPr="005B1EEA">
        <w:rPr>
          <w:rFonts w:asciiTheme="majorBidi" w:hAnsiTheme="majorBidi" w:cstheme="majorBidi"/>
          <w:bCs/>
          <w:szCs w:val="24"/>
        </w:rPr>
        <w:t>TEMA India</w:t>
      </w:r>
      <w:r w:rsidR="00A43BFB" w:rsidRPr="005B1EEA">
        <w:rPr>
          <w:rFonts w:asciiTheme="majorBidi" w:hAnsiTheme="majorBidi" w:cstheme="majorBidi"/>
          <w:bCs/>
          <w:szCs w:val="24"/>
        </w:rPr>
        <w:t>,</w:t>
      </w:r>
      <w:r w:rsidR="00BF2901" w:rsidRPr="005B1EEA">
        <w:rPr>
          <w:rFonts w:asciiTheme="majorBidi" w:hAnsiTheme="majorBidi" w:cstheme="majorBidi"/>
          <w:bCs/>
          <w:szCs w:val="24"/>
        </w:rPr>
        <w:t xml:space="preserve"> and Swiss Engineering,</w:t>
      </w:r>
      <w:r w:rsidR="00262A20" w:rsidRPr="005B1EEA">
        <w:rPr>
          <w:rFonts w:asciiTheme="majorBidi" w:hAnsiTheme="majorBidi" w:cstheme="majorBidi"/>
          <w:bCs/>
          <w:szCs w:val="24"/>
        </w:rPr>
        <w:t xml:space="preserve"> and encouraged</w:t>
      </w:r>
      <w:r w:rsidR="00BF2901" w:rsidRPr="005B1EEA">
        <w:rPr>
          <w:rFonts w:asciiTheme="majorBidi" w:hAnsiTheme="majorBidi" w:cstheme="majorBidi"/>
          <w:bCs/>
          <w:szCs w:val="24"/>
        </w:rPr>
        <w:t xml:space="preserve"> all ITU membership to make a contribution to the fund for the year 2018</w:t>
      </w:r>
      <w:r w:rsidR="00262A20" w:rsidRPr="005B1EEA">
        <w:rPr>
          <w:rFonts w:asciiTheme="majorBidi" w:hAnsiTheme="majorBidi" w:cstheme="majorBidi"/>
          <w:bCs/>
          <w:szCs w:val="24"/>
        </w:rPr>
        <w:t>.</w:t>
      </w:r>
      <w:r w:rsidR="00BF2901" w:rsidRPr="005B1EEA">
        <w:rPr>
          <w:rFonts w:asciiTheme="majorBidi" w:hAnsiTheme="majorBidi" w:cstheme="majorBidi"/>
          <w:bCs/>
          <w:szCs w:val="24"/>
        </w:rPr>
        <w:t xml:space="preserve"> </w:t>
      </w:r>
      <w:r w:rsidR="00262A20" w:rsidRPr="005B1EEA">
        <w:rPr>
          <w:rFonts w:asciiTheme="majorBidi" w:hAnsiTheme="majorBidi" w:cstheme="majorBidi"/>
          <w:bCs/>
          <w:szCs w:val="24"/>
        </w:rPr>
        <w:t>A</w:t>
      </w:r>
      <w:r w:rsidR="00BF2901" w:rsidRPr="005B1EEA">
        <w:rPr>
          <w:rFonts w:asciiTheme="majorBidi" w:hAnsiTheme="majorBidi" w:cstheme="majorBidi"/>
          <w:bCs/>
          <w:szCs w:val="24"/>
        </w:rPr>
        <w:t xml:space="preserve">ll stakeholders are invited to partner with the WSIS Forum 2018. </w:t>
      </w:r>
    </w:p>
    <w:p w:rsidR="00A43BFB" w:rsidRPr="005B1EEA" w:rsidRDefault="00A43BFB" w:rsidP="00A43BFB">
      <w:pPr>
        <w:pStyle w:val="ListParagraph"/>
        <w:tabs>
          <w:tab w:val="clear" w:pos="1191"/>
          <w:tab w:val="clear" w:pos="1588"/>
          <w:tab w:val="left" w:pos="1134"/>
        </w:tabs>
        <w:spacing w:after="240"/>
        <w:ind w:left="1040" w:right="-284"/>
        <w:jc w:val="both"/>
        <w:outlineLvl w:val="0"/>
        <w:rPr>
          <w:rFonts w:asciiTheme="majorBidi" w:hAnsiTheme="majorBidi" w:cstheme="majorBidi"/>
          <w:szCs w:val="24"/>
        </w:rPr>
      </w:pPr>
    </w:p>
    <w:p w:rsidR="00B04D40" w:rsidRPr="005B1EEA" w:rsidRDefault="00174722" w:rsidP="00E326D6">
      <w:pPr>
        <w:pStyle w:val="ListParagraph"/>
        <w:numPr>
          <w:ilvl w:val="1"/>
          <w:numId w:val="1"/>
        </w:numPr>
        <w:tabs>
          <w:tab w:val="clear" w:pos="1191"/>
          <w:tab w:val="clear" w:pos="1588"/>
          <w:tab w:val="left" w:pos="1134"/>
        </w:tabs>
        <w:spacing w:after="240"/>
        <w:ind w:right="-284"/>
        <w:jc w:val="both"/>
        <w:outlineLvl w:val="0"/>
        <w:rPr>
          <w:rFonts w:asciiTheme="majorBidi" w:hAnsiTheme="majorBidi" w:cstheme="majorBidi"/>
          <w:b/>
          <w:szCs w:val="24"/>
        </w:rPr>
      </w:pPr>
      <w:r w:rsidRPr="005B1EEA">
        <w:rPr>
          <w:rFonts w:asciiTheme="majorBidi" w:hAnsiTheme="majorBidi" w:cstheme="majorBidi"/>
          <w:b/>
          <w:szCs w:val="24"/>
        </w:rPr>
        <w:t>Contribution from Venezuela</w:t>
      </w:r>
      <w:r w:rsidR="00F05B32" w:rsidRPr="005B1EEA">
        <w:rPr>
          <w:rFonts w:asciiTheme="majorBidi" w:hAnsiTheme="majorBidi" w:cstheme="majorBidi"/>
          <w:b/>
          <w:szCs w:val="24"/>
        </w:rPr>
        <w:t xml:space="preserve"> </w:t>
      </w:r>
      <w:r w:rsidR="00262A20" w:rsidRPr="005B1EEA">
        <w:rPr>
          <w:rFonts w:asciiTheme="majorBidi" w:hAnsiTheme="majorBidi" w:cstheme="majorBidi"/>
          <w:b/>
          <w:szCs w:val="24"/>
        </w:rPr>
        <w:t>(</w:t>
      </w:r>
      <w:hyperlink r:id="rId58" w:history="1">
        <w:r w:rsidR="00F05B32" w:rsidRPr="005B1EEA">
          <w:rPr>
            <w:rStyle w:val="Hyperlink"/>
            <w:rFonts w:asciiTheme="majorBidi" w:hAnsiTheme="majorBidi" w:cstheme="majorBidi"/>
            <w:szCs w:val="24"/>
          </w:rPr>
          <w:t>WG-WSIS-31-17</w:t>
        </w:r>
        <w:r w:rsidR="00262A20" w:rsidRPr="005B1EEA">
          <w:rPr>
            <w:rStyle w:val="Hyperlink"/>
            <w:rFonts w:asciiTheme="majorBidi" w:hAnsiTheme="majorBidi" w:cstheme="majorBidi"/>
            <w:szCs w:val="24"/>
          </w:rPr>
          <w:t>)</w:t>
        </w:r>
      </w:hyperlink>
      <w:r w:rsidR="006C104B" w:rsidRPr="005B1EEA">
        <w:rPr>
          <w:rFonts w:asciiTheme="majorBidi" w:hAnsiTheme="majorBidi" w:cstheme="majorBidi"/>
          <w:bCs/>
          <w:szCs w:val="24"/>
        </w:rPr>
        <w:t xml:space="preserve">: </w:t>
      </w:r>
      <w:r w:rsidR="000B5B3D" w:rsidRPr="005B1EEA">
        <w:rPr>
          <w:rFonts w:asciiTheme="majorBidi" w:hAnsiTheme="majorBidi" w:cstheme="majorBidi"/>
          <w:bCs/>
          <w:szCs w:val="24"/>
        </w:rPr>
        <w:t xml:space="preserve"> The contribution provides a detailed overview about the activities and projects conducted </w:t>
      </w:r>
      <w:r w:rsidR="00262A20" w:rsidRPr="005B1EEA">
        <w:rPr>
          <w:rFonts w:asciiTheme="majorBidi" w:hAnsiTheme="majorBidi" w:cstheme="majorBidi"/>
          <w:bCs/>
          <w:szCs w:val="24"/>
        </w:rPr>
        <w:t xml:space="preserve">by Venezuela </w:t>
      </w:r>
      <w:r w:rsidR="000B5B3D" w:rsidRPr="005B1EEA">
        <w:rPr>
          <w:rFonts w:asciiTheme="majorBidi" w:hAnsiTheme="majorBidi" w:cstheme="majorBidi"/>
          <w:bCs/>
          <w:szCs w:val="24"/>
        </w:rPr>
        <w:t>under the Action Lines C2, C5 and C6. The g</w:t>
      </w:r>
      <w:r w:rsidR="006C104B" w:rsidRPr="005B1EEA">
        <w:rPr>
          <w:rFonts w:asciiTheme="majorBidi" w:hAnsiTheme="majorBidi" w:cstheme="majorBidi"/>
          <w:bCs/>
          <w:szCs w:val="24"/>
        </w:rPr>
        <w:t xml:space="preserve">roup appreciated the contribution by </w:t>
      </w:r>
      <w:r w:rsidR="00EC420B" w:rsidRPr="005B1EEA">
        <w:rPr>
          <w:rFonts w:asciiTheme="majorBidi" w:hAnsiTheme="majorBidi" w:cstheme="majorBidi"/>
          <w:bCs/>
          <w:szCs w:val="24"/>
        </w:rPr>
        <w:t>Venezuela</w:t>
      </w:r>
      <w:r w:rsidR="004B03D9" w:rsidRPr="005B1EEA">
        <w:rPr>
          <w:rFonts w:asciiTheme="majorBidi" w:hAnsiTheme="majorBidi" w:cstheme="majorBidi"/>
          <w:bCs/>
          <w:szCs w:val="24"/>
        </w:rPr>
        <w:t xml:space="preserve"> and encouraged membership to contribute with such reports. </w:t>
      </w:r>
    </w:p>
    <w:p w:rsidR="00E326D6" w:rsidRPr="005B1EEA" w:rsidRDefault="00E326D6" w:rsidP="00E326D6">
      <w:pPr>
        <w:pStyle w:val="ListParagraph"/>
        <w:tabs>
          <w:tab w:val="clear" w:pos="1191"/>
          <w:tab w:val="clear" w:pos="1588"/>
          <w:tab w:val="left" w:pos="1134"/>
        </w:tabs>
        <w:spacing w:after="240"/>
        <w:ind w:left="1040" w:right="-284"/>
        <w:jc w:val="both"/>
        <w:outlineLvl w:val="0"/>
        <w:rPr>
          <w:rStyle w:val="FontStyle20"/>
          <w:rFonts w:asciiTheme="majorBidi" w:hAnsiTheme="majorBidi" w:cstheme="majorBidi"/>
          <w:bCs w:val="0"/>
          <w:sz w:val="24"/>
          <w:szCs w:val="24"/>
        </w:rPr>
      </w:pPr>
    </w:p>
    <w:p w:rsidR="00A43BFB" w:rsidRPr="005B1EEA" w:rsidRDefault="005F0BA8" w:rsidP="003A1CAB">
      <w:pPr>
        <w:pStyle w:val="ListParagraph"/>
        <w:numPr>
          <w:ilvl w:val="0"/>
          <w:numId w:val="7"/>
        </w:numPr>
        <w:tabs>
          <w:tab w:val="clear" w:pos="794"/>
          <w:tab w:val="clear" w:pos="1191"/>
          <w:tab w:val="clear" w:pos="1588"/>
          <w:tab w:val="clear" w:pos="1985"/>
        </w:tabs>
        <w:overflowPunct/>
        <w:ind w:left="284" w:right="-284" w:hanging="280"/>
        <w:jc w:val="both"/>
        <w:textAlignment w:val="auto"/>
        <w:outlineLvl w:val="0"/>
        <w:rPr>
          <w:rFonts w:asciiTheme="majorBidi" w:eastAsia="SimSun" w:hAnsiTheme="majorBidi" w:cstheme="majorBidi"/>
          <w:b/>
          <w:bCs/>
          <w:szCs w:val="24"/>
          <w:lang w:val="en-US"/>
        </w:rPr>
      </w:pPr>
      <w:r w:rsidRPr="005B1EEA">
        <w:rPr>
          <w:rFonts w:asciiTheme="majorBidi" w:eastAsia="SimSun" w:hAnsiTheme="majorBidi" w:cstheme="majorBidi"/>
          <w:b/>
          <w:bCs/>
          <w:szCs w:val="24"/>
          <w:lang w:val="en-US"/>
        </w:rPr>
        <w:t>I</w:t>
      </w:r>
      <w:r w:rsidR="00CF0CF7" w:rsidRPr="005B1EEA">
        <w:rPr>
          <w:rFonts w:asciiTheme="majorBidi" w:eastAsia="SimSun" w:hAnsiTheme="majorBidi" w:cstheme="majorBidi"/>
          <w:b/>
          <w:bCs/>
          <w:szCs w:val="24"/>
          <w:lang w:val="en-US"/>
        </w:rPr>
        <w:t xml:space="preserve">TU’s activities in relation to </w:t>
      </w:r>
      <w:r w:rsidR="008D331F" w:rsidRPr="005B1EEA">
        <w:rPr>
          <w:rFonts w:asciiTheme="majorBidi" w:eastAsia="SimSun" w:hAnsiTheme="majorBidi" w:cstheme="majorBidi"/>
          <w:b/>
          <w:bCs/>
          <w:szCs w:val="24"/>
          <w:lang w:val="en-US"/>
        </w:rPr>
        <w:t xml:space="preserve">the </w:t>
      </w:r>
      <w:r w:rsidR="00CF0CF7" w:rsidRPr="005B1EEA">
        <w:rPr>
          <w:rFonts w:asciiTheme="majorBidi" w:eastAsia="SimSun" w:hAnsiTheme="majorBidi" w:cstheme="majorBidi"/>
          <w:b/>
          <w:bCs/>
          <w:szCs w:val="24"/>
          <w:lang w:val="en-US"/>
        </w:rPr>
        <w:t>2030 Agenda for Sustainable Development</w:t>
      </w:r>
    </w:p>
    <w:p w:rsidR="00E326D6" w:rsidRPr="005B1EEA" w:rsidRDefault="00E326D6" w:rsidP="00E326D6">
      <w:pPr>
        <w:pStyle w:val="ListParagraph"/>
        <w:tabs>
          <w:tab w:val="clear" w:pos="794"/>
          <w:tab w:val="clear" w:pos="1191"/>
          <w:tab w:val="clear" w:pos="1588"/>
          <w:tab w:val="clear" w:pos="1985"/>
        </w:tabs>
        <w:overflowPunct/>
        <w:ind w:left="284" w:right="-284"/>
        <w:jc w:val="both"/>
        <w:textAlignment w:val="auto"/>
        <w:outlineLvl w:val="0"/>
        <w:rPr>
          <w:rFonts w:asciiTheme="majorBidi" w:eastAsia="SimSun" w:hAnsiTheme="majorBidi" w:cstheme="majorBidi"/>
          <w:b/>
          <w:bCs/>
          <w:szCs w:val="24"/>
          <w:lang w:val="en-US"/>
        </w:rPr>
      </w:pPr>
    </w:p>
    <w:p w:rsidR="005A6250" w:rsidRPr="005A6250" w:rsidRDefault="00E13971" w:rsidP="003A1CAB">
      <w:pPr>
        <w:pStyle w:val="ListParagraph"/>
        <w:numPr>
          <w:ilvl w:val="1"/>
          <w:numId w:val="7"/>
        </w:numPr>
        <w:tabs>
          <w:tab w:val="clear" w:pos="794"/>
          <w:tab w:val="clear" w:pos="1191"/>
          <w:tab w:val="clear" w:pos="1588"/>
          <w:tab w:val="clear" w:pos="1985"/>
        </w:tabs>
        <w:overflowPunct/>
        <w:ind w:left="1134" w:right="-284"/>
        <w:jc w:val="both"/>
        <w:textAlignment w:val="auto"/>
        <w:outlineLvl w:val="0"/>
        <w:rPr>
          <w:rStyle w:val="Hyperlink"/>
          <w:rFonts w:asciiTheme="majorBidi" w:eastAsia="SimSun" w:hAnsiTheme="majorBidi" w:cstheme="majorBidi"/>
          <w:b/>
          <w:bCs/>
          <w:color w:val="auto"/>
          <w:szCs w:val="24"/>
          <w:u w:val="none"/>
          <w:lang w:val="en-US"/>
        </w:rPr>
      </w:pPr>
      <w:r w:rsidRPr="005B1EEA">
        <w:rPr>
          <w:rFonts w:asciiTheme="majorBidi" w:eastAsia="SimSun" w:hAnsiTheme="majorBidi" w:cstheme="majorBidi"/>
          <w:szCs w:val="24"/>
          <w:lang w:val="en-US"/>
        </w:rPr>
        <w:t>Secretariat</w:t>
      </w:r>
      <w:r w:rsidRPr="005B1EEA">
        <w:rPr>
          <w:rFonts w:asciiTheme="majorBidi" w:hAnsiTheme="majorBidi" w:cstheme="majorBidi"/>
          <w:szCs w:val="24"/>
        </w:rPr>
        <w:t xml:space="preserve"> provided a</w:t>
      </w:r>
      <w:r w:rsidR="003647B5" w:rsidRPr="005B1EEA">
        <w:rPr>
          <w:rFonts w:asciiTheme="majorBidi" w:hAnsiTheme="majorBidi" w:cstheme="majorBidi"/>
          <w:szCs w:val="24"/>
        </w:rPr>
        <w:t>n update on the implementation of the 2030 Agenda for S</w:t>
      </w:r>
      <w:r w:rsidR="005F0BA8" w:rsidRPr="005B1EEA">
        <w:rPr>
          <w:rFonts w:asciiTheme="majorBidi" w:hAnsiTheme="majorBidi" w:cstheme="majorBidi"/>
          <w:szCs w:val="24"/>
        </w:rPr>
        <w:t>ustainable</w:t>
      </w:r>
      <w:r w:rsidR="00D56CF4" w:rsidRPr="005B1EEA">
        <w:rPr>
          <w:rFonts w:asciiTheme="majorBidi" w:hAnsiTheme="majorBidi" w:cstheme="majorBidi"/>
          <w:szCs w:val="24"/>
        </w:rPr>
        <w:t xml:space="preserve"> </w:t>
      </w:r>
      <w:r w:rsidR="003647B5" w:rsidRPr="005B1EEA">
        <w:rPr>
          <w:rFonts w:asciiTheme="majorBidi" w:hAnsiTheme="majorBidi" w:cstheme="majorBidi"/>
          <w:szCs w:val="24"/>
        </w:rPr>
        <w:t>Development</w:t>
      </w:r>
      <w:r w:rsidR="00117EF0" w:rsidRPr="005B1EEA">
        <w:rPr>
          <w:rFonts w:asciiTheme="majorBidi" w:hAnsiTheme="majorBidi" w:cstheme="majorBidi"/>
          <w:szCs w:val="24"/>
        </w:rPr>
        <w:t>, pr</w:t>
      </w:r>
      <w:r w:rsidR="00EE3D77" w:rsidRPr="005B1EEA">
        <w:rPr>
          <w:rFonts w:asciiTheme="majorBidi" w:hAnsiTheme="majorBidi" w:cstheme="majorBidi"/>
          <w:szCs w:val="24"/>
        </w:rPr>
        <w:t>esenting a document</w:t>
      </w:r>
      <w:r w:rsidR="00117EF0" w:rsidRPr="005B1EEA">
        <w:rPr>
          <w:rFonts w:asciiTheme="majorBidi" w:hAnsiTheme="majorBidi" w:cstheme="majorBidi"/>
          <w:szCs w:val="24"/>
        </w:rPr>
        <w:t xml:space="preserve"> </w:t>
      </w:r>
      <w:hyperlink r:id="rId59" w:history="1">
        <w:r w:rsidR="00EE3D77" w:rsidRPr="005B1EEA">
          <w:rPr>
            <w:rStyle w:val="Hyperlink"/>
            <w:rFonts w:asciiTheme="majorBidi" w:hAnsiTheme="majorBidi" w:cstheme="majorBidi"/>
            <w:szCs w:val="24"/>
          </w:rPr>
          <w:t>WG-WSIS-31-12</w:t>
        </w:r>
      </w:hyperlink>
      <w:r w:rsidR="007938F6" w:rsidRPr="005B1EEA">
        <w:rPr>
          <w:rStyle w:val="Hyperlink"/>
          <w:rFonts w:asciiTheme="majorBidi" w:hAnsiTheme="majorBidi" w:cstheme="majorBidi"/>
          <w:color w:val="000000" w:themeColor="text1"/>
          <w:szCs w:val="24"/>
          <w:u w:val="none"/>
        </w:rPr>
        <w:t>.</w:t>
      </w:r>
      <w:r w:rsidR="00E326D6" w:rsidRPr="005B1EEA">
        <w:rPr>
          <w:rStyle w:val="Hyperlink"/>
          <w:rFonts w:asciiTheme="majorBidi" w:hAnsiTheme="majorBidi" w:cstheme="majorBidi"/>
          <w:color w:val="000000" w:themeColor="text1"/>
          <w:szCs w:val="24"/>
          <w:u w:val="none"/>
        </w:rPr>
        <w:t xml:space="preserve"> </w:t>
      </w:r>
      <w:r w:rsidR="007938F6" w:rsidRPr="005B1EEA">
        <w:rPr>
          <w:rStyle w:val="Hyperlink"/>
          <w:rFonts w:asciiTheme="majorBidi" w:hAnsiTheme="majorBidi" w:cstheme="majorBidi"/>
          <w:color w:val="000000" w:themeColor="text1"/>
          <w:szCs w:val="24"/>
          <w:u w:val="none"/>
        </w:rPr>
        <w:t>T</w:t>
      </w:r>
      <w:r w:rsidR="00EE3D77" w:rsidRPr="005B1EEA">
        <w:rPr>
          <w:rStyle w:val="Hyperlink"/>
          <w:rFonts w:asciiTheme="majorBidi" w:hAnsiTheme="majorBidi" w:cstheme="majorBidi"/>
          <w:color w:val="000000" w:themeColor="text1"/>
          <w:szCs w:val="24"/>
          <w:u w:val="none"/>
        </w:rPr>
        <w:t xml:space="preserve">he document included reporting on the below: </w:t>
      </w:r>
    </w:p>
    <w:p w:rsidR="005A6250" w:rsidRPr="005A6250" w:rsidRDefault="005A6250" w:rsidP="005A6250">
      <w:pPr>
        <w:pStyle w:val="ListParagraph"/>
        <w:tabs>
          <w:tab w:val="clear" w:pos="794"/>
          <w:tab w:val="clear" w:pos="1191"/>
          <w:tab w:val="clear" w:pos="1588"/>
          <w:tab w:val="clear" w:pos="1985"/>
        </w:tabs>
        <w:overflowPunct/>
        <w:ind w:left="1134" w:right="-284"/>
        <w:jc w:val="both"/>
        <w:textAlignment w:val="auto"/>
        <w:outlineLvl w:val="0"/>
        <w:rPr>
          <w:rStyle w:val="Hyperlink"/>
          <w:rFonts w:asciiTheme="majorBidi" w:eastAsia="SimSun" w:hAnsiTheme="majorBidi" w:cstheme="majorBidi"/>
          <w:b/>
          <w:bCs/>
          <w:color w:val="auto"/>
          <w:szCs w:val="24"/>
          <w:u w:val="none"/>
          <w:lang w:val="en-US"/>
        </w:rPr>
      </w:pPr>
    </w:p>
    <w:p w:rsidR="005A6250" w:rsidRPr="005A6250" w:rsidRDefault="00E326D6" w:rsidP="003A1CAB">
      <w:pPr>
        <w:pStyle w:val="ListParagraph"/>
        <w:numPr>
          <w:ilvl w:val="2"/>
          <w:numId w:val="7"/>
        </w:numPr>
        <w:tabs>
          <w:tab w:val="clear" w:pos="794"/>
          <w:tab w:val="clear" w:pos="1191"/>
          <w:tab w:val="clear" w:pos="1588"/>
          <w:tab w:val="clear" w:pos="1985"/>
        </w:tabs>
        <w:overflowPunct/>
        <w:ind w:left="1418" w:right="-284" w:hanging="709"/>
        <w:jc w:val="both"/>
        <w:textAlignment w:val="auto"/>
        <w:outlineLvl w:val="0"/>
        <w:rPr>
          <w:rFonts w:asciiTheme="majorBidi" w:eastAsia="SimSun" w:hAnsiTheme="majorBidi" w:cstheme="majorBidi"/>
          <w:b/>
          <w:bCs/>
          <w:szCs w:val="24"/>
          <w:lang w:val="en-US"/>
        </w:rPr>
      </w:pPr>
      <w:r w:rsidRPr="005A6250">
        <w:rPr>
          <w:rFonts w:asciiTheme="majorBidi" w:hAnsiTheme="majorBidi" w:cstheme="majorBidi"/>
        </w:rPr>
        <w:t>Update</w:t>
      </w:r>
      <w:r w:rsidR="00EE3D77" w:rsidRPr="005A6250">
        <w:rPr>
          <w:rFonts w:asciiTheme="majorBidi" w:hAnsiTheme="majorBidi" w:cstheme="majorBidi"/>
        </w:rPr>
        <w:t xml:space="preserve"> on the global follow-up and review to the 2030 Agenda for Sustainable Development</w:t>
      </w:r>
      <w:r w:rsidR="000B5B3D" w:rsidRPr="005A6250">
        <w:rPr>
          <w:rFonts w:asciiTheme="majorBidi" w:hAnsiTheme="majorBidi" w:cstheme="majorBidi"/>
        </w:rPr>
        <w:t xml:space="preserve"> including </w:t>
      </w:r>
      <w:r w:rsidR="00EE3D77" w:rsidRPr="005A6250">
        <w:rPr>
          <w:rFonts w:asciiTheme="majorBidi" w:hAnsiTheme="majorBidi" w:cstheme="majorBidi"/>
        </w:rPr>
        <w:t>ITU input to and activities at the High Level Political Forum 2017</w:t>
      </w:r>
      <w:r w:rsidRPr="005A6250">
        <w:rPr>
          <w:rFonts w:asciiTheme="majorBidi" w:hAnsiTheme="majorBidi" w:cstheme="majorBidi"/>
        </w:rPr>
        <w:t xml:space="preserve"> and</w:t>
      </w:r>
      <w:r w:rsidR="00EE3D77" w:rsidRPr="005A6250">
        <w:rPr>
          <w:rFonts w:asciiTheme="majorBidi" w:hAnsiTheme="majorBidi" w:cstheme="majorBidi"/>
        </w:rPr>
        <w:t xml:space="preserve"> ITU activities towards High Level Political Forum 2018</w:t>
      </w:r>
      <w:r w:rsidRPr="005A6250">
        <w:rPr>
          <w:rFonts w:asciiTheme="majorBidi" w:hAnsiTheme="majorBidi" w:cstheme="majorBidi"/>
        </w:rPr>
        <w:t>;</w:t>
      </w:r>
    </w:p>
    <w:p w:rsidR="005A6250" w:rsidRPr="005A6250" w:rsidRDefault="005A6250" w:rsidP="005A6250">
      <w:pPr>
        <w:pStyle w:val="ListParagraph"/>
        <w:tabs>
          <w:tab w:val="clear" w:pos="794"/>
          <w:tab w:val="clear" w:pos="1191"/>
          <w:tab w:val="clear" w:pos="1588"/>
          <w:tab w:val="clear" w:pos="1985"/>
        </w:tabs>
        <w:overflowPunct/>
        <w:ind w:left="1418" w:right="-284"/>
        <w:jc w:val="both"/>
        <w:textAlignment w:val="auto"/>
        <w:outlineLvl w:val="0"/>
        <w:rPr>
          <w:rFonts w:asciiTheme="majorBidi" w:eastAsia="SimSun" w:hAnsiTheme="majorBidi" w:cstheme="majorBidi"/>
          <w:b/>
          <w:bCs/>
          <w:szCs w:val="24"/>
          <w:lang w:val="en-US"/>
        </w:rPr>
      </w:pPr>
    </w:p>
    <w:p w:rsidR="005A6250" w:rsidRPr="005A6250" w:rsidRDefault="00EE3D77" w:rsidP="003A1CAB">
      <w:pPr>
        <w:pStyle w:val="ListParagraph"/>
        <w:numPr>
          <w:ilvl w:val="2"/>
          <w:numId w:val="7"/>
        </w:numPr>
        <w:tabs>
          <w:tab w:val="clear" w:pos="794"/>
          <w:tab w:val="clear" w:pos="1191"/>
          <w:tab w:val="clear" w:pos="1588"/>
          <w:tab w:val="clear" w:pos="1985"/>
        </w:tabs>
        <w:overflowPunct/>
        <w:ind w:left="1418" w:right="-284" w:hanging="709"/>
        <w:jc w:val="both"/>
        <w:textAlignment w:val="auto"/>
        <w:outlineLvl w:val="0"/>
        <w:rPr>
          <w:rFonts w:asciiTheme="majorBidi" w:eastAsia="SimSun" w:hAnsiTheme="majorBidi" w:cstheme="majorBidi"/>
          <w:b/>
          <w:bCs/>
          <w:szCs w:val="24"/>
          <w:lang w:val="en-US"/>
        </w:rPr>
      </w:pPr>
      <w:r w:rsidRPr="005A6250">
        <w:rPr>
          <w:rFonts w:asciiTheme="majorBidi" w:hAnsiTheme="majorBidi" w:cstheme="majorBidi"/>
        </w:rPr>
        <w:lastRenderedPageBreak/>
        <w:t>ITU contribution to the implementation of the 2030 Agenda for Sustainable Development</w:t>
      </w:r>
      <w:r w:rsidR="00E326D6" w:rsidRPr="005A6250">
        <w:rPr>
          <w:rFonts w:asciiTheme="majorBidi" w:hAnsiTheme="majorBidi" w:cstheme="majorBidi"/>
        </w:rPr>
        <w:t>;</w:t>
      </w:r>
      <w:r w:rsidRPr="005A6250">
        <w:rPr>
          <w:rFonts w:asciiTheme="majorBidi" w:hAnsiTheme="majorBidi" w:cstheme="majorBidi"/>
        </w:rPr>
        <w:t xml:space="preserve"> </w:t>
      </w:r>
    </w:p>
    <w:p w:rsidR="005A6250" w:rsidRPr="005A6250" w:rsidRDefault="005A6250" w:rsidP="005A6250">
      <w:pPr>
        <w:pStyle w:val="ListParagraph"/>
        <w:tabs>
          <w:tab w:val="clear" w:pos="794"/>
          <w:tab w:val="clear" w:pos="1191"/>
          <w:tab w:val="clear" w:pos="1588"/>
          <w:tab w:val="clear" w:pos="1985"/>
        </w:tabs>
        <w:overflowPunct/>
        <w:ind w:left="1418" w:right="-284"/>
        <w:jc w:val="both"/>
        <w:textAlignment w:val="auto"/>
        <w:outlineLvl w:val="0"/>
        <w:rPr>
          <w:rFonts w:asciiTheme="majorBidi" w:eastAsia="SimSun" w:hAnsiTheme="majorBidi" w:cstheme="majorBidi"/>
          <w:b/>
          <w:bCs/>
          <w:szCs w:val="24"/>
          <w:lang w:val="en-US"/>
        </w:rPr>
      </w:pPr>
    </w:p>
    <w:p w:rsidR="00E326D6" w:rsidRPr="005A6250" w:rsidRDefault="00EE3D77" w:rsidP="003A1CAB">
      <w:pPr>
        <w:pStyle w:val="ListParagraph"/>
        <w:numPr>
          <w:ilvl w:val="2"/>
          <w:numId w:val="7"/>
        </w:numPr>
        <w:tabs>
          <w:tab w:val="clear" w:pos="794"/>
          <w:tab w:val="clear" w:pos="1191"/>
          <w:tab w:val="clear" w:pos="1588"/>
          <w:tab w:val="clear" w:pos="1985"/>
        </w:tabs>
        <w:overflowPunct/>
        <w:ind w:left="1418" w:right="-284" w:hanging="709"/>
        <w:jc w:val="both"/>
        <w:textAlignment w:val="auto"/>
        <w:outlineLvl w:val="0"/>
        <w:rPr>
          <w:rFonts w:asciiTheme="majorBidi" w:eastAsia="SimSun" w:hAnsiTheme="majorBidi" w:cstheme="majorBidi"/>
          <w:b/>
          <w:bCs/>
          <w:szCs w:val="24"/>
          <w:lang w:val="en-US"/>
        </w:rPr>
      </w:pPr>
      <w:r w:rsidRPr="005A6250">
        <w:rPr>
          <w:rFonts w:asciiTheme="majorBidi" w:hAnsiTheme="majorBidi" w:cstheme="majorBidi"/>
        </w:rPr>
        <w:t>Update on the roadmap on SDGs</w:t>
      </w:r>
      <w:r w:rsidR="00E326D6" w:rsidRPr="005A6250">
        <w:rPr>
          <w:rFonts w:asciiTheme="majorBidi" w:hAnsiTheme="majorBidi" w:cstheme="majorBidi"/>
        </w:rPr>
        <w:t>.</w:t>
      </w:r>
      <w:r w:rsidRPr="005A6250">
        <w:rPr>
          <w:rFonts w:asciiTheme="majorBidi" w:hAnsiTheme="majorBidi" w:cstheme="majorBidi"/>
        </w:rPr>
        <w:t xml:space="preserve"> </w:t>
      </w:r>
    </w:p>
    <w:p w:rsidR="007922A9" w:rsidRPr="005B1EEA" w:rsidRDefault="007922A9" w:rsidP="003A1CAB">
      <w:pPr>
        <w:pStyle w:val="Style12"/>
        <w:widowControl/>
        <w:numPr>
          <w:ilvl w:val="0"/>
          <w:numId w:val="8"/>
        </w:numPr>
        <w:spacing w:before="120"/>
        <w:ind w:left="1134" w:right="-284" w:hanging="425"/>
        <w:outlineLvl w:val="0"/>
        <w:rPr>
          <w:rFonts w:asciiTheme="majorBidi" w:hAnsiTheme="majorBidi" w:cstheme="majorBidi"/>
          <w:lang w:val="en-GB"/>
        </w:rPr>
      </w:pPr>
      <w:r w:rsidRPr="005B1EEA">
        <w:rPr>
          <w:rFonts w:asciiTheme="majorBidi" w:hAnsiTheme="majorBidi" w:cstheme="majorBidi"/>
          <w:lang w:val="en-GB"/>
        </w:rPr>
        <w:t xml:space="preserve">The Group thanked the Secretariat </w:t>
      </w:r>
      <w:r w:rsidR="000B5B3D" w:rsidRPr="005B1EEA">
        <w:rPr>
          <w:rFonts w:asciiTheme="majorBidi" w:hAnsiTheme="majorBidi" w:cstheme="majorBidi"/>
          <w:lang w:val="en-GB"/>
        </w:rPr>
        <w:t>for the detailed reporting and appreciated ITUs participation</w:t>
      </w:r>
      <w:r w:rsidR="007E6DF1">
        <w:rPr>
          <w:rFonts w:asciiTheme="majorBidi" w:hAnsiTheme="majorBidi" w:cstheme="majorBidi"/>
          <w:lang w:val="en-GB"/>
        </w:rPr>
        <w:t xml:space="preserve"> at</w:t>
      </w:r>
      <w:r w:rsidR="000B5B3D" w:rsidRPr="005B1EEA">
        <w:rPr>
          <w:rFonts w:asciiTheme="majorBidi" w:hAnsiTheme="majorBidi" w:cstheme="majorBidi"/>
          <w:lang w:val="en-GB"/>
        </w:rPr>
        <w:t xml:space="preserve"> and contribution to HLPF 2017. </w:t>
      </w:r>
    </w:p>
    <w:p w:rsidR="005B6A6D" w:rsidRPr="005B1EEA" w:rsidRDefault="00EC420B" w:rsidP="003A1CAB">
      <w:pPr>
        <w:pStyle w:val="ListParagraph"/>
        <w:numPr>
          <w:ilvl w:val="0"/>
          <w:numId w:val="7"/>
        </w:numPr>
        <w:tabs>
          <w:tab w:val="clear" w:pos="794"/>
          <w:tab w:val="clear" w:pos="1191"/>
          <w:tab w:val="clear" w:pos="1588"/>
          <w:tab w:val="clear" w:pos="1985"/>
        </w:tabs>
        <w:overflowPunct/>
        <w:ind w:right="-284"/>
        <w:jc w:val="both"/>
        <w:textAlignment w:val="auto"/>
        <w:outlineLvl w:val="0"/>
        <w:rPr>
          <w:rFonts w:asciiTheme="majorBidi" w:hAnsiTheme="majorBidi" w:cstheme="majorBidi"/>
          <w:szCs w:val="24"/>
        </w:rPr>
      </w:pPr>
      <w:r w:rsidRPr="005B1EEA">
        <w:rPr>
          <w:rStyle w:val="FontStyle20"/>
          <w:rFonts w:asciiTheme="majorBidi" w:hAnsiTheme="majorBidi" w:cstheme="majorBidi"/>
          <w:sz w:val="24"/>
          <w:szCs w:val="24"/>
        </w:rPr>
        <w:t xml:space="preserve">Preparation for the ITU Plenipotentiary Conference 2018: </w:t>
      </w:r>
      <w:r w:rsidR="00B04D40" w:rsidRPr="005B1EEA">
        <w:rPr>
          <w:rStyle w:val="FontStyle20"/>
          <w:rFonts w:asciiTheme="majorBidi" w:hAnsiTheme="majorBidi" w:cstheme="majorBidi"/>
          <w:sz w:val="24"/>
          <w:szCs w:val="24"/>
        </w:rPr>
        <w:t xml:space="preserve">Contribution from the Russian Federation </w:t>
      </w:r>
      <w:hyperlink r:id="rId60" w:history="1">
        <w:r w:rsidR="00B04D40" w:rsidRPr="005B1EEA">
          <w:rPr>
            <w:rStyle w:val="Hyperlink"/>
            <w:rFonts w:asciiTheme="majorBidi" w:hAnsiTheme="majorBidi" w:cstheme="majorBidi"/>
            <w:szCs w:val="24"/>
          </w:rPr>
          <w:t>(</w:t>
        </w:r>
        <w:r w:rsidR="007922A9" w:rsidRPr="005B1EEA">
          <w:rPr>
            <w:rStyle w:val="Hyperlink"/>
            <w:rFonts w:asciiTheme="majorBidi" w:hAnsiTheme="majorBidi" w:cstheme="majorBidi"/>
            <w:szCs w:val="24"/>
          </w:rPr>
          <w:t>WG-WSIS-31-16</w:t>
        </w:r>
      </w:hyperlink>
      <w:r w:rsidR="007922A9" w:rsidRPr="005B1EEA">
        <w:rPr>
          <w:rStyle w:val="Hyperlink"/>
          <w:rFonts w:asciiTheme="majorBidi" w:hAnsiTheme="majorBidi" w:cstheme="majorBidi"/>
          <w:szCs w:val="24"/>
        </w:rPr>
        <w:t>)</w:t>
      </w:r>
      <w:r w:rsidR="00B04D40" w:rsidRPr="005B1EEA">
        <w:rPr>
          <w:rStyle w:val="Hyperlink"/>
          <w:rFonts w:asciiTheme="majorBidi" w:hAnsiTheme="majorBidi" w:cstheme="majorBidi"/>
          <w:szCs w:val="24"/>
        </w:rPr>
        <w:t>:</w:t>
      </w:r>
      <w:r w:rsidR="00E326D6" w:rsidRPr="005B1EEA">
        <w:rPr>
          <w:rFonts w:asciiTheme="majorBidi" w:hAnsiTheme="majorBidi" w:cstheme="majorBidi"/>
          <w:bCs/>
          <w:szCs w:val="24"/>
        </w:rPr>
        <w:t xml:space="preserve"> T</w:t>
      </w:r>
      <w:r w:rsidR="005B6A6D" w:rsidRPr="005B1EEA">
        <w:rPr>
          <w:rFonts w:asciiTheme="majorBidi" w:hAnsiTheme="majorBidi" w:cstheme="majorBidi"/>
          <w:bCs/>
          <w:szCs w:val="24"/>
        </w:rPr>
        <w:t xml:space="preserve">he </w:t>
      </w:r>
      <w:r w:rsidR="005B6A6D" w:rsidRPr="005B1EEA">
        <w:rPr>
          <w:rFonts w:asciiTheme="majorBidi" w:hAnsiTheme="majorBidi" w:cstheme="majorBidi"/>
          <w:szCs w:val="24"/>
        </w:rPr>
        <w:t xml:space="preserve">Russian Federation presented the document containing preliminary draft revision </w:t>
      </w:r>
      <w:hyperlink r:id="rId61" w:history="1">
        <w:r w:rsidR="001679A0" w:rsidRPr="005B1EEA">
          <w:rPr>
            <w:rStyle w:val="Hyperlink"/>
            <w:rFonts w:asciiTheme="majorBidi" w:hAnsiTheme="majorBidi" w:cstheme="majorBidi"/>
            <w:szCs w:val="24"/>
            <w:lang w:val="en-US"/>
          </w:rPr>
          <w:t>PP-</w:t>
        </w:r>
        <w:r w:rsidR="001679A0" w:rsidRPr="005B1EEA">
          <w:rPr>
            <w:rStyle w:val="Hyperlink"/>
            <w:rFonts w:asciiTheme="majorBidi" w:eastAsia="SimSun" w:hAnsiTheme="majorBidi" w:cstheme="majorBidi"/>
            <w:szCs w:val="24"/>
            <w:lang w:val="en-US"/>
          </w:rPr>
          <w:t>14 Resolution 140 (Busan, 2014)</w:t>
        </w:r>
      </w:hyperlink>
      <w:r w:rsidR="005B6A6D" w:rsidRPr="005B1EEA">
        <w:rPr>
          <w:rFonts w:asciiTheme="majorBidi" w:hAnsiTheme="majorBidi" w:cstheme="majorBidi"/>
          <w:szCs w:val="24"/>
        </w:rPr>
        <w:t>- ITU’s role in implementing the outcomes of the World Summit on the Information Society and in the overall review by United Nations General Assembly of their implementation.</w:t>
      </w:r>
      <w:r w:rsidR="001B30FD" w:rsidRPr="005B1EEA">
        <w:rPr>
          <w:rFonts w:asciiTheme="majorBidi" w:hAnsiTheme="majorBidi" w:cstheme="majorBidi"/>
          <w:szCs w:val="24"/>
        </w:rPr>
        <w:t xml:space="preserve"> </w:t>
      </w:r>
      <w:r w:rsidR="005B6A6D" w:rsidRPr="005B1EEA">
        <w:rPr>
          <w:rFonts w:asciiTheme="majorBidi" w:hAnsiTheme="majorBidi" w:cstheme="majorBidi"/>
          <w:szCs w:val="24"/>
        </w:rPr>
        <w:t xml:space="preserve">The Group was informed that the contribution was submitted in order to get views concerning the proposed modification and take them into account in preparation of an input document to PP-18. The proposed text is based on the UNGA Resolutions A/70/1 and A/70/125 as well as on </w:t>
      </w:r>
      <w:r w:rsidR="0058499D" w:rsidRPr="005B1EEA">
        <w:rPr>
          <w:rFonts w:asciiTheme="majorBidi" w:eastAsia="SimSun" w:hAnsiTheme="majorBidi" w:cstheme="majorBidi"/>
          <w:szCs w:val="24"/>
          <w:lang w:val="en-US"/>
        </w:rPr>
        <w:t xml:space="preserve">Council Resolution 1332 (Modified 2016) </w:t>
      </w:r>
      <w:r w:rsidR="005B6A6D" w:rsidRPr="005B1EEA">
        <w:rPr>
          <w:rFonts w:asciiTheme="majorBidi" w:hAnsiTheme="majorBidi" w:cstheme="majorBidi"/>
          <w:szCs w:val="24"/>
        </w:rPr>
        <w:t>related to the ITU role in implementation of WSIS/SDG</w:t>
      </w:r>
      <w:r w:rsidR="001679A0">
        <w:rPr>
          <w:rFonts w:asciiTheme="majorBidi" w:hAnsiTheme="majorBidi" w:cstheme="majorBidi"/>
          <w:szCs w:val="24"/>
        </w:rPr>
        <w:t>s</w:t>
      </w:r>
      <w:r w:rsidR="005B6A6D" w:rsidRPr="005B1EEA">
        <w:rPr>
          <w:rFonts w:asciiTheme="majorBidi" w:hAnsiTheme="majorBidi" w:cstheme="majorBidi"/>
          <w:szCs w:val="24"/>
        </w:rPr>
        <w:t xml:space="preserve"> outcomes and CWG-WSIS</w:t>
      </w:r>
      <w:r w:rsidR="008A4E69" w:rsidRPr="005B1EEA">
        <w:rPr>
          <w:rFonts w:asciiTheme="majorBidi" w:hAnsiTheme="majorBidi" w:cstheme="majorBidi"/>
          <w:szCs w:val="24"/>
        </w:rPr>
        <w:t xml:space="preserve"> Terms of Reference</w:t>
      </w:r>
      <w:r w:rsidR="005B6A6D" w:rsidRPr="005B1EEA">
        <w:rPr>
          <w:rFonts w:asciiTheme="majorBidi" w:hAnsiTheme="majorBidi" w:cstheme="majorBidi"/>
          <w:szCs w:val="24"/>
        </w:rPr>
        <w:t>. Taking into account the above-mentioned decisions it is proposed to consider WSIS and SDG</w:t>
      </w:r>
      <w:r w:rsidR="001679A0">
        <w:rPr>
          <w:rFonts w:asciiTheme="majorBidi" w:hAnsiTheme="majorBidi" w:cstheme="majorBidi"/>
          <w:szCs w:val="24"/>
        </w:rPr>
        <w:t>s</w:t>
      </w:r>
      <w:r w:rsidR="005B6A6D" w:rsidRPr="005B1EEA">
        <w:rPr>
          <w:rFonts w:asciiTheme="majorBidi" w:hAnsiTheme="majorBidi" w:cstheme="majorBidi"/>
          <w:szCs w:val="24"/>
        </w:rPr>
        <w:t xml:space="preserve"> activities in one PP Resolution, revise </w:t>
      </w:r>
      <w:r w:rsidR="008A4E69" w:rsidRPr="005B1EEA">
        <w:rPr>
          <w:rFonts w:asciiTheme="majorBidi" w:hAnsiTheme="majorBidi" w:cstheme="majorBidi"/>
          <w:szCs w:val="24"/>
        </w:rPr>
        <w:t xml:space="preserve">PP-14 Resolution 140 (Busan, 2014) </w:t>
      </w:r>
      <w:r w:rsidR="00525F5C" w:rsidRPr="005B1EEA">
        <w:rPr>
          <w:rFonts w:asciiTheme="majorBidi" w:hAnsiTheme="majorBidi" w:cstheme="majorBidi"/>
          <w:szCs w:val="24"/>
        </w:rPr>
        <w:t>accordingly, including</w:t>
      </w:r>
      <w:r w:rsidR="005B6A6D" w:rsidRPr="005B1EEA">
        <w:rPr>
          <w:rFonts w:asciiTheme="majorBidi" w:hAnsiTheme="majorBidi" w:cstheme="majorBidi"/>
          <w:szCs w:val="24"/>
        </w:rPr>
        <w:t xml:space="preserve"> modification of the title.</w:t>
      </w:r>
    </w:p>
    <w:p w:rsidR="005B6A6D" w:rsidRPr="005B1EEA" w:rsidRDefault="005B6A6D" w:rsidP="001679A0">
      <w:pPr>
        <w:pStyle w:val="Style12"/>
        <w:widowControl/>
        <w:spacing w:before="120"/>
        <w:ind w:left="284" w:right="-284"/>
        <w:outlineLvl w:val="0"/>
        <w:rPr>
          <w:rFonts w:asciiTheme="majorBidi" w:hAnsiTheme="majorBidi" w:cstheme="majorBidi"/>
          <w:bCs/>
        </w:rPr>
      </w:pPr>
      <w:r w:rsidRPr="005B1EEA">
        <w:rPr>
          <w:rFonts w:asciiTheme="majorBidi" w:hAnsiTheme="majorBidi" w:cstheme="majorBidi"/>
          <w:lang w:val="en-GB"/>
        </w:rPr>
        <w:t xml:space="preserve">Several delegations expressed their appreciation to the Russian Federation for the proposal and indicated that they will consider this issue at their regional meetings. One delegation expressed the view that the new version of </w:t>
      </w:r>
      <w:r w:rsidR="0061514F" w:rsidRPr="005B1EEA">
        <w:rPr>
          <w:rFonts w:asciiTheme="majorBidi" w:hAnsiTheme="majorBidi" w:cstheme="majorBidi"/>
        </w:rPr>
        <w:t xml:space="preserve">PP-14 Resolution 140 (Busan, 2014) </w:t>
      </w:r>
      <w:r w:rsidRPr="005B1EEA">
        <w:rPr>
          <w:rFonts w:asciiTheme="majorBidi" w:hAnsiTheme="majorBidi" w:cstheme="majorBidi"/>
          <w:lang w:val="en-GB"/>
        </w:rPr>
        <w:t>should contain references to the ITU Strategic Plan and also ask to clarify how Regional and Area offices should coordinate activities related to WSIS/SDG</w:t>
      </w:r>
      <w:r w:rsidR="001679A0">
        <w:rPr>
          <w:rFonts w:asciiTheme="majorBidi" w:hAnsiTheme="majorBidi" w:cstheme="majorBidi"/>
          <w:lang w:val="en-GB"/>
        </w:rPr>
        <w:t>s</w:t>
      </w:r>
      <w:r w:rsidRPr="005B1EEA">
        <w:rPr>
          <w:rFonts w:asciiTheme="majorBidi" w:hAnsiTheme="majorBidi" w:cstheme="majorBidi"/>
          <w:lang w:val="en-GB"/>
        </w:rPr>
        <w:t xml:space="preserve"> with the UN Economic Regional Commissions and UN Develop</w:t>
      </w:r>
      <w:r w:rsidR="001679A0">
        <w:rPr>
          <w:rFonts w:asciiTheme="majorBidi" w:hAnsiTheme="majorBidi" w:cstheme="majorBidi"/>
          <w:lang w:val="en-GB"/>
        </w:rPr>
        <w:t>ment Group at the regional level</w:t>
      </w:r>
      <w:r w:rsidRPr="005B1EEA">
        <w:rPr>
          <w:rFonts w:asciiTheme="majorBidi" w:hAnsiTheme="majorBidi" w:cstheme="majorBidi"/>
          <w:lang w:val="en-GB"/>
        </w:rPr>
        <w:t xml:space="preserve">. The Group </w:t>
      </w:r>
      <w:r w:rsidR="007938F6" w:rsidRPr="005B1EEA">
        <w:rPr>
          <w:rFonts w:asciiTheme="majorBidi" w:hAnsiTheme="majorBidi" w:cstheme="majorBidi"/>
          <w:lang w:val="en-GB"/>
        </w:rPr>
        <w:t xml:space="preserve">expressed </w:t>
      </w:r>
      <w:r w:rsidRPr="005B1EEA">
        <w:rPr>
          <w:rFonts w:asciiTheme="majorBidi" w:hAnsiTheme="majorBidi" w:cstheme="majorBidi"/>
          <w:lang w:val="en-GB"/>
        </w:rPr>
        <w:t>thank</w:t>
      </w:r>
      <w:r w:rsidR="007938F6" w:rsidRPr="005B1EEA">
        <w:rPr>
          <w:rFonts w:asciiTheme="majorBidi" w:hAnsiTheme="majorBidi" w:cstheme="majorBidi"/>
          <w:lang w:val="en-GB"/>
        </w:rPr>
        <w:t>s to</w:t>
      </w:r>
      <w:r w:rsidRPr="005B1EEA">
        <w:rPr>
          <w:rFonts w:asciiTheme="majorBidi" w:hAnsiTheme="majorBidi" w:cstheme="majorBidi"/>
          <w:lang w:val="en-GB"/>
        </w:rPr>
        <w:t xml:space="preserve"> the Russian Federation for its inputs and invited membership and regional organizations to prepare and coordinate proposals on revision of </w:t>
      </w:r>
      <w:r w:rsidR="008A4E69" w:rsidRPr="005B1EEA">
        <w:rPr>
          <w:rFonts w:asciiTheme="majorBidi" w:hAnsiTheme="majorBidi" w:cstheme="majorBidi"/>
        </w:rPr>
        <w:t xml:space="preserve">PP-14 Resolution 140 (Busan, 2014) </w:t>
      </w:r>
      <w:r w:rsidRPr="005B1EEA">
        <w:rPr>
          <w:rFonts w:asciiTheme="majorBidi" w:hAnsiTheme="majorBidi" w:cstheme="majorBidi"/>
          <w:lang w:val="en-GB"/>
        </w:rPr>
        <w:t>before PP-18 in order to achieve the optimal result at the conference.</w:t>
      </w:r>
    </w:p>
    <w:p w:rsidR="00E326D6" w:rsidRPr="005B1EEA" w:rsidRDefault="00C56021" w:rsidP="003A1CAB">
      <w:pPr>
        <w:pStyle w:val="Style12"/>
        <w:widowControl/>
        <w:numPr>
          <w:ilvl w:val="0"/>
          <w:numId w:val="9"/>
        </w:numPr>
        <w:spacing w:before="120"/>
        <w:ind w:right="-284"/>
        <w:outlineLvl w:val="0"/>
        <w:rPr>
          <w:rStyle w:val="FontStyle20"/>
          <w:rFonts w:asciiTheme="majorBidi" w:hAnsiTheme="majorBidi" w:cstheme="majorBidi"/>
          <w:b w:val="0"/>
          <w:bCs w:val="0"/>
          <w:sz w:val="24"/>
          <w:szCs w:val="24"/>
          <w:lang w:val="en-GB"/>
        </w:rPr>
      </w:pPr>
      <w:r w:rsidRPr="005B1EEA">
        <w:rPr>
          <w:rFonts w:asciiTheme="majorBidi" w:hAnsiTheme="majorBidi" w:cstheme="majorBidi"/>
          <w:b/>
          <w:bCs/>
          <w:lang w:eastAsia="ru-RU"/>
        </w:rPr>
        <w:t>The group considered and discussed with appreciation all  contributions forwarded to this meeting and made the following recommendations:</w:t>
      </w:r>
    </w:p>
    <w:p w:rsidR="00951555" w:rsidRPr="005B1EEA" w:rsidRDefault="00951555" w:rsidP="003A1CAB">
      <w:pPr>
        <w:pStyle w:val="ListParagraph"/>
        <w:numPr>
          <w:ilvl w:val="0"/>
          <w:numId w:val="10"/>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vanish/>
          <w:sz w:val="24"/>
          <w:szCs w:val="24"/>
          <w:lang w:eastAsia="zh-CN"/>
        </w:rPr>
      </w:pPr>
    </w:p>
    <w:p w:rsidR="00951555" w:rsidRPr="005B1EEA" w:rsidRDefault="00951555" w:rsidP="003A1CAB">
      <w:pPr>
        <w:pStyle w:val="ListParagraph"/>
        <w:numPr>
          <w:ilvl w:val="0"/>
          <w:numId w:val="10"/>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vanish/>
          <w:sz w:val="24"/>
          <w:szCs w:val="24"/>
          <w:lang w:eastAsia="zh-CN"/>
        </w:rPr>
      </w:pPr>
    </w:p>
    <w:p w:rsidR="00951555" w:rsidRPr="005B1EEA" w:rsidRDefault="00951555" w:rsidP="003A1CAB">
      <w:pPr>
        <w:pStyle w:val="ListParagraph"/>
        <w:numPr>
          <w:ilvl w:val="0"/>
          <w:numId w:val="10"/>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vanish/>
          <w:sz w:val="24"/>
          <w:szCs w:val="24"/>
          <w:lang w:eastAsia="zh-CN"/>
        </w:rPr>
      </w:pPr>
    </w:p>
    <w:p w:rsidR="00951555" w:rsidRPr="005B1EEA" w:rsidRDefault="00951555" w:rsidP="003A1CAB">
      <w:pPr>
        <w:pStyle w:val="ListParagraph"/>
        <w:numPr>
          <w:ilvl w:val="0"/>
          <w:numId w:val="10"/>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vanish/>
          <w:sz w:val="24"/>
          <w:szCs w:val="24"/>
          <w:lang w:eastAsia="zh-CN"/>
        </w:rPr>
      </w:pPr>
    </w:p>
    <w:p w:rsidR="00951555" w:rsidRPr="005B1EEA" w:rsidRDefault="00951555" w:rsidP="003A1CAB">
      <w:pPr>
        <w:pStyle w:val="ListParagraph"/>
        <w:numPr>
          <w:ilvl w:val="0"/>
          <w:numId w:val="10"/>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vanish/>
          <w:sz w:val="24"/>
          <w:szCs w:val="24"/>
          <w:lang w:eastAsia="zh-CN"/>
        </w:rPr>
      </w:pPr>
    </w:p>
    <w:p w:rsidR="0093734E" w:rsidRPr="005B1EEA" w:rsidRDefault="00F5572E" w:rsidP="003A1CAB">
      <w:pPr>
        <w:pStyle w:val="Style12"/>
        <w:widowControl/>
        <w:numPr>
          <w:ilvl w:val="1"/>
          <w:numId w:val="10"/>
        </w:numPr>
        <w:spacing w:before="120"/>
        <w:ind w:right="-284"/>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sz w:val="24"/>
          <w:szCs w:val="24"/>
          <w:lang w:val="en-GB"/>
        </w:rPr>
        <w:t>WSIS Forum 2017</w:t>
      </w:r>
    </w:p>
    <w:p w:rsidR="0093734E" w:rsidRPr="005B1EEA" w:rsidRDefault="00F5572E" w:rsidP="003A1CAB">
      <w:pPr>
        <w:pStyle w:val="Style12"/>
        <w:widowControl/>
        <w:numPr>
          <w:ilvl w:val="2"/>
          <w:numId w:val="10"/>
        </w:numPr>
        <w:spacing w:before="120"/>
        <w:ind w:right="-284"/>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The outcomes of WSIS Forum 2017 were appreciated, in particular the clear linkage of eac</w:t>
      </w:r>
      <w:r w:rsidR="0061514F">
        <w:rPr>
          <w:rStyle w:val="FontStyle20"/>
          <w:rFonts w:asciiTheme="majorBidi" w:hAnsiTheme="majorBidi" w:cstheme="majorBidi"/>
          <w:b w:val="0"/>
          <w:bCs w:val="0"/>
          <w:sz w:val="24"/>
          <w:szCs w:val="24"/>
          <w:lang w:val="en-GB"/>
        </w:rPr>
        <w:t>h session with the WSIS Action L</w:t>
      </w:r>
      <w:r w:rsidRPr="005B1EEA">
        <w:rPr>
          <w:rStyle w:val="FontStyle20"/>
          <w:rFonts w:asciiTheme="majorBidi" w:hAnsiTheme="majorBidi" w:cstheme="majorBidi"/>
          <w:b w:val="0"/>
          <w:bCs w:val="0"/>
          <w:sz w:val="24"/>
          <w:szCs w:val="24"/>
          <w:lang w:val="en-GB"/>
        </w:rPr>
        <w:t>ines and SDGs was highlighted as very useful</w:t>
      </w:r>
      <w:r w:rsidR="00A40BE6" w:rsidRPr="005B1EEA">
        <w:rPr>
          <w:rStyle w:val="FontStyle20"/>
          <w:rFonts w:asciiTheme="majorBidi" w:hAnsiTheme="majorBidi" w:cstheme="majorBidi"/>
          <w:b w:val="0"/>
          <w:bCs w:val="0"/>
          <w:sz w:val="24"/>
          <w:szCs w:val="24"/>
          <w:lang w:val="en-GB"/>
        </w:rPr>
        <w:t xml:space="preserve"> and a good example also for the WTDC in guiding the participants on how to approach linkages between ICTs and SDGs, by using or creati</w:t>
      </w:r>
      <w:r w:rsidR="00C16694" w:rsidRPr="005B1EEA">
        <w:rPr>
          <w:rStyle w:val="FontStyle20"/>
          <w:rFonts w:asciiTheme="majorBidi" w:hAnsiTheme="majorBidi" w:cstheme="majorBidi"/>
          <w:b w:val="0"/>
          <w:bCs w:val="0"/>
          <w:sz w:val="24"/>
          <w:szCs w:val="24"/>
          <w:lang w:val="en-GB"/>
        </w:rPr>
        <w:t>ng similar heatmaps and matrix;</w:t>
      </w:r>
    </w:p>
    <w:p w:rsidR="0093734E" w:rsidRPr="005B1EEA" w:rsidRDefault="00A74431" w:rsidP="003A1CAB">
      <w:pPr>
        <w:pStyle w:val="Style12"/>
        <w:widowControl/>
        <w:numPr>
          <w:ilvl w:val="2"/>
          <w:numId w:val="10"/>
        </w:numPr>
        <w:spacing w:before="120"/>
        <w:ind w:right="-284"/>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 xml:space="preserve">The WSIS Forum 2017 Exhibition was </w:t>
      </w:r>
      <w:r w:rsidR="007938F6" w:rsidRPr="005B1EEA">
        <w:rPr>
          <w:rStyle w:val="FontStyle20"/>
          <w:rFonts w:asciiTheme="majorBidi" w:hAnsiTheme="majorBidi" w:cstheme="majorBidi"/>
          <w:b w:val="0"/>
          <w:bCs w:val="0"/>
          <w:sz w:val="24"/>
          <w:szCs w:val="24"/>
          <w:lang w:val="en-GB"/>
        </w:rPr>
        <w:t>considered</w:t>
      </w:r>
      <w:r w:rsidRPr="005B1EEA">
        <w:rPr>
          <w:rStyle w:val="FontStyle20"/>
          <w:rFonts w:asciiTheme="majorBidi" w:hAnsiTheme="majorBidi" w:cstheme="majorBidi"/>
          <w:b w:val="0"/>
          <w:bCs w:val="0"/>
          <w:sz w:val="24"/>
          <w:szCs w:val="24"/>
          <w:lang w:val="en-GB"/>
        </w:rPr>
        <w:t xml:space="preserve"> as a </w:t>
      </w:r>
      <w:r w:rsidR="007938F6" w:rsidRPr="005B1EEA">
        <w:rPr>
          <w:rStyle w:val="FontStyle20"/>
          <w:rFonts w:asciiTheme="majorBidi" w:hAnsiTheme="majorBidi" w:cstheme="majorBidi"/>
          <w:b w:val="0"/>
          <w:bCs w:val="0"/>
          <w:sz w:val="24"/>
          <w:szCs w:val="24"/>
          <w:lang w:val="en-GB"/>
        </w:rPr>
        <w:t xml:space="preserve">good </w:t>
      </w:r>
      <w:r w:rsidRPr="005B1EEA">
        <w:rPr>
          <w:rStyle w:val="FontStyle20"/>
          <w:rFonts w:asciiTheme="majorBidi" w:hAnsiTheme="majorBidi" w:cstheme="majorBidi"/>
          <w:b w:val="0"/>
          <w:bCs w:val="0"/>
          <w:sz w:val="24"/>
          <w:szCs w:val="24"/>
          <w:lang w:val="en-GB"/>
        </w:rPr>
        <w:t xml:space="preserve">platform for knowledge exchange, sharing of best practices and forging partnerships. Secretariat </w:t>
      </w:r>
      <w:r w:rsidR="007938F6" w:rsidRPr="005B1EEA">
        <w:rPr>
          <w:rStyle w:val="FontStyle20"/>
          <w:rFonts w:asciiTheme="majorBidi" w:hAnsiTheme="majorBidi" w:cstheme="majorBidi"/>
          <w:b w:val="0"/>
          <w:bCs w:val="0"/>
          <w:sz w:val="24"/>
          <w:szCs w:val="24"/>
          <w:lang w:val="en-GB"/>
        </w:rPr>
        <w:t>was</w:t>
      </w:r>
      <w:r w:rsidR="00D25448" w:rsidRPr="005B1EEA">
        <w:rPr>
          <w:rStyle w:val="FontStyle20"/>
          <w:rFonts w:asciiTheme="majorBidi" w:hAnsiTheme="majorBidi" w:cstheme="majorBidi"/>
          <w:b w:val="0"/>
          <w:bCs w:val="0"/>
          <w:sz w:val="24"/>
          <w:szCs w:val="24"/>
          <w:lang w:val="en-GB"/>
        </w:rPr>
        <w:t xml:space="preserve"> </w:t>
      </w:r>
      <w:r w:rsidRPr="005B1EEA">
        <w:rPr>
          <w:rStyle w:val="FontStyle20"/>
          <w:rFonts w:asciiTheme="majorBidi" w:hAnsiTheme="majorBidi" w:cstheme="majorBidi"/>
          <w:b w:val="0"/>
          <w:bCs w:val="0"/>
          <w:sz w:val="24"/>
          <w:szCs w:val="24"/>
          <w:lang w:val="en-GB"/>
        </w:rPr>
        <w:t xml:space="preserve">requested to include details </w:t>
      </w:r>
      <w:r w:rsidR="00D25448" w:rsidRPr="005B1EEA">
        <w:rPr>
          <w:rStyle w:val="FontStyle20"/>
          <w:rFonts w:asciiTheme="majorBidi" w:hAnsiTheme="majorBidi" w:cstheme="majorBidi"/>
          <w:b w:val="0"/>
          <w:bCs w:val="0"/>
          <w:sz w:val="24"/>
          <w:szCs w:val="24"/>
          <w:lang w:val="en-GB"/>
        </w:rPr>
        <w:t xml:space="preserve">of </w:t>
      </w:r>
      <w:r w:rsidRPr="005B1EEA">
        <w:rPr>
          <w:rStyle w:val="FontStyle20"/>
          <w:rFonts w:asciiTheme="majorBidi" w:hAnsiTheme="majorBidi" w:cstheme="majorBidi"/>
          <w:b w:val="0"/>
          <w:bCs w:val="0"/>
          <w:sz w:val="24"/>
          <w:szCs w:val="24"/>
          <w:lang w:val="en-GB"/>
        </w:rPr>
        <w:t>the WSIS Forum 2017 Exhibition in the information document</w:t>
      </w:r>
      <w:r w:rsidR="00AF69C3" w:rsidRPr="005B1EEA">
        <w:rPr>
          <w:rStyle w:val="FontStyle20"/>
          <w:rFonts w:asciiTheme="majorBidi" w:hAnsiTheme="majorBidi" w:cstheme="majorBidi"/>
          <w:b w:val="0"/>
          <w:bCs w:val="0"/>
          <w:sz w:val="24"/>
          <w:szCs w:val="24"/>
          <w:lang w:val="en-GB"/>
        </w:rPr>
        <w:t xml:space="preserve"> </w:t>
      </w:r>
      <w:hyperlink r:id="rId62" w:history="1">
        <w:r w:rsidR="00AF69C3" w:rsidRPr="005B1EEA">
          <w:rPr>
            <w:rStyle w:val="Hyperlink"/>
            <w:rFonts w:asciiTheme="majorBidi" w:hAnsiTheme="majorBidi" w:cstheme="majorBidi"/>
            <w:lang w:val="en-GB"/>
          </w:rPr>
          <w:t>WG-WSIS-31-08</w:t>
        </w:r>
      </w:hyperlink>
      <w:r w:rsidR="00C16694" w:rsidRPr="005B1EEA">
        <w:rPr>
          <w:rStyle w:val="Hyperlink"/>
          <w:rFonts w:asciiTheme="majorBidi" w:hAnsiTheme="majorBidi" w:cstheme="majorBidi"/>
          <w:lang w:val="en-GB"/>
        </w:rPr>
        <w:t>;</w:t>
      </w:r>
      <w:r w:rsidRPr="005B1EEA">
        <w:rPr>
          <w:rStyle w:val="FontStyle20"/>
          <w:rFonts w:asciiTheme="majorBidi" w:hAnsiTheme="majorBidi" w:cstheme="majorBidi"/>
          <w:b w:val="0"/>
          <w:bCs w:val="0"/>
          <w:sz w:val="24"/>
          <w:szCs w:val="24"/>
          <w:lang w:val="en-GB"/>
        </w:rPr>
        <w:t xml:space="preserve"> </w:t>
      </w:r>
    </w:p>
    <w:p w:rsidR="00AF69C3" w:rsidRPr="005B1EEA" w:rsidRDefault="00F5572E" w:rsidP="003A1CAB">
      <w:pPr>
        <w:pStyle w:val="Style12"/>
        <w:widowControl/>
        <w:numPr>
          <w:ilvl w:val="2"/>
          <w:numId w:val="10"/>
        </w:numPr>
        <w:spacing w:before="120"/>
        <w:ind w:right="-284"/>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 xml:space="preserve">Secretariat </w:t>
      </w:r>
      <w:r w:rsidR="007938F6" w:rsidRPr="005B1EEA">
        <w:rPr>
          <w:rStyle w:val="FontStyle20"/>
          <w:rFonts w:asciiTheme="majorBidi" w:hAnsiTheme="majorBidi" w:cstheme="majorBidi"/>
          <w:b w:val="0"/>
          <w:bCs w:val="0"/>
          <w:sz w:val="24"/>
          <w:szCs w:val="24"/>
          <w:lang w:val="en-GB"/>
        </w:rPr>
        <w:t>was</w:t>
      </w:r>
      <w:r w:rsidRPr="005B1EEA">
        <w:rPr>
          <w:rStyle w:val="FontStyle20"/>
          <w:rFonts w:asciiTheme="majorBidi" w:hAnsiTheme="majorBidi" w:cstheme="majorBidi"/>
          <w:b w:val="0"/>
          <w:bCs w:val="0"/>
          <w:sz w:val="24"/>
          <w:szCs w:val="24"/>
          <w:lang w:val="en-GB"/>
        </w:rPr>
        <w:t xml:space="preserve"> encouraged to continue strengthening the linkages between the activities at the WSIS Forum and the SDGs.</w:t>
      </w:r>
    </w:p>
    <w:p w:rsidR="00A75923" w:rsidRPr="005B1EEA" w:rsidRDefault="00A75923" w:rsidP="003A1CAB">
      <w:pPr>
        <w:pStyle w:val="Style12"/>
        <w:widowControl/>
        <w:numPr>
          <w:ilvl w:val="1"/>
          <w:numId w:val="10"/>
        </w:numPr>
        <w:spacing w:before="120"/>
        <w:ind w:right="-284"/>
        <w:outlineLvl w:val="0"/>
        <w:rPr>
          <w:rStyle w:val="FontStyle20"/>
          <w:rFonts w:asciiTheme="majorBidi" w:hAnsiTheme="majorBidi" w:cstheme="majorBidi"/>
          <w:sz w:val="24"/>
          <w:szCs w:val="24"/>
          <w:lang w:val="en-GB"/>
        </w:rPr>
      </w:pPr>
      <w:r w:rsidRPr="005B1EEA">
        <w:rPr>
          <w:rStyle w:val="FontStyle20"/>
          <w:rFonts w:asciiTheme="majorBidi" w:hAnsiTheme="majorBidi" w:cstheme="majorBidi"/>
          <w:sz w:val="24"/>
          <w:szCs w:val="24"/>
          <w:lang w:val="en-GB" w:eastAsia="en-US"/>
        </w:rPr>
        <w:t>WSIS Forum 2018</w:t>
      </w:r>
      <w:r w:rsidR="00712C97" w:rsidRPr="005B1EEA">
        <w:rPr>
          <w:rStyle w:val="FontStyle20"/>
          <w:rFonts w:asciiTheme="majorBidi" w:hAnsiTheme="majorBidi" w:cstheme="majorBidi"/>
          <w:sz w:val="24"/>
          <w:szCs w:val="24"/>
          <w:lang w:val="en-GB" w:eastAsia="en-US"/>
        </w:rPr>
        <w:t xml:space="preserve"> </w:t>
      </w:r>
    </w:p>
    <w:p w:rsidR="0093734E" w:rsidRPr="005B1EEA" w:rsidRDefault="0093734E" w:rsidP="003A1CAB">
      <w:pPr>
        <w:pStyle w:val="Style12"/>
        <w:widowControl/>
        <w:numPr>
          <w:ilvl w:val="2"/>
          <w:numId w:val="10"/>
        </w:numPr>
        <w:spacing w:before="120"/>
        <w:ind w:right="-284"/>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ITU membership is encouraged:</w:t>
      </w:r>
    </w:p>
    <w:p w:rsidR="00772BA1" w:rsidRPr="005B1EEA" w:rsidRDefault="00772BA1" w:rsidP="003A1CAB">
      <w:pPr>
        <w:pStyle w:val="ListParagraph"/>
        <w:numPr>
          <w:ilvl w:val="0"/>
          <w:numId w:val="7"/>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1"/>
          <w:numId w:val="7"/>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1"/>
          <w:numId w:val="7"/>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2"/>
          <w:numId w:val="7"/>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3A4CBD" w:rsidP="003A1CAB">
      <w:pPr>
        <w:pStyle w:val="Style12"/>
        <w:widowControl/>
        <w:numPr>
          <w:ilvl w:val="3"/>
          <w:numId w:val="7"/>
        </w:numPr>
        <w:spacing w:before="120"/>
        <w:ind w:left="2977" w:right="-284" w:hanging="850"/>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T</w:t>
      </w:r>
      <w:r w:rsidR="00A75923" w:rsidRPr="005B1EEA">
        <w:rPr>
          <w:rStyle w:val="FontStyle20"/>
          <w:rFonts w:asciiTheme="majorBidi" w:hAnsiTheme="majorBidi" w:cstheme="majorBidi"/>
          <w:b w:val="0"/>
          <w:bCs w:val="0"/>
          <w:sz w:val="24"/>
          <w:szCs w:val="24"/>
          <w:lang w:val="en-GB"/>
        </w:rPr>
        <w:t xml:space="preserve">o </w:t>
      </w:r>
      <w:r w:rsidR="001101BE" w:rsidRPr="005B1EEA">
        <w:rPr>
          <w:rStyle w:val="FontStyle20"/>
          <w:rFonts w:asciiTheme="majorBidi" w:hAnsiTheme="majorBidi" w:cstheme="majorBidi"/>
          <w:b w:val="0"/>
          <w:bCs w:val="0"/>
          <w:sz w:val="24"/>
          <w:szCs w:val="24"/>
          <w:lang w:val="en-GB"/>
        </w:rPr>
        <w:t>attend</w:t>
      </w:r>
      <w:r w:rsidR="00D25448" w:rsidRPr="005B1EEA">
        <w:rPr>
          <w:rStyle w:val="FontStyle20"/>
          <w:rFonts w:asciiTheme="majorBidi" w:hAnsiTheme="majorBidi" w:cstheme="majorBidi"/>
          <w:b w:val="0"/>
          <w:bCs w:val="0"/>
          <w:sz w:val="24"/>
          <w:szCs w:val="24"/>
          <w:lang w:val="en-GB"/>
        </w:rPr>
        <w:t xml:space="preserve"> and participate in</w:t>
      </w:r>
      <w:r w:rsidR="001101BE" w:rsidRPr="005B1EEA">
        <w:rPr>
          <w:rStyle w:val="FontStyle20"/>
          <w:rFonts w:asciiTheme="majorBidi" w:hAnsiTheme="majorBidi" w:cstheme="majorBidi"/>
          <w:b w:val="0"/>
          <w:bCs w:val="0"/>
          <w:sz w:val="24"/>
          <w:szCs w:val="24"/>
          <w:lang w:val="en-GB"/>
        </w:rPr>
        <w:t xml:space="preserve"> the WSIS Forum 2018, scheduled to be held from 19-23 March, with the </w:t>
      </w:r>
      <w:r w:rsidR="001101BE" w:rsidRPr="005B1EEA">
        <w:rPr>
          <w:rFonts w:asciiTheme="majorBidi" w:hAnsiTheme="majorBidi" w:cstheme="majorBidi"/>
        </w:rPr>
        <w:t xml:space="preserve">proposed title “Leveraging ICTs and Building Information and Knowledge Societies for Achieving the Sustainable Development Goals (SDGs)”, </w:t>
      </w:r>
      <w:r w:rsidR="00A75923" w:rsidRPr="005B1EEA">
        <w:rPr>
          <w:rStyle w:val="FontStyle20"/>
          <w:rFonts w:asciiTheme="majorBidi" w:hAnsiTheme="majorBidi" w:cstheme="majorBidi"/>
          <w:b w:val="0"/>
          <w:bCs w:val="0"/>
          <w:sz w:val="24"/>
          <w:szCs w:val="24"/>
          <w:lang w:val="en-GB"/>
        </w:rPr>
        <w:t xml:space="preserve">at the highest level possible </w:t>
      </w:r>
      <w:r w:rsidR="00A75923" w:rsidRPr="005B1EEA">
        <w:rPr>
          <w:rStyle w:val="FontStyle20"/>
          <w:rFonts w:asciiTheme="majorBidi" w:hAnsiTheme="majorBidi" w:cstheme="majorBidi"/>
          <w:b w:val="0"/>
          <w:bCs w:val="0"/>
          <w:sz w:val="24"/>
          <w:szCs w:val="24"/>
          <w:lang w:val="en-GB"/>
        </w:rPr>
        <w:lastRenderedPageBreak/>
        <w:t>contributing towards the high-level track, while emphasising on the crucial role of ICTs/ WSIS Act</w:t>
      </w:r>
      <w:r w:rsidR="00C16694" w:rsidRPr="005B1EEA">
        <w:rPr>
          <w:rStyle w:val="FontStyle20"/>
          <w:rFonts w:asciiTheme="majorBidi" w:hAnsiTheme="majorBidi" w:cstheme="majorBidi"/>
          <w:b w:val="0"/>
          <w:bCs w:val="0"/>
          <w:sz w:val="24"/>
          <w:szCs w:val="24"/>
          <w:lang w:val="en-GB"/>
        </w:rPr>
        <w:t>ion Lines in advancing the SDGs;</w:t>
      </w:r>
    </w:p>
    <w:p w:rsidR="00772BA1" w:rsidRPr="005B1EEA" w:rsidRDefault="003A4CBD" w:rsidP="003A1CAB">
      <w:pPr>
        <w:pStyle w:val="Style12"/>
        <w:widowControl/>
        <w:numPr>
          <w:ilvl w:val="3"/>
          <w:numId w:val="7"/>
        </w:numPr>
        <w:spacing w:before="120"/>
        <w:ind w:left="2977" w:right="-284" w:hanging="850"/>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T</w:t>
      </w:r>
      <w:r w:rsidR="00A75923" w:rsidRPr="005B1EEA">
        <w:rPr>
          <w:rStyle w:val="FontStyle20"/>
          <w:rFonts w:asciiTheme="majorBidi" w:hAnsiTheme="majorBidi" w:cstheme="majorBidi"/>
          <w:b w:val="0"/>
          <w:bCs w:val="0"/>
          <w:sz w:val="24"/>
          <w:szCs w:val="24"/>
          <w:lang w:val="en-GB"/>
        </w:rPr>
        <w:t>o participate actively in building the agenda and programme of the event throug</w:t>
      </w:r>
      <w:r w:rsidR="001101BE" w:rsidRPr="005B1EEA">
        <w:rPr>
          <w:rStyle w:val="FontStyle20"/>
          <w:rFonts w:asciiTheme="majorBidi" w:hAnsiTheme="majorBidi" w:cstheme="majorBidi"/>
          <w:b w:val="0"/>
          <w:bCs w:val="0"/>
          <w:sz w:val="24"/>
          <w:szCs w:val="24"/>
          <w:lang w:val="en-GB"/>
        </w:rPr>
        <w:t>h the Open Consultation Process by 30</w:t>
      </w:r>
      <w:r w:rsidR="001101BE" w:rsidRPr="005B1EEA">
        <w:rPr>
          <w:rStyle w:val="FontStyle20"/>
          <w:rFonts w:asciiTheme="majorBidi" w:hAnsiTheme="majorBidi" w:cstheme="majorBidi"/>
          <w:b w:val="0"/>
          <w:bCs w:val="0"/>
          <w:sz w:val="24"/>
          <w:szCs w:val="24"/>
          <w:vertAlign w:val="superscript"/>
          <w:lang w:val="en-GB"/>
        </w:rPr>
        <w:t>th</w:t>
      </w:r>
      <w:r w:rsidR="001101BE" w:rsidRPr="005B1EEA">
        <w:rPr>
          <w:rStyle w:val="FontStyle20"/>
          <w:rFonts w:asciiTheme="majorBidi" w:hAnsiTheme="majorBidi" w:cstheme="majorBidi"/>
          <w:b w:val="0"/>
          <w:bCs w:val="0"/>
          <w:sz w:val="24"/>
          <w:szCs w:val="24"/>
          <w:lang w:val="en-GB"/>
        </w:rPr>
        <w:t xml:space="preserve"> Janu</w:t>
      </w:r>
      <w:r w:rsidR="00C16694" w:rsidRPr="005B1EEA">
        <w:rPr>
          <w:rStyle w:val="FontStyle20"/>
          <w:rFonts w:asciiTheme="majorBidi" w:hAnsiTheme="majorBidi" w:cstheme="majorBidi"/>
          <w:b w:val="0"/>
          <w:bCs w:val="0"/>
          <w:sz w:val="24"/>
          <w:szCs w:val="24"/>
          <w:lang w:val="en-GB"/>
        </w:rPr>
        <w:t>ary 2018;</w:t>
      </w:r>
    </w:p>
    <w:p w:rsidR="00772BA1" w:rsidRPr="005B1EEA" w:rsidRDefault="003A4CBD" w:rsidP="003A1CAB">
      <w:pPr>
        <w:pStyle w:val="Style12"/>
        <w:widowControl/>
        <w:numPr>
          <w:ilvl w:val="3"/>
          <w:numId w:val="7"/>
        </w:numPr>
        <w:spacing w:before="120"/>
        <w:ind w:left="2977" w:right="-284" w:hanging="850"/>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T</w:t>
      </w:r>
      <w:r w:rsidR="00C56021" w:rsidRPr="005B1EEA">
        <w:rPr>
          <w:rStyle w:val="FontStyle20"/>
          <w:rFonts w:asciiTheme="majorBidi" w:hAnsiTheme="majorBidi" w:cstheme="majorBidi"/>
          <w:b w:val="0"/>
          <w:bCs w:val="0"/>
          <w:sz w:val="24"/>
          <w:szCs w:val="24"/>
          <w:lang w:val="en-GB"/>
        </w:rPr>
        <w:t xml:space="preserve">o identify universities and groups of young coders to participate in the hackathon entitled </w:t>
      </w:r>
      <w:r w:rsidR="00D25448" w:rsidRPr="005B1EEA">
        <w:rPr>
          <w:rStyle w:val="FontStyle20"/>
          <w:rFonts w:asciiTheme="majorBidi" w:hAnsiTheme="majorBidi" w:cstheme="majorBidi"/>
          <w:b w:val="0"/>
          <w:bCs w:val="0"/>
          <w:sz w:val="24"/>
          <w:szCs w:val="24"/>
          <w:lang w:val="en-GB"/>
        </w:rPr>
        <w:t>“</w:t>
      </w:r>
      <w:r w:rsidR="00C16694" w:rsidRPr="005B1EEA">
        <w:rPr>
          <w:rStyle w:val="FontStyle20"/>
          <w:rFonts w:asciiTheme="majorBidi" w:hAnsiTheme="majorBidi" w:cstheme="majorBidi"/>
          <w:b w:val="0"/>
          <w:bCs w:val="0"/>
          <w:sz w:val="24"/>
          <w:szCs w:val="24"/>
          <w:lang w:val="en-GB"/>
        </w:rPr>
        <w:t>Hack Against H</w:t>
      </w:r>
      <w:r w:rsidR="00C56021" w:rsidRPr="005B1EEA">
        <w:rPr>
          <w:rStyle w:val="FontStyle20"/>
          <w:rFonts w:asciiTheme="majorBidi" w:hAnsiTheme="majorBidi" w:cstheme="majorBidi"/>
          <w:b w:val="0"/>
          <w:bCs w:val="0"/>
          <w:sz w:val="24"/>
          <w:szCs w:val="24"/>
          <w:lang w:val="en-GB"/>
        </w:rPr>
        <w:t>unger</w:t>
      </w:r>
      <w:r w:rsidR="00D25448" w:rsidRPr="005B1EEA">
        <w:rPr>
          <w:rStyle w:val="FontStyle20"/>
          <w:rFonts w:asciiTheme="majorBidi" w:hAnsiTheme="majorBidi" w:cstheme="majorBidi"/>
          <w:b w:val="0"/>
          <w:bCs w:val="0"/>
          <w:sz w:val="24"/>
          <w:szCs w:val="24"/>
          <w:lang w:val="en-GB"/>
        </w:rPr>
        <w:t>”</w:t>
      </w:r>
      <w:r w:rsidR="00C56021" w:rsidRPr="005B1EEA">
        <w:rPr>
          <w:rStyle w:val="FontStyle20"/>
          <w:rFonts w:asciiTheme="majorBidi" w:hAnsiTheme="majorBidi" w:cstheme="majorBidi"/>
          <w:b w:val="0"/>
          <w:bCs w:val="0"/>
          <w:sz w:val="24"/>
          <w:szCs w:val="24"/>
          <w:lang w:val="en-GB"/>
        </w:rPr>
        <w:t xml:space="preserve"> to be held during WSIS Forum 2018 and if possible, to sponsor their</w:t>
      </w:r>
      <w:r w:rsidR="00C16694" w:rsidRPr="005B1EEA">
        <w:rPr>
          <w:rStyle w:val="FontStyle20"/>
          <w:rFonts w:asciiTheme="majorBidi" w:hAnsiTheme="majorBidi" w:cstheme="majorBidi"/>
          <w:b w:val="0"/>
          <w:bCs w:val="0"/>
          <w:sz w:val="24"/>
          <w:szCs w:val="24"/>
          <w:lang w:val="en-GB"/>
        </w:rPr>
        <w:t xml:space="preserve"> participation in the Hackathon;</w:t>
      </w:r>
      <w:r w:rsidR="00C56021" w:rsidRPr="005B1EEA">
        <w:rPr>
          <w:rStyle w:val="FontStyle20"/>
          <w:rFonts w:asciiTheme="majorBidi" w:hAnsiTheme="majorBidi" w:cstheme="majorBidi"/>
          <w:b w:val="0"/>
          <w:bCs w:val="0"/>
          <w:sz w:val="24"/>
          <w:szCs w:val="24"/>
          <w:lang w:val="en-GB"/>
        </w:rPr>
        <w:t xml:space="preserve"> </w:t>
      </w:r>
    </w:p>
    <w:p w:rsidR="00741ADD" w:rsidRPr="005B1EEA" w:rsidRDefault="003A4CBD" w:rsidP="003A1CAB">
      <w:pPr>
        <w:pStyle w:val="Style12"/>
        <w:widowControl/>
        <w:numPr>
          <w:ilvl w:val="3"/>
          <w:numId w:val="7"/>
        </w:numPr>
        <w:spacing w:before="120"/>
        <w:ind w:left="2977" w:right="-284" w:hanging="850"/>
        <w:outlineLvl w:val="0"/>
        <w:rPr>
          <w:rStyle w:val="FontStyle20"/>
          <w:rFonts w:asciiTheme="majorBidi" w:hAnsiTheme="majorBidi" w:cstheme="majorBidi"/>
          <w:b w:val="0"/>
          <w:bCs w:val="0"/>
          <w:sz w:val="24"/>
          <w:szCs w:val="24"/>
          <w:lang w:val="en-GB"/>
        </w:rPr>
      </w:pPr>
      <w:r w:rsidRPr="005B1EEA">
        <w:rPr>
          <w:rStyle w:val="FontStyle20"/>
          <w:rFonts w:asciiTheme="majorBidi" w:hAnsiTheme="majorBidi" w:cstheme="majorBidi"/>
          <w:b w:val="0"/>
          <w:bCs w:val="0"/>
          <w:sz w:val="24"/>
          <w:szCs w:val="24"/>
          <w:lang w:val="en-GB"/>
        </w:rPr>
        <w:t>T</w:t>
      </w:r>
      <w:r w:rsidR="00C56021" w:rsidRPr="005B1EEA">
        <w:rPr>
          <w:rStyle w:val="FontStyle20"/>
          <w:rFonts w:asciiTheme="majorBidi" w:hAnsiTheme="majorBidi" w:cstheme="majorBidi"/>
          <w:b w:val="0"/>
          <w:bCs w:val="0"/>
          <w:sz w:val="24"/>
          <w:szCs w:val="24"/>
          <w:lang w:val="en-GB"/>
        </w:rPr>
        <w:t>o contribute to the</w:t>
      </w:r>
      <w:r w:rsidRPr="005B1EEA">
        <w:rPr>
          <w:rStyle w:val="FontStyle20"/>
          <w:rFonts w:asciiTheme="majorBidi" w:hAnsiTheme="majorBidi" w:cstheme="majorBidi"/>
          <w:b w:val="0"/>
          <w:bCs w:val="0"/>
          <w:sz w:val="24"/>
          <w:szCs w:val="24"/>
          <w:lang w:val="en-GB"/>
        </w:rPr>
        <w:t xml:space="preserve"> financial effort of organizing</w:t>
      </w:r>
      <w:r w:rsidR="00C56021" w:rsidRPr="005B1EEA">
        <w:rPr>
          <w:rStyle w:val="FontStyle20"/>
          <w:rFonts w:asciiTheme="majorBidi" w:hAnsiTheme="majorBidi" w:cstheme="majorBidi"/>
          <w:b w:val="0"/>
          <w:bCs w:val="0"/>
          <w:sz w:val="24"/>
          <w:szCs w:val="24"/>
          <w:lang w:val="en-GB"/>
        </w:rPr>
        <w:t xml:space="preserve"> the WSIS F</w:t>
      </w:r>
      <w:r w:rsidRPr="005B1EEA">
        <w:rPr>
          <w:rStyle w:val="FontStyle20"/>
          <w:rFonts w:asciiTheme="majorBidi" w:hAnsiTheme="majorBidi" w:cstheme="majorBidi"/>
          <w:b w:val="0"/>
          <w:bCs w:val="0"/>
          <w:sz w:val="24"/>
          <w:szCs w:val="24"/>
          <w:lang w:val="en-GB"/>
        </w:rPr>
        <w:t>orum, taking into consideration</w:t>
      </w:r>
      <w:r w:rsidR="00C56021" w:rsidRPr="005B1EEA">
        <w:rPr>
          <w:rStyle w:val="FontStyle20"/>
          <w:rFonts w:asciiTheme="majorBidi" w:hAnsiTheme="majorBidi" w:cstheme="majorBidi"/>
          <w:b w:val="0"/>
          <w:bCs w:val="0"/>
          <w:sz w:val="24"/>
          <w:szCs w:val="24"/>
          <w:lang w:val="en-GB"/>
        </w:rPr>
        <w:t xml:space="preserve"> the partnership packages proposed by the Secretariat</w:t>
      </w:r>
      <w:r w:rsidR="00D25448" w:rsidRPr="005B1EEA">
        <w:rPr>
          <w:rStyle w:val="FontStyle20"/>
          <w:rFonts w:asciiTheme="majorBidi" w:hAnsiTheme="majorBidi" w:cstheme="majorBidi"/>
          <w:b w:val="0"/>
          <w:bCs w:val="0"/>
          <w:sz w:val="24"/>
          <w:szCs w:val="24"/>
          <w:lang w:val="en-GB"/>
        </w:rPr>
        <w:t>.</w:t>
      </w: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0"/>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1"/>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1"/>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772BA1" w:rsidRPr="005B1EEA" w:rsidRDefault="00772BA1" w:rsidP="003A1CAB">
      <w:pPr>
        <w:pStyle w:val="ListParagraph"/>
        <w:numPr>
          <w:ilvl w:val="2"/>
          <w:numId w:val="11"/>
        </w:numPr>
        <w:tabs>
          <w:tab w:val="clear" w:pos="794"/>
          <w:tab w:val="clear" w:pos="1191"/>
          <w:tab w:val="clear" w:pos="1588"/>
          <w:tab w:val="clear" w:pos="1985"/>
        </w:tabs>
        <w:overflowPunct/>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rsidR="002F182E" w:rsidRPr="005B1EEA" w:rsidRDefault="00C16694" w:rsidP="003A1CAB">
      <w:pPr>
        <w:pStyle w:val="Style12"/>
        <w:widowControl/>
        <w:numPr>
          <w:ilvl w:val="2"/>
          <w:numId w:val="11"/>
        </w:numPr>
        <w:spacing w:before="120"/>
        <w:ind w:left="2127" w:right="-284" w:hanging="851"/>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b w:val="0"/>
          <w:bCs w:val="0"/>
          <w:sz w:val="24"/>
          <w:szCs w:val="24"/>
          <w:lang w:val="en-GB"/>
        </w:rPr>
        <w:t>S</w:t>
      </w:r>
      <w:r w:rsidR="00CE5559" w:rsidRPr="005B1EEA">
        <w:rPr>
          <w:rStyle w:val="FontStyle20"/>
          <w:rFonts w:asciiTheme="majorBidi" w:hAnsiTheme="majorBidi" w:cstheme="majorBidi"/>
          <w:b w:val="0"/>
          <w:bCs w:val="0"/>
          <w:sz w:val="24"/>
          <w:szCs w:val="24"/>
          <w:lang w:val="en-GB"/>
        </w:rPr>
        <w:t>ecreta</w:t>
      </w:r>
      <w:r w:rsidR="00CE5559" w:rsidRPr="005B1EEA">
        <w:rPr>
          <w:rStyle w:val="FontStyle20"/>
          <w:rFonts w:asciiTheme="majorBidi" w:hAnsiTheme="majorBidi" w:cstheme="majorBidi"/>
          <w:b w:val="0"/>
          <w:sz w:val="24"/>
          <w:szCs w:val="24"/>
          <w:lang w:val="en-GB"/>
        </w:rPr>
        <w:t>riat was requested</w:t>
      </w:r>
      <w:r w:rsidRPr="005B1EEA">
        <w:rPr>
          <w:rStyle w:val="FontStyle20"/>
          <w:rFonts w:asciiTheme="majorBidi" w:hAnsiTheme="majorBidi" w:cstheme="majorBidi"/>
          <w:b w:val="0"/>
          <w:sz w:val="24"/>
          <w:szCs w:val="24"/>
          <w:lang w:val="en-GB"/>
        </w:rPr>
        <w:t>:</w:t>
      </w:r>
      <w:r w:rsidR="00951555" w:rsidRPr="005B1EEA">
        <w:rPr>
          <w:rStyle w:val="FontStyle20"/>
          <w:rFonts w:asciiTheme="majorBidi" w:hAnsiTheme="majorBidi" w:cstheme="majorBidi"/>
          <w:b w:val="0"/>
          <w:sz w:val="24"/>
          <w:szCs w:val="24"/>
          <w:lang w:val="en-GB"/>
        </w:rPr>
        <w:t xml:space="preserve"> </w:t>
      </w:r>
    </w:p>
    <w:p w:rsidR="002F182E" w:rsidRPr="005B1EEA" w:rsidRDefault="003A4CBD" w:rsidP="003A1CAB">
      <w:pPr>
        <w:pStyle w:val="Style12"/>
        <w:widowControl/>
        <w:numPr>
          <w:ilvl w:val="3"/>
          <w:numId w:val="11"/>
        </w:numPr>
        <w:spacing w:before="120"/>
        <w:ind w:left="2977" w:right="-284" w:hanging="790"/>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b w:val="0"/>
          <w:bCs w:val="0"/>
          <w:sz w:val="24"/>
          <w:szCs w:val="24"/>
          <w:lang w:val="en-GB"/>
        </w:rPr>
        <w:t>T</w:t>
      </w:r>
      <w:r w:rsidR="00CE5559" w:rsidRPr="005B1EEA">
        <w:rPr>
          <w:rStyle w:val="FontStyle20"/>
          <w:rFonts w:asciiTheme="majorBidi" w:hAnsiTheme="majorBidi" w:cstheme="majorBidi"/>
          <w:b w:val="0"/>
          <w:bCs w:val="0"/>
          <w:sz w:val="24"/>
          <w:szCs w:val="24"/>
          <w:lang w:val="en-GB"/>
        </w:rPr>
        <w:t>o work closely with the ITU regional offices in collecting inputs for the WSIS Forum 2018 Open Consultation Process, W</w:t>
      </w:r>
      <w:r w:rsidR="00C16694" w:rsidRPr="005B1EEA">
        <w:rPr>
          <w:rStyle w:val="FontStyle20"/>
          <w:rFonts w:asciiTheme="majorBidi" w:hAnsiTheme="majorBidi" w:cstheme="majorBidi"/>
          <w:b w:val="0"/>
          <w:bCs w:val="0"/>
          <w:sz w:val="24"/>
          <w:szCs w:val="24"/>
          <w:lang w:val="en-GB"/>
        </w:rPr>
        <w:t>SIS Stocktaking and WSIS Prizes;</w:t>
      </w:r>
      <w:r w:rsidR="00CE5559" w:rsidRPr="005B1EEA">
        <w:rPr>
          <w:rStyle w:val="FontStyle20"/>
          <w:rFonts w:asciiTheme="majorBidi" w:hAnsiTheme="majorBidi" w:cstheme="majorBidi"/>
          <w:b w:val="0"/>
          <w:bCs w:val="0"/>
          <w:sz w:val="24"/>
          <w:szCs w:val="24"/>
          <w:lang w:val="en-GB"/>
        </w:rPr>
        <w:t xml:space="preserve"> </w:t>
      </w:r>
    </w:p>
    <w:p w:rsidR="00A40BE6" w:rsidRPr="005B1EEA" w:rsidRDefault="003A4CBD" w:rsidP="003A1CAB">
      <w:pPr>
        <w:pStyle w:val="Style12"/>
        <w:widowControl/>
        <w:numPr>
          <w:ilvl w:val="3"/>
          <w:numId w:val="11"/>
        </w:numPr>
        <w:spacing w:before="120"/>
        <w:ind w:left="2977" w:right="-284" w:hanging="790"/>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b w:val="0"/>
          <w:bCs w:val="0"/>
          <w:sz w:val="24"/>
          <w:szCs w:val="24"/>
          <w:lang w:val="en-GB"/>
        </w:rPr>
        <w:t>T</w:t>
      </w:r>
      <w:r w:rsidR="00A40BE6" w:rsidRPr="005B1EEA">
        <w:rPr>
          <w:rStyle w:val="FontStyle20"/>
          <w:rFonts w:asciiTheme="majorBidi" w:hAnsiTheme="majorBidi" w:cstheme="majorBidi"/>
          <w:b w:val="0"/>
          <w:bCs w:val="0"/>
          <w:sz w:val="24"/>
          <w:szCs w:val="24"/>
          <w:lang w:val="en-GB"/>
        </w:rPr>
        <w:t xml:space="preserve">o provide information related to ITU activities at the WSIS Forum, including how ITU-related activities are helping implement WSIS Action Lines and </w:t>
      </w:r>
      <w:r w:rsidR="00C16694" w:rsidRPr="005B1EEA">
        <w:rPr>
          <w:rStyle w:val="FontStyle20"/>
          <w:rFonts w:asciiTheme="majorBidi" w:hAnsiTheme="majorBidi" w:cstheme="majorBidi"/>
          <w:b w:val="0"/>
          <w:bCs w:val="0"/>
          <w:sz w:val="24"/>
          <w:szCs w:val="24"/>
          <w:lang w:val="en-GB"/>
        </w:rPr>
        <w:t>2030 Agenda for Sustainable Development.</w:t>
      </w:r>
    </w:p>
    <w:p w:rsidR="00A75923" w:rsidRPr="005B1EEA" w:rsidRDefault="00A75923" w:rsidP="003A1CAB">
      <w:pPr>
        <w:pStyle w:val="Style12"/>
        <w:widowControl/>
        <w:numPr>
          <w:ilvl w:val="1"/>
          <w:numId w:val="10"/>
        </w:numPr>
        <w:spacing w:before="120"/>
        <w:ind w:right="-284"/>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sz w:val="24"/>
          <w:szCs w:val="24"/>
          <w:lang w:val="en-GB" w:eastAsia="en-US"/>
        </w:rPr>
        <w:t>WSIS</w:t>
      </w:r>
      <w:r w:rsidRPr="005B1EEA">
        <w:rPr>
          <w:rStyle w:val="FontStyle20"/>
          <w:rFonts w:asciiTheme="majorBidi" w:hAnsiTheme="majorBidi" w:cstheme="majorBidi"/>
          <w:sz w:val="24"/>
          <w:szCs w:val="24"/>
          <w:lang w:val="en-GB"/>
        </w:rPr>
        <w:t xml:space="preserve"> Prize</w:t>
      </w:r>
      <w:r w:rsidR="005B58F7">
        <w:rPr>
          <w:rStyle w:val="FontStyle20"/>
          <w:rFonts w:asciiTheme="majorBidi" w:hAnsiTheme="majorBidi" w:cstheme="majorBidi"/>
          <w:sz w:val="24"/>
          <w:szCs w:val="24"/>
          <w:lang w:val="en-GB"/>
        </w:rPr>
        <w:t>s</w:t>
      </w:r>
      <w:r w:rsidRPr="005B1EEA">
        <w:rPr>
          <w:rStyle w:val="FontStyle20"/>
          <w:rFonts w:asciiTheme="majorBidi" w:hAnsiTheme="majorBidi" w:cstheme="majorBidi"/>
          <w:sz w:val="24"/>
          <w:szCs w:val="24"/>
          <w:lang w:val="en-GB"/>
        </w:rPr>
        <w:t xml:space="preserve"> 2018</w:t>
      </w:r>
      <w:r w:rsidRPr="005B1EEA">
        <w:rPr>
          <w:rStyle w:val="FontStyle20"/>
          <w:rFonts w:asciiTheme="majorBidi" w:hAnsiTheme="majorBidi" w:cstheme="majorBidi"/>
          <w:b w:val="0"/>
          <w:sz w:val="24"/>
          <w:szCs w:val="24"/>
          <w:lang w:val="en-GB"/>
        </w:rPr>
        <w:t xml:space="preserve">: </w:t>
      </w:r>
      <w:r w:rsidRPr="005B1EEA">
        <w:rPr>
          <w:rStyle w:val="FontStyle20"/>
          <w:rFonts w:asciiTheme="majorBidi" w:hAnsiTheme="majorBidi" w:cstheme="majorBidi"/>
          <w:b w:val="0"/>
          <w:bCs w:val="0"/>
          <w:sz w:val="24"/>
          <w:szCs w:val="24"/>
          <w:lang w:val="en-GB"/>
        </w:rPr>
        <w:t xml:space="preserve">ITU membership </w:t>
      </w:r>
      <w:r w:rsidR="0001602E" w:rsidRPr="005B1EEA">
        <w:rPr>
          <w:rStyle w:val="FontStyle20"/>
          <w:rFonts w:asciiTheme="majorBidi" w:hAnsiTheme="majorBidi" w:cstheme="majorBidi"/>
          <w:b w:val="0"/>
          <w:bCs w:val="0"/>
          <w:sz w:val="24"/>
          <w:szCs w:val="24"/>
          <w:lang w:val="en-GB"/>
        </w:rPr>
        <w:t>is</w:t>
      </w:r>
      <w:r w:rsidRPr="005B1EEA">
        <w:rPr>
          <w:rStyle w:val="FontStyle20"/>
          <w:rFonts w:asciiTheme="majorBidi" w:hAnsiTheme="majorBidi" w:cstheme="majorBidi"/>
          <w:b w:val="0"/>
          <w:bCs w:val="0"/>
          <w:sz w:val="24"/>
          <w:szCs w:val="24"/>
          <w:lang w:val="en-GB"/>
        </w:rPr>
        <w:t xml:space="preserve"> encouraged to </w:t>
      </w:r>
      <w:r w:rsidRPr="005B1EEA">
        <w:rPr>
          <w:rStyle w:val="FontStyle20"/>
          <w:rFonts w:asciiTheme="majorBidi" w:hAnsiTheme="majorBidi" w:cstheme="majorBidi"/>
          <w:b w:val="0"/>
          <w:sz w:val="24"/>
          <w:szCs w:val="24"/>
          <w:lang w:val="en-GB"/>
        </w:rPr>
        <w:t>nominate projects for the WSIS Prize</w:t>
      </w:r>
      <w:r w:rsidR="005B58F7">
        <w:rPr>
          <w:rStyle w:val="FontStyle20"/>
          <w:rFonts w:asciiTheme="majorBidi" w:hAnsiTheme="majorBidi" w:cstheme="majorBidi"/>
          <w:b w:val="0"/>
          <w:sz w:val="24"/>
          <w:szCs w:val="24"/>
          <w:lang w:val="en-GB"/>
        </w:rPr>
        <w:t>s</w:t>
      </w:r>
      <w:r w:rsidRPr="005B1EEA">
        <w:rPr>
          <w:rStyle w:val="FontStyle20"/>
          <w:rFonts w:asciiTheme="majorBidi" w:hAnsiTheme="majorBidi" w:cstheme="majorBidi"/>
          <w:b w:val="0"/>
          <w:sz w:val="24"/>
          <w:szCs w:val="24"/>
          <w:lang w:val="en-GB"/>
        </w:rPr>
        <w:t xml:space="preserve"> 2018 for international recognition and appreciation of projects highlighting the linkage between WSIS Action Lines and SDGs</w:t>
      </w:r>
      <w:r w:rsidR="001101BE" w:rsidRPr="005B1EEA">
        <w:rPr>
          <w:rStyle w:val="FontStyle20"/>
          <w:rFonts w:asciiTheme="majorBidi" w:hAnsiTheme="majorBidi" w:cstheme="majorBidi"/>
          <w:b w:val="0"/>
          <w:sz w:val="24"/>
          <w:szCs w:val="24"/>
          <w:lang w:val="en-GB"/>
        </w:rPr>
        <w:t xml:space="preserve"> by 2</w:t>
      </w:r>
      <w:r w:rsidR="001679A0" w:rsidRPr="001679A0">
        <w:rPr>
          <w:rStyle w:val="FontStyle20"/>
          <w:rFonts w:asciiTheme="majorBidi" w:hAnsiTheme="majorBidi" w:cstheme="majorBidi"/>
          <w:b w:val="0"/>
          <w:sz w:val="24"/>
          <w:szCs w:val="24"/>
          <w:vertAlign w:val="superscript"/>
          <w:lang w:val="en-GB"/>
        </w:rPr>
        <w:t>nd</w:t>
      </w:r>
      <w:r w:rsidR="001679A0">
        <w:rPr>
          <w:rStyle w:val="FontStyle20"/>
          <w:rFonts w:asciiTheme="majorBidi" w:hAnsiTheme="majorBidi" w:cstheme="majorBidi"/>
          <w:b w:val="0"/>
          <w:sz w:val="24"/>
          <w:szCs w:val="24"/>
          <w:lang w:val="en-GB"/>
        </w:rPr>
        <w:t xml:space="preserve"> </w:t>
      </w:r>
      <w:r w:rsidR="001101BE" w:rsidRPr="005B1EEA">
        <w:rPr>
          <w:rStyle w:val="FontStyle20"/>
          <w:rFonts w:asciiTheme="majorBidi" w:hAnsiTheme="majorBidi" w:cstheme="majorBidi"/>
          <w:b w:val="0"/>
          <w:sz w:val="24"/>
          <w:szCs w:val="24"/>
          <w:lang w:val="en-GB"/>
        </w:rPr>
        <w:t>January 2018.</w:t>
      </w:r>
    </w:p>
    <w:p w:rsidR="002F182E" w:rsidRPr="005B1EEA" w:rsidRDefault="00A75923" w:rsidP="003A1CAB">
      <w:pPr>
        <w:pStyle w:val="Style12"/>
        <w:widowControl/>
        <w:numPr>
          <w:ilvl w:val="1"/>
          <w:numId w:val="10"/>
        </w:numPr>
        <w:spacing w:before="120"/>
        <w:ind w:right="-284"/>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sz w:val="24"/>
          <w:szCs w:val="24"/>
          <w:lang w:val="en-GB" w:eastAsia="en-US"/>
        </w:rPr>
        <w:t>WSIS Stocktaking</w:t>
      </w:r>
      <w:r w:rsidRPr="005B1EEA">
        <w:rPr>
          <w:rStyle w:val="FontStyle20"/>
          <w:rFonts w:asciiTheme="majorBidi" w:hAnsiTheme="majorBidi" w:cstheme="majorBidi"/>
          <w:b w:val="0"/>
          <w:sz w:val="24"/>
          <w:szCs w:val="24"/>
          <w:lang w:val="en-GB"/>
        </w:rPr>
        <w:t xml:space="preserve">: </w:t>
      </w:r>
    </w:p>
    <w:p w:rsidR="002F182E" w:rsidRPr="005B1EEA" w:rsidRDefault="00A75923" w:rsidP="003A1CAB">
      <w:pPr>
        <w:pStyle w:val="Style12"/>
        <w:widowControl/>
        <w:numPr>
          <w:ilvl w:val="2"/>
          <w:numId w:val="10"/>
        </w:numPr>
        <w:spacing w:before="120"/>
        <w:ind w:right="-284"/>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b w:val="0"/>
          <w:sz w:val="24"/>
          <w:szCs w:val="24"/>
          <w:lang w:val="en-GB"/>
        </w:rPr>
        <w:t xml:space="preserve">ITU membership </w:t>
      </w:r>
      <w:r w:rsidR="0001602E" w:rsidRPr="005B1EEA">
        <w:rPr>
          <w:rStyle w:val="FontStyle20"/>
          <w:rFonts w:asciiTheme="majorBidi" w:hAnsiTheme="majorBidi" w:cstheme="majorBidi"/>
          <w:b w:val="0"/>
          <w:sz w:val="24"/>
          <w:szCs w:val="24"/>
          <w:lang w:val="en-GB"/>
        </w:rPr>
        <w:t>is</w:t>
      </w:r>
      <w:r w:rsidRPr="005B1EEA">
        <w:rPr>
          <w:rStyle w:val="FontStyle20"/>
          <w:rFonts w:asciiTheme="majorBidi" w:hAnsiTheme="majorBidi" w:cstheme="majorBidi"/>
          <w:b w:val="0"/>
          <w:sz w:val="24"/>
          <w:szCs w:val="24"/>
          <w:lang w:val="en-GB"/>
        </w:rPr>
        <w:t xml:space="preserve"> encouraged to share best practices in the WSIS Stocktaking highlighting the linkage bet</w:t>
      </w:r>
      <w:r w:rsidR="005B6A6D" w:rsidRPr="005B1EEA">
        <w:rPr>
          <w:rStyle w:val="FontStyle20"/>
          <w:rFonts w:asciiTheme="majorBidi" w:hAnsiTheme="majorBidi" w:cstheme="majorBidi"/>
          <w:b w:val="0"/>
          <w:sz w:val="24"/>
          <w:szCs w:val="24"/>
          <w:lang w:val="en-GB"/>
        </w:rPr>
        <w:t>ween WSIS Action Lines and SDGs by 9</w:t>
      </w:r>
      <w:r w:rsidR="001679A0" w:rsidRPr="001679A0">
        <w:rPr>
          <w:rStyle w:val="FontStyle20"/>
          <w:rFonts w:asciiTheme="majorBidi" w:hAnsiTheme="majorBidi" w:cstheme="majorBidi"/>
          <w:b w:val="0"/>
          <w:sz w:val="24"/>
          <w:szCs w:val="24"/>
          <w:vertAlign w:val="superscript"/>
          <w:lang w:val="en-GB"/>
        </w:rPr>
        <w:t>th</w:t>
      </w:r>
      <w:r w:rsidR="001679A0">
        <w:rPr>
          <w:rStyle w:val="FontStyle20"/>
          <w:rFonts w:asciiTheme="majorBidi" w:hAnsiTheme="majorBidi" w:cstheme="majorBidi"/>
          <w:b w:val="0"/>
          <w:sz w:val="24"/>
          <w:szCs w:val="24"/>
          <w:lang w:val="en-GB"/>
        </w:rPr>
        <w:t xml:space="preserve"> </w:t>
      </w:r>
      <w:r w:rsidR="005B6A6D" w:rsidRPr="005B1EEA">
        <w:rPr>
          <w:rStyle w:val="FontStyle20"/>
          <w:rFonts w:asciiTheme="majorBidi" w:hAnsiTheme="majorBidi" w:cstheme="majorBidi"/>
          <w:b w:val="0"/>
          <w:sz w:val="24"/>
          <w:szCs w:val="24"/>
          <w:lang w:val="en-GB"/>
        </w:rPr>
        <w:t>February 2018.</w:t>
      </w:r>
    </w:p>
    <w:p w:rsidR="00CE5559" w:rsidRPr="005B1EEA" w:rsidRDefault="00CE5559" w:rsidP="003A1CAB">
      <w:pPr>
        <w:pStyle w:val="Style12"/>
        <w:widowControl/>
        <w:numPr>
          <w:ilvl w:val="2"/>
          <w:numId w:val="10"/>
        </w:numPr>
        <w:spacing w:before="120"/>
        <w:ind w:right="-284"/>
        <w:outlineLvl w:val="0"/>
        <w:rPr>
          <w:rStyle w:val="FontStyle20"/>
          <w:rFonts w:asciiTheme="majorBidi" w:hAnsiTheme="majorBidi" w:cstheme="majorBidi"/>
          <w:b w:val="0"/>
          <w:sz w:val="24"/>
          <w:szCs w:val="24"/>
          <w:lang w:val="en-GB"/>
        </w:rPr>
      </w:pPr>
      <w:r w:rsidRPr="005B1EEA">
        <w:rPr>
          <w:rStyle w:val="FontStyle20"/>
          <w:rFonts w:asciiTheme="majorBidi" w:hAnsiTheme="majorBidi" w:cstheme="majorBidi"/>
          <w:b w:val="0"/>
          <w:sz w:val="24"/>
          <w:szCs w:val="24"/>
          <w:lang w:val="en-GB"/>
        </w:rPr>
        <w:t>Secretariat is requested to include the result</w:t>
      </w:r>
      <w:r w:rsidR="00655360" w:rsidRPr="005B1EEA">
        <w:rPr>
          <w:rStyle w:val="FontStyle20"/>
          <w:rFonts w:asciiTheme="majorBidi" w:hAnsiTheme="majorBidi" w:cstheme="majorBidi"/>
          <w:b w:val="0"/>
          <w:sz w:val="24"/>
          <w:szCs w:val="24"/>
          <w:lang w:val="en-GB"/>
        </w:rPr>
        <w:t>s</w:t>
      </w:r>
      <w:r w:rsidRPr="005B1EEA">
        <w:rPr>
          <w:rStyle w:val="FontStyle20"/>
          <w:rFonts w:asciiTheme="majorBidi" w:hAnsiTheme="majorBidi" w:cstheme="majorBidi"/>
          <w:b w:val="0"/>
          <w:sz w:val="24"/>
          <w:szCs w:val="24"/>
          <w:lang w:val="en-GB"/>
        </w:rPr>
        <w:t xml:space="preserve"> of regional initiative</w:t>
      </w:r>
      <w:r w:rsidR="00655360" w:rsidRPr="005B1EEA">
        <w:rPr>
          <w:rStyle w:val="FontStyle20"/>
          <w:rFonts w:asciiTheme="majorBidi" w:hAnsiTheme="majorBidi" w:cstheme="majorBidi"/>
          <w:b w:val="0"/>
          <w:sz w:val="24"/>
          <w:szCs w:val="24"/>
          <w:lang w:val="en-GB"/>
        </w:rPr>
        <w:t>s</w:t>
      </w:r>
      <w:r w:rsidRPr="005B1EEA">
        <w:rPr>
          <w:rStyle w:val="FontStyle20"/>
          <w:rFonts w:asciiTheme="majorBidi" w:hAnsiTheme="majorBidi" w:cstheme="majorBidi"/>
          <w:b w:val="0"/>
          <w:sz w:val="24"/>
          <w:szCs w:val="24"/>
          <w:lang w:val="en-GB"/>
        </w:rPr>
        <w:t xml:space="preserve"> to the WSIS Stocktaking</w:t>
      </w:r>
      <w:r w:rsidR="00655360" w:rsidRPr="005B1EEA">
        <w:rPr>
          <w:rStyle w:val="FontStyle20"/>
          <w:rFonts w:asciiTheme="majorBidi" w:hAnsiTheme="majorBidi" w:cstheme="majorBidi"/>
          <w:b w:val="0"/>
          <w:sz w:val="24"/>
          <w:szCs w:val="24"/>
          <w:lang w:val="en-GB"/>
        </w:rPr>
        <w:t xml:space="preserve"> reporting.</w:t>
      </w:r>
    </w:p>
    <w:p w:rsidR="00957B59" w:rsidRPr="005B1EEA" w:rsidRDefault="00A75923" w:rsidP="003A1CAB">
      <w:pPr>
        <w:pStyle w:val="Style12"/>
        <w:widowControl/>
        <w:numPr>
          <w:ilvl w:val="1"/>
          <w:numId w:val="10"/>
        </w:numPr>
        <w:spacing w:before="120"/>
        <w:ind w:right="-284"/>
        <w:outlineLvl w:val="0"/>
        <w:rPr>
          <w:rFonts w:asciiTheme="majorBidi" w:hAnsiTheme="majorBidi" w:cstheme="majorBidi"/>
          <w:bCs/>
          <w:lang w:val="en-GB"/>
        </w:rPr>
      </w:pPr>
      <w:r w:rsidRPr="005B1EEA">
        <w:rPr>
          <w:rStyle w:val="FontStyle20"/>
          <w:rFonts w:asciiTheme="majorBidi" w:hAnsiTheme="majorBidi" w:cstheme="majorBidi"/>
          <w:sz w:val="24"/>
          <w:szCs w:val="24"/>
          <w:lang w:val="en-GB" w:eastAsia="en-US"/>
        </w:rPr>
        <w:t>ITU Roadmaps for WSIS Action Lines C2, C5 and C6</w:t>
      </w:r>
      <w:r w:rsidRPr="005B1EEA">
        <w:rPr>
          <w:rFonts w:asciiTheme="majorBidi" w:hAnsiTheme="majorBidi" w:cstheme="majorBidi"/>
        </w:rPr>
        <w:t>:</w:t>
      </w:r>
      <w:r w:rsidRPr="005B1EEA">
        <w:rPr>
          <w:rFonts w:asciiTheme="majorBidi" w:hAnsiTheme="majorBidi" w:cstheme="majorBidi"/>
          <w:bCs/>
          <w:lang w:val="en-GB"/>
        </w:rPr>
        <w:t xml:space="preserve"> Secretariat </w:t>
      </w:r>
      <w:r w:rsidR="0001602E" w:rsidRPr="005B1EEA">
        <w:rPr>
          <w:rFonts w:asciiTheme="majorBidi" w:hAnsiTheme="majorBidi" w:cstheme="majorBidi"/>
          <w:bCs/>
          <w:lang w:val="en-GB"/>
        </w:rPr>
        <w:t xml:space="preserve">is </w:t>
      </w:r>
      <w:r w:rsidRPr="005B1EEA">
        <w:rPr>
          <w:rFonts w:asciiTheme="majorBidi" w:hAnsiTheme="majorBidi" w:cstheme="majorBidi"/>
          <w:bCs/>
          <w:lang w:val="en-GB"/>
        </w:rPr>
        <w:t>requested to update the roadmaps taking into account the outcomes of</w:t>
      </w:r>
      <w:r w:rsidR="0001602E" w:rsidRPr="005B1EEA">
        <w:rPr>
          <w:rFonts w:asciiTheme="majorBidi" w:hAnsiTheme="majorBidi" w:cstheme="majorBidi"/>
          <w:bCs/>
          <w:lang w:val="en-GB"/>
        </w:rPr>
        <w:t xml:space="preserve"> WTDC</w:t>
      </w:r>
      <w:r w:rsidR="00D25448" w:rsidRPr="005B1EEA">
        <w:rPr>
          <w:rFonts w:asciiTheme="majorBidi" w:hAnsiTheme="majorBidi" w:cstheme="majorBidi"/>
          <w:bCs/>
          <w:lang w:val="en-GB"/>
        </w:rPr>
        <w:t>-17</w:t>
      </w:r>
      <w:r w:rsidR="0001602E" w:rsidRPr="005B1EEA">
        <w:rPr>
          <w:rFonts w:asciiTheme="majorBidi" w:hAnsiTheme="majorBidi" w:cstheme="majorBidi"/>
          <w:bCs/>
          <w:lang w:val="en-GB"/>
        </w:rPr>
        <w:t xml:space="preserve"> and the 2030 Agenda for Sustainable Development</w:t>
      </w:r>
      <w:r w:rsidRPr="005B1EEA">
        <w:rPr>
          <w:rFonts w:asciiTheme="majorBidi" w:hAnsiTheme="majorBidi" w:cstheme="majorBidi"/>
          <w:bCs/>
          <w:lang w:val="en-GB"/>
        </w:rPr>
        <w:t xml:space="preserve">. </w:t>
      </w:r>
    </w:p>
    <w:p w:rsidR="00957B59" w:rsidRPr="005B1EEA" w:rsidRDefault="00957B59" w:rsidP="003A1CAB">
      <w:pPr>
        <w:pStyle w:val="Style12"/>
        <w:widowControl/>
        <w:numPr>
          <w:ilvl w:val="1"/>
          <w:numId w:val="10"/>
        </w:numPr>
        <w:spacing w:before="120"/>
        <w:ind w:right="-284"/>
        <w:outlineLvl w:val="0"/>
        <w:rPr>
          <w:rFonts w:asciiTheme="majorBidi" w:hAnsiTheme="majorBidi" w:cstheme="majorBidi"/>
          <w:bCs/>
          <w:lang w:val="en-GB"/>
        </w:rPr>
      </w:pPr>
      <w:r w:rsidRPr="005B1EEA">
        <w:rPr>
          <w:rStyle w:val="FontStyle20"/>
          <w:rFonts w:asciiTheme="majorBidi" w:hAnsiTheme="majorBidi" w:cstheme="majorBidi"/>
          <w:sz w:val="24"/>
          <w:szCs w:val="24"/>
          <w:lang w:val="en-GB" w:eastAsia="en-US"/>
        </w:rPr>
        <w:t>Partnership on Measuring the ICT for Development:</w:t>
      </w:r>
      <w:r w:rsidRPr="005B1EEA">
        <w:rPr>
          <w:rFonts w:asciiTheme="majorBidi" w:hAnsiTheme="majorBidi" w:cstheme="majorBidi"/>
          <w:bCs/>
          <w:lang w:val="en-GB"/>
        </w:rPr>
        <w:t xml:space="preserve"> </w:t>
      </w:r>
      <w:r w:rsidR="00F5572E" w:rsidRPr="005B1EEA">
        <w:rPr>
          <w:rFonts w:asciiTheme="majorBidi" w:hAnsiTheme="majorBidi" w:cstheme="majorBidi"/>
        </w:rPr>
        <w:t>Secretariat, in collaboration with WSIS Stakeholders, is</w:t>
      </w:r>
      <w:r w:rsidRPr="005B1EEA">
        <w:rPr>
          <w:rFonts w:asciiTheme="majorBidi" w:hAnsiTheme="majorBidi" w:cstheme="majorBidi"/>
        </w:rPr>
        <w:t xml:space="preserve"> </w:t>
      </w:r>
      <w:r w:rsidR="00D25448" w:rsidRPr="005B1EEA">
        <w:rPr>
          <w:rFonts w:asciiTheme="majorBidi" w:hAnsiTheme="majorBidi" w:cstheme="majorBidi"/>
        </w:rPr>
        <w:t xml:space="preserve">encouraged </w:t>
      </w:r>
      <w:r w:rsidR="00F5572E" w:rsidRPr="005B1EEA">
        <w:rPr>
          <w:rFonts w:asciiTheme="majorBidi" w:hAnsiTheme="majorBidi" w:cstheme="majorBidi"/>
        </w:rPr>
        <w:t xml:space="preserve">to contribute to the work of the </w:t>
      </w:r>
      <w:r w:rsidRPr="005B1EEA">
        <w:rPr>
          <w:rFonts w:asciiTheme="majorBidi" w:hAnsiTheme="majorBidi" w:cstheme="majorBidi"/>
        </w:rPr>
        <w:t>partnershi</w:t>
      </w:r>
      <w:r w:rsidR="00F5572E" w:rsidRPr="005B1EEA">
        <w:rPr>
          <w:rFonts w:asciiTheme="majorBidi" w:hAnsiTheme="majorBidi" w:cstheme="majorBidi"/>
        </w:rPr>
        <w:t>p task group on SDGs in finalizing the thematic list of ICT indicators.</w:t>
      </w:r>
    </w:p>
    <w:p w:rsidR="000B5B3D" w:rsidRPr="005B1EEA" w:rsidRDefault="00CE5F2B" w:rsidP="003A1CAB">
      <w:pPr>
        <w:pStyle w:val="Style12"/>
        <w:widowControl/>
        <w:numPr>
          <w:ilvl w:val="1"/>
          <w:numId w:val="10"/>
        </w:numPr>
        <w:spacing w:before="120"/>
        <w:ind w:right="-284"/>
        <w:outlineLvl w:val="0"/>
        <w:rPr>
          <w:rFonts w:asciiTheme="majorBidi" w:hAnsiTheme="majorBidi" w:cstheme="majorBidi"/>
          <w:bCs/>
          <w:lang w:val="en-GB"/>
        </w:rPr>
      </w:pPr>
      <w:r w:rsidRPr="005B1EEA">
        <w:rPr>
          <w:rStyle w:val="FontStyle20"/>
          <w:rFonts w:asciiTheme="majorBidi" w:hAnsiTheme="majorBidi" w:cstheme="majorBidi"/>
          <w:sz w:val="24"/>
          <w:szCs w:val="24"/>
          <w:lang w:val="en-GB" w:eastAsia="en-US"/>
        </w:rPr>
        <w:t>WSIS Fund in Trust:</w:t>
      </w:r>
      <w:r w:rsidRPr="005B1EEA">
        <w:rPr>
          <w:rFonts w:asciiTheme="majorBidi" w:hAnsiTheme="majorBidi" w:cstheme="majorBidi"/>
          <w:bCs/>
          <w:lang w:val="en-GB"/>
        </w:rPr>
        <w:t xml:space="preserve"> Membership</w:t>
      </w:r>
      <w:r w:rsidR="000B5B3D" w:rsidRPr="005B1EEA">
        <w:rPr>
          <w:rFonts w:asciiTheme="majorBidi" w:hAnsiTheme="majorBidi" w:cstheme="majorBidi"/>
          <w:bCs/>
          <w:lang w:val="en-GB"/>
        </w:rPr>
        <w:t xml:space="preserve"> and all WSIS Stakeholders</w:t>
      </w:r>
      <w:r w:rsidRPr="005B1EEA">
        <w:rPr>
          <w:rFonts w:asciiTheme="majorBidi" w:hAnsiTheme="majorBidi" w:cstheme="majorBidi"/>
          <w:bCs/>
          <w:lang w:val="en-GB"/>
        </w:rPr>
        <w:t xml:space="preserve"> </w:t>
      </w:r>
      <w:r w:rsidR="000B5B3D" w:rsidRPr="005B1EEA">
        <w:rPr>
          <w:rFonts w:asciiTheme="majorBidi" w:hAnsiTheme="majorBidi" w:cstheme="majorBidi"/>
          <w:bCs/>
          <w:lang w:val="en-GB"/>
        </w:rPr>
        <w:t>are</w:t>
      </w:r>
      <w:r w:rsidRPr="005B1EEA">
        <w:rPr>
          <w:rFonts w:asciiTheme="majorBidi" w:hAnsiTheme="majorBidi" w:cstheme="majorBidi"/>
          <w:bCs/>
          <w:lang w:val="en-GB"/>
        </w:rPr>
        <w:t xml:space="preserve"> invited to contribute to the WSIS Fund in Trust and to explore the </w:t>
      </w:r>
      <w:r w:rsidR="00741ADD" w:rsidRPr="005B1EEA">
        <w:rPr>
          <w:rFonts w:asciiTheme="majorBidi" w:hAnsiTheme="majorBidi" w:cstheme="majorBidi"/>
          <w:bCs/>
          <w:lang w:val="en-GB"/>
        </w:rPr>
        <w:t xml:space="preserve">WSIS Forum 2018 </w:t>
      </w:r>
      <w:r w:rsidRPr="005B1EEA">
        <w:rPr>
          <w:rFonts w:asciiTheme="majorBidi" w:hAnsiTheme="majorBidi" w:cstheme="majorBidi"/>
          <w:bCs/>
          <w:lang w:val="en-GB"/>
        </w:rPr>
        <w:t xml:space="preserve">partnership packaged presented by the secretariat. </w:t>
      </w:r>
    </w:p>
    <w:p w:rsidR="002F182E" w:rsidRPr="005B1EEA" w:rsidRDefault="00A75923" w:rsidP="003A1CAB">
      <w:pPr>
        <w:pStyle w:val="Style12"/>
        <w:widowControl/>
        <w:numPr>
          <w:ilvl w:val="1"/>
          <w:numId w:val="10"/>
        </w:numPr>
        <w:spacing w:before="120"/>
        <w:ind w:right="-284"/>
        <w:outlineLvl w:val="0"/>
        <w:rPr>
          <w:rFonts w:asciiTheme="majorBidi" w:hAnsiTheme="majorBidi" w:cstheme="majorBidi"/>
          <w:bCs/>
          <w:lang w:val="en-GB"/>
        </w:rPr>
      </w:pPr>
      <w:r w:rsidRPr="005B1EEA">
        <w:rPr>
          <w:rStyle w:val="FontStyle20"/>
          <w:rFonts w:asciiTheme="majorBidi" w:hAnsiTheme="majorBidi" w:cstheme="majorBidi"/>
          <w:sz w:val="24"/>
          <w:szCs w:val="24"/>
          <w:lang w:val="en-GB" w:eastAsia="en-US"/>
        </w:rPr>
        <w:t>Regional Activities towards implementation of WSIS:</w:t>
      </w:r>
    </w:p>
    <w:p w:rsidR="0001602E" w:rsidRPr="005B1EEA" w:rsidRDefault="00A75923" w:rsidP="003A1CAB">
      <w:pPr>
        <w:pStyle w:val="Style12"/>
        <w:widowControl/>
        <w:numPr>
          <w:ilvl w:val="2"/>
          <w:numId w:val="10"/>
        </w:numPr>
        <w:spacing w:before="120"/>
        <w:ind w:right="-284"/>
        <w:outlineLvl w:val="0"/>
        <w:rPr>
          <w:rFonts w:asciiTheme="majorBidi" w:hAnsiTheme="majorBidi" w:cstheme="majorBidi"/>
          <w:bCs/>
          <w:lang w:val="en-GB"/>
        </w:rPr>
      </w:pPr>
      <w:r w:rsidRPr="005B1EEA">
        <w:rPr>
          <w:rFonts w:asciiTheme="majorBidi" w:hAnsiTheme="majorBidi" w:cstheme="majorBidi"/>
          <w:bCs/>
          <w:lang w:val="en-GB"/>
        </w:rPr>
        <w:t xml:space="preserve">Secretariat </w:t>
      </w:r>
      <w:r w:rsidR="0001602E" w:rsidRPr="005B1EEA">
        <w:rPr>
          <w:rFonts w:asciiTheme="majorBidi" w:hAnsiTheme="majorBidi" w:cstheme="majorBidi"/>
          <w:bCs/>
          <w:lang w:val="en-GB"/>
        </w:rPr>
        <w:t>is</w:t>
      </w:r>
      <w:r w:rsidRPr="005B1EEA">
        <w:rPr>
          <w:rFonts w:asciiTheme="majorBidi" w:hAnsiTheme="majorBidi" w:cstheme="majorBidi"/>
          <w:bCs/>
          <w:lang w:val="en-GB"/>
        </w:rPr>
        <w:t xml:space="preserve"> requested to prepare a proposal for </w:t>
      </w:r>
      <w:r w:rsidRPr="005B1EEA">
        <w:rPr>
          <w:rFonts w:asciiTheme="majorBidi" w:hAnsiTheme="majorBidi" w:cstheme="majorBidi"/>
          <w:lang w:eastAsia="ru-RU"/>
        </w:rPr>
        <w:t>strengthening, through the regional</w:t>
      </w:r>
      <w:r w:rsidR="00D25448" w:rsidRPr="005B1EEA">
        <w:rPr>
          <w:rFonts w:asciiTheme="majorBidi" w:hAnsiTheme="majorBidi" w:cstheme="majorBidi"/>
          <w:lang w:eastAsia="ru-RU"/>
        </w:rPr>
        <w:t>/area</w:t>
      </w:r>
      <w:r w:rsidR="00563FEA">
        <w:rPr>
          <w:rFonts w:asciiTheme="majorBidi" w:hAnsiTheme="majorBidi" w:cstheme="majorBidi"/>
          <w:lang w:eastAsia="ru-RU"/>
        </w:rPr>
        <w:t xml:space="preserve"> offices and </w:t>
      </w:r>
      <w:r w:rsidRPr="005B1EEA">
        <w:rPr>
          <w:rFonts w:asciiTheme="majorBidi" w:hAnsiTheme="majorBidi" w:cstheme="majorBidi"/>
          <w:lang w:eastAsia="ru-RU"/>
        </w:rPr>
        <w:t>together with relevant regional telecommunication organizations, coordination at the regional level with the UN Economic Regional Commissions and UN Regional Development Group</w:t>
      </w:r>
      <w:r w:rsidR="00563FEA">
        <w:rPr>
          <w:rFonts w:asciiTheme="majorBidi" w:hAnsiTheme="majorBidi" w:cstheme="majorBidi"/>
          <w:lang w:eastAsia="ru-RU"/>
        </w:rPr>
        <w:t>s</w:t>
      </w:r>
      <w:r w:rsidRPr="005B1EEA">
        <w:rPr>
          <w:rFonts w:asciiTheme="majorBidi" w:hAnsiTheme="majorBidi" w:cstheme="majorBidi"/>
          <w:lang w:eastAsia="ru-RU"/>
        </w:rPr>
        <w:t>, as well as all UN Agencies (in particular those acting as facilitator</w:t>
      </w:r>
      <w:r w:rsidR="00563FEA">
        <w:rPr>
          <w:rFonts w:asciiTheme="majorBidi" w:hAnsiTheme="majorBidi" w:cstheme="majorBidi"/>
          <w:lang w:eastAsia="ru-RU"/>
        </w:rPr>
        <w:t>s</w:t>
      </w:r>
      <w:r w:rsidRPr="005B1EEA">
        <w:rPr>
          <w:rFonts w:asciiTheme="majorBidi" w:hAnsiTheme="majorBidi" w:cstheme="majorBidi"/>
          <w:lang w:eastAsia="ru-RU"/>
        </w:rPr>
        <w:t xml:space="preserve"> for WSIS Action Lines), under </w:t>
      </w:r>
      <w:r w:rsidR="00563FEA">
        <w:rPr>
          <w:rFonts w:asciiTheme="majorBidi" w:hAnsiTheme="majorBidi" w:cstheme="majorBidi"/>
          <w:lang w:eastAsia="ru-RU"/>
        </w:rPr>
        <w:t xml:space="preserve">the </w:t>
      </w:r>
      <w:r w:rsidRPr="005B1EEA">
        <w:rPr>
          <w:rFonts w:asciiTheme="majorBidi" w:hAnsiTheme="majorBidi" w:cstheme="majorBidi"/>
          <w:lang w:eastAsia="ru-RU"/>
        </w:rPr>
        <w:t xml:space="preserve">process of implementation of </w:t>
      </w:r>
      <w:r w:rsidR="00563FEA">
        <w:rPr>
          <w:rFonts w:asciiTheme="majorBidi" w:hAnsiTheme="majorBidi" w:cstheme="majorBidi"/>
          <w:lang w:eastAsia="ru-RU"/>
        </w:rPr>
        <w:t xml:space="preserve">the </w:t>
      </w:r>
      <w:r w:rsidRPr="005B1EEA">
        <w:rPr>
          <w:rFonts w:asciiTheme="majorBidi" w:hAnsiTheme="majorBidi" w:cstheme="majorBidi"/>
          <w:lang w:eastAsia="ru-RU"/>
        </w:rPr>
        <w:t>WSIS</w:t>
      </w:r>
      <w:r w:rsidR="00D25448" w:rsidRPr="005B1EEA">
        <w:rPr>
          <w:rFonts w:asciiTheme="majorBidi" w:hAnsiTheme="majorBidi" w:cstheme="majorBidi"/>
          <w:lang w:eastAsia="ru-RU"/>
        </w:rPr>
        <w:t xml:space="preserve"> </w:t>
      </w:r>
      <w:r w:rsidR="007F4058" w:rsidRPr="005B1EEA">
        <w:rPr>
          <w:rFonts w:asciiTheme="majorBidi" w:hAnsiTheme="majorBidi" w:cstheme="majorBidi"/>
          <w:lang w:eastAsia="ru-RU"/>
        </w:rPr>
        <w:t>outcomes</w:t>
      </w:r>
      <w:r w:rsidR="00D25448" w:rsidRPr="005B1EEA">
        <w:rPr>
          <w:rFonts w:asciiTheme="majorBidi" w:hAnsiTheme="majorBidi" w:cstheme="majorBidi"/>
          <w:lang w:eastAsia="ru-RU"/>
        </w:rPr>
        <w:t xml:space="preserve"> and </w:t>
      </w:r>
      <w:r w:rsidR="007F4058" w:rsidRPr="005B1EEA">
        <w:rPr>
          <w:rFonts w:asciiTheme="majorBidi" w:hAnsiTheme="majorBidi" w:cstheme="majorBidi"/>
          <w:lang w:eastAsia="ru-RU"/>
        </w:rPr>
        <w:t>the 2030 Agenda for Sustainable Development</w:t>
      </w:r>
      <w:r w:rsidR="00563FEA">
        <w:rPr>
          <w:rFonts w:asciiTheme="majorBidi" w:hAnsiTheme="majorBidi" w:cstheme="majorBidi"/>
          <w:lang w:eastAsia="ru-RU"/>
        </w:rPr>
        <w:t xml:space="preserve"> </w:t>
      </w:r>
      <w:r w:rsidRPr="005B1EEA">
        <w:rPr>
          <w:rFonts w:asciiTheme="majorBidi" w:hAnsiTheme="majorBidi" w:cstheme="majorBidi"/>
          <w:lang w:eastAsia="ru-RU"/>
        </w:rPr>
        <w:t>with the aim of</w:t>
      </w:r>
      <w:r w:rsidR="0001602E" w:rsidRPr="005B1EEA">
        <w:rPr>
          <w:rFonts w:asciiTheme="majorBidi" w:hAnsiTheme="majorBidi" w:cstheme="majorBidi"/>
          <w:lang w:eastAsia="ru-RU"/>
        </w:rPr>
        <w:t>:</w:t>
      </w:r>
    </w:p>
    <w:p w:rsidR="0001602E" w:rsidRPr="005B1EEA" w:rsidRDefault="00A75923" w:rsidP="003A1CAB">
      <w:pPr>
        <w:pStyle w:val="Style12"/>
        <w:widowControl/>
        <w:numPr>
          <w:ilvl w:val="3"/>
          <w:numId w:val="5"/>
        </w:numPr>
        <w:spacing w:before="120"/>
        <w:ind w:left="2410" w:right="-284" w:hanging="370"/>
        <w:outlineLvl w:val="0"/>
        <w:rPr>
          <w:rFonts w:asciiTheme="majorBidi" w:hAnsiTheme="majorBidi" w:cstheme="majorBidi"/>
          <w:bCs/>
          <w:lang w:val="en-GB"/>
        </w:rPr>
      </w:pPr>
      <w:r w:rsidRPr="005B1EEA">
        <w:rPr>
          <w:rFonts w:asciiTheme="majorBidi" w:hAnsiTheme="majorBidi" w:cstheme="majorBidi"/>
          <w:color w:val="000000"/>
        </w:rPr>
        <w:lastRenderedPageBreak/>
        <w:t>advancing the alignmen</w:t>
      </w:r>
      <w:r w:rsidR="003A4CBD" w:rsidRPr="005B1EEA">
        <w:rPr>
          <w:rFonts w:asciiTheme="majorBidi" w:hAnsiTheme="majorBidi" w:cstheme="majorBidi"/>
          <w:color w:val="000000"/>
        </w:rPr>
        <w:t>t of the WSIS and SDG processes;</w:t>
      </w:r>
      <w:r w:rsidRPr="005B1EEA">
        <w:rPr>
          <w:rFonts w:asciiTheme="majorBidi" w:hAnsiTheme="majorBidi" w:cstheme="majorBidi"/>
          <w:color w:val="000000"/>
        </w:rPr>
        <w:t xml:space="preserve"> </w:t>
      </w:r>
    </w:p>
    <w:p w:rsidR="0001602E" w:rsidRPr="005B1EEA" w:rsidRDefault="00A75923" w:rsidP="003A1CAB">
      <w:pPr>
        <w:pStyle w:val="Style12"/>
        <w:widowControl/>
        <w:numPr>
          <w:ilvl w:val="3"/>
          <w:numId w:val="5"/>
        </w:numPr>
        <w:spacing w:before="120"/>
        <w:ind w:left="2410" w:right="-284" w:hanging="370"/>
        <w:outlineLvl w:val="0"/>
        <w:rPr>
          <w:rFonts w:asciiTheme="majorBidi" w:hAnsiTheme="majorBidi" w:cstheme="majorBidi"/>
          <w:bCs/>
          <w:lang w:val="en-GB"/>
        </w:rPr>
      </w:pPr>
      <w:r w:rsidRPr="005B1EEA">
        <w:rPr>
          <w:rFonts w:asciiTheme="majorBidi" w:hAnsiTheme="majorBidi" w:cstheme="majorBidi"/>
          <w:color w:val="000000"/>
        </w:rPr>
        <w:t xml:space="preserve">strengthening implementation of ICT for SDG actions through </w:t>
      </w:r>
      <w:r w:rsidRPr="005B1EEA">
        <w:rPr>
          <w:rFonts w:asciiTheme="majorBidi" w:hAnsiTheme="majorBidi" w:cstheme="majorBidi"/>
          <w:i/>
          <w:iCs/>
          <w:color w:val="000000"/>
        </w:rPr>
        <w:t>Delivering as One UN approach</w:t>
      </w:r>
      <w:r w:rsidRPr="005B1EEA">
        <w:rPr>
          <w:rFonts w:asciiTheme="majorBidi" w:hAnsiTheme="majorBidi" w:cstheme="majorBidi"/>
          <w:color w:val="000000"/>
        </w:rPr>
        <w:t xml:space="preserve">;  </w:t>
      </w:r>
    </w:p>
    <w:p w:rsidR="002F182E" w:rsidRPr="00563FEA" w:rsidRDefault="00A75923" w:rsidP="003A1CAB">
      <w:pPr>
        <w:pStyle w:val="Style12"/>
        <w:widowControl/>
        <w:numPr>
          <w:ilvl w:val="3"/>
          <w:numId w:val="5"/>
        </w:numPr>
        <w:spacing w:before="120"/>
        <w:ind w:left="2410" w:right="-284" w:hanging="370"/>
        <w:outlineLvl w:val="0"/>
        <w:rPr>
          <w:rFonts w:asciiTheme="majorBidi" w:hAnsiTheme="majorBidi" w:cstheme="majorBidi"/>
          <w:bCs/>
          <w:lang w:val="en-GB"/>
        </w:rPr>
      </w:pPr>
      <w:r w:rsidRPr="005B1EEA">
        <w:rPr>
          <w:rFonts w:asciiTheme="majorBidi" w:hAnsiTheme="majorBidi" w:cstheme="majorBidi"/>
          <w:color w:val="000000"/>
        </w:rPr>
        <w:t>programming of UN Development Assistance Frameworks, implementation of interagency</w:t>
      </w:r>
      <w:r w:rsidR="003A4CBD" w:rsidRPr="005B1EEA">
        <w:rPr>
          <w:rFonts w:asciiTheme="majorBidi" w:hAnsiTheme="majorBidi" w:cstheme="majorBidi"/>
          <w:color w:val="000000"/>
        </w:rPr>
        <w:t>,</w:t>
      </w:r>
      <w:r w:rsidRPr="005B1EEA">
        <w:rPr>
          <w:rFonts w:asciiTheme="majorBidi" w:hAnsiTheme="majorBidi" w:cstheme="majorBidi"/>
          <w:color w:val="000000"/>
        </w:rPr>
        <w:t xml:space="preserve"> and</w:t>
      </w:r>
      <w:r w:rsidR="00563FEA">
        <w:rPr>
          <w:rFonts w:asciiTheme="majorBidi" w:hAnsiTheme="majorBidi" w:cstheme="majorBidi"/>
          <w:color w:val="000000"/>
        </w:rPr>
        <w:t xml:space="preserve"> </w:t>
      </w:r>
      <w:r w:rsidRPr="00563FEA">
        <w:rPr>
          <w:rFonts w:asciiTheme="majorBidi" w:hAnsiTheme="majorBidi" w:cstheme="majorBidi"/>
          <w:color w:val="000000"/>
        </w:rPr>
        <w:t>multistakeholder projects, strengthening regional input to</w:t>
      </w:r>
      <w:r w:rsidRPr="00563FEA">
        <w:rPr>
          <w:rFonts w:asciiTheme="majorBidi" w:hAnsiTheme="majorBidi" w:cstheme="majorBidi"/>
          <w:lang w:eastAsia="ru-RU"/>
        </w:rPr>
        <w:t xml:space="preserve"> the WSIS Forum, WSIS Prizes, WSIS Stocktaking</w:t>
      </w:r>
      <w:r w:rsidR="003A4CBD" w:rsidRPr="00563FEA">
        <w:rPr>
          <w:rFonts w:asciiTheme="majorBidi" w:hAnsiTheme="majorBidi" w:cstheme="majorBidi"/>
          <w:lang w:eastAsia="ru-RU"/>
        </w:rPr>
        <w:t>.</w:t>
      </w: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0"/>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1"/>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2F182E" w:rsidP="003A1CAB">
      <w:pPr>
        <w:pStyle w:val="ListParagraph"/>
        <w:numPr>
          <w:ilvl w:val="2"/>
          <w:numId w:val="13"/>
        </w:numPr>
        <w:tabs>
          <w:tab w:val="clear" w:pos="794"/>
          <w:tab w:val="clear" w:pos="1191"/>
          <w:tab w:val="clear" w:pos="1588"/>
          <w:tab w:val="clear" w:pos="1985"/>
        </w:tabs>
        <w:overflowPunct/>
        <w:ind w:right="-284"/>
        <w:contextualSpacing w:val="0"/>
        <w:jc w:val="both"/>
        <w:textAlignment w:val="auto"/>
        <w:outlineLvl w:val="0"/>
        <w:rPr>
          <w:rFonts w:asciiTheme="majorBidi" w:eastAsia="SimSun" w:hAnsiTheme="majorBidi" w:cstheme="majorBidi"/>
          <w:bCs/>
          <w:vanish/>
          <w:szCs w:val="24"/>
          <w:lang w:eastAsia="zh-CN"/>
        </w:rPr>
      </w:pPr>
    </w:p>
    <w:p w:rsidR="002F182E" w:rsidRPr="005B1EEA" w:rsidRDefault="00A75923" w:rsidP="003A1CAB">
      <w:pPr>
        <w:pStyle w:val="Style12"/>
        <w:widowControl/>
        <w:numPr>
          <w:ilvl w:val="2"/>
          <w:numId w:val="13"/>
        </w:numPr>
        <w:spacing w:before="120"/>
        <w:ind w:left="2127" w:right="-284" w:hanging="788"/>
        <w:outlineLvl w:val="0"/>
        <w:rPr>
          <w:rFonts w:asciiTheme="majorBidi" w:hAnsiTheme="majorBidi" w:cstheme="majorBidi"/>
          <w:bCs/>
          <w:lang w:val="en-GB"/>
        </w:rPr>
      </w:pPr>
      <w:r w:rsidRPr="005B1EEA">
        <w:rPr>
          <w:rFonts w:asciiTheme="majorBidi" w:hAnsiTheme="majorBidi" w:cstheme="majorBidi"/>
          <w:bCs/>
          <w:lang w:val="en-GB"/>
        </w:rPr>
        <w:t>Membership</w:t>
      </w:r>
      <w:r w:rsidR="0001602E" w:rsidRPr="005B1EEA">
        <w:rPr>
          <w:rFonts w:asciiTheme="majorBidi" w:hAnsiTheme="majorBidi" w:cstheme="majorBidi"/>
          <w:bCs/>
          <w:lang w:val="en-GB"/>
        </w:rPr>
        <w:t xml:space="preserve"> is</w:t>
      </w:r>
      <w:r w:rsidRPr="005B1EEA">
        <w:rPr>
          <w:rFonts w:asciiTheme="majorBidi" w:hAnsiTheme="majorBidi" w:cstheme="majorBidi"/>
          <w:bCs/>
          <w:lang w:val="en-GB"/>
        </w:rPr>
        <w:t xml:space="preserve"> invited to participate in the regional events </w:t>
      </w:r>
      <w:r w:rsidR="007F4058" w:rsidRPr="005B1EEA">
        <w:rPr>
          <w:rFonts w:asciiTheme="majorBidi" w:hAnsiTheme="majorBidi" w:cstheme="majorBidi"/>
          <w:bCs/>
          <w:lang w:val="en-GB"/>
        </w:rPr>
        <w:t xml:space="preserve">organized </w:t>
      </w:r>
      <w:r w:rsidRPr="005B1EEA">
        <w:rPr>
          <w:rFonts w:asciiTheme="majorBidi" w:hAnsiTheme="majorBidi" w:cstheme="majorBidi"/>
          <w:bCs/>
          <w:lang w:val="en-GB"/>
        </w:rPr>
        <w:t>by ITU and regional</w:t>
      </w:r>
      <w:r w:rsidR="002F182E" w:rsidRPr="005B1EEA">
        <w:rPr>
          <w:rFonts w:asciiTheme="majorBidi" w:hAnsiTheme="majorBidi" w:cstheme="majorBidi"/>
          <w:bCs/>
          <w:lang w:val="en-GB"/>
        </w:rPr>
        <w:t xml:space="preserve"> organizations on WSIS and SDGs.</w:t>
      </w:r>
    </w:p>
    <w:p w:rsidR="002F182E" w:rsidRPr="005B1EEA" w:rsidRDefault="007D1C22" w:rsidP="003A1CAB">
      <w:pPr>
        <w:pStyle w:val="Style12"/>
        <w:widowControl/>
        <w:numPr>
          <w:ilvl w:val="1"/>
          <w:numId w:val="13"/>
        </w:numPr>
        <w:spacing w:before="120"/>
        <w:ind w:left="1134" w:right="-284" w:hanging="425"/>
        <w:outlineLvl w:val="0"/>
        <w:rPr>
          <w:rFonts w:asciiTheme="majorBidi" w:hAnsiTheme="majorBidi" w:cstheme="majorBidi"/>
          <w:bCs/>
          <w:lang w:val="en-GB"/>
        </w:rPr>
      </w:pPr>
      <w:r w:rsidRPr="005B1EEA">
        <w:rPr>
          <w:rFonts w:asciiTheme="majorBidi" w:hAnsiTheme="majorBidi" w:cstheme="majorBidi"/>
          <w:lang w:eastAsia="ru-RU"/>
        </w:rPr>
        <w:t>Secretariat</w:t>
      </w:r>
      <w:r w:rsidR="00C56021" w:rsidRPr="005B1EEA">
        <w:rPr>
          <w:rFonts w:asciiTheme="majorBidi" w:hAnsiTheme="majorBidi" w:cstheme="majorBidi"/>
          <w:lang w:eastAsia="ru-RU"/>
        </w:rPr>
        <w:t xml:space="preserve"> is requested to </w:t>
      </w:r>
      <w:r w:rsidRPr="005B1EEA">
        <w:rPr>
          <w:rFonts w:asciiTheme="majorBidi" w:hAnsiTheme="majorBidi" w:cstheme="majorBidi"/>
          <w:lang w:eastAsia="ru-RU"/>
        </w:rPr>
        <w:t>consider,</w:t>
      </w:r>
      <w:r w:rsidR="00C56021" w:rsidRPr="005B1EEA">
        <w:rPr>
          <w:rFonts w:asciiTheme="majorBidi" w:hAnsiTheme="majorBidi" w:cstheme="majorBidi"/>
          <w:lang w:eastAsia="ru-RU"/>
        </w:rPr>
        <w:t xml:space="preserve"> in context of WSIS Action Line</w:t>
      </w:r>
      <w:r w:rsidR="007F4058" w:rsidRPr="005B1EEA">
        <w:rPr>
          <w:rFonts w:asciiTheme="majorBidi" w:hAnsiTheme="majorBidi" w:cstheme="majorBidi"/>
          <w:lang w:eastAsia="ru-RU"/>
        </w:rPr>
        <w:t>s</w:t>
      </w:r>
      <w:r w:rsidR="00C56021" w:rsidRPr="005B1EEA">
        <w:rPr>
          <w:rFonts w:asciiTheme="majorBidi" w:hAnsiTheme="majorBidi" w:cstheme="majorBidi"/>
          <w:lang w:eastAsia="ru-RU"/>
        </w:rPr>
        <w:t xml:space="preserve"> and SDGs, the potential of the digital transformation of the economy</w:t>
      </w:r>
      <w:r w:rsidR="007F4058" w:rsidRPr="005B1EEA">
        <w:rPr>
          <w:rFonts w:asciiTheme="majorBidi" w:hAnsiTheme="majorBidi" w:cstheme="majorBidi"/>
          <w:lang w:eastAsia="ru-RU"/>
        </w:rPr>
        <w:t>.</w:t>
      </w:r>
    </w:p>
    <w:p w:rsidR="002F182E" w:rsidRPr="005B1EEA" w:rsidRDefault="000475AA" w:rsidP="003A1CAB">
      <w:pPr>
        <w:pStyle w:val="Style12"/>
        <w:widowControl/>
        <w:numPr>
          <w:ilvl w:val="1"/>
          <w:numId w:val="13"/>
        </w:numPr>
        <w:spacing w:before="120"/>
        <w:ind w:left="1134" w:right="-284" w:hanging="425"/>
        <w:outlineLvl w:val="0"/>
        <w:rPr>
          <w:rFonts w:asciiTheme="majorBidi" w:hAnsiTheme="majorBidi" w:cstheme="majorBidi"/>
          <w:bCs/>
          <w:lang w:val="en-GB"/>
        </w:rPr>
      </w:pPr>
      <w:r w:rsidRPr="005B1EEA">
        <w:rPr>
          <w:rFonts w:asciiTheme="majorBidi" w:hAnsiTheme="majorBidi" w:cstheme="majorBidi"/>
          <w:lang w:eastAsia="ru-RU"/>
        </w:rPr>
        <w:t xml:space="preserve">Secretariat is requested to present information on concrete ITU activities </w:t>
      </w:r>
      <w:r w:rsidR="00C16694" w:rsidRPr="005B1EEA">
        <w:rPr>
          <w:rFonts w:asciiTheme="majorBidi" w:hAnsiTheme="majorBidi" w:cstheme="majorBidi"/>
          <w:lang w:eastAsia="ru-RU"/>
        </w:rPr>
        <w:t>in order to</w:t>
      </w:r>
      <w:r w:rsidR="00D311CA" w:rsidRPr="005B1EEA">
        <w:rPr>
          <w:rFonts w:asciiTheme="majorBidi" w:hAnsiTheme="majorBidi" w:cstheme="majorBidi"/>
          <w:lang w:eastAsia="ru-RU"/>
        </w:rPr>
        <w:t xml:space="preserve"> achieve SDGs</w:t>
      </w:r>
      <w:r w:rsidRPr="005B1EEA">
        <w:rPr>
          <w:rFonts w:asciiTheme="majorBidi" w:hAnsiTheme="majorBidi" w:cstheme="majorBidi"/>
          <w:lang w:eastAsia="ru-RU"/>
        </w:rPr>
        <w:t xml:space="preserve"> and WSIS Action Lines to</w:t>
      </w:r>
      <w:r w:rsidR="00D311CA" w:rsidRPr="005B1EEA">
        <w:rPr>
          <w:rFonts w:asciiTheme="majorBidi" w:hAnsiTheme="majorBidi" w:cstheme="majorBidi"/>
          <w:lang w:eastAsia="ru-RU"/>
        </w:rPr>
        <w:t xml:space="preserve"> </w:t>
      </w:r>
      <w:r w:rsidR="00C16694" w:rsidRPr="005B1EEA">
        <w:rPr>
          <w:rFonts w:asciiTheme="majorBidi" w:hAnsiTheme="majorBidi" w:cstheme="majorBidi"/>
          <w:lang w:eastAsia="ru-RU"/>
        </w:rPr>
        <w:t>assist membership in developing</w:t>
      </w:r>
      <w:r w:rsidRPr="005B1EEA">
        <w:rPr>
          <w:rFonts w:asciiTheme="majorBidi" w:hAnsiTheme="majorBidi" w:cstheme="majorBidi"/>
          <w:lang w:eastAsia="ru-RU"/>
        </w:rPr>
        <w:t xml:space="preserve"> the draft strategic and financial plan</w:t>
      </w:r>
      <w:r w:rsidR="00D311CA" w:rsidRPr="005B1EEA">
        <w:rPr>
          <w:rFonts w:asciiTheme="majorBidi" w:hAnsiTheme="majorBidi" w:cstheme="majorBidi"/>
          <w:lang w:eastAsia="ru-RU"/>
        </w:rPr>
        <w:t>s</w:t>
      </w:r>
      <w:r w:rsidR="005E4C5A" w:rsidRPr="005B1EEA">
        <w:rPr>
          <w:rFonts w:asciiTheme="majorBidi" w:hAnsiTheme="majorBidi" w:cstheme="majorBidi"/>
          <w:lang w:eastAsia="ru-RU"/>
        </w:rPr>
        <w:t xml:space="preserve">. </w:t>
      </w:r>
    </w:p>
    <w:p w:rsidR="00C56021" w:rsidRPr="005B1EEA" w:rsidRDefault="005C1490" w:rsidP="003A1CAB">
      <w:pPr>
        <w:pStyle w:val="Style12"/>
        <w:widowControl/>
        <w:numPr>
          <w:ilvl w:val="1"/>
          <w:numId w:val="13"/>
        </w:numPr>
        <w:spacing w:before="120"/>
        <w:ind w:left="1134" w:right="-284" w:hanging="425"/>
        <w:outlineLvl w:val="0"/>
        <w:rPr>
          <w:rFonts w:asciiTheme="majorBidi" w:hAnsiTheme="majorBidi" w:cstheme="majorBidi"/>
          <w:bCs/>
          <w:lang w:val="en-GB"/>
        </w:rPr>
      </w:pPr>
      <w:r w:rsidRPr="005B1EEA">
        <w:rPr>
          <w:rFonts w:asciiTheme="majorBidi" w:hAnsiTheme="majorBidi" w:cstheme="majorBidi"/>
          <w:lang w:eastAsia="ru-RU"/>
        </w:rPr>
        <w:t>Secretariat  is requested</w:t>
      </w:r>
      <w:r w:rsidR="00D311CA" w:rsidRPr="005B1EEA">
        <w:rPr>
          <w:rFonts w:asciiTheme="majorBidi" w:hAnsiTheme="majorBidi" w:cstheme="majorBidi"/>
          <w:lang w:eastAsia="ru-RU"/>
        </w:rPr>
        <w:t xml:space="preserve"> in these activities</w:t>
      </w:r>
      <w:r w:rsidRPr="005B1EEA">
        <w:rPr>
          <w:rFonts w:asciiTheme="majorBidi" w:hAnsiTheme="majorBidi" w:cstheme="majorBidi"/>
          <w:lang w:eastAsia="ru-RU"/>
        </w:rPr>
        <w:t xml:space="preserve"> to </w:t>
      </w:r>
      <w:r w:rsidR="000475AA" w:rsidRPr="005B1EEA">
        <w:rPr>
          <w:rFonts w:asciiTheme="majorBidi" w:hAnsiTheme="majorBidi" w:cstheme="majorBidi"/>
          <w:lang w:eastAsia="ru-RU"/>
        </w:rPr>
        <w:t>take into account the outcomes of WTDC-17</w:t>
      </w:r>
      <w:r w:rsidR="005E4C5A" w:rsidRPr="005B1EEA">
        <w:rPr>
          <w:rFonts w:asciiTheme="majorBidi" w:hAnsiTheme="majorBidi" w:cstheme="majorBidi"/>
          <w:lang w:eastAsia="ru-RU"/>
        </w:rPr>
        <w:t xml:space="preserve"> </w:t>
      </w:r>
    </w:p>
    <w:p w:rsidR="002F182E" w:rsidRPr="005B1EEA" w:rsidRDefault="00AF69C3" w:rsidP="003A1CAB">
      <w:pPr>
        <w:pStyle w:val="Style12"/>
        <w:widowControl/>
        <w:numPr>
          <w:ilvl w:val="0"/>
          <w:numId w:val="13"/>
        </w:numPr>
        <w:spacing w:before="120"/>
        <w:ind w:right="-284"/>
        <w:outlineLvl w:val="0"/>
        <w:rPr>
          <w:rFonts w:asciiTheme="majorBidi" w:hAnsiTheme="majorBidi" w:cstheme="majorBidi"/>
          <w:b/>
          <w:lang w:eastAsia="ru-RU"/>
        </w:rPr>
      </w:pPr>
      <w:r w:rsidRPr="005B1EEA">
        <w:rPr>
          <w:rFonts w:asciiTheme="majorBidi" w:hAnsiTheme="majorBidi" w:cstheme="majorBidi"/>
          <w:b/>
        </w:rPr>
        <w:t xml:space="preserve">ITU’s activities in relation to 2030 Agenda for Sustainable Development </w:t>
      </w:r>
    </w:p>
    <w:p w:rsidR="003D21B4" w:rsidRPr="005B1EEA" w:rsidRDefault="00AF69C3" w:rsidP="003A1CAB">
      <w:pPr>
        <w:pStyle w:val="Style12"/>
        <w:widowControl/>
        <w:numPr>
          <w:ilvl w:val="1"/>
          <w:numId w:val="13"/>
        </w:numPr>
        <w:spacing w:before="120"/>
        <w:ind w:left="1134" w:right="-284" w:hanging="425"/>
        <w:outlineLvl w:val="0"/>
        <w:rPr>
          <w:rFonts w:asciiTheme="majorBidi" w:hAnsiTheme="majorBidi" w:cstheme="majorBidi"/>
          <w:b/>
          <w:lang w:eastAsia="ru-RU"/>
        </w:rPr>
      </w:pPr>
      <w:r w:rsidRPr="005B1EEA">
        <w:rPr>
          <w:rFonts w:asciiTheme="majorBidi" w:hAnsiTheme="majorBidi" w:cstheme="majorBidi"/>
          <w:lang w:eastAsia="ru-RU"/>
        </w:rPr>
        <w:t>As a contribution to the next meeting of the WG-WSIS Secretariat is requested to:</w:t>
      </w:r>
    </w:p>
    <w:p w:rsidR="003D21B4" w:rsidRPr="005B1EEA" w:rsidRDefault="00AF69C3" w:rsidP="003A1CAB">
      <w:pPr>
        <w:pStyle w:val="Style12"/>
        <w:widowControl/>
        <w:numPr>
          <w:ilvl w:val="2"/>
          <w:numId w:val="13"/>
        </w:numPr>
        <w:spacing w:before="120"/>
        <w:ind w:left="2127" w:right="-284" w:hanging="709"/>
        <w:outlineLvl w:val="0"/>
        <w:rPr>
          <w:rStyle w:val="FontStyle20"/>
          <w:rFonts w:asciiTheme="majorBidi" w:hAnsiTheme="majorBidi" w:cstheme="majorBidi"/>
          <w:bCs w:val="0"/>
          <w:sz w:val="24"/>
          <w:szCs w:val="24"/>
          <w:lang w:eastAsia="ru-RU"/>
        </w:rPr>
      </w:pPr>
      <w:r w:rsidRPr="005B1EEA">
        <w:rPr>
          <w:rFonts w:asciiTheme="majorBidi" w:hAnsiTheme="majorBidi" w:cstheme="majorBidi"/>
          <w:lang w:eastAsia="ru-RU"/>
        </w:rPr>
        <w:t>P</w:t>
      </w:r>
      <w:r w:rsidR="001E6FA0" w:rsidRPr="005B1EEA">
        <w:rPr>
          <w:rFonts w:asciiTheme="majorBidi" w:hAnsiTheme="majorBidi" w:cstheme="majorBidi"/>
          <w:lang w:eastAsia="ru-RU"/>
        </w:rPr>
        <w:t xml:space="preserve">rovide detailed </w:t>
      </w:r>
      <w:r w:rsidR="001E6FA0" w:rsidRPr="005B1EEA">
        <w:rPr>
          <w:rStyle w:val="FontStyle20"/>
          <w:rFonts w:asciiTheme="majorBidi" w:hAnsiTheme="majorBidi" w:cstheme="majorBidi"/>
          <w:b w:val="0"/>
          <w:bCs w:val="0"/>
          <w:sz w:val="24"/>
          <w:szCs w:val="24"/>
          <w:lang w:eastAsia="en-US"/>
        </w:rPr>
        <w:t xml:space="preserve">report and draft ITU input to HLPF, including the result </w:t>
      </w:r>
      <w:r w:rsidR="003D21B4" w:rsidRPr="005B1EEA">
        <w:rPr>
          <w:rStyle w:val="FontStyle20"/>
          <w:rFonts w:asciiTheme="majorBidi" w:hAnsiTheme="majorBidi" w:cstheme="majorBidi"/>
          <w:b w:val="0"/>
          <w:bCs w:val="0"/>
          <w:sz w:val="24"/>
          <w:szCs w:val="24"/>
          <w:lang w:eastAsia="en-US"/>
        </w:rPr>
        <w:t xml:space="preserve">of </w:t>
      </w:r>
      <w:r w:rsidR="001E6FA0" w:rsidRPr="005B1EEA">
        <w:rPr>
          <w:rStyle w:val="FontStyle20"/>
          <w:rFonts w:asciiTheme="majorBidi" w:hAnsiTheme="majorBidi" w:cstheme="majorBidi"/>
          <w:b w:val="0"/>
          <w:bCs w:val="0"/>
          <w:sz w:val="24"/>
          <w:szCs w:val="24"/>
          <w:lang w:eastAsia="en-US"/>
        </w:rPr>
        <w:t>WTDC, and mentioning the crosscutting nature of SDGs with WSIS Action Lines</w:t>
      </w:r>
      <w:r w:rsidR="003D21B4" w:rsidRPr="005B1EEA">
        <w:rPr>
          <w:rStyle w:val="FontStyle20"/>
          <w:rFonts w:asciiTheme="majorBidi" w:hAnsiTheme="majorBidi" w:cstheme="majorBidi"/>
          <w:b w:val="0"/>
          <w:bCs w:val="0"/>
          <w:sz w:val="24"/>
          <w:szCs w:val="24"/>
          <w:lang w:eastAsia="en-US"/>
        </w:rPr>
        <w:t>;</w:t>
      </w:r>
      <w:r w:rsidR="001E6FA0" w:rsidRPr="005B1EEA">
        <w:rPr>
          <w:rStyle w:val="FontStyle20"/>
          <w:rFonts w:asciiTheme="majorBidi" w:hAnsiTheme="majorBidi" w:cstheme="majorBidi"/>
          <w:b w:val="0"/>
          <w:bCs w:val="0"/>
          <w:sz w:val="24"/>
          <w:szCs w:val="24"/>
          <w:lang w:eastAsia="en-US"/>
        </w:rPr>
        <w:t xml:space="preserve"> </w:t>
      </w:r>
    </w:p>
    <w:p w:rsidR="003D21B4" w:rsidRPr="005B1EEA" w:rsidRDefault="00D311CA" w:rsidP="003A1CAB">
      <w:pPr>
        <w:pStyle w:val="Style12"/>
        <w:widowControl/>
        <w:numPr>
          <w:ilvl w:val="2"/>
          <w:numId w:val="13"/>
        </w:numPr>
        <w:spacing w:before="120"/>
        <w:ind w:left="2127" w:right="-284" w:hanging="709"/>
        <w:outlineLvl w:val="0"/>
        <w:rPr>
          <w:rStyle w:val="FontStyle20"/>
          <w:rFonts w:asciiTheme="majorBidi" w:hAnsiTheme="majorBidi" w:cstheme="majorBidi"/>
          <w:bCs w:val="0"/>
          <w:sz w:val="24"/>
          <w:szCs w:val="24"/>
          <w:lang w:eastAsia="ru-RU"/>
        </w:rPr>
      </w:pPr>
      <w:r w:rsidRPr="005B1EEA">
        <w:rPr>
          <w:rFonts w:asciiTheme="majorBidi" w:eastAsia="Times New Roman" w:hAnsiTheme="majorBidi" w:cstheme="majorBidi"/>
          <w:color w:val="000000"/>
        </w:rPr>
        <w:t xml:space="preserve">Further clarify </w:t>
      </w:r>
      <w:r w:rsidR="001E6FA0" w:rsidRPr="005B1EEA">
        <w:rPr>
          <w:rFonts w:asciiTheme="majorBidi" w:eastAsia="Times New Roman" w:hAnsiTheme="majorBidi" w:cstheme="majorBidi"/>
          <w:color w:val="000000"/>
        </w:rPr>
        <w:t xml:space="preserve"> the role of ITU in each SDG</w:t>
      </w:r>
      <w:r w:rsidR="005E4C5A" w:rsidRPr="005B1EEA">
        <w:rPr>
          <w:rFonts w:asciiTheme="majorBidi" w:eastAsia="Times New Roman" w:hAnsiTheme="majorBidi" w:cstheme="majorBidi"/>
          <w:color w:val="000000"/>
        </w:rPr>
        <w:t>, crosscutting with the WSIS Action Lines</w:t>
      </w:r>
      <w:r w:rsidR="003D21B4" w:rsidRPr="005B1EEA">
        <w:rPr>
          <w:rFonts w:asciiTheme="majorBidi" w:eastAsia="Times New Roman" w:hAnsiTheme="majorBidi" w:cstheme="majorBidi"/>
          <w:color w:val="000000"/>
        </w:rPr>
        <w:t>;</w:t>
      </w:r>
    </w:p>
    <w:p w:rsidR="003D21B4" w:rsidRPr="005B1EEA" w:rsidRDefault="00AF69C3" w:rsidP="003A1CAB">
      <w:pPr>
        <w:pStyle w:val="Style12"/>
        <w:widowControl/>
        <w:numPr>
          <w:ilvl w:val="2"/>
          <w:numId w:val="13"/>
        </w:numPr>
        <w:spacing w:before="120"/>
        <w:ind w:left="2127" w:right="-284" w:hanging="709"/>
        <w:outlineLvl w:val="0"/>
        <w:rPr>
          <w:rStyle w:val="FontStyle20"/>
          <w:rFonts w:asciiTheme="majorBidi" w:hAnsiTheme="majorBidi" w:cstheme="majorBidi"/>
          <w:bCs w:val="0"/>
          <w:sz w:val="24"/>
          <w:szCs w:val="24"/>
          <w:lang w:eastAsia="ru-RU"/>
        </w:rPr>
      </w:pPr>
      <w:r w:rsidRPr="005B1EEA">
        <w:rPr>
          <w:rStyle w:val="FontStyle20"/>
          <w:rFonts w:asciiTheme="majorBidi" w:hAnsiTheme="majorBidi" w:cstheme="majorBidi"/>
          <w:b w:val="0"/>
          <w:bCs w:val="0"/>
          <w:sz w:val="24"/>
          <w:szCs w:val="24"/>
          <w:lang w:eastAsia="en-US"/>
        </w:rPr>
        <w:t>Present the updated ICT Mapping tool</w:t>
      </w:r>
      <w:r w:rsidR="003D21B4" w:rsidRPr="005B1EEA">
        <w:rPr>
          <w:rStyle w:val="FontStyle20"/>
          <w:rFonts w:asciiTheme="majorBidi" w:hAnsiTheme="majorBidi" w:cstheme="majorBidi"/>
          <w:b w:val="0"/>
          <w:bCs w:val="0"/>
          <w:sz w:val="24"/>
          <w:szCs w:val="24"/>
          <w:lang w:eastAsia="en-US"/>
        </w:rPr>
        <w:t>.</w:t>
      </w:r>
    </w:p>
    <w:p w:rsidR="003D21B4" w:rsidRPr="005B1EEA" w:rsidRDefault="00AF69C3" w:rsidP="003A1CAB">
      <w:pPr>
        <w:pStyle w:val="Style12"/>
        <w:widowControl/>
        <w:numPr>
          <w:ilvl w:val="1"/>
          <w:numId w:val="13"/>
        </w:numPr>
        <w:spacing w:before="120"/>
        <w:ind w:left="1134" w:right="-284"/>
        <w:outlineLvl w:val="0"/>
        <w:rPr>
          <w:rStyle w:val="FontStyle20"/>
          <w:rFonts w:asciiTheme="majorBidi" w:hAnsiTheme="majorBidi" w:cstheme="majorBidi"/>
          <w:bCs w:val="0"/>
          <w:sz w:val="24"/>
          <w:szCs w:val="24"/>
          <w:lang w:eastAsia="ru-RU"/>
        </w:rPr>
      </w:pPr>
      <w:r w:rsidRPr="005B1EEA">
        <w:rPr>
          <w:rStyle w:val="FontStyle20"/>
          <w:rFonts w:asciiTheme="majorBidi" w:hAnsiTheme="majorBidi" w:cstheme="majorBidi"/>
          <w:b w:val="0"/>
          <w:bCs w:val="0"/>
          <w:sz w:val="24"/>
          <w:szCs w:val="24"/>
          <w:lang w:eastAsia="en-US"/>
        </w:rPr>
        <w:t xml:space="preserve">ITU membership is encouraged to underline the contribution of </w:t>
      </w:r>
      <w:r w:rsidR="005E4C5A" w:rsidRPr="005B1EEA">
        <w:rPr>
          <w:rStyle w:val="FontStyle20"/>
          <w:rFonts w:asciiTheme="majorBidi" w:hAnsiTheme="majorBidi" w:cstheme="majorBidi"/>
          <w:b w:val="0"/>
          <w:bCs w:val="0"/>
          <w:sz w:val="24"/>
          <w:szCs w:val="24"/>
          <w:lang w:eastAsia="en-US"/>
        </w:rPr>
        <w:t>ICT for SDGs</w:t>
      </w:r>
      <w:r w:rsidR="00E216F3" w:rsidRPr="005B1EEA">
        <w:rPr>
          <w:rStyle w:val="FontStyle20"/>
          <w:rFonts w:asciiTheme="majorBidi" w:hAnsiTheme="majorBidi" w:cstheme="majorBidi"/>
          <w:b w:val="0"/>
          <w:bCs w:val="0"/>
          <w:sz w:val="24"/>
          <w:szCs w:val="24"/>
          <w:lang w:eastAsia="en-US"/>
        </w:rPr>
        <w:t>, including activities in partnership with ITU,</w:t>
      </w:r>
      <w:r w:rsidR="005E4C5A" w:rsidRPr="005B1EEA">
        <w:rPr>
          <w:rStyle w:val="FontStyle20"/>
          <w:rFonts w:asciiTheme="majorBidi" w:hAnsiTheme="majorBidi" w:cstheme="majorBidi"/>
          <w:b w:val="0"/>
          <w:bCs w:val="0"/>
          <w:sz w:val="24"/>
          <w:szCs w:val="24"/>
          <w:lang w:eastAsia="en-US"/>
        </w:rPr>
        <w:t xml:space="preserve"> </w:t>
      </w:r>
      <w:r w:rsidRPr="005B1EEA">
        <w:rPr>
          <w:rStyle w:val="FontStyle20"/>
          <w:rFonts w:asciiTheme="majorBidi" w:hAnsiTheme="majorBidi" w:cstheme="majorBidi"/>
          <w:b w:val="0"/>
          <w:bCs w:val="0"/>
          <w:sz w:val="24"/>
          <w:szCs w:val="24"/>
          <w:lang w:eastAsia="en-US"/>
        </w:rPr>
        <w:t>in the Voluntary National Reviews (VNRs) on the implementation of the 2030 Agenda</w:t>
      </w:r>
      <w:r w:rsidR="00E216F3" w:rsidRPr="005B1EEA">
        <w:rPr>
          <w:rStyle w:val="FontStyle20"/>
          <w:rFonts w:asciiTheme="majorBidi" w:hAnsiTheme="majorBidi" w:cstheme="majorBidi"/>
          <w:b w:val="0"/>
          <w:bCs w:val="0"/>
          <w:sz w:val="24"/>
          <w:szCs w:val="24"/>
          <w:lang w:eastAsia="en-US"/>
        </w:rPr>
        <w:t>.</w:t>
      </w:r>
    </w:p>
    <w:p w:rsidR="003D21B4" w:rsidRPr="005B1EEA" w:rsidRDefault="00CE5F2B" w:rsidP="003A1CAB">
      <w:pPr>
        <w:pStyle w:val="Style12"/>
        <w:widowControl/>
        <w:numPr>
          <w:ilvl w:val="0"/>
          <w:numId w:val="13"/>
        </w:numPr>
        <w:spacing w:before="120"/>
        <w:ind w:right="-284"/>
        <w:outlineLvl w:val="0"/>
        <w:rPr>
          <w:rFonts w:asciiTheme="majorBidi" w:hAnsiTheme="majorBidi" w:cstheme="majorBidi"/>
          <w:b/>
          <w:lang w:eastAsia="ru-RU"/>
        </w:rPr>
      </w:pPr>
      <w:r w:rsidRPr="005B1EEA">
        <w:rPr>
          <w:rFonts w:asciiTheme="majorBidi" w:hAnsiTheme="majorBidi" w:cstheme="majorBidi"/>
          <w:b/>
          <w:bCs/>
          <w:lang w:eastAsia="ru-RU"/>
        </w:rPr>
        <w:t>Initiating</w:t>
      </w:r>
      <w:r w:rsidR="00CE5F66" w:rsidRPr="005B1EEA">
        <w:rPr>
          <w:rFonts w:asciiTheme="majorBidi" w:hAnsiTheme="majorBidi" w:cstheme="majorBidi"/>
          <w:b/>
          <w:bCs/>
          <w:lang w:eastAsia="ru-RU"/>
        </w:rPr>
        <w:t xml:space="preserve"> preparations towards PP-18 </w:t>
      </w:r>
    </w:p>
    <w:p w:rsidR="003D21B4" w:rsidRPr="005B1EEA" w:rsidRDefault="0001602E" w:rsidP="003A1CAB">
      <w:pPr>
        <w:pStyle w:val="Style12"/>
        <w:widowControl/>
        <w:numPr>
          <w:ilvl w:val="1"/>
          <w:numId w:val="13"/>
        </w:numPr>
        <w:spacing w:before="120"/>
        <w:ind w:left="1134" w:right="-284"/>
        <w:outlineLvl w:val="0"/>
        <w:rPr>
          <w:rFonts w:asciiTheme="majorBidi" w:hAnsiTheme="majorBidi" w:cstheme="majorBidi"/>
          <w:b/>
          <w:lang w:eastAsia="ru-RU"/>
        </w:rPr>
      </w:pPr>
      <w:r w:rsidRPr="005B1EEA">
        <w:rPr>
          <w:rFonts w:asciiTheme="majorBidi" w:hAnsiTheme="majorBidi" w:cstheme="majorBidi"/>
          <w:lang w:eastAsia="ru-RU"/>
        </w:rPr>
        <w:t>S</w:t>
      </w:r>
      <w:r w:rsidR="00CE5F2B" w:rsidRPr="005B1EEA">
        <w:rPr>
          <w:rFonts w:asciiTheme="majorBidi" w:hAnsiTheme="majorBidi" w:cstheme="majorBidi"/>
          <w:lang w:eastAsia="ru-RU"/>
        </w:rPr>
        <w:t>ecretariat</w:t>
      </w:r>
      <w:r w:rsidRPr="005B1EEA">
        <w:rPr>
          <w:rFonts w:asciiTheme="majorBidi" w:hAnsiTheme="majorBidi" w:cstheme="majorBidi"/>
          <w:lang w:eastAsia="ru-RU"/>
        </w:rPr>
        <w:t xml:space="preserve"> is requested</w:t>
      </w:r>
      <w:r w:rsidR="00CE5F2B" w:rsidRPr="005B1EEA">
        <w:rPr>
          <w:rFonts w:asciiTheme="majorBidi" w:hAnsiTheme="majorBidi" w:cstheme="majorBidi"/>
          <w:lang w:eastAsia="ru-RU"/>
        </w:rPr>
        <w:t>:</w:t>
      </w:r>
    </w:p>
    <w:p w:rsidR="003D21B4" w:rsidRPr="005B1EEA" w:rsidRDefault="003A4CBD" w:rsidP="003A1CAB">
      <w:pPr>
        <w:pStyle w:val="Style12"/>
        <w:widowControl/>
        <w:numPr>
          <w:ilvl w:val="2"/>
          <w:numId w:val="13"/>
        </w:numPr>
        <w:spacing w:before="120"/>
        <w:ind w:left="2127" w:right="-284" w:hanging="788"/>
        <w:outlineLvl w:val="0"/>
        <w:rPr>
          <w:rFonts w:asciiTheme="majorBidi" w:hAnsiTheme="majorBidi" w:cstheme="majorBidi"/>
          <w:b/>
          <w:lang w:eastAsia="ru-RU"/>
        </w:rPr>
      </w:pPr>
      <w:r w:rsidRPr="005B1EEA">
        <w:rPr>
          <w:rFonts w:asciiTheme="majorBidi" w:hAnsiTheme="majorBidi" w:cstheme="majorBidi"/>
          <w:lang w:eastAsia="ru-RU"/>
        </w:rPr>
        <w:t>T</w:t>
      </w:r>
      <w:r w:rsidR="00CE5F66" w:rsidRPr="005B1EEA">
        <w:rPr>
          <w:rFonts w:asciiTheme="majorBidi" w:hAnsiTheme="majorBidi" w:cstheme="majorBidi"/>
          <w:lang w:eastAsia="ru-RU"/>
        </w:rPr>
        <w:t xml:space="preserve">o prepare </w:t>
      </w:r>
      <w:r w:rsidR="00A75923" w:rsidRPr="005B1EEA">
        <w:rPr>
          <w:rFonts w:asciiTheme="majorBidi" w:hAnsiTheme="majorBidi" w:cstheme="majorBidi"/>
          <w:lang w:eastAsia="ru-RU"/>
        </w:rPr>
        <w:t xml:space="preserve"> information to be included in</w:t>
      </w:r>
      <w:r w:rsidR="00CE5F66" w:rsidRPr="005B1EEA">
        <w:rPr>
          <w:rFonts w:asciiTheme="majorBidi" w:hAnsiTheme="majorBidi" w:cstheme="majorBidi"/>
          <w:lang w:eastAsia="ru-RU"/>
        </w:rPr>
        <w:t xml:space="preserve"> </w:t>
      </w:r>
      <w:r w:rsidR="0001602E" w:rsidRPr="005B1EEA">
        <w:rPr>
          <w:rFonts w:asciiTheme="majorBidi" w:hAnsiTheme="majorBidi" w:cstheme="majorBidi"/>
          <w:lang w:eastAsia="ru-RU"/>
        </w:rPr>
        <w:t xml:space="preserve">the </w:t>
      </w:r>
      <w:r w:rsidR="00CE5F66" w:rsidRPr="005B1EEA">
        <w:rPr>
          <w:rFonts w:asciiTheme="majorBidi" w:hAnsiTheme="majorBidi" w:cstheme="majorBidi"/>
          <w:lang w:eastAsia="ru-RU"/>
        </w:rPr>
        <w:t xml:space="preserve">draft 4 year report </w:t>
      </w:r>
      <w:r w:rsidR="0001602E" w:rsidRPr="005B1EEA">
        <w:rPr>
          <w:rFonts w:asciiTheme="majorBidi" w:hAnsiTheme="majorBidi" w:cstheme="majorBidi"/>
          <w:lang w:eastAsia="ru-RU"/>
        </w:rPr>
        <w:t xml:space="preserve">of the WG-WSIS </w:t>
      </w:r>
      <w:r w:rsidR="00CE5F66" w:rsidRPr="005B1EEA">
        <w:rPr>
          <w:rFonts w:asciiTheme="majorBidi" w:hAnsiTheme="majorBidi" w:cstheme="majorBidi"/>
          <w:lang w:eastAsia="ru-RU"/>
        </w:rPr>
        <w:t xml:space="preserve">on the implementation of resolution 140 and the Council resolution 1332 </w:t>
      </w:r>
      <w:r w:rsidR="00871A2D" w:rsidRPr="005B1EEA">
        <w:rPr>
          <w:rFonts w:asciiTheme="majorBidi" w:hAnsiTheme="majorBidi" w:cstheme="majorBidi"/>
          <w:lang w:eastAsia="ru-RU"/>
        </w:rPr>
        <w:t xml:space="preserve">to be </w:t>
      </w:r>
      <w:r w:rsidR="00871A2D" w:rsidRPr="005B1EEA">
        <w:rPr>
          <w:rFonts w:asciiTheme="majorBidi" w:hAnsiTheme="majorBidi" w:cstheme="majorBidi"/>
        </w:rPr>
        <w:t>submitted</w:t>
      </w:r>
      <w:r w:rsidR="00CE5F66" w:rsidRPr="005B1EEA">
        <w:rPr>
          <w:rFonts w:asciiTheme="majorBidi" w:hAnsiTheme="majorBidi" w:cstheme="majorBidi"/>
        </w:rPr>
        <w:t xml:space="preserve"> to Council 2018 </w:t>
      </w:r>
      <w:r w:rsidR="000510F8" w:rsidRPr="005B1EEA">
        <w:rPr>
          <w:rFonts w:asciiTheme="majorBidi" w:hAnsiTheme="majorBidi" w:cstheme="majorBidi"/>
        </w:rPr>
        <w:t>and PP-18</w:t>
      </w:r>
      <w:r w:rsidRPr="005B1EEA">
        <w:rPr>
          <w:rFonts w:asciiTheme="majorBidi" w:hAnsiTheme="majorBidi" w:cstheme="majorBidi"/>
        </w:rPr>
        <w:t>;</w:t>
      </w:r>
    </w:p>
    <w:p w:rsidR="003D21B4" w:rsidRPr="005B1EEA" w:rsidRDefault="003A4CBD" w:rsidP="003A1CAB">
      <w:pPr>
        <w:pStyle w:val="Style12"/>
        <w:widowControl/>
        <w:numPr>
          <w:ilvl w:val="2"/>
          <w:numId w:val="13"/>
        </w:numPr>
        <w:spacing w:before="120"/>
        <w:ind w:left="2127" w:right="-284" w:hanging="788"/>
        <w:outlineLvl w:val="0"/>
        <w:rPr>
          <w:rFonts w:asciiTheme="majorBidi" w:hAnsiTheme="majorBidi" w:cstheme="majorBidi"/>
          <w:b/>
          <w:lang w:eastAsia="ru-RU"/>
        </w:rPr>
      </w:pPr>
      <w:r w:rsidRPr="005B1EEA">
        <w:rPr>
          <w:rFonts w:asciiTheme="majorBidi" w:hAnsiTheme="majorBidi" w:cstheme="majorBidi"/>
          <w:lang w:eastAsia="ru-RU"/>
        </w:rPr>
        <w:t>T</w:t>
      </w:r>
      <w:r w:rsidR="00EC420B" w:rsidRPr="005B1EEA">
        <w:rPr>
          <w:rFonts w:asciiTheme="majorBidi" w:hAnsiTheme="majorBidi" w:cstheme="majorBidi"/>
          <w:lang w:eastAsia="ru-RU"/>
        </w:rPr>
        <w:t>o prepare</w:t>
      </w:r>
      <w:r w:rsidR="0001602E" w:rsidRPr="005B1EEA">
        <w:rPr>
          <w:rFonts w:asciiTheme="majorBidi" w:hAnsiTheme="majorBidi" w:cstheme="majorBidi"/>
          <w:lang w:eastAsia="ru-RU"/>
        </w:rPr>
        <w:t xml:space="preserve"> materials for </w:t>
      </w:r>
      <w:r w:rsidR="00EC420B" w:rsidRPr="005B1EEA">
        <w:rPr>
          <w:rFonts w:asciiTheme="majorBidi" w:hAnsiTheme="majorBidi" w:cstheme="majorBidi"/>
          <w:lang w:eastAsia="ru-RU"/>
        </w:rPr>
        <w:t xml:space="preserve">a </w:t>
      </w:r>
      <w:r w:rsidR="00A75923" w:rsidRPr="005B1EEA">
        <w:rPr>
          <w:rFonts w:asciiTheme="majorBidi" w:hAnsiTheme="majorBidi" w:cstheme="majorBidi"/>
          <w:lang w:eastAsia="ru-RU"/>
        </w:rPr>
        <w:t xml:space="preserve">draft </w:t>
      </w:r>
      <w:r w:rsidR="00EC420B" w:rsidRPr="005B1EEA">
        <w:rPr>
          <w:rFonts w:asciiTheme="majorBidi" w:hAnsiTheme="majorBidi" w:cstheme="majorBidi"/>
          <w:lang w:eastAsia="ru-RU"/>
        </w:rPr>
        <w:t>final and comprehensive report on</w:t>
      </w:r>
      <w:r w:rsidR="00EC420B" w:rsidRPr="005B1EEA">
        <w:rPr>
          <w:rFonts w:asciiTheme="majorBidi" w:hAnsiTheme="majorBidi" w:cstheme="majorBidi"/>
        </w:rPr>
        <w:t xml:space="preserve"> the ITU activities for WSIS implementation and the 2030 Sustainable Development Agenda together with proposals for further activities and submit it to Council 2018 through WG-WSIS</w:t>
      </w:r>
      <w:r w:rsidRPr="005B1EEA">
        <w:rPr>
          <w:rFonts w:asciiTheme="majorBidi" w:hAnsiTheme="majorBidi" w:cstheme="majorBidi"/>
        </w:rPr>
        <w:t>.</w:t>
      </w:r>
    </w:p>
    <w:p w:rsidR="003D21B4" w:rsidRPr="005B1EEA" w:rsidRDefault="00CE5F2B" w:rsidP="003A1CAB">
      <w:pPr>
        <w:pStyle w:val="Style12"/>
        <w:widowControl/>
        <w:numPr>
          <w:ilvl w:val="1"/>
          <w:numId w:val="13"/>
        </w:numPr>
        <w:spacing w:before="120"/>
        <w:ind w:left="1134" w:right="-284"/>
        <w:outlineLvl w:val="0"/>
        <w:rPr>
          <w:rFonts w:asciiTheme="majorBidi" w:hAnsiTheme="majorBidi" w:cstheme="majorBidi"/>
          <w:b/>
          <w:lang w:eastAsia="ru-RU"/>
        </w:rPr>
      </w:pPr>
      <w:r w:rsidRPr="005B1EEA">
        <w:rPr>
          <w:rFonts w:asciiTheme="majorBidi" w:hAnsiTheme="majorBidi" w:cstheme="majorBidi"/>
          <w:lang w:eastAsia="ru-RU"/>
        </w:rPr>
        <w:t>To</w:t>
      </w:r>
      <w:r w:rsidR="0001602E" w:rsidRPr="005B1EEA">
        <w:rPr>
          <w:rFonts w:asciiTheme="majorBidi" w:hAnsiTheme="majorBidi" w:cstheme="majorBidi"/>
        </w:rPr>
        <w:t xml:space="preserve"> </w:t>
      </w:r>
      <w:r w:rsidR="0001602E" w:rsidRPr="005B1EEA">
        <w:rPr>
          <w:rFonts w:asciiTheme="majorBidi" w:hAnsiTheme="majorBidi" w:cstheme="majorBidi"/>
          <w:lang w:eastAsia="ru-RU"/>
        </w:rPr>
        <w:t>invite</w:t>
      </w:r>
      <w:r w:rsidR="0001602E" w:rsidRPr="005B1EEA">
        <w:rPr>
          <w:rFonts w:asciiTheme="majorBidi" w:hAnsiTheme="majorBidi" w:cstheme="majorBidi"/>
        </w:rPr>
        <w:t xml:space="preserve"> </w:t>
      </w:r>
      <w:r w:rsidRPr="005B1EEA">
        <w:rPr>
          <w:rFonts w:asciiTheme="majorBidi" w:hAnsiTheme="majorBidi" w:cstheme="majorBidi"/>
        </w:rPr>
        <w:t>membership to provide:</w:t>
      </w:r>
    </w:p>
    <w:p w:rsidR="003D21B4" w:rsidRPr="005B1EEA" w:rsidRDefault="003A4CBD" w:rsidP="003A1CAB">
      <w:pPr>
        <w:pStyle w:val="Style12"/>
        <w:widowControl/>
        <w:numPr>
          <w:ilvl w:val="2"/>
          <w:numId w:val="13"/>
        </w:numPr>
        <w:spacing w:before="120"/>
        <w:ind w:left="2127" w:right="-284" w:hanging="709"/>
        <w:outlineLvl w:val="0"/>
        <w:rPr>
          <w:rFonts w:asciiTheme="majorBidi" w:hAnsiTheme="majorBidi" w:cstheme="majorBidi"/>
          <w:b/>
          <w:lang w:eastAsia="ru-RU"/>
        </w:rPr>
      </w:pPr>
      <w:r w:rsidRPr="005B1EEA">
        <w:rPr>
          <w:rFonts w:asciiTheme="majorBidi" w:hAnsiTheme="majorBidi" w:cstheme="majorBidi"/>
        </w:rPr>
        <w:t>P</w:t>
      </w:r>
      <w:r w:rsidR="00CE5F2B" w:rsidRPr="005B1EEA">
        <w:rPr>
          <w:rFonts w:asciiTheme="majorBidi" w:hAnsiTheme="majorBidi" w:cstheme="majorBidi"/>
        </w:rPr>
        <w:t xml:space="preserve">roposals for ITU activities on the implementation of WSIS Action Lines and </w:t>
      </w:r>
      <w:r w:rsidR="00C16694" w:rsidRPr="005B1EEA">
        <w:rPr>
          <w:rFonts w:asciiTheme="majorBidi" w:hAnsiTheme="majorBidi" w:cstheme="majorBidi"/>
        </w:rPr>
        <w:t>2030 Agenda for Sustainable Development</w:t>
      </w:r>
      <w:r w:rsidR="00CE5F2B" w:rsidRPr="005B1EEA">
        <w:rPr>
          <w:rFonts w:asciiTheme="majorBidi" w:hAnsiTheme="majorBidi" w:cstheme="majorBidi"/>
        </w:rPr>
        <w:t xml:space="preserve"> to</w:t>
      </w:r>
      <w:r w:rsidR="00F62773" w:rsidRPr="005B1EEA">
        <w:rPr>
          <w:rFonts w:asciiTheme="majorBidi" w:hAnsiTheme="majorBidi" w:cstheme="majorBidi"/>
        </w:rPr>
        <w:t xml:space="preserve"> be taken into account in considering possible revision of </w:t>
      </w:r>
      <w:hyperlink r:id="rId63" w:history="1">
        <w:r w:rsidR="00142605" w:rsidRPr="005B1EEA">
          <w:rPr>
            <w:rStyle w:val="Hyperlink"/>
            <w:rFonts w:asciiTheme="majorBidi" w:hAnsiTheme="majorBidi" w:cstheme="majorBidi"/>
          </w:rPr>
          <w:t>PP-14 Resolution 140 (Busan, 2014)</w:t>
        </w:r>
      </w:hyperlink>
      <w:r w:rsidR="003D21B4" w:rsidRPr="005B1EEA">
        <w:rPr>
          <w:rFonts w:asciiTheme="majorBidi" w:hAnsiTheme="majorBidi" w:cstheme="majorBidi"/>
        </w:rPr>
        <w:t>;</w:t>
      </w:r>
    </w:p>
    <w:p w:rsidR="003D21B4" w:rsidRPr="005B1EEA" w:rsidRDefault="00F62773" w:rsidP="003A1CAB">
      <w:pPr>
        <w:pStyle w:val="Style12"/>
        <w:widowControl/>
        <w:numPr>
          <w:ilvl w:val="2"/>
          <w:numId w:val="13"/>
        </w:numPr>
        <w:spacing w:before="120"/>
        <w:ind w:left="2127" w:right="-284" w:hanging="709"/>
        <w:outlineLvl w:val="0"/>
        <w:rPr>
          <w:rFonts w:asciiTheme="majorBidi" w:hAnsiTheme="majorBidi" w:cstheme="majorBidi"/>
          <w:b/>
          <w:lang w:eastAsia="ru-RU"/>
        </w:rPr>
      </w:pPr>
      <w:r w:rsidRPr="005B1EEA">
        <w:rPr>
          <w:rFonts w:asciiTheme="majorBidi" w:hAnsiTheme="majorBidi" w:cstheme="majorBidi"/>
        </w:rPr>
        <w:t xml:space="preserve">Contributions </w:t>
      </w:r>
      <w:r w:rsidR="00CE5F2B" w:rsidRPr="005B1EEA">
        <w:rPr>
          <w:rFonts w:asciiTheme="majorBidi" w:hAnsiTheme="majorBidi" w:cstheme="majorBidi"/>
        </w:rPr>
        <w:t xml:space="preserve">to </w:t>
      </w:r>
      <w:r w:rsidR="00871A2D" w:rsidRPr="005B1EEA">
        <w:rPr>
          <w:rFonts w:asciiTheme="majorBidi" w:hAnsiTheme="majorBidi" w:cstheme="majorBidi"/>
        </w:rPr>
        <w:t xml:space="preserve">the </w:t>
      </w:r>
      <w:r w:rsidR="00CE5F2B" w:rsidRPr="005B1EEA">
        <w:rPr>
          <w:rFonts w:asciiTheme="majorBidi" w:hAnsiTheme="majorBidi" w:cstheme="majorBidi"/>
        </w:rPr>
        <w:t>draft strategic plan in the parts relevant to WSIS Action Lines and SDGs</w:t>
      </w:r>
      <w:r w:rsidR="003D21B4" w:rsidRPr="005B1EEA">
        <w:rPr>
          <w:rFonts w:asciiTheme="majorBidi" w:hAnsiTheme="majorBidi" w:cstheme="majorBidi"/>
        </w:rPr>
        <w:t>;</w:t>
      </w:r>
    </w:p>
    <w:p w:rsidR="003D21B4" w:rsidRPr="005B1EEA" w:rsidRDefault="003A4CBD" w:rsidP="003A1CAB">
      <w:pPr>
        <w:pStyle w:val="Style12"/>
        <w:widowControl/>
        <w:numPr>
          <w:ilvl w:val="2"/>
          <w:numId w:val="13"/>
        </w:numPr>
        <w:spacing w:before="120"/>
        <w:ind w:left="2127" w:right="-284" w:hanging="709"/>
        <w:outlineLvl w:val="0"/>
        <w:rPr>
          <w:rFonts w:asciiTheme="majorBidi" w:hAnsiTheme="majorBidi" w:cstheme="majorBidi"/>
          <w:b/>
          <w:lang w:eastAsia="ru-RU"/>
        </w:rPr>
      </w:pPr>
      <w:r w:rsidRPr="005B1EEA">
        <w:rPr>
          <w:rStyle w:val="FontStyle20"/>
          <w:rFonts w:asciiTheme="majorBidi" w:hAnsiTheme="majorBidi" w:cstheme="majorBidi"/>
          <w:b w:val="0"/>
          <w:bCs w:val="0"/>
          <w:sz w:val="24"/>
          <w:szCs w:val="24"/>
          <w:lang w:eastAsia="en-US"/>
        </w:rPr>
        <w:t>T</w:t>
      </w:r>
      <w:r w:rsidR="00203D95" w:rsidRPr="005B1EEA">
        <w:rPr>
          <w:rStyle w:val="FontStyle20"/>
          <w:rFonts w:asciiTheme="majorBidi" w:hAnsiTheme="majorBidi" w:cstheme="majorBidi"/>
          <w:b w:val="0"/>
          <w:bCs w:val="0"/>
          <w:sz w:val="24"/>
          <w:szCs w:val="24"/>
          <w:lang w:eastAsia="en-US"/>
        </w:rPr>
        <w:t xml:space="preserve">o discuss the </w:t>
      </w:r>
      <w:r w:rsidR="00F62773" w:rsidRPr="005B1EEA">
        <w:rPr>
          <w:rStyle w:val="FontStyle20"/>
          <w:rFonts w:asciiTheme="majorBidi" w:hAnsiTheme="majorBidi" w:cstheme="majorBidi"/>
          <w:b w:val="0"/>
          <w:bCs w:val="0"/>
          <w:sz w:val="24"/>
          <w:szCs w:val="24"/>
          <w:lang w:eastAsia="en-US"/>
        </w:rPr>
        <w:t xml:space="preserve">possible </w:t>
      </w:r>
      <w:r w:rsidR="00203D95" w:rsidRPr="005B1EEA">
        <w:rPr>
          <w:rStyle w:val="FontStyle20"/>
          <w:rFonts w:asciiTheme="majorBidi" w:hAnsiTheme="majorBidi" w:cstheme="majorBidi"/>
          <w:b w:val="0"/>
          <w:bCs w:val="0"/>
          <w:sz w:val="24"/>
          <w:szCs w:val="24"/>
          <w:lang w:eastAsia="en-US"/>
        </w:rPr>
        <w:t>amendments to</w:t>
      </w:r>
      <w:r w:rsidR="00F62773" w:rsidRPr="005B1EEA">
        <w:rPr>
          <w:rStyle w:val="FontStyle20"/>
          <w:rFonts w:asciiTheme="majorBidi" w:hAnsiTheme="majorBidi" w:cstheme="majorBidi"/>
          <w:b w:val="0"/>
          <w:bCs w:val="0"/>
          <w:sz w:val="24"/>
          <w:szCs w:val="24"/>
          <w:lang w:eastAsia="en-US"/>
        </w:rPr>
        <w:t xml:space="preserve"> </w:t>
      </w:r>
      <w:hyperlink r:id="rId64" w:history="1">
        <w:r w:rsidR="00142605" w:rsidRPr="005B1EEA">
          <w:rPr>
            <w:rStyle w:val="Hyperlink"/>
            <w:rFonts w:asciiTheme="majorBidi" w:hAnsiTheme="majorBidi" w:cstheme="majorBidi"/>
          </w:rPr>
          <w:t>PP-14 Resolution 140 (Busan, 2014)</w:t>
        </w:r>
      </w:hyperlink>
      <w:r w:rsidR="00142605">
        <w:rPr>
          <w:rFonts w:asciiTheme="majorBidi" w:hAnsiTheme="majorBidi" w:cstheme="majorBidi"/>
        </w:rPr>
        <w:t xml:space="preserve"> </w:t>
      </w:r>
      <w:r w:rsidR="00203D95" w:rsidRPr="005B1EEA">
        <w:rPr>
          <w:rStyle w:val="FontStyle20"/>
          <w:rFonts w:asciiTheme="majorBidi" w:hAnsiTheme="majorBidi" w:cstheme="majorBidi"/>
          <w:b w:val="0"/>
          <w:bCs w:val="0"/>
          <w:sz w:val="24"/>
          <w:szCs w:val="24"/>
          <w:lang w:eastAsia="en-US"/>
        </w:rPr>
        <w:t xml:space="preserve">during the </w:t>
      </w:r>
      <w:r w:rsidR="00203D95" w:rsidRPr="005B1EEA">
        <w:rPr>
          <w:rStyle w:val="FontStyle20"/>
          <w:rFonts w:asciiTheme="majorBidi" w:hAnsiTheme="majorBidi" w:cstheme="majorBidi"/>
          <w:b w:val="0"/>
          <w:sz w:val="24"/>
          <w:szCs w:val="24"/>
          <w:lang w:val="en-GB"/>
        </w:rPr>
        <w:t>Regional preparatory meetings</w:t>
      </w:r>
      <w:r w:rsidR="005F63A3" w:rsidRPr="005B1EEA">
        <w:rPr>
          <w:rStyle w:val="FontStyle20"/>
          <w:rFonts w:asciiTheme="majorBidi" w:hAnsiTheme="majorBidi" w:cstheme="majorBidi"/>
          <w:b w:val="0"/>
          <w:sz w:val="24"/>
          <w:szCs w:val="24"/>
          <w:lang w:val="en-GB"/>
        </w:rPr>
        <w:t xml:space="preserve"> for PP-18</w:t>
      </w:r>
      <w:r w:rsidR="005B6A6D" w:rsidRPr="005B1EEA">
        <w:rPr>
          <w:rStyle w:val="FontStyle20"/>
          <w:rFonts w:asciiTheme="majorBidi" w:hAnsiTheme="majorBidi" w:cstheme="majorBidi"/>
          <w:b w:val="0"/>
          <w:sz w:val="24"/>
          <w:szCs w:val="24"/>
          <w:lang w:val="en-GB"/>
        </w:rPr>
        <w:t xml:space="preserve"> </w:t>
      </w:r>
      <w:r w:rsidR="005F63A3" w:rsidRPr="005B1EEA">
        <w:rPr>
          <w:rStyle w:val="FontStyle20"/>
          <w:rFonts w:asciiTheme="majorBidi" w:hAnsiTheme="majorBidi" w:cstheme="majorBidi"/>
          <w:b w:val="0"/>
          <w:sz w:val="24"/>
          <w:szCs w:val="24"/>
          <w:lang w:val="en-GB"/>
        </w:rPr>
        <w:t>and share views between regional organizations</w:t>
      </w:r>
      <w:r w:rsidR="003D21B4" w:rsidRPr="005B1EEA">
        <w:rPr>
          <w:rStyle w:val="FontStyle20"/>
          <w:rFonts w:asciiTheme="majorBidi" w:hAnsiTheme="majorBidi" w:cstheme="majorBidi"/>
          <w:b w:val="0"/>
          <w:sz w:val="24"/>
          <w:szCs w:val="24"/>
          <w:lang w:val="en-GB"/>
        </w:rPr>
        <w:t>.</w:t>
      </w:r>
    </w:p>
    <w:p w:rsidR="003D21B4" w:rsidRPr="005B1EEA" w:rsidRDefault="00871A2D" w:rsidP="003A1CAB">
      <w:pPr>
        <w:pStyle w:val="Style12"/>
        <w:widowControl/>
        <w:numPr>
          <w:ilvl w:val="0"/>
          <w:numId w:val="13"/>
        </w:numPr>
        <w:spacing w:before="120"/>
        <w:ind w:right="-284"/>
        <w:outlineLvl w:val="0"/>
        <w:rPr>
          <w:rFonts w:asciiTheme="majorBidi" w:hAnsiTheme="majorBidi" w:cstheme="majorBidi"/>
          <w:b/>
          <w:lang w:eastAsia="ru-RU"/>
        </w:rPr>
      </w:pPr>
      <w:r w:rsidRPr="005B1EEA">
        <w:rPr>
          <w:rFonts w:asciiTheme="majorBidi" w:hAnsiTheme="majorBidi" w:cstheme="majorBidi"/>
          <w:lang w:eastAsia="ru-RU"/>
        </w:rPr>
        <w:lastRenderedPageBreak/>
        <w:t xml:space="preserve">The </w:t>
      </w:r>
      <w:r w:rsidR="00C56021" w:rsidRPr="005B1EEA">
        <w:rPr>
          <w:rFonts w:asciiTheme="majorBidi" w:hAnsiTheme="majorBidi" w:cstheme="majorBidi"/>
          <w:lang w:eastAsia="ru-RU"/>
        </w:rPr>
        <w:t>vice-chairs</w:t>
      </w:r>
      <w:r w:rsidR="00A75923" w:rsidRPr="005B1EEA">
        <w:rPr>
          <w:rFonts w:asciiTheme="majorBidi" w:hAnsiTheme="majorBidi" w:cstheme="majorBidi"/>
          <w:lang w:eastAsia="ru-RU"/>
        </w:rPr>
        <w:t xml:space="preserve"> of the group </w:t>
      </w:r>
      <w:r w:rsidRPr="005B1EEA">
        <w:rPr>
          <w:rFonts w:asciiTheme="majorBidi" w:hAnsiTheme="majorBidi" w:cstheme="majorBidi"/>
          <w:lang w:eastAsia="ru-RU"/>
        </w:rPr>
        <w:t xml:space="preserve">are invited </w:t>
      </w:r>
      <w:r w:rsidR="00A75923" w:rsidRPr="005B1EEA">
        <w:rPr>
          <w:rFonts w:asciiTheme="majorBidi" w:hAnsiTheme="majorBidi" w:cstheme="majorBidi"/>
          <w:lang w:eastAsia="ru-RU"/>
        </w:rPr>
        <w:t xml:space="preserve">to inform the next meeting of </w:t>
      </w:r>
      <w:r w:rsidR="0001602E" w:rsidRPr="005B1EEA">
        <w:rPr>
          <w:rFonts w:asciiTheme="majorBidi" w:hAnsiTheme="majorBidi" w:cstheme="majorBidi"/>
          <w:lang w:eastAsia="ru-RU"/>
        </w:rPr>
        <w:t xml:space="preserve">the </w:t>
      </w:r>
      <w:r w:rsidR="00A75923" w:rsidRPr="005B1EEA">
        <w:rPr>
          <w:rFonts w:asciiTheme="majorBidi" w:hAnsiTheme="majorBidi" w:cstheme="majorBidi"/>
          <w:lang w:eastAsia="ru-RU"/>
        </w:rPr>
        <w:t>WG-WSIS</w:t>
      </w:r>
      <w:r w:rsidR="0001602E" w:rsidRPr="005B1EEA">
        <w:rPr>
          <w:rFonts w:asciiTheme="majorBidi" w:hAnsiTheme="majorBidi" w:cstheme="majorBidi"/>
          <w:lang w:eastAsia="ru-RU"/>
        </w:rPr>
        <w:t xml:space="preserve"> on the</w:t>
      </w:r>
      <w:r w:rsidR="00A75923" w:rsidRPr="005B1EEA">
        <w:rPr>
          <w:rFonts w:asciiTheme="majorBidi" w:hAnsiTheme="majorBidi" w:cstheme="majorBidi"/>
          <w:lang w:eastAsia="ru-RU"/>
        </w:rPr>
        <w:t xml:space="preserve"> </w:t>
      </w:r>
      <w:r w:rsidR="003D21B4" w:rsidRPr="005B1EEA">
        <w:rPr>
          <w:rFonts w:asciiTheme="majorBidi" w:hAnsiTheme="majorBidi" w:cstheme="majorBidi"/>
          <w:lang w:eastAsia="ru-RU"/>
        </w:rPr>
        <w:t>ICT for SDG</w:t>
      </w:r>
      <w:r w:rsidR="00A75923" w:rsidRPr="005B1EEA">
        <w:rPr>
          <w:rFonts w:asciiTheme="majorBidi" w:hAnsiTheme="majorBidi" w:cstheme="majorBidi"/>
          <w:lang w:eastAsia="ru-RU"/>
        </w:rPr>
        <w:t>s strategy</w:t>
      </w:r>
      <w:r w:rsidR="0001602E" w:rsidRPr="005B1EEA">
        <w:rPr>
          <w:rFonts w:asciiTheme="majorBidi" w:hAnsiTheme="majorBidi" w:cstheme="majorBidi"/>
          <w:lang w:eastAsia="ru-RU"/>
        </w:rPr>
        <w:t xml:space="preserve"> of their respective </w:t>
      </w:r>
      <w:r w:rsidRPr="005B1EEA">
        <w:rPr>
          <w:rFonts w:asciiTheme="majorBidi" w:hAnsiTheme="majorBidi" w:cstheme="majorBidi"/>
          <w:lang w:eastAsia="ru-RU"/>
        </w:rPr>
        <w:t>regions,</w:t>
      </w:r>
      <w:r w:rsidR="00A75923" w:rsidRPr="005B1EEA">
        <w:rPr>
          <w:rFonts w:asciiTheme="majorBidi" w:hAnsiTheme="majorBidi" w:cstheme="majorBidi"/>
          <w:lang w:eastAsia="ru-RU"/>
        </w:rPr>
        <w:t xml:space="preserve"> </w:t>
      </w:r>
      <w:r w:rsidR="00C56021" w:rsidRPr="005B1EEA">
        <w:rPr>
          <w:rFonts w:asciiTheme="majorBidi" w:hAnsiTheme="majorBidi" w:cstheme="majorBidi"/>
          <w:lang w:eastAsia="ru-RU"/>
        </w:rPr>
        <w:t xml:space="preserve">including </w:t>
      </w:r>
      <w:r w:rsidR="00A75923" w:rsidRPr="005B1EEA">
        <w:rPr>
          <w:rFonts w:asciiTheme="majorBidi" w:hAnsiTheme="majorBidi" w:cstheme="majorBidi"/>
          <w:lang w:eastAsia="ru-RU"/>
        </w:rPr>
        <w:t>on the linkages between WSIS Action</w:t>
      </w:r>
      <w:r w:rsidR="0001602E" w:rsidRPr="005B1EEA">
        <w:rPr>
          <w:rFonts w:asciiTheme="majorBidi" w:hAnsiTheme="majorBidi" w:cstheme="majorBidi"/>
          <w:lang w:eastAsia="ru-RU"/>
        </w:rPr>
        <w:t xml:space="preserve"> Lines and SDGs.</w:t>
      </w:r>
    </w:p>
    <w:p w:rsidR="003D21B4" w:rsidRPr="005B1EEA" w:rsidRDefault="006A4704" w:rsidP="003A1CAB">
      <w:pPr>
        <w:pStyle w:val="Style12"/>
        <w:widowControl/>
        <w:numPr>
          <w:ilvl w:val="0"/>
          <w:numId w:val="13"/>
        </w:numPr>
        <w:spacing w:before="120"/>
        <w:ind w:right="-284"/>
        <w:outlineLvl w:val="0"/>
        <w:rPr>
          <w:rStyle w:val="FontStyle20"/>
          <w:rFonts w:asciiTheme="majorBidi" w:hAnsiTheme="majorBidi" w:cstheme="majorBidi"/>
          <w:bCs w:val="0"/>
          <w:sz w:val="24"/>
          <w:szCs w:val="24"/>
          <w:lang w:eastAsia="ru-RU"/>
        </w:rPr>
      </w:pPr>
      <w:r w:rsidRPr="005B1EEA">
        <w:rPr>
          <w:rFonts w:asciiTheme="majorBidi" w:hAnsiTheme="majorBidi" w:cstheme="majorBidi"/>
          <w:b/>
          <w:bCs/>
          <w:lang w:eastAsia="ru-RU"/>
        </w:rPr>
        <w:t>Conclusions</w:t>
      </w:r>
      <w:r w:rsidRPr="005B1EEA">
        <w:rPr>
          <w:rStyle w:val="FontStyle20"/>
          <w:rFonts w:asciiTheme="majorBidi" w:hAnsiTheme="majorBidi" w:cstheme="majorBidi"/>
          <w:sz w:val="24"/>
          <w:szCs w:val="24"/>
          <w:lang w:eastAsia="en-US"/>
        </w:rPr>
        <w:t xml:space="preserve"> </w:t>
      </w:r>
    </w:p>
    <w:p w:rsidR="003D21B4" w:rsidRPr="005B1EEA" w:rsidRDefault="006A4704" w:rsidP="003A1CAB">
      <w:pPr>
        <w:pStyle w:val="Style12"/>
        <w:widowControl/>
        <w:numPr>
          <w:ilvl w:val="1"/>
          <w:numId w:val="13"/>
        </w:numPr>
        <w:spacing w:before="120"/>
        <w:ind w:left="1134" w:right="-284" w:hanging="425"/>
        <w:outlineLvl w:val="0"/>
        <w:rPr>
          <w:rStyle w:val="FontStyle20"/>
          <w:rFonts w:asciiTheme="majorBidi" w:hAnsiTheme="majorBidi" w:cstheme="majorBidi"/>
          <w:bCs w:val="0"/>
          <w:sz w:val="24"/>
          <w:szCs w:val="24"/>
          <w:lang w:eastAsia="ru-RU"/>
        </w:rPr>
      </w:pPr>
      <w:r w:rsidRPr="005B1EEA">
        <w:rPr>
          <w:rStyle w:val="FontStyle20"/>
          <w:rFonts w:asciiTheme="majorBidi" w:hAnsiTheme="majorBidi" w:cstheme="majorBidi"/>
          <w:b w:val="0"/>
          <w:bCs w:val="0"/>
          <w:sz w:val="24"/>
          <w:szCs w:val="24"/>
          <w:lang w:eastAsia="en-US"/>
        </w:rPr>
        <w:t xml:space="preserve">Closing the meeting, the Chairman extended his personal thanks to all the ITU Membership who participated in the work of the </w:t>
      </w:r>
      <w:r w:rsidR="003B52B2">
        <w:rPr>
          <w:rStyle w:val="FontStyle20"/>
          <w:rFonts w:asciiTheme="majorBidi" w:hAnsiTheme="majorBidi" w:cstheme="majorBidi"/>
          <w:b w:val="0"/>
          <w:bCs w:val="0"/>
          <w:sz w:val="24"/>
          <w:szCs w:val="24"/>
          <w:lang w:eastAsia="en-US"/>
        </w:rPr>
        <w:t>31</w:t>
      </w:r>
      <w:r w:rsidR="003B52B2" w:rsidRPr="003B52B2">
        <w:rPr>
          <w:rStyle w:val="FontStyle20"/>
          <w:rFonts w:asciiTheme="majorBidi" w:hAnsiTheme="majorBidi" w:cstheme="majorBidi"/>
          <w:b w:val="0"/>
          <w:bCs w:val="0"/>
          <w:sz w:val="24"/>
          <w:szCs w:val="24"/>
          <w:vertAlign w:val="superscript"/>
          <w:lang w:eastAsia="en-US"/>
        </w:rPr>
        <w:t>st</w:t>
      </w:r>
      <w:r w:rsidR="00C41D97" w:rsidRPr="005B1EEA">
        <w:rPr>
          <w:rStyle w:val="FontStyle20"/>
          <w:rFonts w:asciiTheme="majorBidi" w:hAnsiTheme="majorBidi" w:cstheme="majorBidi"/>
          <w:b w:val="0"/>
          <w:bCs w:val="0"/>
          <w:sz w:val="24"/>
          <w:szCs w:val="24"/>
          <w:lang w:eastAsia="en-US"/>
        </w:rPr>
        <w:t xml:space="preserve"> </w:t>
      </w:r>
      <w:r w:rsidR="00C77EFD" w:rsidRPr="005B1EEA">
        <w:rPr>
          <w:rStyle w:val="FontStyle20"/>
          <w:rFonts w:asciiTheme="majorBidi" w:hAnsiTheme="majorBidi" w:cstheme="majorBidi"/>
          <w:b w:val="0"/>
          <w:bCs w:val="0"/>
          <w:sz w:val="24"/>
          <w:szCs w:val="24"/>
          <w:lang w:eastAsia="en-US"/>
        </w:rPr>
        <w:t>meeting of CWG-WSIS</w:t>
      </w:r>
      <w:r w:rsidR="003B52B2">
        <w:rPr>
          <w:rStyle w:val="FontStyle20"/>
          <w:rFonts w:asciiTheme="majorBidi" w:hAnsiTheme="majorBidi" w:cstheme="majorBidi"/>
          <w:b w:val="0"/>
          <w:bCs w:val="0"/>
          <w:sz w:val="24"/>
          <w:szCs w:val="24"/>
          <w:lang w:eastAsia="en-US"/>
        </w:rPr>
        <w:t xml:space="preserve"> and thanked the Vice-C</w:t>
      </w:r>
      <w:r w:rsidR="003514AD" w:rsidRPr="005B1EEA">
        <w:rPr>
          <w:rStyle w:val="FontStyle20"/>
          <w:rFonts w:asciiTheme="majorBidi" w:hAnsiTheme="majorBidi" w:cstheme="majorBidi"/>
          <w:b w:val="0"/>
          <w:bCs w:val="0"/>
          <w:sz w:val="24"/>
          <w:szCs w:val="24"/>
          <w:lang w:eastAsia="en-US"/>
        </w:rPr>
        <w:t>ha</w:t>
      </w:r>
      <w:r w:rsidR="00C13AF2" w:rsidRPr="005B1EEA">
        <w:rPr>
          <w:rStyle w:val="FontStyle20"/>
          <w:rFonts w:asciiTheme="majorBidi" w:hAnsiTheme="majorBidi" w:cstheme="majorBidi"/>
          <w:b w:val="0"/>
          <w:bCs w:val="0"/>
          <w:sz w:val="24"/>
          <w:szCs w:val="24"/>
          <w:lang w:eastAsia="en-US"/>
        </w:rPr>
        <w:t xml:space="preserve">irs, especially </w:t>
      </w:r>
      <w:r w:rsidR="003514AD" w:rsidRPr="005B1EEA">
        <w:rPr>
          <w:rStyle w:val="FontStyle20"/>
          <w:rFonts w:asciiTheme="majorBidi" w:hAnsiTheme="majorBidi" w:cstheme="majorBidi"/>
          <w:b w:val="0"/>
          <w:bCs w:val="0"/>
          <w:sz w:val="24"/>
          <w:szCs w:val="24"/>
          <w:lang w:eastAsia="en-US"/>
        </w:rPr>
        <w:t>Ms Janet Umutesi (Rwanda), Mr Mansour Al-Qurashi (Saudi Arabia), Mr Ghislain de Salins (France</w:t>
      </w:r>
      <w:r w:rsidR="001E6FA0" w:rsidRPr="005B1EEA">
        <w:rPr>
          <w:rStyle w:val="FontStyle20"/>
          <w:rFonts w:asciiTheme="majorBidi" w:hAnsiTheme="majorBidi" w:cstheme="majorBidi"/>
          <w:b w:val="0"/>
          <w:bCs w:val="0"/>
          <w:sz w:val="24"/>
          <w:szCs w:val="24"/>
          <w:lang w:eastAsia="en-US"/>
        </w:rPr>
        <w:t>)</w:t>
      </w:r>
      <w:r w:rsidR="00C13AF2" w:rsidRPr="005B1EEA">
        <w:rPr>
          <w:rStyle w:val="FontStyle20"/>
          <w:rFonts w:asciiTheme="majorBidi" w:hAnsiTheme="majorBidi" w:cstheme="majorBidi"/>
          <w:b w:val="0"/>
          <w:bCs w:val="0"/>
          <w:sz w:val="24"/>
          <w:szCs w:val="24"/>
          <w:lang w:eastAsia="en-US"/>
        </w:rPr>
        <w:t xml:space="preserve"> for their presence in the meeting and </w:t>
      </w:r>
      <w:r w:rsidR="00C77EFD" w:rsidRPr="005B1EEA">
        <w:rPr>
          <w:rStyle w:val="FontStyle20"/>
          <w:rFonts w:asciiTheme="majorBidi" w:hAnsiTheme="majorBidi" w:cstheme="majorBidi"/>
          <w:b w:val="0"/>
          <w:bCs w:val="0"/>
          <w:sz w:val="24"/>
          <w:szCs w:val="24"/>
          <w:lang w:eastAsia="en-US"/>
        </w:rPr>
        <w:t xml:space="preserve">all </w:t>
      </w:r>
      <w:r w:rsidR="001B30FD" w:rsidRPr="005B1EEA">
        <w:rPr>
          <w:rStyle w:val="FontStyle20"/>
          <w:rFonts w:asciiTheme="majorBidi" w:hAnsiTheme="majorBidi" w:cstheme="majorBidi"/>
          <w:b w:val="0"/>
          <w:bCs w:val="0"/>
          <w:sz w:val="24"/>
          <w:szCs w:val="24"/>
          <w:lang w:eastAsia="en-US"/>
        </w:rPr>
        <w:t xml:space="preserve">who </w:t>
      </w:r>
      <w:r w:rsidR="005F63A3" w:rsidRPr="005B1EEA">
        <w:rPr>
          <w:rStyle w:val="FontStyle20"/>
          <w:rFonts w:asciiTheme="majorBidi" w:hAnsiTheme="majorBidi" w:cstheme="majorBidi"/>
          <w:b w:val="0"/>
          <w:bCs w:val="0"/>
          <w:sz w:val="24"/>
          <w:szCs w:val="24"/>
          <w:lang w:eastAsia="en-US"/>
        </w:rPr>
        <w:t>contributed</w:t>
      </w:r>
      <w:r w:rsidR="00C77EFD" w:rsidRPr="005B1EEA">
        <w:rPr>
          <w:rStyle w:val="FontStyle20"/>
          <w:rFonts w:asciiTheme="majorBidi" w:hAnsiTheme="majorBidi" w:cstheme="majorBidi"/>
          <w:b w:val="0"/>
          <w:bCs w:val="0"/>
          <w:sz w:val="24"/>
          <w:szCs w:val="24"/>
          <w:lang w:eastAsia="en-US"/>
        </w:rPr>
        <w:t xml:space="preserve"> to the work</w:t>
      </w:r>
      <w:r w:rsidRPr="005B1EEA">
        <w:rPr>
          <w:rStyle w:val="FontStyle20"/>
          <w:rFonts w:asciiTheme="majorBidi" w:hAnsiTheme="majorBidi" w:cstheme="majorBidi"/>
          <w:b w:val="0"/>
          <w:bCs w:val="0"/>
          <w:sz w:val="24"/>
          <w:szCs w:val="24"/>
          <w:lang w:eastAsia="en-US"/>
        </w:rPr>
        <w:t xml:space="preserve"> of CWG-WSIS and WSIS Process. Appreciations were expressed towards </w:t>
      </w:r>
      <w:r w:rsidR="00C77EFD" w:rsidRPr="005B1EEA">
        <w:rPr>
          <w:rStyle w:val="FontStyle20"/>
          <w:rFonts w:asciiTheme="majorBidi" w:hAnsiTheme="majorBidi" w:cstheme="majorBidi"/>
          <w:b w:val="0"/>
          <w:bCs w:val="0"/>
          <w:sz w:val="24"/>
          <w:szCs w:val="24"/>
          <w:lang w:eastAsia="en-US"/>
        </w:rPr>
        <w:t xml:space="preserve">Mr Houlin Zhao, </w:t>
      </w:r>
      <w:r w:rsidR="00270243" w:rsidRPr="005B1EEA">
        <w:rPr>
          <w:rStyle w:val="FontStyle20"/>
          <w:rFonts w:asciiTheme="majorBidi" w:hAnsiTheme="majorBidi" w:cstheme="majorBidi"/>
          <w:b w:val="0"/>
          <w:bCs w:val="0"/>
          <w:sz w:val="24"/>
          <w:szCs w:val="24"/>
          <w:lang w:eastAsia="en-US"/>
        </w:rPr>
        <w:t xml:space="preserve">ITU </w:t>
      </w:r>
      <w:r w:rsidRPr="005B1EEA">
        <w:rPr>
          <w:rStyle w:val="FontStyle20"/>
          <w:rFonts w:asciiTheme="majorBidi" w:hAnsiTheme="majorBidi" w:cstheme="majorBidi"/>
          <w:b w:val="0"/>
          <w:bCs w:val="0"/>
          <w:sz w:val="24"/>
          <w:szCs w:val="24"/>
          <w:lang w:eastAsia="en-US"/>
        </w:rPr>
        <w:t xml:space="preserve">Secretary-General, </w:t>
      </w:r>
      <w:r w:rsidR="00C77EFD" w:rsidRPr="005B1EEA">
        <w:rPr>
          <w:rStyle w:val="FontStyle20"/>
          <w:rFonts w:asciiTheme="majorBidi" w:hAnsiTheme="majorBidi" w:cstheme="majorBidi"/>
          <w:b w:val="0"/>
          <w:bCs w:val="0"/>
          <w:sz w:val="24"/>
          <w:szCs w:val="24"/>
          <w:lang w:eastAsia="en-US"/>
        </w:rPr>
        <w:t>Mr Ma</w:t>
      </w:r>
      <w:r w:rsidR="003B52B2">
        <w:rPr>
          <w:rStyle w:val="FontStyle20"/>
          <w:rFonts w:asciiTheme="majorBidi" w:hAnsiTheme="majorBidi" w:cstheme="majorBidi"/>
          <w:b w:val="0"/>
          <w:bCs w:val="0"/>
          <w:sz w:val="24"/>
          <w:szCs w:val="24"/>
          <w:lang w:eastAsia="en-US"/>
        </w:rPr>
        <w:t>lcolm Johnson, Deputy Secretary-</w:t>
      </w:r>
      <w:r w:rsidR="00C77EFD" w:rsidRPr="005B1EEA">
        <w:rPr>
          <w:rStyle w:val="FontStyle20"/>
          <w:rFonts w:asciiTheme="majorBidi" w:hAnsiTheme="majorBidi" w:cstheme="majorBidi"/>
          <w:b w:val="0"/>
          <w:bCs w:val="0"/>
          <w:sz w:val="24"/>
          <w:szCs w:val="24"/>
          <w:lang w:eastAsia="en-US"/>
        </w:rPr>
        <w:t>General</w:t>
      </w:r>
      <w:r w:rsidR="0013491E" w:rsidRPr="005B1EEA">
        <w:rPr>
          <w:rStyle w:val="FontStyle20"/>
          <w:rFonts w:asciiTheme="majorBidi" w:hAnsiTheme="majorBidi" w:cstheme="majorBidi"/>
          <w:b w:val="0"/>
          <w:bCs w:val="0"/>
          <w:sz w:val="24"/>
          <w:szCs w:val="24"/>
          <w:lang w:eastAsia="en-US"/>
        </w:rPr>
        <w:t xml:space="preserve"> and Chairman of the ITU</w:t>
      </w:r>
      <w:r w:rsidR="005F63A3" w:rsidRPr="005B1EEA">
        <w:rPr>
          <w:rStyle w:val="FontStyle20"/>
          <w:rFonts w:asciiTheme="majorBidi" w:hAnsiTheme="majorBidi" w:cstheme="majorBidi"/>
          <w:b w:val="0"/>
          <w:bCs w:val="0"/>
          <w:sz w:val="24"/>
          <w:szCs w:val="24"/>
          <w:lang w:eastAsia="en-US"/>
        </w:rPr>
        <w:t xml:space="preserve"> SDG-</w:t>
      </w:r>
      <w:r w:rsidR="0013491E" w:rsidRPr="005B1EEA">
        <w:rPr>
          <w:rStyle w:val="FontStyle20"/>
          <w:rFonts w:asciiTheme="majorBidi" w:hAnsiTheme="majorBidi" w:cstheme="majorBidi"/>
          <w:b w:val="0"/>
          <w:bCs w:val="0"/>
          <w:sz w:val="24"/>
          <w:szCs w:val="24"/>
          <w:lang w:eastAsia="en-US"/>
        </w:rPr>
        <w:t>WSIS Task Force</w:t>
      </w:r>
      <w:r w:rsidR="00C77EFD" w:rsidRPr="005B1EEA">
        <w:rPr>
          <w:rStyle w:val="FontStyle20"/>
          <w:rFonts w:asciiTheme="majorBidi" w:hAnsiTheme="majorBidi" w:cstheme="majorBidi"/>
          <w:b w:val="0"/>
          <w:bCs w:val="0"/>
          <w:sz w:val="24"/>
          <w:szCs w:val="24"/>
          <w:lang w:eastAsia="en-US"/>
        </w:rPr>
        <w:t xml:space="preserve">, </w:t>
      </w:r>
      <w:r w:rsidR="0013491E" w:rsidRPr="005B1EEA">
        <w:rPr>
          <w:rStyle w:val="FontStyle20"/>
          <w:rFonts w:asciiTheme="majorBidi" w:hAnsiTheme="majorBidi" w:cstheme="majorBidi"/>
          <w:b w:val="0"/>
          <w:bCs w:val="0"/>
          <w:sz w:val="24"/>
          <w:szCs w:val="24"/>
          <w:lang w:eastAsia="en-US"/>
        </w:rPr>
        <w:t xml:space="preserve">Mr Brahima Sanou, Director of BDT </w:t>
      </w:r>
      <w:r w:rsidR="00535312" w:rsidRPr="005B1EEA">
        <w:rPr>
          <w:rStyle w:val="FontStyle20"/>
          <w:rFonts w:asciiTheme="majorBidi" w:hAnsiTheme="majorBidi" w:cstheme="majorBidi"/>
          <w:b w:val="0"/>
          <w:bCs w:val="0"/>
          <w:sz w:val="24"/>
          <w:szCs w:val="24"/>
          <w:lang w:eastAsia="en-US"/>
        </w:rPr>
        <w:t xml:space="preserve">and </w:t>
      </w:r>
      <w:r w:rsidR="0013491E" w:rsidRPr="005B1EEA">
        <w:rPr>
          <w:rStyle w:val="FontStyle20"/>
          <w:rFonts w:asciiTheme="majorBidi" w:hAnsiTheme="majorBidi" w:cstheme="majorBidi"/>
          <w:b w:val="0"/>
          <w:bCs w:val="0"/>
          <w:sz w:val="24"/>
          <w:szCs w:val="24"/>
          <w:lang w:eastAsia="en-US"/>
        </w:rPr>
        <w:t>Mr Chaesub Lee, Director</w:t>
      </w:r>
      <w:r w:rsidR="00535312" w:rsidRPr="005B1EEA">
        <w:rPr>
          <w:rStyle w:val="FontStyle20"/>
          <w:rFonts w:asciiTheme="majorBidi" w:hAnsiTheme="majorBidi" w:cstheme="majorBidi"/>
          <w:b w:val="0"/>
          <w:bCs w:val="0"/>
          <w:sz w:val="24"/>
          <w:szCs w:val="24"/>
          <w:lang w:eastAsia="en-US"/>
        </w:rPr>
        <w:t xml:space="preserve"> of </w:t>
      </w:r>
      <w:r w:rsidR="0013491E" w:rsidRPr="005B1EEA">
        <w:rPr>
          <w:rStyle w:val="FontStyle20"/>
          <w:rFonts w:asciiTheme="majorBidi" w:hAnsiTheme="majorBidi" w:cstheme="majorBidi"/>
          <w:b w:val="0"/>
          <w:bCs w:val="0"/>
          <w:sz w:val="24"/>
          <w:szCs w:val="24"/>
          <w:lang w:eastAsia="en-US"/>
        </w:rPr>
        <w:t>TSB</w:t>
      </w:r>
      <w:r w:rsidR="002C30AD" w:rsidRPr="005B1EEA">
        <w:rPr>
          <w:rStyle w:val="FontStyle20"/>
          <w:rFonts w:asciiTheme="majorBidi" w:hAnsiTheme="majorBidi" w:cstheme="majorBidi"/>
          <w:b w:val="0"/>
          <w:bCs w:val="0"/>
          <w:sz w:val="24"/>
          <w:szCs w:val="24"/>
          <w:lang w:eastAsia="en-US"/>
        </w:rPr>
        <w:t>.</w:t>
      </w:r>
      <w:r w:rsidR="001B30FD" w:rsidRPr="005B1EEA">
        <w:rPr>
          <w:rStyle w:val="FontStyle20"/>
          <w:rFonts w:asciiTheme="majorBidi" w:hAnsiTheme="majorBidi" w:cstheme="majorBidi"/>
          <w:b w:val="0"/>
          <w:bCs w:val="0"/>
          <w:sz w:val="24"/>
          <w:szCs w:val="24"/>
          <w:lang w:eastAsia="en-US"/>
        </w:rPr>
        <w:t xml:space="preserve"> </w:t>
      </w:r>
      <w:r w:rsidR="009C3F74" w:rsidRPr="005B1EEA">
        <w:rPr>
          <w:rStyle w:val="FontStyle20"/>
          <w:rFonts w:asciiTheme="majorBidi" w:hAnsiTheme="majorBidi" w:cstheme="majorBidi"/>
          <w:b w:val="0"/>
          <w:bCs w:val="0"/>
          <w:sz w:val="24"/>
          <w:szCs w:val="24"/>
          <w:lang w:eastAsia="en-US"/>
        </w:rPr>
        <w:t>Appreciations were also expressed</w:t>
      </w:r>
      <w:r w:rsidR="0022470B" w:rsidRPr="005B1EEA">
        <w:rPr>
          <w:rStyle w:val="FontStyle20"/>
          <w:rFonts w:asciiTheme="majorBidi" w:hAnsiTheme="majorBidi" w:cstheme="majorBidi"/>
          <w:b w:val="0"/>
          <w:bCs w:val="0"/>
          <w:sz w:val="24"/>
          <w:szCs w:val="24"/>
          <w:lang w:eastAsia="en-US"/>
        </w:rPr>
        <w:t xml:space="preserve"> for assistance by </w:t>
      </w:r>
      <w:r w:rsidR="003B52B2">
        <w:rPr>
          <w:rStyle w:val="FontStyle20"/>
          <w:rFonts w:asciiTheme="majorBidi" w:hAnsiTheme="majorBidi" w:cstheme="majorBidi"/>
          <w:b w:val="0"/>
          <w:bCs w:val="0"/>
          <w:sz w:val="24"/>
          <w:szCs w:val="24"/>
          <w:lang w:eastAsia="en-US"/>
        </w:rPr>
        <w:t>H</w:t>
      </w:r>
      <w:r w:rsidR="005F63A3" w:rsidRPr="005B1EEA">
        <w:rPr>
          <w:rStyle w:val="FontStyle20"/>
          <w:rFonts w:asciiTheme="majorBidi" w:hAnsiTheme="majorBidi" w:cstheme="majorBidi"/>
          <w:b w:val="0"/>
          <w:bCs w:val="0"/>
          <w:sz w:val="24"/>
          <w:szCs w:val="24"/>
          <w:lang w:eastAsia="en-US"/>
        </w:rPr>
        <w:t xml:space="preserve">ead of CSD Mr Catalin Marinescu and </w:t>
      </w:r>
      <w:r w:rsidR="0022470B" w:rsidRPr="005B1EEA">
        <w:rPr>
          <w:rStyle w:val="FontStyle20"/>
          <w:rFonts w:asciiTheme="majorBidi" w:hAnsiTheme="majorBidi" w:cstheme="majorBidi"/>
          <w:b w:val="0"/>
          <w:bCs w:val="0"/>
          <w:sz w:val="24"/>
          <w:szCs w:val="24"/>
          <w:lang w:eastAsia="en-US"/>
        </w:rPr>
        <w:t xml:space="preserve">Secretariat </w:t>
      </w:r>
      <w:r w:rsidR="00BA7CA5" w:rsidRPr="005B1EEA">
        <w:rPr>
          <w:rStyle w:val="FontStyle20"/>
          <w:rFonts w:asciiTheme="majorBidi" w:hAnsiTheme="majorBidi" w:cstheme="majorBidi"/>
          <w:b w:val="0"/>
          <w:bCs w:val="0"/>
          <w:sz w:val="24"/>
          <w:szCs w:val="24"/>
          <w:lang w:eastAsia="en-US"/>
        </w:rPr>
        <w:t xml:space="preserve">Ms </w:t>
      </w:r>
      <w:r w:rsidR="009C3F74" w:rsidRPr="005B1EEA">
        <w:rPr>
          <w:rStyle w:val="FontStyle20"/>
          <w:rFonts w:asciiTheme="majorBidi" w:hAnsiTheme="majorBidi" w:cstheme="majorBidi"/>
          <w:b w:val="0"/>
          <w:bCs w:val="0"/>
          <w:sz w:val="24"/>
          <w:szCs w:val="24"/>
          <w:lang w:eastAsia="en-US"/>
        </w:rPr>
        <w:t>Gitanjali Sah</w:t>
      </w:r>
      <w:r w:rsidR="00F8745D" w:rsidRPr="005B1EEA">
        <w:rPr>
          <w:rStyle w:val="FontStyle20"/>
          <w:rFonts w:asciiTheme="majorBidi" w:hAnsiTheme="majorBidi" w:cstheme="majorBidi"/>
          <w:b w:val="0"/>
          <w:bCs w:val="0"/>
          <w:sz w:val="24"/>
          <w:szCs w:val="24"/>
          <w:lang w:eastAsia="en-US"/>
        </w:rPr>
        <w:t xml:space="preserve">, </w:t>
      </w:r>
      <w:r w:rsidR="006914A2" w:rsidRPr="005B1EEA">
        <w:rPr>
          <w:rStyle w:val="FontStyle20"/>
          <w:rFonts w:asciiTheme="majorBidi" w:hAnsiTheme="majorBidi" w:cstheme="majorBidi"/>
          <w:b w:val="0"/>
          <w:bCs w:val="0"/>
          <w:sz w:val="24"/>
          <w:szCs w:val="24"/>
          <w:lang w:eastAsia="en-US"/>
        </w:rPr>
        <w:t xml:space="preserve">Mr </w:t>
      </w:r>
      <w:r w:rsidR="00F8745D" w:rsidRPr="005B1EEA">
        <w:rPr>
          <w:rStyle w:val="FontStyle20"/>
          <w:rFonts w:asciiTheme="majorBidi" w:hAnsiTheme="majorBidi" w:cstheme="majorBidi"/>
          <w:b w:val="0"/>
          <w:bCs w:val="0"/>
          <w:sz w:val="24"/>
          <w:szCs w:val="24"/>
          <w:lang w:eastAsia="en-US"/>
        </w:rPr>
        <w:t>Vladim</w:t>
      </w:r>
      <w:r w:rsidR="006914A2" w:rsidRPr="005B1EEA">
        <w:rPr>
          <w:rStyle w:val="FontStyle20"/>
          <w:rFonts w:asciiTheme="majorBidi" w:hAnsiTheme="majorBidi" w:cstheme="majorBidi"/>
          <w:b w:val="0"/>
          <w:bCs w:val="0"/>
          <w:sz w:val="24"/>
          <w:szCs w:val="24"/>
          <w:lang w:eastAsia="en-US"/>
        </w:rPr>
        <w:t>ir Stankovic, Mr Michael Kioy</w:t>
      </w:r>
      <w:r w:rsidR="00F8745D" w:rsidRPr="005B1EEA">
        <w:rPr>
          <w:rStyle w:val="FontStyle20"/>
          <w:rFonts w:asciiTheme="majorBidi" w:hAnsiTheme="majorBidi" w:cstheme="majorBidi"/>
          <w:b w:val="0"/>
          <w:bCs w:val="0"/>
          <w:sz w:val="24"/>
          <w:szCs w:val="24"/>
          <w:lang w:eastAsia="en-US"/>
        </w:rPr>
        <w:t xml:space="preserve"> and </w:t>
      </w:r>
      <w:r w:rsidR="006914A2" w:rsidRPr="005B1EEA">
        <w:rPr>
          <w:rStyle w:val="FontStyle20"/>
          <w:rFonts w:asciiTheme="majorBidi" w:hAnsiTheme="majorBidi" w:cstheme="majorBidi"/>
          <w:b w:val="0"/>
          <w:bCs w:val="0"/>
          <w:sz w:val="24"/>
          <w:szCs w:val="24"/>
          <w:lang w:eastAsia="en-US"/>
        </w:rPr>
        <w:t xml:space="preserve">Mr </w:t>
      </w:r>
      <w:r w:rsidR="00F8745D" w:rsidRPr="005B1EEA">
        <w:rPr>
          <w:rStyle w:val="FontStyle20"/>
          <w:rFonts w:asciiTheme="majorBidi" w:hAnsiTheme="majorBidi" w:cstheme="majorBidi"/>
          <w:b w:val="0"/>
          <w:bCs w:val="0"/>
          <w:sz w:val="24"/>
          <w:szCs w:val="24"/>
          <w:lang w:eastAsia="en-US"/>
        </w:rPr>
        <w:t>Mario</w:t>
      </w:r>
      <w:r w:rsidR="006914A2" w:rsidRPr="005B1EEA">
        <w:rPr>
          <w:rStyle w:val="FontStyle20"/>
          <w:rFonts w:asciiTheme="majorBidi" w:hAnsiTheme="majorBidi" w:cstheme="majorBidi"/>
          <w:b w:val="0"/>
          <w:bCs w:val="0"/>
          <w:sz w:val="24"/>
          <w:szCs w:val="24"/>
          <w:lang w:eastAsia="en-US"/>
        </w:rPr>
        <w:t xml:space="preserve"> </w:t>
      </w:r>
      <w:r w:rsidR="003D21B4" w:rsidRPr="005B1EEA">
        <w:rPr>
          <w:rStyle w:val="FontStyle20"/>
          <w:rFonts w:asciiTheme="majorBidi" w:hAnsiTheme="majorBidi" w:cstheme="majorBidi"/>
          <w:b w:val="0"/>
          <w:bCs w:val="0"/>
          <w:sz w:val="24"/>
          <w:szCs w:val="24"/>
          <w:lang w:eastAsia="en-US"/>
        </w:rPr>
        <w:t xml:space="preserve">Castro </w:t>
      </w:r>
      <w:r w:rsidR="006914A2" w:rsidRPr="005B1EEA">
        <w:rPr>
          <w:rStyle w:val="FontStyle20"/>
          <w:rFonts w:asciiTheme="majorBidi" w:hAnsiTheme="majorBidi" w:cstheme="majorBidi"/>
          <w:b w:val="0"/>
          <w:bCs w:val="0"/>
          <w:sz w:val="24"/>
          <w:szCs w:val="24"/>
          <w:lang w:eastAsia="en-US"/>
        </w:rPr>
        <w:t>Grande</w:t>
      </w:r>
      <w:r w:rsidR="00CE5559" w:rsidRPr="005B1EEA">
        <w:rPr>
          <w:rStyle w:val="FontStyle20"/>
          <w:rFonts w:asciiTheme="majorBidi" w:hAnsiTheme="majorBidi" w:cstheme="majorBidi"/>
          <w:b w:val="0"/>
          <w:bCs w:val="0"/>
          <w:sz w:val="24"/>
          <w:szCs w:val="24"/>
          <w:lang w:eastAsia="en-US"/>
        </w:rPr>
        <w:t>.</w:t>
      </w:r>
    </w:p>
    <w:p w:rsidR="000A3426" w:rsidRPr="00830F01" w:rsidRDefault="00FD3F21" w:rsidP="003A1CAB">
      <w:pPr>
        <w:pStyle w:val="Style12"/>
        <w:widowControl/>
        <w:numPr>
          <w:ilvl w:val="1"/>
          <w:numId w:val="13"/>
        </w:numPr>
        <w:spacing w:before="120"/>
        <w:ind w:left="1134" w:right="-284" w:hanging="425"/>
        <w:outlineLvl w:val="0"/>
        <w:rPr>
          <w:rStyle w:val="FontStyle20"/>
          <w:rFonts w:asciiTheme="majorBidi" w:hAnsiTheme="majorBidi" w:cstheme="majorBidi"/>
          <w:bCs w:val="0"/>
          <w:sz w:val="24"/>
          <w:szCs w:val="24"/>
          <w:lang w:eastAsia="ru-RU"/>
        </w:rPr>
      </w:pPr>
      <w:r w:rsidRPr="005B1EEA">
        <w:rPr>
          <w:rStyle w:val="FontStyle20"/>
          <w:rFonts w:asciiTheme="majorBidi" w:hAnsiTheme="majorBidi" w:cstheme="majorBidi"/>
          <w:b w:val="0"/>
          <w:bCs w:val="0"/>
          <w:sz w:val="24"/>
          <w:szCs w:val="24"/>
          <w:lang w:eastAsia="en-US"/>
        </w:rPr>
        <w:t>T</w:t>
      </w:r>
      <w:r w:rsidR="00535312" w:rsidRPr="005B1EEA">
        <w:rPr>
          <w:rStyle w:val="FontStyle20"/>
          <w:rFonts w:asciiTheme="majorBidi" w:hAnsiTheme="majorBidi" w:cstheme="majorBidi"/>
          <w:b w:val="0"/>
          <w:bCs w:val="0"/>
          <w:sz w:val="24"/>
          <w:szCs w:val="24"/>
          <w:lang w:eastAsia="en-US"/>
        </w:rPr>
        <w:t>he</w:t>
      </w:r>
      <w:r w:rsidR="00615715" w:rsidRPr="005B1EEA">
        <w:rPr>
          <w:rStyle w:val="FontStyle20"/>
          <w:rFonts w:asciiTheme="majorBidi" w:hAnsiTheme="majorBidi" w:cstheme="majorBidi"/>
          <w:b w:val="0"/>
          <w:bCs w:val="0"/>
          <w:sz w:val="24"/>
          <w:szCs w:val="24"/>
          <w:lang w:eastAsia="en-US"/>
        </w:rPr>
        <w:t xml:space="preserve"> Group expressed its thanks to </w:t>
      </w:r>
      <w:r w:rsidR="00C9366F" w:rsidRPr="005B1EEA">
        <w:rPr>
          <w:rStyle w:val="FontStyle20"/>
          <w:rFonts w:asciiTheme="majorBidi" w:hAnsiTheme="majorBidi" w:cstheme="majorBidi"/>
          <w:b w:val="0"/>
          <w:bCs w:val="0"/>
          <w:sz w:val="24"/>
          <w:szCs w:val="24"/>
          <w:lang w:eastAsia="en-US"/>
        </w:rPr>
        <w:t>Prof.</w:t>
      </w:r>
      <w:r w:rsidR="00615715" w:rsidRPr="005B1EEA">
        <w:rPr>
          <w:rStyle w:val="FontStyle20"/>
          <w:rFonts w:asciiTheme="majorBidi" w:hAnsiTheme="majorBidi" w:cstheme="majorBidi"/>
          <w:b w:val="0"/>
          <w:bCs w:val="0"/>
          <w:sz w:val="24"/>
          <w:szCs w:val="24"/>
          <w:lang w:eastAsia="en-US"/>
        </w:rPr>
        <w:t xml:space="preserve"> Vladimir Minkin, Chairman of the WG-WSIS</w:t>
      </w:r>
      <w:r w:rsidR="00D71AA6" w:rsidRPr="005B1EEA">
        <w:rPr>
          <w:rStyle w:val="FontStyle20"/>
          <w:rFonts w:asciiTheme="majorBidi" w:hAnsiTheme="majorBidi" w:cstheme="majorBidi"/>
          <w:b w:val="0"/>
          <w:bCs w:val="0"/>
          <w:sz w:val="24"/>
          <w:szCs w:val="24"/>
          <w:lang w:eastAsia="en-US"/>
        </w:rPr>
        <w:t>,</w:t>
      </w:r>
      <w:r w:rsidR="00615715" w:rsidRPr="005B1EEA">
        <w:rPr>
          <w:rStyle w:val="FontStyle20"/>
          <w:rFonts w:asciiTheme="majorBidi" w:hAnsiTheme="majorBidi" w:cstheme="majorBidi"/>
          <w:b w:val="0"/>
          <w:bCs w:val="0"/>
          <w:sz w:val="24"/>
          <w:szCs w:val="24"/>
          <w:lang w:eastAsia="en-US"/>
        </w:rPr>
        <w:t xml:space="preserve"> for efficient chairmanship and guidance</w:t>
      </w:r>
      <w:r w:rsidR="005F63A3" w:rsidRPr="005B1EEA">
        <w:rPr>
          <w:rStyle w:val="FontStyle20"/>
          <w:rFonts w:asciiTheme="majorBidi" w:hAnsiTheme="majorBidi" w:cstheme="majorBidi"/>
          <w:b w:val="0"/>
          <w:bCs w:val="0"/>
          <w:sz w:val="24"/>
          <w:szCs w:val="24"/>
          <w:lang w:eastAsia="en-US"/>
        </w:rPr>
        <w:t>.</w:t>
      </w:r>
    </w:p>
    <w:p w:rsidR="005E7490" w:rsidRPr="0077062C" w:rsidRDefault="005E7490" w:rsidP="0077062C">
      <w:pPr>
        <w:pStyle w:val="Style12"/>
        <w:widowControl/>
        <w:spacing w:before="120"/>
        <w:ind w:right="-284"/>
        <w:outlineLvl w:val="0"/>
        <w:rPr>
          <w:rStyle w:val="FontStyle20"/>
          <w:rFonts w:asciiTheme="majorBidi" w:hAnsiTheme="majorBidi" w:cstheme="majorBidi"/>
          <w:b w:val="0"/>
          <w:sz w:val="24"/>
          <w:szCs w:val="24"/>
          <w:lang w:val="en-GB"/>
        </w:rPr>
      </w:pPr>
    </w:p>
    <w:sectPr w:rsidR="005E7490" w:rsidRPr="0077062C" w:rsidSect="00525421">
      <w:headerReference w:type="default" r:id="rId65"/>
      <w:footerReference w:type="first" r:id="rId66"/>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FD" w:rsidRDefault="000567FD">
      <w:r>
        <w:separator/>
      </w:r>
    </w:p>
  </w:endnote>
  <w:endnote w:type="continuationSeparator" w:id="0">
    <w:p w:rsidR="000567FD" w:rsidRDefault="0005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17" w:rsidRPr="001F59DB" w:rsidRDefault="00A21217"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FD" w:rsidRDefault="000567FD">
      <w:r>
        <w:t>____________________</w:t>
      </w:r>
    </w:p>
    <w:p w:rsidR="000567FD" w:rsidRDefault="000567FD"/>
  </w:footnote>
  <w:footnote w:type="continuationSeparator" w:id="0">
    <w:p w:rsidR="000567FD" w:rsidRDefault="00056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17" w:rsidRPr="00D613F6" w:rsidRDefault="00A21217">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4F201F">
      <w:rPr>
        <w:rFonts w:asciiTheme="minorHAnsi" w:hAnsiTheme="minorHAnsi"/>
        <w:noProof/>
      </w:rPr>
      <w:t>2</w:t>
    </w:r>
    <w:r w:rsidRPr="00D613F6">
      <w:rPr>
        <w:rFonts w:asciiTheme="minorHAnsi" w:hAnsiTheme="minorHAnsi"/>
      </w:rPr>
      <w:fldChar w:fldCharType="end"/>
    </w:r>
    <w:r w:rsidRPr="00D613F6">
      <w:rPr>
        <w:rFonts w:asciiTheme="minorHAnsi" w:hAnsiTheme="minorHAnsi"/>
      </w:rPr>
      <w:t xml:space="preserve"> -</w:t>
    </w:r>
  </w:p>
  <w:p w:rsidR="00A21217" w:rsidRDefault="00A21217"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D8"/>
    <w:multiLevelType w:val="multilevel"/>
    <w:tmpl w:val="BBE6FB0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850EB3"/>
    <w:multiLevelType w:val="multilevel"/>
    <w:tmpl w:val="2164738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val="0"/>
        <w:bCs w:val="0"/>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16A32322"/>
    <w:multiLevelType w:val="multilevel"/>
    <w:tmpl w:val="FC4C9852"/>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15:restartNumberingAfterBreak="0">
    <w:nsid w:val="181D487B"/>
    <w:multiLevelType w:val="hybridMultilevel"/>
    <w:tmpl w:val="C6100352"/>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4"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5"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6E4D32"/>
    <w:multiLevelType w:val="multilevel"/>
    <w:tmpl w:val="FC4C9852"/>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3C34BDF"/>
    <w:multiLevelType w:val="hybridMultilevel"/>
    <w:tmpl w:val="A8C2BAB0"/>
    <w:lvl w:ilvl="0" w:tplc="04090003">
      <w:start w:val="1"/>
      <w:numFmt w:val="bullet"/>
      <w:lvlText w:val="o"/>
      <w:lvlJc w:val="left"/>
      <w:pPr>
        <w:ind w:left="1400" w:hanging="360"/>
      </w:pPr>
      <w:rPr>
        <w:rFonts w:ascii="Courier New" w:hAnsi="Courier New" w:cs="Courier New"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8C3938"/>
    <w:multiLevelType w:val="multilevel"/>
    <w:tmpl w:val="7D20B0B2"/>
    <w:numStyleLink w:val="Style1"/>
  </w:abstractNum>
  <w:abstractNum w:abstractNumId="11" w15:restartNumberingAfterBreak="0">
    <w:nsid w:val="6EEF1E49"/>
    <w:multiLevelType w:val="multilevel"/>
    <w:tmpl w:val="6A2EE716"/>
    <w:lvl w:ilvl="0">
      <w:start w:val="8"/>
      <w:numFmt w:val="none"/>
      <w:lvlText w:val="8."/>
      <w:lvlJc w:val="left"/>
      <w:pPr>
        <w:ind w:left="360" w:hanging="360"/>
      </w:pPr>
      <w:rPr>
        <w:rFonts w:hint="default"/>
        <w:b/>
        <w:bCs/>
      </w:rPr>
    </w:lvl>
    <w:lvl w:ilvl="1">
      <w:start w:val="1"/>
      <w:numFmt w:val="decimal"/>
      <w:lvlText w:val="%1.%2"/>
      <w:lvlJc w:val="left"/>
      <w:pPr>
        <w:ind w:left="1040" w:hanging="360"/>
      </w:pPr>
      <w:rPr>
        <w:rFonts w:hint="default"/>
        <w:b/>
        <w:bCs/>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6FE453D0"/>
    <w:multiLevelType w:val="multilevel"/>
    <w:tmpl w:val="8EA49412"/>
    <w:lvl w:ilvl="0">
      <w:start w:val="1"/>
      <w:numFmt w:val="none"/>
      <w:lvlText w:val="6.2"/>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3"/>
  </w:num>
  <w:num w:numId="5">
    <w:abstractNumId w:val="2"/>
  </w:num>
  <w:num w:numId="6">
    <w:abstractNumId w:val="8"/>
  </w:num>
  <w:num w:numId="7">
    <w:abstractNumId w:val="0"/>
  </w:num>
  <w:num w:numId="8">
    <w:abstractNumId w:val="12"/>
  </w:num>
  <w:num w:numId="9">
    <w:abstractNumId w:val="11"/>
  </w:num>
  <w:num w:numId="10">
    <w:abstractNumId w:val="1"/>
  </w:num>
  <w:num w:numId="11">
    <w:abstractNumId w:val="6"/>
  </w:num>
  <w:num w:numId="12">
    <w:abstractNumId w:val="5"/>
  </w:num>
  <w:num w:numId="13">
    <w:abstractNumId w:val="10"/>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4D60"/>
    <w:rsid w:val="00005459"/>
    <w:rsid w:val="00005D44"/>
    <w:rsid w:val="00006803"/>
    <w:rsid w:val="00012CC3"/>
    <w:rsid w:val="00012D62"/>
    <w:rsid w:val="000159F6"/>
    <w:rsid w:val="0001602E"/>
    <w:rsid w:val="00017D5F"/>
    <w:rsid w:val="00022BBD"/>
    <w:rsid w:val="00023E69"/>
    <w:rsid w:val="00025E8E"/>
    <w:rsid w:val="00027671"/>
    <w:rsid w:val="0003367B"/>
    <w:rsid w:val="00033C1E"/>
    <w:rsid w:val="000363F6"/>
    <w:rsid w:val="000406CF"/>
    <w:rsid w:val="000406DA"/>
    <w:rsid w:val="00041DEA"/>
    <w:rsid w:val="00044742"/>
    <w:rsid w:val="0004600A"/>
    <w:rsid w:val="000472F8"/>
    <w:rsid w:val="000475AA"/>
    <w:rsid w:val="00050C13"/>
    <w:rsid w:val="000510F8"/>
    <w:rsid w:val="0005330D"/>
    <w:rsid w:val="0005586D"/>
    <w:rsid w:val="000567FD"/>
    <w:rsid w:val="0006006C"/>
    <w:rsid w:val="00060490"/>
    <w:rsid w:val="00060642"/>
    <w:rsid w:val="000625EC"/>
    <w:rsid w:val="000645F4"/>
    <w:rsid w:val="0006592B"/>
    <w:rsid w:val="00065E5B"/>
    <w:rsid w:val="00080890"/>
    <w:rsid w:val="00080EE2"/>
    <w:rsid w:val="00082487"/>
    <w:rsid w:val="00083EA2"/>
    <w:rsid w:val="00085CF2"/>
    <w:rsid w:val="00087BB2"/>
    <w:rsid w:val="00090DB1"/>
    <w:rsid w:val="000914EE"/>
    <w:rsid w:val="00096678"/>
    <w:rsid w:val="000A3426"/>
    <w:rsid w:val="000A36EC"/>
    <w:rsid w:val="000A523E"/>
    <w:rsid w:val="000A64DD"/>
    <w:rsid w:val="000A6C3C"/>
    <w:rsid w:val="000B1705"/>
    <w:rsid w:val="000B1804"/>
    <w:rsid w:val="000B2D95"/>
    <w:rsid w:val="000B400D"/>
    <w:rsid w:val="000B5B3D"/>
    <w:rsid w:val="000B6D49"/>
    <w:rsid w:val="000C0550"/>
    <w:rsid w:val="000C4527"/>
    <w:rsid w:val="000C4987"/>
    <w:rsid w:val="000C632F"/>
    <w:rsid w:val="000D034D"/>
    <w:rsid w:val="000D1B19"/>
    <w:rsid w:val="000D6F46"/>
    <w:rsid w:val="000D6F7A"/>
    <w:rsid w:val="000D71C6"/>
    <w:rsid w:val="000E53E0"/>
    <w:rsid w:val="000F76CD"/>
    <w:rsid w:val="00100B16"/>
    <w:rsid w:val="0010346C"/>
    <w:rsid w:val="00105586"/>
    <w:rsid w:val="001067E7"/>
    <w:rsid w:val="001101BE"/>
    <w:rsid w:val="001121F5"/>
    <w:rsid w:val="00112A2E"/>
    <w:rsid w:val="00115BC4"/>
    <w:rsid w:val="00117EF0"/>
    <w:rsid w:val="00122540"/>
    <w:rsid w:val="00126AF0"/>
    <w:rsid w:val="00126D58"/>
    <w:rsid w:val="00126E5D"/>
    <w:rsid w:val="00132D99"/>
    <w:rsid w:val="0013394E"/>
    <w:rsid w:val="00133A76"/>
    <w:rsid w:val="0013491E"/>
    <w:rsid w:val="00141B6D"/>
    <w:rsid w:val="00142605"/>
    <w:rsid w:val="0014279D"/>
    <w:rsid w:val="00143A98"/>
    <w:rsid w:val="00143CC0"/>
    <w:rsid w:val="001441C7"/>
    <w:rsid w:val="0014539F"/>
    <w:rsid w:val="00152BC2"/>
    <w:rsid w:val="00155EF2"/>
    <w:rsid w:val="0015615B"/>
    <w:rsid w:val="00157923"/>
    <w:rsid w:val="00157E22"/>
    <w:rsid w:val="0016137B"/>
    <w:rsid w:val="001619FB"/>
    <w:rsid w:val="00162DC9"/>
    <w:rsid w:val="00164C8B"/>
    <w:rsid w:val="00164D4E"/>
    <w:rsid w:val="00164E99"/>
    <w:rsid w:val="00164F90"/>
    <w:rsid w:val="001679A0"/>
    <w:rsid w:val="00167DF3"/>
    <w:rsid w:val="0017185A"/>
    <w:rsid w:val="00171B5B"/>
    <w:rsid w:val="00174722"/>
    <w:rsid w:val="0017539C"/>
    <w:rsid w:val="0017609F"/>
    <w:rsid w:val="00182389"/>
    <w:rsid w:val="0018747B"/>
    <w:rsid w:val="0019164E"/>
    <w:rsid w:val="00191F72"/>
    <w:rsid w:val="0019284F"/>
    <w:rsid w:val="001947CC"/>
    <w:rsid w:val="00197BEB"/>
    <w:rsid w:val="001A12B8"/>
    <w:rsid w:val="001A258D"/>
    <w:rsid w:val="001A44BC"/>
    <w:rsid w:val="001A4F5D"/>
    <w:rsid w:val="001A590B"/>
    <w:rsid w:val="001A5A86"/>
    <w:rsid w:val="001A7F91"/>
    <w:rsid w:val="001B1348"/>
    <w:rsid w:val="001B30FD"/>
    <w:rsid w:val="001B404B"/>
    <w:rsid w:val="001B731C"/>
    <w:rsid w:val="001C1597"/>
    <w:rsid w:val="001C20D1"/>
    <w:rsid w:val="001C2533"/>
    <w:rsid w:val="001C4D6A"/>
    <w:rsid w:val="001C628E"/>
    <w:rsid w:val="001D0282"/>
    <w:rsid w:val="001D0A75"/>
    <w:rsid w:val="001D311E"/>
    <w:rsid w:val="001D49E8"/>
    <w:rsid w:val="001D5EA5"/>
    <w:rsid w:val="001D6580"/>
    <w:rsid w:val="001E0873"/>
    <w:rsid w:val="001E0F7B"/>
    <w:rsid w:val="001E22E4"/>
    <w:rsid w:val="001E3D67"/>
    <w:rsid w:val="001E5A96"/>
    <w:rsid w:val="001E5BEE"/>
    <w:rsid w:val="001E6FA0"/>
    <w:rsid w:val="001F212B"/>
    <w:rsid w:val="001F4859"/>
    <w:rsid w:val="001F4CCB"/>
    <w:rsid w:val="001F565C"/>
    <w:rsid w:val="001F59DB"/>
    <w:rsid w:val="002009E4"/>
    <w:rsid w:val="00202F72"/>
    <w:rsid w:val="002034FE"/>
    <w:rsid w:val="0020367D"/>
    <w:rsid w:val="00203D95"/>
    <w:rsid w:val="0020628E"/>
    <w:rsid w:val="00206C4A"/>
    <w:rsid w:val="00207B40"/>
    <w:rsid w:val="00210928"/>
    <w:rsid w:val="00210B39"/>
    <w:rsid w:val="00211C39"/>
    <w:rsid w:val="00213E72"/>
    <w:rsid w:val="002178B8"/>
    <w:rsid w:val="002236D3"/>
    <w:rsid w:val="00223D03"/>
    <w:rsid w:val="0022470B"/>
    <w:rsid w:val="00224812"/>
    <w:rsid w:val="00224F52"/>
    <w:rsid w:val="002254D0"/>
    <w:rsid w:val="00231477"/>
    <w:rsid w:val="002323A7"/>
    <w:rsid w:val="0023345C"/>
    <w:rsid w:val="00233546"/>
    <w:rsid w:val="00235F38"/>
    <w:rsid w:val="002372ED"/>
    <w:rsid w:val="00241C31"/>
    <w:rsid w:val="00243248"/>
    <w:rsid w:val="002461BA"/>
    <w:rsid w:val="00246372"/>
    <w:rsid w:val="0024763A"/>
    <w:rsid w:val="002509C9"/>
    <w:rsid w:val="00252CDA"/>
    <w:rsid w:val="00253A6F"/>
    <w:rsid w:val="00254A4E"/>
    <w:rsid w:val="00255D65"/>
    <w:rsid w:val="00262A20"/>
    <w:rsid w:val="00265875"/>
    <w:rsid w:val="002664D2"/>
    <w:rsid w:val="00266544"/>
    <w:rsid w:val="00266A38"/>
    <w:rsid w:val="0026797B"/>
    <w:rsid w:val="00270243"/>
    <w:rsid w:val="00271C62"/>
    <w:rsid w:val="0027303B"/>
    <w:rsid w:val="00275642"/>
    <w:rsid w:val="00275FFE"/>
    <w:rsid w:val="00276073"/>
    <w:rsid w:val="002768C2"/>
    <w:rsid w:val="00280440"/>
    <w:rsid w:val="0028109B"/>
    <w:rsid w:val="0028507A"/>
    <w:rsid w:val="002866D2"/>
    <w:rsid w:val="00287A69"/>
    <w:rsid w:val="00290E00"/>
    <w:rsid w:val="00290FFA"/>
    <w:rsid w:val="00292600"/>
    <w:rsid w:val="0029642F"/>
    <w:rsid w:val="00296819"/>
    <w:rsid w:val="002975E0"/>
    <w:rsid w:val="002A04DD"/>
    <w:rsid w:val="002A170F"/>
    <w:rsid w:val="002A1F81"/>
    <w:rsid w:val="002A3A0A"/>
    <w:rsid w:val="002A4C9E"/>
    <w:rsid w:val="002A5BAE"/>
    <w:rsid w:val="002B0673"/>
    <w:rsid w:val="002B09AE"/>
    <w:rsid w:val="002B42B9"/>
    <w:rsid w:val="002B489F"/>
    <w:rsid w:val="002B5F24"/>
    <w:rsid w:val="002B6790"/>
    <w:rsid w:val="002C1C7A"/>
    <w:rsid w:val="002C304D"/>
    <w:rsid w:val="002C30AD"/>
    <w:rsid w:val="002C3DC3"/>
    <w:rsid w:val="002C782D"/>
    <w:rsid w:val="002D3CA6"/>
    <w:rsid w:val="002D406A"/>
    <w:rsid w:val="002D4217"/>
    <w:rsid w:val="002D448E"/>
    <w:rsid w:val="002D47F7"/>
    <w:rsid w:val="002D547E"/>
    <w:rsid w:val="002D7FCC"/>
    <w:rsid w:val="002E0872"/>
    <w:rsid w:val="002E2224"/>
    <w:rsid w:val="002E38FC"/>
    <w:rsid w:val="002E4964"/>
    <w:rsid w:val="002E5A5D"/>
    <w:rsid w:val="002E5AC3"/>
    <w:rsid w:val="002E7477"/>
    <w:rsid w:val="002F0DD1"/>
    <w:rsid w:val="002F17BD"/>
    <w:rsid w:val="002F182E"/>
    <w:rsid w:val="002F7FA5"/>
    <w:rsid w:val="00302EB0"/>
    <w:rsid w:val="00304DA4"/>
    <w:rsid w:val="003104AE"/>
    <w:rsid w:val="00310BE7"/>
    <w:rsid w:val="00311C3B"/>
    <w:rsid w:val="00311DA1"/>
    <w:rsid w:val="0031367D"/>
    <w:rsid w:val="003137E7"/>
    <w:rsid w:val="00314813"/>
    <w:rsid w:val="00314D4F"/>
    <w:rsid w:val="00316C72"/>
    <w:rsid w:val="0032203B"/>
    <w:rsid w:val="003221B7"/>
    <w:rsid w:val="00323C46"/>
    <w:rsid w:val="003259C3"/>
    <w:rsid w:val="00325F02"/>
    <w:rsid w:val="003305A8"/>
    <w:rsid w:val="00332FF5"/>
    <w:rsid w:val="0033378B"/>
    <w:rsid w:val="0033535B"/>
    <w:rsid w:val="0034515A"/>
    <w:rsid w:val="00346A46"/>
    <w:rsid w:val="003514AD"/>
    <w:rsid w:val="00351E54"/>
    <w:rsid w:val="0035596B"/>
    <w:rsid w:val="003566F2"/>
    <w:rsid w:val="00356C45"/>
    <w:rsid w:val="003601CF"/>
    <w:rsid w:val="00361D5E"/>
    <w:rsid w:val="0036205D"/>
    <w:rsid w:val="00362FE9"/>
    <w:rsid w:val="003642D8"/>
    <w:rsid w:val="003647B5"/>
    <w:rsid w:val="0036747C"/>
    <w:rsid w:val="0036782A"/>
    <w:rsid w:val="00370861"/>
    <w:rsid w:val="00375038"/>
    <w:rsid w:val="00375CE5"/>
    <w:rsid w:val="00384EED"/>
    <w:rsid w:val="00390C61"/>
    <w:rsid w:val="003923AB"/>
    <w:rsid w:val="0039257E"/>
    <w:rsid w:val="00393F70"/>
    <w:rsid w:val="003942D4"/>
    <w:rsid w:val="003958A8"/>
    <w:rsid w:val="0039606B"/>
    <w:rsid w:val="003969A8"/>
    <w:rsid w:val="003A0D4B"/>
    <w:rsid w:val="003A1CAB"/>
    <w:rsid w:val="003A3CF4"/>
    <w:rsid w:val="003A3E56"/>
    <w:rsid w:val="003A4CBD"/>
    <w:rsid w:val="003A4E18"/>
    <w:rsid w:val="003A6515"/>
    <w:rsid w:val="003A77D9"/>
    <w:rsid w:val="003A7BA2"/>
    <w:rsid w:val="003B18FB"/>
    <w:rsid w:val="003B4EE0"/>
    <w:rsid w:val="003B52B2"/>
    <w:rsid w:val="003C0748"/>
    <w:rsid w:val="003C1736"/>
    <w:rsid w:val="003C3D8D"/>
    <w:rsid w:val="003C5406"/>
    <w:rsid w:val="003C72E0"/>
    <w:rsid w:val="003D21B4"/>
    <w:rsid w:val="003D34FB"/>
    <w:rsid w:val="003D5EE4"/>
    <w:rsid w:val="003E0405"/>
    <w:rsid w:val="003E0845"/>
    <w:rsid w:val="003E103B"/>
    <w:rsid w:val="003E27D6"/>
    <w:rsid w:val="003E417E"/>
    <w:rsid w:val="003E692D"/>
    <w:rsid w:val="003E6D41"/>
    <w:rsid w:val="003E7DEA"/>
    <w:rsid w:val="003F1C54"/>
    <w:rsid w:val="003F5F61"/>
    <w:rsid w:val="003F71ED"/>
    <w:rsid w:val="004002BF"/>
    <w:rsid w:val="00400CA9"/>
    <w:rsid w:val="00403137"/>
    <w:rsid w:val="00403DC3"/>
    <w:rsid w:val="00404BF5"/>
    <w:rsid w:val="004072D9"/>
    <w:rsid w:val="004118E0"/>
    <w:rsid w:val="00411BD5"/>
    <w:rsid w:val="00412001"/>
    <w:rsid w:val="00414071"/>
    <w:rsid w:val="00415966"/>
    <w:rsid w:val="00416790"/>
    <w:rsid w:val="0041739B"/>
    <w:rsid w:val="00422F6E"/>
    <w:rsid w:val="00423CF3"/>
    <w:rsid w:val="0042402C"/>
    <w:rsid w:val="0042461B"/>
    <w:rsid w:val="0042520B"/>
    <w:rsid w:val="004272C8"/>
    <w:rsid w:val="00431EC5"/>
    <w:rsid w:val="00433CE8"/>
    <w:rsid w:val="00437310"/>
    <w:rsid w:val="00440A2A"/>
    <w:rsid w:val="00440E5B"/>
    <w:rsid w:val="00444F8F"/>
    <w:rsid w:val="0044775B"/>
    <w:rsid w:val="00447830"/>
    <w:rsid w:val="004522A4"/>
    <w:rsid w:val="004524CB"/>
    <w:rsid w:val="00452BDB"/>
    <w:rsid w:val="004544D9"/>
    <w:rsid w:val="00454720"/>
    <w:rsid w:val="00454CE8"/>
    <w:rsid w:val="004561F9"/>
    <w:rsid w:val="00462702"/>
    <w:rsid w:val="0046399B"/>
    <w:rsid w:val="0046624E"/>
    <w:rsid w:val="00466356"/>
    <w:rsid w:val="00472995"/>
    <w:rsid w:val="00474091"/>
    <w:rsid w:val="00476CBB"/>
    <w:rsid w:val="00476EAD"/>
    <w:rsid w:val="004804F3"/>
    <w:rsid w:val="00481889"/>
    <w:rsid w:val="00482213"/>
    <w:rsid w:val="004824B2"/>
    <w:rsid w:val="00482DCE"/>
    <w:rsid w:val="004921C8"/>
    <w:rsid w:val="00494ACC"/>
    <w:rsid w:val="00494F0E"/>
    <w:rsid w:val="00497457"/>
    <w:rsid w:val="004A0168"/>
    <w:rsid w:val="004A05E4"/>
    <w:rsid w:val="004A2D22"/>
    <w:rsid w:val="004A7476"/>
    <w:rsid w:val="004A7B44"/>
    <w:rsid w:val="004A7C74"/>
    <w:rsid w:val="004B03D9"/>
    <w:rsid w:val="004B1F30"/>
    <w:rsid w:val="004B2D4B"/>
    <w:rsid w:val="004B4538"/>
    <w:rsid w:val="004B6247"/>
    <w:rsid w:val="004B69CA"/>
    <w:rsid w:val="004B6BE6"/>
    <w:rsid w:val="004B7CF2"/>
    <w:rsid w:val="004C1374"/>
    <w:rsid w:val="004C3F0D"/>
    <w:rsid w:val="004C4CD5"/>
    <w:rsid w:val="004C581A"/>
    <w:rsid w:val="004C5F8D"/>
    <w:rsid w:val="004C71DF"/>
    <w:rsid w:val="004D13F1"/>
    <w:rsid w:val="004E1229"/>
    <w:rsid w:val="004E1AA9"/>
    <w:rsid w:val="004E1AEE"/>
    <w:rsid w:val="004E276F"/>
    <w:rsid w:val="004E2EA5"/>
    <w:rsid w:val="004E3A5D"/>
    <w:rsid w:val="004E71CB"/>
    <w:rsid w:val="004E7D16"/>
    <w:rsid w:val="004F00EE"/>
    <w:rsid w:val="004F201F"/>
    <w:rsid w:val="004F3682"/>
    <w:rsid w:val="004F4F2A"/>
    <w:rsid w:val="004F6817"/>
    <w:rsid w:val="00501954"/>
    <w:rsid w:val="0050223C"/>
    <w:rsid w:val="005030F2"/>
    <w:rsid w:val="00503E56"/>
    <w:rsid w:val="0051396C"/>
    <w:rsid w:val="00513971"/>
    <w:rsid w:val="00514D11"/>
    <w:rsid w:val="005166BA"/>
    <w:rsid w:val="00516BE8"/>
    <w:rsid w:val="005246C4"/>
    <w:rsid w:val="00525421"/>
    <w:rsid w:val="00525F5C"/>
    <w:rsid w:val="00526420"/>
    <w:rsid w:val="0052758B"/>
    <w:rsid w:val="00530726"/>
    <w:rsid w:val="005334D6"/>
    <w:rsid w:val="0053492B"/>
    <w:rsid w:val="00534A55"/>
    <w:rsid w:val="00534E85"/>
    <w:rsid w:val="00534F34"/>
    <w:rsid w:val="005352F1"/>
    <w:rsid w:val="00535312"/>
    <w:rsid w:val="00536797"/>
    <w:rsid w:val="00542420"/>
    <w:rsid w:val="005424BE"/>
    <w:rsid w:val="005431C5"/>
    <w:rsid w:val="00543575"/>
    <w:rsid w:val="00544F5B"/>
    <w:rsid w:val="00545456"/>
    <w:rsid w:val="0054678F"/>
    <w:rsid w:val="00546E2C"/>
    <w:rsid w:val="00553AD8"/>
    <w:rsid w:val="005546E9"/>
    <w:rsid w:val="00555654"/>
    <w:rsid w:val="00557E06"/>
    <w:rsid w:val="0056199E"/>
    <w:rsid w:val="00563D37"/>
    <w:rsid w:val="00563FEA"/>
    <w:rsid w:val="00564EF8"/>
    <w:rsid w:val="00564FBC"/>
    <w:rsid w:val="00564FC7"/>
    <w:rsid w:val="00565A10"/>
    <w:rsid w:val="00566FCE"/>
    <w:rsid w:val="005703B3"/>
    <w:rsid w:val="00571358"/>
    <w:rsid w:val="00572950"/>
    <w:rsid w:val="00573134"/>
    <w:rsid w:val="0057486A"/>
    <w:rsid w:val="00577EE5"/>
    <w:rsid w:val="00582442"/>
    <w:rsid w:val="005828DC"/>
    <w:rsid w:val="00583F5F"/>
    <w:rsid w:val="00584425"/>
    <w:rsid w:val="0058499D"/>
    <w:rsid w:val="0058519B"/>
    <w:rsid w:val="005859B3"/>
    <w:rsid w:val="0059381D"/>
    <w:rsid w:val="00594700"/>
    <w:rsid w:val="00597752"/>
    <w:rsid w:val="005A07F8"/>
    <w:rsid w:val="005A1CA3"/>
    <w:rsid w:val="005A35E9"/>
    <w:rsid w:val="005A3765"/>
    <w:rsid w:val="005A418E"/>
    <w:rsid w:val="005A473B"/>
    <w:rsid w:val="005A53C3"/>
    <w:rsid w:val="005A56BD"/>
    <w:rsid w:val="005A5763"/>
    <w:rsid w:val="005A6250"/>
    <w:rsid w:val="005A6AA8"/>
    <w:rsid w:val="005B042F"/>
    <w:rsid w:val="005B1EEA"/>
    <w:rsid w:val="005B58F7"/>
    <w:rsid w:val="005B6A6D"/>
    <w:rsid w:val="005C11F1"/>
    <w:rsid w:val="005C1490"/>
    <w:rsid w:val="005C2691"/>
    <w:rsid w:val="005C5D68"/>
    <w:rsid w:val="005C68C8"/>
    <w:rsid w:val="005C7EC4"/>
    <w:rsid w:val="005C7EFB"/>
    <w:rsid w:val="005D2735"/>
    <w:rsid w:val="005D7471"/>
    <w:rsid w:val="005E1D08"/>
    <w:rsid w:val="005E1D6F"/>
    <w:rsid w:val="005E2754"/>
    <w:rsid w:val="005E4C5A"/>
    <w:rsid w:val="005E7490"/>
    <w:rsid w:val="005F05D2"/>
    <w:rsid w:val="005F0BA8"/>
    <w:rsid w:val="005F0BF9"/>
    <w:rsid w:val="005F1DE7"/>
    <w:rsid w:val="005F63A3"/>
    <w:rsid w:val="0060217F"/>
    <w:rsid w:val="006025D3"/>
    <w:rsid w:val="006036D2"/>
    <w:rsid w:val="00603D1B"/>
    <w:rsid w:val="00605375"/>
    <w:rsid w:val="006061F6"/>
    <w:rsid w:val="0060738E"/>
    <w:rsid w:val="00607A8F"/>
    <w:rsid w:val="00611121"/>
    <w:rsid w:val="006131F4"/>
    <w:rsid w:val="0061514F"/>
    <w:rsid w:val="0061529A"/>
    <w:rsid w:val="00615715"/>
    <w:rsid w:val="006237EB"/>
    <w:rsid w:val="006245BD"/>
    <w:rsid w:val="00625110"/>
    <w:rsid w:val="00626116"/>
    <w:rsid w:val="006263E2"/>
    <w:rsid w:val="00631445"/>
    <w:rsid w:val="00634F09"/>
    <w:rsid w:val="006353F4"/>
    <w:rsid w:val="00636189"/>
    <w:rsid w:val="00640350"/>
    <w:rsid w:val="00641642"/>
    <w:rsid w:val="00642818"/>
    <w:rsid w:val="00642907"/>
    <w:rsid w:val="00644588"/>
    <w:rsid w:val="006467EB"/>
    <w:rsid w:val="00650D4E"/>
    <w:rsid w:val="00651182"/>
    <w:rsid w:val="00654E72"/>
    <w:rsid w:val="00655217"/>
    <w:rsid w:val="00655360"/>
    <w:rsid w:val="006560E2"/>
    <w:rsid w:val="00660260"/>
    <w:rsid w:val="00662984"/>
    <w:rsid w:val="006664D0"/>
    <w:rsid w:val="00667AD7"/>
    <w:rsid w:val="00670161"/>
    <w:rsid w:val="0067164A"/>
    <w:rsid w:val="006743C1"/>
    <w:rsid w:val="006765A3"/>
    <w:rsid w:val="00676AC3"/>
    <w:rsid w:val="006808CF"/>
    <w:rsid w:val="00685352"/>
    <w:rsid w:val="00686F0E"/>
    <w:rsid w:val="006870EF"/>
    <w:rsid w:val="00687324"/>
    <w:rsid w:val="006914A2"/>
    <w:rsid w:val="00693CD1"/>
    <w:rsid w:val="0069714A"/>
    <w:rsid w:val="006A0E9D"/>
    <w:rsid w:val="006A1507"/>
    <w:rsid w:val="006A3B02"/>
    <w:rsid w:val="006A4704"/>
    <w:rsid w:val="006A54E5"/>
    <w:rsid w:val="006A5907"/>
    <w:rsid w:val="006B4A4B"/>
    <w:rsid w:val="006B6DCC"/>
    <w:rsid w:val="006C104B"/>
    <w:rsid w:val="006C1FE5"/>
    <w:rsid w:val="006C4D1A"/>
    <w:rsid w:val="006C6ECC"/>
    <w:rsid w:val="006C7C0C"/>
    <w:rsid w:val="006D0ACB"/>
    <w:rsid w:val="006D0D77"/>
    <w:rsid w:val="006D55D4"/>
    <w:rsid w:val="006E05BC"/>
    <w:rsid w:val="006E1542"/>
    <w:rsid w:val="006E32FA"/>
    <w:rsid w:val="006E6810"/>
    <w:rsid w:val="006F0EAF"/>
    <w:rsid w:val="006F1105"/>
    <w:rsid w:val="006F1998"/>
    <w:rsid w:val="006F381A"/>
    <w:rsid w:val="007010ED"/>
    <w:rsid w:val="00703A3D"/>
    <w:rsid w:val="00705249"/>
    <w:rsid w:val="00706E25"/>
    <w:rsid w:val="00712C97"/>
    <w:rsid w:val="007159CC"/>
    <w:rsid w:val="00720059"/>
    <w:rsid w:val="0072236F"/>
    <w:rsid w:val="00723E17"/>
    <w:rsid w:val="00730711"/>
    <w:rsid w:val="007316F5"/>
    <w:rsid w:val="00733006"/>
    <w:rsid w:val="00733E52"/>
    <w:rsid w:val="00733F5A"/>
    <w:rsid w:val="0073494A"/>
    <w:rsid w:val="0073528C"/>
    <w:rsid w:val="00735ECA"/>
    <w:rsid w:val="0073618D"/>
    <w:rsid w:val="00736B61"/>
    <w:rsid w:val="0074173F"/>
    <w:rsid w:val="00741ADD"/>
    <w:rsid w:val="007425F8"/>
    <w:rsid w:val="00742BC6"/>
    <w:rsid w:val="00743B89"/>
    <w:rsid w:val="0075057F"/>
    <w:rsid w:val="0075358B"/>
    <w:rsid w:val="0075359A"/>
    <w:rsid w:val="00753EBE"/>
    <w:rsid w:val="007579C3"/>
    <w:rsid w:val="00760AA2"/>
    <w:rsid w:val="00761159"/>
    <w:rsid w:val="00761A90"/>
    <w:rsid w:val="007633E9"/>
    <w:rsid w:val="00763AC3"/>
    <w:rsid w:val="0076793A"/>
    <w:rsid w:val="007679ED"/>
    <w:rsid w:val="0077062C"/>
    <w:rsid w:val="00772BA1"/>
    <w:rsid w:val="00776986"/>
    <w:rsid w:val="00776BD3"/>
    <w:rsid w:val="0077710D"/>
    <w:rsid w:val="0077759E"/>
    <w:rsid w:val="00782469"/>
    <w:rsid w:val="00782AF6"/>
    <w:rsid w:val="00785B67"/>
    <w:rsid w:val="007922A9"/>
    <w:rsid w:val="007923B7"/>
    <w:rsid w:val="007938F6"/>
    <w:rsid w:val="00794BEC"/>
    <w:rsid w:val="0079687E"/>
    <w:rsid w:val="007969E9"/>
    <w:rsid w:val="00796FA5"/>
    <w:rsid w:val="007972A9"/>
    <w:rsid w:val="007A05E1"/>
    <w:rsid w:val="007A2A8F"/>
    <w:rsid w:val="007A3DA8"/>
    <w:rsid w:val="007A4448"/>
    <w:rsid w:val="007B0746"/>
    <w:rsid w:val="007B48FF"/>
    <w:rsid w:val="007B54CA"/>
    <w:rsid w:val="007B6A8D"/>
    <w:rsid w:val="007C33FA"/>
    <w:rsid w:val="007C7976"/>
    <w:rsid w:val="007C7BB4"/>
    <w:rsid w:val="007C7D3F"/>
    <w:rsid w:val="007D1B5F"/>
    <w:rsid w:val="007D1C22"/>
    <w:rsid w:val="007D5356"/>
    <w:rsid w:val="007E1756"/>
    <w:rsid w:val="007E49DF"/>
    <w:rsid w:val="007E6DF1"/>
    <w:rsid w:val="007E70F4"/>
    <w:rsid w:val="007E73DD"/>
    <w:rsid w:val="007F0840"/>
    <w:rsid w:val="007F2124"/>
    <w:rsid w:val="007F3B4C"/>
    <w:rsid w:val="007F3F26"/>
    <w:rsid w:val="007F4058"/>
    <w:rsid w:val="007F471F"/>
    <w:rsid w:val="007F4ABF"/>
    <w:rsid w:val="007F50CB"/>
    <w:rsid w:val="00805138"/>
    <w:rsid w:val="00811C37"/>
    <w:rsid w:val="0081222C"/>
    <w:rsid w:val="008205A4"/>
    <w:rsid w:val="00821A43"/>
    <w:rsid w:val="00827324"/>
    <w:rsid w:val="00830F01"/>
    <w:rsid w:val="00831957"/>
    <w:rsid w:val="00833170"/>
    <w:rsid w:val="00833550"/>
    <w:rsid w:val="00835301"/>
    <w:rsid w:val="0083581B"/>
    <w:rsid w:val="00840993"/>
    <w:rsid w:val="0084140B"/>
    <w:rsid w:val="00841698"/>
    <w:rsid w:val="0084318B"/>
    <w:rsid w:val="00843FFC"/>
    <w:rsid w:val="00844A08"/>
    <w:rsid w:val="008460B8"/>
    <w:rsid w:val="0086214B"/>
    <w:rsid w:val="00862A59"/>
    <w:rsid w:val="00864964"/>
    <w:rsid w:val="00870B34"/>
    <w:rsid w:val="00871439"/>
    <w:rsid w:val="00871A2D"/>
    <w:rsid w:val="008802BD"/>
    <w:rsid w:val="00880C96"/>
    <w:rsid w:val="00880F43"/>
    <w:rsid w:val="00882198"/>
    <w:rsid w:val="008861CF"/>
    <w:rsid w:val="00893913"/>
    <w:rsid w:val="0089451B"/>
    <w:rsid w:val="00894A8D"/>
    <w:rsid w:val="0089767E"/>
    <w:rsid w:val="0089781C"/>
    <w:rsid w:val="008979FC"/>
    <w:rsid w:val="008A22C5"/>
    <w:rsid w:val="008A453D"/>
    <w:rsid w:val="008A4E69"/>
    <w:rsid w:val="008A5FDD"/>
    <w:rsid w:val="008B169B"/>
    <w:rsid w:val="008B1C7C"/>
    <w:rsid w:val="008B1F57"/>
    <w:rsid w:val="008B1F62"/>
    <w:rsid w:val="008B2F6E"/>
    <w:rsid w:val="008C10CB"/>
    <w:rsid w:val="008C1792"/>
    <w:rsid w:val="008C30F7"/>
    <w:rsid w:val="008C38CE"/>
    <w:rsid w:val="008C561E"/>
    <w:rsid w:val="008D2D0A"/>
    <w:rsid w:val="008D331F"/>
    <w:rsid w:val="008D494D"/>
    <w:rsid w:val="008E5A16"/>
    <w:rsid w:val="008E6086"/>
    <w:rsid w:val="008E66A4"/>
    <w:rsid w:val="008F3EA7"/>
    <w:rsid w:val="008F69E0"/>
    <w:rsid w:val="008F75D8"/>
    <w:rsid w:val="00902374"/>
    <w:rsid w:val="0090394F"/>
    <w:rsid w:val="0090483B"/>
    <w:rsid w:val="00905A39"/>
    <w:rsid w:val="0090693C"/>
    <w:rsid w:val="009108A1"/>
    <w:rsid w:val="00910AB9"/>
    <w:rsid w:val="00911346"/>
    <w:rsid w:val="00911F7D"/>
    <w:rsid w:val="00912346"/>
    <w:rsid w:val="00912C48"/>
    <w:rsid w:val="00912E33"/>
    <w:rsid w:val="00914D38"/>
    <w:rsid w:val="00914E5A"/>
    <w:rsid w:val="00915D7D"/>
    <w:rsid w:val="00916E39"/>
    <w:rsid w:val="009173EF"/>
    <w:rsid w:val="00917ABA"/>
    <w:rsid w:val="00925131"/>
    <w:rsid w:val="00932906"/>
    <w:rsid w:val="0093309B"/>
    <w:rsid w:val="009348FD"/>
    <w:rsid w:val="00936003"/>
    <w:rsid w:val="0093734E"/>
    <w:rsid w:val="0094130F"/>
    <w:rsid w:val="009419D1"/>
    <w:rsid w:val="00945D18"/>
    <w:rsid w:val="009503A6"/>
    <w:rsid w:val="00950924"/>
    <w:rsid w:val="00951555"/>
    <w:rsid w:val="00951A58"/>
    <w:rsid w:val="00951CB4"/>
    <w:rsid w:val="00953664"/>
    <w:rsid w:val="009539B3"/>
    <w:rsid w:val="00957B59"/>
    <w:rsid w:val="00961B0B"/>
    <w:rsid w:val="00962938"/>
    <w:rsid w:val="00963226"/>
    <w:rsid w:val="009659F0"/>
    <w:rsid w:val="00966A1B"/>
    <w:rsid w:val="00970E21"/>
    <w:rsid w:val="009747C6"/>
    <w:rsid w:val="00981F5D"/>
    <w:rsid w:val="009821AE"/>
    <w:rsid w:val="00984458"/>
    <w:rsid w:val="00986F39"/>
    <w:rsid w:val="00992DAF"/>
    <w:rsid w:val="00997952"/>
    <w:rsid w:val="009A069F"/>
    <w:rsid w:val="009A6F1D"/>
    <w:rsid w:val="009B048E"/>
    <w:rsid w:val="009B3C2B"/>
    <w:rsid w:val="009B520F"/>
    <w:rsid w:val="009B5D04"/>
    <w:rsid w:val="009B637E"/>
    <w:rsid w:val="009B78FC"/>
    <w:rsid w:val="009C283C"/>
    <w:rsid w:val="009C3F74"/>
    <w:rsid w:val="009C53DA"/>
    <w:rsid w:val="009C6A62"/>
    <w:rsid w:val="009C766D"/>
    <w:rsid w:val="009D0A72"/>
    <w:rsid w:val="009D0E4C"/>
    <w:rsid w:val="009D3B98"/>
    <w:rsid w:val="009D6EA5"/>
    <w:rsid w:val="009D7F0F"/>
    <w:rsid w:val="009E17BD"/>
    <w:rsid w:val="009E3EED"/>
    <w:rsid w:val="009E6868"/>
    <w:rsid w:val="009E6D60"/>
    <w:rsid w:val="009E7651"/>
    <w:rsid w:val="009E7BC1"/>
    <w:rsid w:val="009E7DE0"/>
    <w:rsid w:val="009F15C5"/>
    <w:rsid w:val="009F1D4D"/>
    <w:rsid w:val="009F4B4F"/>
    <w:rsid w:val="009F4DF7"/>
    <w:rsid w:val="009F5BC3"/>
    <w:rsid w:val="00A01754"/>
    <w:rsid w:val="00A02D2D"/>
    <w:rsid w:val="00A04B19"/>
    <w:rsid w:val="00A04CEC"/>
    <w:rsid w:val="00A0585F"/>
    <w:rsid w:val="00A066D8"/>
    <w:rsid w:val="00A10C11"/>
    <w:rsid w:val="00A12C68"/>
    <w:rsid w:val="00A15125"/>
    <w:rsid w:val="00A15A81"/>
    <w:rsid w:val="00A20884"/>
    <w:rsid w:val="00A21217"/>
    <w:rsid w:val="00A24C5E"/>
    <w:rsid w:val="00A26848"/>
    <w:rsid w:val="00A27F92"/>
    <w:rsid w:val="00A305AA"/>
    <w:rsid w:val="00A31598"/>
    <w:rsid w:val="00A32654"/>
    <w:rsid w:val="00A332A7"/>
    <w:rsid w:val="00A33971"/>
    <w:rsid w:val="00A35BFC"/>
    <w:rsid w:val="00A35E16"/>
    <w:rsid w:val="00A3778B"/>
    <w:rsid w:val="00A40BE6"/>
    <w:rsid w:val="00A41189"/>
    <w:rsid w:val="00A41AEB"/>
    <w:rsid w:val="00A41B65"/>
    <w:rsid w:val="00A43B63"/>
    <w:rsid w:val="00A43BFB"/>
    <w:rsid w:val="00A43E46"/>
    <w:rsid w:val="00A44101"/>
    <w:rsid w:val="00A47032"/>
    <w:rsid w:val="00A5383B"/>
    <w:rsid w:val="00A55622"/>
    <w:rsid w:val="00A556C2"/>
    <w:rsid w:val="00A572A0"/>
    <w:rsid w:val="00A602CD"/>
    <w:rsid w:val="00A63031"/>
    <w:rsid w:val="00A64F3D"/>
    <w:rsid w:val="00A70860"/>
    <w:rsid w:val="00A71E8E"/>
    <w:rsid w:val="00A7229E"/>
    <w:rsid w:val="00A74431"/>
    <w:rsid w:val="00A75923"/>
    <w:rsid w:val="00A77EA6"/>
    <w:rsid w:val="00A806F2"/>
    <w:rsid w:val="00A82329"/>
    <w:rsid w:val="00A8261D"/>
    <w:rsid w:val="00A82D0D"/>
    <w:rsid w:val="00A8332B"/>
    <w:rsid w:val="00A85322"/>
    <w:rsid w:val="00A85D35"/>
    <w:rsid w:val="00A863DA"/>
    <w:rsid w:val="00A87B50"/>
    <w:rsid w:val="00A91DE4"/>
    <w:rsid w:val="00A94AD4"/>
    <w:rsid w:val="00A95CC0"/>
    <w:rsid w:val="00AA0B0E"/>
    <w:rsid w:val="00AA4A78"/>
    <w:rsid w:val="00AA5496"/>
    <w:rsid w:val="00AA5796"/>
    <w:rsid w:val="00AA6254"/>
    <w:rsid w:val="00AB0340"/>
    <w:rsid w:val="00AB2151"/>
    <w:rsid w:val="00AB3776"/>
    <w:rsid w:val="00AB42F6"/>
    <w:rsid w:val="00AB596A"/>
    <w:rsid w:val="00AB610F"/>
    <w:rsid w:val="00AC1E55"/>
    <w:rsid w:val="00AC2591"/>
    <w:rsid w:val="00AC3581"/>
    <w:rsid w:val="00AC599F"/>
    <w:rsid w:val="00AC6F74"/>
    <w:rsid w:val="00AC731A"/>
    <w:rsid w:val="00AD091F"/>
    <w:rsid w:val="00AD0AE5"/>
    <w:rsid w:val="00AD3E23"/>
    <w:rsid w:val="00AD5D3C"/>
    <w:rsid w:val="00AD7201"/>
    <w:rsid w:val="00AD7909"/>
    <w:rsid w:val="00AE26D6"/>
    <w:rsid w:val="00AE27BE"/>
    <w:rsid w:val="00AE5885"/>
    <w:rsid w:val="00AE6CA9"/>
    <w:rsid w:val="00AF206C"/>
    <w:rsid w:val="00AF2938"/>
    <w:rsid w:val="00AF2963"/>
    <w:rsid w:val="00AF3976"/>
    <w:rsid w:val="00AF69C3"/>
    <w:rsid w:val="00B00BC7"/>
    <w:rsid w:val="00B024D2"/>
    <w:rsid w:val="00B04D40"/>
    <w:rsid w:val="00B05E1E"/>
    <w:rsid w:val="00B10566"/>
    <w:rsid w:val="00B117BC"/>
    <w:rsid w:val="00B13315"/>
    <w:rsid w:val="00B1399F"/>
    <w:rsid w:val="00B140AC"/>
    <w:rsid w:val="00B15B7D"/>
    <w:rsid w:val="00B164D1"/>
    <w:rsid w:val="00B22188"/>
    <w:rsid w:val="00B2270F"/>
    <w:rsid w:val="00B23E7E"/>
    <w:rsid w:val="00B25B41"/>
    <w:rsid w:val="00B27123"/>
    <w:rsid w:val="00B36AA3"/>
    <w:rsid w:val="00B37069"/>
    <w:rsid w:val="00B371AF"/>
    <w:rsid w:val="00B40A81"/>
    <w:rsid w:val="00B40D29"/>
    <w:rsid w:val="00B44910"/>
    <w:rsid w:val="00B50A9A"/>
    <w:rsid w:val="00B5198E"/>
    <w:rsid w:val="00B52BBA"/>
    <w:rsid w:val="00B54B8F"/>
    <w:rsid w:val="00B576FA"/>
    <w:rsid w:val="00B60D7E"/>
    <w:rsid w:val="00B61B59"/>
    <w:rsid w:val="00B64038"/>
    <w:rsid w:val="00B7000E"/>
    <w:rsid w:val="00B70EBB"/>
    <w:rsid w:val="00B72267"/>
    <w:rsid w:val="00B72D60"/>
    <w:rsid w:val="00B731F9"/>
    <w:rsid w:val="00B732CF"/>
    <w:rsid w:val="00B750EB"/>
    <w:rsid w:val="00B76EB6"/>
    <w:rsid w:val="00B77B71"/>
    <w:rsid w:val="00B824C8"/>
    <w:rsid w:val="00B82A28"/>
    <w:rsid w:val="00B8318C"/>
    <w:rsid w:val="00B84652"/>
    <w:rsid w:val="00B85234"/>
    <w:rsid w:val="00B8578D"/>
    <w:rsid w:val="00B867BF"/>
    <w:rsid w:val="00B8714F"/>
    <w:rsid w:val="00B872D3"/>
    <w:rsid w:val="00B902F2"/>
    <w:rsid w:val="00B90516"/>
    <w:rsid w:val="00B919DF"/>
    <w:rsid w:val="00B97B09"/>
    <w:rsid w:val="00BA1CA1"/>
    <w:rsid w:val="00BA1CAA"/>
    <w:rsid w:val="00BA22B2"/>
    <w:rsid w:val="00BA3A82"/>
    <w:rsid w:val="00BA499F"/>
    <w:rsid w:val="00BA555C"/>
    <w:rsid w:val="00BA7087"/>
    <w:rsid w:val="00BA7CA5"/>
    <w:rsid w:val="00BB0863"/>
    <w:rsid w:val="00BB0E88"/>
    <w:rsid w:val="00BB4099"/>
    <w:rsid w:val="00BB4BEE"/>
    <w:rsid w:val="00BB76C3"/>
    <w:rsid w:val="00BC2C12"/>
    <w:rsid w:val="00BC5A8A"/>
    <w:rsid w:val="00BD032B"/>
    <w:rsid w:val="00BD05F3"/>
    <w:rsid w:val="00BD2653"/>
    <w:rsid w:val="00BE012E"/>
    <w:rsid w:val="00BE02D1"/>
    <w:rsid w:val="00BE18BE"/>
    <w:rsid w:val="00BE1922"/>
    <w:rsid w:val="00BE1A7B"/>
    <w:rsid w:val="00BE2640"/>
    <w:rsid w:val="00BE335D"/>
    <w:rsid w:val="00BE355F"/>
    <w:rsid w:val="00BE52FC"/>
    <w:rsid w:val="00BF1FFF"/>
    <w:rsid w:val="00BF2901"/>
    <w:rsid w:val="00BF2BF9"/>
    <w:rsid w:val="00BF2F5A"/>
    <w:rsid w:val="00BF370B"/>
    <w:rsid w:val="00BF7E2D"/>
    <w:rsid w:val="00C01189"/>
    <w:rsid w:val="00C03AD5"/>
    <w:rsid w:val="00C057FD"/>
    <w:rsid w:val="00C071C3"/>
    <w:rsid w:val="00C104DD"/>
    <w:rsid w:val="00C108D2"/>
    <w:rsid w:val="00C13AF2"/>
    <w:rsid w:val="00C13E79"/>
    <w:rsid w:val="00C16694"/>
    <w:rsid w:val="00C17270"/>
    <w:rsid w:val="00C17609"/>
    <w:rsid w:val="00C17AF8"/>
    <w:rsid w:val="00C17C4B"/>
    <w:rsid w:val="00C20F5E"/>
    <w:rsid w:val="00C2471C"/>
    <w:rsid w:val="00C24C1D"/>
    <w:rsid w:val="00C301A8"/>
    <w:rsid w:val="00C30D63"/>
    <w:rsid w:val="00C31A8F"/>
    <w:rsid w:val="00C32868"/>
    <w:rsid w:val="00C32FA3"/>
    <w:rsid w:val="00C33313"/>
    <w:rsid w:val="00C344CD"/>
    <w:rsid w:val="00C36D0F"/>
    <w:rsid w:val="00C374DE"/>
    <w:rsid w:val="00C4152B"/>
    <w:rsid w:val="00C41D97"/>
    <w:rsid w:val="00C44DA7"/>
    <w:rsid w:val="00C470CF"/>
    <w:rsid w:val="00C50344"/>
    <w:rsid w:val="00C512A0"/>
    <w:rsid w:val="00C51464"/>
    <w:rsid w:val="00C51F07"/>
    <w:rsid w:val="00C535B1"/>
    <w:rsid w:val="00C53A28"/>
    <w:rsid w:val="00C55267"/>
    <w:rsid w:val="00C56021"/>
    <w:rsid w:val="00C667DB"/>
    <w:rsid w:val="00C66E21"/>
    <w:rsid w:val="00C73878"/>
    <w:rsid w:val="00C7397E"/>
    <w:rsid w:val="00C73A8D"/>
    <w:rsid w:val="00C763DD"/>
    <w:rsid w:val="00C7643F"/>
    <w:rsid w:val="00C775D8"/>
    <w:rsid w:val="00C77EFD"/>
    <w:rsid w:val="00C83A42"/>
    <w:rsid w:val="00C90506"/>
    <w:rsid w:val="00C9366F"/>
    <w:rsid w:val="00C94145"/>
    <w:rsid w:val="00C9560A"/>
    <w:rsid w:val="00CA1BFF"/>
    <w:rsid w:val="00CA2A00"/>
    <w:rsid w:val="00CA4EB5"/>
    <w:rsid w:val="00CA6393"/>
    <w:rsid w:val="00CB1BB5"/>
    <w:rsid w:val="00CB45D7"/>
    <w:rsid w:val="00CB5846"/>
    <w:rsid w:val="00CB688A"/>
    <w:rsid w:val="00CC02B8"/>
    <w:rsid w:val="00CC0AC5"/>
    <w:rsid w:val="00CC2057"/>
    <w:rsid w:val="00CC31AD"/>
    <w:rsid w:val="00CC5B84"/>
    <w:rsid w:val="00CD08D3"/>
    <w:rsid w:val="00CD0C08"/>
    <w:rsid w:val="00CD4A29"/>
    <w:rsid w:val="00CD4CF3"/>
    <w:rsid w:val="00CD5BBD"/>
    <w:rsid w:val="00CD66E3"/>
    <w:rsid w:val="00CE222A"/>
    <w:rsid w:val="00CE554A"/>
    <w:rsid w:val="00CE5559"/>
    <w:rsid w:val="00CE5F2B"/>
    <w:rsid w:val="00CE5F66"/>
    <w:rsid w:val="00CF0CF7"/>
    <w:rsid w:val="00CF0E85"/>
    <w:rsid w:val="00CF203C"/>
    <w:rsid w:val="00CF23A7"/>
    <w:rsid w:val="00CF33F3"/>
    <w:rsid w:val="00CF3EC3"/>
    <w:rsid w:val="00CF568B"/>
    <w:rsid w:val="00CF6894"/>
    <w:rsid w:val="00CF6AD5"/>
    <w:rsid w:val="00CF7918"/>
    <w:rsid w:val="00D01238"/>
    <w:rsid w:val="00D01634"/>
    <w:rsid w:val="00D030FE"/>
    <w:rsid w:val="00D04FD6"/>
    <w:rsid w:val="00D06183"/>
    <w:rsid w:val="00D076C3"/>
    <w:rsid w:val="00D07BAE"/>
    <w:rsid w:val="00D10EA5"/>
    <w:rsid w:val="00D12D29"/>
    <w:rsid w:val="00D15841"/>
    <w:rsid w:val="00D175B3"/>
    <w:rsid w:val="00D208E0"/>
    <w:rsid w:val="00D2236C"/>
    <w:rsid w:val="00D22C42"/>
    <w:rsid w:val="00D2455D"/>
    <w:rsid w:val="00D25448"/>
    <w:rsid w:val="00D27B70"/>
    <w:rsid w:val="00D309CF"/>
    <w:rsid w:val="00D30A39"/>
    <w:rsid w:val="00D311CA"/>
    <w:rsid w:val="00D32E95"/>
    <w:rsid w:val="00D336EE"/>
    <w:rsid w:val="00D350B0"/>
    <w:rsid w:val="00D43B52"/>
    <w:rsid w:val="00D43D2F"/>
    <w:rsid w:val="00D46044"/>
    <w:rsid w:val="00D4769E"/>
    <w:rsid w:val="00D534B0"/>
    <w:rsid w:val="00D546A7"/>
    <w:rsid w:val="00D56CF4"/>
    <w:rsid w:val="00D570AF"/>
    <w:rsid w:val="00D57E69"/>
    <w:rsid w:val="00D613F6"/>
    <w:rsid w:val="00D617BD"/>
    <w:rsid w:val="00D63B3B"/>
    <w:rsid w:val="00D6515D"/>
    <w:rsid w:val="00D7144D"/>
    <w:rsid w:val="00D71AA6"/>
    <w:rsid w:val="00D7225A"/>
    <w:rsid w:val="00D7501A"/>
    <w:rsid w:val="00D760E2"/>
    <w:rsid w:val="00D76259"/>
    <w:rsid w:val="00D76A33"/>
    <w:rsid w:val="00D86145"/>
    <w:rsid w:val="00D9217C"/>
    <w:rsid w:val="00D94B9B"/>
    <w:rsid w:val="00D94C95"/>
    <w:rsid w:val="00D975DD"/>
    <w:rsid w:val="00DA0EE5"/>
    <w:rsid w:val="00DA1A79"/>
    <w:rsid w:val="00DA313D"/>
    <w:rsid w:val="00DA3E70"/>
    <w:rsid w:val="00DA56E7"/>
    <w:rsid w:val="00DA5B1F"/>
    <w:rsid w:val="00DA6F47"/>
    <w:rsid w:val="00DA6F83"/>
    <w:rsid w:val="00DB088B"/>
    <w:rsid w:val="00DB3286"/>
    <w:rsid w:val="00DB40D4"/>
    <w:rsid w:val="00DB6388"/>
    <w:rsid w:val="00DC0E33"/>
    <w:rsid w:val="00DC429C"/>
    <w:rsid w:val="00DC4A08"/>
    <w:rsid w:val="00DC5698"/>
    <w:rsid w:val="00DC7F3A"/>
    <w:rsid w:val="00DD06C6"/>
    <w:rsid w:val="00DD59D5"/>
    <w:rsid w:val="00DE06EB"/>
    <w:rsid w:val="00DE3C63"/>
    <w:rsid w:val="00DE52DC"/>
    <w:rsid w:val="00DE57C1"/>
    <w:rsid w:val="00DE7295"/>
    <w:rsid w:val="00DF1EA6"/>
    <w:rsid w:val="00DF3753"/>
    <w:rsid w:val="00DF5280"/>
    <w:rsid w:val="00DF65E7"/>
    <w:rsid w:val="00DF7341"/>
    <w:rsid w:val="00E036B5"/>
    <w:rsid w:val="00E04521"/>
    <w:rsid w:val="00E07153"/>
    <w:rsid w:val="00E072B0"/>
    <w:rsid w:val="00E07718"/>
    <w:rsid w:val="00E104DC"/>
    <w:rsid w:val="00E10E80"/>
    <w:rsid w:val="00E118C6"/>
    <w:rsid w:val="00E121CC"/>
    <w:rsid w:val="00E124F0"/>
    <w:rsid w:val="00E137B0"/>
    <w:rsid w:val="00E137BC"/>
    <w:rsid w:val="00E13971"/>
    <w:rsid w:val="00E16C1E"/>
    <w:rsid w:val="00E17990"/>
    <w:rsid w:val="00E17CE7"/>
    <w:rsid w:val="00E204F0"/>
    <w:rsid w:val="00E216F3"/>
    <w:rsid w:val="00E22C55"/>
    <w:rsid w:val="00E23771"/>
    <w:rsid w:val="00E237EC"/>
    <w:rsid w:val="00E2526B"/>
    <w:rsid w:val="00E326D6"/>
    <w:rsid w:val="00E342CF"/>
    <w:rsid w:val="00E3640B"/>
    <w:rsid w:val="00E4097B"/>
    <w:rsid w:val="00E40B6E"/>
    <w:rsid w:val="00E4141B"/>
    <w:rsid w:val="00E41A6E"/>
    <w:rsid w:val="00E42DBB"/>
    <w:rsid w:val="00E430B9"/>
    <w:rsid w:val="00E4442D"/>
    <w:rsid w:val="00E45E59"/>
    <w:rsid w:val="00E47BD2"/>
    <w:rsid w:val="00E47D4B"/>
    <w:rsid w:val="00E532CE"/>
    <w:rsid w:val="00E544AC"/>
    <w:rsid w:val="00E55559"/>
    <w:rsid w:val="00E55D35"/>
    <w:rsid w:val="00E57B65"/>
    <w:rsid w:val="00E66585"/>
    <w:rsid w:val="00E66EEA"/>
    <w:rsid w:val="00E70605"/>
    <w:rsid w:val="00E753C5"/>
    <w:rsid w:val="00E77551"/>
    <w:rsid w:val="00E802FE"/>
    <w:rsid w:val="00E81F41"/>
    <w:rsid w:val="00E828D5"/>
    <w:rsid w:val="00E8389B"/>
    <w:rsid w:val="00E8417D"/>
    <w:rsid w:val="00E849B4"/>
    <w:rsid w:val="00E87834"/>
    <w:rsid w:val="00E87C40"/>
    <w:rsid w:val="00E917A2"/>
    <w:rsid w:val="00E93100"/>
    <w:rsid w:val="00E94746"/>
    <w:rsid w:val="00E95298"/>
    <w:rsid w:val="00E9661E"/>
    <w:rsid w:val="00E96641"/>
    <w:rsid w:val="00EA0A23"/>
    <w:rsid w:val="00EA0E8C"/>
    <w:rsid w:val="00EA6B10"/>
    <w:rsid w:val="00EB2232"/>
    <w:rsid w:val="00EB2ED4"/>
    <w:rsid w:val="00EB37E3"/>
    <w:rsid w:val="00EB43C8"/>
    <w:rsid w:val="00EB4849"/>
    <w:rsid w:val="00EB66CD"/>
    <w:rsid w:val="00EB7C63"/>
    <w:rsid w:val="00EC3551"/>
    <w:rsid w:val="00EC363D"/>
    <w:rsid w:val="00EC420B"/>
    <w:rsid w:val="00ED029B"/>
    <w:rsid w:val="00ED063D"/>
    <w:rsid w:val="00ED1BE1"/>
    <w:rsid w:val="00ED269E"/>
    <w:rsid w:val="00ED3078"/>
    <w:rsid w:val="00ED308F"/>
    <w:rsid w:val="00ED50E7"/>
    <w:rsid w:val="00ED6491"/>
    <w:rsid w:val="00ED6B4B"/>
    <w:rsid w:val="00ED6E70"/>
    <w:rsid w:val="00EE0185"/>
    <w:rsid w:val="00EE29C5"/>
    <w:rsid w:val="00EE3828"/>
    <w:rsid w:val="00EE3B53"/>
    <w:rsid w:val="00EE3D77"/>
    <w:rsid w:val="00EE5026"/>
    <w:rsid w:val="00EE542E"/>
    <w:rsid w:val="00EE620A"/>
    <w:rsid w:val="00EE731C"/>
    <w:rsid w:val="00EF00BD"/>
    <w:rsid w:val="00EF204E"/>
    <w:rsid w:val="00EF3B0B"/>
    <w:rsid w:val="00EF47BA"/>
    <w:rsid w:val="00EF52D0"/>
    <w:rsid w:val="00EF7D55"/>
    <w:rsid w:val="00F00A48"/>
    <w:rsid w:val="00F01FC4"/>
    <w:rsid w:val="00F02CE5"/>
    <w:rsid w:val="00F03FB0"/>
    <w:rsid w:val="00F046BB"/>
    <w:rsid w:val="00F05B32"/>
    <w:rsid w:val="00F07765"/>
    <w:rsid w:val="00F12699"/>
    <w:rsid w:val="00F1489D"/>
    <w:rsid w:val="00F15395"/>
    <w:rsid w:val="00F15957"/>
    <w:rsid w:val="00F17005"/>
    <w:rsid w:val="00F1776B"/>
    <w:rsid w:val="00F20BBF"/>
    <w:rsid w:val="00F2150A"/>
    <w:rsid w:val="00F21EB2"/>
    <w:rsid w:val="00F2269E"/>
    <w:rsid w:val="00F23CA9"/>
    <w:rsid w:val="00F33243"/>
    <w:rsid w:val="00F3600D"/>
    <w:rsid w:val="00F43265"/>
    <w:rsid w:val="00F44BB6"/>
    <w:rsid w:val="00F46003"/>
    <w:rsid w:val="00F46BBB"/>
    <w:rsid w:val="00F50ABA"/>
    <w:rsid w:val="00F5168B"/>
    <w:rsid w:val="00F523CD"/>
    <w:rsid w:val="00F524E4"/>
    <w:rsid w:val="00F53F95"/>
    <w:rsid w:val="00F5572E"/>
    <w:rsid w:val="00F60620"/>
    <w:rsid w:val="00F60C13"/>
    <w:rsid w:val="00F60F0E"/>
    <w:rsid w:val="00F61BAD"/>
    <w:rsid w:val="00F62773"/>
    <w:rsid w:val="00F633E9"/>
    <w:rsid w:val="00F6550B"/>
    <w:rsid w:val="00F66363"/>
    <w:rsid w:val="00F6647A"/>
    <w:rsid w:val="00F6655D"/>
    <w:rsid w:val="00F66C45"/>
    <w:rsid w:val="00F70C1F"/>
    <w:rsid w:val="00F71EF8"/>
    <w:rsid w:val="00F73F0D"/>
    <w:rsid w:val="00F77CB0"/>
    <w:rsid w:val="00F8168A"/>
    <w:rsid w:val="00F81AA4"/>
    <w:rsid w:val="00F82720"/>
    <w:rsid w:val="00F83017"/>
    <w:rsid w:val="00F83B99"/>
    <w:rsid w:val="00F84005"/>
    <w:rsid w:val="00F8410B"/>
    <w:rsid w:val="00F84513"/>
    <w:rsid w:val="00F8745D"/>
    <w:rsid w:val="00F90D50"/>
    <w:rsid w:val="00F910A2"/>
    <w:rsid w:val="00F915D8"/>
    <w:rsid w:val="00F94E2E"/>
    <w:rsid w:val="00F96900"/>
    <w:rsid w:val="00FA2FE9"/>
    <w:rsid w:val="00FA3287"/>
    <w:rsid w:val="00FA698F"/>
    <w:rsid w:val="00FB3CFA"/>
    <w:rsid w:val="00FB4929"/>
    <w:rsid w:val="00FB4F5B"/>
    <w:rsid w:val="00FB50D3"/>
    <w:rsid w:val="00FB6706"/>
    <w:rsid w:val="00FC13F5"/>
    <w:rsid w:val="00FC4153"/>
    <w:rsid w:val="00FC4B12"/>
    <w:rsid w:val="00FC4DFF"/>
    <w:rsid w:val="00FC590D"/>
    <w:rsid w:val="00FC63B4"/>
    <w:rsid w:val="00FD0557"/>
    <w:rsid w:val="00FD0BB9"/>
    <w:rsid w:val="00FD0E17"/>
    <w:rsid w:val="00FD3677"/>
    <w:rsid w:val="00FD3F21"/>
    <w:rsid w:val="00FD777D"/>
    <w:rsid w:val="00FE12EA"/>
    <w:rsid w:val="00FE2E6C"/>
    <w:rsid w:val="00FE38D0"/>
    <w:rsid w:val="00FE5BE4"/>
    <w:rsid w:val="00FE6AD0"/>
    <w:rsid w:val="00FE7501"/>
    <w:rsid w:val="00FE77D2"/>
    <w:rsid w:val="00FF071A"/>
    <w:rsid w:val="00FF117D"/>
    <w:rsid w:val="00FF3934"/>
    <w:rsid w:val="00FF5673"/>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66E674-B519-4E8A-B77A-09BD5702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paragraph" w:customStyle="1" w:styleId="Style9">
    <w:name w:val="Style9"/>
    <w:basedOn w:val="Normal"/>
    <w:rsid w:val="006A4704"/>
    <w:pPr>
      <w:widowControl w:val="0"/>
      <w:tabs>
        <w:tab w:val="clear" w:pos="794"/>
        <w:tab w:val="clear" w:pos="1191"/>
        <w:tab w:val="clear" w:pos="1588"/>
        <w:tab w:val="clear" w:pos="1985"/>
      </w:tabs>
      <w:overflowPunct/>
      <w:spacing w:before="0" w:line="266" w:lineRule="exact"/>
      <w:jc w:val="both"/>
      <w:textAlignment w:val="auto"/>
    </w:pPr>
    <w:rPr>
      <w:rFonts w:eastAsia="SimSun"/>
      <w:szCs w:val="24"/>
      <w:lang w:val="en-US" w:eastAsia="zh-CN"/>
    </w:rPr>
  </w:style>
  <w:style w:type="paragraph" w:customStyle="1" w:styleId="Style12">
    <w:name w:val="Style12"/>
    <w:basedOn w:val="Normal"/>
    <w:rsid w:val="006A4704"/>
    <w:pPr>
      <w:widowControl w:val="0"/>
      <w:tabs>
        <w:tab w:val="clear" w:pos="794"/>
        <w:tab w:val="clear" w:pos="1191"/>
        <w:tab w:val="clear" w:pos="1588"/>
        <w:tab w:val="clear" w:pos="1985"/>
      </w:tabs>
      <w:overflowPunct/>
      <w:spacing w:before="0"/>
      <w:jc w:val="both"/>
      <w:textAlignment w:val="auto"/>
    </w:pPr>
    <w:rPr>
      <w:rFonts w:eastAsia="SimSun"/>
      <w:szCs w:val="24"/>
      <w:lang w:val="en-US" w:eastAsia="zh-CN"/>
    </w:rPr>
  </w:style>
  <w:style w:type="paragraph" w:customStyle="1" w:styleId="Style13">
    <w:name w:val="Style13"/>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paragraph" w:customStyle="1" w:styleId="Style16">
    <w:name w:val="Style16"/>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character" w:customStyle="1" w:styleId="FontStyle19">
    <w:name w:val="Font Style19"/>
    <w:rsid w:val="006A4704"/>
    <w:rPr>
      <w:rFonts w:ascii="Times New Roman" w:hAnsi="Times New Roman" w:cs="Times New Roman"/>
      <w:i/>
      <w:iCs/>
      <w:sz w:val="22"/>
      <w:szCs w:val="22"/>
    </w:rPr>
  </w:style>
  <w:style w:type="character" w:customStyle="1" w:styleId="FontStyle20">
    <w:name w:val="Font Style20"/>
    <w:rsid w:val="006A4704"/>
    <w:rPr>
      <w:rFonts w:ascii="Times New Roman" w:hAnsi="Times New Roman" w:cs="Times New Roman"/>
      <w:b/>
      <w:bCs/>
      <w:sz w:val="26"/>
      <w:szCs w:val="26"/>
    </w:rPr>
  </w:style>
  <w:style w:type="character" w:customStyle="1" w:styleId="FontStyle21">
    <w:name w:val="Font Style21"/>
    <w:rsid w:val="006A4704"/>
    <w:rPr>
      <w:rFonts w:ascii="Times New Roman" w:hAnsi="Times New Roman" w:cs="Times New Roman"/>
      <w:sz w:val="22"/>
      <w:szCs w:val="22"/>
    </w:rPr>
  </w:style>
  <w:style w:type="character" w:customStyle="1" w:styleId="FontStyle23">
    <w:name w:val="Font Style23"/>
    <w:rsid w:val="006A4704"/>
    <w:rPr>
      <w:rFonts w:ascii="Times New Roman" w:hAnsi="Times New Roman" w:cs="Times New Roman"/>
      <w:b/>
      <w:bCs/>
      <w:sz w:val="22"/>
      <w:szCs w:val="22"/>
    </w:rPr>
  </w:style>
  <w:style w:type="character" w:customStyle="1" w:styleId="apple-converted-space">
    <w:name w:val="apple-converted-space"/>
    <w:rsid w:val="006A4704"/>
  </w:style>
  <w:style w:type="character" w:customStyle="1" w:styleId="ListParagraphChar">
    <w:name w:val="List Paragraph Char"/>
    <w:basedOn w:val="DefaultParagraphFont"/>
    <w:link w:val="ListParagraph"/>
    <w:uiPriority w:val="99"/>
    <w:rsid w:val="006A4704"/>
    <w:rPr>
      <w:rFonts w:ascii="Times New Roman" w:hAnsi="Times New Roman"/>
      <w:sz w:val="24"/>
      <w:lang w:val="en-GB" w:eastAsia="en-US"/>
    </w:rPr>
  </w:style>
  <w:style w:type="paragraph" w:customStyle="1" w:styleId="HPMbodytext">
    <w:name w:val="HPMbodytext"/>
    <w:basedOn w:val="Normal"/>
    <w:rsid w:val="00CD4A29"/>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CD4A29"/>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D4A29"/>
    <w:rPr>
      <w:rFonts w:ascii="Consolas" w:eastAsia="SimSun" w:hAnsi="Consolas" w:cs="Arial"/>
      <w:sz w:val="21"/>
      <w:szCs w:val="21"/>
    </w:rPr>
  </w:style>
  <w:style w:type="paragraph" w:styleId="NormalWeb">
    <w:name w:val="Normal (Web)"/>
    <w:basedOn w:val="Normal"/>
    <w:uiPriority w:val="99"/>
    <w:unhideWhenUsed/>
    <w:rsid w:val="0000545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WSIS-SG-Report">
    <w:name w:val="WSIS-SG-Report"/>
    <w:basedOn w:val="Normal"/>
    <w:rsid w:val="00CF568B"/>
    <w:pPr>
      <w:numPr>
        <w:numId w:val="2"/>
      </w:numPr>
      <w:tabs>
        <w:tab w:val="clear" w:pos="794"/>
        <w:tab w:val="clear" w:pos="1191"/>
        <w:tab w:val="clear" w:pos="1588"/>
        <w:tab w:val="clear" w:pos="1985"/>
      </w:tabs>
      <w:overflowPunct/>
      <w:spacing w:after="120"/>
      <w:jc w:val="both"/>
      <w:textAlignment w:val="auto"/>
    </w:pPr>
    <w:rPr>
      <w:rFonts w:eastAsia="SimSun"/>
      <w:color w:val="000000"/>
      <w:sz w:val="22"/>
      <w:szCs w:val="22"/>
      <w:lang w:val="en-US"/>
    </w:rPr>
  </w:style>
  <w:style w:type="character" w:styleId="Strong">
    <w:name w:val="Strong"/>
    <w:basedOn w:val="DefaultParagraphFont"/>
    <w:uiPriority w:val="22"/>
    <w:qFormat/>
    <w:rsid w:val="00565A10"/>
    <w:rPr>
      <w:b/>
      <w:bCs/>
    </w:rPr>
  </w:style>
  <w:style w:type="paragraph" w:styleId="NoSpacing">
    <w:name w:val="No Spacing"/>
    <w:uiPriority w:val="1"/>
    <w:qFormat/>
    <w:rsid w:val="00AA6254"/>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text-sm-justify">
    <w:name w:val="text-sm-justify"/>
    <w:basedOn w:val="Normal"/>
    <w:rsid w:val="00B50A9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WSISChar">
    <w:name w:val="normal WSIS Char"/>
    <w:basedOn w:val="ListParagraphChar"/>
    <w:link w:val="normalWSIS"/>
    <w:locked/>
    <w:rsid w:val="00B50A9A"/>
    <w:rPr>
      <w:rFonts w:ascii="Arial" w:hAnsi="Arial"/>
      <w:sz w:val="22"/>
      <w:szCs w:val="22"/>
      <w:lang w:val="en-GB" w:eastAsia="en-US"/>
    </w:rPr>
  </w:style>
  <w:style w:type="paragraph" w:customStyle="1" w:styleId="normalWSIS">
    <w:name w:val="normal WSIS"/>
    <w:basedOn w:val="ListParagraph"/>
    <w:link w:val="normalWSISChar"/>
    <w:qFormat/>
    <w:rsid w:val="00B50A9A"/>
    <w:pPr>
      <w:numPr>
        <w:numId w:val="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Arial" w:hAnsi="Arial"/>
      <w:sz w:val="22"/>
      <w:szCs w:val="22"/>
      <w:lang w:val="en-US" w:eastAsia="zh-CN"/>
    </w:rPr>
  </w:style>
  <w:style w:type="paragraph" w:customStyle="1" w:styleId="gmail-msolistparagraph">
    <w:name w:val="gmail-msolistparagraph"/>
    <w:basedOn w:val="Normal"/>
    <w:rsid w:val="005424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Default">
    <w:name w:val="Default"/>
    <w:rsid w:val="00EE29C5"/>
    <w:pPr>
      <w:autoSpaceDE w:val="0"/>
      <w:autoSpaceDN w:val="0"/>
      <w:adjustRightInd w:val="0"/>
    </w:pPr>
    <w:rPr>
      <w:rFonts w:ascii="Calibri" w:hAnsi="Calibri" w:cs="Calibri"/>
      <w:color w:val="000000"/>
      <w:sz w:val="24"/>
      <w:szCs w:val="24"/>
    </w:rPr>
  </w:style>
  <w:style w:type="paragraph" w:styleId="Signature">
    <w:name w:val="Signature"/>
    <w:basedOn w:val="Normal"/>
    <w:link w:val="SignatureChar"/>
    <w:rsid w:val="00545456"/>
    <w:pPr>
      <w:tabs>
        <w:tab w:val="clear" w:pos="794"/>
        <w:tab w:val="clear" w:pos="1191"/>
        <w:tab w:val="clear" w:pos="1588"/>
        <w:tab w:val="clear" w:pos="1985"/>
      </w:tabs>
      <w:overflowPunct/>
      <w:autoSpaceDE/>
      <w:autoSpaceDN/>
      <w:adjustRightInd/>
      <w:spacing w:before="0"/>
      <w:textAlignment w:val="auto"/>
    </w:pPr>
    <w:rPr>
      <w:rFonts w:ascii="Verdana" w:hAnsi="Verdana"/>
      <w:sz w:val="20"/>
      <w:lang w:val="en-US"/>
    </w:rPr>
  </w:style>
  <w:style w:type="character" w:customStyle="1" w:styleId="SignatureChar">
    <w:name w:val="Signature Char"/>
    <w:basedOn w:val="DefaultParagraphFont"/>
    <w:link w:val="Signature"/>
    <w:rsid w:val="00545456"/>
    <w:rPr>
      <w:rFonts w:ascii="Verdana" w:hAnsi="Verdana"/>
      <w:lang w:eastAsia="en-US"/>
    </w:rPr>
  </w:style>
  <w:style w:type="character" w:customStyle="1" w:styleId="symbol">
    <w:name w:val="symbol"/>
    <w:basedOn w:val="DefaultParagraphFont"/>
    <w:rsid w:val="00D975DD"/>
  </w:style>
  <w:style w:type="paragraph" w:styleId="Revision">
    <w:name w:val="Revision"/>
    <w:hidden/>
    <w:uiPriority w:val="99"/>
    <w:semiHidden/>
    <w:rsid w:val="006914A2"/>
    <w:rPr>
      <w:rFonts w:ascii="Times New Roman" w:hAnsi="Times New Roman"/>
      <w:sz w:val="24"/>
      <w:lang w:val="en-GB" w:eastAsia="en-US"/>
    </w:rPr>
  </w:style>
  <w:style w:type="numbering" w:customStyle="1" w:styleId="Style1">
    <w:name w:val="Style1"/>
    <w:uiPriority w:val="99"/>
    <w:rsid w:val="00772BA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905">
      <w:bodyDiv w:val="1"/>
      <w:marLeft w:val="0"/>
      <w:marRight w:val="0"/>
      <w:marTop w:val="0"/>
      <w:marBottom w:val="0"/>
      <w:divBdr>
        <w:top w:val="none" w:sz="0" w:space="0" w:color="auto"/>
        <w:left w:val="none" w:sz="0" w:space="0" w:color="auto"/>
        <w:bottom w:val="none" w:sz="0" w:space="0" w:color="auto"/>
        <w:right w:val="none" w:sz="0" w:space="0" w:color="auto"/>
      </w:divBdr>
    </w:div>
    <w:div w:id="114495197">
      <w:bodyDiv w:val="1"/>
      <w:marLeft w:val="0"/>
      <w:marRight w:val="0"/>
      <w:marTop w:val="0"/>
      <w:marBottom w:val="0"/>
      <w:divBdr>
        <w:top w:val="none" w:sz="0" w:space="0" w:color="auto"/>
        <w:left w:val="none" w:sz="0" w:space="0" w:color="auto"/>
        <w:bottom w:val="none" w:sz="0" w:space="0" w:color="auto"/>
        <w:right w:val="none" w:sz="0" w:space="0" w:color="auto"/>
      </w:divBdr>
    </w:div>
    <w:div w:id="190926003">
      <w:bodyDiv w:val="1"/>
      <w:marLeft w:val="0"/>
      <w:marRight w:val="0"/>
      <w:marTop w:val="0"/>
      <w:marBottom w:val="0"/>
      <w:divBdr>
        <w:top w:val="none" w:sz="0" w:space="0" w:color="auto"/>
        <w:left w:val="none" w:sz="0" w:space="0" w:color="auto"/>
        <w:bottom w:val="none" w:sz="0" w:space="0" w:color="auto"/>
        <w:right w:val="none" w:sz="0" w:space="0" w:color="auto"/>
      </w:divBdr>
    </w:div>
    <w:div w:id="210848669">
      <w:bodyDiv w:val="1"/>
      <w:marLeft w:val="0"/>
      <w:marRight w:val="0"/>
      <w:marTop w:val="0"/>
      <w:marBottom w:val="0"/>
      <w:divBdr>
        <w:top w:val="none" w:sz="0" w:space="0" w:color="auto"/>
        <w:left w:val="none" w:sz="0" w:space="0" w:color="auto"/>
        <w:bottom w:val="none" w:sz="0" w:space="0" w:color="auto"/>
        <w:right w:val="none" w:sz="0" w:space="0" w:color="auto"/>
      </w:divBdr>
    </w:div>
    <w:div w:id="412822288">
      <w:bodyDiv w:val="1"/>
      <w:marLeft w:val="0"/>
      <w:marRight w:val="0"/>
      <w:marTop w:val="0"/>
      <w:marBottom w:val="0"/>
      <w:divBdr>
        <w:top w:val="none" w:sz="0" w:space="0" w:color="auto"/>
        <w:left w:val="none" w:sz="0" w:space="0" w:color="auto"/>
        <w:bottom w:val="none" w:sz="0" w:space="0" w:color="auto"/>
        <w:right w:val="none" w:sz="0" w:space="0" w:color="auto"/>
      </w:divBdr>
    </w:div>
    <w:div w:id="579288704">
      <w:bodyDiv w:val="1"/>
      <w:marLeft w:val="0"/>
      <w:marRight w:val="0"/>
      <w:marTop w:val="0"/>
      <w:marBottom w:val="0"/>
      <w:divBdr>
        <w:top w:val="none" w:sz="0" w:space="0" w:color="auto"/>
        <w:left w:val="none" w:sz="0" w:space="0" w:color="auto"/>
        <w:bottom w:val="none" w:sz="0" w:space="0" w:color="auto"/>
        <w:right w:val="none" w:sz="0" w:space="0" w:color="auto"/>
      </w:divBdr>
    </w:div>
    <w:div w:id="597450805">
      <w:bodyDiv w:val="1"/>
      <w:marLeft w:val="0"/>
      <w:marRight w:val="0"/>
      <w:marTop w:val="0"/>
      <w:marBottom w:val="0"/>
      <w:divBdr>
        <w:top w:val="none" w:sz="0" w:space="0" w:color="auto"/>
        <w:left w:val="none" w:sz="0" w:space="0" w:color="auto"/>
        <w:bottom w:val="none" w:sz="0" w:space="0" w:color="auto"/>
        <w:right w:val="none" w:sz="0" w:space="0" w:color="auto"/>
      </w:divBdr>
    </w:div>
    <w:div w:id="615795135">
      <w:bodyDiv w:val="1"/>
      <w:marLeft w:val="0"/>
      <w:marRight w:val="0"/>
      <w:marTop w:val="0"/>
      <w:marBottom w:val="0"/>
      <w:divBdr>
        <w:top w:val="none" w:sz="0" w:space="0" w:color="auto"/>
        <w:left w:val="none" w:sz="0" w:space="0" w:color="auto"/>
        <w:bottom w:val="none" w:sz="0" w:space="0" w:color="auto"/>
        <w:right w:val="none" w:sz="0" w:space="0" w:color="auto"/>
      </w:divBdr>
    </w:div>
    <w:div w:id="682514924">
      <w:bodyDiv w:val="1"/>
      <w:marLeft w:val="0"/>
      <w:marRight w:val="0"/>
      <w:marTop w:val="0"/>
      <w:marBottom w:val="0"/>
      <w:divBdr>
        <w:top w:val="none" w:sz="0" w:space="0" w:color="auto"/>
        <w:left w:val="none" w:sz="0" w:space="0" w:color="auto"/>
        <w:bottom w:val="none" w:sz="0" w:space="0" w:color="auto"/>
        <w:right w:val="none" w:sz="0" w:space="0" w:color="auto"/>
      </w:divBdr>
    </w:div>
    <w:div w:id="782001615">
      <w:bodyDiv w:val="1"/>
      <w:marLeft w:val="0"/>
      <w:marRight w:val="0"/>
      <w:marTop w:val="0"/>
      <w:marBottom w:val="0"/>
      <w:divBdr>
        <w:top w:val="none" w:sz="0" w:space="0" w:color="auto"/>
        <w:left w:val="none" w:sz="0" w:space="0" w:color="auto"/>
        <w:bottom w:val="none" w:sz="0" w:space="0" w:color="auto"/>
        <w:right w:val="none" w:sz="0" w:space="0" w:color="auto"/>
      </w:divBdr>
    </w:div>
    <w:div w:id="881017633">
      <w:bodyDiv w:val="1"/>
      <w:marLeft w:val="0"/>
      <w:marRight w:val="0"/>
      <w:marTop w:val="0"/>
      <w:marBottom w:val="0"/>
      <w:divBdr>
        <w:top w:val="none" w:sz="0" w:space="0" w:color="auto"/>
        <w:left w:val="none" w:sz="0" w:space="0" w:color="auto"/>
        <w:bottom w:val="none" w:sz="0" w:space="0" w:color="auto"/>
        <w:right w:val="none" w:sz="0" w:space="0" w:color="auto"/>
      </w:divBdr>
    </w:div>
    <w:div w:id="906917366">
      <w:bodyDiv w:val="1"/>
      <w:marLeft w:val="0"/>
      <w:marRight w:val="0"/>
      <w:marTop w:val="0"/>
      <w:marBottom w:val="0"/>
      <w:divBdr>
        <w:top w:val="none" w:sz="0" w:space="0" w:color="auto"/>
        <w:left w:val="none" w:sz="0" w:space="0" w:color="auto"/>
        <w:bottom w:val="none" w:sz="0" w:space="0" w:color="auto"/>
        <w:right w:val="none" w:sz="0" w:space="0" w:color="auto"/>
      </w:divBdr>
    </w:div>
    <w:div w:id="969475450">
      <w:bodyDiv w:val="1"/>
      <w:marLeft w:val="0"/>
      <w:marRight w:val="0"/>
      <w:marTop w:val="0"/>
      <w:marBottom w:val="0"/>
      <w:divBdr>
        <w:top w:val="none" w:sz="0" w:space="0" w:color="auto"/>
        <w:left w:val="none" w:sz="0" w:space="0" w:color="auto"/>
        <w:bottom w:val="none" w:sz="0" w:space="0" w:color="auto"/>
        <w:right w:val="none" w:sz="0" w:space="0" w:color="auto"/>
      </w:divBdr>
    </w:div>
    <w:div w:id="975989885">
      <w:bodyDiv w:val="1"/>
      <w:marLeft w:val="0"/>
      <w:marRight w:val="0"/>
      <w:marTop w:val="0"/>
      <w:marBottom w:val="0"/>
      <w:divBdr>
        <w:top w:val="none" w:sz="0" w:space="0" w:color="auto"/>
        <w:left w:val="none" w:sz="0" w:space="0" w:color="auto"/>
        <w:bottom w:val="none" w:sz="0" w:space="0" w:color="auto"/>
        <w:right w:val="none" w:sz="0" w:space="0" w:color="auto"/>
      </w:divBdr>
    </w:div>
    <w:div w:id="1099570499">
      <w:bodyDiv w:val="1"/>
      <w:marLeft w:val="0"/>
      <w:marRight w:val="0"/>
      <w:marTop w:val="0"/>
      <w:marBottom w:val="0"/>
      <w:divBdr>
        <w:top w:val="none" w:sz="0" w:space="0" w:color="auto"/>
        <w:left w:val="none" w:sz="0" w:space="0" w:color="auto"/>
        <w:bottom w:val="none" w:sz="0" w:space="0" w:color="auto"/>
        <w:right w:val="none" w:sz="0" w:space="0" w:color="auto"/>
      </w:divBdr>
    </w:div>
    <w:div w:id="1223564528">
      <w:bodyDiv w:val="1"/>
      <w:marLeft w:val="0"/>
      <w:marRight w:val="0"/>
      <w:marTop w:val="0"/>
      <w:marBottom w:val="0"/>
      <w:divBdr>
        <w:top w:val="none" w:sz="0" w:space="0" w:color="auto"/>
        <w:left w:val="none" w:sz="0" w:space="0" w:color="auto"/>
        <w:bottom w:val="none" w:sz="0" w:space="0" w:color="auto"/>
        <w:right w:val="none" w:sz="0" w:space="0" w:color="auto"/>
      </w:divBdr>
    </w:div>
    <w:div w:id="1253855174">
      <w:bodyDiv w:val="1"/>
      <w:marLeft w:val="0"/>
      <w:marRight w:val="0"/>
      <w:marTop w:val="0"/>
      <w:marBottom w:val="0"/>
      <w:divBdr>
        <w:top w:val="none" w:sz="0" w:space="0" w:color="auto"/>
        <w:left w:val="none" w:sz="0" w:space="0" w:color="auto"/>
        <w:bottom w:val="none" w:sz="0" w:space="0" w:color="auto"/>
        <w:right w:val="none" w:sz="0" w:space="0" w:color="auto"/>
      </w:divBdr>
    </w:div>
    <w:div w:id="1399397873">
      <w:bodyDiv w:val="1"/>
      <w:marLeft w:val="0"/>
      <w:marRight w:val="0"/>
      <w:marTop w:val="0"/>
      <w:marBottom w:val="0"/>
      <w:divBdr>
        <w:top w:val="none" w:sz="0" w:space="0" w:color="auto"/>
        <w:left w:val="none" w:sz="0" w:space="0" w:color="auto"/>
        <w:bottom w:val="none" w:sz="0" w:space="0" w:color="auto"/>
        <w:right w:val="none" w:sz="0" w:space="0" w:color="auto"/>
      </w:divBdr>
      <w:divsChild>
        <w:div w:id="1038120678">
          <w:marLeft w:val="0"/>
          <w:marRight w:val="0"/>
          <w:marTop w:val="0"/>
          <w:marBottom w:val="0"/>
          <w:divBdr>
            <w:top w:val="none" w:sz="0" w:space="0" w:color="auto"/>
            <w:left w:val="none" w:sz="0" w:space="0" w:color="auto"/>
            <w:bottom w:val="none" w:sz="0" w:space="0" w:color="auto"/>
            <w:right w:val="none" w:sz="0" w:space="0" w:color="auto"/>
          </w:divBdr>
          <w:divsChild>
            <w:div w:id="52627221">
              <w:marLeft w:val="0"/>
              <w:marRight w:val="0"/>
              <w:marTop w:val="0"/>
              <w:marBottom w:val="0"/>
              <w:divBdr>
                <w:top w:val="none" w:sz="0" w:space="0" w:color="auto"/>
                <w:left w:val="none" w:sz="0" w:space="0" w:color="auto"/>
                <w:bottom w:val="none" w:sz="0" w:space="0" w:color="auto"/>
                <w:right w:val="none" w:sz="0" w:space="0" w:color="auto"/>
              </w:divBdr>
              <w:divsChild>
                <w:div w:id="9441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092">
          <w:marLeft w:val="0"/>
          <w:marRight w:val="0"/>
          <w:marTop w:val="0"/>
          <w:marBottom w:val="120"/>
          <w:divBdr>
            <w:top w:val="none" w:sz="0" w:space="0" w:color="auto"/>
            <w:left w:val="none" w:sz="0" w:space="0" w:color="auto"/>
            <w:bottom w:val="none" w:sz="0" w:space="0" w:color="auto"/>
            <w:right w:val="none" w:sz="0" w:space="0" w:color="auto"/>
          </w:divBdr>
          <w:divsChild>
            <w:div w:id="1020742376">
              <w:marLeft w:val="0"/>
              <w:marRight w:val="0"/>
              <w:marTop w:val="0"/>
              <w:marBottom w:val="0"/>
              <w:divBdr>
                <w:top w:val="none" w:sz="0" w:space="0" w:color="auto"/>
                <w:left w:val="none" w:sz="0" w:space="0" w:color="auto"/>
                <w:bottom w:val="none" w:sz="0" w:space="0" w:color="auto"/>
                <w:right w:val="none" w:sz="0" w:space="0" w:color="auto"/>
              </w:divBdr>
              <w:divsChild>
                <w:div w:id="2174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0869">
      <w:bodyDiv w:val="1"/>
      <w:marLeft w:val="0"/>
      <w:marRight w:val="0"/>
      <w:marTop w:val="0"/>
      <w:marBottom w:val="0"/>
      <w:divBdr>
        <w:top w:val="none" w:sz="0" w:space="0" w:color="auto"/>
        <w:left w:val="none" w:sz="0" w:space="0" w:color="auto"/>
        <w:bottom w:val="none" w:sz="0" w:space="0" w:color="auto"/>
        <w:right w:val="none" w:sz="0" w:space="0" w:color="auto"/>
      </w:divBdr>
    </w:div>
    <w:div w:id="1432050373">
      <w:bodyDiv w:val="1"/>
      <w:marLeft w:val="0"/>
      <w:marRight w:val="0"/>
      <w:marTop w:val="0"/>
      <w:marBottom w:val="0"/>
      <w:divBdr>
        <w:top w:val="none" w:sz="0" w:space="0" w:color="auto"/>
        <w:left w:val="none" w:sz="0" w:space="0" w:color="auto"/>
        <w:bottom w:val="none" w:sz="0" w:space="0" w:color="auto"/>
        <w:right w:val="none" w:sz="0" w:space="0" w:color="auto"/>
      </w:divBdr>
    </w:div>
    <w:div w:id="1461387695">
      <w:bodyDiv w:val="1"/>
      <w:marLeft w:val="0"/>
      <w:marRight w:val="0"/>
      <w:marTop w:val="0"/>
      <w:marBottom w:val="0"/>
      <w:divBdr>
        <w:top w:val="none" w:sz="0" w:space="0" w:color="auto"/>
        <w:left w:val="none" w:sz="0" w:space="0" w:color="auto"/>
        <w:bottom w:val="none" w:sz="0" w:space="0" w:color="auto"/>
        <w:right w:val="none" w:sz="0" w:space="0" w:color="auto"/>
      </w:divBdr>
    </w:div>
    <w:div w:id="1468937459">
      <w:bodyDiv w:val="1"/>
      <w:marLeft w:val="0"/>
      <w:marRight w:val="0"/>
      <w:marTop w:val="0"/>
      <w:marBottom w:val="0"/>
      <w:divBdr>
        <w:top w:val="none" w:sz="0" w:space="0" w:color="auto"/>
        <w:left w:val="none" w:sz="0" w:space="0" w:color="auto"/>
        <w:bottom w:val="none" w:sz="0" w:space="0" w:color="auto"/>
        <w:right w:val="none" w:sz="0" w:space="0" w:color="auto"/>
      </w:divBdr>
    </w:div>
    <w:div w:id="1471021560">
      <w:bodyDiv w:val="1"/>
      <w:marLeft w:val="0"/>
      <w:marRight w:val="0"/>
      <w:marTop w:val="0"/>
      <w:marBottom w:val="0"/>
      <w:divBdr>
        <w:top w:val="none" w:sz="0" w:space="0" w:color="auto"/>
        <w:left w:val="none" w:sz="0" w:space="0" w:color="auto"/>
        <w:bottom w:val="none" w:sz="0" w:space="0" w:color="auto"/>
        <w:right w:val="none" w:sz="0" w:space="0" w:color="auto"/>
      </w:divBdr>
    </w:div>
    <w:div w:id="1567256264">
      <w:bodyDiv w:val="1"/>
      <w:marLeft w:val="0"/>
      <w:marRight w:val="0"/>
      <w:marTop w:val="0"/>
      <w:marBottom w:val="0"/>
      <w:divBdr>
        <w:top w:val="none" w:sz="0" w:space="0" w:color="auto"/>
        <w:left w:val="none" w:sz="0" w:space="0" w:color="auto"/>
        <w:bottom w:val="none" w:sz="0" w:space="0" w:color="auto"/>
        <w:right w:val="none" w:sz="0" w:space="0" w:color="auto"/>
      </w:divBdr>
    </w:div>
    <w:div w:id="1581409733">
      <w:bodyDiv w:val="1"/>
      <w:marLeft w:val="0"/>
      <w:marRight w:val="0"/>
      <w:marTop w:val="0"/>
      <w:marBottom w:val="0"/>
      <w:divBdr>
        <w:top w:val="none" w:sz="0" w:space="0" w:color="auto"/>
        <w:left w:val="none" w:sz="0" w:space="0" w:color="auto"/>
        <w:bottom w:val="none" w:sz="0" w:space="0" w:color="auto"/>
        <w:right w:val="none" w:sz="0" w:space="0" w:color="auto"/>
      </w:divBdr>
    </w:div>
    <w:div w:id="1739085214">
      <w:bodyDiv w:val="1"/>
      <w:marLeft w:val="0"/>
      <w:marRight w:val="0"/>
      <w:marTop w:val="0"/>
      <w:marBottom w:val="0"/>
      <w:divBdr>
        <w:top w:val="none" w:sz="0" w:space="0" w:color="auto"/>
        <w:left w:val="none" w:sz="0" w:space="0" w:color="auto"/>
        <w:bottom w:val="none" w:sz="0" w:space="0" w:color="auto"/>
        <w:right w:val="none" w:sz="0" w:space="0" w:color="auto"/>
      </w:divBdr>
    </w:div>
    <w:div w:id="1972323273">
      <w:bodyDiv w:val="1"/>
      <w:marLeft w:val="0"/>
      <w:marRight w:val="0"/>
      <w:marTop w:val="0"/>
      <w:marBottom w:val="0"/>
      <w:divBdr>
        <w:top w:val="none" w:sz="0" w:space="0" w:color="auto"/>
        <w:left w:val="none" w:sz="0" w:space="0" w:color="auto"/>
        <w:bottom w:val="none" w:sz="0" w:space="0" w:color="auto"/>
        <w:right w:val="none" w:sz="0" w:space="0" w:color="auto"/>
      </w:divBdr>
    </w:div>
    <w:div w:id="2001931165">
      <w:bodyDiv w:val="1"/>
      <w:marLeft w:val="0"/>
      <w:marRight w:val="0"/>
      <w:marTop w:val="0"/>
      <w:marBottom w:val="0"/>
      <w:divBdr>
        <w:top w:val="none" w:sz="0" w:space="0" w:color="auto"/>
        <w:left w:val="none" w:sz="0" w:space="0" w:color="auto"/>
        <w:bottom w:val="none" w:sz="0" w:space="0" w:color="auto"/>
        <w:right w:val="none" w:sz="0" w:space="0" w:color="auto"/>
      </w:divBdr>
    </w:div>
    <w:div w:id="2002661649">
      <w:bodyDiv w:val="1"/>
      <w:marLeft w:val="0"/>
      <w:marRight w:val="0"/>
      <w:marTop w:val="0"/>
      <w:marBottom w:val="0"/>
      <w:divBdr>
        <w:top w:val="none" w:sz="0" w:space="0" w:color="auto"/>
        <w:left w:val="none" w:sz="0" w:space="0" w:color="auto"/>
        <w:bottom w:val="none" w:sz="0" w:space="0" w:color="auto"/>
        <w:right w:val="none" w:sz="0" w:space="0" w:color="auto"/>
      </w:divBdr>
    </w:div>
    <w:div w:id="2111242776">
      <w:bodyDiv w:val="1"/>
      <w:marLeft w:val="0"/>
      <w:marRight w:val="0"/>
      <w:marTop w:val="0"/>
      <w:marBottom w:val="0"/>
      <w:divBdr>
        <w:top w:val="none" w:sz="0" w:space="0" w:color="auto"/>
        <w:left w:val="none" w:sz="0" w:space="0" w:color="auto"/>
        <w:bottom w:val="none" w:sz="0" w:space="0" w:color="auto"/>
        <w:right w:val="none" w:sz="0" w:space="0" w:color="auto"/>
      </w:divBdr>
    </w:div>
    <w:div w:id="2125616632">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wsis/implementation/2014/forum/inc/doc/outcome/362828V2E.pdf" TargetMode="External"/><Relationship Id="rId21" Type="http://schemas.openxmlformats.org/officeDocument/2006/relationships/hyperlink" Target="https://www.itu.int/council/groups/wsis/docs/resolutions/PP10-Res-172.pdf" TargetMode="External"/><Relationship Id="rId34" Type="http://schemas.openxmlformats.org/officeDocument/2006/relationships/hyperlink" Target="https://www.itu.int/md/S16-CL-C-0127/en" TargetMode="External"/><Relationship Id="rId42" Type="http://schemas.openxmlformats.org/officeDocument/2006/relationships/hyperlink" Target="http://www.wsis.org/forum" TargetMode="External"/><Relationship Id="rId47" Type="http://schemas.openxmlformats.org/officeDocument/2006/relationships/hyperlink" Target="http://www.wsis.org/stocktaking%20by%209%20February%202018" TargetMode="External"/><Relationship Id="rId50" Type="http://schemas.openxmlformats.org/officeDocument/2006/relationships/hyperlink" Target="https://www.itu.int/md/S17-WSIS31-C-0002/en" TargetMode="External"/><Relationship Id="rId55" Type="http://schemas.openxmlformats.org/officeDocument/2006/relationships/hyperlink" Target="https://www.itu.int/md/S17-WSIS31-C-0013/en" TargetMode="External"/><Relationship Id="rId63" Type="http://schemas.openxmlformats.org/officeDocument/2006/relationships/hyperlink" Target="http://www.itu.int/en/council/cwg-wsis/Documents/ITUPP14_RESOLUTION_140.pdf"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itu-wsis/docs/WSIS-plus-10.pdf" TargetMode="External"/><Relationship Id="rId11" Type="http://schemas.openxmlformats.org/officeDocument/2006/relationships/image" Target="media/image1.png"/><Relationship Id="rId24" Type="http://schemas.openxmlformats.org/officeDocument/2006/relationships/hyperlink" Target="https://www.itu.int/dms_pub/itu-t/opb/res/T-RES-T.75-2016-PDF-E.pdf" TargetMode="External"/><Relationship Id="rId32" Type="http://schemas.openxmlformats.org/officeDocument/2006/relationships/hyperlink" Target="https://www.itu.int/md/S17-WSIS31-C-0001/en" TargetMode="External"/><Relationship Id="rId37" Type="http://schemas.openxmlformats.org/officeDocument/2006/relationships/hyperlink" Target="http://www.un.org/ga/search/view_doc.asp?symbol=E/RES/2017/21" TargetMode="External"/><Relationship Id="rId40" Type="http://schemas.openxmlformats.org/officeDocument/2006/relationships/hyperlink" Target="https://www.itu.int/md/S17-WSIS31-C-0006/en" TargetMode="External"/><Relationship Id="rId45" Type="http://schemas.openxmlformats.org/officeDocument/2006/relationships/hyperlink" Target="https://www.itu.int/md/S17-WSIS31-C-0010/en" TargetMode="External"/><Relationship Id="rId53" Type="http://schemas.openxmlformats.org/officeDocument/2006/relationships/hyperlink" Target="https://www.itu.int/md/S17-WSIS31-C-0005/en" TargetMode="External"/><Relationship Id="rId58" Type="http://schemas.openxmlformats.org/officeDocument/2006/relationships/hyperlink" Target="https://www.itu.int/md/S17-WSIS31-C-0017/en"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itu.int/en/council/cwg-wsis/Documents/ITUPP14_RESOLUTION_140.pdf" TargetMode="External"/><Relationship Id="rId19" Type="http://schemas.openxmlformats.org/officeDocument/2006/relationships/hyperlink" Target="https://www.un.org/ga/search/view_doc.asp?symbol=E/RES/2016/22" TargetMode="External"/><Relationship Id="rId14" Type="http://schemas.openxmlformats.org/officeDocument/2006/relationships/hyperlink" Target="https://www.un.org/en/ga/search/view_doc.asp?symbol=A/RES/70/125" TargetMode="External"/><Relationship Id="rId22" Type="http://schemas.openxmlformats.org/officeDocument/2006/relationships/hyperlink" Target="https://www.itu.int/md/S16-CL-C-0127/en"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www.itu.int/en/council/cwg-wsis/Documents/ITUPP14_RESOLUTION_140.pdf" TargetMode="External"/><Relationship Id="rId35" Type="http://schemas.openxmlformats.org/officeDocument/2006/relationships/hyperlink" Target="http://www.un.org/ga/search/view_doc.asp?symbol=E/RES/2017/22" TargetMode="External"/><Relationship Id="rId43" Type="http://schemas.openxmlformats.org/officeDocument/2006/relationships/hyperlink" Target="http://www.un.org/ga/search/view_doc.asp?symbol=E/RES/2017/21" TargetMode="External"/><Relationship Id="rId48" Type="http://schemas.openxmlformats.org/officeDocument/2006/relationships/hyperlink" Target="http://www.un.org/ga/search/view_doc.asp?symbol=E/RES/2017/21" TargetMode="External"/><Relationship Id="rId56" Type="http://schemas.openxmlformats.org/officeDocument/2006/relationships/hyperlink" Target="https://www.itu.int/md/S17-WSIS31-C-0014/en" TargetMode="External"/><Relationship Id="rId64" Type="http://schemas.openxmlformats.org/officeDocument/2006/relationships/hyperlink" Target="http://www.itu.int/en/council/cwg-wsis/Documents/ITUPP14_RESOLUTION_140.pdf" TargetMode="External"/><Relationship Id="rId8" Type="http://schemas.openxmlformats.org/officeDocument/2006/relationships/webSettings" Target="webSettings.xml"/><Relationship Id="rId51" Type="http://schemas.openxmlformats.org/officeDocument/2006/relationships/hyperlink" Target="http://www.wsis.org/prizes" TargetMode="External"/><Relationship Id="rId3" Type="http://schemas.openxmlformats.org/officeDocument/2006/relationships/customXml" Target="../customXml/item3.xml"/><Relationship Id="rId12" Type="http://schemas.openxmlformats.org/officeDocument/2006/relationships/hyperlink" Target="http://www.itu.int/en/council/cwg-wsis/Documents/ITUPP14_RESOLUTION_140.pdf" TargetMode="External"/><Relationship Id="rId17" Type="http://schemas.openxmlformats.org/officeDocument/2006/relationships/hyperlink" Target="http://www.un.org/en/ga/search/view_doc.asp?symbol=A/RES/70/299" TargetMode="External"/><Relationship Id="rId25" Type="http://schemas.openxmlformats.org/officeDocument/2006/relationships/hyperlink" Target="http://www.itu.int/en/council/cwg-wsis/Pages/default.aspx" TargetMode="External"/><Relationship Id="rId33" Type="http://schemas.openxmlformats.org/officeDocument/2006/relationships/hyperlink" Target="http://www.itu.int/en/council/cwg-wsis/Documents/ITUPP14_RESOLUTION_140.pdf" TargetMode="External"/><Relationship Id="rId38" Type="http://schemas.openxmlformats.org/officeDocument/2006/relationships/hyperlink" Target="https://www.itu.int/md/S17-WSIS31-C-0012/en" TargetMode="External"/><Relationship Id="rId46" Type="http://schemas.openxmlformats.org/officeDocument/2006/relationships/hyperlink" Target="https://www.itu.int/md/S17-WSIS31-C-0003/en" TargetMode="External"/><Relationship Id="rId59" Type="http://schemas.openxmlformats.org/officeDocument/2006/relationships/hyperlink" Target="https://www.itu.int/md/S17-WSIS31-C-0012/en" TargetMode="External"/><Relationship Id="rId67" Type="http://schemas.openxmlformats.org/officeDocument/2006/relationships/fontTable" Target="fontTable.xml"/><Relationship Id="rId20" Type="http://schemas.openxmlformats.org/officeDocument/2006/relationships/hyperlink" Target="https://www.itu.int/en/council/cwg-wsis/Documents/ITUPP14_RESOLUTION_140.pdf" TargetMode="External"/><Relationship Id="rId41" Type="http://schemas.openxmlformats.org/officeDocument/2006/relationships/hyperlink" Target="https://www.itu.int/md/S17-WSIS31-C-0015/en" TargetMode="External"/><Relationship Id="rId54" Type="http://schemas.openxmlformats.org/officeDocument/2006/relationships/hyperlink" Target="http://www.un.org/ga/search/view_doc.asp?symbol=E/RES/2017/21" TargetMode="External"/><Relationship Id="rId62" Type="http://schemas.openxmlformats.org/officeDocument/2006/relationships/hyperlink" Target="https://www.itu.int/md/S17-WSIS31-C-0008/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md/S15-CL-C-0113/en" TargetMode="External"/><Relationship Id="rId28" Type="http://schemas.openxmlformats.org/officeDocument/2006/relationships/hyperlink" Target="http://www.itu.int/en/ITU-D/Statistics/Documents/publications/wsisreview2014/WSIS2014_review.pdf" TargetMode="External"/><Relationship Id="rId36" Type="http://schemas.openxmlformats.org/officeDocument/2006/relationships/hyperlink" Target="http://www.un.org/ga/search/view_doc.asp?symbol=E/RES/2017/21" TargetMode="External"/><Relationship Id="rId49" Type="http://schemas.openxmlformats.org/officeDocument/2006/relationships/hyperlink" Target="https://www.itu.int/md/S17-WSIS31-C-0011/en" TargetMode="External"/><Relationship Id="rId57" Type="http://schemas.openxmlformats.org/officeDocument/2006/relationships/hyperlink" Target="https://www.itu.int/md/S17-WSIS31-C-0009/en" TargetMode="External"/><Relationship Id="rId10" Type="http://schemas.openxmlformats.org/officeDocument/2006/relationships/endnotes" Target="endnotes.xml"/><Relationship Id="rId31" Type="http://schemas.openxmlformats.org/officeDocument/2006/relationships/hyperlink" Target="https://www.itu.int/md/S16-CL-C-0127/en" TargetMode="External"/><Relationship Id="rId44" Type="http://schemas.openxmlformats.org/officeDocument/2006/relationships/hyperlink" Target="https://www.itu.int/md/S17-WSIS31-C-0004/en" TargetMode="External"/><Relationship Id="rId52" Type="http://schemas.openxmlformats.org/officeDocument/2006/relationships/hyperlink" Target="http://www.un.org/ga/search/view_doc.asp?symbol=E/RES/2017/21" TargetMode="External"/><Relationship Id="rId60" Type="http://schemas.openxmlformats.org/officeDocument/2006/relationships/hyperlink" Target="https://www.itu.int/md/S17-WSIS31-C-0016/en"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6-CL-C-0127/en" TargetMode="External"/><Relationship Id="rId18" Type="http://schemas.openxmlformats.org/officeDocument/2006/relationships/hyperlink" Target="https://www.un.org/ga/search/view_doc.asp?symbol=A/70/684" TargetMode="External"/><Relationship Id="rId39" Type="http://schemas.openxmlformats.org/officeDocument/2006/relationships/hyperlink" Target="https://www.itu.int/md/S17-WSIS31-C-000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88959C-820B-45D4-BEA6-9C009736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194</TotalTime>
  <Pages>1</Pages>
  <Words>4947</Words>
  <Characters>28200</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33081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Gitanjali Sah</dc:creator>
  <cp:keywords>C2006, C06</cp:keywords>
  <cp:lastModifiedBy>Kioy, Michael</cp:lastModifiedBy>
  <cp:revision>32</cp:revision>
  <cp:lastPrinted>2017-09-20T12:22:00Z</cp:lastPrinted>
  <dcterms:created xsi:type="dcterms:W3CDTF">2017-09-20T11:45:00Z</dcterms:created>
  <dcterms:modified xsi:type="dcterms:W3CDTF">2017-09-20T16:02:00Z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