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3B262A" w14:paraId="25B05140" w14:textId="77777777" w:rsidTr="00F44B1F">
        <w:trPr>
          <w:cantSplit/>
        </w:trPr>
        <w:tc>
          <w:tcPr>
            <w:tcW w:w="6629" w:type="dxa"/>
          </w:tcPr>
          <w:p w14:paraId="26744BEC" w14:textId="77777777" w:rsidR="003B262A" w:rsidRDefault="003B262A" w:rsidP="00FF7367">
            <w:pPr>
              <w:spacing w:before="360" w:after="48"/>
              <w:rPr>
                <w:rFonts w:asciiTheme="minorHAnsi" w:hAnsiTheme="minorHAnsi" w:cs="Times New Roman Bold"/>
                <w:bCs/>
              </w:rPr>
            </w:pPr>
            <w:bookmarkStart w:id="0" w:name="dc06"/>
            <w:bookmarkEnd w:id="0"/>
            <w:r w:rsidRPr="00FF6A7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COUNCIL WORKING GROUP ON</w:t>
            </w:r>
            <w:r w:rsidRPr="00FF6A7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  <w:t>FINANCIAL AND HUMAN RESOURCES</w:t>
            </w:r>
            <w:r w:rsidRPr="00FF6A7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FF7367">
              <w:rPr>
                <w:rFonts w:asciiTheme="minorHAnsi" w:hAnsiTheme="minorHAnsi" w:cs="Times New Roman Bold"/>
                <w:bCs/>
              </w:rPr>
              <w:t>7</w:t>
            </w:r>
            <w:r w:rsidR="00FF7367">
              <w:rPr>
                <w:rFonts w:asciiTheme="minorHAnsi" w:hAnsiTheme="minorHAnsi" w:cs="Times New Roman Bold"/>
                <w:bCs/>
                <w:vertAlign w:val="superscript"/>
              </w:rPr>
              <w:t>th</w:t>
            </w:r>
            <w:r w:rsidR="00FF7367">
              <w:rPr>
                <w:rFonts w:asciiTheme="minorHAnsi" w:hAnsiTheme="minorHAnsi" w:cs="Times New Roman Bold"/>
                <w:bCs/>
              </w:rPr>
              <w:t xml:space="preserve"> meeting, Geneva, 30 January - 1 February 2017</w:t>
            </w:r>
          </w:p>
          <w:p w14:paraId="31A8BEDE" w14:textId="5E2FEE7A" w:rsidR="00F44B1F" w:rsidRPr="00E544AC" w:rsidRDefault="00F44B1F" w:rsidP="00F44B1F">
            <w:pPr>
              <w:spacing w:before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 w:rsidRPr="000478D5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COUNCIL WORKING GROUP ON THE USE OF</w:t>
            </w:r>
            <w:r w:rsidRPr="000478D5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  <w:t>THE SIX OFFICIAL LANGUAGES OF THE UNION (RES. 1238)</w:t>
            </w:r>
            <w:r w:rsidRPr="000478D5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>
              <w:rPr>
                <w:rFonts w:asciiTheme="minorHAnsi" w:hAnsiTheme="minorHAnsi" w:cs="Times New Roman Bold"/>
                <w:bCs/>
                <w:lang w:val="en-US"/>
              </w:rPr>
              <w:t>7</w:t>
            </w:r>
            <w:proofErr w:type="spellStart"/>
            <w:r w:rsidRPr="000478D5">
              <w:rPr>
                <w:rFonts w:asciiTheme="minorHAnsi" w:hAnsiTheme="minorHAnsi" w:cs="Times New Roman Bold"/>
                <w:bCs/>
                <w:vertAlign w:val="superscript"/>
              </w:rPr>
              <w:t>th</w:t>
            </w:r>
            <w:proofErr w:type="spellEnd"/>
            <w:r w:rsidRPr="000478D5">
              <w:rPr>
                <w:rFonts w:asciiTheme="minorHAnsi" w:hAnsiTheme="minorHAnsi" w:cs="Times New Roman Bold"/>
                <w:bCs/>
              </w:rPr>
              <w:t xml:space="preserve"> meeting, Geneva, </w:t>
            </w:r>
            <w:r>
              <w:rPr>
                <w:rFonts w:asciiTheme="minorHAnsi" w:hAnsiTheme="minorHAnsi" w:cs="Times New Roman Bold"/>
                <w:bCs/>
              </w:rPr>
              <w:t>1 February</w:t>
            </w:r>
            <w:r w:rsidRPr="000478D5">
              <w:rPr>
                <w:rFonts w:asciiTheme="minorHAnsi" w:hAnsiTheme="minorHAnsi" w:cs="Times New Roman Bold"/>
                <w:bCs/>
              </w:rPr>
              <w:t xml:space="preserve"> 201</w:t>
            </w:r>
            <w:r>
              <w:rPr>
                <w:rFonts w:asciiTheme="minorHAnsi" w:hAnsiTheme="minorHAnsi" w:cs="Times New Roman Bold"/>
                <w:bCs/>
              </w:rPr>
              <w:t>7</w:t>
            </w:r>
          </w:p>
        </w:tc>
        <w:tc>
          <w:tcPr>
            <w:tcW w:w="3685" w:type="dxa"/>
            <w:vAlign w:val="center"/>
          </w:tcPr>
          <w:p w14:paraId="31AF1B1F" w14:textId="77777777" w:rsidR="003B262A" w:rsidRPr="0020628E" w:rsidRDefault="003B262A" w:rsidP="00F44B1F">
            <w:pPr>
              <w:spacing w:line="240" w:lineRule="atLeast"/>
            </w:pPr>
            <w:bookmarkStart w:id="1" w:name="ditulogo"/>
            <w:bookmarkEnd w:id="1"/>
            <w:r w:rsidRPr="004E62A6">
              <w:rPr>
                <w:rFonts w:ascii="Calibri" w:hAnsi="Calibri" w:cs="Calibri"/>
                <w:noProof/>
                <w:lang w:val="en-US" w:eastAsia="zh-CN"/>
              </w:rPr>
              <w:drawing>
                <wp:inline distT="0" distB="0" distL="0" distR="0" wp14:anchorId="5DDC8C93" wp14:editId="7109CD59">
                  <wp:extent cx="1760220" cy="74676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62A" w:rsidRPr="00617BE4" w14:paraId="71963AB2" w14:textId="77777777" w:rsidTr="00F222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7829C7AF" w14:textId="5300DA08" w:rsidR="003B262A" w:rsidRPr="00F44B1F" w:rsidRDefault="003B262A" w:rsidP="00F44B1F">
            <w:pPr>
              <w:rPr>
                <w:rFonts w:asciiTheme="minorHAnsi" w:hAnsiTheme="minorHAnsi"/>
                <w:b/>
                <w:smallCaps/>
                <w:sz w:val="2"/>
                <w:szCs w:val="2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5DE70B1" w14:textId="77777777" w:rsidR="003B262A" w:rsidRPr="00F44B1F" w:rsidRDefault="003B262A" w:rsidP="00F44B1F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3B262A" w:rsidRPr="00617BE4" w14:paraId="07FEE93D" w14:textId="77777777" w:rsidTr="00F222E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B56BD5F" w14:textId="77777777" w:rsidR="003B262A" w:rsidRPr="00880194" w:rsidRDefault="003B262A" w:rsidP="00F44B1F">
            <w:pPr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39AB9EFC" w14:textId="77777777" w:rsidR="003B262A" w:rsidRPr="00880194" w:rsidRDefault="003B262A" w:rsidP="00F44B1F">
            <w:pPr>
              <w:rPr>
                <w:rFonts w:asciiTheme="minorHAnsi" w:hAnsiTheme="minorHAnsi"/>
              </w:rPr>
            </w:pPr>
          </w:p>
        </w:tc>
      </w:tr>
      <w:tr w:rsidR="003B262A" w:rsidRPr="00D50F58" w14:paraId="285D4DC5" w14:textId="77777777" w:rsidTr="00F222E4">
        <w:trPr>
          <w:cantSplit/>
          <w:trHeight w:val="23"/>
        </w:trPr>
        <w:tc>
          <w:tcPr>
            <w:tcW w:w="6629" w:type="dxa"/>
            <w:vMerge w:val="restart"/>
          </w:tcPr>
          <w:p w14:paraId="59468BC5" w14:textId="77777777" w:rsidR="003B262A" w:rsidRPr="00880194" w:rsidRDefault="003B262A" w:rsidP="00F222E4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31CE2FE0" w14:textId="3D1373AE" w:rsidR="003B262A" w:rsidRDefault="003B262A" w:rsidP="00D50F58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lang w:val="fr-CH"/>
              </w:rPr>
            </w:pPr>
            <w:r w:rsidRPr="00880194">
              <w:rPr>
                <w:rFonts w:asciiTheme="minorHAnsi" w:hAnsiTheme="minorHAnsi"/>
                <w:b/>
                <w:lang w:val="fr-CH"/>
              </w:rPr>
              <w:t xml:space="preserve">Document CWG-FHR </w:t>
            </w:r>
            <w:r w:rsidR="00965738">
              <w:rPr>
                <w:rFonts w:asciiTheme="minorHAnsi" w:hAnsiTheme="minorHAnsi"/>
                <w:b/>
                <w:lang w:val="fr-CH"/>
              </w:rPr>
              <w:t>7</w:t>
            </w:r>
            <w:r w:rsidRPr="00880194">
              <w:rPr>
                <w:rFonts w:asciiTheme="minorHAnsi" w:hAnsiTheme="minorHAnsi"/>
                <w:b/>
                <w:lang w:val="fr-CH"/>
              </w:rPr>
              <w:t>/</w:t>
            </w:r>
            <w:r w:rsidR="00D50F58">
              <w:rPr>
                <w:rFonts w:asciiTheme="minorHAnsi" w:hAnsiTheme="minorHAnsi"/>
                <w:b/>
                <w:lang w:val="fr-CH"/>
              </w:rPr>
              <w:t>18-E</w:t>
            </w:r>
          </w:p>
          <w:p w14:paraId="026CF0C4" w14:textId="5F438A09" w:rsidR="00F44B1F" w:rsidRPr="00880194" w:rsidRDefault="00F44B1F" w:rsidP="00D50F58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b/>
                <w:lang w:val="fr-CH"/>
              </w:rPr>
              <w:t>Document CWG-LANG/7</w:t>
            </w:r>
            <w:r w:rsidRPr="00880194">
              <w:rPr>
                <w:rFonts w:asciiTheme="minorHAnsi" w:hAnsiTheme="minorHAnsi"/>
                <w:b/>
                <w:lang w:val="fr-CH"/>
              </w:rPr>
              <w:t>/</w:t>
            </w:r>
            <w:r w:rsidR="00D50F58">
              <w:rPr>
                <w:rFonts w:asciiTheme="minorHAnsi" w:hAnsiTheme="minorHAnsi"/>
                <w:b/>
                <w:lang w:val="fr-CH"/>
              </w:rPr>
              <w:t>3-E</w:t>
            </w:r>
          </w:p>
        </w:tc>
      </w:tr>
      <w:tr w:rsidR="003B262A" w:rsidRPr="00E544AC" w14:paraId="05124F4F" w14:textId="77777777" w:rsidTr="00F222E4">
        <w:trPr>
          <w:cantSplit/>
          <w:trHeight w:val="23"/>
        </w:trPr>
        <w:tc>
          <w:tcPr>
            <w:tcW w:w="6629" w:type="dxa"/>
            <w:vMerge/>
          </w:tcPr>
          <w:p w14:paraId="1E7D4BBF" w14:textId="77777777" w:rsidR="003B262A" w:rsidRPr="00880194" w:rsidRDefault="003B262A" w:rsidP="00F222E4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47CFAC50" w14:textId="7F2D7BCD" w:rsidR="003B262A" w:rsidRPr="00880194" w:rsidRDefault="008615B4" w:rsidP="00FF7367">
            <w:pPr>
              <w:tabs>
                <w:tab w:val="left" w:pos="993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 January</w:t>
            </w:r>
            <w:r w:rsidR="00FF7367" w:rsidRPr="0088019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2017</w:t>
            </w:r>
            <w:bookmarkStart w:id="5" w:name="_GoBack"/>
            <w:bookmarkEnd w:id="5"/>
          </w:p>
        </w:tc>
      </w:tr>
      <w:tr w:rsidR="003B262A" w:rsidRPr="00E544AC" w14:paraId="4A634861" w14:textId="77777777" w:rsidTr="00880194">
        <w:trPr>
          <w:cantSplit/>
          <w:trHeight w:val="80"/>
        </w:trPr>
        <w:tc>
          <w:tcPr>
            <w:tcW w:w="6629" w:type="dxa"/>
            <w:vMerge/>
          </w:tcPr>
          <w:p w14:paraId="2A793FCD" w14:textId="77777777" w:rsidR="003B262A" w:rsidRPr="00880194" w:rsidRDefault="003B262A" w:rsidP="00F222E4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bookmarkStart w:id="6" w:name="dorlang" w:colFirst="1" w:colLast="1"/>
            <w:bookmarkEnd w:id="4"/>
          </w:p>
        </w:tc>
        <w:tc>
          <w:tcPr>
            <w:tcW w:w="3685" w:type="dxa"/>
          </w:tcPr>
          <w:p w14:paraId="0891547F" w14:textId="77777777" w:rsidR="003B262A" w:rsidRPr="00880194" w:rsidRDefault="003B262A" w:rsidP="00F222E4">
            <w:pPr>
              <w:tabs>
                <w:tab w:val="left" w:pos="993"/>
              </w:tabs>
              <w:rPr>
                <w:rFonts w:asciiTheme="minorHAnsi" w:hAnsiTheme="minorHAnsi"/>
                <w:b/>
              </w:rPr>
            </w:pPr>
            <w:r w:rsidRPr="00880194">
              <w:rPr>
                <w:rFonts w:asciiTheme="minorHAnsi" w:hAnsiTheme="minorHAnsi"/>
                <w:b/>
              </w:rPr>
              <w:t>English only</w:t>
            </w:r>
          </w:p>
        </w:tc>
      </w:tr>
    </w:tbl>
    <w:bookmarkEnd w:id="6"/>
    <w:p w14:paraId="775193AA" w14:textId="77777777" w:rsidR="00F44B1F" w:rsidRPr="00F44B1F" w:rsidRDefault="00F44B1F" w:rsidP="00F44B1F">
      <w:pPr>
        <w:pStyle w:val="Source"/>
        <w:spacing w:before="600"/>
        <w:rPr>
          <w:b/>
          <w:lang w:val="en-US"/>
        </w:rPr>
      </w:pPr>
      <w:r w:rsidRPr="00F44B1F">
        <w:rPr>
          <w:b/>
          <w:lang w:val="en-US"/>
        </w:rPr>
        <w:t>Russian Federation</w:t>
      </w:r>
    </w:p>
    <w:p w14:paraId="0F9AD3A0" w14:textId="4940AE50" w:rsidR="00F44B1F" w:rsidRPr="00F44B1F" w:rsidRDefault="00F44B1F" w:rsidP="00F44B1F">
      <w:pPr>
        <w:pStyle w:val="Title1"/>
        <w:rPr>
          <w:caps/>
        </w:rPr>
      </w:pPr>
      <w:r w:rsidRPr="00F44B1F">
        <w:rPr>
          <w:caps/>
        </w:rPr>
        <w:t xml:space="preserve">Proposal towards the establishment of </w:t>
      </w:r>
      <w:r>
        <w:rPr>
          <w:caps/>
        </w:rPr>
        <w:br/>
      </w:r>
      <w:r w:rsidRPr="00F44B1F">
        <w:rPr>
          <w:caps/>
        </w:rPr>
        <w:t xml:space="preserve">a joint ITU Coordination Committee for Vocabulary </w:t>
      </w:r>
    </w:p>
    <w:p w14:paraId="41B56622" w14:textId="77777777" w:rsidR="00F44B1F" w:rsidRPr="00F44B1F" w:rsidRDefault="00F44B1F" w:rsidP="00F44B1F">
      <w:pPr>
        <w:pStyle w:val="Head"/>
        <w:tabs>
          <w:tab w:val="clear" w:pos="6663"/>
          <w:tab w:val="left" w:pos="7088"/>
        </w:tabs>
        <w:spacing w:after="120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14:paraId="671C0B5A" w14:textId="77777777" w:rsidR="00F44B1F" w:rsidRPr="00F44B1F" w:rsidRDefault="00F44B1F" w:rsidP="00F44B1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0" w:firstLine="0"/>
        <w:jc w:val="both"/>
        <w:textAlignment w:val="baseline"/>
        <w:rPr>
          <w:rFonts w:asciiTheme="minorHAnsi" w:hAnsiTheme="minorHAnsi"/>
          <w:b/>
          <w:sz w:val="28"/>
          <w:szCs w:val="28"/>
          <w:lang w:val="en-US"/>
        </w:rPr>
      </w:pPr>
      <w:r w:rsidRPr="00F44B1F">
        <w:rPr>
          <w:rFonts w:asciiTheme="minorHAnsi" w:hAnsiTheme="minorHAnsi"/>
          <w:b/>
          <w:sz w:val="28"/>
          <w:szCs w:val="28"/>
          <w:lang w:val="en-US"/>
        </w:rPr>
        <w:t>Introduction</w:t>
      </w:r>
    </w:p>
    <w:p w14:paraId="39EC7634" w14:textId="77777777" w:rsidR="00F44B1F" w:rsidRPr="00F44B1F" w:rsidRDefault="00F44B1F" w:rsidP="00F44B1F">
      <w:pPr>
        <w:spacing w:before="160"/>
        <w:rPr>
          <w:rFonts w:asciiTheme="minorHAnsi" w:hAnsiTheme="minorHAnsi"/>
          <w:b/>
          <w:lang w:val="en-US"/>
        </w:rPr>
      </w:pPr>
      <w:r w:rsidRPr="00F44B1F">
        <w:rPr>
          <w:rFonts w:asciiTheme="minorHAnsi" w:hAnsiTheme="minorHAnsi"/>
          <w:lang w:val="en-US"/>
        </w:rPr>
        <w:t>The terms of reference for the Council Working Group on Languages (CWG-Lang) include "to coordinate and cooperate with ITU-R CCV and ITU-T SCV to improve efficiency of work and to avoid duplication."</w:t>
      </w:r>
    </w:p>
    <w:p w14:paraId="3F7F820E" w14:textId="77777777" w:rsidR="00F44B1F" w:rsidRPr="00F44B1F" w:rsidRDefault="00F44B1F" w:rsidP="00F44B1F">
      <w:pPr>
        <w:spacing w:before="160"/>
        <w:rPr>
          <w:rFonts w:asciiTheme="minorHAnsi" w:hAnsiTheme="minorHAnsi"/>
          <w:b/>
          <w:lang w:val="en-US"/>
        </w:rPr>
      </w:pPr>
      <w:r w:rsidRPr="00F44B1F">
        <w:rPr>
          <w:rFonts w:asciiTheme="minorHAnsi" w:hAnsiTheme="minorHAnsi"/>
          <w:lang w:val="en-US"/>
        </w:rPr>
        <w:t>Recent years have seen a successful practice of joint meetings of the ITU-R Coordination Committee for Vocabulary (CCV) and the ITU-T Standardization Committee for Vocabulary (SCV) under a single chairmanship.</w:t>
      </w:r>
    </w:p>
    <w:p w14:paraId="19AD32C6" w14:textId="77777777" w:rsidR="00F44B1F" w:rsidRPr="00F44B1F" w:rsidRDefault="00F44B1F" w:rsidP="00F44B1F">
      <w:pPr>
        <w:spacing w:before="160"/>
        <w:rPr>
          <w:rFonts w:asciiTheme="minorHAnsi" w:hAnsiTheme="minorHAnsi"/>
          <w:lang w:val="en-US"/>
        </w:rPr>
      </w:pPr>
      <w:r w:rsidRPr="00F44B1F">
        <w:rPr>
          <w:rFonts w:asciiTheme="minorHAnsi" w:hAnsiTheme="minorHAnsi"/>
          <w:lang w:val="en-US"/>
        </w:rPr>
        <w:t xml:space="preserve">The </w:t>
      </w:r>
      <w:proofErr w:type="spellStart"/>
      <w:r w:rsidRPr="00F44B1F">
        <w:rPr>
          <w:rFonts w:asciiTheme="minorHAnsi" w:hAnsiTheme="minorHAnsi"/>
          <w:lang w:val="en-US"/>
        </w:rPr>
        <w:t>Radiocommunication</w:t>
      </w:r>
      <w:proofErr w:type="spellEnd"/>
      <w:r w:rsidRPr="00F44B1F">
        <w:rPr>
          <w:rFonts w:asciiTheme="minorHAnsi" w:hAnsiTheme="minorHAnsi"/>
          <w:lang w:val="en-US"/>
        </w:rPr>
        <w:t xml:space="preserve"> Assembly 2015 elected the CCV team with a Chairman and six Vice-Chairmen. WTSA-16 elected three SCV Vice-Chairmen.</w:t>
      </w:r>
    </w:p>
    <w:p w14:paraId="248187AF" w14:textId="77777777" w:rsidR="00F44B1F" w:rsidRPr="00F44B1F" w:rsidRDefault="00F44B1F" w:rsidP="00F44B1F">
      <w:pPr>
        <w:spacing w:before="160"/>
        <w:rPr>
          <w:rFonts w:asciiTheme="minorHAnsi" w:hAnsiTheme="minorHAnsi"/>
          <w:lang w:val="en-US"/>
        </w:rPr>
      </w:pPr>
      <w:r w:rsidRPr="00F44B1F">
        <w:rPr>
          <w:rFonts w:asciiTheme="minorHAnsi" w:hAnsiTheme="minorHAnsi"/>
          <w:lang w:val="en-US"/>
        </w:rPr>
        <w:t>WTSA Resolution 67 (Rev. 2016) invites the Council:</w:t>
      </w:r>
    </w:p>
    <w:p w14:paraId="183F0F6E" w14:textId="77777777" w:rsidR="00F44B1F" w:rsidRPr="00F44B1F" w:rsidRDefault="00F44B1F" w:rsidP="00F44B1F">
      <w:pPr>
        <w:spacing w:before="160"/>
        <w:ind w:left="567"/>
        <w:rPr>
          <w:rFonts w:asciiTheme="minorHAnsi" w:hAnsiTheme="minorHAnsi"/>
          <w:i/>
          <w:iCs/>
          <w:lang w:val="en-US"/>
        </w:rPr>
      </w:pPr>
      <w:r w:rsidRPr="00F44B1F">
        <w:rPr>
          <w:rFonts w:asciiTheme="minorHAnsi" w:hAnsiTheme="minorHAnsi"/>
          <w:i/>
          <w:iCs/>
          <w:lang w:val="en-US"/>
        </w:rPr>
        <w:t>to consider a review of Resolution 154 (Rev. Busan, 2014) to enable the feasibility of establishing a single working body within ITU to deal with issues of vocabulary and use of all six languages of the Union on an equal footing.</w:t>
      </w:r>
    </w:p>
    <w:p w14:paraId="463FB40B" w14:textId="77777777" w:rsidR="00F44B1F" w:rsidRPr="00F44B1F" w:rsidRDefault="00F44B1F" w:rsidP="00F44B1F">
      <w:pPr>
        <w:spacing w:before="160"/>
        <w:rPr>
          <w:rFonts w:asciiTheme="minorHAnsi" w:hAnsiTheme="minorHAnsi"/>
          <w:lang w:val="en-US"/>
        </w:rPr>
      </w:pPr>
      <w:r w:rsidRPr="00F44B1F">
        <w:rPr>
          <w:rFonts w:asciiTheme="minorHAnsi" w:hAnsiTheme="minorHAnsi"/>
          <w:lang w:val="en-US"/>
        </w:rPr>
        <w:t>The CCV and SCV objectives are primarily focused on the issues of vocabulary used in the ITU-R and ITU-T resolutions and reports. And now the need has already emerged to consider vocabulary used in the ITU-D which has no its own committee for vocabulary.</w:t>
      </w:r>
    </w:p>
    <w:p w14:paraId="14EAF5F9" w14:textId="77777777" w:rsidR="00F44B1F" w:rsidRPr="00F44B1F" w:rsidRDefault="00F44B1F" w:rsidP="00F44B1F">
      <w:pPr>
        <w:spacing w:before="160"/>
        <w:rPr>
          <w:rFonts w:asciiTheme="minorHAnsi" w:hAnsiTheme="minorHAnsi"/>
          <w:lang w:val="en-US"/>
        </w:rPr>
      </w:pPr>
      <w:r w:rsidRPr="00F44B1F">
        <w:rPr>
          <w:rFonts w:asciiTheme="minorHAnsi" w:hAnsiTheme="minorHAnsi"/>
          <w:lang w:val="en-US"/>
        </w:rPr>
        <w:t>In its turn, the CWG-Lang terms of reference have been focused, according to Resolution 154 of PP-14, on general issues on the use of the Union’s official languages on an equal footing, that do not associated with any specific terminology.</w:t>
      </w:r>
    </w:p>
    <w:p w14:paraId="14EAFB1F" w14:textId="77777777" w:rsidR="00F44B1F" w:rsidRPr="00F44B1F" w:rsidRDefault="00F44B1F" w:rsidP="00F44B1F">
      <w:pPr>
        <w:rPr>
          <w:rFonts w:asciiTheme="minorHAnsi" w:hAnsiTheme="minorHAnsi"/>
          <w:sz w:val="28"/>
          <w:szCs w:val="28"/>
          <w:lang w:val="en-US"/>
        </w:rPr>
      </w:pPr>
    </w:p>
    <w:p w14:paraId="15B08771" w14:textId="77777777" w:rsidR="00F44B1F" w:rsidRPr="00F44B1F" w:rsidRDefault="00F44B1F" w:rsidP="00F44B1F">
      <w:pPr>
        <w:rPr>
          <w:rFonts w:asciiTheme="minorHAnsi" w:hAnsiTheme="minorHAnsi"/>
          <w:b/>
          <w:sz w:val="28"/>
          <w:szCs w:val="28"/>
          <w:lang w:val="en-US"/>
        </w:rPr>
      </w:pPr>
      <w:r w:rsidRPr="00D50F58">
        <w:rPr>
          <w:rFonts w:asciiTheme="minorHAnsi" w:hAnsiTheme="minorHAnsi"/>
          <w:b/>
          <w:sz w:val="28"/>
          <w:szCs w:val="28"/>
          <w:lang w:val="en-US"/>
        </w:rPr>
        <w:t>II</w:t>
      </w:r>
      <w:r w:rsidRPr="00D50F58">
        <w:rPr>
          <w:rFonts w:asciiTheme="minorHAnsi" w:hAnsiTheme="minorHAnsi"/>
          <w:b/>
          <w:sz w:val="28"/>
          <w:szCs w:val="28"/>
          <w:lang w:val="en-US"/>
        </w:rPr>
        <w:tab/>
      </w:r>
      <w:r w:rsidRPr="00F44B1F">
        <w:rPr>
          <w:rFonts w:asciiTheme="minorHAnsi" w:hAnsiTheme="minorHAnsi"/>
          <w:b/>
          <w:sz w:val="28"/>
          <w:szCs w:val="28"/>
          <w:lang w:val="en-US"/>
        </w:rPr>
        <w:t xml:space="preserve">Proposal: </w:t>
      </w:r>
    </w:p>
    <w:p w14:paraId="3048AFDA" w14:textId="2800AA9E" w:rsidR="00F44B1F" w:rsidRPr="00F44B1F" w:rsidRDefault="00F44B1F" w:rsidP="00F44B1F">
      <w:pPr>
        <w:spacing w:before="1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</w:t>
      </w:r>
      <w:r>
        <w:rPr>
          <w:rFonts w:asciiTheme="minorHAnsi" w:hAnsiTheme="minorHAnsi"/>
          <w:lang w:val="en-US"/>
        </w:rPr>
        <w:tab/>
      </w:r>
      <w:r w:rsidRPr="00F44B1F">
        <w:rPr>
          <w:rFonts w:asciiTheme="minorHAnsi" w:hAnsiTheme="minorHAnsi"/>
          <w:lang w:val="en-US"/>
        </w:rPr>
        <w:t>To invite the ITU Council to establish a single working body, i.e. the ITU Coordination Committee for Vocabulary (ITU CCV) to deal with the vocabulary issues in the interests of all ITU Sectors, based on the existing ITU-R CCV and ITU-T SCV, and consisting of:</w:t>
      </w:r>
    </w:p>
    <w:p w14:paraId="6F8F01B4" w14:textId="77777777" w:rsidR="00F44B1F" w:rsidRPr="00F44B1F" w:rsidRDefault="00F44B1F" w:rsidP="00F44B1F">
      <w:pPr>
        <w:pStyle w:val="ListParagraph"/>
        <w:tabs>
          <w:tab w:val="left" w:pos="0"/>
          <w:tab w:val="left" w:pos="567"/>
        </w:tabs>
        <w:ind w:left="0"/>
        <w:rPr>
          <w:rFonts w:asciiTheme="minorHAnsi" w:hAnsiTheme="minorHAnsi"/>
          <w:sz w:val="28"/>
          <w:szCs w:val="28"/>
          <w:lang w:val="en-U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510"/>
        <w:gridCol w:w="3431"/>
        <w:gridCol w:w="3090"/>
      </w:tblGrid>
      <w:tr w:rsidR="00F44B1F" w:rsidRPr="00F44B1F" w14:paraId="33555F5A" w14:textId="77777777" w:rsidTr="001A23DB">
        <w:tc>
          <w:tcPr>
            <w:tcW w:w="3510" w:type="dxa"/>
          </w:tcPr>
          <w:p w14:paraId="5C41497B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ITU CCV Chairman</w:t>
            </w:r>
          </w:p>
        </w:tc>
        <w:tc>
          <w:tcPr>
            <w:tcW w:w="6521" w:type="dxa"/>
            <w:gridSpan w:val="2"/>
          </w:tcPr>
          <w:p w14:paraId="4FACCD86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bCs/>
                <w:lang w:val="en-US" w:eastAsia="ru-RU"/>
              </w:rPr>
              <w:t>Mr. Christian RISSONE (RA-15)</w:t>
            </w:r>
          </w:p>
        </w:tc>
      </w:tr>
      <w:tr w:rsidR="00F44B1F" w:rsidRPr="00F44B1F" w14:paraId="3E58A20F" w14:textId="77777777" w:rsidTr="00F44B1F">
        <w:tc>
          <w:tcPr>
            <w:tcW w:w="3510" w:type="dxa"/>
          </w:tcPr>
          <w:p w14:paraId="6D37D915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lastRenderedPageBreak/>
              <w:t xml:space="preserve">Vice-chairmen for language groups </w:t>
            </w:r>
          </w:p>
        </w:tc>
        <w:tc>
          <w:tcPr>
            <w:tcW w:w="3431" w:type="dxa"/>
          </w:tcPr>
          <w:p w14:paraId="128FEF38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RA-15</w:t>
            </w:r>
          </w:p>
        </w:tc>
        <w:tc>
          <w:tcPr>
            <w:tcW w:w="3090" w:type="dxa"/>
          </w:tcPr>
          <w:p w14:paraId="36D90319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WTSA-16</w:t>
            </w:r>
          </w:p>
        </w:tc>
      </w:tr>
      <w:tr w:rsidR="00F44B1F" w:rsidRPr="00F44B1F" w14:paraId="7EC83F2D" w14:textId="77777777" w:rsidTr="00F44B1F">
        <w:tc>
          <w:tcPr>
            <w:tcW w:w="3510" w:type="dxa"/>
          </w:tcPr>
          <w:p w14:paraId="694DFA54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Arabic</w:t>
            </w:r>
          </w:p>
        </w:tc>
        <w:tc>
          <w:tcPr>
            <w:tcW w:w="3431" w:type="dxa"/>
          </w:tcPr>
          <w:p w14:paraId="6F896365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bCs/>
                <w:lang w:val="en-US" w:eastAsia="ru-RU"/>
              </w:rPr>
              <w:t>Mr. Mohammad Ibrahim Ahmad SADEQ</w:t>
            </w:r>
          </w:p>
        </w:tc>
        <w:tc>
          <w:tcPr>
            <w:tcW w:w="3090" w:type="dxa"/>
          </w:tcPr>
          <w:p w14:paraId="04B715B4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</w:p>
        </w:tc>
      </w:tr>
      <w:tr w:rsidR="00F44B1F" w:rsidRPr="00F44B1F" w14:paraId="7D582265" w14:textId="77777777" w:rsidTr="00F44B1F">
        <w:tc>
          <w:tcPr>
            <w:tcW w:w="3510" w:type="dxa"/>
          </w:tcPr>
          <w:p w14:paraId="632CA8AB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Chinese</w:t>
            </w:r>
          </w:p>
        </w:tc>
        <w:tc>
          <w:tcPr>
            <w:tcW w:w="3431" w:type="dxa"/>
          </w:tcPr>
          <w:p w14:paraId="434F83C2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ru-RU"/>
              </w:rPr>
            </w:pPr>
            <w:r w:rsidRPr="00F44B1F">
              <w:rPr>
                <w:rFonts w:asciiTheme="minorHAnsi" w:hAnsiTheme="minorHAnsi"/>
                <w:bCs/>
                <w:lang w:val="en-US" w:eastAsia="ru-RU"/>
              </w:rPr>
              <w:t xml:space="preserve">Mr. </w:t>
            </w:r>
            <w:proofErr w:type="spellStart"/>
            <w:r w:rsidRPr="00F44B1F">
              <w:rPr>
                <w:rFonts w:asciiTheme="minorHAnsi" w:hAnsiTheme="minorHAnsi"/>
                <w:bCs/>
                <w:lang w:val="en-US" w:eastAsia="ru-RU"/>
              </w:rPr>
              <w:t>Cun</w:t>
            </w:r>
            <w:proofErr w:type="spellEnd"/>
            <w:r w:rsidRPr="00F44B1F">
              <w:rPr>
                <w:rFonts w:asciiTheme="minorHAnsi" w:hAnsiTheme="minorHAnsi"/>
                <w:bCs/>
                <w:lang w:val="en-US" w:eastAsia="ru-RU"/>
              </w:rPr>
              <w:t xml:space="preserve"> XIE</w:t>
            </w:r>
          </w:p>
        </w:tc>
        <w:tc>
          <w:tcPr>
            <w:tcW w:w="3090" w:type="dxa"/>
          </w:tcPr>
          <w:p w14:paraId="5C7E88EF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ru-RU"/>
              </w:rPr>
            </w:pPr>
            <w:r w:rsidRPr="00F44B1F">
              <w:rPr>
                <w:rFonts w:asciiTheme="minorHAnsi" w:hAnsiTheme="minorHAnsi"/>
                <w:lang w:val="en-US"/>
              </w:rPr>
              <w:t>Mr.</w:t>
            </w:r>
            <w:r w:rsidRPr="00F44B1F">
              <w:rPr>
                <w:rFonts w:asciiTheme="minorHAnsi" w:hAnsiTheme="minorHAnsi"/>
              </w:rPr>
              <w:t>Tong WU</w:t>
            </w:r>
          </w:p>
        </w:tc>
      </w:tr>
      <w:tr w:rsidR="00F44B1F" w:rsidRPr="00F44B1F" w14:paraId="6EEE9D20" w14:textId="77777777" w:rsidTr="00F44B1F">
        <w:tc>
          <w:tcPr>
            <w:tcW w:w="3510" w:type="dxa"/>
          </w:tcPr>
          <w:p w14:paraId="392C7A46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English</w:t>
            </w:r>
          </w:p>
        </w:tc>
        <w:tc>
          <w:tcPr>
            <w:tcW w:w="3431" w:type="dxa"/>
          </w:tcPr>
          <w:p w14:paraId="7A5B9363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ru-RU"/>
              </w:rPr>
            </w:pPr>
            <w:r w:rsidRPr="00F44B1F">
              <w:rPr>
                <w:rFonts w:asciiTheme="minorHAnsi" w:hAnsiTheme="minorHAnsi"/>
                <w:bCs/>
                <w:lang w:val="en-US" w:eastAsia="ru-RU"/>
              </w:rPr>
              <w:t>Mr. Paul NAJARIAN</w:t>
            </w:r>
          </w:p>
        </w:tc>
        <w:tc>
          <w:tcPr>
            <w:tcW w:w="3090" w:type="dxa"/>
          </w:tcPr>
          <w:p w14:paraId="26323381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ru-RU"/>
              </w:rPr>
            </w:pPr>
            <w:r w:rsidRPr="00F44B1F">
              <w:rPr>
                <w:rFonts w:asciiTheme="minorHAnsi" w:hAnsiTheme="minorHAnsi"/>
                <w:bCs/>
                <w:lang w:val="en-US" w:eastAsia="ru-RU"/>
              </w:rPr>
              <w:t>Mr. Paul NAJARIAN</w:t>
            </w:r>
          </w:p>
        </w:tc>
      </w:tr>
      <w:tr w:rsidR="00F44B1F" w:rsidRPr="00F44B1F" w14:paraId="0B4AF58E" w14:textId="77777777" w:rsidTr="00F44B1F">
        <w:tc>
          <w:tcPr>
            <w:tcW w:w="3510" w:type="dxa"/>
          </w:tcPr>
          <w:p w14:paraId="530EB67B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French</w:t>
            </w:r>
          </w:p>
        </w:tc>
        <w:tc>
          <w:tcPr>
            <w:tcW w:w="3431" w:type="dxa"/>
          </w:tcPr>
          <w:p w14:paraId="767B6F36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ru-RU"/>
              </w:rPr>
            </w:pPr>
            <w:r w:rsidRPr="00F44B1F">
              <w:rPr>
                <w:rFonts w:asciiTheme="minorHAnsi" w:hAnsiTheme="minorHAnsi"/>
                <w:bCs/>
                <w:lang w:val="en-US" w:eastAsia="ru-RU"/>
              </w:rPr>
              <w:t>Mr. Georges YAYI</w:t>
            </w:r>
          </w:p>
        </w:tc>
        <w:tc>
          <w:tcPr>
            <w:tcW w:w="3090" w:type="dxa"/>
          </w:tcPr>
          <w:p w14:paraId="78666559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ru-RU"/>
              </w:rPr>
            </w:pPr>
          </w:p>
        </w:tc>
      </w:tr>
      <w:tr w:rsidR="00F44B1F" w:rsidRPr="00F44B1F" w14:paraId="62BFFC31" w14:textId="77777777" w:rsidTr="00F44B1F">
        <w:tc>
          <w:tcPr>
            <w:tcW w:w="3510" w:type="dxa"/>
          </w:tcPr>
          <w:p w14:paraId="55BB038E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Russian</w:t>
            </w:r>
          </w:p>
        </w:tc>
        <w:tc>
          <w:tcPr>
            <w:tcW w:w="3431" w:type="dxa"/>
          </w:tcPr>
          <w:p w14:paraId="0284368E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ru-RU"/>
              </w:rPr>
            </w:pPr>
            <w:r w:rsidRPr="00F44B1F">
              <w:rPr>
                <w:rFonts w:asciiTheme="minorHAnsi" w:hAnsiTheme="minorHAnsi"/>
                <w:bCs/>
                <w:lang w:val="en-US" w:eastAsia="ru-RU"/>
              </w:rPr>
              <w:t>Mr. Vladimir MINKIN</w:t>
            </w:r>
          </w:p>
        </w:tc>
        <w:tc>
          <w:tcPr>
            <w:tcW w:w="3090" w:type="dxa"/>
          </w:tcPr>
          <w:p w14:paraId="252DA281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Mr.</w:t>
            </w:r>
            <w:r w:rsidRPr="00F44B1F">
              <w:rPr>
                <w:rFonts w:asciiTheme="minorHAnsi" w:hAnsiTheme="minorHAnsi"/>
              </w:rPr>
              <w:t xml:space="preserve"> Konstantin TROFIMOV</w:t>
            </w:r>
          </w:p>
        </w:tc>
      </w:tr>
      <w:tr w:rsidR="00F44B1F" w:rsidRPr="00F44B1F" w14:paraId="74B66525" w14:textId="77777777" w:rsidTr="00F44B1F">
        <w:tc>
          <w:tcPr>
            <w:tcW w:w="3510" w:type="dxa"/>
          </w:tcPr>
          <w:p w14:paraId="7A3ABFA9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Spanish</w:t>
            </w:r>
          </w:p>
        </w:tc>
        <w:tc>
          <w:tcPr>
            <w:tcW w:w="3431" w:type="dxa"/>
          </w:tcPr>
          <w:p w14:paraId="3AD7AAC2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ru-RU"/>
              </w:rPr>
            </w:pPr>
            <w:r w:rsidRPr="00F44B1F">
              <w:rPr>
                <w:rFonts w:asciiTheme="minorHAnsi" w:hAnsiTheme="minorHAnsi"/>
                <w:bCs/>
                <w:lang w:val="en-US" w:eastAsia="ru-RU"/>
              </w:rPr>
              <w:t>Sr. Celestino MENENDEZ ARGUELLES</w:t>
            </w:r>
          </w:p>
        </w:tc>
        <w:tc>
          <w:tcPr>
            <w:tcW w:w="3090" w:type="dxa"/>
          </w:tcPr>
          <w:p w14:paraId="7EBEB1C2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ru-RU"/>
              </w:rPr>
            </w:pPr>
          </w:p>
        </w:tc>
      </w:tr>
      <w:tr w:rsidR="00F44B1F" w:rsidRPr="00F44B1F" w14:paraId="0DACC8AD" w14:textId="77777777" w:rsidTr="001A23DB">
        <w:tc>
          <w:tcPr>
            <w:tcW w:w="3510" w:type="dxa"/>
          </w:tcPr>
          <w:p w14:paraId="14533E72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  <w:r w:rsidRPr="00F44B1F">
              <w:rPr>
                <w:rFonts w:asciiTheme="minorHAnsi" w:hAnsiTheme="minorHAnsi"/>
                <w:lang w:val="en-US"/>
              </w:rPr>
              <w:t>Vice-Chairman(men) from the ITU-D</w:t>
            </w:r>
          </w:p>
        </w:tc>
        <w:tc>
          <w:tcPr>
            <w:tcW w:w="6521" w:type="dxa"/>
            <w:gridSpan w:val="2"/>
          </w:tcPr>
          <w:p w14:paraId="588F5495" w14:textId="77777777" w:rsidR="00F44B1F" w:rsidRPr="00F44B1F" w:rsidRDefault="00F44B1F" w:rsidP="001A23DB">
            <w:pPr>
              <w:pStyle w:val="ListParagraph"/>
              <w:tabs>
                <w:tab w:val="left" w:pos="0"/>
                <w:tab w:val="left" w:pos="567"/>
              </w:tabs>
              <w:ind w:left="0"/>
              <w:rPr>
                <w:rFonts w:asciiTheme="minorHAnsi" w:hAnsiTheme="minorHAnsi"/>
                <w:lang w:val="en-US"/>
              </w:rPr>
            </w:pPr>
          </w:p>
        </w:tc>
      </w:tr>
    </w:tbl>
    <w:p w14:paraId="389B4195" w14:textId="77777777" w:rsidR="00F44B1F" w:rsidRPr="00F44B1F" w:rsidRDefault="00F44B1F" w:rsidP="00F44B1F">
      <w:pPr>
        <w:pStyle w:val="ListParagraph"/>
        <w:tabs>
          <w:tab w:val="left" w:pos="0"/>
          <w:tab w:val="left" w:pos="567"/>
        </w:tabs>
        <w:ind w:left="0"/>
        <w:rPr>
          <w:rFonts w:asciiTheme="minorHAnsi" w:hAnsiTheme="minorHAnsi"/>
          <w:sz w:val="28"/>
          <w:szCs w:val="28"/>
          <w:lang w:val="en-US"/>
        </w:rPr>
      </w:pPr>
    </w:p>
    <w:p w14:paraId="372FB577" w14:textId="5A3787AE" w:rsidR="00F44B1F" w:rsidRPr="00F44B1F" w:rsidRDefault="00F44B1F" w:rsidP="00F44B1F">
      <w:pPr>
        <w:spacing w:before="1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2</w:t>
      </w:r>
      <w:r>
        <w:rPr>
          <w:rFonts w:asciiTheme="minorHAnsi" w:hAnsiTheme="minorHAnsi"/>
          <w:lang w:val="en-US"/>
        </w:rPr>
        <w:tab/>
      </w:r>
      <w:r w:rsidRPr="00F44B1F">
        <w:rPr>
          <w:rFonts w:asciiTheme="minorHAnsi" w:hAnsiTheme="minorHAnsi"/>
          <w:lang w:val="en-US"/>
        </w:rPr>
        <w:t>To invite TSAG to appoint representatives from the Arabic, Spanish and French language groups of the ITU-T as the ITU CCV Vice-Chairmen.</w:t>
      </w:r>
    </w:p>
    <w:p w14:paraId="3C5162E2" w14:textId="1F5CFF8C" w:rsidR="00F44B1F" w:rsidRPr="00F44B1F" w:rsidRDefault="00F44B1F" w:rsidP="00F44B1F">
      <w:pPr>
        <w:spacing w:before="1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3</w:t>
      </w:r>
      <w:r>
        <w:rPr>
          <w:rFonts w:asciiTheme="minorHAnsi" w:hAnsiTheme="minorHAnsi"/>
          <w:lang w:val="en-US"/>
        </w:rPr>
        <w:tab/>
      </w:r>
      <w:r w:rsidRPr="00F44B1F">
        <w:rPr>
          <w:rFonts w:asciiTheme="minorHAnsi" w:hAnsiTheme="minorHAnsi"/>
          <w:lang w:val="en-US"/>
        </w:rPr>
        <w:t>To invite TDAG and WTDC to consider appointment of the ITU-D representative(s) as the ITU CCV Vice-</w:t>
      </w:r>
      <w:proofErr w:type="gramStart"/>
      <w:r w:rsidRPr="00F44B1F">
        <w:rPr>
          <w:rFonts w:asciiTheme="minorHAnsi" w:hAnsiTheme="minorHAnsi"/>
          <w:lang w:val="en-US"/>
        </w:rPr>
        <w:t>Chairman(</w:t>
      </w:r>
      <w:proofErr w:type="gramEnd"/>
      <w:r w:rsidRPr="00F44B1F">
        <w:rPr>
          <w:rFonts w:asciiTheme="minorHAnsi" w:hAnsiTheme="minorHAnsi"/>
          <w:lang w:val="en-US"/>
        </w:rPr>
        <w:t>men) to coordinate vocabulary issues in the ITU-D SGs.</w:t>
      </w:r>
    </w:p>
    <w:p w14:paraId="194B4AFA" w14:textId="4DC45DD9" w:rsidR="00F44B1F" w:rsidRPr="00F44B1F" w:rsidRDefault="00F44B1F" w:rsidP="00F44B1F">
      <w:pPr>
        <w:spacing w:before="1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4</w:t>
      </w:r>
      <w:r>
        <w:rPr>
          <w:rFonts w:asciiTheme="minorHAnsi" w:hAnsiTheme="minorHAnsi"/>
          <w:lang w:val="en-US"/>
        </w:rPr>
        <w:tab/>
      </w:r>
      <w:r w:rsidRPr="00F44B1F">
        <w:rPr>
          <w:rFonts w:asciiTheme="minorHAnsi" w:hAnsiTheme="minorHAnsi"/>
          <w:lang w:val="en-US"/>
        </w:rPr>
        <w:t>With this proposal agreed, to recommend the establishment of the joint ITU CCV at PP-18 for example by revising Resolution 154 with subsequent changes to relevant RA, WTSA and WTDC Resolutions. At the same time, appointment of the ITU CCV Vice-Chairmen from each Sector at the relevant Assembly/Conference should be remained.</w:t>
      </w:r>
    </w:p>
    <w:p w14:paraId="7888083F" w14:textId="01512C52" w:rsidR="00F44B1F" w:rsidRPr="00F44B1F" w:rsidRDefault="00F44B1F" w:rsidP="00F44B1F">
      <w:pPr>
        <w:spacing w:before="1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5</w:t>
      </w:r>
      <w:r>
        <w:rPr>
          <w:rFonts w:asciiTheme="minorHAnsi" w:hAnsiTheme="minorHAnsi"/>
          <w:lang w:val="en-US"/>
        </w:rPr>
        <w:tab/>
      </w:r>
      <w:r w:rsidRPr="00F44B1F">
        <w:rPr>
          <w:rFonts w:asciiTheme="minorHAnsi" w:hAnsiTheme="minorHAnsi"/>
          <w:lang w:val="en-US"/>
        </w:rPr>
        <w:t>To keep unchanged CWG-Lang terms of reference and consider a possible single CWG-Lang/ITU CCV chairmanship, and, if impossible/undesired, to co-opt the ITU CCV Chairman as a Special CWG-Lang Vice-Chairman beyond the language quota.</w:t>
      </w:r>
    </w:p>
    <w:p w14:paraId="15B15845" w14:textId="221DFB24" w:rsidR="00F44B1F" w:rsidRPr="00F44B1F" w:rsidRDefault="00F44B1F" w:rsidP="00F44B1F">
      <w:pPr>
        <w:spacing w:before="1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6</w:t>
      </w:r>
      <w:r>
        <w:rPr>
          <w:rFonts w:asciiTheme="minorHAnsi" w:hAnsiTheme="minorHAnsi"/>
          <w:lang w:val="en-US"/>
        </w:rPr>
        <w:tab/>
      </w:r>
      <w:r w:rsidRPr="00F44B1F">
        <w:rPr>
          <w:rFonts w:asciiTheme="minorHAnsi" w:hAnsiTheme="minorHAnsi"/>
          <w:lang w:val="en-US"/>
        </w:rPr>
        <w:t>To submit these proposals for consideration by RAG, TSAG and TDAG in 2017.</w:t>
      </w:r>
    </w:p>
    <w:p w14:paraId="4F93FA73" w14:textId="77777777" w:rsidR="00F44B1F" w:rsidRPr="00F44B1F" w:rsidRDefault="00F44B1F" w:rsidP="00F44B1F">
      <w:pPr>
        <w:rPr>
          <w:rFonts w:asciiTheme="minorHAnsi" w:eastAsiaTheme="minorHAnsi" w:hAnsiTheme="minorHAnsi"/>
          <w:sz w:val="28"/>
          <w:szCs w:val="28"/>
          <w:lang w:val="en-US"/>
        </w:rPr>
      </w:pPr>
    </w:p>
    <w:p w14:paraId="3737EB7B" w14:textId="73385424" w:rsidR="00F44B1F" w:rsidRPr="00F44B1F" w:rsidRDefault="00F44B1F" w:rsidP="00F44B1F">
      <w:pPr>
        <w:spacing w:before="480" w:after="120"/>
        <w:jc w:val="center"/>
        <w:rPr>
          <w:rFonts w:asciiTheme="minorHAnsi" w:hAnsiTheme="minorHAnsi" w:cs="Calibri"/>
          <w:sz w:val="28"/>
          <w:szCs w:val="28"/>
          <w:u w:val="single"/>
          <w:lang w:val="en-US" w:eastAsia="zh-CN"/>
        </w:rPr>
      </w:pPr>
      <w:r w:rsidRPr="00F44B1F">
        <w:rPr>
          <w:rFonts w:asciiTheme="minorHAnsi" w:hAnsiTheme="minorHAnsi" w:cs="Calibri"/>
          <w:sz w:val="28"/>
          <w:szCs w:val="28"/>
          <w:u w:val="single"/>
          <w:lang w:val="en-US" w:eastAsia="zh-CN"/>
        </w:rPr>
        <w:t>                           </w:t>
      </w:r>
    </w:p>
    <w:sectPr w:rsidR="00F44B1F" w:rsidRPr="00F44B1F" w:rsidSect="0093253D">
      <w:headerReference w:type="default" r:id="rId9"/>
      <w:headerReference w:type="first" r:id="rId10"/>
      <w:footnotePr>
        <w:numStart w:val="2"/>
      </w:footnotePr>
      <w:pgSz w:w="11905" w:h="16837" w:code="9"/>
      <w:pgMar w:top="851" w:right="1134" w:bottom="851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93AA1" w14:textId="77777777" w:rsidR="008C1A32" w:rsidRDefault="008C1A32" w:rsidP="005E4CD9">
      <w:r>
        <w:separator/>
      </w:r>
    </w:p>
  </w:endnote>
  <w:endnote w:type="continuationSeparator" w:id="0">
    <w:p w14:paraId="33179381" w14:textId="77777777" w:rsidR="008C1A32" w:rsidRDefault="008C1A32" w:rsidP="005E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07F59" w14:textId="77777777" w:rsidR="008C1A32" w:rsidRDefault="008C1A32" w:rsidP="005E4CD9">
      <w:r>
        <w:separator/>
      </w:r>
    </w:p>
  </w:footnote>
  <w:footnote w:type="continuationSeparator" w:id="0">
    <w:p w14:paraId="4B0EFB64" w14:textId="77777777" w:rsidR="008C1A32" w:rsidRDefault="008C1A32" w:rsidP="005E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5B40F" w14:textId="77777777" w:rsidR="003236C3" w:rsidRPr="00A87CD7" w:rsidRDefault="003236C3">
    <w:pPr>
      <w:pStyle w:val="Header"/>
      <w:jc w:val="center"/>
      <w:rPr>
        <w:rFonts w:asciiTheme="minorHAnsi" w:hAnsiTheme="minorHAnsi"/>
        <w:sz w:val="22"/>
        <w:szCs w:val="22"/>
      </w:rPr>
    </w:pPr>
    <w:r w:rsidRPr="00A87CD7">
      <w:rPr>
        <w:rFonts w:asciiTheme="minorHAnsi" w:hAnsiTheme="minorHAnsi"/>
        <w:sz w:val="22"/>
        <w:szCs w:val="22"/>
      </w:rPr>
      <w:t>- </w:t>
    </w:r>
    <w:sdt>
      <w:sdtPr>
        <w:rPr>
          <w:rFonts w:asciiTheme="minorHAnsi" w:hAnsiTheme="minorHAnsi"/>
          <w:sz w:val="22"/>
          <w:szCs w:val="22"/>
        </w:rPr>
        <w:id w:val="-10335815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87CD7">
          <w:rPr>
            <w:rFonts w:asciiTheme="minorHAnsi" w:hAnsiTheme="minorHAnsi"/>
            <w:sz w:val="22"/>
            <w:szCs w:val="22"/>
          </w:rPr>
          <w:fldChar w:fldCharType="begin"/>
        </w:r>
        <w:r w:rsidRPr="00A87CD7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A87CD7">
          <w:rPr>
            <w:rFonts w:asciiTheme="minorHAnsi" w:hAnsiTheme="minorHAnsi"/>
            <w:sz w:val="22"/>
            <w:szCs w:val="22"/>
          </w:rPr>
          <w:fldChar w:fldCharType="separate"/>
        </w:r>
        <w:r w:rsidR="008615B4">
          <w:rPr>
            <w:rFonts w:asciiTheme="minorHAnsi" w:hAnsiTheme="minorHAnsi"/>
            <w:noProof/>
            <w:sz w:val="22"/>
            <w:szCs w:val="22"/>
          </w:rPr>
          <w:t>2</w:t>
        </w:r>
        <w:r w:rsidRPr="00A87CD7">
          <w:rPr>
            <w:rFonts w:asciiTheme="minorHAnsi" w:hAnsiTheme="minorHAnsi"/>
            <w:noProof/>
            <w:sz w:val="22"/>
            <w:szCs w:val="22"/>
          </w:rPr>
          <w:fldChar w:fldCharType="end"/>
        </w:r>
        <w:r w:rsidRPr="00A87CD7">
          <w:rPr>
            <w:rFonts w:asciiTheme="minorHAnsi" w:hAnsiTheme="minorHAnsi"/>
            <w:noProof/>
            <w:sz w:val="22"/>
            <w:szCs w:val="22"/>
          </w:rPr>
          <w:t> -</w:t>
        </w:r>
      </w:sdtContent>
    </w:sdt>
  </w:p>
  <w:p w14:paraId="45995115" w14:textId="77777777" w:rsidR="003236C3" w:rsidRDefault="003236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5827D" w14:textId="77777777" w:rsidR="003236C3" w:rsidRDefault="003236C3" w:rsidP="0036354B">
    <w:pPr>
      <w:pStyle w:val="Header"/>
      <w:jc w:val="center"/>
    </w:pPr>
  </w:p>
  <w:p w14:paraId="3E2BA66A" w14:textId="77777777" w:rsidR="003236C3" w:rsidRDefault="00323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F3F"/>
    <w:multiLevelType w:val="hybridMultilevel"/>
    <w:tmpl w:val="EEAE14DA"/>
    <w:lvl w:ilvl="0" w:tplc="38DEF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5A"/>
    <w:rsid w:val="00001654"/>
    <w:rsid w:val="000018AF"/>
    <w:rsid w:val="00002262"/>
    <w:rsid w:val="000030C2"/>
    <w:rsid w:val="000043E5"/>
    <w:rsid w:val="00004FE8"/>
    <w:rsid w:val="00005460"/>
    <w:rsid w:val="00007A2F"/>
    <w:rsid w:val="00007B25"/>
    <w:rsid w:val="00011D30"/>
    <w:rsid w:val="00011EF3"/>
    <w:rsid w:val="0001260D"/>
    <w:rsid w:val="000133D9"/>
    <w:rsid w:val="000154A9"/>
    <w:rsid w:val="0002123E"/>
    <w:rsid w:val="00022D39"/>
    <w:rsid w:val="00023023"/>
    <w:rsid w:val="000251C0"/>
    <w:rsid w:val="00026452"/>
    <w:rsid w:val="000269A9"/>
    <w:rsid w:val="0003001D"/>
    <w:rsid w:val="00030256"/>
    <w:rsid w:val="00030BC4"/>
    <w:rsid w:val="00031DF6"/>
    <w:rsid w:val="0003283A"/>
    <w:rsid w:val="000356D9"/>
    <w:rsid w:val="00036422"/>
    <w:rsid w:val="000365FA"/>
    <w:rsid w:val="00036C75"/>
    <w:rsid w:val="0004016D"/>
    <w:rsid w:val="00040911"/>
    <w:rsid w:val="00040ED8"/>
    <w:rsid w:val="00042212"/>
    <w:rsid w:val="00044E94"/>
    <w:rsid w:val="00046B0E"/>
    <w:rsid w:val="00047648"/>
    <w:rsid w:val="00052E03"/>
    <w:rsid w:val="00053F21"/>
    <w:rsid w:val="0005651F"/>
    <w:rsid w:val="00057AF5"/>
    <w:rsid w:val="00057F8A"/>
    <w:rsid w:val="00062977"/>
    <w:rsid w:val="0006388C"/>
    <w:rsid w:val="00063F00"/>
    <w:rsid w:val="00064D4E"/>
    <w:rsid w:val="00065B02"/>
    <w:rsid w:val="00066ED0"/>
    <w:rsid w:val="00072B46"/>
    <w:rsid w:val="00073416"/>
    <w:rsid w:val="0007451C"/>
    <w:rsid w:val="00076F12"/>
    <w:rsid w:val="0008368C"/>
    <w:rsid w:val="00086D89"/>
    <w:rsid w:val="00091830"/>
    <w:rsid w:val="00091AE1"/>
    <w:rsid w:val="00091E11"/>
    <w:rsid w:val="000922ED"/>
    <w:rsid w:val="00093B22"/>
    <w:rsid w:val="000945F7"/>
    <w:rsid w:val="0009493C"/>
    <w:rsid w:val="000A00B5"/>
    <w:rsid w:val="000A0BE6"/>
    <w:rsid w:val="000A2FFD"/>
    <w:rsid w:val="000A56D2"/>
    <w:rsid w:val="000A5E47"/>
    <w:rsid w:val="000A652B"/>
    <w:rsid w:val="000A7E79"/>
    <w:rsid w:val="000B256B"/>
    <w:rsid w:val="000B36C4"/>
    <w:rsid w:val="000B386C"/>
    <w:rsid w:val="000B3978"/>
    <w:rsid w:val="000B3CF7"/>
    <w:rsid w:val="000B4A10"/>
    <w:rsid w:val="000B75FB"/>
    <w:rsid w:val="000B7B60"/>
    <w:rsid w:val="000C0D96"/>
    <w:rsid w:val="000C1CBE"/>
    <w:rsid w:val="000C1DE4"/>
    <w:rsid w:val="000C2E10"/>
    <w:rsid w:val="000C607D"/>
    <w:rsid w:val="000C617D"/>
    <w:rsid w:val="000C636E"/>
    <w:rsid w:val="000C6538"/>
    <w:rsid w:val="000C6654"/>
    <w:rsid w:val="000C6AAF"/>
    <w:rsid w:val="000C75A5"/>
    <w:rsid w:val="000D050C"/>
    <w:rsid w:val="000D5393"/>
    <w:rsid w:val="000D7F2E"/>
    <w:rsid w:val="000E1DF2"/>
    <w:rsid w:val="000E368B"/>
    <w:rsid w:val="000E4F76"/>
    <w:rsid w:val="000E61FE"/>
    <w:rsid w:val="000E670F"/>
    <w:rsid w:val="000E69BD"/>
    <w:rsid w:val="000E6F26"/>
    <w:rsid w:val="000E7528"/>
    <w:rsid w:val="000F29CA"/>
    <w:rsid w:val="000F3E4D"/>
    <w:rsid w:val="000F4342"/>
    <w:rsid w:val="000F5B22"/>
    <w:rsid w:val="00100864"/>
    <w:rsid w:val="00100FF0"/>
    <w:rsid w:val="001031A5"/>
    <w:rsid w:val="00106AED"/>
    <w:rsid w:val="00107156"/>
    <w:rsid w:val="00107C10"/>
    <w:rsid w:val="0011051D"/>
    <w:rsid w:val="001108BD"/>
    <w:rsid w:val="00110B05"/>
    <w:rsid w:val="00113474"/>
    <w:rsid w:val="001159D5"/>
    <w:rsid w:val="0011613A"/>
    <w:rsid w:val="00120BBC"/>
    <w:rsid w:val="00121ACA"/>
    <w:rsid w:val="00121F6A"/>
    <w:rsid w:val="00123528"/>
    <w:rsid w:val="0012356C"/>
    <w:rsid w:val="001245BB"/>
    <w:rsid w:val="0012760B"/>
    <w:rsid w:val="001315BD"/>
    <w:rsid w:val="00132EEB"/>
    <w:rsid w:val="001360BB"/>
    <w:rsid w:val="001439B2"/>
    <w:rsid w:val="00143B4B"/>
    <w:rsid w:val="00143E4B"/>
    <w:rsid w:val="00143EEC"/>
    <w:rsid w:val="0015100F"/>
    <w:rsid w:val="00152F2C"/>
    <w:rsid w:val="00153EDD"/>
    <w:rsid w:val="00154359"/>
    <w:rsid w:val="001544E0"/>
    <w:rsid w:val="0015471A"/>
    <w:rsid w:val="001551EB"/>
    <w:rsid w:val="00155895"/>
    <w:rsid w:val="00155FC2"/>
    <w:rsid w:val="00157A33"/>
    <w:rsid w:val="00157D10"/>
    <w:rsid w:val="00157E72"/>
    <w:rsid w:val="00160092"/>
    <w:rsid w:val="0016326A"/>
    <w:rsid w:val="001665EC"/>
    <w:rsid w:val="00167727"/>
    <w:rsid w:val="001718F4"/>
    <w:rsid w:val="00173BA5"/>
    <w:rsid w:val="00174835"/>
    <w:rsid w:val="00174AD1"/>
    <w:rsid w:val="00180482"/>
    <w:rsid w:val="00180D22"/>
    <w:rsid w:val="00180D7F"/>
    <w:rsid w:val="00183510"/>
    <w:rsid w:val="00183A0D"/>
    <w:rsid w:val="0018520F"/>
    <w:rsid w:val="001855AB"/>
    <w:rsid w:val="0018692E"/>
    <w:rsid w:val="00190490"/>
    <w:rsid w:val="00190840"/>
    <w:rsid w:val="00190CB3"/>
    <w:rsid w:val="00191445"/>
    <w:rsid w:val="00191926"/>
    <w:rsid w:val="00195762"/>
    <w:rsid w:val="0019593C"/>
    <w:rsid w:val="001A0C1A"/>
    <w:rsid w:val="001A1609"/>
    <w:rsid w:val="001A329C"/>
    <w:rsid w:val="001A394B"/>
    <w:rsid w:val="001A4E93"/>
    <w:rsid w:val="001A699D"/>
    <w:rsid w:val="001A752F"/>
    <w:rsid w:val="001A7736"/>
    <w:rsid w:val="001A7FE3"/>
    <w:rsid w:val="001B0FA1"/>
    <w:rsid w:val="001B160A"/>
    <w:rsid w:val="001B30F3"/>
    <w:rsid w:val="001B4A12"/>
    <w:rsid w:val="001B4E5A"/>
    <w:rsid w:val="001B5D02"/>
    <w:rsid w:val="001B5E3D"/>
    <w:rsid w:val="001C01E9"/>
    <w:rsid w:val="001C1335"/>
    <w:rsid w:val="001C1C3B"/>
    <w:rsid w:val="001C1D64"/>
    <w:rsid w:val="001C1E33"/>
    <w:rsid w:val="001C340A"/>
    <w:rsid w:val="001C3421"/>
    <w:rsid w:val="001C36EB"/>
    <w:rsid w:val="001C41B1"/>
    <w:rsid w:val="001C43D7"/>
    <w:rsid w:val="001C5BEB"/>
    <w:rsid w:val="001C6AC1"/>
    <w:rsid w:val="001C7299"/>
    <w:rsid w:val="001C7A3F"/>
    <w:rsid w:val="001D1611"/>
    <w:rsid w:val="001D4E6B"/>
    <w:rsid w:val="001D60C2"/>
    <w:rsid w:val="001D69F8"/>
    <w:rsid w:val="001D72DA"/>
    <w:rsid w:val="001D7620"/>
    <w:rsid w:val="001D7AD5"/>
    <w:rsid w:val="001D7E2E"/>
    <w:rsid w:val="001E0EF0"/>
    <w:rsid w:val="001E33A4"/>
    <w:rsid w:val="001E407F"/>
    <w:rsid w:val="001E4AD0"/>
    <w:rsid w:val="001E4C9C"/>
    <w:rsid w:val="001E5BB8"/>
    <w:rsid w:val="001F04E5"/>
    <w:rsid w:val="001F1999"/>
    <w:rsid w:val="001F1F1B"/>
    <w:rsid w:val="001F73DA"/>
    <w:rsid w:val="001F7709"/>
    <w:rsid w:val="00201912"/>
    <w:rsid w:val="0020502C"/>
    <w:rsid w:val="002079A6"/>
    <w:rsid w:val="002079FF"/>
    <w:rsid w:val="00210B9A"/>
    <w:rsid w:val="00210D3C"/>
    <w:rsid w:val="00210F74"/>
    <w:rsid w:val="0021119B"/>
    <w:rsid w:val="002122A5"/>
    <w:rsid w:val="00212ED3"/>
    <w:rsid w:val="0021791F"/>
    <w:rsid w:val="002218D1"/>
    <w:rsid w:val="00222B4A"/>
    <w:rsid w:val="002234BE"/>
    <w:rsid w:val="00224DE4"/>
    <w:rsid w:val="002259D0"/>
    <w:rsid w:val="00226127"/>
    <w:rsid w:val="002264A0"/>
    <w:rsid w:val="00226E8D"/>
    <w:rsid w:val="002273BB"/>
    <w:rsid w:val="00233898"/>
    <w:rsid w:val="00234393"/>
    <w:rsid w:val="002364BD"/>
    <w:rsid w:val="00236BC6"/>
    <w:rsid w:val="0024622D"/>
    <w:rsid w:val="00250B7B"/>
    <w:rsid w:val="002524B0"/>
    <w:rsid w:val="00253EA6"/>
    <w:rsid w:val="00254A58"/>
    <w:rsid w:val="00255847"/>
    <w:rsid w:val="00255A19"/>
    <w:rsid w:val="00255D9C"/>
    <w:rsid w:val="00256429"/>
    <w:rsid w:val="00257C54"/>
    <w:rsid w:val="00262AD8"/>
    <w:rsid w:val="00262F00"/>
    <w:rsid w:val="002704D4"/>
    <w:rsid w:val="00272C6A"/>
    <w:rsid w:val="00273D10"/>
    <w:rsid w:val="0027551E"/>
    <w:rsid w:val="00275C42"/>
    <w:rsid w:val="00277168"/>
    <w:rsid w:val="002808C3"/>
    <w:rsid w:val="00280CDD"/>
    <w:rsid w:val="00281008"/>
    <w:rsid w:val="00282031"/>
    <w:rsid w:val="00282BE1"/>
    <w:rsid w:val="00290491"/>
    <w:rsid w:val="00291AC9"/>
    <w:rsid w:val="002926CB"/>
    <w:rsid w:val="002936DA"/>
    <w:rsid w:val="00293F1B"/>
    <w:rsid w:val="00294DCB"/>
    <w:rsid w:val="00296D77"/>
    <w:rsid w:val="00296FE9"/>
    <w:rsid w:val="00297685"/>
    <w:rsid w:val="002977F1"/>
    <w:rsid w:val="002A02E6"/>
    <w:rsid w:val="002A04CC"/>
    <w:rsid w:val="002A229E"/>
    <w:rsid w:val="002A2D36"/>
    <w:rsid w:val="002A4779"/>
    <w:rsid w:val="002A5A28"/>
    <w:rsid w:val="002A6B55"/>
    <w:rsid w:val="002A7766"/>
    <w:rsid w:val="002A7B48"/>
    <w:rsid w:val="002B3431"/>
    <w:rsid w:val="002B487C"/>
    <w:rsid w:val="002B48DB"/>
    <w:rsid w:val="002B57BD"/>
    <w:rsid w:val="002B6658"/>
    <w:rsid w:val="002B6C80"/>
    <w:rsid w:val="002C067B"/>
    <w:rsid w:val="002C2038"/>
    <w:rsid w:val="002C3C07"/>
    <w:rsid w:val="002C536C"/>
    <w:rsid w:val="002C7580"/>
    <w:rsid w:val="002D0169"/>
    <w:rsid w:val="002D0B3C"/>
    <w:rsid w:val="002D12EF"/>
    <w:rsid w:val="002D1506"/>
    <w:rsid w:val="002D159F"/>
    <w:rsid w:val="002D15D3"/>
    <w:rsid w:val="002D2E3F"/>
    <w:rsid w:val="002D3795"/>
    <w:rsid w:val="002D4A55"/>
    <w:rsid w:val="002D666E"/>
    <w:rsid w:val="002D787C"/>
    <w:rsid w:val="002D7C45"/>
    <w:rsid w:val="002E02AD"/>
    <w:rsid w:val="002E1ACF"/>
    <w:rsid w:val="002E3780"/>
    <w:rsid w:val="002E5355"/>
    <w:rsid w:val="002E6979"/>
    <w:rsid w:val="002F419C"/>
    <w:rsid w:val="002F48F5"/>
    <w:rsid w:val="002F588F"/>
    <w:rsid w:val="002F6277"/>
    <w:rsid w:val="002F7337"/>
    <w:rsid w:val="00302C03"/>
    <w:rsid w:val="00302C07"/>
    <w:rsid w:val="003050EF"/>
    <w:rsid w:val="0030555B"/>
    <w:rsid w:val="0030642E"/>
    <w:rsid w:val="00306806"/>
    <w:rsid w:val="003072DA"/>
    <w:rsid w:val="0030788D"/>
    <w:rsid w:val="00307F6C"/>
    <w:rsid w:val="003116E4"/>
    <w:rsid w:val="00311ADF"/>
    <w:rsid w:val="00311DE6"/>
    <w:rsid w:val="0031235D"/>
    <w:rsid w:val="003136D9"/>
    <w:rsid w:val="00316684"/>
    <w:rsid w:val="00321F13"/>
    <w:rsid w:val="0032236C"/>
    <w:rsid w:val="00322C26"/>
    <w:rsid w:val="003236C3"/>
    <w:rsid w:val="00323855"/>
    <w:rsid w:val="0032502B"/>
    <w:rsid w:val="00325231"/>
    <w:rsid w:val="00333342"/>
    <w:rsid w:val="00334A0F"/>
    <w:rsid w:val="0033565D"/>
    <w:rsid w:val="00336B66"/>
    <w:rsid w:val="00337105"/>
    <w:rsid w:val="00337EE6"/>
    <w:rsid w:val="003405A5"/>
    <w:rsid w:val="00341D05"/>
    <w:rsid w:val="00342F85"/>
    <w:rsid w:val="00343750"/>
    <w:rsid w:val="00343A63"/>
    <w:rsid w:val="003446CC"/>
    <w:rsid w:val="0034487A"/>
    <w:rsid w:val="003464D4"/>
    <w:rsid w:val="00356BC2"/>
    <w:rsid w:val="00356CF1"/>
    <w:rsid w:val="0035795C"/>
    <w:rsid w:val="00357E44"/>
    <w:rsid w:val="003604CD"/>
    <w:rsid w:val="0036268E"/>
    <w:rsid w:val="00362FBA"/>
    <w:rsid w:val="0036354B"/>
    <w:rsid w:val="003647C7"/>
    <w:rsid w:val="00370252"/>
    <w:rsid w:val="003717EA"/>
    <w:rsid w:val="00372F2E"/>
    <w:rsid w:val="003732E0"/>
    <w:rsid w:val="00375627"/>
    <w:rsid w:val="00375830"/>
    <w:rsid w:val="00381B64"/>
    <w:rsid w:val="003828B8"/>
    <w:rsid w:val="003865CC"/>
    <w:rsid w:val="00387466"/>
    <w:rsid w:val="00387D34"/>
    <w:rsid w:val="00390D97"/>
    <w:rsid w:val="00390E3A"/>
    <w:rsid w:val="00391CFA"/>
    <w:rsid w:val="00393288"/>
    <w:rsid w:val="003936AB"/>
    <w:rsid w:val="00394DB2"/>
    <w:rsid w:val="00394FB5"/>
    <w:rsid w:val="0039558D"/>
    <w:rsid w:val="003955D3"/>
    <w:rsid w:val="00395AF0"/>
    <w:rsid w:val="00396364"/>
    <w:rsid w:val="0039736D"/>
    <w:rsid w:val="003A053C"/>
    <w:rsid w:val="003A1903"/>
    <w:rsid w:val="003A2FEF"/>
    <w:rsid w:val="003A3B92"/>
    <w:rsid w:val="003A402D"/>
    <w:rsid w:val="003A44E8"/>
    <w:rsid w:val="003B1D45"/>
    <w:rsid w:val="003B262A"/>
    <w:rsid w:val="003B28EB"/>
    <w:rsid w:val="003B39D0"/>
    <w:rsid w:val="003B5CC4"/>
    <w:rsid w:val="003B7B0C"/>
    <w:rsid w:val="003C29A2"/>
    <w:rsid w:val="003C39F9"/>
    <w:rsid w:val="003C3D6A"/>
    <w:rsid w:val="003C4B50"/>
    <w:rsid w:val="003C545F"/>
    <w:rsid w:val="003C7885"/>
    <w:rsid w:val="003D03B5"/>
    <w:rsid w:val="003D4B03"/>
    <w:rsid w:val="003D6557"/>
    <w:rsid w:val="003D660D"/>
    <w:rsid w:val="003D6695"/>
    <w:rsid w:val="003E065A"/>
    <w:rsid w:val="003E2D0B"/>
    <w:rsid w:val="003E327C"/>
    <w:rsid w:val="003E4AA5"/>
    <w:rsid w:val="003E4ADD"/>
    <w:rsid w:val="003E51F1"/>
    <w:rsid w:val="003E66D4"/>
    <w:rsid w:val="003E68DA"/>
    <w:rsid w:val="003F1195"/>
    <w:rsid w:val="003F21BF"/>
    <w:rsid w:val="003F3DEB"/>
    <w:rsid w:val="003F40DA"/>
    <w:rsid w:val="003F5AF8"/>
    <w:rsid w:val="003F6385"/>
    <w:rsid w:val="003F66C4"/>
    <w:rsid w:val="0040140F"/>
    <w:rsid w:val="0040227E"/>
    <w:rsid w:val="00404424"/>
    <w:rsid w:val="004065D0"/>
    <w:rsid w:val="00410533"/>
    <w:rsid w:val="00410D43"/>
    <w:rsid w:val="0041149B"/>
    <w:rsid w:val="00412EFD"/>
    <w:rsid w:val="004140FE"/>
    <w:rsid w:val="004162F2"/>
    <w:rsid w:val="00421BDE"/>
    <w:rsid w:val="00422964"/>
    <w:rsid w:val="0042320F"/>
    <w:rsid w:val="00424165"/>
    <w:rsid w:val="004255BE"/>
    <w:rsid w:val="00425625"/>
    <w:rsid w:val="00425857"/>
    <w:rsid w:val="0042618D"/>
    <w:rsid w:val="0042654A"/>
    <w:rsid w:val="00426B1B"/>
    <w:rsid w:val="004277A4"/>
    <w:rsid w:val="00431E20"/>
    <w:rsid w:val="00434B46"/>
    <w:rsid w:val="004353EA"/>
    <w:rsid w:val="00440BAC"/>
    <w:rsid w:val="004410FD"/>
    <w:rsid w:val="00441830"/>
    <w:rsid w:val="004441B4"/>
    <w:rsid w:val="00446562"/>
    <w:rsid w:val="0045258B"/>
    <w:rsid w:val="00453517"/>
    <w:rsid w:val="00454E2C"/>
    <w:rsid w:val="00455533"/>
    <w:rsid w:val="00455619"/>
    <w:rsid w:val="004565CB"/>
    <w:rsid w:val="00456C1B"/>
    <w:rsid w:val="00462888"/>
    <w:rsid w:val="00463EA4"/>
    <w:rsid w:val="00464B3B"/>
    <w:rsid w:val="00464BE2"/>
    <w:rsid w:val="00464E41"/>
    <w:rsid w:val="0046718E"/>
    <w:rsid w:val="004672D4"/>
    <w:rsid w:val="004711BE"/>
    <w:rsid w:val="0047485D"/>
    <w:rsid w:val="004757A0"/>
    <w:rsid w:val="00477107"/>
    <w:rsid w:val="00477C26"/>
    <w:rsid w:val="004827F0"/>
    <w:rsid w:val="00487E0F"/>
    <w:rsid w:val="0049002A"/>
    <w:rsid w:val="00490519"/>
    <w:rsid w:val="00490D4D"/>
    <w:rsid w:val="0049181D"/>
    <w:rsid w:val="00491E2B"/>
    <w:rsid w:val="00494B1F"/>
    <w:rsid w:val="00495EF3"/>
    <w:rsid w:val="00496645"/>
    <w:rsid w:val="00496B8F"/>
    <w:rsid w:val="0049760F"/>
    <w:rsid w:val="004A0B56"/>
    <w:rsid w:val="004A15C7"/>
    <w:rsid w:val="004A3CF9"/>
    <w:rsid w:val="004A57B0"/>
    <w:rsid w:val="004A6061"/>
    <w:rsid w:val="004A6664"/>
    <w:rsid w:val="004A69AB"/>
    <w:rsid w:val="004A72EC"/>
    <w:rsid w:val="004A7E54"/>
    <w:rsid w:val="004B0030"/>
    <w:rsid w:val="004B199D"/>
    <w:rsid w:val="004B28FB"/>
    <w:rsid w:val="004B2CBD"/>
    <w:rsid w:val="004B3DF6"/>
    <w:rsid w:val="004B78B3"/>
    <w:rsid w:val="004B7E36"/>
    <w:rsid w:val="004C29D3"/>
    <w:rsid w:val="004C4141"/>
    <w:rsid w:val="004C5968"/>
    <w:rsid w:val="004C72AF"/>
    <w:rsid w:val="004D070C"/>
    <w:rsid w:val="004D0A79"/>
    <w:rsid w:val="004D0A90"/>
    <w:rsid w:val="004D2378"/>
    <w:rsid w:val="004D4797"/>
    <w:rsid w:val="004D5D17"/>
    <w:rsid w:val="004D5D73"/>
    <w:rsid w:val="004D66FE"/>
    <w:rsid w:val="004D74F0"/>
    <w:rsid w:val="004E0046"/>
    <w:rsid w:val="004E22EE"/>
    <w:rsid w:val="004E267F"/>
    <w:rsid w:val="004E27CB"/>
    <w:rsid w:val="004E349C"/>
    <w:rsid w:val="004E3572"/>
    <w:rsid w:val="004E5CFE"/>
    <w:rsid w:val="004E7BB2"/>
    <w:rsid w:val="004F0127"/>
    <w:rsid w:val="004F2366"/>
    <w:rsid w:val="004F7589"/>
    <w:rsid w:val="004F77B6"/>
    <w:rsid w:val="004F7FE4"/>
    <w:rsid w:val="005000DE"/>
    <w:rsid w:val="005005AC"/>
    <w:rsid w:val="00501504"/>
    <w:rsid w:val="00501CF5"/>
    <w:rsid w:val="00503A35"/>
    <w:rsid w:val="0051066F"/>
    <w:rsid w:val="00510675"/>
    <w:rsid w:val="00511C01"/>
    <w:rsid w:val="005127CC"/>
    <w:rsid w:val="00514417"/>
    <w:rsid w:val="0051446C"/>
    <w:rsid w:val="005144F1"/>
    <w:rsid w:val="0051567F"/>
    <w:rsid w:val="00517038"/>
    <w:rsid w:val="00524961"/>
    <w:rsid w:val="0052545D"/>
    <w:rsid w:val="00526976"/>
    <w:rsid w:val="0052732D"/>
    <w:rsid w:val="00530772"/>
    <w:rsid w:val="00536C9B"/>
    <w:rsid w:val="005404D2"/>
    <w:rsid w:val="00540B02"/>
    <w:rsid w:val="00540D4D"/>
    <w:rsid w:val="00543280"/>
    <w:rsid w:val="00543EEF"/>
    <w:rsid w:val="005446B5"/>
    <w:rsid w:val="00545D1B"/>
    <w:rsid w:val="00546494"/>
    <w:rsid w:val="00547026"/>
    <w:rsid w:val="00547E81"/>
    <w:rsid w:val="00550BA9"/>
    <w:rsid w:val="00552D1D"/>
    <w:rsid w:val="005538EF"/>
    <w:rsid w:val="005566D1"/>
    <w:rsid w:val="005608FD"/>
    <w:rsid w:val="00561959"/>
    <w:rsid w:val="005631D1"/>
    <w:rsid w:val="0056338D"/>
    <w:rsid w:val="00563CEE"/>
    <w:rsid w:val="00567BEA"/>
    <w:rsid w:val="005708C8"/>
    <w:rsid w:val="005710DA"/>
    <w:rsid w:val="00571EA7"/>
    <w:rsid w:val="0057207C"/>
    <w:rsid w:val="0058164B"/>
    <w:rsid w:val="00582E2F"/>
    <w:rsid w:val="005840DD"/>
    <w:rsid w:val="00584B51"/>
    <w:rsid w:val="00586BFE"/>
    <w:rsid w:val="0058703B"/>
    <w:rsid w:val="005872C0"/>
    <w:rsid w:val="005925A1"/>
    <w:rsid w:val="00594845"/>
    <w:rsid w:val="00595D03"/>
    <w:rsid w:val="00596476"/>
    <w:rsid w:val="005A2554"/>
    <w:rsid w:val="005A384C"/>
    <w:rsid w:val="005A7276"/>
    <w:rsid w:val="005B0012"/>
    <w:rsid w:val="005B27AC"/>
    <w:rsid w:val="005B2DAC"/>
    <w:rsid w:val="005B36FC"/>
    <w:rsid w:val="005B78B4"/>
    <w:rsid w:val="005C0FBB"/>
    <w:rsid w:val="005C1725"/>
    <w:rsid w:val="005C2A57"/>
    <w:rsid w:val="005C3172"/>
    <w:rsid w:val="005C5DAF"/>
    <w:rsid w:val="005C6364"/>
    <w:rsid w:val="005C7E4D"/>
    <w:rsid w:val="005D1A27"/>
    <w:rsid w:val="005D225C"/>
    <w:rsid w:val="005D3FC4"/>
    <w:rsid w:val="005D4779"/>
    <w:rsid w:val="005D545F"/>
    <w:rsid w:val="005D66D3"/>
    <w:rsid w:val="005E3FD8"/>
    <w:rsid w:val="005E4009"/>
    <w:rsid w:val="005E4CD9"/>
    <w:rsid w:val="005F18D2"/>
    <w:rsid w:val="005F27C8"/>
    <w:rsid w:val="005F2D2F"/>
    <w:rsid w:val="005F382C"/>
    <w:rsid w:val="005F5385"/>
    <w:rsid w:val="005F53B8"/>
    <w:rsid w:val="005F7A5B"/>
    <w:rsid w:val="005F7CFB"/>
    <w:rsid w:val="0060124C"/>
    <w:rsid w:val="0060151B"/>
    <w:rsid w:val="006016FB"/>
    <w:rsid w:val="00602821"/>
    <w:rsid w:val="0060494C"/>
    <w:rsid w:val="006064A0"/>
    <w:rsid w:val="006068E6"/>
    <w:rsid w:val="00606BEE"/>
    <w:rsid w:val="00607C3D"/>
    <w:rsid w:val="00607F20"/>
    <w:rsid w:val="00613EEE"/>
    <w:rsid w:val="00617781"/>
    <w:rsid w:val="00617F6B"/>
    <w:rsid w:val="006211B5"/>
    <w:rsid w:val="0062213C"/>
    <w:rsid w:val="0062287B"/>
    <w:rsid w:val="006237C7"/>
    <w:rsid w:val="00624BD2"/>
    <w:rsid w:val="00625404"/>
    <w:rsid w:val="00625906"/>
    <w:rsid w:val="00626D81"/>
    <w:rsid w:val="00627948"/>
    <w:rsid w:val="006279DE"/>
    <w:rsid w:val="00627B7A"/>
    <w:rsid w:val="00627E7C"/>
    <w:rsid w:val="006314EE"/>
    <w:rsid w:val="00631A8F"/>
    <w:rsid w:val="006336DB"/>
    <w:rsid w:val="00634A48"/>
    <w:rsid w:val="006353AB"/>
    <w:rsid w:val="00635A69"/>
    <w:rsid w:val="00637CB4"/>
    <w:rsid w:val="006402BC"/>
    <w:rsid w:val="0064086F"/>
    <w:rsid w:val="0064116B"/>
    <w:rsid w:val="006413FC"/>
    <w:rsid w:val="00642B57"/>
    <w:rsid w:val="00642EF2"/>
    <w:rsid w:val="00643B89"/>
    <w:rsid w:val="006458A5"/>
    <w:rsid w:val="0064742B"/>
    <w:rsid w:val="00647F92"/>
    <w:rsid w:val="00652DA9"/>
    <w:rsid w:val="006534F6"/>
    <w:rsid w:val="00656B91"/>
    <w:rsid w:val="00657400"/>
    <w:rsid w:val="00657A5D"/>
    <w:rsid w:val="006601FC"/>
    <w:rsid w:val="00661589"/>
    <w:rsid w:val="00662482"/>
    <w:rsid w:val="0066686F"/>
    <w:rsid w:val="00674180"/>
    <w:rsid w:val="00674486"/>
    <w:rsid w:val="0067536D"/>
    <w:rsid w:val="00677329"/>
    <w:rsid w:val="00677396"/>
    <w:rsid w:val="00677AB2"/>
    <w:rsid w:val="00680745"/>
    <w:rsid w:val="0068264F"/>
    <w:rsid w:val="006837EC"/>
    <w:rsid w:val="00687C47"/>
    <w:rsid w:val="006901FD"/>
    <w:rsid w:val="00692294"/>
    <w:rsid w:val="00692D77"/>
    <w:rsid w:val="00694236"/>
    <w:rsid w:val="006954B5"/>
    <w:rsid w:val="00696B8F"/>
    <w:rsid w:val="00697028"/>
    <w:rsid w:val="006A0861"/>
    <w:rsid w:val="006A16F3"/>
    <w:rsid w:val="006A1825"/>
    <w:rsid w:val="006A2CA3"/>
    <w:rsid w:val="006A3055"/>
    <w:rsid w:val="006A3DF4"/>
    <w:rsid w:val="006A7EBF"/>
    <w:rsid w:val="006B11D3"/>
    <w:rsid w:val="006B6641"/>
    <w:rsid w:val="006C1DA1"/>
    <w:rsid w:val="006C3113"/>
    <w:rsid w:val="006C365E"/>
    <w:rsid w:val="006C389F"/>
    <w:rsid w:val="006C38E2"/>
    <w:rsid w:val="006C4F00"/>
    <w:rsid w:val="006D1A04"/>
    <w:rsid w:val="006D2A2A"/>
    <w:rsid w:val="006D3BF5"/>
    <w:rsid w:val="006D46FC"/>
    <w:rsid w:val="006D5541"/>
    <w:rsid w:val="006D5551"/>
    <w:rsid w:val="006D59D1"/>
    <w:rsid w:val="006E0A10"/>
    <w:rsid w:val="006E14A8"/>
    <w:rsid w:val="006E234D"/>
    <w:rsid w:val="006E2A1E"/>
    <w:rsid w:val="006E2FED"/>
    <w:rsid w:val="006E49AE"/>
    <w:rsid w:val="006E687B"/>
    <w:rsid w:val="006F012E"/>
    <w:rsid w:val="006F0ECD"/>
    <w:rsid w:val="006F1992"/>
    <w:rsid w:val="006F5C18"/>
    <w:rsid w:val="006F632D"/>
    <w:rsid w:val="006F6AED"/>
    <w:rsid w:val="006F6F5B"/>
    <w:rsid w:val="006F72C7"/>
    <w:rsid w:val="00700615"/>
    <w:rsid w:val="00705394"/>
    <w:rsid w:val="00705A69"/>
    <w:rsid w:val="00706778"/>
    <w:rsid w:val="007071C4"/>
    <w:rsid w:val="00710406"/>
    <w:rsid w:val="00711709"/>
    <w:rsid w:val="00711926"/>
    <w:rsid w:val="00711C49"/>
    <w:rsid w:val="00712190"/>
    <w:rsid w:val="00712B3C"/>
    <w:rsid w:val="0071350B"/>
    <w:rsid w:val="007157AC"/>
    <w:rsid w:val="00715D45"/>
    <w:rsid w:val="007162F3"/>
    <w:rsid w:val="00717EC0"/>
    <w:rsid w:val="00725094"/>
    <w:rsid w:val="00725391"/>
    <w:rsid w:val="007253DD"/>
    <w:rsid w:val="0072637D"/>
    <w:rsid w:val="00726FA3"/>
    <w:rsid w:val="00730898"/>
    <w:rsid w:val="00731F5B"/>
    <w:rsid w:val="007321EB"/>
    <w:rsid w:val="00732811"/>
    <w:rsid w:val="00733A0B"/>
    <w:rsid w:val="007353E4"/>
    <w:rsid w:val="00736962"/>
    <w:rsid w:val="0074053D"/>
    <w:rsid w:val="00741F82"/>
    <w:rsid w:val="00750B5A"/>
    <w:rsid w:val="0075386C"/>
    <w:rsid w:val="0075395F"/>
    <w:rsid w:val="00753C24"/>
    <w:rsid w:val="00753C68"/>
    <w:rsid w:val="00753D8A"/>
    <w:rsid w:val="00755B68"/>
    <w:rsid w:val="00755D4E"/>
    <w:rsid w:val="00757A6F"/>
    <w:rsid w:val="00760D06"/>
    <w:rsid w:val="00764AF8"/>
    <w:rsid w:val="007659CB"/>
    <w:rsid w:val="0076719B"/>
    <w:rsid w:val="00777C1E"/>
    <w:rsid w:val="0078105C"/>
    <w:rsid w:val="007811A9"/>
    <w:rsid w:val="00782036"/>
    <w:rsid w:val="007830BD"/>
    <w:rsid w:val="00787557"/>
    <w:rsid w:val="007908D7"/>
    <w:rsid w:val="00790B7F"/>
    <w:rsid w:val="007924E7"/>
    <w:rsid w:val="007926EA"/>
    <w:rsid w:val="00794F80"/>
    <w:rsid w:val="007964F6"/>
    <w:rsid w:val="00797704"/>
    <w:rsid w:val="007A0353"/>
    <w:rsid w:val="007A1FEF"/>
    <w:rsid w:val="007A3B2C"/>
    <w:rsid w:val="007A3DE0"/>
    <w:rsid w:val="007A456C"/>
    <w:rsid w:val="007A4E88"/>
    <w:rsid w:val="007A5DFF"/>
    <w:rsid w:val="007A5E30"/>
    <w:rsid w:val="007B5309"/>
    <w:rsid w:val="007B7B48"/>
    <w:rsid w:val="007C21FC"/>
    <w:rsid w:val="007C25ED"/>
    <w:rsid w:val="007C379A"/>
    <w:rsid w:val="007C4A16"/>
    <w:rsid w:val="007C56D9"/>
    <w:rsid w:val="007C5892"/>
    <w:rsid w:val="007C7B7E"/>
    <w:rsid w:val="007D0E99"/>
    <w:rsid w:val="007D4F25"/>
    <w:rsid w:val="007D67AA"/>
    <w:rsid w:val="007E0512"/>
    <w:rsid w:val="007E13DF"/>
    <w:rsid w:val="007E3029"/>
    <w:rsid w:val="007E3397"/>
    <w:rsid w:val="007E690D"/>
    <w:rsid w:val="007E7813"/>
    <w:rsid w:val="007E7E95"/>
    <w:rsid w:val="007F0DB3"/>
    <w:rsid w:val="007F1A3F"/>
    <w:rsid w:val="007F3A0D"/>
    <w:rsid w:val="007F5547"/>
    <w:rsid w:val="007F7023"/>
    <w:rsid w:val="00802738"/>
    <w:rsid w:val="00803DCA"/>
    <w:rsid w:val="00804008"/>
    <w:rsid w:val="008057D0"/>
    <w:rsid w:val="008059C3"/>
    <w:rsid w:val="008065E2"/>
    <w:rsid w:val="00810F8E"/>
    <w:rsid w:val="00811560"/>
    <w:rsid w:val="00811A21"/>
    <w:rsid w:val="00811AE6"/>
    <w:rsid w:val="00813580"/>
    <w:rsid w:val="00813E5E"/>
    <w:rsid w:val="0082109D"/>
    <w:rsid w:val="0082332A"/>
    <w:rsid w:val="00823A0C"/>
    <w:rsid w:val="00825732"/>
    <w:rsid w:val="00826578"/>
    <w:rsid w:val="00830BE8"/>
    <w:rsid w:val="00830EEA"/>
    <w:rsid w:val="0083160C"/>
    <w:rsid w:val="0083211C"/>
    <w:rsid w:val="008331ED"/>
    <w:rsid w:val="008347CF"/>
    <w:rsid w:val="008350FD"/>
    <w:rsid w:val="00835F2E"/>
    <w:rsid w:val="00836199"/>
    <w:rsid w:val="00837D5E"/>
    <w:rsid w:val="00840BD6"/>
    <w:rsid w:val="0084283C"/>
    <w:rsid w:val="00843D68"/>
    <w:rsid w:val="00847370"/>
    <w:rsid w:val="00851B3C"/>
    <w:rsid w:val="0085232F"/>
    <w:rsid w:val="0085370C"/>
    <w:rsid w:val="0085474A"/>
    <w:rsid w:val="00855355"/>
    <w:rsid w:val="00855FE8"/>
    <w:rsid w:val="00856A22"/>
    <w:rsid w:val="008572E2"/>
    <w:rsid w:val="008615B4"/>
    <w:rsid w:val="008632A4"/>
    <w:rsid w:val="008653EA"/>
    <w:rsid w:val="0086588F"/>
    <w:rsid w:val="008672AF"/>
    <w:rsid w:val="0086767B"/>
    <w:rsid w:val="0087053F"/>
    <w:rsid w:val="0087215A"/>
    <w:rsid w:val="0087222F"/>
    <w:rsid w:val="00872C86"/>
    <w:rsid w:val="008742EE"/>
    <w:rsid w:val="00874387"/>
    <w:rsid w:val="008750B0"/>
    <w:rsid w:val="00876E87"/>
    <w:rsid w:val="00877A54"/>
    <w:rsid w:val="00880194"/>
    <w:rsid w:val="00880F6C"/>
    <w:rsid w:val="008826AD"/>
    <w:rsid w:val="0088567C"/>
    <w:rsid w:val="00887DE7"/>
    <w:rsid w:val="008920FE"/>
    <w:rsid w:val="00894201"/>
    <w:rsid w:val="008946FD"/>
    <w:rsid w:val="008965C1"/>
    <w:rsid w:val="00897C06"/>
    <w:rsid w:val="008A4596"/>
    <w:rsid w:val="008A7809"/>
    <w:rsid w:val="008A7F6D"/>
    <w:rsid w:val="008B0563"/>
    <w:rsid w:val="008B1A8E"/>
    <w:rsid w:val="008B259F"/>
    <w:rsid w:val="008B30D3"/>
    <w:rsid w:val="008B3EF3"/>
    <w:rsid w:val="008B4CED"/>
    <w:rsid w:val="008B70F1"/>
    <w:rsid w:val="008B7186"/>
    <w:rsid w:val="008C1A32"/>
    <w:rsid w:val="008C6F3D"/>
    <w:rsid w:val="008D09B8"/>
    <w:rsid w:val="008D1E61"/>
    <w:rsid w:val="008D22FC"/>
    <w:rsid w:val="008D45DF"/>
    <w:rsid w:val="008D611A"/>
    <w:rsid w:val="008D6620"/>
    <w:rsid w:val="008D6BFF"/>
    <w:rsid w:val="008D6FE7"/>
    <w:rsid w:val="008D7E27"/>
    <w:rsid w:val="008E1A43"/>
    <w:rsid w:val="008E1CD1"/>
    <w:rsid w:val="008E2BE8"/>
    <w:rsid w:val="008E3B4C"/>
    <w:rsid w:val="008E4F8B"/>
    <w:rsid w:val="008E5AFC"/>
    <w:rsid w:val="008E6CF9"/>
    <w:rsid w:val="008F2FD8"/>
    <w:rsid w:val="008F341E"/>
    <w:rsid w:val="008F3D45"/>
    <w:rsid w:val="008F41B7"/>
    <w:rsid w:val="008F60F9"/>
    <w:rsid w:val="008F639F"/>
    <w:rsid w:val="008F676C"/>
    <w:rsid w:val="008F7C3C"/>
    <w:rsid w:val="0090027B"/>
    <w:rsid w:val="009007FA"/>
    <w:rsid w:val="00902277"/>
    <w:rsid w:val="00905E9D"/>
    <w:rsid w:val="009068B0"/>
    <w:rsid w:val="0090787A"/>
    <w:rsid w:val="009104A7"/>
    <w:rsid w:val="00912DC5"/>
    <w:rsid w:val="00913D18"/>
    <w:rsid w:val="00914C1A"/>
    <w:rsid w:val="00914C30"/>
    <w:rsid w:val="00917084"/>
    <w:rsid w:val="009225EF"/>
    <w:rsid w:val="00922612"/>
    <w:rsid w:val="00923148"/>
    <w:rsid w:val="009247A0"/>
    <w:rsid w:val="0093003B"/>
    <w:rsid w:val="0093079F"/>
    <w:rsid w:val="00930C11"/>
    <w:rsid w:val="0093253D"/>
    <w:rsid w:val="00933E20"/>
    <w:rsid w:val="0093430A"/>
    <w:rsid w:val="00935498"/>
    <w:rsid w:val="0093663E"/>
    <w:rsid w:val="00936C6D"/>
    <w:rsid w:val="00942980"/>
    <w:rsid w:val="00943B41"/>
    <w:rsid w:val="00944BA1"/>
    <w:rsid w:val="00945AD3"/>
    <w:rsid w:val="00946D39"/>
    <w:rsid w:val="009515E7"/>
    <w:rsid w:val="00951FAB"/>
    <w:rsid w:val="00954676"/>
    <w:rsid w:val="00954E9A"/>
    <w:rsid w:val="00955C62"/>
    <w:rsid w:val="00956F51"/>
    <w:rsid w:val="00960966"/>
    <w:rsid w:val="00961F0E"/>
    <w:rsid w:val="00965738"/>
    <w:rsid w:val="00966EB4"/>
    <w:rsid w:val="009676AB"/>
    <w:rsid w:val="00970227"/>
    <w:rsid w:val="00971C54"/>
    <w:rsid w:val="009725B5"/>
    <w:rsid w:val="00972637"/>
    <w:rsid w:val="00973BC7"/>
    <w:rsid w:val="009746E9"/>
    <w:rsid w:val="009767E6"/>
    <w:rsid w:val="00976CA1"/>
    <w:rsid w:val="00977007"/>
    <w:rsid w:val="00977810"/>
    <w:rsid w:val="00980CBA"/>
    <w:rsid w:val="009823BC"/>
    <w:rsid w:val="00982516"/>
    <w:rsid w:val="00982E9A"/>
    <w:rsid w:val="00983624"/>
    <w:rsid w:val="00983968"/>
    <w:rsid w:val="009917CF"/>
    <w:rsid w:val="009927C9"/>
    <w:rsid w:val="00992EB4"/>
    <w:rsid w:val="00993705"/>
    <w:rsid w:val="0099392A"/>
    <w:rsid w:val="00996F1B"/>
    <w:rsid w:val="00997AE6"/>
    <w:rsid w:val="009A216D"/>
    <w:rsid w:val="009A3D90"/>
    <w:rsid w:val="009A3E3C"/>
    <w:rsid w:val="009A458F"/>
    <w:rsid w:val="009A793A"/>
    <w:rsid w:val="009B0087"/>
    <w:rsid w:val="009B037A"/>
    <w:rsid w:val="009B3F81"/>
    <w:rsid w:val="009B613B"/>
    <w:rsid w:val="009B6860"/>
    <w:rsid w:val="009C19C6"/>
    <w:rsid w:val="009C246B"/>
    <w:rsid w:val="009C27D2"/>
    <w:rsid w:val="009C6192"/>
    <w:rsid w:val="009C62CA"/>
    <w:rsid w:val="009C759B"/>
    <w:rsid w:val="009C75E2"/>
    <w:rsid w:val="009C799C"/>
    <w:rsid w:val="009D1A3E"/>
    <w:rsid w:val="009D25C6"/>
    <w:rsid w:val="009D375D"/>
    <w:rsid w:val="009D3D3F"/>
    <w:rsid w:val="009D4567"/>
    <w:rsid w:val="009D4E96"/>
    <w:rsid w:val="009D4F57"/>
    <w:rsid w:val="009D6AAD"/>
    <w:rsid w:val="009D7C75"/>
    <w:rsid w:val="009D7FF6"/>
    <w:rsid w:val="009E10B5"/>
    <w:rsid w:val="009E2DEB"/>
    <w:rsid w:val="009E5E65"/>
    <w:rsid w:val="009E5F98"/>
    <w:rsid w:val="009F131D"/>
    <w:rsid w:val="009F13A6"/>
    <w:rsid w:val="009F1A96"/>
    <w:rsid w:val="009F3701"/>
    <w:rsid w:val="009F4B8A"/>
    <w:rsid w:val="009F57ED"/>
    <w:rsid w:val="009F7ED1"/>
    <w:rsid w:val="00A00910"/>
    <w:rsid w:val="00A0152C"/>
    <w:rsid w:val="00A0607C"/>
    <w:rsid w:val="00A06319"/>
    <w:rsid w:val="00A06DC9"/>
    <w:rsid w:val="00A17F38"/>
    <w:rsid w:val="00A210FA"/>
    <w:rsid w:val="00A2151C"/>
    <w:rsid w:val="00A23BFA"/>
    <w:rsid w:val="00A30241"/>
    <w:rsid w:val="00A308D1"/>
    <w:rsid w:val="00A30D3D"/>
    <w:rsid w:val="00A31474"/>
    <w:rsid w:val="00A31874"/>
    <w:rsid w:val="00A32FF6"/>
    <w:rsid w:val="00A338C6"/>
    <w:rsid w:val="00A37053"/>
    <w:rsid w:val="00A37532"/>
    <w:rsid w:val="00A4297F"/>
    <w:rsid w:val="00A42B39"/>
    <w:rsid w:val="00A43182"/>
    <w:rsid w:val="00A444ED"/>
    <w:rsid w:val="00A50D86"/>
    <w:rsid w:val="00A51812"/>
    <w:rsid w:val="00A5202E"/>
    <w:rsid w:val="00A536B2"/>
    <w:rsid w:val="00A56014"/>
    <w:rsid w:val="00A56452"/>
    <w:rsid w:val="00A612F2"/>
    <w:rsid w:val="00A65180"/>
    <w:rsid w:val="00A66447"/>
    <w:rsid w:val="00A66F84"/>
    <w:rsid w:val="00A70FC9"/>
    <w:rsid w:val="00A73BE7"/>
    <w:rsid w:val="00A74996"/>
    <w:rsid w:val="00A769AF"/>
    <w:rsid w:val="00A77F88"/>
    <w:rsid w:val="00A8161C"/>
    <w:rsid w:val="00A8432F"/>
    <w:rsid w:val="00A85C00"/>
    <w:rsid w:val="00A87C1C"/>
    <w:rsid w:val="00A87C63"/>
    <w:rsid w:val="00A87CD7"/>
    <w:rsid w:val="00A87DA6"/>
    <w:rsid w:val="00A921B9"/>
    <w:rsid w:val="00A9336A"/>
    <w:rsid w:val="00A93B67"/>
    <w:rsid w:val="00A9586C"/>
    <w:rsid w:val="00A95919"/>
    <w:rsid w:val="00A96591"/>
    <w:rsid w:val="00AA2C5B"/>
    <w:rsid w:val="00AA5D62"/>
    <w:rsid w:val="00AA61B3"/>
    <w:rsid w:val="00AA68AF"/>
    <w:rsid w:val="00AA69FC"/>
    <w:rsid w:val="00AB1931"/>
    <w:rsid w:val="00AB1D4B"/>
    <w:rsid w:val="00AB44C0"/>
    <w:rsid w:val="00AB5895"/>
    <w:rsid w:val="00AB5B53"/>
    <w:rsid w:val="00AB75AA"/>
    <w:rsid w:val="00AB794C"/>
    <w:rsid w:val="00AB7DED"/>
    <w:rsid w:val="00AC0A2D"/>
    <w:rsid w:val="00AC3F21"/>
    <w:rsid w:val="00AC57E3"/>
    <w:rsid w:val="00AC5DDF"/>
    <w:rsid w:val="00AC6B68"/>
    <w:rsid w:val="00AC6DEB"/>
    <w:rsid w:val="00AD000D"/>
    <w:rsid w:val="00AD05D4"/>
    <w:rsid w:val="00AD0A06"/>
    <w:rsid w:val="00AD0A74"/>
    <w:rsid w:val="00AD41A9"/>
    <w:rsid w:val="00AD53EE"/>
    <w:rsid w:val="00AD5AC0"/>
    <w:rsid w:val="00AD71BA"/>
    <w:rsid w:val="00AD77DE"/>
    <w:rsid w:val="00AE299E"/>
    <w:rsid w:val="00AE2C29"/>
    <w:rsid w:val="00AE4843"/>
    <w:rsid w:val="00AE6859"/>
    <w:rsid w:val="00AE7387"/>
    <w:rsid w:val="00AE751D"/>
    <w:rsid w:val="00AE75AA"/>
    <w:rsid w:val="00AE7D0E"/>
    <w:rsid w:val="00AF1E74"/>
    <w:rsid w:val="00AF2C3B"/>
    <w:rsid w:val="00AF3A1A"/>
    <w:rsid w:val="00AF3E49"/>
    <w:rsid w:val="00AF47AD"/>
    <w:rsid w:val="00AF6288"/>
    <w:rsid w:val="00B00051"/>
    <w:rsid w:val="00B00F24"/>
    <w:rsid w:val="00B01986"/>
    <w:rsid w:val="00B05F00"/>
    <w:rsid w:val="00B06444"/>
    <w:rsid w:val="00B0662F"/>
    <w:rsid w:val="00B06EE6"/>
    <w:rsid w:val="00B07978"/>
    <w:rsid w:val="00B10C42"/>
    <w:rsid w:val="00B11752"/>
    <w:rsid w:val="00B13096"/>
    <w:rsid w:val="00B13172"/>
    <w:rsid w:val="00B14C9C"/>
    <w:rsid w:val="00B1566A"/>
    <w:rsid w:val="00B16AC1"/>
    <w:rsid w:val="00B16E09"/>
    <w:rsid w:val="00B174C3"/>
    <w:rsid w:val="00B2097A"/>
    <w:rsid w:val="00B23DE8"/>
    <w:rsid w:val="00B258B2"/>
    <w:rsid w:val="00B263C8"/>
    <w:rsid w:val="00B267EC"/>
    <w:rsid w:val="00B276DC"/>
    <w:rsid w:val="00B3159A"/>
    <w:rsid w:val="00B315BB"/>
    <w:rsid w:val="00B31B76"/>
    <w:rsid w:val="00B32DBA"/>
    <w:rsid w:val="00B40EEF"/>
    <w:rsid w:val="00B4211A"/>
    <w:rsid w:val="00B43AD6"/>
    <w:rsid w:val="00B44E9F"/>
    <w:rsid w:val="00B45787"/>
    <w:rsid w:val="00B5337B"/>
    <w:rsid w:val="00B53E76"/>
    <w:rsid w:val="00B61C32"/>
    <w:rsid w:val="00B64B0B"/>
    <w:rsid w:val="00B65B95"/>
    <w:rsid w:val="00B65C01"/>
    <w:rsid w:val="00B6623B"/>
    <w:rsid w:val="00B66F4B"/>
    <w:rsid w:val="00B67673"/>
    <w:rsid w:val="00B70B34"/>
    <w:rsid w:val="00B71138"/>
    <w:rsid w:val="00B724A3"/>
    <w:rsid w:val="00B7290A"/>
    <w:rsid w:val="00B72D27"/>
    <w:rsid w:val="00B76932"/>
    <w:rsid w:val="00B81CB1"/>
    <w:rsid w:val="00B845C5"/>
    <w:rsid w:val="00B85980"/>
    <w:rsid w:val="00B878E1"/>
    <w:rsid w:val="00B91401"/>
    <w:rsid w:val="00B91DA6"/>
    <w:rsid w:val="00B92976"/>
    <w:rsid w:val="00B93836"/>
    <w:rsid w:val="00B94C31"/>
    <w:rsid w:val="00B96965"/>
    <w:rsid w:val="00B96A14"/>
    <w:rsid w:val="00B977CE"/>
    <w:rsid w:val="00BA29A4"/>
    <w:rsid w:val="00BA343F"/>
    <w:rsid w:val="00BA3B68"/>
    <w:rsid w:val="00BA433A"/>
    <w:rsid w:val="00BA458A"/>
    <w:rsid w:val="00BA550F"/>
    <w:rsid w:val="00BA56F8"/>
    <w:rsid w:val="00BA6567"/>
    <w:rsid w:val="00BA7DDB"/>
    <w:rsid w:val="00BB1D0E"/>
    <w:rsid w:val="00BB3285"/>
    <w:rsid w:val="00BB5071"/>
    <w:rsid w:val="00BB6E1B"/>
    <w:rsid w:val="00BB7481"/>
    <w:rsid w:val="00BC05D9"/>
    <w:rsid w:val="00BC0F00"/>
    <w:rsid w:val="00BC163C"/>
    <w:rsid w:val="00BC1ADC"/>
    <w:rsid w:val="00BC2980"/>
    <w:rsid w:val="00BC3414"/>
    <w:rsid w:val="00BC38EB"/>
    <w:rsid w:val="00BC3AB7"/>
    <w:rsid w:val="00BC4C7B"/>
    <w:rsid w:val="00BC5EA5"/>
    <w:rsid w:val="00BC7DBE"/>
    <w:rsid w:val="00BD384C"/>
    <w:rsid w:val="00BD3A52"/>
    <w:rsid w:val="00BD475A"/>
    <w:rsid w:val="00BD5141"/>
    <w:rsid w:val="00BD59BE"/>
    <w:rsid w:val="00BD5DB2"/>
    <w:rsid w:val="00BE0AEE"/>
    <w:rsid w:val="00BE1449"/>
    <w:rsid w:val="00BE15A4"/>
    <w:rsid w:val="00BE1E74"/>
    <w:rsid w:val="00BE1FE1"/>
    <w:rsid w:val="00BE2B6F"/>
    <w:rsid w:val="00BE742A"/>
    <w:rsid w:val="00BE7C84"/>
    <w:rsid w:val="00BF00FE"/>
    <w:rsid w:val="00BF0C4E"/>
    <w:rsid w:val="00BF18BC"/>
    <w:rsid w:val="00BF1C77"/>
    <w:rsid w:val="00BF3351"/>
    <w:rsid w:val="00BF4CEE"/>
    <w:rsid w:val="00BF4F91"/>
    <w:rsid w:val="00BF5B1F"/>
    <w:rsid w:val="00BF63E6"/>
    <w:rsid w:val="00C00944"/>
    <w:rsid w:val="00C028E4"/>
    <w:rsid w:val="00C035F7"/>
    <w:rsid w:val="00C038E2"/>
    <w:rsid w:val="00C03961"/>
    <w:rsid w:val="00C03F67"/>
    <w:rsid w:val="00C10939"/>
    <w:rsid w:val="00C10E7C"/>
    <w:rsid w:val="00C12317"/>
    <w:rsid w:val="00C12BA9"/>
    <w:rsid w:val="00C136C3"/>
    <w:rsid w:val="00C13AE1"/>
    <w:rsid w:val="00C2008C"/>
    <w:rsid w:val="00C20C4E"/>
    <w:rsid w:val="00C213F1"/>
    <w:rsid w:val="00C22266"/>
    <w:rsid w:val="00C237A8"/>
    <w:rsid w:val="00C312DC"/>
    <w:rsid w:val="00C354DD"/>
    <w:rsid w:val="00C35A83"/>
    <w:rsid w:val="00C40101"/>
    <w:rsid w:val="00C415D6"/>
    <w:rsid w:val="00C4227D"/>
    <w:rsid w:val="00C422F9"/>
    <w:rsid w:val="00C42A61"/>
    <w:rsid w:val="00C43101"/>
    <w:rsid w:val="00C44B16"/>
    <w:rsid w:val="00C45305"/>
    <w:rsid w:val="00C4647C"/>
    <w:rsid w:val="00C46A85"/>
    <w:rsid w:val="00C47B83"/>
    <w:rsid w:val="00C510D8"/>
    <w:rsid w:val="00C5110A"/>
    <w:rsid w:val="00C514FE"/>
    <w:rsid w:val="00C52D45"/>
    <w:rsid w:val="00C534D5"/>
    <w:rsid w:val="00C55823"/>
    <w:rsid w:val="00C55D1A"/>
    <w:rsid w:val="00C60A7C"/>
    <w:rsid w:val="00C61264"/>
    <w:rsid w:val="00C63243"/>
    <w:rsid w:val="00C651EC"/>
    <w:rsid w:val="00C65410"/>
    <w:rsid w:val="00C6551B"/>
    <w:rsid w:val="00C65A19"/>
    <w:rsid w:val="00C669A3"/>
    <w:rsid w:val="00C70021"/>
    <w:rsid w:val="00C704C6"/>
    <w:rsid w:val="00C714BA"/>
    <w:rsid w:val="00C719AC"/>
    <w:rsid w:val="00C71DBD"/>
    <w:rsid w:val="00C7202C"/>
    <w:rsid w:val="00C7516E"/>
    <w:rsid w:val="00C76DCE"/>
    <w:rsid w:val="00C80867"/>
    <w:rsid w:val="00C856CE"/>
    <w:rsid w:val="00C86080"/>
    <w:rsid w:val="00C87675"/>
    <w:rsid w:val="00C91A76"/>
    <w:rsid w:val="00C92E0B"/>
    <w:rsid w:val="00C93CA2"/>
    <w:rsid w:val="00C9418D"/>
    <w:rsid w:val="00C944BA"/>
    <w:rsid w:val="00C97057"/>
    <w:rsid w:val="00C9767A"/>
    <w:rsid w:val="00CA3578"/>
    <w:rsid w:val="00CA658E"/>
    <w:rsid w:val="00CA7B1D"/>
    <w:rsid w:val="00CB02F1"/>
    <w:rsid w:val="00CB094A"/>
    <w:rsid w:val="00CB0EBA"/>
    <w:rsid w:val="00CB1132"/>
    <w:rsid w:val="00CB1992"/>
    <w:rsid w:val="00CB2DC1"/>
    <w:rsid w:val="00CB327B"/>
    <w:rsid w:val="00CC1A00"/>
    <w:rsid w:val="00CC1C20"/>
    <w:rsid w:val="00CC214F"/>
    <w:rsid w:val="00CC2529"/>
    <w:rsid w:val="00CC7DD9"/>
    <w:rsid w:val="00CC7E7D"/>
    <w:rsid w:val="00CD269E"/>
    <w:rsid w:val="00CD39ED"/>
    <w:rsid w:val="00CD3D1B"/>
    <w:rsid w:val="00CD43E2"/>
    <w:rsid w:val="00CD56C8"/>
    <w:rsid w:val="00CD6C22"/>
    <w:rsid w:val="00CE0566"/>
    <w:rsid w:val="00CE1708"/>
    <w:rsid w:val="00CE59D7"/>
    <w:rsid w:val="00CE6271"/>
    <w:rsid w:val="00CE6979"/>
    <w:rsid w:val="00CE7E04"/>
    <w:rsid w:val="00CF21D2"/>
    <w:rsid w:val="00CF478F"/>
    <w:rsid w:val="00CF5F67"/>
    <w:rsid w:val="00CF6B03"/>
    <w:rsid w:val="00CF7C30"/>
    <w:rsid w:val="00D01F75"/>
    <w:rsid w:val="00D02EFB"/>
    <w:rsid w:val="00D033EA"/>
    <w:rsid w:val="00D04B5A"/>
    <w:rsid w:val="00D0648B"/>
    <w:rsid w:val="00D07E3F"/>
    <w:rsid w:val="00D10A35"/>
    <w:rsid w:val="00D11785"/>
    <w:rsid w:val="00D17984"/>
    <w:rsid w:val="00D202CF"/>
    <w:rsid w:val="00D21A66"/>
    <w:rsid w:val="00D21ECE"/>
    <w:rsid w:val="00D24BA0"/>
    <w:rsid w:val="00D2660E"/>
    <w:rsid w:val="00D31E0F"/>
    <w:rsid w:val="00D3453F"/>
    <w:rsid w:val="00D34BAD"/>
    <w:rsid w:val="00D35C84"/>
    <w:rsid w:val="00D371A8"/>
    <w:rsid w:val="00D4047C"/>
    <w:rsid w:val="00D409A6"/>
    <w:rsid w:val="00D426D5"/>
    <w:rsid w:val="00D4311D"/>
    <w:rsid w:val="00D47B5F"/>
    <w:rsid w:val="00D508CC"/>
    <w:rsid w:val="00D50A48"/>
    <w:rsid w:val="00D50F58"/>
    <w:rsid w:val="00D52412"/>
    <w:rsid w:val="00D53E7A"/>
    <w:rsid w:val="00D558EC"/>
    <w:rsid w:val="00D55CBC"/>
    <w:rsid w:val="00D55FAA"/>
    <w:rsid w:val="00D56FFD"/>
    <w:rsid w:val="00D570C9"/>
    <w:rsid w:val="00D60DFE"/>
    <w:rsid w:val="00D6308C"/>
    <w:rsid w:val="00D6438C"/>
    <w:rsid w:val="00D67136"/>
    <w:rsid w:val="00D67866"/>
    <w:rsid w:val="00D709EA"/>
    <w:rsid w:val="00D72F66"/>
    <w:rsid w:val="00D72FBC"/>
    <w:rsid w:val="00D7456D"/>
    <w:rsid w:val="00D74D7A"/>
    <w:rsid w:val="00D75B60"/>
    <w:rsid w:val="00D75CCD"/>
    <w:rsid w:val="00D80383"/>
    <w:rsid w:val="00D80486"/>
    <w:rsid w:val="00D81F44"/>
    <w:rsid w:val="00D82A7C"/>
    <w:rsid w:val="00D84A31"/>
    <w:rsid w:val="00D855CD"/>
    <w:rsid w:val="00D85977"/>
    <w:rsid w:val="00D85BE9"/>
    <w:rsid w:val="00D85C6E"/>
    <w:rsid w:val="00D860AD"/>
    <w:rsid w:val="00D86F89"/>
    <w:rsid w:val="00D87CD2"/>
    <w:rsid w:val="00D9055C"/>
    <w:rsid w:val="00D922EA"/>
    <w:rsid w:val="00D93355"/>
    <w:rsid w:val="00D93878"/>
    <w:rsid w:val="00D96814"/>
    <w:rsid w:val="00DA0DA9"/>
    <w:rsid w:val="00DA3BAE"/>
    <w:rsid w:val="00DA4FE3"/>
    <w:rsid w:val="00DA5146"/>
    <w:rsid w:val="00DA5EDF"/>
    <w:rsid w:val="00DB16E2"/>
    <w:rsid w:val="00DB1B17"/>
    <w:rsid w:val="00DB218F"/>
    <w:rsid w:val="00DB2506"/>
    <w:rsid w:val="00DB51CB"/>
    <w:rsid w:val="00DC2003"/>
    <w:rsid w:val="00DC3B5A"/>
    <w:rsid w:val="00DC4AF3"/>
    <w:rsid w:val="00DC56C3"/>
    <w:rsid w:val="00DC6B56"/>
    <w:rsid w:val="00DC6F6E"/>
    <w:rsid w:val="00DC700E"/>
    <w:rsid w:val="00DC713C"/>
    <w:rsid w:val="00DC7686"/>
    <w:rsid w:val="00DD318D"/>
    <w:rsid w:val="00DD5316"/>
    <w:rsid w:val="00DD55CD"/>
    <w:rsid w:val="00DD6373"/>
    <w:rsid w:val="00DD7027"/>
    <w:rsid w:val="00DE08D2"/>
    <w:rsid w:val="00DE1466"/>
    <w:rsid w:val="00DE3641"/>
    <w:rsid w:val="00DE6658"/>
    <w:rsid w:val="00DE6BBD"/>
    <w:rsid w:val="00DF1FF5"/>
    <w:rsid w:val="00DF23D6"/>
    <w:rsid w:val="00DF25BA"/>
    <w:rsid w:val="00DF38B3"/>
    <w:rsid w:val="00DF39BF"/>
    <w:rsid w:val="00DF4BE1"/>
    <w:rsid w:val="00DF4FC5"/>
    <w:rsid w:val="00DF7CC1"/>
    <w:rsid w:val="00E00A99"/>
    <w:rsid w:val="00E03155"/>
    <w:rsid w:val="00E03DAA"/>
    <w:rsid w:val="00E04109"/>
    <w:rsid w:val="00E048F1"/>
    <w:rsid w:val="00E04CBB"/>
    <w:rsid w:val="00E06AEE"/>
    <w:rsid w:val="00E07F39"/>
    <w:rsid w:val="00E10067"/>
    <w:rsid w:val="00E14A34"/>
    <w:rsid w:val="00E17820"/>
    <w:rsid w:val="00E200EE"/>
    <w:rsid w:val="00E24883"/>
    <w:rsid w:val="00E250E6"/>
    <w:rsid w:val="00E25D2C"/>
    <w:rsid w:val="00E26EA4"/>
    <w:rsid w:val="00E31566"/>
    <w:rsid w:val="00E34145"/>
    <w:rsid w:val="00E34AE9"/>
    <w:rsid w:val="00E35600"/>
    <w:rsid w:val="00E35945"/>
    <w:rsid w:val="00E3615C"/>
    <w:rsid w:val="00E42A36"/>
    <w:rsid w:val="00E437C6"/>
    <w:rsid w:val="00E44284"/>
    <w:rsid w:val="00E44A52"/>
    <w:rsid w:val="00E501FA"/>
    <w:rsid w:val="00E522FA"/>
    <w:rsid w:val="00E54FA1"/>
    <w:rsid w:val="00E608A0"/>
    <w:rsid w:val="00E60D47"/>
    <w:rsid w:val="00E61F34"/>
    <w:rsid w:val="00E623A3"/>
    <w:rsid w:val="00E63322"/>
    <w:rsid w:val="00E63D6F"/>
    <w:rsid w:val="00E6492C"/>
    <w:rsid w:val="00E656D8"/>
    <w:rsid w:val="00E65FC4"/>
    <w:rsid w:val="00E668E8"/>
    <w:rsid w:val="00E67BD5"/>
    <w:rsid w:val="00E71801"/>
    <w:rsid w:val="00E762D6"/>
    <w:rsid w:val="00E7771A"/>
    <w:rsid w:val="00E8017C"/>
    <w:rsid w:val="00E82F30"/>
    <w:rsid w:val="00E861B3"/>
    <w:rsid w:val="00E86744"/>
    <w:rsid w:val="00E86E0F"/>
    <w:rsid w:val="00E87922"/>
    <w:rsid w:val="00E87C09"/>
    <w:rsid w:val="00E90247"/>
    <w:rsid w:val="00E92959"/>
    <w:rsid w:val="00E92C7D"/>
    <w:rsid w:val="00E9427F"/>
    <w:rsid w:val="00E9512F"/>
    <w:rsid w:val="00E95510"/>
    <w:rsid w:val="00E95BA0"/>
    <w:rsid w:val="00E96CA2"/>
    <w:rsid w:val="00EA55F0"/>
    <w:rsid w:val="00EA65CA"/>
    <w:rsid w:val="00EA6F12"/>
    <w:rsid w:val="00EA7969"/>
    <w:rsid w:val="00EB0CB0"/>
    <w:rsid w:val="00EB2E41"/>
    <w:rsid w:val="00EB4911"/>
    <w:rsid w:val="00EB5AE2"/>
    <w:rsid w:val="00EB62EB"/>
    <w:rsid w:val="00EB6DF8"/>
    <w:rsid w:val="00EB795C"/>
    <w:rsid w:val="00EC1D22"/>
    <w:rsid w:val="00EC20C2"/>
    <w:rsid w:val="00EC6C38"/>
    <w:rsid w:val="00ED0BBB"/>
    <w:rsid w:val="00ED143B"/>
    <w:rsid w:val="00ED1F75"/>
    <w:rsid w:val="00ED2F1B"/>
    <w:rsid w:val="00ED3FE2"/>
    <w:rsid w:val="00ED5583"/>
    <w:rsid w:val="00ED60F9"/>
    <w:rsid w:val="00ED610B"/>
    <w:rsid w:val="00ED7689"/>
    <w:rsid w:val="00ED7DCC"/>
    <w:rsid w:val="00EE1CC8"/>
    <w:rsid w:val="00EE2E8E"/>
    <w:rsid w:val="00EE31EE"/>
    <w:rsid w:val="00EE3BAF"/>
    <w:rsid w:val="00EE4842"/>
    <w:rsid w:val="00EE4875"/>
    <w:rsid w:val="00EE511A"/>
    <w:rsid w:val="00EE5AF8"/>
    <w:rsid w:val="00EE79CF"/>
    <w:rsid w:val="00EF1071"/>
    <w:rsid w:val="00EF36DF"/>
    <w:rsid w:val="00EF6C6C"/>
    <w:rsid w:val="00EF7203"/>
    <w:rsid w:val="00F00129"/>
    <w:rsid w:val="00F01031"/>
    <w:rsid w:val="00F02B98"/>
    <w:rsid w:val="00F05028"/>
    <w:rsid w:val="00F05685"/>
    <w:rsid w:val="00F05E3A"/>
    <w:rsid w:val="00F07851"/>
    <w:rsid w:val="00F100BE"/>
    <w:rsid w:val="00F12624"/>
    <w:rsid w:val="00F16622"/>
    <w:rsid w:val="00F2069B"/>
    <w:rsid w:val="00F2127D"/>
    <w:rsid w:val="00F218DD"/>
    <w:rsid w:val="00F22CAC"/>
    <w:rsid w:val="00F25BB6"/>
    <w:rsid w:val="00F260AE"/>
    <w:rsid w:val="00F26609"/>
    <w:rsid w:val="00F26AC3"/>
    <w:rsid w:val="00F30875"/>
    <w:rsid w:val="00F30E96"/>
    <w:rsid w:val="00F317E1"/>
    <w:rsid w:val="00F31B3C"/>
    <w:rsid w:val="00F33C41"/>
    <w:rsid w:val="00F40A84"/>
    <w:rsid w:val="00F43D2C"/>
    <w:rsid w:val="00F44B1F"/>
    <w:rsid w:val="00F472C5"/>
    <w:rsid w:val="00F502E4"/>
    <w:rsid w:val="00F503EE"/>
    <w:rsid w:val="00F5115D"/>
    <w:rsid w:val="00F525AB"/>
    <w:rsid w:val="00F5326B"/>
    <w:rsid w:val="00F5414F"/>
    <w:rsid w:val="00F572F9"/>
    <w:rsid w:val="00F6020E"/>
    <w:rsid w:val="00F60568"/>
    <w:rsid w:val="00F61E8E"/>
    <w:rsid w:val="00F6673D"/>
    <w:rsid w:val="00F66DBB"/>
    <w:rsid w:val="00F67236"/>
    <w:rsid w:val="00F6766A"/>
    <w:rsid w:val="00F707DB"/>
    <w:rsid w:val="00F71913"/>
    <w:rsid w:val="00F731B9"/>
    <w:rsid w:val="00F73C1E"/>
    <w:rsid w:val="00F75587"/>
    <w:rsid w:val="00F7630F"/>
    <w:rsid w:val="00F80BD7"/>
    <w:rsid w:val="00F843C3"/>
    <w:rsid w:val="00F84497"/>
    <w:rsid w:val="00F84A56"/>
    <w:rsid w:val="00F857E9"/>
    <w:rsid w:val="00F867D8"/>
    <w:rsid w:val="00F8717F"/>
    <w:rsid w:val="00F87988"/>
    <w:rsid w:val="00F91374"/>
    <w:rsid w:val="00F91B66"/>
    <w:rsid w:val="00F92F89"/>
    <w:rsid w:val="00F947E5"/>
    <w:rsid w:val="00F94886"/>
    <w:rsid w:val="00F94C64"/>
    <w:rsid w:val="00F96D34"/>
    <w:rsid w:val="00F96D74"/>
    <w:rsid w:val="00FA1628"/>
    <w:rsid w:val="00FA31C1"/>
    <w:rsid w:val="00FA3D56"/>
    <w:rsid w:val="00FA461C"/>
    <w:rsid w:val="00FA4891"/>
    <w:rsid w:val="00FB1264"/>
    <w:rsid w:val="00FB4EF7"/>
    <w:rsid w:val="00FC1F9C"/>
    <w:rsid w:val="00FC5752"/>
    <w:rsid w:val="00FD2684"/>
    <w:rsid w:val="00FD2F33"/>
    <w:rsid w:val="00FD31CD"/>
    <w:rsid w:val="00FD32BD"/>
    <w:rsid w:val="00FE0582"/>
    <w:rsid w:val="00FE1694"/>
    <w:rsid w:val="00FE1D6C"/>
    <w:rsid w:val="00FE33FF"/>
    <w:rsid w:val="00FE4C8C"/>
    <w:rsid w:val="00FE4CD0"/>
    <w:rsid w:val="00FE52AC"/>
    <w:rsid w:val="00FE5785"/>
    <w:rsid w:val="00FE6508"/>
    <w:rsid w:val="00FE6D44"/>
    <w:rsid w:val="00FF448B"/>
    <w:rsid w:val="00FF67A1"/>
    <w:rsid w:val="00FF7367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913163"/>
  <w15:docId w15:val="{7E4008D3-ED2D-4032-A463-CC495D4D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E5A"/>
    <w:rPr>
      <w:rFonts w:ascii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672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4FE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4FE8"/>
    <w:rPr>
      <w:rFonts w:ascii="Cambria" w:eastAsia="SimSun" w:hAnsi="Cambria" w:cs="Times New Roman"/>
      <w:b/>
      <w:bCs/>
      <w:color w:val="4F81BD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4B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F6"/>
    <w:rPr>
      <w:rFonts w:ascii="Tahoma" w:hAnsi="Tahoma" w:cs="Tahoma"/>
      <w:sz w:val="16"/>
      <w:szCs w:val="16"/>
      <w:lang w:val="en-AU" w:eastAsia="en-AU"/>
    </w:rPr>
  </w:style>
  <w:style w:type="paragraph" w:customStyle="1" w:styleId="dnum">
    <w:name w:val="dnum"/>
    <w:basedOn w:val="Normal"/>
    <w:uiPriority w:val="99"/>
    <w:rsid w:val="001B4E5A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Cs w:val="20"/>
      <w:lang w:val="en-GB" w:eastAsia="en-US"/>
    </w:rPr>
  </w:style>
  <w:style w:type="paragraph" w:customStyle="1" w:styleId="ddate">
    <w:name w:val="ddate"/>
    <w:basedOn w:val="Normal"/>
    <w:uiPriority w:val="99"/>
    <w:rsid w:val="001B4E5A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  <w:lang w:val="en-GB" w:eastAsia="en-US"/>
    </w:rPr>
  </w:style>
  <w:style w:type="paragraph" w:customStyle="1" w:styleId="dorlang">
    <w:name w:val="dorlang"/>
    <w:basedOn w:val="Normal"/>
    <w:uiPriority w:val="99"/>
    <w:rsid w:val="001B4E5A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154359"/>
    <w:pPr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54359"/>
    <w:rPr>
      <w:rFonts w:ascii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D59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BD59BE"/>
    <w:pPr>
      <w:tabs>
        <w:tab w:val="left" w:pos="567"/>
        <w:tab w:val="left" w:pos="737"/>
        <w:tab w:val="left" w:pos="1021"/>
        <w:tab w:val="left" w:pos="1077"/>
        <w:tab w:val="left" w:pos="1418"/>
        <w:tab w:val="center" w:pos="3572"/>
      </w:tabs>
      <w:overflowPunct w:val="0"/>
      <w:autoSpaceDE w:val="0"/>
      <w:autoSpaceDN w:val="0"/>
      <w:adjustRightInd w:val="0"/>
      <w:spacing w:before="313"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Sectiontitle">
    <w:name w:val="Section_title"/>
    <w:basedOn w:val="Normal"/>
    <w:next w:val="Normal"/>
    <w:uiPriority w:val="99"/>
    <w:rsid w:val="00BD59BE"/>
    <w:pPr>
      <w:keepNext/>
      <w:keepLines/>
      <w:tabs>
        <w:tab w:val="left" w:pos="567"/>
        <w:tab w:val="left" w:pos="1021"/>
        <w:tab w:val="center" w:pos="3572"/>
      </w:tabs>
      <w:overflowPunct w:val="0"/>
      <w:autoSpaceDE w:val="0"/>
      <w:autoSpaceDN w:val="0"/>
      <w:adjustRightInd w:val="0"/>
      <w:spacing w:after="40"/>
      <w:jc w:val="center"/>
      <w:textAlignment w:val="baseline"/>
    </w:pPr>
    <w:rPr>
      <w:b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BD59BE"/>
    <w:rPr>
      <w:rFonts w:ascii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aliases w:val="encabezado"/>
    <w:basedOn w:val="Normal"/>
    <w:link w:val="HeaderChar"/>
    <w:uiPriority w:val="99"/>
    <w:rsid w:val="005E4CD9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encabezado Char"/>
    <w:basedOn w:val="DefaultParagraphFont"/>
    <w:link w:val="Header"/>
    <w:uiPriority w:val="99"/>
    <w:locked/>
    <w:rsid w:val="005E4CD9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5E4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CD9"/>
    <w:rPr>
      <w:rFonts w:ascii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3702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44E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26578"/>
    <w:pPr>
      <w:spacing w:before="45" w:after="120"/>
    </w:pPr>
    <w:rPr>
      <w:lang w:val="en-US" w:eastAsia="zh-CN"/>
    </w:rPr>
  </w:style>
  <w:style w:type="paragraph" w:styleId="Index1">
    <w:name w:val="index 1"/>
    <w:basedOn w:val="Normal"/>
    <w:next w:val="Normal"/>
    <w:uiPriority w:val="99"/>
    <w:semiHidden/>
    <w:rsid w:val="00004F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004FE8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004FE8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textAlignment w:val="baseline"/>
    </w:pPr>
    <w:rPr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04FE8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uiPriority w:val="99"/>
    <w:rsid w:val="00004FE8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004FE8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hAnsi="Times New Roman Bold"/>
      <w:bCs w:val="0"/>
      <w:color w:val="auto"/>
      <w:szCs w:val="20"/>
      <w:lang w:val="en-GB" w:eastAsia="en-US"/>
    </w:rPr>
  </w:style>
  <w:style w:type="paragraph" w:customStyle="1" w:styleId="AnnexNo">
    <w:name w:val="Annex_No"/>
    <w:basedOn w:val="Normal"/>
    <w:next w:val="Annextitle"/>
    <w:uiPriority w:val="99"/>
    <w:rsid w:val="00004FE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link w:val="AnnextitleChar"/>
    <w:rsid w:val="00004FE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uiPriority w:val="99"/>
    <w:rsid w:val="00004FE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004FE8"/>
    <w:rPr>
      <w:rFonts w:cs="Times New Roman"/>
    </w:rPr>
  </w:style>
  <w:style w:type="paragraph" w:customStyle="1" w:styleId="SpecialFooter">
    <w:name w:val="Special Footer"/>
    <w:basedOn w:val="Footer"/>
    <w:uiPriority w:val="99"/>
    <w:rsid w:val="00004FE8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  <w:lang w:val="fr-FR" w:eastAsia="en-US"/>
    </w:rPr>
  </w:style>
  <w:style w:type="paragraph" w:customStyle="1" w:styleId="Tablelegend">
    <w:name w:val="Table_legend"/>
    <w:basedOn w:val="Normal"/>
    <w:uiPriority w:val="99"/>
    <w:rsid w:val="00004FE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sz w:val="22"/>
      <w:szCs w:val="20"/>
      <w:lang w:val="en-GB" w:eastAsia="en-US"/>
    </w:rPr>
  </w:style>
  <w:style w:type="paragraph" w:customStyle="1" w:styleId="Chaptitle">
    <w:name w:val="Chap_title"/>
    <w:basedOn w:val="Normal"/>
    <w:next w:val="Normalaftertitle"/>
    <w:uiPriority w:val="99"/>
    <w:rsid w:val="00004FE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 w:eastAsia="en-US"/>
    </w:rPr>
  </w:style>
  <w:style w:type="paragraph" w:customStyle="1" w:styleId="TableHead">
    <w:name w:val="Table_Head"/>
    <w:basedOn w:val="Normal"/>
    <w:uiPriority w:val="99"/>
    <w:rsid w:val="00004FE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character" w:customStyle="1" w:styleId="Caractredenotedebasdepage">
    <w:name w:val="Caractère de note de bas de page"/>
    <w:uiPriority w:val="99"/>
    <w:rsid w:val="00004FE8"/>
    <w:rPr>
      <w:position w:val="6"/>
      <w:sz w:val="18"/>
    </w:rPr>
  </w:style>
  <w:style w:type="character" w:styleId="FollowedHyperlink">
    <w:name w:val="FollowedHyperlink"/>
    <w:basedOn w:val="DefaultParagraphFont"/>
    <w:uiPriority w:val="99"/>
    <w:semiHidden/>
    <w:rsid w:val="0074053D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31668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F70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2A7C"/>
    <w:rPr>
      <w:rFonts w:ascii="Times New Roman" w:hAnsi="Times New Roman" w:cs="Times New Roman"/>
      <w:sz w:val="2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4F76"/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F76"/>
    <w:rPr>
      <w:rFonts w:eastAsiaTheme="minorEastAsia" w:cstheme="minorBidi"/>
      <w:szCs w:val="21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8672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en-AU"/>
    </w:rPr>
  </w:style>
  <w:style w:type="paragraph" w:styleId="ListBullet">
    <w:name w:val="List Bullet"/>
    <w:basedOn w:val="Normal"/>
    <w:uiPriority w:val="99"/>
    <w:unhideWhenUsed/>
    <w:rsid w:val="00053F21"/>
    <w:pPr>
      <w:tabs>
        <w:tab w:val="num" w:pos="360"/>
      </w:tabs>
      <w:ind w:left="360" w:hanging="360"/>
      <w:contextualSpacing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7B7B48"/>
    <w:rPr>
      <w:rFonts w:ascii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21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27D"/>
    <w:rPr>
      <w:rFonts w:ascii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27D"/>
    <w:rPr>
      <w:rFonts w:ascii="Times New Roman" w:hAnsi="Times New Roman" w:cs="Times New Roman"/>
      <w:b/>
      <w:bCs/>
      <w:sz w:val="20"/>
      <w:szCs w:val="20"/>
      <w:lang w:val="en-AU" w:eastAsia="en-AU"/>
    </w:rPr>
  </w:style>
  <w:style w:type="paragraph" w:customStyle="1" w:styleId="Head">
    <w:name w:val="Head"/>
    <w:basedOn w:val="Normal"/>
    <w:rsid w:val="00F44B1F"/>
    <w:pPr>
      <w:tabs>
        <w:tab w:val="left" w:pos="794"/>
        <w:tab w:val="left" w:pos="1191"/>
        <w:tab w:val="left" w:pos="1588"/>
        <w:tab w:val="left" w:pos="1985"/>
        <w:tab w:val="left" w:pos="6663"/>
      </w:tabs>
    </w:pPr>
    <w:rPr>
      <w:rFonts w:eastAsia="Times New Roman"/>
      <w:szCs w:val="2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44B1F"/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Source">
    <w:name w:val="Source"/>
    <w:basedOn w:val="Normal"/>
    <w:rsid w:val="00F44B1F"/>
    <w:pPr>
      <w:spacing w:before="480" w:after="120"/>
      <w:jc w:val="center"/>
    </w:pPr>
    <w:rPr>
      <w:rFonts w:asciiTheme="minorHAnsi" w:hAnsiTheme="minorHAnsi" w:cs="Calibri"/>
      <w:sz w:val="28"/>
      <w:szCs w:val="28"/>
      <w:lang w:eastAsia="zh-CN"/>
    </w:rPr>
  </w:style>
  <w:style w:type="paragraph" w:customStyle="1" w:styleId="Title1">
    <w:name w:val="Title 1"/>
    <w:basedOn w:val="Head"/>
    <w:rsid w:val="00F44B1F"/>
    <w:pPr>
      <w:tabs>
        <w:tab w:val="clear" w:pos="6663"/>
        <w:tab w:val="left" w:pos="7088"/>
      </w:tabs>
      <w:spacing w:after="120"/>
      <w:jc w:val="center"/>
    </w:pPr>
    <w:rPr>
      <w:rFonts w:asciiTheme="minorHAnsi" w:hAnsiTheme="minorHAns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9BD1-F73A-4014-A589-6EA0607D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Nicolas-Jomard, Winnie</dc:creator>
  <cp:lastModifiedBy>Janin</cp:lastModifiedBy>
  <cp:revision>5</cp:revision>
  <cp:lastPrinted>2016-12-06T09:22:00Z</cp:lastPrinted>
  <dcterms:created xsi:type="dcterms:W3CDTF">2017-01-17T10:39:00Z</dcterms:created>
  <dcterms:modified xsi:type="dcterms:W3CDTF">2017-01-17T13:40:00Z</dcterms:modified>
</cp:coreProperties>
</file>