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8C63B0" w:rsidRDefault="008C63B0" w:rsidP="009D5BD1">
            <w:pPr>
              <w:pStyle w:val="Normal1"/>
              <w:adjustRightInd w:val="0"/>
              <w:snapToGrid w:val="0"/>
              <w:spacing w:before="240"/>
              <w:rPr>
                <w:rFonts w:ascii="Verdana" w:eastAsiaTheme="minorEastAsia" w:hAnsi="Verdana"/>
                <w:position w:val="6"/>
                <w:sz w:val="28"/>
                <w:szCs w:val="28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:rsidR="00700D1F" w:rsidRDefault="00AB42C1" w:rsidP="009D5BD1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8C63B0" w:rsidRDefault="008C63B0" w:rsidP="009D5BD1">
            <w:pPr>
              <w:spacing w:before="0" w:after="48"/>
              <w:rPr>
                <w:b/>
                <w:smallCaps/>
                <w:sz w:val="28"/>
                <w:szCs w:val="28"/>
                <w:lang w:eastAsia="zh-CN"/>
              </w:rPr>
            </w:pPr>
            <w:bookmarkStart w:id="1" w:name="lt_pId006"/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第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二次会议</w:t>
            </w:r>
            <w:r w:rsidRPr="008C63B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 xml:space="preserve"> – 2017</w:t>
            </w:r>
            <w:bookmarkEnd w:id="1"/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年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9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月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13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-15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日，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9D5BD1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9D5BD1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9D5BD1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9D5BD1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:rsidR="00700D1F" w:rsidRPr="00700D1F" w:rsidRDefault="00700D1F" w:rsidP="009D5BD1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FC0065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EG-ITRs-2/6</w:t>
            </w:r>
            <w:r w:rsidR="008C63B0"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9D5BD1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6964A4" w:rsidP="00FC006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2017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1C1E7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C006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25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9D5BD1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9D5BD1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1C1E7A">
              <w:rPr>
                <w:rFonts w:hint="eastAsia"/>
                <w:b/>
                <w:bCs/>
                <w:szCs w:val="24"/>
                <w:lang w:eastAsia="zh-CN"/>
              </w:rPr>
              <w:t>英文</w:t>
            </w:r>
            <w:r w:rsidR="00FC0065">
              <w:rPr>
                <w:rFonts w:hint="eastAsia"/>
                <w:b/>
                <w:bCs/>
                <w:szCs w:val="24"/>
                <w:lang w:eastAsia="zh-CN"/>
              </w:rPr>
              <w:t>/</w:t>
            </w:r>
            <w:r w:rsidR="00FC0065">
              <w:rPr>
                <w:rFonts w:hint="eastAsia"/>
                <w:b/>
                <w:bCs/>
                <w:szCs w:val="24"/>
                <w:lang w:eastAsia="zh-CN"/>
              </w:rPr>
              <w:t>俄</w:t>
            </w:r>
            <w:r w:rsidR="00FC0065">
              <w:rPr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Pr="0083461D" w:rsidRDefault="00FC0065" w:rsidP="009D5BD1">
            <w:pPr>
              <w:pStyle w:val="Source"/>
            </w:pPr>
            <w:r>
              <w:rPr>
                <w:rFonts w:hint="eastAsia"/>
                <w:lang w:eastAsia="zh-CN"/>
              </w:rPr>
              <w:t>俄罗斯联邦的文稿</w:t>
            </w:r>
          </w:p>
        </w:tc>
      </w:tr>
      <w:tr w:rsidR="0093362E" w:rsidTr="00FC0065">
        <w:trPr>
          <w:cantSplit/>
          <w:trHeight w:val="688"/>
        </w:trPr>
        <w:tc>
          <w:tcPr>
            <w:tcW w:w="10031" w:type="dxa"/>
          </w:tcPr>
          <w:p w:rsidR="0093362E" w:rsidRPr="0083461D" w:rsidRDefault="00FC0065" w:rsidP="009D5BD1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通信主管部门、运营商（名称）</w:t>
            </w:r>
          </w:p>
        </w:tc>
      </w:tr>
      <w:tr w:rsidR="000E6E6A" w:rsidTr="00FC0065">
        <w:trPr>
          <w:cantSplit/>
          <w:trHeight w:val="654"/>
        </w:trPr>
        <w:tc>
          <w:tcPr>
            <w:tcW w:w="10031" w:type="dxa"/>
          </w:tcPr>
          <w:p w:rsidR="000E6E6A" w:rsidRDefault="00FC0065" w:rsidP="00FC0065">
            <w:pPr>
              <w:pStyle w:val="Title2"/>
              <w:spacing w:before="360"/>
              <w:rPr>
                <w:lang w:eastAsia="zh-CN"/>
              </w:rPr>
            </w:pPr>
            <w:r w:rsidRPr="00A01491">
              <w:rPr>
                <w:rFonts w:hint="eastAsia"/>
                <w:lang w:eastAsia="zh-CN"/>
              </w:rPr>
              <w:t>《国际电信规则》</w:t>
            </w:r>
            <w:r>
              <w:rPr>
                <w:rFonts w:hint="eastAsia"/>
                <w:lang w:eastAsia="zh-CN"/>
              </w:rPr>
              <w:t>的</w:t>
            </w:r>
            <w:r w:rsidRPr="00A01491">
              <w:rPr>
                <w:rFonts w:hint="eastAsia"/>
                <w:lang w:eastAsia="zh-CN"/>
              </w:rPr>
              <w:t>审议</w:t>
            </w:r>
          </w:p>
        </w:tc>
      </w:tr>
    </w:tbl>
    <w:p w:rsidR="00FC0065" w:rsidRPr="00CE14B4" w:rsidRDefault="00FC0065" w:rsidP="00150F62">
      <w:pPr>
        <w:pStyle w:val="Headingb"/>
        <w:spacing w:before="480"/>
        <w:rPr>
          <w:lang w:eastAsia="zh-CN"/>
        </w:rPr>
      </w:pPr>
      <w:r w:rsidRPr="00CE14B4">
        <w:rPr>
          <w:rFonts w:hint="eastAsia"/>
          <w:lang w:eastAsia="zh-CN"/>
        </w:rPr>
        <w:t>引言</w:t>
      </w:r>
    </w:p>
    <w:p w:rsidR="00FC0065" w:rsidRDefault="00FC0065" w:rsidP="00FC0065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>
        <w:rPr>
          <w:rFonts w:asciiTheme="minorHAnsi" w:eastAsiaTheme="minorEastAsia" w:hAnsiTheme="minorHAnsi" w:hint="eastAsia"/>
          <w:szCs w:val="24"/>
          <w:lang w:eastAsia="zh-CN"/>
        </w:rPr>
        <w:t>上次</w:t>
      </w:r>
      <w:r>
        <w:rPr>
          <w:rFonts w:asciiTheme="minorHAnsi" w:eastAsiaTheme="minorEastAsia" w:hAnsiTheme="minorHAnsi"/>
          <w:szCs w:val="24"/>
          <w:lang w:eastAsia="zh-CN"/>
        </w:rPr>
        <w:t>审议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1988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年</w:t>
      </w:r>
      <w:r>
        <w:rPr>
          <w:rFonts w:asciiTheme="minorHAnsi" w:eastAsiaTheme="minorEastAsia" w:hAnsiTheme="minorHAnsi" w:hint="eastAsia"/>
          <w:szCs w:val="24"/>
          <w:lang w:eastAsia="zh-CN"/>
        </w:rPr>
        <w:t>版</w:t>
      </w:r>
      <w:r w:rsidRPr="00A01491">
        <w:rPr>
          <w:rFonts w:hint="eastAsia"/>
          <w:lang w:eastAsia="zh-CN"/>
        </w:rPr>
        <w:t>《国际电信规则》</w:t>
      </w:r>
      <w:r>
        <w:rPr>
          <w:rFonts w:hint="eastAsia"/>
          <w:lang w:eastAsia="zh-CN"/>
        </w:rPr>
        <w:t>的</w:t>
      </w:r>
      <w:r>
        <w:rPr>
          <w:rFonts w:asciiTheme="minorHAnsi" w:eastAsiaTheme="minorEastAsia" w:hAnsiTheme="minorHAnsi" w:hint="eastAsia"/>
          <w:szCs w:val="24"/>
          <w:lang w:eastAsia="zh-CN"/>
        </w:rPr>
        <w:t>阶段</w:t>
      </w:r>
      <w:r>
        <w:rPr>
          <w:rFonts w:asciiTheme="minorHAnsi" w:eastAsiaTheme="minorEastAsia" w:hAnsiTheme="minorHAnsi"/>
          <w:szCs w:val="24"/>
          <w:lang w:eastAsia="zh-CN"/>
        </w:rPr>
        <w:t>自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1999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年开始，直到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2010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年全权代表大会</w:t>
      </w:r>
      <w:r>
        <w:rPr>
          <w:rFonts w:asciiTheme="minorHAnsi" w:eastAsiaTheme="minorEastAsia" w:hAnsiTheme="minorHAnsi" w:hint="eastAsia"/>
          <w:szCs w:val="24"/>
          <w:lang w:eastAsia="zh-CN"/>
        </w:rPr>
        <w:t>做出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在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2012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年国际电信世界大会（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WCIT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）上</w:t>
      </w:r>
      <w:r>
        <w:rPr>
          <w:rFonts w:asciiTheme="minorHAnsi" w:eastAsiaTheme="minorEastAsia" w:hAnsiTheme="minorHAnsi" w:hint="eastAsia"/>
          <w:szCs w:val="24"/>
          <w:lang w:eastAsia="zh-CN"/>
        </w:rPr>
        <w:t>修订</w:t>
      </w:r>
      <w:r w:rsidRPr="00A01491">
        <w:rPr>
          <w:rFonts w:hint="eastAsia"/>
          <w:lang w:eastAsia="zh-CN"/>
        </w:rPr>
        <w:t>《国际电信规则》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的决定</w:t>
      </w:r>
      <w:r>
        <w:rPr>
          <w:rFonts w:asciiTheme="minorHAnsi" w:eastAsiaTheme="minorEastAsia" w:hAnsiTheme="minorHAnsi" w:hint="eastAsia"/>
          <w:szCs w:val="24"/>
          <w:lang w:eastAsia="zh-CN"/>
        </w:rPr>
        <w:t>为</w:t>
      </w:r>
      <w:r>
        <w:rPr>
          <w:rFonts w:asciiTheme="minorHAnsi" w:eastAsiaTheme="minorEastAsia" w:hAnsiTheme="minorHAnsi"/>
          <w:szCs w:val="24"/>
          <w:lang w:eastAsia="zh-CN"/>
        </w:rPr>
        <w:t>止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，</w:t>
      </w:r>
      <w:r>
        <w:rPr>
          <w:rFonts w:asciiTheme="minorHAnsi" w:eastAsiaTheme="minorEastAsia" w:hAnsiTheme="minorHAnsi" w:hint="eastAsia"/>
          <w:szCs w:val="24"/>
          <w:lang w:eastAsia="zh-CN"/>
        </w:rPr>
        <w:t>在此期间，对未来</w:t>
      </w:r>
      <w:r w:rsidRPr="00A01491">
        <w:rPr>
          <w:rFonts w:hint="eastAsia"/>
          <w:lang w:eastAsia="zh-CN"/>
        </w:rPr>
        <w:t>《国际电信规则》</w:t>
      </w:r>
      <w:r>
        <w:rPr>
          <w:rFonts w:hint="eastAsia"/>
          <w:lang w:eastAsia="zh-CN"/>
        </w:rPr>
        <w:t>某些</w:t>
      </w:r>
      <w:r>
        <w:rPr>
          <w:lang w:eastAsia="zh-CN"/>
        </w:rPr>
        <w:t>条款</w:t>
      </w:r>
      <w:r>
        <w:rPr>
          <w:rFonts w:hint="eastAsia"/>
          <w:lang w:eastAsia="zh-CN"/>
        </w:rPr>
        <w:t>的看法不一，如今</w:t>
      </w:r>
      <w:r>
        <w:rPr>
          <w:lang w:eastAsia="zh-CN"/>
        </w:rPr>
        <w:t>情况依然如此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。</w:t>
      </w:r>
    </w:p>
    <w:p w:rsidR="00FC0065" w:rsidRDefault="00FC0065" w:rsidP="00FC0065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CE14B4">
        <w:rPr>
          <w:rFonts w:asciiTheme="minorHAnsi" w:eastAsiaTheme="minorEastAsia" w:hAnsiTheme="minorHAnsi" w:hint="eastAsia"/>
          <w:szCs w:val="24"/>
          <w:lang w:eastAsia="zh-CN"/>
        </w:rPr>
        <w:t>就</w:t>
      </w:r>
      <w:r>
        <w:rPr>
          <w:rFonts w:asciiTheme="minorHAnsi" w:eastAsiaTheme="minorEastAsia" w:hAnsiTheme="minorHAnsi" w:hint="eastAsia"/>
          <w:szCs w:val="24"/>
          <w:lang w:eastAsia="zh-CN"/>
        </w:rPr>
        <w:t>此事宜展开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的讨论</w:t>
      </w:r>
      <w:r>
        <w:rPr>
          <w:rFonts w:asciiTheme="minorHAnsi" w:eastAsiaTheme="minorEastAsia" w:hAnsiTheme="minorHAnsi" w:hint="eastAsia"/>
          <w:szCs w:val="24"/>
          <w:lang w:eastAsia="zh-CN"/>
        </w:rPr>
        <w:t>令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所有利益攸关方达成共</w:t>
      </w:r>
      <w:bookmarkStart w:id="3" w:name="_GoBack"/>
      <w:bookmarkEnd w:id="3"/>
      <w:r w:rsidRPr="00CE14B4">
        <w:rPr>
          <w:rFonts w:asciiTheme="minorHAnsi" w:eastAsiaTheme="minorEastAsia" w:hAnsiTheme="minorHAnsi" w:hint="eastAsia"/>
          <w:szCs w:val="24"/>
          <w:lang w:eastAsia="zh-CN"/>
        </w:rPr>
        <w:t>识，即</w:t>
      </w:r>
      <w:r>
        <w:rPr>
          <w:rFonts w:asciiTheme="minorHAnsi" w:eastAsiaTheme="minorEastAsia" w:hAnsiTheme="minorHAnsi" w:hint="eastAsia"/>
          <w:szCs w:val="24"/>
          <w:lang w:eastAsia="zh-CN"/>
        </w:rPr>
        <w:t>，对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1988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年</w:t>
      </w:r>
      <w:r>
        <w:rPr>
          <w:rFonts w:asciiTheme="minorHAnsi" w:eastAsiaTheme="minorEastAsia" w:hAnsiTheme="minorHAnsi" w:hint="eastAsia"/>
          <w:szCs w:val="24"/>
          <w:lang w:eastAsia="zh-CN"/>
        </w:rPr>
        <w:t>版</w:t>
      </w:r>
      <w:r w:rsidRPr="00A01491">
        <w:rPr>
          <w:rFonts w:hint="eastAsia"/>
          <w:lang w:eastAsia="zh-CN"/>
        </w:rPr>
        <w:t>《国际电信规则》</w:t>
      </w:r>
      <w:r>
        <w:rPr>
          <w:rFonts w:hint="eastAsia"/>
          <w:lang w:eastAsia="zh-CN"/>
        </w:rPr>
        <w:t>进行修订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，并</w:t>
      </w:r>
      <w:r>
        <w:rPr>
          <w:rFonts w:asciiTheme="minorHAnsi" w:eastAsiaTheme="minorEastAsia" w:hAnsiTheme="minorHAnsi" w:hint="eastAsia"/>
          <w:szCs w:val="24"/>
          <w:lang w:eastAsia="zh-CN"/>
        </w:rPr>
        <w:t>将为此目的举办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2012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年国际电信世界大会</w:t>
      </w:r>
      <w:r>
        <w:rPr>
          <w:rFonts w:asciiTheme="minorHAnsi" w:eastAsiaTheme="minorEastAsia" w:hAnsiTheme="minorHAnsi" w:hint="eastAsia"/>
          <w:szCs w:val="24"/>
          <w:lang w:eastAsia="zh-CN"/>
        </w:rPr>
        <w:t>（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WCIT-2012</w:t>
      </w:r>
      <w:r>
        <w:rPr>
          <w:rFonts w:asciiTheme="minorHAnsi" w:eastAsiaTheme="minorEastAsia" w:hAnsiTheme="minorHAnsi" w:hint="eastAsia"/>
          <w:szCs w:val="24"/>
          <w:lang w:eastAsia="zh-CN"/>
        </w:rPr>
        <w:t>）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。</w:t>
      </w:r>
    </w:p>
    <w:p w:rsidR="00FC0065" w:rsidRDefault="00FC0065" w:rsidP="008C1372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CE14B4">
        <w:rPr>
          <w:rFonts w:asciiTheme="minorHAnsi" w:eastAsiaTheme="minorEastAsia" w:hAnsiTheme="minorHAnsi" w:hint="eastAsia"/>
          <w:szCs w:val="24"/>
          <w:lang w:eastAsia="zh-CN"/>
        </w:rPr>
        <w:t>在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WCIT-12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结束时，由于一些原因</w:t>
      </w:r>
      <w:r>
        <w:rPr>
          <w:rFonts w:asciiTheme="minorHAnsi" w:eastAsiaTheme="minorEastAsia" w:hAnsiTheme="minorHAnsi" w:hint="eastAsia"/>
          <w:szCs w:val="24"/>
          <w:lang w:eastAsia="zh-CN"/>
        </w:rPr>
        <w:t>，并非</w:t>
      </w:r>
      <w:r>
        <w:rPr>
          <w:rFonts w:asciiTheme="minorHAnsi" w:eastAsiaTheme="minorEastAsia" w:hAnsiTheme="minorHAnsi"/>
          <w:szCs w:val="24"/>
          <w:lang w:eastAsia="zh-CN"/>
        </w:rPr>
        <w:t>所有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国际电联成员国签署</w:t>
      </w:r>
      <w:r w:rsidR="008C1372">
        <w:rPr>
          <w:rFonts w:asciiTheme="minorHAnsi" w:eastAsiaTheme="minorEastAsia" w:hAnsiTheme="minorHAnsi" w:hint="eastAsia"/>
          <w:szCs w:val="24"/>
          <w:lang w:eastAsia="zh-CN"/>
        </w:rPr>
        <w:t>了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WCIT</w:t>
      </w:r>
      <w:r>
        <w:rPr>
          <w:rFonts w:asciiTheme="minorHAnsi" w:eastAsiaTheme="minorEastAsia" w:hAnsiTheme="minorHAnsi" w:hint="eastAsia"/>
          <w:szCs w:val="24"/>
          <w:lang w:eastAsia="zh-CN"/>
        </w:rPr>
        <w:t>《最后文件》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（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2012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年，迪拜）或</w:t>
      </w:r>
      <w:r>
        <w:rPr>
          <w:rFonts w:asciiTheme="minorHAnsi" w:eastAsiaTheme="minorEastAsia" w:hAnsiTheme="minorHAnsi" w:hint="eastAsia"/>
          <w:szCs w:val="24"/>
          <w:lang w:eastAsia="zh-CN"/>
        </w:rPr>
        <w:t>在之后加入了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2012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年</w:t>
      </w:r>
      <w:r>
        <w:rPr>
          <w:rFonts w:asciiTheme="minorHAnsi" w:eastAsiaTheme="minorEastAsia" w:hAnsiTheme="minorHAnsi" w:hint="eastAsia"/>
          <w:szCs w:val="24"/>
          <w:lang w:eastAsia="zh-CN"/>
        </w:rPr>
        <w:t>版</w:t>
      </w:r>
      <w:r w:rsidRPr="00A01491">
        <w:rPr>
          <w:rFonts w:hint="eastAsia"/>
          <w:lang w:eastAsia="zh-CN"/>
        </w:rPr>
        <w:t>《国际电信规则》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。一些</w:t>
      </w:r>
      <w:r>
        <w:rPr>
          <w:rFonts w:asciiTheme="minorHAnsi" w:eastAsiaTheme="minorEastAsia" w:hAnsiTheme="minorHAnsi" w:hint="eastAsia"/>
          <w:szCs w:val="24"/>
          <w:lang w:eastAsia="zh-CN"/>
        </w:rPr>
        <w:t>出席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WCIT-12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的成员国</w:t>
      </w:r>
      <w:r>
        <w:rPr>
          <w:rFonts w:asciiTheme="minorHAnsi" w:eastAsiaTheme="minorEastAsia" w:hAnsiTheme="minorHAnsi" w:hint="eastAsia"/>
          <w:szCs w:val="24"/>
          <w:lang w:eastAsia="zh-CN"/>
        </w:rPr>
        <w:t>做出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声明和保留，</w:t>
      </w:r>
      <w:r>
        <w:rPr>
          <w:rFonts w:asciiTheme="minorHAnsi" w:eastAsiaTheme="minorEastAsia" w:hAnsiTheme="minorHAnsi" w:hint="eastAsia"/>
          <w:szCs w:val="24"/>
          <w:lang w:eastAsia="zh-CN"/>
        </w:rPr>
        <w:t>但不妨碍</w:t>
      </w:r>
      <w:r>
        <w:rPr>
          <w:rFonts w:asciiTheme="minorHAnsi" w:eastAsiaTheme="minorEastAsia" w:hAnsiTheme="minorHAnsi"/>
          <w:szCs w:val="24"/>
          <w:lang w:eastAsia="zh-CN"/>
        </w:rPr>
        <w:t>它们</w:t>
      </w:r>
      <w:r>
        <w:rPr>
          <w:rFonts w:asciiTheme="minorHAnsi" w:eastAsiaTheme="minorEastAsia" w:hAnsiTheme="minorHAnsi" w:hint="eastAsia"/>
          <w:szCs w:val="24"/>
          <w:lang w:eastAsia="zh-CN"/>
        </w:rPr>
        <w:t>在之后的时间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加入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2012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年</w:t>
      </w:r>
      <w:r>
        <w:rPr>
          <w:rFonts w:asciiTheme="minorHAnsi" w:eastAsiaTheme="minorEastAsia" w:hAnsiTheme="minorHAnsi" w:hint="eastAsia"/>
          <w:szCs w:val="24"/>
          <w:lang w:eastAsia="zh-CN"/>
        </w:rPr>
        <w:t>版</w:t>
      </w:r>
      <w:r w:rsidRPr="00A01491">
        <w:rPr>
          <w:rFonts w:hint="eastAsia"/>
          <w:lang w:eastAsia="zh-CN"/>
        </w:rPr>
        <w:t>《国际电信规则》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。</w:t>
      </w:r>
    </w:p>
    <w:p w:rsidR="00FC0065" w:rsidRDefault="00FC0065" w:rsidP="00FC0065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CE14B4">
        <w:rPr>
          <w:rFonts w:asciiTheme="minorHAnsi" w:eastAsiaTheme="minorEastAsia" w:hAnsiTheme="minorHAnsi" w:hint="eastAsia"/>
          <w:szCs w:val="24"/>
          <w:lang w:eastAsia="zh-CN"/>
        </w:rPr>
        <w:t>因此，我们目前</w:t>
      </w:r>
      <w:r>
        <w:rPr>
          <w:rFonts w:asciiTheme="minorHAnsi" w:eastAsiaTheme="minorEastAsia" w:hAnsiTheme="minorHAnsi" w:hint="eastAsia"/>
          <w:szCs w:val="24"/>
          <w:lang w:eastAsia="zh-CN"/>
        </w:rPr>
        <w:t>的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情况</w:t>
      </w:r>
      <w:r>
        <w:rPr>
          <w:rFonts w:asciiTheme="minorHAnsi" w:eastAsiaTheme="minorEastAsia" w:hAnsiTheme="minorHAnsi" w:hint="eastAsia"/>
          <w:szCs w:val="24"/>
          <w:lang w:eastAsia="zh-CN"/>
        </w:rPr>
        <w:t>是，一方面，所有成员国均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同意</w:t>
      </w:r>
      <w:r>
        <w:rPr>
          <w:rFonts w:asciiTheme="minorHAnsi" w:eastAsiaTheme="minorEastAsia" w:hAnsiTheme="minorHAnsi" w:hint="eastAsia"/>
          <w:szCs w:val="24"/>
          <w:lang w:eastAsia="zh-CN"/>
        </w:rPr>
        <w:t>有</w:t>
      </w:r>
      <w:r>
        <w:rPr>
          <w:rFonts w:asciiTheme="minorHAnsi" w:eastAsiaTheme="minorEastAsia" w:hAnsiTheme="minorHAnsi"/>
          <w:szCs w:val="24"/>
          <w:lang w:eastAsia="zh-CN"/>
        </w:rPr>
        <w:t>必</w:t>
      </w:r>
      <w:r>
        <w:rPr>
          <w:rFonts w:asciiTheme="minorHAnsi" w:eastAsiaTheme="minorEastAsia" w:hAnsiTheme="minorHAnsi" w:hint="eastAsia"/>
          <w:szCs w:val="24"/>
          <w:lang w:eastAsia="zh-CN"/>
        </w:rPr>
        <w:t>要修订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1988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年</w:t>
      </w:r>
      <w:r>
        <w:rPr>
          <w:rFonts w:asciiTheme="minorHAnsi" w:eastAsiaTheme="minorEastAsia" w:hAnsiTheme="minorHAnsi" w:hint="eastAsia"/>
          <w:szCs w:val="24"/>
          <w:lang w:eastAsia="zh-CN"/>
        </w:rPr>
        <w:t>版</w:t>
      </w:r>
      <w:r w:rsidRPr="00A01491">
        <w:rPr>
          <w:rFonts w:hint="eastAsia"/>
          <w:lang w:eastAsia="zh-CN"/>
        </w:rPr>
        <w:t>《国际电信规则》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，但另一方面，</w:t>
      </w:r>
      <w:r>
        <w:rPr>
          <w:rFonts w:asciiTheme="minorHAnsi" w:eastAsiaTheme="minorEastAsia" w:hAnsiTheme="minorHAnsi" w:hint="eastAsia"/>
          <w:szCs w:val="24"/>
          <w:lang w:eastAsia="zh-CN"/>
        </w:rPr>
        <w:t>若干国家声明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不可能加入</w:t>
      </w:r>
      <w:r>
        <w:rPr>
          <w:rFonts w:asciiTheme="minorHAnsi" w:eastAsiaTheme="minorEastAsia" w:hAnsiTheme="minorHAnsi" w:hint="eastAsia"/>
          <w:szCs w:val="24"/>
          <w:lang w:eastAsia="zh-CN"/>
        </w:rPr>
        <w:t>在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WCIT-12</w:t>
      </w:r>
      <w:r>
        <w:rPr>
          <w:rFonts w:asciiTheme="minorHAnsi" w:eastAsiaTheme="minorEastAsia" w:hAnsiTheme="minorHAnsi" w:hint="eastAsia"/>
          <w:szCs w:val="24"/>
          <w:lang w:eastAsia="zh-CN"/>
        </w:rPr>
        <w:t>上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修订的</w:t>
      </w:r>
      <w:r w:rsidRPr="00A01491">
        <w:rPr>
          <w:rFonts w:hint="eastAsia"/>
          <w:lang w:eastAsia="zh-CN"/>
        </w:rPr>
        <w:t>《国际电信规则》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。</w:t>
      </w:r>
    </w:p>
    <w:p w:rsidR="00FC0065" w:rsidRDefault="00FC0065" w:rsidP="00FC0065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>
        <w:rPr>
          <w:rFonts w:asciiTheme="minorHAnsi" w:eastAsiaTheme="minorEastAsia" w:hAnsiTheme="minorHAnsi" w:hint="eastAsia"/>
          <w:szCs w:val="24"/>
          <w:lang w:eastAsia="zh-CN"/>
        </w:rPr>
        <w:t>结果是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，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1988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年</w:t>
      </w:r>
      <w:r>
        <w:rPr>
          <w:rFonts w:asciiTheme="minorHAnsi" w:eastAsiaTheme="minorEastAsia" w:hAnsiTheme="minorHAnsi" w:hint="eastAsia"/>
          <w:szCs w:val="24"/>
          <w:lang w:eastAsia="zh-CN"/>
        </w:rPr>
        <w:t>版</w:t>
      </w:r>
      <w:r w:rsidRPr="00A01491">
        <w:rPr>
          <w:rFonts w:hint="eastAsia"/>
          <w:lang w:eastAsia="zh-CN"/>
        </w:rPr>
        <w:t>《国际电信规则》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的</w:t>
      </w:r>
      <w:r>
        <w:rPr>
          <w:rFonts w:asciiTheme="minorHAnsi" w:eastAsiaTheme="minorEastAsia" w:hAnsiTheme="minorHAnsi" w:hint="eastAsia"/>
          <w:szCs w:val="24"/>
          <w:lang w:eastAsia="zh-CN"/>
        </w:rPr>
        <w:t>适用由于对《规则》对象和主题的理解过时而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受到限制，</w:t>
      </w:r>
      <w:r>
        <w:rPr>
          <w:rFonts w:asciiTheme="minorHAnsi" w:eastAsiaTheme="minorEastAsia" w:hAnsiTheme="minorHAnsi" w:hint="eastAsia"/>
          <w:szCs w:val="24"/>
          <w:lang w:eastAsia="zh-CN"/>
        </w:rPr>
        <w:t>而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2012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年</w:t>
      </w:r>
      <w:r>
        <w:rPr>
          <w:rFonts w:asciiTheme="minorHAnsi" w:eastAsiaTheme="minorEastAsia" w:hAnsiTheme="minorHAnsi" w:hint="eastAsia"/>
          <w:szCs w:val="24"/>
          <w:lang w:eastAsia="zh-CN"/>
        </w:rPr>
        <w:t>版</w:t>
      </w:r>
      <w:r w:rsidRPr="00A01491">
        <w:rPr>
          <w:rFonts w:hint="eastAsia"/>
          <w:lang w:eastAsia="zh-CN"/>
        </w:rPr>
        <w:t>《国际电信规则》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的</w:t>
      </w:r>
      <w:r>
        <w:rPr>
          <w:rFonts w:asciiTheme="minorHAnsi" w:eastAsiaTheme="minorEastAsia" w:hAnsiTheme="minorHAnsi" w:hint="eastAsia"/>
          <w:szCs w:val="24"/>
          <w:lang w:eastAsia="zh-CN"/>
        </w:rPr>
        <w:t>适用则由于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加入国家</w:t>
      </w:r>
      <w:r>
        <w:rPr>
          <w:rFonts w:asciiTheme="minorHAnsi" w:eastAsiaTheme="minorEastAsia" w:hAnsiTheme="minorHAnsi" w:hint="eastAsia"/>
          <w:szCs w:val="24"/>
          <w:lang w:eastAsia="zh-CN"/>
        </w:rPr>
        <w:t>数量</w:t>
      </w:r>
      <w:r>
        <w:rPr>
          <w:rFonts w:asciiTheme="minorHAnsi" w:eastAsiaTheme="minorEastAsia" w:hAnsiTheme="minorHAnsi"/>
          <w:szCs w:val="24"/>
          <w:lang w:eastAsia="zh-CN"/>
        </w:rPr>
        <w:t>不多</w:t>
      </w:r>
      <w:r>
        <w:rPr>
          <w:rFonts w:asciiTheme="minorHAnsi" w:eastAsiaTheme="minorEastAsia" w:hAnsiTheme="minorHAnsi" w:hint="eastAsia"/>
          <w:szCs w:val="24"/>
          <w:lang w:eastAsia="zh-CN"/>
        </w:rPr>
        <w:t>而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受到限制。</w:t>
      </w:r>
    </w:p>
    <w:p w:rsidR="00FC0065" w:rsidRDefault="00FC0065" w:rsidP="00FC0065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>
        <w:rPr>
          <w:rFonts w:asciiTheme="minorHAnsi" w:eastAsiaTheme="minorEastAsia" w:hAnsiTheme="minorHAnsi" w:hint="eastAsia"/>
          <w:szCs w:val="24"/>
          <w:lang w:eastAsia="zh-CN"/>
        </w:rPr>
        <w:t>鉴</w:t>
      </w:r>
      <w:r>
        <w:rPr>
          <w:rFonts w:asciiTheme="minorHAnsi" w:eastAsiaTheme="minorEastAsia" w:hAnsiTheme="minorHAnsi"/>
          <w:szCs w:val="24"/>
          <w:lang w:eastAsia="zh-CN"/>
        </w:rPr>
        <w:t>于</w:t>
      </w:r>
      <w:r>
        <w:rPr>
          <w:rFonts w:asciiTheme="minorHAnsi" w:eastAsiaTheme="minorEastAsia" w:hAnsiTheme="minorHAnsi" w:hint="eastAsia"/>
          <w:szCs w:val="24"/>
          <w:lang w:eastAsia="zh-CN"/>
        </w:rPr>
        <w:t>包括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上述原因</w:t>
      </w:r>
      <w:r>
        <w:rPr>
          <w:rFonts w:asciiTheme="minorHAnsi" w:eastAsiaTheme="minorEastAsia" w:hAnsiTheme="minorHAnsi" w:hint="eastAsia"/>
          <w:szCs w:val="24"/>
          <w:lang w:eastAsia="zh-CN"/>
        </w:rPr>
        <w:t>在内的</w:t>
      </w:r>
      <w:r>
        <w:rPr>
          <w:rFonts w:asciiTheme="minorHAnsi" w:eastAsiaTheme="minorEastAsia" w:hAnsiTheme="minorHAnsi"/>
          <w:szCs w:val="24"/>
          <w:lang w:eastAsia="zh-CN"/>
        </w:rPr>
        <w:t>情况</w:t>
      </w:r>
      <w:r>
        <w:rPr>
          <w:rFonts w:asciiTheme="minorHAnsi" w:eastAsiaTheme="minorEastAsia" w:hAnsiTheme="minorHAnsi" w:hint="eastAsia"/>
          <w:szCs w:val="24"/>
          <w:lang w:eastAsia="zh-CN"/>
        </w:rPr>
        <w:t>，同时采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用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1988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年</w:t>
      </w:r>
      <w:r>
        <w:rPr>
          <w:rFonts w:asciiTheme="minorHAnsi" w:eastAsiaTheme="minorEastAsia" w:hAnsiTheme="minorHAnsi" w:hint="eastAsia"/>
          <w:szCs w:val="24"/>
          <w:lang w:eastAsia="zh-CN"/>
        </w:rPr>
        <w:t>版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和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2012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年</w:t>
      </w:r>
      <w:r>
        <w:rPr>
          <w:rFonts w:asciiTheme="minorHAnsi" w:eastAsiaTheme="minorEastAsia" w:hAnsiTheme="minorHAnsi" w:hint="eastAsia"/>
          <w:szCs w:val="24"/>
          <w:lang w:eastAsia="zh-CN"/>
        </w:rPr>
        <w:t>版</w:t>
      </w:r>
      <w:r w:rsidRPr="00A01491">
        <w:rPr>
          <w:rFonts w:hint="eastAsia"/>
          <w:lang w:eastAsia="zh-CN"/>
        </w:rPr>
        <w:t>《国际电信规则》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的</w:t>
      </w:r>
      <w:r>
        <w:rPr>
          <w:rFonts w:asciiTheme="minorHAnsi" w:eastAsiaTheme="minorEastAsia" w:hAnsiTheme="minorHAnsi" w:hint="eastAsia"/>
          <w:szCs w:val="24"/>
          <w:lang w:eastAsia="zh-CN"/>
        </w:rPr>
        <w:t>规定亦</w:t>
      </w:r>
      <w:r>
        <w:rPr>
          <w:rFonts w:asciiTheme="minorHAnsi" w:eastAsiaTheme="minorEastAsia" w:hAnsiTheme="minorHAnsi"/>
          <w:szCs w:val="24"/>
          <w:lang w:eastAsia="zh-CN"/>
        </w:rPr>
        <w:t>不可能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。</w:t>
      </w:r>
    </w:p>
    <w:p w:rsidR="00FC0065" w:rsidRPr="00FC0065" w:rsidRDefault="00FC0065" w:rsidP="00FC0065">
      <w:pPr>
        <w:pStyle w:val="Headingb"/>
        <w:rPr>
          <w:lang w:eastAsia="zh-CN"/>
        </w:rPr>
      </w:pPr>
      <w:r w:rsidRPr="00FC0065">
        <w:rPr>
          <w:rFonts w:hint="eastAsia"/>
          <w:lang w:eastAsia="zh-CN"/>
        </w:rPr>
        <w:t>建议</w:t>
      </w:r>
    </w:p>
    <w:p w:rsidR="00FC0065" w:rsidRPr="00CE14B4" w:rsidRDefault="00FC0065" w:rsidP="00FC0065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CE14B4">
        <w:rPr>
          <w:rFonts w:asciiTheme="minorHAnsi" w:eastAsiaTheme="minorEastAsia" w:hAnsiTheme="minorHAnsi" w:hint="eastAsia"/>
          <w:szCs w:val="24"/>
          <w:lang w:eastAsia="zh-CN"/>
        </w:rPr>
        <w:t>在</w:t>
      </w:r>
      <w:r>
        <w:rPr>
          <w:rFonts w:asciiTheme="minorHAnsi" w:eastAsiaTheme="minorEastAsia" w:hAnsiTheme="minorHAnsi" w:hint="eastAsia"/>
          <w:szCs w:val="24"/>
          <w:lang w:eastAsia="zh-CN"/>
        </w:rPr>
        <w:t>此背景下，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请理事会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2018</w:t>
      </w:r>
      <w:r>
        <w:rPr>
          <w:rFonts w:asciiTheme="minorHAnsi" w:eastAsiaTheme="minorEastAsia" w:hAnsiTheme="minorHAnsi" w:hint="eastAsia"/>
          <w:szCs w:val="24"/>
          <w:lang w:eastAsia="zh-CN"/>
        </w:rPr>
        <w:t>年会议在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EG-ITR</w:t>
      </w:r>
      <w:r>
        <w:rPr>
          <w:rFonts w:asciiTheme="minorHAnsi" w:eastAsiaTheme="minorEastAsia" w:hAnsiTheme="minorHAnsi" w:hint="eastAsia"/>
          <w:szCs w:val="24"/>
          <w:lang w:eastAsia="zh-CN"/>
        </w:rPr>
        <w:t>《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最终报告</w:t>
      </w:r>
      <w:r>
        <w:rPr>
          <w:rFonts w:asciiTheme="minorHAnsi" w:eastAsiaTheme="minorEastAsia" w:hAnsiTheme="minorHAnsi" w:hint="eastAsia"/>
          <w:szCs w:val="24"/>
          <w:lang w:eastAsia="zh-CN"/>
        </w:rPr>
        <w:t>》中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纳入</w:t>
      </w:r>
      <w:r>
        <w:rPr>
          <w:rFonts w:asciiTheme="minorHAnsi" w:eastAsiaTheme="minorEastAsia" w:hAnsiTheme="minorHAnsi" w:hint="eastAsia"/>
          <w:szCs w:val="24"/>
          <w:lang w:eastAsia="zh-CN"/>
        </w:rPr>
        <w:t>对合理性的看法，以便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所有利益攸关方</w:t>
      </w:r>
      <w:r>
        <w:rPr>
          <w:rFonts w:asciiTheme="minorHAnsi" w:eastAsiaTheme="minorEastAsia" w:hAnsiTheme="minorHAnsi" w:hint="eastAsia"/>
          <w:szCs w:val="24"/>
          <w:lang w:eastAsia="zh-CN"/>
        </w:rPr>
        <w:t>就国际电联成员国通过一</w:t>
      </w:r>
      <w:r>
        <w:rPr>
          <w:rFonts w:asciiTheme="minorHAnsi" w:eastAsiaTheme="minorEastAsia" w:hAnsiTheme="minorHAnsi"/>
          <w:szCs w:val="24"/>
          <w:lang w:eastAsia="zh-CN"/>
        </w:rPr>
        <w:t>个</w:t>
      </w:r>
      <w:r>
        <w:rPr>
          <w:rFonts w:asciiTheme="minorHAnsi" w:eastAsiaTheme="minorEastAsia" w:hAnsiTheme="minorHAnsi" w:hint="eastAsia"/>
          <w:szCs w:val="24"/>
          <w:lang w:eastAsia="zh-CN"/>
        </w:rPr>
        <w:t>单一版本的</w:t>
      </w:r>
      <w:r w:rsidRPr="00A01491">
        <w:rPr>
          <w:rFonts w:hint="eastAsia"/>
          <w:lang w:eastAsia="zh-CN"/>
        </w:rPr>
        <w:t>《国际电信规则》</w:t>
      </w:r>
      <w:r>
        <w:rPr>
          <w:rFonts w:hint="eastAsia"/>
          <w:lang w:eastAsia="zh-CN"/>
        </w:rPr>
        <w:t>达成广泛共识，从而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为国际电信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/</w:t>
      </w:r>
      <w:r>
        <w:rPr>
          <w:rFonts w:asciiTheme="minorHAnsi" w:eastAsiaTheme="minorEastAsia" w:hAnsiTheme="minorHAnsi" w:hint="eastAsia"/>
          <w:szCs w:val="24"/>
          <w:lang w:eastAsia="zh-CN"/>
        </w:rPr>
        <w:t>信息通信技术（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ICT</w:t>
      </w:r>
      <w:r>
        <w:rPr>
          <w:rFonts w:asciiTheme="minorHAnsi" w:eastAsiaTheme="minorEastAsia" w:hAnsiTheme="minorHAnsi" w:hint="eastAsia"/>
          <w:szCs w:val="24"/>
          <w:lang w:eastAsia="zh-CN"/>
        </w:rPr>
        <w:t>）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的发展和运营</w:t>
      </w:r>
      <w:r>
        <w:rPr>
          <w:rFonts w:asciiTheme="minorHAnsi" w:eastAsiaTheme="minorEastAsia" w:hAnsiTheme="minorHAnsi" w:hint="eastAsia"/>
          <w:szCs w:val="24"/>
          <w:lang w:eastAsia="zh-CN"/>
        </w:rPr>
        <w:t>营造有利</w:t>
      </w:r>
      <w:r w:rsidRPr="00CE14B4">
        <w:rPr>
          <w:rFonts w:asciiTheme="minorHAnsi" w:eastAsiaTheme="minorEastAsia" w:hAnsiTheme="minorHAnsi" w:hint="eastAsia"/>
          <w:szCs w:val="24"/>
          <w:lang w:eastAsia="zh-CN"/>
        </w:rPr>
        <w:t>环境。</w:t>
      </w:r>
    </w:p>
    <w:p w:rsidR="000B65CE" w:rsidRDefault="000B65CE" w:rsidP="009D5BD1">
      <w:pPr>
        <w:pStyle w:val="Reasons"/>
        <w:rPr>
          <w:lang w:eastAsia="zh-CN"/>
        </w:rPr>
      </w:pPr>
    </w:p>
    <w:p w:rsidR="001C1E7A" w:rsidRDefault="001C1E7A" w:rsidP="009D5BD1">
      <w:pPr>
        <w:pStyle w:val="Reasons"/>
        <w:rPr>
          <w:lang w:eastAsia="zh-CN"/>
        </w:rPr>
      </w:pPr>
    </w:p>
    <w:p w:rsidR="00195FED" w:rsidRDefault="000B65CE" w:rsidP="009D5BD1">
      <w:pPr>
        <w:jc w:val="center"/>
      </w:pPr>
      <w:r>
        <w:t>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115" w:rsidRDefault="00D92115">
      <w:r>
        <w:separator/>
      </w:r>
    </w:p>
  </w:endnote>
  <w:endnote w:type="continuationSeparator" w:id="0">
    <w:p w:rsidR="00D92115" w:rsidRDefault="00D9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62" w:rsidRPr="001C1E7A" w:rsidRDefault="00BB606B" w:rsidP="008A2C6E">
    <w:pPr>
      <w:pStyle w:val="Footer"/>
      <w:rPr>
        <w:lang w:val="en-GB"/>
      </w:rPr>
    </w:pPr>
    <w:r>
      <w:fldChar w:fldCharType="begin"/>
    </w:r>
    <w:r w:rsidRPr="001C1E7A">
      <w:rPr>
        <w:lang w:val="en-GB"/>
      </w:rPr>
      <w:instrText xml:space="preserve"> FILENAME \p  \* MERGEFORMAT </w:instrText>
    </w:r>
    <w:r>
      <w:fldChar w:fldCharType="separate"/>
    </w:r>
    <w:r w:rsidR="009834CC">
      <w:rPr>
        <w:lang w:val="en-GB"/>
      </w:rPr>
      <w:t>C:\Users\brouard\Desktop\006C.docx</w:t>
    </w:r>
    <w:r>
      <w:fldChar w:fldCharType="end"/>
    </w:r>
    <w:r w:rsidR="00AF0762" w:rsidRPr="001C1E7A">
      <w:rPr>
        <w:rFonts w:hint="eastAsia"/>
        <w:lang w:val="en-GB" w:eastAsia="zh-CN"/>
      </w:rPr>
      <w:t xml:space="preserve"> </w:t>
    </w:r>
    <w:r w:rsidR="00AF0762" w:rsidRPr="001C1E7A">
      <w:rPr>
        <w:lang w:val="en-GB"/>
      </w:rPr>
      <w:t>(4</w:t>
    </w:r>
    <w:r w:rsidR="008A2C6E">
      <w:rPr>
        <w:lang w:val="en-GB"/>
      </w:rPr>
      <w:t>22280</w:t>
    </w:r>
    <w:r w:rsidR="00AF0762" w:rsidRPr="001C1E7A">
      <w:rPr>
        <w:lang w:val="en-GB"/>
      </w:rPr>
      <w:t>)</w:t>
    </w:r>
    <w:r w:rsidR="00AF0762" w:rsidRPr="001C1E7A">
      <w:rPr>
        <w:lang w:val="en-GB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Default="00AC516F" w:rsidP="005B7AD5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8C63B0" w:rsidRPr="009D5BD1" w:rsidRDefault="008C63B0" w:rsidP="00FC0065">
    <w:pPr>
      <w:pStyle w:val="Footer"/>
      <w:rPr>
        <w:lang w:val="fr-CH"/>
      </w:rPr>
    </w:pPr>
    <w:r>
      <w:fldChar w:fldCharType="begin"/>
    </w:r>
    <w:r w:rsidRPr="009D5BD1">
      <w:rPr>
        <w:lang w:val="fr-CH"/>
      </w:rPr>
      <w:instrText xml:space="preserve"> FILENAME \p  \* MERGEFORMAT </w:instrText>
    </w:r>
    <w:r>
      <w:fldChar w:fldCharType="separate"/>
    </w:r>
    <w:r w:rsidR="009834CC">
      <w:rPr>
        <w:lang w:val="fr-CH"/>
      </w:rPr>
      <w:t>C:\Users\brouard\Desktop\006C.docx</w:t>
    </w:r>
    <w:r>
      <w:fldChar w:fldCharType="end"/>
    </w:r>
    <w:r w:rsidRPr="009D5BD1">
      <w:rPr>
        <w:rFonts w:hint="eastAsia"/>
        <w:lang w:val="fr-CH" w:eastAsia="zh-CN"/>
      </w:rPr>
      <w:t xml:space="preserve"> </w:t>
    </w:r>
    <w:r w:rsidRPr="009D5BD1">
      <w:rPr>
        <w:lang w:val="fr-CH"/>
      </w:rPr>
      <w:t>(42</w:t>
    </w:r>
    <w:r w:rsidR="00FC0065">
      <w:rPr>
        <w:lang w:val="fr-CH"/>
      </w:rPr>
      <w:t>3019</w:t>
    </w:r>
    <w:r w:rsidRPr="009D5BD1">
      <w:rPr>
        <w:lang w:val="fr-CH"/>
      </w:rPr>
      <w:t>)</w:t>
    </w:r>
    <w:r w:rsidRPr="009D5BD1">
      <w:rPr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115" w:rsidRDefault="00D92115">
      <w:r>
        <w:t>____________________</w:t>
      </w:r>
    </w:p>
  </w:footnote>
  <w:footnote w:type="continuationSeparator" w:id="0">
    <w:p w:rsidR="00D92115" w:rsidRDefault="00D92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FC006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6A"/>
    <w:rsid w:val="00001B77"/>
    <w:rsid w:val="0000517A"/>
    <w:rsid w:val="00031E72"/>
    <w:rsid w:val="000404D2"/>
    <w:rsid w:val="000633C2"/>
    <w:rsid w:val="000853C0"/>
    <w:rsid w:val="000A1C21"/>
    <w:rsid w:val="000B65CE"/>
    <w:rsid w:val="000D15EA"/>
    <w:rsid w:val="000E6E6A"/>
    <w:rsid w:val="00100D84"/>
    <w:rsid w:val="00121044"/>
    <w:rsid w:val="00124C9D"/>
    <w:rsid w:val="0014018F"/>
    <w:rsid w:val="00150F62"/>
    <w:rsid w:val="00157773"/>
    <w:rsid w:val="00166221"/>
    <w:rsid w:val="0018251A"/>
    <w:rsid w:val="00190272"/>
    <w:rsid w:val="00193244"/>
    <w:rsid w:val="00195C6C"/>
    <w:rsid w:val="00195FED"/>
    <w:rsid w:val="001A4BD6"/>
    <w:rsid w:val="001B7A84"/>
    <w:rsid w:val="001C1E7A"/>
    <w:rsid w:val="001D5A18"/>
    <w:rsid w:val="001F114E"/>
    <w:rsid w:val="00280EB8"/>
    <w:rsid w:val="002A6670"/>
    <w:rsid w:val="002F12CF"/>
    <w:rsid w:val="00303502"/>
    <w:rsid w:val="00305187"/>
    <w:rsid w:val="00322890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334F3"/>
    <w:rsid w:val="00450F83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91B9F"/>
    <w:rsid w:val="005A72E1"/>
    <w:rsid w:val="005B7AD5"/>
    <w:rsid w:val="005C6632"/>
    <w:rsid w:val="005D1C9E"/>
    <w:rsid w:val="00654257"/>
    <w:rsid w:val="0065435A"/>
    <w:rsid w:val="006964A4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D4704"/>
    <w:rsid w:val="007E189D"/>
    <w:rsid w:val="00811259"/>
    <w:rsid w:val="00813AA2"/>
    <w:rsid w:val="008173A3"/>
    <w:rsid w:val="0083461D"/>
    <w:rsid w:val="0086059C"/>
    <w:rsid w:val="00864589"/>
    <w:rsid w:val="00890AFB"/>
    <w:rsid w:val="00890FC4"/>
    <w:rsid w:val="00895905"/>
    <w:rsid w:val="008A2C6E"/>
    <w:rsid w:val="008C1372"/>
    <w:rsid w:val="008C63B0"/>
    <w:rsid w:val="009164A9"/>
    <w:rsid w:val="009175D3"/>
    <w:rsid w:val="009258CB"/>
    <w:rsid w:val="0093362E"/>
    <w:rsid w:val="00944563"/>
    <w:rsid w:val="00953160"/>
    <w:rsid w:val="009625D8"/>
    <w:rsid w:val="009834CC"/>
    <w:rsid w:val="0098459B"/>
    <w:rsid w:val="00997185"/>
    <w:rsid w:val="009C2458"/>
    <w:rsid w:val="009C4A7B"/>
    <w:rsid w:val="009C6123"/>
    <w:rsid w:val="009D5BD1"/>
    <w:rsid w:val="009F1E3E"/>
    <w:rsid w:val="00A1213C"/>
    <w:rsid w:val="00A272FF"/>
    <w:rsid w:val="00A5354B"/>
    <w:rsid w:val="00A67279"/>
    <w:rsid w:val="00A83FAD"/>
    <w:rsid w:val="00AB42C1"/>
    <w:rsid w:val="00AC516F"/>
    <w:rsid w:val="00AE2926"/>
    <w:rsid w:val="00AF0762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75BCD"/>
    <w:rsid w:val="00B81E75"/>
    <w:rsid w:val="00BB606B"/>
    <w:rsid w:val="00BC348A"/>
    <w:rsid w:val="00BD1A5A"/>
    <w:rsid w:val="00BD7A9B"/>
    <w:rsid w:val="00BD7BE1"/>
    <w:rsid w:val="00BE42A2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073F6"/>
    <w:rsid w:val="00D36817"/>
    <w:rsid w:val="00D5666C"/>
    <w:rsid w:val="00D666BC"/>
    <w:rsid w:val="00D83542"/>
    <w:rsid w:val="00D92115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57E7B"/>
    <w:rsid w:val="00E67C67"/>
    <w:rsid w:val="00E77476"/>
    <w:rsid w:val="00E8228B"/>
    <w:rsid w:val="00EE5706"/>
    <w:rsid w:val="00EF373D"/>
    <w:rsid w:val="00F11595"/>
    <w:rsid w:val="00F13BC9"/>
    <w:rsid w:val="00F2423E"/>
    <w:rsid w:val="00F357B2"/>
    <w:rsid w:val="00F36556"/>
    <w:rsid w:val="00F705DF"/>
    <w:rsid w:val="00F70622"/>
    <w:rsid w:val="00F77AED"/>
    <w:rsid w:val="00F85624"/>
    <w:rsid w:val="00F87C05"/>
    <w:rsid w:val="00F93191"/>
    <w:rsid w:val="00F93A17"/>
    <w:rsid w:val="00FA2AF6"/>
    <w:rsid w:val="00FB073D"/>
    <w:rsid w:val="00FB771F"/>
    <w:rsid w:val="00FC0065"/>
    <w:rsid w:val="00FC5386"/>
    <w:rsid w:val="00F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510114-4DA2-44F3-8406-075A8472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Normal1">
    <w:name w:val="Normal1"/>
    <w:rsid w:val="001C1E7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0516-7374-4853-AB26-F5BE1FAD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Russian Federation</vt:lpstr>
    </vt:vector>
  </TitlesOfParts>
  <Manager>General Secretariat - Pool</Manager>
  <Company>International Telecommunication Union (ITU)</Company>
  <LinksUpToDate>false</LinksUpToDate>
  <CharactersWithSpaces>808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</dc:title>
  <dc:subject>EG-ITRs</dc:subject>
  <dc:creator>Zheng, Bingy</dc:creator>
  <cp:keywords>EG-ITRs</cp:keywords>
  <dc:description/>
  <cp:lastModifiedBy>Brouard, Ricarda</cp:lastModifiedBy>
  <cp:revision>4</cp:revision>
  <cp:lastPrinted>2017-09-08T13:01:00Z</cp:lastPrinted>
  <dcterms:created xsi:type="dcterms:W3CDTF">2017-09-08T13:01:00Z</dcterms:created>
  <dcterms:modified xsi:type="dcterms:W3CDTF">2017-09-08T13:02:00Z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