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93"/>
        <w:tblW w:w="9781" w:type="dxa"/>
        <w:tblLayout w:type="fixed"/>
        <w:tblLook w:val="0000" w:firstRow="0" w:lastRow="0" w:firstColumn="0" w:lastColumn="0" w:noHBand="0" w:noVBand="0"/>
      </w:tblPr>
      <w:tblGrid>
        <w:gridCol w:w="6911"/>
        <w:gridCol w:w="2870"/>
      </w:tblGrid>
      <w:tr w:rsidR="00821479" w:rsidRPr="00DC359C" w:rsidTr="00821479">
        <w:trPr>
          <w:cantSplit/>
        </w:trPr>
        <w:tc>
          <w:tcPr>
            <w:tcW w:w="6911" w:type="dxa"/>
          </w:tcPr>
          <w:p w:rsidR="00821479" w:rsidRPr="00DC359C" w:rsidRDefault="00821479" w:rsidP="00821479">
            <w:pPr>
              <w:spacing w:before="240" w:after="48"/>
              <w:rPr>
                <w:position w:val="6"/>
                <w:szCs w:val="22"/>
                <w:lang w:val="ru-RU"/>
              </w:rPr>
            </w:pPr>
            <w:r w:rsidRPr="00DC359C">
              <w:rPr>
                <w:rFonts w:eastAsia="Calibri" w:cs="Calibri"/>
                <w:b/>
                <w:bCs/>
                <w:color w:val="000000"/>
                <w:position w:val="6"/>
                <w:sz w:val="28"/>
                <w:szCs w:val="28"/>
                <w:lang w:val="ru-RU"/>
              </w:rPr>
              <w:t>Группа экспертов по Регламенту международной электросвязи (ГЭ-</w:t>
            </w:r>
            <w:proofErr w:type="spellStart"/>
            <w:r w:rsidRPr="00DC359C">
              <w:rPr>
                <w:rFonts w:eastAsia="Calibri" w:cs="Calibri"/>
                <w:b/>
                <w:bCs/>
                <w:color w:val="000000"/>
                <w:position w:val="6"/>
                <w:sz w:val="28"/>
                <w:szCs w:val="28"/>
                <w:lang w:val="ru-RU"/>
              </w:rPr>
              <w:t>РМЭ</w:t>
            </w:r>
            <w:proofErr w:type="spellEnd"/>
            <w:r w:rsidRPr="00DC359C">
              <w:rPr>
                <w:rFonts w:eastAsia="Calibri" w:cs="Calibri"/>
                <w:b/>
                <w:bCs/>
                <w:color w:val="000000"/>
                <w:position w:val="6"/>
                <w:sz w:val="28"/>
                <w:szCs w:val="28"/>
                <w:lang w:val="ru-RU"/>
              </w:rPr>
              <w:t>)</w:t>
            </w:r>
          </w:p>
        </w:tc>
        <w:tc>
          <w:tcPr>
            <w:tcW w:w="2870" w:type="dxa"/>
          </w:tcPr>
          <w:p w:rsidR="00821479" w:rsidRPr="00DC359C" w:rsidRDefault="00821479" w:rsidP="00821479">
            <w:pPr>
              <w:spacing w:before="0" w:line="240" w:lineRule="atLeast"/>
              <w:jc w:val="right"/>
              <w:rPr>
                <w:szCs w:val="22"/>
                <w:lang w:val="ru-RU"/>
              </w:rPr>
            </w:pPr>
            <w:bookmarkStart w:id="0" w:name="ditulogo"/>
            <w:bookmarkEnd w:id="0"/>
            <w:r w:rsidRPr="00DC359C">
              <w:rPr>
                <w:noProof/>
                <w:lang w:val="ru-RU" w:eastAsia="zh-CN"/>
              </w:rPr>
              <w:drawing>
                <wp:inline distT="0" distB="0" distL="0" distR="0" wp14:anchorId="7B12F71B" wp14:editId="219EB0FC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479" w:rsidRPr="00DC359C" w:rsidTr="00821479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821479" w:rsidRPr="00DC359C" w:rsidRDefault="007B0DB2" w:rsidP="007B0DB2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  <w:r w:rsidRPr="00DC359C">
              <w:rPr>
                <w:rFonts w:eastAsia="Calibri" w:cs="Calibri"/>
                <w:b/>
                <w:color w:val="000000"/>
                <w:szCs w:val="24"/>
                <w:lang w:val="ru-RU"/>
              </w:rPr>
              <w:t>Второе</w:t>
            </w:r>
            <w:r w:rsidR="00821479" w:rsidRPr="00DC359C">
              <w:rPr>
                <w:rFonts w:eastAsia="Calibri" w:cs="Calibri"/>
                <w:b/>
                <w:color w:val="000000"/>
                <w:szCs w:val="24"/>
                <w:lang w:val="ru-RU"/>
              </w:rPr>
              <w:t xml:space="preserve"> собрание – Женева, </w:t>
            </w:r>
            <w:r w:rsidRPr="00DC359C">
              <w:rPr>
                <w:rFonts w:eastAsia="Calibri" w:cs="Calibri"/>
                <w:b/>
                <w:color w:val="000000"/>
                <w:szCs w:val="24"/>
                <w:lang w:val="ru-RU"/>
              </w:rPr>
              <w:t>13–15</w:t>
            </w:r>
            <w:r w:rsidR="00821479" w:rsidRPr="00DC359C">
              <w:rPr>
                <w:rFonts w:eastAsia="Calibri" w:cs="Calibri"/>
                <w:b/>
                <w:color w:val="000000"/>
                <w:szCs w:val="24"/>
                <w:lang w:val="ru-RU"/>
              </w:rPr>
              <w:t xml:space="preserve"> </w:t>
            </w:r>
            <w:r w:rsidRPr="00DC359C">
              <w:rPr>
                <w:rFonts w:eastAsia="Calibri" w:cs="Calibri"/>
                <w:b/>
                <w:color w:val="000000"/>
                <w:szCs w:val="24"/>
                <w:lang w:val="ru-RU"/>
              </w:rPr>
              <w:t>сентября</w:t>
            </w:r>
            <w:r w:rsidR="00821479" w:rsidRPr="00DC359C">
              <w:rPr>
                <w:rFonts w:eastAsia="Calibri" w:cs="Calibri"/>
                <w:b/>
                <w:color w:val="000000"/>
                <w:szCs w:val="24"/>
                <w:lang w:val="ru-RU"/>
              </w:rPr>
              <w:t xml:space="preserve"> 2017 года</w:t>
            </w:r>
          </w:p>
        </w:tc>
        <w:tc>
          <w:tcPr>
            <w:tcW w:w="2870" w:type="dxa"/>
            <w:tcBorders>
              <w:bottom w:val="single" w:sz="12" w:space="0" w:color="auto"/>
            </w:tcBorders>
          </w:tcPr>
          <w:p w:rsidR="00821479" w:rsidRPr="00DC359C" w:rsidRDefault="00821479" w:rsidP="0082147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821479" w:rsidRPr="00DC359C" w:rsidTr="00821479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821479" w:rsidRPr="00DC359C" w:rsidRDefault="00821479" w:rsidP="0082147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2870" w:type="dxa"/>
            <w:tcBorders>
              <w:top w:val="single" w:sz="12" w:space="0" w:color="auto"/>
            </w:tcBorders>
          </w:tcPr>
          <w:p w:rsidR="00821479" w:rsidRPr="00DC359C" w:rsidRDefault="00821479" w:rsidP="0082147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821479" w:rsidRPr="00DC359C" w:rsidTr="00821479">
        <w:trPr>
          <w:cantSplit/>
          <w:trHeight w:val="23"/>
        </w:trPr>
        <w:tc>
          <w:tcPr>
            <w:tcW w:w="6911" w:type="dxa"/>
            <w:vMerge w:val="restart"/>
          </w:tcPr>
          <w:p w:rsidR="00821479" w:rsidRPr="00DC359C" w:rsidRDefault="00821479" w:rsidP="00821479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2870" w:type="dxa"/>
          </w:tcPr>
          <w:p w:rsidR="00821479" w:rsidRPr="00DC359C" w:rsidRDefault="007B0DB2" w:rsidP="00821479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DC359C">
              <w:rPr>
                <w:b/>
                <w:bCs/>
                <w:szCs w:val="22"/>
                <w:lang w:val="ru-RU"/>
              </w:rPr>
              <w:t xml:space="preserve">Документ </w:t>
            </w:r>
            <w:proofErr w:type="spellStart"/>
            <w:r w:rsidRPr="00DC359C">
              <w:rPr>
                <w:b/>
                <w:bCs/>
                <w:szCs w:val="22"/>
                <w:lang w:val="ru-RU"/>
              </w:rPr>
              <w:t>EG</w:t>
            </w:r>
            <w:proofErr w:type="spellEnd"/>
            <w:r w:rsidRPr="00DC359C">
              <w:rPr>
                <w:b/>
                <w:bCs/>
                <w:szCs w:val="22"/>
                <w:lang w:val="ru-RU"/>
              </w:rPr>
              <w:t>-</w:t>
            </w:r>
            <w:proofErr w:type="spellStart"/>
            <w:r w:rsidRPr="00DC359C">
              <w:rPr>
                <w:b/>
                <w:bCs/>
                <w:szCs w:val="22"/>
                <w:lang w:val="ru-RU"/>
              </w:rPr>
              <w:t>ITRs</w:t>
            </w:r>
            <w:proofErr w:type="spellEnd"/>
            <w:r w:rsidRPr="00DC359C">
              <w:rPr>
                <w:b/>
                <w:bCs/>
                <w:szCs w:val="22"/>
                <w:lang w:val="ru-RU"/>
              </w:rPr>
              <w:t>-2</w:t>
            </w:r>
            <w:r w:rsidR="00821479" w:rsidRPr="00DC359C">
              <w:rPr>
                <w:b/>
                <w:bCs/>
                <w:szCs w:val="22"/>
                <w:lang w:val="ru-RU"/>
              </w:rPr>
              <w:t>/2-R</w:t>
            </w:r>
          </w:p>
        </w:tc>
      </w:tr>
      <w:tr w:rsidR="00821479" w:rsidRPr="00DC359C" w:rsidTr="00821479">
        <w:trPr>
          <w:cantSplit/>
          <w:trHeight w:val="23"/>
        </w:trPr>
        <w:tc>
          <w:tcPr>
            <w:tcW w:w="6911" w:type="dxa"/>
            <w:vMerge/>
          </w:tcPr>
          <w:p w:rsidR="00821479" w:rsidRPr="00DC359C" w:rsidRDefault="00821479" w:rsidP="00821479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2870" w:type="dxa"/>
          </w:tcPr>
          <w:p w:rsidR="00821479" w:rsidRPr="00DC359C" w:rsidRDefault="007B0DB2" w:rsidP="00821479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DC359C">
              <w:rPr>
                <w:b/>
                <w:bCs/>
                <w:szCs w:val="22"/>
                <w:lang w:val="ru-RU"/>
              </w:rPr>
              <w:t>2 августа</w:t>
            </w:r>
            <w:r w:rsidR="00821479" w:rsidRPr="00DC359C">
              <w:rPr>
                <w:b/>
                <w:bCs/>
                <w:szCs w:val="22"/>
                <w:lang w:val="ru-RU"/>
              </w:rPr>
              <w:t xml:space="preserve"> 2017 года</w:t>
            </w:r>
          </w:p>
        </w:tc>
      </w:tr>
      <w:tr w:rsidR="00821479" w:rsidRPr="00DC359C" w:rsidTr="00821479">
        <w:trPr>
          <w:cantSplit/>
          <w:trHeight w:val="23"/>
        </w:trPr>
        <w:tc>
          <w:tcPr>
            <w:tcW w:w="6911" w:type="dxa"/>
            <w:vMerge/>
          </w:tcPr>
          <w:p w:rsidR="00821479" w:rsidRPr="00DC359C" w:rsidRDefault="00821479" w:rsidP="00821479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2870" w:type="dxa"/>
          </w:tcPr>
          <w:p w:rsidR="00821479" w:rsidRPr="00DC359C" w:rsidRDefault="00821479" w:rsidP="00821479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DC359C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821479" w:rsidRPr="00DC359C" w:rsidTr="00821479">
        <w:trPr>
          <w:cantSplit/>
          <w:trHeight w:val="23"/>
        </w:trPr>
        <w:tc>
          <w:tcPr>
            <w:tcW w:w="9781" w:type="dxa"/>
            <w:gridSpan w:val="2"/>
          </w:tcPr>
          <w:p w:rsidR="00821479" w:rsidRPr="00DC359C" w:rsidRDefault="00821479" w:rsidP="00821479">
            <w:pPr>
              <w:pStyle w:val="Source"/>
              <w:rPr>
                <w:bCs/>
                <w:szCs w:val="22"/>
                <w:lang w:val="ru-RU"/>
              </w:rPr>
            </w:pPr>
            <w:r w:rsidRPr="00DC359C">
              <w:rPr>
                <w:lang w:val="ru-RU"/>
              </w:rPr>
              <w:t>Соединенные Штаты Америки</w:t>
            </w:r>
          </w:p>
        </w:tc>
      </w:tr>
      <w:tr w:rsidR="00821479" w:rsidRPr="00DC359C" w:rsidTr="00821479">
        <w:trPr>
          <w:cantSplit/>
          <w:trHeight w:val="23"/>
        </w:trPr>
        <w:tc>
          <w:tcPr>
            <w:tcW w:w="9781" w:type="dxa"/>
            <w:gridSpan w:val="2"/>
          </w:tcPr>
          <w:p w:rsidR="00821479" w:rsidRPr="00DC359C" w:rsidRDefault="00821479" w:rsidP="00DC359C">
            <w:pPr>
              <w:pStyle w:val="Title1"/>
              <w:rPr>
                <w:lang w:val="ru-RU"/>
              </w:rPr>
            </w:pPr>
            <w:r w:rsidRPr="00DC359C">
              <w:rPr>
                <w:lang w:val="ru-RU"/>
              </w:rPr>
              <w:t>мне</w:t>
            </w:r>
            <w:r w:rsidR="00BF0C61" w:rsidRPr="00DC359C">
              <w:rPr>
                <w:lang w:val="ru-RU"/>
              </w:rPr>
              <w:t xml:space="preserve">ния Соединенных Штатов Америки </w:t>
            </w:r>
            <w:r w:rsidRPr="00DC359C">
              <w:rPr>
                <w:lang w:val="ru-RU"/>
              </w:rPr>
              <w:t xml:space="preserve">о </w:t>
            </w:r>
            <w:r w:rsidR="00F111FD" w:rsidRPr="00DC359C">
              <w:rPr>
                <w:lang w:val="ru-RU"/>
              </w:rPr>
              <w:t>СТР</w:t>
            </w:r>
            <w:r w:rsidR="007F68EE" w:rsidRPr="00DC359C">
              <w:rPr>
                <w:lang w:val="ru-RU"/>
              </w:rPr>
              <w:t>У</w:t>
            </w:r>
            <w:r w:rsidR="00F111FD" w:rsidRPr="00DC359C">
              <w:rPr>
                <w:lang w:val="ru-RU"/>
              </w:rPr>
              <w:t>К</w:t>
            </w:r>
            <w:r w:rsidR="007F68EE" w:rsidRPr="00DC359C">
              <w:rPr>
                <w:lang w:val="ru-RU"/>
              </w:rPr>
              <w:t>ТУРЕ ЗАКЛЮЧИТЕЛЬНОГО ОТЧЕТА О рассмотрениИ</w:t>
            </w:r>
            <w:r w:rsidRPr="00DC359C">
              <w:rPr>
                <w:lang w:val="ru-RU"/>
              </w:rPr>
              <w:t xml:space="preserve"> Регламента международной электросвязи</w:t>
            </w:r>
          </w:p>
        </w:tc>
      </w:tr>
      <w:tr w:rsidR="00821479" w:rsidRPr="00DC359C" w:rsidTr="00821479">
        <w:trPr>
          <w:cantSplit/>
          <w:trHeight w:val="23"/>
        </w:trPr>
        <w:tc>
          <w:tcPr>
            <w:tcW w:w="9781" w:type="dxa"/>
            <w:gridSpan w:val="2"/>
          </w:tcPr>
          <w:p w:rsidR="00821479" w:rsidRPr="00DC359C" w:rsidRDefault="00821479" w:rsidP="00821479">
            <w:pPr>
              <w:pStyle w:val="Title2"/>
              <w:rPr>
                <w:lang w:val="ru-RU"/>
              </w:rPr>
            </w:pPr>
          </w:p>
        </w:tc>
      </w:tr>
    </w:tbl>
    <w:p w:rsidR="003D66DA" w:rsidRPr="00DC359C" w:rsidRDefault="00821479" w:rsidP="00821479">
      <w:pPr>
        <w:pStyle w:val="Headingb"/>
        <w:rPr>
          <w:lang w:val="ru-RU"/>
        </w:rPr>
      </w:pPr>
      <w:r w:rsidRPr="00DC359C">
        <w:rPr>
          <w:lang w:val="ru-RU"/>
        </w:rPr>
        <w:t>Введение</w:t>
      </w:r>
    </w:p>
    <w:p w:rsidR="003D66DA" w:rsidRPr="00DC359C" w:rsidRDefault="003D66DA" w:rsidP="00B13C39">
      <w:pPr>
        <w:rPr>
          <w:lang w:val="ru-RU"/>
        </w:rPr>
      </w:pPr>
      <w:r w:rsidRPr="00DC359C">
        <w:rPr>
          <w:lang w:val="ru-RU"/>
        </w:rPr>
        <w:t xml:space="preserve">Соединенные Штаты Америки </w:t>
      </w:r>
      <w:r w:rsidR="00B936E2" w:rsidRPr="00DC359C">
        <w:rPr>
          <w:lang w:val="ru-RU"/>
        </w:rPr>
        <w:t>приветствуют</w:t>
      </w:r>
      <w:r w:rsidR="00792EF4" w:rsidRPr="00DC359C">
        <w:rPr>
          <w:lang w:val="ru-RU"/>
        </w:rPr>
        <w:t xml:space="preserve"> </w:t>
      </w:r>
      <w:r w:rsidR="00C229F9" w:rsidRPr="00DC359C">
        <w:rPr>
          <w:lang w:val="ru-RU"/>
        </w:rPr>
        <w:t>прогресс, достигнут</w:t>
      </w:r>
      <w:r w:rsidR="00B936E2" w:rsidRPr="00DC359C">
        <w:rPr>
          <w:lang w:val="ru-RU"/>
        </w:rPr>
        <w:t>ый</w:t>
      </w:r>
      <w:r w:rsidR="00C229F9" w:rsidRPr="00DC359C">
        <w:rPr>
          <w:lang w:val="ru-RU"/>
        </w:rPr>
        <w:t xml:space="preserve"> в ходе </w:t>
      </w:r>
      <w:r w:rsidR="008400BE" w:rsidRPr="00DC359C">
        <w:rPr>
          <w:lang w:val="ru-RU"/>
        </w:rPr>
        <w:t xml:space="preserve">работы </w:t>
      </w:r>
      <w:r w:rsidR="007A3ABD" w:rsidRPr="00DC359C">
        <w:rPr>
          <w:lang w:val="ru-RU"/>
        </w:rPr>
        <w:t>первого собрания</w:t>
      </w:r>
      <w:r w:rsidR="00C229F9" w:rsidRPr="00DC359C">
        <w:rPr>
          <w:lang w:val="ru-RU"/>
        </w:rPr>
        <w:t xml:space="preserve"> </w:t>
      </w:r>
      <w:r w:rsidR="007A3ABD" w:rsidRPr="00DC359C">
        <w:rPr>
          <w:lang w:val="ru-RU"/>
        </w:rPr>
        <w:t>Группы</w:t>
      </w:r>
      <w:r w:rsidR="008400BE" w:rsidRPr="00DC359C">
        <w:rPr>
          <w:lang w:val="ru-RU"/>
        </w:rPr>
        <w:t xml:space="preserve"> экспертов по Регламенту международной электросвязи (ГЭ-</w:t>
      </w:r>
      <w:proofErr w:type="spellStart"/>
      <w:r w:rsidR="008400BE" w:rsidRPr="00DC359C">
        <w:rPr>
          <w:lang w:val="ru-RU"/>
        </w:rPr>
        <w:t>РМЭ</w:t>
      </w:r>
      <w:proofErr w:type="spellEnd"/>
      <w:r w:rsidR="008400BE" w:rsidRPr="00DC359C">
        <w:rPr>
          <w:lang w:val="ru-RU"/>
        </w:rPr>
        <w:t>)</w:t>
      </w:r>
      <w:r w:rsidR="00C229F9" w:rsidRPr="00DC359C">
        <w:rPr>
          <w:lang w:val="ru-RU"/>
        </w:rPr>
        <w:t xml:space="preserve">. Мы ожидаем </w:t>
      </w:r>
      <w:r w:rsidR="008400BE" w:rsidRPr="00DC359C">
        <w:rPr>
          <w:lang w:val="ru-RU"/>
        </w:rPr>
        <w:t>значимых</w:t>
      </w:r>
      <w:r w:rsidR="00C229F9" w:rsidRPr="00DC359C">
        <w:rPr>
          <w:lang w:val="ru-RU"/>
        </w:rPr>
        <w:t xml:space="preserve"> и содержательных </w:t>
      </w:r>
      <w:r w:rsidR="00B7579C" w:rsidRPr="00DC359C">
        <w:rPr>
          <w:lang w:val="ru-RU"/>
        </w:rPr>
        <w:t>дискуссий</w:t>
      </w:r>
      <w:r w:rsidR="00C229F9" w:rsidRPr="00DC359C">
        <w:rPr>
          <w:lang w:val="ru-RU"/>
        </w:rPr>
        <w:t xml:space="preserve"> по </w:t>
      </w:r>
      <w:r w:rsidR="00EB461B" w:rsidRPr="00DC359C">
        <w:rPr>
          <w:lang w:val="ru-RU"/>
        </w:rPr>
        <w:t xml:space="preserve">теме рассмотрения </w:t>
      </w:r>
      <w:proofErr w:type="spellStart"/>
      <w:r w:rsidR="00C229F9" w:rsidRPr="00DC359C">
        <w:rPr>
          <w:lang w:val="ru-RU"/>
        </w:rPr>
        <w:t>РМЭ</w:t>
      </w:r>
      <w:proofErr w:type="spellEnd"/>
      <w:r w:rsidR="00C229F9" w:rsidRPr="00DC359C">
        <w:rPr>
          <w:lang w:val="ru-RU"/>
        </w:rPr>
        <w:t xml:space="preserve">. </w:t>
      </w:r>
      <w:r w:rsidR="00FE6B0C" w:rsidRPr="00DC359C">
        <w:rPr>
          <w:lang w:val="ru-RU"/>
        </w:rPr>
        <w:t>Учитывая</w:t>
      </w:r>
      <w:r w:rsidR="00B167C3" w:rsidRPr="00DC359C">
        <w:rPr>
          <w:lang w:val="ru-RU"/>
        </w:rPr>
        <w:t>, что Совет 2017 </w:t>
      </w:r>
      <w:r w:rsidR="00C229F9" w:rsidRPr="00DC359C">
        <w:rPr>
          <w:lang w:val="ru-RU"/>
        </w:rPr>
        <w:t xml:space="preserve">года утвердил </w:t>
      </w:r>
      <w:r w:rsidR="00E969A5" w:rsidRPr="00DC359C">
        <w:rPr>
          <w:lang w:val="ru-RU"/>
        </w:rPr>
        <w:t>очень удобный</w:t>
      </w:r>
      <w:r w:rsidR="00C229F9" w:rsidRPr="00DC359C">
        <w:rPr>
          <w:lang w:val="ru-RU"/>
        </w:rPr>
        <w:t xml:space="preserve"> график проведения </w:t>
      </w:r>
      <w:r w:rsidR="00B167C3" w:rsidRPr="00DC359C">
        <w:rPr>
          <w:lang w:val="ru-RU"/>
        </w:rPr>
        <w:t>очных</w:t>
      </w:r>
      <w:r w:rsidR="00C229F9" w:rsidRPr="00DC359C">
        <w:rPr>
          <w:lang w:val="ru-RU"/>
        </w:rPr>
        <w:t xml:space="preserve"> </w:t>
      </w:r>
      <w:r w:rsidR="00B167C3" w:rsidRPr="00DC359C">
        <w:rPr>
          <w:lang w:val="ru-RU"/>
        </w:rPr>
        <w:t>собраний</w:t>
      </w:r>
      <w:r w:rsidR="00C229F9" w:rsidRPr="00DC359C">
        <w:rPr>
          <w:lang w:val="ru-RU"/>
        </w:rPr>
        <w:t xml:space="preserve"> </w:t>
      </w:r>
      <w:r w:rsidR="00B167C3" w:rsidRPr="00DC359C">
        <w:rPr>
          <w:lang w:val="ru-RU"/>
        </w:rPr>
        <w:t>ГЭ-</w:t>
      </w:r>
      <w:proofErr w:type="spellStart"/>
      <w:r w:rsidR="00B167C3" w:rsidRPr="00DC359C">
        <w:rPr>
          <w:lang w:val="ru-RU"/>
        </w:rPr>
        <w:t>РМЭ</w:t>
      </w:r>
      <w:proofErr w:type="spellEnd"/>
      <w:r w:rsidR="00C229F9" w:rsidRPr="00DC359C">
        <w:rPr>
          <w:lang w:val="ru-RU"/>
        </w:rPr>
        <w:t xml:space="preserve">, мы </w:t>
      </w:r>
      <w:r w:rsidR="00FE6B0C" w:rsidRPr="00DC359C">
        <w:rPr>
          <w:lang w:val="ru-RU"/>
        </w:rPr>
        <w:t>полагаем</w:t>
      </w:r>
      <w:r w:rsidR="00C229F9" w:rsidRPr="00DC359C">
        <w:rPr>
          <w:lang w:val="ru-RU"/>
        </w:rPr>
        <w:t xml:space="preserve">, что </w:t>
      </w:r>
      <w:r w:rsidR="00E969A5" w:rsidRPr="00DC359C">
        <w:rPr>
          <w:lang w:val="ru-RU"/>
        </w:rPr>
        <w:t xml:space="preserve">на </w:t>
      </w:r>
      <w:r w:rsidR="00C229F9" w:rsidRPr="00DC359C">
        <w:rPr>
          <w:lang w:val="ru-RU"/>
        </w:rPr>
        <w:t>оставш</w:t>
      </w:r>
      <w:r w:rsidR="00E969A5" w:rsidRPr="00DC359C">
        <w:rPr>
          <w:lang w:val="ru-RU"/>
        </w:rPr>
        <w:t>их</w:t>
      </w:r>
      <w:r w:rsidR="00C229F9" w:rsidRPr="00DC359C">
        <w:rPr>
          <w:lang w:val="ru-RU"/>
        </w:rPr>
        <w:t>ся собрания</w:t>
      </w:r>
      <w:r w:rsidR="00025FBE" w:rsidRPr="00DC359C">
        <w:rPr>
          <w:lang w:val="ru-RU"/>
        </w:rPr>
        <w:t>х</w:t>
      </w:r>
      <w:r w:rsidR="00C229F9" w:rsidRPr="00DC359C">
        <w:rPr>
          <w:lang w:val="ru-RU"/>
        </w:rPr>
        <w:t xml:space="preserve"> </w:t>
      </w:r>
      <w:r w:rsidR="00E969A5" w:rsidRPr="00DC359C">
        <w:rPr>
          <w:lang w:val="ru-RU"/>
        </w:rPr>
        <w:t>ГЭ-</w:t>
      </w:r>
      <w:proofErr w:type="spellStart"/>
      <w:r w:rsidR="00E969A5" w:rsidRPr="00DC359C">
        <w:rPr>
          <w:lang w:val="ru-RU"/>
        </w:rPr>
        <w:t>РМЭ</w:t>
      </w:r>
      <w:proofErr w:type="spellEnd"/>
      <w:r w:rsidR="00E969A5" w:rsidRPr="00DC359C">
        <w:rPr>
          <w:lang w:val="ru-RU"/>
        </w:rPr>
        <w:t xml:space="preserve"> </w:t>
      </w:r>
      <w:r w:rsidR="00025FBE" w:rsidRPr="00DC359C">
        <w:rPr>
          <w:lang w:val="ru-RU"/>
        </w:rPr>
        <w:t>должна</w:t>
      </w:r>
      <w:r w:rsidR="00C229F9" w:rsidRPr="00DC359C">
        <w:rPr>
          <w:lang w:val="ru-RU"/>
        </w:rPr>
        <w:t xml:space="preserve"> начать</w:t>
      </w:r>
      <w:r w:rsidR="00025FBE" w:rsidRPr="00DC359C">
        <w:rPr>
          <w:lang w:val="ru-RU"/>
        </w:rPr>
        <w:t>ся</w:t>
      </w:r>
      <w:r w:rsidR="00C229F9" w:rsidRPr="00DC359C">
        <w:rPr>
          <w:lang w:val="ru-RU"/>
        </w:rPr>
        <w:t xml:space="preserve"> </w:t>
      </w:r>
      <w:r w:rsidR="00025FBE" w:rsidRPr="00DC359C">
        <w:rPr>
          <w:lang w:val="ru-RU"/>
        </w:rPr>
        <w:t>работа по составлению</w:t>
      </w:r>
      <w:r w:rsidR="003A72C0" w:rsidRPr="00DC359C">
        <w:rPr>
          <w:lang w:val="ru-RU"/>
        </w:rPr>
        <w:t xml:space="preserve"> проекта</w:t>
      </w:r>
      <w:r w:rsidR="00C229F9" w:rsidRPr="00DC359C">
        <w:rPr>
          <w:lang w:val="ru-RU"/>
        </w:rPr>
        <w:t xml:space="preserve"> </w:t>
      </w:r>
      <w:r w:rsidR="00B13C39" w:rsidRPr="00DC359C">
        <w:rPr>
          <w:lang w:val="ru-RU"/>
        </w:rPr>
        <w:t>з</w:t>
      </w:r>
      <w:r w:rsidR="00025FBE" w:rsidRPr="00DC359C">
        <w:rPr>
          <w:lang w:val="ru-RU"/>
        </w:rPr>
        <w:t xml:space="preserve">аключительного </w:t>
      </w:r>
      <w:r w:rsidR="00C229F9" w:rsidRPr="00DC359C">
        <w:rPr>
          <w:lang w:val="ru-RU"/>
        </w:rPr>
        <w:t>отчет</w:t>
      </w:r>
      <w:r w:rsidR="00025FBE" w:rsidRPr="00DC359C">
        <w:rPr>
          <w:lang w:val="ru-RU"/>
        </w:rPr>
        <w:t>а</w:t>
      </w:r>
      <w:r w:rsidR="00C229F9" w:rsidRPr="00DC359C">
        <w:rPr>
          <w:lang w:val="ru-RU"/>
        </w:rPr>
        <w:t xml:space="preserve">. Соединенные Штаты </w:t>
      </w:r>
      <w:r w:rsidR="006369BD" w:rsidRPr="00DC359C">
        <w:rPr>
          <w:lang w:val="ru-RU"/>
        </w:rPr>
        <w:t xml:space="preserve">Америки </w:t>
      </w:r>
      <w:r w:rsidR="00C229F9" w:rsidRPr="00DC359C">
        <w:rPr>
          <w:lang w:val="ru-RU"/>
        </w:rPr>
        <w:t xml:space="preserve">считают, что </w:t>
      </w:r>
      <w:r w:rsidR="00B13C39" w:rsidRPr="00DC359C">
        <w:rPr>
          <w:lang w:val="ru-RU"/>
        </w:rPr>
        <w:t>з</w:t>
      </w:r>
      <w:r w:rsidR="00AB5545" w:rsidRPr="00DC359C">
        <w:rPr>
          <w:lang w:val="ru-RU"/>
        </w:rPr>
        <w:t>аключител</w:t>
      </w:r>
      <w:bookmarkStart w:id="1" w:name="_GoBack"/>
      <w:bookmarkEnd w:id="1"/>
      <w:r w:rsidR="00AB5545" w:rsidRPr="00DC359C">
        <w:rPr>
          <w:lang w:val="ru-RU"/>
        </w:rPr>
        <w:t>ьный</w:t>
      </w:r>
      <w:r w:rsidR="00C229F9" w:rsidRPr="00DC359C">
        <w:rPr>
          <w:lang w:val="ru-RU"/>
        </w:rPr>
        <w:t xml:space="preserve"> отчет </w:t>
      </w:r>
      <w:r w:rsidR="00AB5545" w:rsidRPr="00DC359C">
        <w:rPr>
          <w:lang w:val="ru-RU"/>
        </w:rPr>
        <w:t>ГЭ-</w:t>
      </w:r>
      <w:proofErr w:type="spellStart"/>
      <w:r w:rsidR="00AB5545" w:rsidRPr="00DC359C">
        <w:rPr>
          <w:lang w:val="ru-RU"/>
        </w:rPr>
        <w:t>РМЭ</w:t>
      </w:r>
      <w:proofErr w:type="spellEnd"/>
      <w:r w:rsidR="00AB5545" w:rsidRPr="00DC359C">
        <w:rPr>
          <w:lang w:val="ru-RU"/>
        </w:rPr>
        <w:t xml:space="preserve"> </w:t>
      </w:r>
      <w:r w:rsidR="000917D4" w:rsidRPr="00DC359C">
        <w:rPr>
          <w:lang w:val="ru-RU"/>
        </w:rPr>
        <w:t>для Совета 2018 </w:t>
      </w:r>
      <w:r w:rsidR="00C229F9" w:rsidRPr="00DC359C">
        <w:rPr>
          <w:lang w:val="ru-RU"/>
        </w:rPr>
        <w:t>года должен быть четким, кратким и отражать все мнения, высказанные в</w:t>
      </w:r>
      <w:r w:rsidR="00AB5545" w:rsidRPr="00DC359C">
        <w:rPr>
          <w:lang w:val="ru-RU"/>
        </w:rPr>
        <w:t xml:space="preserve"> ходе рассмотрения </w:t>
      </w:r>
      <w:proofErr w:type="spellStart"/>
      <w:r w:rsidR="00AB5545" w:rsidRPr="00DC359C">
        <w:rPr>
          <w:lang w:val="ru-RU"/>
        </w:rPr>
        <w:t>РМЭ</w:t>
      </w:r>
      <w:proofErr w:type="spellEnd"/>
      <w:r w:rsidR="00AB5545" w:rsidRPr="00DC359C">
        <w:rPr>
          <w:lang w:val="ru-RU"/>
        </w:rPr>
        <w:t>.</w:t>
      </w:r>
      <w:r w:rsidR="00C229F9" w:rsidRPr="00DC359C">
        <w:rPr>
          <w:lang w:val="ru-RU"/>
        </w:rPr>
        <w:t xml:space="preserve"> </w:t>
      </w:r>
      <w:r w:rsidR="00597216" w:rsidRPr="00DC359C">
        <w:rPr>
          <w:lang w:val="ru-RU"/>
        </w:rPr>
        <w:t>Н</w:t>
      </w:r>
      <w:r w:rsidR="00C229F9" w:rsidRPr="00DC359C">
        <w:rPr>
          <w:lang w:val="ru-RU"/>
        </w:rPr>
        <w:t xml:space="preserve">а </w:t>
      </w:r>
      <w:r w:rsidR="00BE658A" w:rsidRPr="00DC359C">
        <w:rPr>
          <w:lang w:val="ru-RU"/>
        </w:rPr>
        <w:t xml:space="preserve">базе </w:t>
      </w:r>
      <w:r w:rsidR="00B13C39" w:rsidRPr="00DC359C">
        <w:rPr>
          <w:lang w:val="ru-RU"/>
        </w:rPr>
        <w:t>з</w:t>
      </w:r>
      <w:r w:rsidR="00C229F9" w:rsidRPr="00DC359C">
        <w:rPr>
          <w:lang w:val="ru-RU"/>
        </w:rPr>
        <w:t>аключит</w:t>
      </w:r>
      <w:r w:rsidR="006264E3" w:rsidRPr="00DC359C">
        <w:rPr>
          <w:lang w:val="ru-RU"/>
        </w:rPr>
        <w:t>ельного</w:t>
      </w:r>
      <w:r w:rsidR="00C229F9" w:rsidRPr="00DC359C">
        <w:rPr>
          <w:lang w:val="ru-RU"/>
        </w:rPr>
        <w:t xml:space="preserve"> </w:t>
      </w:r>
      <w:r w:rsidR="006264E3" w:rsidRPr="00DC359C">
        <w:rPr>
          <w:lang w:val="ru-RU"/>
        </w:rPr>
        <w:t>отчета</w:t>
      </w:r>
      <w:r w:rsidR="00C229F9" w:rsidRPr="00DC359C">
        <w:rPr>
          <w:lang w:val="ru-RU"/>
        </w:rPr>
        <w:t xml:space="preserve"> </w:t>
      </w:r>
      <w:r w:rsidR="00B13C39" w:rsidRPr="00DC359C">
        <w:rPr>
          <w:lang w:val="ru-RU"/>
        </w:rPr>
        <w:t>С</w:t>
      </w:r>
      <w:r w:rsidR="00C229F9" w:rsidRPr="00DC359C">
        <w:rPr>
          <w:lang w:val="ru-RU"/>
        </w:rPr>
        <w:t xml:space="preserve">оветники должны иметь возможность </w:t>
      </w:r>
      <w:r w:rsidR="007A3ABD" w:rsidRPr="00DC359C">
        <w:rPr>
          <w:lang w:val="ru-RU"/>
        </w:rPr>
        <w:t>сделать обоснованные выводы</w:t>
      </w:r>
      <w:r w:rsidR="00F36526" w:rsidRPr="00DC359C">
        <w:rPr>
          <w:lang w:val="ru-RU"/>
        </w:rPr>
        <w:t xml:space="preserve"> </w:t>
      </w:r>
      <w:r w:rsidR="00C229F9" w:rsidRPr="00DC359C">
        <w:rPr>
          <w:lang w:val="ru-RU"/>
        </w:rPr>
        <w:t xml:space="preserve">о применимости, актуальности и </w:t>
      </w:r>
      <w:r w:rsidR="009D7381" w:rsidRPr="00DC359C">
        <w:rPr>
          <w:lang w:val="ru-RU"/>
        </w:rPr>
        <w:t>выполнени</w:t>
      </w:r>
      <w:r w:rsidR="00725FDE" w:rsidRPr="00DC359C">
        <w:rPr>
          <w:lang w:val="ru-RU"/>
        </w:rPr>
        <w:t>и</w:t>
      </w:r>
      <w:r w:rsidR="00C229F9" w:rsidRPr="00DC359C">
        <w:rPr>
          <w:lang w:val="ru-RU"/>
        </w:rPr>
        <w:t xml:space="preserve"> </w:t>
      </w:r>
      <w:proofErr w:type="spellStart"/>
      <w:r w:rsidR="00C229F9" w:rsidRPr="00DC359C">
        <w:rPr>
          <w:lang w:val="ru-RU"/>
        </w:rPr>
        <w:t>РМЭ</w:t>
      </w:r>
      <w:proofErr w:type="spellEnd"/>
      <w:r w:rsidR="00C229F9" w:rsidRPr="00DC359C">
        <w:rPr>
          <w:lang w:val="ru-RU"/>
        </w:rPr>
        <w:t xml:space="preserve"> 2012 года.</w:t>
      </w:r>
    </w:p>
    <w:p w:rsidR="003D66DA" w:rsidRPr="00DC359C" w:rsidRDefault="00F111FD" w:rsidP="00F111FD">
      <w:pPr>
        <w:pStyle w:val="Headingb"/>
        <w:rPr>
          <w:lang w:val="ru-RU"/>
        </w:rPr>
      </w:pPr>
      <w:r w:rsidRPr="00DC359C">
        <w:rPr>
          <w:lang w:val="ru-RU"/>
        </w:rPr>
        <w:t xml:space="preserve">Позиция США по </w:t>
      </w:r>
      <w:proofErr w:type="spellStart"/>
      <w:r w:rsidRPr="00DC359C">
        <w:rPr>
          <w:lang w:val="ru-RU"/>
        </w:rPr>
        <w:t>РМЭ</w:t>
      </w:r>
      <w:proofErr w:type="spellEnd"/>
    </w:p>
    <w:p w:rsidR="003D66DA" w:rsidRPr="00DC359C" w:rsidRDefault="00FD43F3" w:rsidP="00347CE6">
      <w:pPr>
        <w:rPr>
          <w:rFonts w:asciiTheme="minorHAnsi" w:hAnsiTheme="minorHAnsi"/>
          <w:szCs w:val="22"/>
          <w:lang w:val="ru-RU"/>
        </w:rPr>
      </w:pPr>
      <w:r w:rsidRPr="00DC359C">
        <w:rPr>
          <w:lang w:val="ru-RU"/>
        </w:rPr>
        <w:t xml:space="preserve">В эпоху монополий </w:t>
      </w:r>
      <w:proofErr w:type="spellStart"/>
      <w:r w:rsidRPr="00DC359C">
        <w:rPr>
          <w:lang w:val="ru-RU"/>
        </w:rPr>
        <w:t>РМЭ</w:t>
      </w:r>
      <w:proofErr w:type="spellEnd"/>
      <w:r w:rsidRPr="00DC359C">
        <w:rPr>
          <w:lang w:val="ru-RU"/>
        </w:rPr>
        <w:t xml:space="preserve"> имел важнейшее значение для </w:t>
      </w:r>
      <w:r w:rsidR="003624D9" w:rsidRPr="00DC359C">
        <w:rPr>
          <w:lang w:val="ru-RU"/>
        </w:rPr>
        <w:t xml:space="preserve">обеспечения и </w:t>
      </w:r>
      <w:r w:rsidR="008C6D60" w:rsidRPr="00DC359C">
        <w:rPr>
          <w:lang w:val="ru-RU"/>
        </w:rPr>
        <w:t>функционирования услуг</w:t>
      </w:r>
      <w:r w:rsidR="003624D9" w:rsidRPr="00DC359C">
        <w:rPr>
          <w:lang w:val="ru-RU"/>
        </w:rPr>
        <w:t xml:space="preserve"> </w:t>
      </w:r>
      <w:r w:rsidRPr="00DC359C">
        <w:rPr>
          <w:lang w:val="ru-RU"/>
        </w:rPr>
        <w:t xml:space="preserve">международной электросвязи. </w:t>
      </w:r>
      <w:r w:rsidR="003B6E1C" w:rsidRPr="00DC359C">
        <w:rPr>
          <w:lang w:val="ru-RU"/>
        </w:rPr>
        <w:t xml:space="preserve">Однако </w:t>
      </w:r>
      <w:r w:rsidR="00B23CB8" w:rsidRPr="00DC359C">
        <w:rPr>
          <w:lang w:val="ru-RU"/>
        </w:rPr>
        <w:t xml:space="preserve">в подавляющем большинстве стран </w:t>
      </w:r>
      <w:r w:rsidR="003B6E1C" w:rsidRPr="00DC359C">
        <w:rPr>
          <w:lang w:val="ru-RU"/>
        </w:rPr>
        <w:t>монопольн</w:t>
      </w:r>
      <w:r w:rsidR="008C6D60" w:rsidRPr="00DC359C">
        <w:rPr>
          <w:lang w:val="ru-RU"/>
        </w:rPr>
        <w:t>ая</w:t>
      </w:r>
      <w:r w:rsidR="003B6E1C" w:rsidRPr="00DC359C">
        <w:rPr>
          <w:lang w:val="ru-RU"/>
        </w:rPr>
        <w:t xml:space="preserve"> сред</w:t>
      </w:r>
      <w:r w:rsidR="008C6D60" w:rsidRPr="00DC359C">
        <w:rPr>
          <w:lang w:val="ru-RU"/>
        </w:rPr>
        <w:t>а</w:t>
      </w:r>
      <w:r w:rsidR="003B6E1C" w:rsidRPr="00DC359C">
        <w:rPr>
          <w:lang w:val="ru-RU"/>
        </w:rPr>
        <w:t xml:space="preserve"> </w:t>
      </w:r>
      <w:r w:rsidR="008C6D60" w:rsidRPr="00DC359C">
        <w:rPr>
          <w:lang w:val="ru-RU"/>
        </w:rPr>
        <w:t>исчезла</w:t>
      </w:r>
      <w:r w:rsidR="003B6E1C" w:rsidRPr="00DC359C">
        <w:rPr>
          <w:lang w:val="ru-RU"/>
        </w:rPr>
        <w:t xml:space="preserve"> и вместе с ней исчезла основная причина для существования договора, в котором рассматривается потенциальное воздействие</w:t>
      </w:r>
      <w:r w:rsidR="008C6D60" w:rsidRPr="00DC359C">
        <w:rPr>
          <w:lang w:val="ru-RU"/>
        </w:rPr>
        <w:t xml:space="preserve"> монополии</w:t>
      </w:r>
      <w:r w:rsidR="003B6E1C" w:rsidRPr="00DC359C">
        <w:rPr>
          <w:lang w:val="ru-RU"/>
        </w:rPr>
        <w:t xml:space="preserve"> на услуги международной электросвязи.</w:t>
      </w:r>
      <w:r w:rsidR="004740B2" w:rsidRPr="00DC359C">
        <w:rPr>
          <w:lang w:val="ru-RU"/>
        </w:rPr>
        <w:t xml:space="preserve"> </w:t>
      </w:r>
      <w:r w:rsidR="000B4F95" w:rsidRPr="00DC359C">
        <w:rPr>
          <w:lang w:val="ru-RU"/>
        </w:rPr>
        <w:t xml:space="preserve">Кроме того, существование двух версий </w:t>
      </w:r>
      <w:proofErr w:type="spellStart"/>
      <w:r w:rsidR="000B4F95" w:rsidRPr="00DC359C">
        <w:rPr>
          <w:lang w:val="ru-RU"/>
        </w:rPr>
        <w:t>РМЭ</w:t>
      </w:r>
      <w:proofErr w:type="spellEnd"/>
      <w:r w:rsidR="00F94E97" w:rsidRPr="00DC359C">
        <w:rPr>
          <w:lang w:val="ru-RU"/>
        </w:rPr>
        <w:t>,</w:t>
      </w:r>
      <w:r w:rsidR="000B4F95" w:rsidRPr="00DC359C">
        <w:rPr>
          <w:lang w:val="ru-RU"/>
        </w:rPr>
        <w:t xml:space="preserve"> </w:t>
      </w:r>
      <w:r w:rsidR="00F94E97" w:rsidRPr="00DC359C">
        <w:rPr>
          <w:lang w:val="ru-RU"/>
        </w:rPr>
        <w:t xml:space="preserve">по-видимому, </w:t>
      </w:r>
      <w:r w:rsidR="000B4F95" w:rsidRPr="00DC359C">
        <w:rPr>
          <w:lang w:val="ru-RU"/>
        </w:rPr>
        <w:t xml:space="preserve">не создает </w:t>
      </w:r>
      <w:r w:rsidR="00D77DF3" w:rsidRPr="00DC359C">
        <w:rPr>
          <w:lang w:val="ru-RU"/>
        </w:rPr>
        <w:t>противоречий</w:t>
      </w:r>
      <w:r w:rsidR="000B4F95" w:rsidRPr="00DC359C">
        <w:rPr>
          <w:lang w:val="ru-RU"/>
        </w:rPr>
        <w:t xml:space="preserve"> между обязательствами сторон, подписавших эти два договора. Соединенным Штатам </w:t>
      </w:r>
      <w:r w:rsidR="009F6B34" w:rsidRPr="00DC359C">
        <w:rPr>
          <w:lang w:val="ru-RU"/>
        </w:rPr>
        <w:t>Америки</w:t>
      </w:r>
      <w:r w:rsidR="008956FA" w:rsidRPr="00DC359C">
        <w:rPr>
          <w:lang w:val="ru-RU"/>
        </w:rPr>
        <w:t xml:space="preserve"> </w:t>
      </w:r>
      <w:r w:rsidR="00C158B1" w:rsidRPr="00DC359C">
        <w:rPr>
          <w:lang w:val="ru-RU"/>
        </w:rPr>
        <w:t>не</w:t>
      </w:r>
      <w:r w:rsidR="000B4F95" w:rsidRPr="00DC359C">
        <w:rPr>
          <w:lang w:val="ru-RU"/>
        </w:rPr>
        <w:t>известно о какой</w:t>
      </w:r>
      <w:r w:rsidR="008C6D60" w:rsidRPr="00DC359C">
        <w:rPr>
          <w:lang w:val="ru-RU"/>
        </w:rPr>
        <w:t>-либо</w:t>
      </w:r>
      <w:r w:rsidR="000B4F95" w:rsidRPr="00DC359C">
        <w:rPr>
          <w:lang w:val="ru-RU"/>
        </w:rPr>
        <w:t xml:space="preserve"> ситуации, когда существование двух версий </w:t>
      </w:r>
      <w:proofErr w:type="spellStart"/>
      <w:r w:rsidR="00D712F0" w:rsidRPr="00DC359C">
        <w:rPr>
          <w:lang w:val="ru-RU"/>
        </w:rPr>
        <w:t>РМЭ</w:t>
      </w:r>
      <w:proofErr w:type="spellEnd"/>
      <w:r w:rsidR="000B4F95" w:rsidRPr="00DC359C">
        <w:rPr>
          <w:lang w:val="ru-RU"/>
        </w:rPr>
        <w:t xml:space="preserve"> </w:t>
      </w:r>
      <w:r w:rsidR="008C6D60" w:rsidRPr="00DC359C">
        <w:rPr>
          <w:lang w:val="ru-RU"/>
        </w:rPr>
        <w:t xml:space="preserve">нарушало бы обеспечение и функционирование </w:t>
      </w:r>
      <w:r w:rsidR="008956FA" w:rsidRPr="00DC359C">
        <w:rPr>
          <w:lang w:val="ru-RU"/>
        </w:rPr>
        <w:t>услуг международной</w:t>
      </w:r>
      <w:r w:rsidR="000B4F95" w:rsidRPr="00DC359C">
        <w:rPr>
          <w:lang w:val="ru-RU"/>
        </w:rPr>
        <w:t xml:space="preserve"> </w:t>
      </w:r>
      <w:r w:rsidR="008956FA" w:rsidRPr="00DC359C">
        <w:rPr>
          <w:lang w:val="ru-RU"/>
        </w:rPr>
        <w:t>электросвязи</w:t>
      </w:r>
      <w:r w:rsidR="00347CE6" w:rsidRPr="00DC359C">
        <w:rPr>
          <w:lang w:val="ru-RU"/>
        </w:rPr>
        <w:t>, и</w:t>
      </w:r>
      <w:r w:rsidR="000B4F95" w:rsidRPr="00DC359C">
        <w:rPr>
          <w:lang w:val="ru-RU"/>
        </w:rPr>
        <w:t xml:space="preserve"> </w:t>
      </w:r>
      <w:r w:rsidR="002171F7" w:rsidRPr="00DC359C">
        <w:rPr>
          <w:lang w:val="ru-RU"/>
        </w:rPr>
        <w:t xml:space="preserve">во вкладах, представленных этой </w:t>
      </w:r>
      <w:r w:rsidR="00347CE6" w:rsidRPr="00DC359C">
        <w:rPr>
          <w:lang w:val="ru-RU"/>
        </w:rPr>
        <w:t>Г</w:t>
      </w:r>
      <w:r w:rsidR="002171F7" w:rsidRPr="00DC359C">
        <w:rPr>
          <w:lang w:val="ru-RU"/>
        </w:rPr>
        <w:t xml:space="preserve">руппе, </w:t>
      </w:r>
      <w:r w:rsidR="00254AC9" w:rsidRPr="00DC359C">
        <w:rPr>
          <w:lang w:val="ru-RU"/>
        </w:rPr>
        <w:t xml:space="preserve">о </w:t>
      </w:r>
      <w:r w:rsidR="00C158B1" w:rsidRPr="00DC359C">
        <w:rPr>
          <w:lang w:val="ru-RU"/>
        </w:rPr>
        <w:t>подобных</w:t>
      </w:r>
      <w:r w:rsidR="00254AC9" w:rsidRPr="00DC359C">
        <w:rPr>
          <w:lang w:val="ru-RU"/>
        </w:rPr>
        <w:t xml:space="preserve"> </w:t>
      </w:r>
      <w:r w:rsidR="00D77DF3" w:rsidRPr="00DC359C">
        <w:rPr>
          <w:lang w:val="ru-RU"/>
        </w:rPr>
        <w:t>противоречиях</w:t>
      </w:r>
      <w:r w:rsidR="000B4F95" w:rsidRPr="00DC359C">
        <w:rPr>
          <w:lang w:val="ru-RU"/>
        </w:rPr>
        <w:t xml:space="preserve"> </w:t>
      </w:r>
      <w:r w:rsidR="002171F7" w:rsidRPr="00DC359C">
        <w:rPr>
          <w:lang w:val="ru-RU"/>
        </w:rPr>
        <w:t xml:space="preserve">не </w:t>
      </w:r>
      <w:r w:rsidR="00347CE6" w:rsidRPr="00DC359C">
        <w:rPr>
          <w:lang w:val="ru-RU"/>
        </w:rPr>
        <w:t>сообщалось</w:t>
      </w:r>
      <w:r w:rsidR="000B4F95" w:rsidRPr="00DC359C">
        <w:rPr>
          <w:lang w:val="ru-RU"/>
        </w:rPr>
        <w:t>.</w:t>
      </w:r>
      <w:r w:rsidR="00971C23" w:rsidRPr="00DC359C">
        <w:rPr>
          <w:lang w:val="ru-RU"/>
        </w:rPr>
        <w:t xml:space="preserve"> До настоящего </w:t>
      </w:r>
      <w:r w:rsidR="002E135C" w:rsidRPr="00DC359C">
        <w:rPr>
          <w:lang w:val="ru-RU"/>
        </w:rPr>
        <w:t>времени</w:t>
      </w:r>
      <w:r w:rsidR="00971C23" w:rsidRPr="00DC359C">
        <w:rPr>
          <w:lang w:val="ru-RU"/>
        </w:rPr>
        <w:t xml:space="preserve"> во вкладах встречалась только жалоба на то</w:t>
      </w:r>
      <w:r w:rsidR="000B4F95" w:rsidRPr="00DC359C">
        <w:rPr>
          <w:lang w:val="ru-RU"/>
        </w:rPr>
        <w:t xml:space="preserve">, что </w:t>
      </w:r>
      <w:r w:rsidR="00971C23" w:rsidRPr="00DC359C">
        <w:rPr>
          <w:lang w:val="ru-RU"/>
        </w:rPr>
        <w:t>Государства-Ч</w:t>
      </w:r>
      <w:r w:rsidR="000B4F95" w:rsidRPr="00DC359C">
        <w:rPr>
          <w:lang w:val="ru-RU"/>
        </w:rPr>
        <w:t xml:space="preserve">лены не применяют </w:t>
      </w:r>
      <w:r w:rsidR="00971C23" w:rsidRPr="00DC359C">
        <w:rPr>
          <w:lang w:val="ru-RU"/>
        </w:rPr>
        <w:t xml:space="preserve">последовательно </w:t>
      </w:r>
      <w:r w:rsidR="000B4F95" w:rsidRPr="00DC359C">
        <w:rPr>
          <w:lang w:val="ru-RU"/>
        </w:rPr>
        <w:t>(идентичн</w:t>
      </w:r>
      <w:r w:rsidR="00532B85" w:rsidRPr="00DC359C">
        <w:rPr>
          <w:lang w:val="ru-RU"/>
        </w:rPr>
        <w:t xml:space="preserve">ый текст) </w:t>
      </w:r>
      <w:r w:rsidR="00DC359C" w:rsidRPr="00DC359C">
        <w:rPr>
          <w:lang w:val="ru-RU"/>
        </w:rPr>
        <w:t xml:space="preserve">статьи </w:t>
      </w:r>
      <w:r w:rsidR="00532B85" w:rsidRPr="00DC359C">
        <w:rPr>
          <w:lang w:val="ru-RU"/>
        </w:rPr>
        <w:t xml:space="preserve">8.3.1 </w:t>
      </w:r>
      <w:proofErr w:type="spellStart"/>
      <w:r w:rsidR="00532B85" w:rsidRPr="00DC359C">
        <w:rPr>
          <w:lang w:val="ru-RU"/>
        </w:rPr>
        <w:t>РМЭ</w:t>
      </w:r>
      <w:proofErr w:type="spellEnd"/>
      <w:r w:rsidR="00532B85" w:rsidRPr="00DC359C">
        <w:rPr>
          <w:lang w:val="ru-RU"/>
        </w:rPr>
        <w:t xml:space="preserve"> 2012 </w:t>
      </w:r>
      <w:r w:rsidR="000B4F95" w:rsidRPr="00DC359C">
        <w:rPr>
          <w:lang w:val="ru-RU"/>
        </w:rPr>
        <w:t xml:space="preserve">года и 6.1.3 </w:t>
      </w:r>
      <w:proofErr w:type="spellStart"/>
      <w:r w:rsidR="000B4F95" w:rsidRPr="00DC359C">
        <w:rPr>
          <w:lang w:val="ru-RU"/>
        </w:rPr>
        <w:t>РМЭ</w:t>
      </w:r>
      <w:proofErr w:type="spellEnd"/>
      <w:r w:rsidR="000B4F95" w:rsidRPr="00DC359C">
        <w:rPr>
          <w:lang w:val="ru-RU"/>
        </w:rPr>
        <w:t xml:space="preserve"> 1988 года, </w:t>
      </w:r>
      <w:r w:rsidR="00347CE6" w:rsidRPr="00DC359C">
        <w:rPr>
          <w:lang w:val="ru-RU"/>
        </w:rPr>
        <w:t>однако</w:t>
      </w:r>
      <w:r w:rsidR="001D255C" w:rsidRPr="00DC359C">
        <w:rPr>
          <w:lang w:val="ru-RU"/>
        </w:rPr>
        <w:t xml:space="preserve"> </w:t>
      </w:r>
      <w:r w:rsidR="000B4F95" w:rsidRPr="00DC359C">
        <w:rPr>
          <w:lang w:val="ru-RU"/>
        </w:rPr>
        <w:t>каких-либо конкретных примеров</w:t>
      </w:r>
      <w:r w:rsidR="00473C1E" w:rsidRPr="00DC359C">
        <w:rPr>
          <w:lang w:val="ru-RU"/>
        </w:rPr>
        <w:t xml:space="preserve"> не приводилось</w:t>
      </w:r>
      <w:r w:rsidR="000B4F95" w:rsidRPr="00DC359C">
        <w:rPr>
          <w:lang w:val="ru-RU"/>
        </w:rPr>
        <w:t xml:space="preserve">. </w:t>
      </w:r>
      <w:r w:rsidR="00C96AB1" w:rsidRPr="00DC359C">
        <w:rPr>
          <w:lang w:val="ru-RU"/>
        </w:rPr>
        <w:t>Помимо</w:t>
      </w:r>
      <w:r w:rsidR="000B4F95" w:rsidRPr="00DC359C">
        <w:rPr>
          <w:lang w:val="ru-RU"/>
        </w:rPr>
        <w:t xml:space="preserve"> </w:t>
      </w:r>
      <w:r w:rsidR="00C96AB1" w:rsidRPr="00DC359C">
        <w:rPr>
          <w:lang w:val="ru-RU"/>
        </w:rPr>
        <w:t>э</w:t>
      </w:r>
      <w:r w:rsidR="000B4F95" w:rsidRPr="00DC359C">
        <w:rPr>
          <w:lang w:val="ru-RU"/>
        </w:rPr>
        <w:t xml:space="preserve">того, большинство стран, подписавших </w:t>
      </w:r>
      <w:proofErr w:type="spellStart"/>
      <w:r w:rsidR="00550E88" w:rsidRPr="00DC359C">
        <w:rPr>
          <w:lang w:val="ru-RU"/>
        </w:rPr>
        <w:t>РМЭ</w:t>
      </w:r>
      <w:proofErr w:type="spellEnd"/>
      <w:r w:rsidR="00550E88" w:rsidRPr="00DC359C">
        <w:rPr>
          <w:lang w:val="ru-RU"/>
        </w:rPr>
        <w:t xml:space="preserve"> </w:t>
      </w:r>
      <w:r w:rsidR="000B4F95" w:rsidRPr="00DC359C">
        <w:rPr>
          <w:lang w:val="ru-RU"/>
        </w:rPr>
        <w:t xml:space="preserve">2012 </w:t>
      </w:r>
      <w:r w:rsidR="00550E88" w:rsidRPr="00DC359C">
        <w:rPr>
          <w:lang w:val="ru-RU"/>
        </w:rPr>
        <w:t>года</w:t>
      </w:r>
      <w:r w:rsidR="000B4F95" w:rsidRPr="00DC359C">
        <w:rPr>
          <w:lang w:val="ru-RU"/>
        </w:rPr>
        <w:t xml:space="preserve">, не </w:t>
      </w:r>
      <w:r w:rsidR="006C160C" w:rsidRPr="00DC359C">
        <w:rPr>
          <w:lang w:val="ru-RU"/>
        </w:rPr>
        <w:t xml:space="preserve">произвели его формальную ратификацию; </w:t>
      </w:r>
      <w:r w:rsidR="0050159A" w:rsidRPr="00DC359C">
        <w:rPr>
          <w:lang w:val="ru-RU"/>
        </w:rPr>
        <w:t>п</w:t>
      </w:r>
      <w:r w:rsidR="000B4F95" w:rsidRPr="00DC359C">
        <w:rPr>
          <w:lang w:val="ru-RU"/>
        </w:rPr>
        <w:t xml:space="preserve">о состоянию на июнь 2017 года только семь из 89 стран, подписавших </w:t>
      </w:r>
      <w:proofErr w:type="spellStart"/>
      <w:r w:rsidR="0050159A" w:rsidRPr="00DC359C">
        <w:rPr>
          <w:lang w:val="ru-RU"/>
        </w:rPr>
        <w:t>РМЭ</w:t>
      </w:r>
      <w:proofErr w:type="spellEnd"/>
      <w:r w:rsidR="000B4F95" w:rsidRPr="00DC359C">
        <w:rPr>
          <w:lang w:val="ru-RU"/>
        </w:rPr>
        <w:t xml:space="preserve">, ратифицировали </w:t>
      </w:r>
      <w:r w:rsidR="002E55DE" w:rsidRPr="00DC359C">
        <w:rPr>
          <w:lang w:val="ru-RU"/>
        </w:rPr>
        <w:t>его</w:t>
      </w:r>
      <w:r w:rsidR="000B4F95" w:rsidRPr="00DC359C">
        <w:rPr>
          <w:lang w:val="ru-RU"/>
        </w:rPr>
        <w:t>.</w:t>
      </w:r>
    </w:p>
    <w:p w:rsidR="003D66DA" w:rsidRPr="00DC359C" w:rsidRDefault="00F111FD" w:rsidP="002E397A">
      <w:pPr>
        <w:pStyle w:val="Headingb"/>
        <w:rPr>
          <w:lang w:val="ru-RU"/>
        </w:rPr>
      </w:pPr>
      <w:r w:rsidRPr="00DC359C">
        <w:rPr>
          <w:lang w:val="ru-RU"/>
        </w:rPr>
        <w:t xml:space="preserve">Структура </w:t>
      </w:r>
      <w:r w:rsidR="002E397A" w:rsidRPr="00DC359C">
        <w:rPr>
          <w:lang w:val="ru-RU"/>
        </w:rPr>
        <w:t>з</w:t>
      </w:r>
      <w:r w:rsidRPr="00DC359C">
        <w:rPr>
          <w:lang w:val="ru-RU"/>
        </w:rPr>
        <w:t xml:space="preserve">аключительного отчета о рассмотрении </w:t>
      </w:r>
      <w:proofErr w:type="spellStart"/>
      <w:r w:rsidRPr="00DC359C">
        <w:rPr>
          <w:lang w:val="ru-RU"/>
        </w:rPr>
        <w:t>РМЭ</w:t>
      </w:r>
      <w:proofErr w:type="spellEnd"/>
    </w:p>
    <w:p w:rsidR="003D66DA" w:rsidRPr="00DC359C" w:rsidRDefault="000B4F95" w:rsidP="00DC359C">
      <w:pPr>
        <w:rPr>
          <w:rFonts w:asciiTheme="minorHAnsi" w:hAnsiTheme="minorHAnsi"/>
          <w:szCs w:val="22"/>
          <w:lang w:val="ru-RU"/>
        </w:rPr>
      </w:pPr>
      <w:r w:rsidRPr="00DC359C">
        <w:rPr>
          <w:rFonts w:asciiTheme="minorHAnsi" w:hAnsiTheme="minorHAnsi"/>
          <w:szCs w:val="22"/>
          <w:lang w:val="ru-RU"/>
        </w:rPr>
        <w:t>Соединенные Штаты</w:t>
      </w:r>
      <w:r w:rsidR="00B273F8" w:rsidRPr="00DC359C">
        <w:rPr>
          <w:rFonts w:asciiTheme="minorHAnsi" w:hAnsiTheme="minorHAnsi"/>
          <w:szCs w:val="22"/>
          <w:lang w:val="ru-RU"/>
        </w:rPr>
        <w:t xml:space="preserve"> Америки</w:t>
      </w:r>
      <w:r w:rsidRPr="00DC359C">
        <w:rPr>
          <w:rFonts w:asciiTheme="minorHAnsi" w:hAnsiTheme="minorHAnsi"/>
          <w:szCs w:val="22"/>
          <w:lang w:val="ru-RU"/>
        </w:rPr>
        <w:t xml:space="preserve"> считают, что </w:t>
      </w:r>
      <w:r w:rsidR="00B862CD" w:rsidRPr="00DC359C">
        <w:rPr>
          <w:rFonts w:asciiTheme="minorHAnsi" w:hAnsiTheme="minorHAnsi"/>
          <w:szCs w:val="22"/>
          <w:lang w:val="ru-RU"/>
        </w:rPr>
        <w:t>круг ведения</w:t>
      </w:r>
      <w:r w:rsidRPr="00DC359C">
        <w:rPr>
          <w:rFonts w:asciiTheme="minorHAnsi" w:hAnsiTheme="minorHAnsi"/>
          <w:szCs w:val="22"/>
          <w:lang w:val="ru-RU"/>
        </w:rPr>
        <w:t xml:space="preserve"> </w:t>
      </w:r>
      <w:r w:rsidR="002E0AA8" w:rsidRPr="00DC359C">
        <w:rPr>
          <w:lang w:val="ru-RU"/>
        </w:rPr>
        <w:t>ГЭ-</w:t>
      </w:r>
      <w:proofErr w:type="spellStart"/>
      <w:r w:rsidR="002E0AA8" w:rsidRPr="00DC359C">
        <w:rPr>
          <w:lang w:val="ru-RU"/>
        </w:rPr>
        <w:t>РМЭ</w:t>
      </w:r>
      <w:proofErr w:type="spellEnd"/>
      <w:r w:rsidR="002E0AA8" w:rsidRPr="00DC359C">
        <w:rPr>
          <w:lang w:val="ru-RU"/>
        </w:rPr>
        <w:t xml:space="preserve"> </w:t>
      </w:r>
      <w:r w:rsidR="00411CC5" w:rsidRPr="00DC359C">
        <w:rPr>
          <w:rFonts w:asciiTheme="minorHAnsi" w:hAnsiTheme="minorHAnsi"/>
          <w:szCs w:val="22"/>
          <w:lang w:val="ru-RU"/>
        </w:rPr>
        <w:t>должен</w:t>
      </w:r>
      <w:r w:rsidRPr="00DC359C">
        <w:rPr>
          <w:rFonts w:asciiTheme="minorHAnsi" w:hAnsiTheme="minorHAnsi"/>
          <w:szCs w:val="22"/>
          <w:lang w:val="ru-RU"/>
        </w:rPr>
        <w:t xml:space="preserve"> </w:t>
      </w:r>
      <w:r w:rsidR="002E397A" w:rsidRPr="00DC359C">
        <w:rPr>
          <w:rFonts w:asciiTheme="minorHAnsi" w:hAnsiTheme="minorHAnsi"/>
          <w:szCs w:val="22"/>
          <w:lang w:val="ru-RU"/>
        </w:rPr>
        <w:t>образовать</w:t>
      </w:r>
      <w:r w:rsidRPr="00DC359C">
        <w:rPr>
          <w:rFonts w:asciiTheme="minorHAnsi" w:hAnsiTheme="minorHAnsi"/>
          <w:szCs w:val="22"/>
          <w:lang w:val="ru-RU"/>
        </w:rPr>
        <w:t xml:space="preserve"> структуру </w:t>
      </w:r>
      <w:r w:rsidR="002E397A" w:rsidRPr="00DC359C">
        <w:rPr>
          <w:rFonts w:asciiTheme="minorHAnsi" w:hAnsiTheme="minorHAnsi"/>
          <w:szCs w:val="22"/>
          <w:lang w:val="ru-RU"/>
        </w:rPr>
        <w:t>з</w:t>
      </w:r>
      <w:r w:rsidR="00E734D2" w:rsidRPr="00DC359C">
        <w:rPr>
          <w:rFonts w:asciiTheme="minorHAnsi" w:hAnsiTheme="minorHAnsi"/>
          <w:szCs w:val="22"/>
          <w:lang w:val="ru-RU"/>
        </w:rPr>
        <w:t>аключительного</w:t>
      </w:r>
      <w:r w:rsidRPr="00DC359C">
        <w:rPr>
          <w:rFonts w:asciiTheme="minorHAnsi" w:hAnsiTheme="minorHAnsi"/>
          <w:szCs w:val="22"/>
          <w:lang w:val="ru-RU"/>
        </w:rPr>
        <w:t xml:space="preserve"> отчета</w:t>
      </w:r>
      <w:r w:rsidR="00C070C1" w:rsidRPr="00DC359C">
        <w:rPr>
          <w:rFonts w:asciiTheme="minorHAnsi" w:hAnsiTheme="minorHAnsi"/>
          <w:szCs w:val="22"/>
          <w:lang w:val="ru-RU"/>
        </w:rPr>
        <w:t xml:space="preserve">. </w:t>
      </w:r>
      <w:r w:rsidR="002E397A" w:rsidRPr="00DC359C">
        <w:rPr>
          <w:rFonts w:asciiTheme="minorHAnsi" w:hAnsiTheme="minorHAnsi"/>
          <w:szCs w:val="22"/>
          <w:lang w:val="ru-RU"/>
        </w:rPr>
        <w:t>Таким образом,</w:t>
      </w:r>
      <w:r w:rsidR="00C070C1" w:rsidRPr="00DC359C">
        <w:rPr>
          <w:rFonts w:asciiTheme="minorHAnsi" w:hAnsiTheme="minorHAnsi"/>
          <w:szCs w:val="22"/>
          <w:lang w:val="ru-RU"/>
        </w:rPr>
        <w:t xml:space="preserve"> </w:t>
      </w:r>
      <w:r w:rsidR="00C070C1" w:rsidRPr="00DC359C">
        <w:rPr>
          <w:lang w:val="ru-RU"/>
        </w:rPr>
        <w:t xml:space="preserve">три вопроса, которые имеют важнейшее значение </w:t>
      </w:r>
      <w:r w:rsidR="004179A3" w:rsidRPr="00DC359C">
        <w:rPr>
          <w:lang w:val="ru-RU"/>
        </w:rPr>
        <w:t>для</w:t>
      </w:r>
      <w:r w:rsidR="00C070C1" w:rsidRPr="00DC359C">
        <w:rPr>
          <w:lang w:val="ru-RU"/>
        </w:rPr>
        <w:t xml:space="preserve"> рассмотрени</w:t>
      </w:r>
      <w:r w:rsidR="004179A3" w:rsidRPr="00DC359C">
        <w:rPr>
          <w:lang w:val="ru-RU"/>
        </w:rPr>
        <w:t>я</w:t>
      </w:r>
      <w:r w:rsidR="00C070C1" w:rsidRPr="00DC359C">
        <w:rPr>
          <w:lang w:val="ru-RU"/>
        </w:rPr>
        <w:t xml:space="preserve"> </w:t>
      </w:r>
      <w:proofErr w:type="spellStart"/>
      <w:r w:rsidR="00C070C1" w:rsidRPr="00DC359C">
        <w:rPr>
          <w:lang w:val="ru-RU"/>
        </w:rPr>
        <w:t>РМЭ</w:t>
      </w:r>
      <w:proofErr w:type="spellEnd"/>
      <w:r w:rsidR="00C070C1" w:rsidRPr="00DC359C">
        <w:rPr>
          <w:lang w:val="ru-RU"/>
        </w:rPr>
        <w:t>, м</w:t>
      </w:r>
      <w:r w:rsidR="00762756" w:rsidRPr="00DC359C">
        <w:rPr>
          <w:lang w:val="ru-RU"/>
        </w:rPr>
        <w:t>огли бы</w:t>
      </w:r>
      <w:r w:rsidR="0022783A" w:rsidRPr="00DC359C">
        <w:rPr>
          <w:lang w:val="ru-RU"/>
        </w:rPr>
        <w:t xml:space="preserve"> </w:t>
      </w:r>
      <w:r w:rsidR="002E397A" w:rsidRPr="00DC359C">
        <w:rPr>
          <w:lang w:val="ru-RU"/>
        </w:rPr>
        <w:t>определить</w:t>
      </w:r>
      <w:r w:rsidR="0022783A" w:rsidRPr="00DC359C">
        <w:rPr>
          <w:lang w:val="ru-RU"/>
        </w:rPr>
        <w:t xml:space="preserve"> основные </w:t>
      </w:r>
      <w:r w:rsidR="00C070C1" w:rsidRPr="00DC359C">
        <w:rPr>
          <w:lang w:val="ru-RU"/>
        </w:rPr>
        <w:t xml:space="preserve">разделы </w:t>
      </w:r>
      <w:r w:rsidR="002E397A" w:rsidRPr="00DC359C">
        <w:rPr>
          <w:lang w:val="ru-RU"/>
        </w:rPr>
        <w:t>з</w:t>
      </w:r>
      <w:r w:rsidR="00C070C1" w:rsidRPr="00DC359C">
        <w:rPr>
          <w:lang w:val="ru-RU"/>
        </w:rPr>
        <w:t>аключительного отчета</w:t>
      </w:r>
      <w:r w:rsidR="00206DB6" w:rsidRPr="00DC359C">
        <w:rPr>
          <w:lang w:val="ru-RU"/>
        </w:rPr>
        <w:t>: 1) </w:t>
      </w:r>
      <w:r w:rsidR="00C070C1" w:rsidRPr="00DC359C">
        <w:rPr>
          <w:lang w:val="ru-RU"/>
        </w:rPr>
        <w:t xml:space="preserve">применимость </w:t>
      </w:r>
      <w:proofErr w:type="spellStart"/>
      <w:r w:rsidR="00C070C1" w:rsidRPr="00DC359C">
        <w:rPr>
          <w:lang w:val="ru-RU"/>
        </w:rPr>
        <w:t>РМЭ</w:t>
      </w:r>
      <w:proofErr w:type="spellEnd"/>
      <w:r w:rsidR="00C070C1" w:rsidRPr="00DC359C">
        <w:rPr>
          <w:lang w:val="ru-RU"/>
        </w:rPr>
        <w:t xml:space="preserve"> 2012 года в стремительно меняющейся среде</w:t>
      </w:r>
      <w:r w:rsidR="00DC359C">
        <w:rPr>
          <w:lang w:val="ru-RU"/>
        </w:rPr>
        <w:t xml:space="preserve"> международной электросвязи; 2) </w:t>
      </w:r>
      <w:r w:rsidR="00C070C1" w:rsidRPr="00DC359C">
        <w:rPr>
          <w:lang w:val="ru-RU"/>
        </w:rPr>
        <w:t xml:space="preserve">правовой анализ </w:t>
      </w:r>
      <w:proofErr w:type="spellStart"/>
      <w:r w:rsidR="00C070C1" w:rsidRPr="00DC359C">
        <w:rPr>
          <w:lang w:val="ru-RU"/>
        </w:rPr>
        <w:t>РМЭ</w:t>
      </w:r>
      <w:proofErr w:type="spellEnd"/>
      <w:r w:rsidR="00C070C1" w:rsidRPr="00DC359C">
        <w:rPr>
          <w:lang w:val="ru-RU"/>
        </w:rPr>
        <w:t xml:space="preserve"> 2012 года; и 3) анализ любых возможных противоречий между обязательствами сторон, подписавших </w:t>
      </w:r>
      <w:proofErr w:type="spellStart"/>
      <w:r w:rsidR="00C070C1" w:rsidRPr="00DC359C">
        <w:rPr>
          <w:lang w:val="ru-RU"/>
        </w:rPr>
        <w:t>РМЭ</w:t>
      </w:r>
      <w:proofErr w:type="spellEnd"/>
      <w:r w:rsidR="00C070C1" w:rsidRPr="00DC359C">
        <w:rPr>
          <w:lang w:val="ru-RU"/>
        </w:rPr>
        <w:t xml:space="preserve"> 2012 года, и сторон, подписавших </w:t>
      </w:r>
      <w:proofErr w:type="spellStart"/>
      <w:r w:rsidR="00C070C1" w:rsidRPr="00DC359C">
        <w:rPr>
          <w:lang w:val="ru-RU"/>
        </w:rPr>
        <w:t>РМЭ</w:t>
      </w:r>
      <w:proofErr w:type="spellEnd"/>
      <w:r w:rsidR="00C070C1" w:rsidRPr="00DC359C">
        <w:rPr>
          <w:lang w:val="ru-RU"/>
        </w:rPr>
        <w:t xml:space="preserve"> 1988 года, в </w:t>
      </w:r>
      <w:r w:rsidR="00C070C1" w:rsidRPr="00DC359C">
        <w:rPr>
          <w:lang w:val="ru-RU"/>
        </w:rPr>
        <w:lastRenderedPageBreak/>
        <w:t xml:space="preserve">отношении выполнения положений </w:t>
      </w:r>
      <w:proofErr w:type="spellStart"/>
      <w:r w:rsidR="00C070C1" w:rsidRPr="00DC359C">
        <w:rPr>
          <w:lang w:val="ru-RU"/>
        </w:rPr>
        <w:t>РМЭ</w:t>
      </w:r>
      <w:proofErr w:type="spellEnd"/>
      <w:r w:rsidR="00C070C1" w:rsidRPr="00DC359C">
        <w:rPr>
          <w:lang w:val="ru-RU"/>
        </w:rPr>
        <w:t xml:space="preserve"> 1988 и 2012 годов.</w:t>
      </w:r>
      <w:r w:rsidRPr="00DC359C">
        <w:rPr>
          <w:rFonts w:asciiTheme="minorHAnsi" w:hAnsiTheme="minorHAnsi"/>
          <w:szCs w:val="22"/>
          <w:lang w:val="ru-RU"/>
        </w:rPr>
        <w:t xml:space="preserve"> Принимая во внимание неизбежность </w:t>
      </w:r>
      <w:r w:rsidR="00DA3752" w:rsidRPr="00DC359C">
        <w:rPr>
          <w:rFonts w:asciiTheme="minorHAnsi" w:hAnsiTheme="minorHAnsi"/>
          <w:szCs w:val="22"/>
          <w:lang w:val="ru-RU"/>
        </w:rPr>
        <w:t>расхождения</w:t>
      </w:r>
      <w:r w:rsidR="00C505A5" w:rsidRPr="00DC359C">
        <w:rPr>
          <w:rFonts w:asciiTheme="minorHAnsi" w:hAnsiTheme="minorHAnsi"/>
          <w:szCs w:val="22"/>
          <w:lang w:val="ru-RU"/>
        </w:rPr>
        <w:t xml:space="preserve"> во мнениях</w:t>
      </w:r>
      <w:r w:rsidRPr="00DC359C">
        <w:rPr>
          <w:rFonts w:asciiTheme="minorHAnsi" w:hAnsiTheme="minorHAnsi"/>
          <w:szCs w:val="22"/>
          <w:lang w:val="ru-RU"/>
        </w:rPr>
        <w:t xml:space="preserve"> по каждому из пунктов </w:t>
      </w:r>
      <w:r w:rsidR="00C505A5" w:rsidRPr="00DC359C">
        <w:rPr>
          <w:rFonts w:asciiTheme="minorHAnsi" w:hAnsiTheme="minorHAnsi"/>
          <w:szCs w:val="22"/>
          <w:lang w:val="ru-RU"/>
        </w:rPr>
        <w:t>рассмотрения</w:t>
      </w:r>
      <w:r w:rsidRPr="00DC359C">
        <w:rPr>
          <w:rFonts w:asciiTheme="minorHAnsi" w:hAnsiTheme="minorHAnsi"/>
          <w:szCs w:val="22"/>
          <w:lang w:val="ru-RU"/>
        </w:rPr>
        <w:t xml:space="preserve">, Соединенные Штаты </w:t>
      </w:r>
      <w:r w:rsidR="00C505A5" w:rsidRPr="00DC359C">
        <w:rPr>
          <w:rFonts w:asciiTheme="minorHAnsi" w:hAnsiTheme="minorHAnsi"/>
          <w:szCs w:val="22"/>
          <w:lang w:val="ru-RU"/>
        </w:rPr>
        <w:t xml:space="preserve">Америки </w:t>
      </w:r>
      <w:r w:rsidRPr="00DC359C">
        <w:rPr>
          <w:rFonts w:asciiTheme="minorHAnsi" w:hAnsiTheme="minorHAnsi"/>
          <w:szCs w:val="22"/>
          <w:lang w:val="ru-RU"/>
        </w:rPr>
        <w:t xml:space="preserve">считают, что в </w:t>
      </w:r>
      <w:r w:rsidR="00A25DDC" w:rsidRPr="00DC359C">
        <w:rPr>
          <w:rFonts w:asciiTheme="minorHAnsi" w:hAnsiTheme="minorHAnsi"/>
          <w:szCs w:val="22"/>
          <w:lang w:val="ru-RU"/>
        </w:rPr>
        <w:t>отчет</w:t>
      </w:r>
      <w:r w:rsidRPr="00DC359C">
        <w:rPr>
          <w:rFonts w:asciiTheme="minorHAnsi" w:hAnsiTheme="minorHAnsi"/>
          <w:szCs w:val="22"/>
          <w:lang w:val="ru-RU"/>
        </w:rPr>
        <w:t xml:space="preserve"> </w:t>
      </w:r>
      <w:r w:rsidR="009A2ABF" w:rsidRPr="00DC359C">
        <w:rPr>
          <w:rFonts w:asciiTheme="minorHAnsi" w:hAnsiTheme="minorHAnsi"/>
          <w:szCs w:val="22"/>
          <w:lang w:val="ru-RU"/>
        </w:rPr>
        <w:t>следует включить</w:t>
      </w:r>
      <w:r w:rsidRPr="00DC359C">
        <w:rPr>
          <w:rFonts w:asciiTheme="minorHAnsi" w:hAnsiTheme="minorHAnsi"/>
          <w:szCs w:val="22"/>
          <w:lang w:val="ru-RU"/>
        </w:rPr>
        <w:t xml:space="preserve"> все мнения по </w:t>
      </w:r>
      <w:r w:rsidR="00BF0C61" w:rsidRPr="00DC359C">
        <w:rPr>
          <w:rFonts w:asciiTheme="minorHAnsi" w:hAnsiTheme="minorHAnsi"/>
          <w:szCs w:val="22"/>
          <w:lang w:val="ru-RU"/>
        </w:rPr>
        <w:t xml:space="preserve">этим </w:t>
      </w:r>
      <w:r w:rsidRPr="00DC359C">
        <w:rPr>
          <w:rFonts w:asciiTheme="minorHAnsi" w:hAnsiTheme="minorHAnsi"/>
          <w:szCs w:val="22"/>
          <w:lang w:val="ru-RU"/>
        </w:rPr>
        <w:t xml:space="preserve">вопросам и </w:t>
      </w:r>
      <w:r w:rsidR="002F1B8A" w:rsidRPr="00DC359C">
        <w:rPr>
          <w:rFonts w:asciiTheme="minorHAnsi" w:hAnsiTheme="minorHAnsi"/>
          <w:szCs w:val="22"/>
          <w:lang w:val="ru-RU"/>
        </w:rPr>
        <w:t>воздерж</w:t>
      </w:r>
      <w:r w:rsidRPr="00DC359C">
        <w:rPr>
          <w:rFonts w:asciiTheme="minorHAnsi" w:hAnsiTheme="minorHAnsi"/>
          <w:szCs w:val="22"/>
          <w:lang w:val="ru-RU"/>
        </w:rPr>
        <w:t>аться от каких-либо выводов или каких-либо рекомендаций.</w:t>
      </w:r>
    </w:p>
    <w:p w:rsidR="009B0766" w:rsidRPr="00DC359C" w:rsidRDefault="00821479" w:rsidP="00821479">
      <w:pPr>
        <w:spacing w:before="480"/>
        <w:jc w:val="center"/>
        <w:rPr>
          <w:lang w:val="ru-RU"/>
        </w:rPr>
      </w:pPr>
      <w:r w:rsidRPr="00DC359C">
        <w:rPr>
          <w:lang w:val="ru-RU"/>
        </w:rPr>
        <w:t>______________</w:t>
      </w:r>
    </w:p>
    <w:sectPr w:rsidR="009B0766" w:rsidRPr="00DC359C" w:rsidSect="00821479">
      <w:headerReference w:type="default" r:id="rId8"/>
      <w:footerReference w:type="default" r:id="rId9"/>
      <w:footerReference w:type="first" r:id="rId10"/>
      <w:pgSz w:w="11907" w:h="16834" w:code="9"/>
      <w:pgMar w:top="1418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C53" w:rsidRDefault="000E0C53">
      <w:r>
        <w:separator/>
      </w:r>
    </w:p>
  </w:endnote>
  <w:endnote w:type="continuationSeparator" w:id="0">
    <w:p w:rsidR="000E0C53" w:rsidRDefault="000E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C53" w:rsidRPr="00821479" w:rsidRDefault="000E0C53" w:rsidP="00DC359C">
    <w:pPr>
      <w:pStyle w:val="Footer"/>
      <w:rPr>
        <w:sz w:val="18"/>
        <w:szCs w:val="18"/>
        <w:lang w:val="fr-CH"/>
      </w:rPr>
    </w:pPr>
    <w:r>
      <w:fldChar w:fldCharType="begin"/>
    </w:r>
    <w:r w:rsidRPr="00821479">
      <w:rPr>
        <w:lang w:val="fr-CH"/>
      </w:rPr>
      <w:instrText xml:space="preserve"> FILENAME \p  \* MERGEFORMAT </w:instrText>
    </w:r>
    <w:r>
      <w:fldChar w:fldCharType="separate"/>
    </w:r>
    <w:r w:rsidR="00821479" w:rsidRPr="00821479">
      <w:rPr>
        <w:lang w:val="fr-CH"/>
      </w:rPr>
      <w:t>P:\RUS\SG\CONSEIL\EG-ITR-1\C\000\002R.docx</w:t>
    </w:r>
    <w:r>
      <w:rPr>
        <w:lang w:val="en-US"/>
      </w:rPr>
      <w:fldChar w:fldCharType="end"/>
    </w:r>
    <w:r w:rsidRPr="00821479">
      <w:rPr>
        <w:lang w:val="fr-CH"/>
      </w:rPr>
      <w:t xml:space="preserve"> (</w:t>
    </w:r>
    <w:r w:rsidR="00DC359C" w:rsidRPr="00DC359C">
      <w:rPr>
        <w:lang w:val="fr-CH"/>
      </w:rPr>
      <w:t>422251</w:t>
    </w:r>
    <w:r w:rsidRPr="00821479">
      <w:rPr>
        <w:lang w:val="fr-CH"/>
      </w:rPr>
      <w:t>)</w:t>
    </w:r>
    <w:r w:rsidRPr="00821479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C359C">
      <w:t>08.08.17</w:t>
    </w:r>
    <w:r>
      <w:fldChar w:fldCharType="end"/>
    </w:r>
    <w:r w:rsidRPr="00821479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21479">
      <w:t>28.03.06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59C" w:rsidRDefault="00DC359C" w:rsidP="00DC359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0E0C53" w:rsidRPr="00821479" w:rsidRDefault="00821479" w:rsidP="00DC359C">
    <w:pPr>
      <w:pStyle w:val="Footer"/>
      <w:rPr>
        <w:sz w:val="18"/>
        <w:szCs w:val="18"/>
        <w:lang w:val="fr-CH"/>
      </w:rPr>
    </w:pPr>
    <w:r>
      <w:fldChar w:fldCharType="begin"/>
    </w:r>
    <w:r w:rsidRPr="00821479">
      <w:rPr>
        <w:lang w:val="fr-CH"/>
      </w:rPr>
      <w:instrText xml:space="preserve"> FILENAME \p  \* MERGEFORMAT </w:instrText>
    </w:r>
    <w:r>
      <w:fldChar w:fldCharType="separate"/>
    </w:r>
    <w:r w:rsidRPr="00821479">
      <w:rPr>
        <w:lang w:val="fr-CH"/>
      </w:rPr>
      <w:t>P:\RUS\SG\CONSEIL\EG-ITR-1\C\000\002R.docx</w:t>
    </w:r>
    <w:r>
      <w:rPr>
        <w:lang w:val="en-US"/>
      </w:rPr>
      <w:fldChar w:fldCharType="end"/>
    </w:r>
    <w:r w:rsidRPr="00821479">
      <w:rPr>
        <w:lang w:val="fr-CH"/>
      </w:rPr>
      <w:t xml:space="preserve"> (</w:t>
    </w:r>
    <w:r w:rsidR="00DC359C" w:rsidRPr="00DC359C">
      <w:rPr>
        <w:lang w:val="fr-CH"/>
      </w:rPr>
      <w:t>422251</w:t>
    </w:r>
    <w:r w:rsidRPr="00821479">
      <w:rPr>
        <w:lang w:val="fr-CH"/>
      </w:rPr>
      <w:t>)</w:t>
    </w:r>
    <w:r w:rsidRPr="00821479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C359C">
      <w:t>08.08.17</w:t>
    </w:r>
    <w:r>
      <w:fldChar w:fldCharType="end"/>
    </w:r>
    <w:r w:rsidRPr="00821479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28.03.06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C53" w:rsidRDefault="000E0C53">
      <w:r>
        <w:t>____________________</w:t>
      </w:r>
    </w:p>
  </w:footnote>
  <w:footnote w:type="continuationSeparator" w:id="0">
    <w:p w:rsidR="000E0C53" w:rsidRDefault="000E0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C53" w:rsidRDefault="000E0C53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DC359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4B76D1"/>
    <w:multiLevelType w:val="hybridMultilevel"/>
    <w:tmpl w:val="96F60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436F1"/>
    <w:multiLevelType w:val="multilevel"/>
    <w:tmpl w:val="B49A2D4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66"/>
    <w:rsid w:val="0002183E"/>
    <w:rsid w:val="00025FBE"/>
    <w:rsid w:val="000569B4"/>
    <w:rsid w:val="00080E82"/>
    <w:rsid w:val="00080EA0"/>
    <w:rsid w:val="000917D4"/>
    <w:rsid w:val="000B4F95"/>
    <w:rsid w:val="000C7CF6"/>
    <w:rsid w:val="000E0C53"/>
    <w:rsid w:val="000E568E"/>
    <w:rsid w:val="0014734F"/>
    <w:rsid w:val="0015710D"/>
    <w:rsid w:val="00163A32"/>
    <w:rsid w:val="00192B41"/>
    <w:rsid w:val="001B7B09"/>
    <w:rsid w:val="001D255C"/>
    <w:rsid w:val="001E6719"/>
    <w:rsid w:val="0020681C"/>
    <w:rsid w:val="00206DB6"/>
    <w:rsid w:val="00211AAD"/>
    <w:rsid w:val="002171F7"/>
    <w:rsid w:val="0022481E"/>
    <w:rsid w:val="00225368"/>
    <w:rsid w:val="0022783A"/>
    <w:rsid w:val="00227FF0"/>
    <w:rsid w:val="00254AC9"/>
    <w:rsid w:val="002873E6"/>
    <w:rsid w:val="00291EB6"/>
    <w:rsid w:val="002D2F57"/>
    <w:rsid w:val="002D48C5"/>
    <w:rsid w:val="002E0AA8"/>
    <w:rsid w:val="002E135C"/>
    <w:rsid w:val="002E397A"/>
    <w:rsid w:val="002E55DE"/>
    <w:rsid w:val="002F1B8A"/>
    <w:rsid w:val="003169EE"/>
    <w:rsid w:val="00347CE6"/>
    <w:rsid w:val="00354D64"/>
    <w:rsid w:val="003624D9"/>
    <w:rsid w:val="003A72C0"/>
    <w:rsid w:val="003B6E1C"/>
    <w:rsid w:val="003D66DA"/>
    <w:rsid w:val="003F099E"/>
    <w:rsid w:val="003F235E"/>
    <w:rsid w:val="004023E0"/>
    <w:rsid w:val="00403DD8"/>
    <w:rsid w:val="00411CC5"/>
    <w:rsid w:val="004179A3"/>
    <w:rsid w:val="0045686C"/>
    <w:rsid w:val="00473C1E"/>
    <w:rsid w:val="004740B2"/>
    <w:rsid w:val="004918C4"/>
    <w:rsid w:val="004A45B5"/>
    <w:rsid w:val="004D0129"/>
    <w:rsid w:val="0050159A"/>
    <w:rsid w:val="00532B85"/>
    <w:rsid w:val="00550E88"/>
    <w:rsid w:val="00552268"/>
    <w:rsid w:val="005654A0"/>
    <w:rsid w:val="00597216"/>
    <w:rsid w:val="005A64D5"/>
    <w:rsid w:val="00601994"/>
    <w:rsid w:val="006077E5"/>
    <w:rsid w:val="006264E3"/>
    <w:rsid w:val="00626678"/>
    <w:rsid w:val="006369BD"/>
    <w:rsid w:val="0068458A"/>
    <w:rsid w:val="006B5206"/>
    <w:rsid w:val="006C160C"/>
    <w:rsid w:val="006E082D"/>
    <w:rsid w:val="006E2D42"/>
    <w:rsid w:val="006F13E8"/>
    <w:rsid w:val="006F779D"/>
    <w:rsid w:val="00703676"/>
    <w:rsid w:val="00707304"/>
    <w:rsid w:val="00725FDE"/>
    <w:rsid w:val="00732269"/>
    <w:rsid w:val="00762756"/>
    <w:rsid w:val="00767211"/>
    <w:rsid w:val="007743BF"/>
    <w:rsid w:val="00785ABD"/>
    <w:rsid w:val="00792EF4"/>
    <w:rsid w:val="007A2DD4"/>
    <w:rsid w:val="007A3ABD"/>
    <w:rsid w:val="007B0DB2"/>
    <w:rsid w:val="007D38B5"/>
    <w:rsid w:val="007E7EA0"/>
    <w:rsid w:val="007F68EE"/>
    <w:rsid w:val="00807255"/>
    <w:rsid w:val="0081023E"/>
    <w:rsid w:val="008173AA"/>
    <w:rsid w:val="00821479"/>
    <w:rsid w:val="008400BE"/>
    <w:rsid w:val="00840173"/>
    <w:rsid w:val="00840A14"/>
    <w:rsid w:val="008956FA"/>
    <w:rsid w:val="008A6EEF"/>
    <w:rsid w:val="008C6D60"/>
    <w:rsid w:val="008D2D7B"/>
    <w:rsid w:val="008E0737"/>
    <w:rsid w:val="008F2220"/>
    <w:rsid w:val="008F7C2C"/>
    <w:rsid w:val="0090751B"/>
    <w:rsid w:val="00924053"/>
    <w:rsid w:val="00940E96"/>
    <w:rsid w:val="00971C23"/>
    <w:rsid w:val="0097342A"/>
    <w:rsid w:val="009A2ABF"/>
    <w:rsid w:val="009B0766"/>
    <w:rsid w:val="009B0BAE"/>
    <w:rsid w:val="009C1C89"/>
    <w:rsid w:val="009D7381"/>
    <w:rsid w:val="009D7A25"/>
    <w:rsid w:val="009D7E9E"/>
    <w:rsid w:val="009F6B34"/>
    <w:rsid w:val="00A14B33"/>
    <w:rsid w:val="00A25DDC"/>
    <w:rsid w:val="00A536CA"/>
    <w:rsid w:val="00A71773"/>
    <w:rsid w:val="00AB5545"/>
    <w:rsid w:val="00AC06CE"/>
    <w:rsid w:val="00AE2C85"/>
    <w:rsid w:val="00AF56EE"/>
    <w:rsid w:val="00B12A37"/>
    <w:rsid w:val="00B13C39"/>
    <w:rsid w:val="00B167C3"/>
    <w:rsid w:val="00B23CB8"/>
    <w:rsid w:val="00B273F8"/>
    <w:rsid w:val="00B558E6"/>
    <w:rsid w:val="00B63EF2"/>
    <w:rsid w:val="00B7579C"/>
    <w:rsid w:val="00B862CD"/>
    <w:rsid w:val="00B902C9"/>
    <w:rsid w:val="00B936E2"/>
    <w:rsid w:val="00BC0D39"/>
    <w:rsid w:val="00BC7BC0"/>
    <w:rsid w:val="00BD57B7"/>
    <w:rsid w:val="00BE63E2"/>
    <w:rsid w:val="00BE658A"/>
    <w:rsid w:val="00BF0C61"/>
    <w:rsid w:val="00C070C1"/>
    <w:rsid w:val="00C158B1"/>
    <w:rsid w:val="00C229F9"/>
    <w:rsid w:val="00C505A5"/>
    <w:rsid w:val="00C61CEC"/>
    <w:rsid w:val="00C96AB1"/>
    <w:rsid w:val="00CB156F"/>
    <w:rsid w:val="00CD2009"/>
    <w:rsid w:val="00CF629C"/>
    <w:rsid w:val="00D10A28"/>
    <w:rsid w:val="00D1411E"/>
    <w:rsid w:val="00D36D92"/>
    <w:rsid w:val="00D402F7"/>
    <w:rsid w:val="00D712F0"/>
    <w:rsid w:val="00D767C7"/>
    <w:rsid w:val="00D77DF3"/>
    <w:rsid w:val="00D92EEA"/>
    <w:rsid w:val="00DA3752"/>
    <w:rsid w:val="00DA5D4E"/>
    <w:rsid w:val="00DC359C"/>
    <w:rsid w:val="00DE14AF"/>
    <w:rsid w:val="00E165D1"/>
    <w:rsid w:val="00E176BA"/>
    <w:rsid w:val="00E31666"/>
    <w:rsid w:val="00E423EC"/>
    <w:rsid w:val="00E734D2"/>
    <w:rsid w:val="00E908DF"/>
    <w:rsid w:val="00E969A5"/>
    <w:rsid w:val="00EB461B"/>
    <w:rsid w:val="00EC6BC5"/>
    <w:rsid w:val="00F111FD"/>
    <w:rsid w:val="00F20BE1"/>
    <w:rsid w:val="00F32EA6"/>
    <w:rsid w:val="00F35898"/>
    <w:rsid w:val="00F36526"/>
    <w:rsid w:val="00F5225B"/>
    <w:rsid w:val="00F5742C"/>
    <w:rsid w:val="00F94E97"/>
    <w:rsid w:val="00FD43F3"/>
    <w:rsid w:val="00FD7AF6"/>
    <w:rsid w:val="00FE5701"/>
    <w:rsid w:val="00FE5815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FBA4629A-689C-4628-BA5C-B8B2CC1F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76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uiPriority w:val="99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paragraph" w:styleId="BalloonText">
    <w:name w:val="Balloon Text"/>
    <w:basedOn w:val="Normal"/>
    <w:rsid w:val="00227FF0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3D66DA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66DA"/>
    <w:rPr>
      <w:rFonts w:ascii="Calibri" w:hAnsi="Calibr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C1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PR_C16.dotm</Template>
  <TotalTime>37</TotalTime>
  <Pages>2</Pages>
  <Words>412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НАЗВАНИЕ</vt:lpstr>
    </vt:vector>
  </TitlesOfParts>
  <Manager>General Secretariat - Pool</Manager>
  <Company>International Telecommunication Union (ITU)</Company>
  <LinksUpToDate>false</LinksUpToDate>
  <CharactersWithSpaces>3208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</dc:title>
  <dc:subject>Council 2004</dc:subject>
  <dc:creator>Maloletkova, Svetlana</dc:creator>
  <cp:keywords>C2004, C04</cp:keywords>
  <dc:description>Документ C05/xx-R  For: _x000d_Document date: Дата_x000d_Saved by RUS38507 at 8:49:12 AM on 2/8/2005</dc:description>
  <cp:lastModifiedBy>Antipina, Nadezda</cp:lastModifiedBy>
  <cp:revision>8</cp:revision>
  <cp:lastPrinted>2006-03-28T16:12:00Z</cp:lastPrinted>
  <dcterms:created xsi:type="dcterms:W3CDTF">2017-08-04T15:35:00Z</dcterms:created>
  <dcterms:modified xsi:type="dcterms:W3CDTF">2017-08-08T12:56:00Z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