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614011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>
              <w:rPr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614011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9-10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6140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614011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614011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614011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0</w:t>
            </w:r>
            <w:r w:rsidR="00614011">
              <w:rPr>
                <w:rFonts w:eastAsia="Calibri" w:cs="Calibri"/>
                <w:b/>
                <w:color w:val="000000"/>
                <w:szCs w:val="2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5354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B5A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B5A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A01491" w:rsidRDefault="00B12CAD" w:rsidP="00A01491">
            <w:pPr>
              <w:pStyle w:val="Source"/>
            </w:pPr>
            <w:proofErr w:type="spellStart"/>
            <w:r w:rsidRPr="00A01491">
              <w:rPr>
                <w:rFonts w:hint="eastAsia"/>
              </w:rPr>
              <w:t>VimpelCom</w:t>
            </w:r>
            <w:r w:rsidRPr="00A01491">
              <w:rPr>
                <w:rFonts w:hint="eastAsia"/>
              </w:rPr>
              <w:t>集团</w:t>
            </w:r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A01491" w:rsidRDefault="00B12CAD" w:rsidP="00A01491">
            <w:pPr>
              <w:pStyle w:val="Title1"/>
              <w:rPr>
                <w:lang w:eastAsia="zh-CN"/>
              </w:rPr>
            </w:pPr>
            <w:r w:rsidRPr="00A01491">
              <w:rPr>
                <w:rFonts w:hint="eastAsia"/>
                <w:lang w:eastAsia="zh-CN"/>
              </w:rPr>
              <w:t>审议《国际电信规则》：</w:t>
            </w:r>
            <w:r w:rsidRPr="00A01491">
              <w:rPr>
                <w:rFonts w:hint="eastAsia"/>
                <w:lang w:eastAsia="zh-CN"/>
              </w:rPr>
              <w:t>2012</w:t>
            </w:r>
            <w:r w:rsidRPr="00A01491">
              <w:rPr>
                <w:rFonts w:hint="eastAsia"/>
                <w:lang w:eastAsia="zh-CN"/>
              </w:rPr>
              <w:t>年《国际电信规则》第</w:t>
            </w:r>
            <w:r w:rsidRPr="00A01491">
              <w:rPr>
                <w:rFonts w:hint="eastAsia"/>
                <w:lang w:eastAsia="zh-CN"/>
              </w:rPr>
              <w:t>8.3</w:t>
            </w:r>
            <w:r w:rsidRPr="00A01491">
              <w:rPr>
                <w:rFonts w:hint="eastAsia"/>
                <w:lang w:eastAsia="zh-CN"/>
              </w:rPr>
              <w:t>条和</w:t>
            </w:r>
            <w:r w:rsidR="006F44FE">
              <w:rPr>
                <w:lang w:eastAsia="zh-CN"/>
              </w:rPr>
              <w:br/>
            </w:r>
            <w:r w:rsidRPr="00A01491">
              <w:rPr>
                <w:rFonts w:hint="eastAsia"/>
                <w:lang w:eastAsia="zh-CN"/>
              </w:rPr>
              <w:t>1988</w:t>
            </w:r>
            <w:r w:rsidRPr="00A01491">
              <w:rPr>
                <w:rFonts w:hint="eastAsia"/>
                <w:lang w:eastAsia="zh-CN"/>
              </w:rPr>
              <w:t>年《国际电信规则》第</w:t>
            </w:r>
            <w:r w:rsidRPr="00A01491">
              <w:rPr>
                <w:rFonts w:hint="eastAsia"/>
                <w:lang w:eastAsia="zh-CN"/>
              </w:rPr>
              <w:t>6.13</w:t>
            </w:r>
            <w:r w:rsidRPr="00A01491">
              <w:rPr>
                <w:rFonts w:hint="eastAsia"/>
                <w:lang w:eastAsia="zh-CN"/>
              </w:rPr>
              <w:t>条的应用</w:t>
            </w:r>
          </w:p>
        </w:tc>
      </w:tr>
    </w:tbl>
    <w:p w:rsidR="00B12CAD" w:rsidRPr="00A745DD" w:rsidRDefault="00B12CAD" w:rsidP="005070A2">
      <w:pPr>
        <w:pStyle w:val="Heading1"/>
        <w:spacing w:before="840"/>
        <w:rPr>
          <w:lang w:eastAsia="zh-CN"/>
        </w:rPr>
      </w:pPr>
      <w:r w:rsidRPr="00A745DD">
        <w:rPr>
          <w:lang w:eastAsia="zh-CN"/>
        </w:rPr>
        <w:t>1</w:t>
      </w:r>
      <w:r w:rsidR="00A745DD" w:rsidRPr="00A745DD">
        <w:rPr>
          <w:lang w:eastAsia="zh-CN"/>
        </w:rPr>
        <w:tab/>
      </w:r>
      <w:r w:rsidRPr="00A745DD">
        <w:rPr>
          <w:lang w:eastAsia="zh-CN"/>
        </w:rPr>
        <w:t>引言</w:t>
      </w:r>
    </w:p>
    <w:p w:rsidR="00B12CAD" w:rsidRPr="00F74759" w:rsidRDefault="00B12CAD" w:rsidP="005070A2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作为</w:t>
      </w:r>
      <w:r w:rsidR="002564C3" w:rsidRPr="00F74759">
        <w:rPr>
          <w:rFonts w:asciiTheme="minorHAnsi" w:hAnsiTheme="minorHAnsi"/>
          <w:szCs w:val="24"/>
          <w:lang w:eastAsia="zh-CN"/>
        </w:rPr>
        <w:t>ITU-T</w:t>
      </w:r>
      <w:r w:rsidRPr="00F74759">
        <w:rPr>
          <w:rFonts w:asciiTheme="minorHAnsi" w:eastAsiaTheme="minorEastAsia" w:hAnsiTheme="minorHAnsi"/>
          <w:szCs w:val="24"/>
          <w:lang w:eastAsia="zh-CN"/>
        </w:rPr>
        <w:t>和</w:t>
      </w:r>
      <w:r w:rsidR="002564C3" w:rsidRPr="00F74759">
        <w:rPr>
          <w:rFonts w:asciiTheme="minorHAnsi" w:hAnsiTheme="minorHAnsi"/>
          <w:szCs w:val="24"/>
          <w:lang w:eastAsia="zh-CN"/>
        </w:rPr>
        <w:t>ITU-D</w:t>
      </w:r>
      <w:r w:rsidR="002564C3" w:rsidRPr="00F74759">
        <w:rPr>
          <w:rFonts w:asciiTheme="minorHAnsi" w:eastAsiaTheme="minorEastAsia" w:hAnsiTheme="minorHAnsi"/>
          <w:szCs w:val="24"/>
          <w:lang w:eastAsia="zh-CN"/>
        </w:rPr>
        <w:t>部门成员</w:t>
      </w:r>
      <w:r w:rsidR="00A14862"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proofErr w:type="spellStart"/>
      <w:r w:rsidR="00A14862" w:rsidRPr="00F74759">
        <w:rPr>
          <w:rFonts w:asciiTheme="minorHAnsi" w:hAnsiTheme="minorHAnsi"/>
          <w:szCs w:val="24"/>
          <w:lang w:eastAsia="zh-CN"/>
        </w:rPr>
        <w:t>VimpelCom</w:t>
      </w:r>
      <w:proofErr w:type="spellEnd"/>
      <w:r w:rsidRPr="00F74759">
        <w:rPr>
          <w:rFonts w:asciiTheme="minorHAnsi" w:eastAsiaTheme="minorEastAsia" w:hAnsiTheme="minorHAnsi"/>
          <w:szCs w:val="24"/>
          <w:lang w:eastAsia="zh-CN"/>
        </w:rPr>
        <w:t>集团（</w:t>
      </w:r>
      <w:proofErr w:type="spellStart"/>
      <w:r w:rsidR="00A14862" w:rsidRPr="00F74759">
        <w:rPr>
          <w:rFonts w:asciiTheme="minorHAnsi" w:hAnsiTheme="minorHAnsi"/>
          <w:szCs w:val="24"/>
          <w:lang w:eastAsia="zh-CN"/>
        </w:rPr>
        <w:t>VimpelCom</w:t>
      </w:r>
      <w:proofErr w:type="spellEnd"/>
      <w:r w:rsidRPr="00F74759">
        <w:rPr>
          <w:rFonts w:asciiTheme="minorHAnsi" w:eastAsiaTheme="minorEastAsia" w:hAnsiTheme="minorHAnsi"/>
          <w:szCs w:val="24"/>
          <w:lang w:eastAsia="zh-CN"/>
        </w:rPr>
        <w:t>有限公司）非常高兴向</w:t>
      </w:r>
      <w:r w:rsidR="00A14862"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F74759">
        <w:rPr>
          <w:rFonts w:asciiTheme="minorHAnsi" w:eastAsiaTheme="minorEastAsia" w:hAnsiTheme="minorHAnsi"/>
          <w:szCs w:val="24"/>
          <w:lang w:eastAsia="zh-CN"/>
        </w:rPr>
        <w:t>国际电信规则</w:t>
      </w:r>
      <w:r w:rsidR="00A14862"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Pr="00F74759">
        <w:rPr>
          <w:rFonts w:asciiTheme="minorHAnsi" w:eastAsiaTheme="minorEastAsia" w:hAnsiTheme="minorHAnsi"/>
          <w:szCs w:val="24"/>
          <w:lang w:eastAsia="zh-CN"/>
        </w:rPr>
        <w:t>专家组（</w:t>
      </w:r>
      <w:r w:rsidR="00A14862" w:rsidRPr="00F74759">
        <w:rPr>
          <w:rFonts w:asciiTheme="minorHAnsi" w:hAnsiTheme="minorHAnsi"/>
          <w:szCs w:val="24"/>
          <w:lang w:eastAsia="zh-CN"/>
        </w:rPr>
        <w:t>EG-ITRs</w:t>
      </w:r>
      <w:r w:rsidRPr="00F74759">
        <w:rPr>
          <w:rFonts w:asciiTheme="minorHAnsi" w:eastAsiaTheme="minorEastAsia" w:hAnsiTheme="minorHAnsi"/>
          <w:szCs w:val="24"/>
          <w:lang w:eastAsia="zh-CN"/>
        </w:rPr>
        <w:t>）提交本文稿。</w:t>
      </w:r>
    </w:p>
    <w:p w:rsidR="00B12CAD" w:rsidRPr="00F74759" w:rsidRDefault="00AD38CF" w:rsidP="005070A2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proofErr w:type="spellStart"/>
      <w:r w:rsidRPr="00F74759">
        <w:rPr>
          <w:rFonts w:asciiTheme="minorHAnsi" w:hAnsiTheme="minorHAnsi"/>
          <w:szCs w:val="24"/>
          <w:lang w:eastAsia="zh-CN"/>
        </w:rPr>
        <w:t>VimpelCom</w:t>
      </w:r>
      <w:proofErr w:type="spellEnd"/>
      <w:r w:rsidRPr="00F74759">
        <w:rPr>
          <w:rFonts w:asciiTheme="minorHAnsi" w:eastAsiaTheme="minorEastAsia" w:hAnsiTheme="minorHAnsi"/>
          <w:szCs w:val="24"/>
          <w:lang w:eastAsia="zh-CN"/>
        </w:rPr>
        <w:t>是一家总部设在阿姆斯特丹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国际通信和技术公司，在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13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个主要为新兴市场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Pr="00F74759">
        <w:rPr>
          <w:rFonts w:asciiTheme="minorHAnsi" w:eastAsiaTheme="minorEastAsia" w:hAnsiTheme="minorHAnsi"/>
          <w:szCs w:val="24"/>
          <w:lang w:eastAsia="zh-CN"/>
        </w:rPr>
        <w:t>市场（阿尔及利亚、亚美尼亚、孟加拉、格鲁吉亚、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意大利</w:t>
      </w:r>
      <w:r w:rsidRPr="00F74759">
        <w:rPr>
          <w:rFonts w:asciiTheme="minorHAnsi" w:eastAsiaTheme="minorEastAsia" w:hAnsiTheme="minorHAnsi"/>
          <w:szCs w:val="24"/>
          <w:lang w:eastAsia="zh-CN"/>
        </w:rPr>
        <w:t>、哈萨克斯坦、吉尔吉斯斯坦、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老挝</w:t>
      </w:r>
      <w:r w:rsidRPr="00F74759">
        <w:rPr>
          <w:rFonts w:asciiTheme="minorHAnsi" w:eastAsiaTheme="minorEastAsia" w:hAnsiTheme="minorHAnsi"/>
          <w:szCs w:val="24"/>
          <w:lang w:eastAsia="zh-CN"/>
        </w:rPr>
        <w:t>、巴基斯坦、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俄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罗斯、塔吉克斯坦、乌克兰和乌兹别克斯坦）中共有超过</w:t>
      </w:r>
      <w:r w:rsidR="0075058F" w:rsidRPr="00F74759">
        <w:rPr>
          <w:rFonts w:asciiTheme="minorHAnsi" w:eastAsiaTheme="minorEastAsia" w:hAnsiTheme="minorHAnsi"/>
          <w:szCs w:val="24"/>
          <w:lang w:eastAsia="zh-CN"/>
        </w:rPr>
        <w:t>2</w:t>
      </w:r>
      <w:r w:rsidR="0075058F" w:rsidRPr="00F74759">
        <w:rPr>
          <w:rFonts w:asciiTheme="minorHAnsi" w:eastAsiaTheme="minorEastAsia" w:hAnsiTheme="minorHAnsi" w:hint="eastAsia"/>
          <w:szCs w:val="24"/>
          <w:lang w:eastAsia="zh-CN"/>
        </w:rPr>
        <w:t>亿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用户。</w:t>
      </w:r>
    </w:p>
    <w:p w:rsidR="00B12CAD" w:rsidRPr="00F74759" w:rsidRDefault="003C477D" w:rsidP="005070A2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我们坚信，有关商业活动国际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规</w:t>
      </w:r>
      <w:r w:rsidRPr="00F74759">
        <w:rPr>
          <w:rFonts w:asciiTheme="minorHAnsi" w:eastAsiaTheme="minorEastAsia" w:hAnsiTheme="minorHAnsi"/>
          <w:szCs w:val="24"/>
          <w:lang w:eastAsia="zh-CN"/>
        </w:rPr>
        <w:t>则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Pr="00F74759">
        <w:rPr>
          <w:rFonts w:asciiTheme="minorHAnsi" w:eastAsiaTheme="minorEastAsia" w:hAnsiTheme="minorHAnsi"/>
          <w:szCs w:val="24"/>
          <w:lang w:eastAsia="zh-CN"/>
        </w:rPr>
        <w:t>可预测性和统一实施对于创建有利的投资环境、以提高所有人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Pr="00F74759">
        <w:rPr>
          <w:rFonts w:asciiTheme="minorHAnsi" w:eastAsiaTheme="minorEastAsia" w:hAnsiTheme="minorHAnsi"/>
          <w:szCs w:val="24"/>
          <w:lang w:eastAsia="zh-CN"/>
        </w:rPr>
        <w:t>连接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是至关重要的。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2012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年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国际电信规则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（</w:t>
      </w:r>
      <w:r w:rsidRPr="00F74759">
        <w:rPr>
          <w:rFonts w:asciiTheme="minorHAnsi" w:hAnsiTheme="minorHAnsi"/>
          <w:szCs w:val="24"/>
          <w:lang w:eastAsia="zh-CN"/>
        </w:rPr>
        <w:t xml:space="preserve">ITR </w:t>
      </w:r>
      <w:r w:rsidRPr="00F74759">
        <w:rPr>
          <w:rFonts w:asciiTheme="minorHAnsi" w:hAnsiTheme="minorHAnsi"/>
          <w:szCs w:val="24"/>
          <w:lang w:eastAsia="zh-CN"/>
        </w:rPr>
        <w:t>2012</w:t>
      </w:r>
      <w:r w:rsidR="00B901E1" w:rsidRPr="00F74759">
        <w:rPr>
          <w:rFonts w:asciiTheme="minorHAnsi" w:eastAsiaTheme="minorEastAsia" w:hAnsiTheme="minorHAnsi"/>
          <w:szCs w:val="24"/>
          <w:lang w:eastAsia="zh-CN"/>
        </w:rPr>
        <w:t>）第</w:t>
      </w:r>
      <w:r w:rsidR="00B901E1" w:rsidRPr="00F74759">
        <w:rPr>
          <w:rFonts w:asciiTheme="minorHAnsi" w:eastAsiaTheme="minorEastAsia" w:hAnsiTheme="minorHAnsi" w:hint="eastAsia"/>
          <w:szCs w:val="24"/>
          <w:lang w:eastAsia="zh-CN"/>
        </w:rPr>
        <w:t>8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.3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条</w:t>
      </w:r>
      <w:r w:rsidR="00B901E1" w:rsidRPr="00F74759">
        <w:rPr>
          <w:rFonts w:asciiTheme="minorHAnsi" w:eastAsiaTheme="minorEastAsia" w:hAnsiTheme="minorHAnsi" w:hint="eastAsia"/>
          <w:szCs w:val="24"/>
          <w:lang w:eastAsia="zh-CN"/>
        </w:rPr>
        <w:t>和</w:t>
      </w:r>
      <w:r w:rsidR="00B901E1" w:rsidRPr="00F74759">
        <w:rPr>
          <w:rFonts w:asciiTheme="minorHAnsi" w:eastAsiaTheme="minorEastAsia" w:hAnsiTheme="minorHAnsi" w:hint="eastAsia"/>
          <w:szCs w:val="24"/>
          <w:lang w:eastAsia="zh-CN"/>
        </w:rPr>
        <w:t>1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988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年</w:t>
      </w:r>
      <w:r w:rsidR="00B901E1"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B901E1" w:rsidRPr="00F74759">
        <w:rPr>
          <w:rFonts w:asciiTheme="minorHAnsi" w:eastAsiaTheme="minorEastAsia" w:hAnsiTheme="minorHAnsi"/>
          <w:szCs w:val="24"/>
          <w:lang w:eastAsia="zh-CN"/>
        </w:rPr>
        <w:t>国际</w:t>
      </w:r>
      <w:r w:rsidR="00B901E1" w:rsidRPr="00F74759">
        <w:rPr>
          <w:rFonts w:asciiTheme="minorHAnsi" w:eastAsiaTheme="minorEastAsia" w:hAnsiTheme="minorHAnsi" w:hint="eastAsia"/>
          <w:szCs w:val="24"/>
          <w:lang w:eastAsia="zh-CN"/>
        </w:rPr>
        <w:t>电信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规则</w:t>
      </w:r>
      <w:r w:rsidR="00B901E1"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（</w:t>
      </w:r>
      <w:r w:rsidR="00B901E1" w:rsidRPr="00F74759">
        <w:rPr>
          <w:rFonts w:asciiTheme="minorHAnsi" w:hAnsiTheme="minorHAnsi"/>
          <w:szCs w:val="24"/>
          <w:lang w:eastAsia="zh-CN"/>
        </w:rPr>
        <w:t>ITR</w:t>
      </w:r>
      <w:r w:rsidR="00B901E1" w:rsidRPr="00F74759">
        <w:rPr>
          <w:rFonts w:asciiTheme="minorHAnsi" w:hAnsiTheme="minorHAnsi"/>
          <w:szCs w:val="24"/>
          <w:lang w:eastAsia="zh-CN"/>
        </w:rPr>
        <w:t xml:space="preserve"> 1988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）</w:t>
      </w:r>
      <w:r w:rsidR="00693AE9" w:rsidRPr="00F74759">
        <w:rPr>
          <w:rFonts w:asciiTheme="minorHAnsi" w:eastAsiaTheme="minorEastAsia" w:hAnsiTheme="minorHAnsi" w:hint="eastAsia"/>
          <w:szCs w:val="24"/>
          <w:lang w:eastAsia="zh-CN"/>
        </w:rPr>
        <w:t>第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6.13</w:t>
      </w:r>
      <w:r w:rsidR="00693AE9" w:rsidRPr="00F74759">
        <w:rPr>
          <w:rFonts w:asciiTheme="minorHAnsi" w:eastAsiaTheme="minorEastAsia" w:hAnsiTheme="minorHAnsi"/>
          <w:szCs w:val="24"/>
          <w:lang w:eastAsia="zh-CN"/>
        </w:rPr>
        <w:t>条</w:t>
      </w:r>
      <w:r w:rsidR="00693AE9" w:rsidRPr="00F74759">
        <w:rPr>
          <w:rFonts w:asciiTheme="minorHAnsi" w:eastAsiaTheme="minorEastAsia" w:hAnsiTheme="minorHAnsi" w:hint="eastAsia"/>
          <w:szCs w:val="24"/>
          <w:lang w:eastAsia="zh-CN"/>
        </w:rPr>
        <w:t>确立的</w:t>
      </w:r>
      <w:r w:rsidR="00693AE9" w:rsidRPr="00F74759">
        <w:rPr>
          <w:rFonts w:asciiTheme="minorHAnsi" w:eastAsiaTheme="minorEastAsia" w:hAnsiTheme="minorHAnsi"/>
          <w:szCs w:val="24"/>
          <w:lang w:eastAsia="zh-CN"/>
        </w:rPr>
        <w:t>相同国际电信业</w:t>
      </w:r>
      <w:r w:rsidR="00693AE9" w:rsidRPr="00F74759">
        <w:rPr>
          <w:rFonts w:asciiTheme="minorHAnsi" w:eastAsiaTheme="minorEastAsia" w:hAnsiTheme="minorHAnsi" w:hint="eastAsia"/>
          <w:szCs w:val="24"/>
          <w:lang w:eastAsia="zh-CN"/>
        </w:rPr>
        <w:t>务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税收框架</w:t>
      </w:r>
      <w:r w:rsidR="00693AE9" w:rsidRPr="00F74759">
        <w:rPr>
          <w:rFonts w:asciiTheme="minorHAnsi" w:eastAsiaTheme="minorEastAsia" w:hAnsiTheme="minorHAnsi" w:hint="eastAsia"/>
          <w:szCs w:val="24"/>
          <w:lang w:eastAsia="zh-CN"/>
        </w:rPr>
        <w:t>是</w:t>
      </w:r>
      <w:r w:rsidR="00693AE9" w:rsidRPr="00F74759">
        <w:rPr>
          <w:rFonts w:asciiTheme="minorHAnsi" w:eastAsiaTheme="minorEastAsia" w:hAnsiTheme="minorHAnsi"/>
          <w:szCs w:val="24"/>
          <w:lang w:eastAsia="zh-CN"/>
        </w:rPr>
        <w:t>构成</w:t>
      </w:r>
      <w:r w:rsidR="00693AE9" w:rsidRPr="00F74759">
        <w:rPr>
          <w:rFonts w:asciiTheme="minorHAnsi" w:eastAsiaTheme="minorEastAsia" w:hAnsiTheme="minorHAnsi" w:hint="eastAsia"/>
          <w:szCs w:val="24"/>
          <w:lang w:eastAsia="zh-CN"/>
        </w:rPr>
        <w:t>此类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规则的组成部分，这些条款表明：</w:t>
      </w:r>
    </w:p>
    <w:p w:rsidR="00B12CAD" w:rsidRPr="00F74759" w:rsidRDefault="00B12CAD" w:rsidP="005070A2">
      <w:pPr>
        <w:ind w:leftChars="200" w:left="480" w:firstLineChars="200" w:firstLine="480"/>
        <w:rPr>
          <w:rFonts w:asciiTheme="minorHAnsi" w:eastAsia="STKaiti" w:hAnsiTheme="minorHAnsi"/>
          <w:szCs w:val="24"/>
        </w:rPr>
      </w:pPr>
      <w:proofErr w:type="spellStart"/>
      <w:r w:rsidRPr="00F74759">
        <w:rPr>
          <w:rFonts w:asciiTheme="minorHAnsi" w:eastAsia="STKaiti" w:hAnsiTheme="minorHAnsi"/>
          <w:szCs w:val="24"/>
        </w:rPr>
        <w:t>根据某国国内法律对国际电信业务收取费征收财政税时，除针对特殊情况另有安排外，该税款通常仅限于向该国用户付费的国际电信业务收取</w:t>
      </w:r>
      <w:proofErr w:type="spellEnd"/>
      <w:r w:rsidRPr="00F74759">
        <w:rPr>
          <w:rFonts w:asciiTheme="minorHAnsi" w:eastAsia="STKaiti" w:hAnsiTheme="minorHAnsi"/>
          <w:szCs w:val="24"/>
        </w:rPr>
        <w:t>。</w:t>
      </w:r>
    </w:p>
    <w:p w:rsidR="00B12CAD" w:rsidRPr="00F74759" w:rsidRDefault="00982664" w:rsidP="005070A2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在迅速变化的国际电信环境中，这些条款依然是适用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和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具有相关性的。</w:t>
      </w:r>
      <w:r w:rsidR="00CB1E30" w:rsidRPr="00F74759">
        <w:rPr>
          <w:rFonts w:asciiTheme="minorHAnsi" w:eastAsiaTheme="minorEastAsia" w:hAnsiTheme="minorHAnsi"/>
          <w:szCs w:val="24"/>
          <w:lang w:eastAsia="zh-CN"/>
        </w:rPr>
        <w:t>令人遗憾的是</w:t>
      </w:r>
      <w:r w:rsidR="00CB1E30" w:rsidRPr="00F74759"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Pr="00F74759">
        <w:rPr>
          <w:rFonts w:asciiTheme="minorHAnsi" w:eastAsiaTheme="minorEastAsia" w:hAnsiTheme="minorHAnsi"/>
          <w:szCs w:val="24"/>
          <w:lang w:eastAsia="zh-CN"/>
        </w:rPr>
        <w:t>由于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在</w:t>
      </w:r>
      <w:r w:rsidRPr="00F74759">
        <w:rPr>
          <w:rFonts w:asciiTheme="minorHAnsi" w:eastAsiaTheme="minorEastAsia" w:hAnsiTheme="minorHAnsi"/>
          <w:szCs w:val="24"/>
          <w:lang w:eastAsia="zh-CN"/>
        </w:rPr>
        <w:t>国家层面法律解释方面出现的误解，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由</w:t>
      </w:r>
      <w:r w:rsidRPr="00F74759">
        <w:rPr>
          <w:rFonts w:asciiTheme="minorHAnsi" w:eastAsiaTheme="minorEastAsia" w:hAnsiTheme="minorHAnsi"/>
          <w:szCs w:val="24"/>
          <w:lang w:eastAsia="zh-CN"/>
        </w:rPr>
        <w:t>国际电联若干成员国对这些条款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4C3A4A" w:rsidRPr="00F74759">
        <w:rPr>
          <w:rFonts w:asciiTheme="minorHAnsi" w:eastAsiaTheme="minorEastAsia" w:hAnsiTheme="minorHAnsi" w:hint="eastAsia"/>
          <w:szCs w:val="24"/>
          <w:lang w:eastAsia="zh-CN"/>
        </w:rPr>
        <w:t>非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一致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应用大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大</w:t>
      </w:r>
      <w:r w:rsidRPr="00F74759">
        <w:rPr>
          <w:rFonts w:asciiTheme="minorHAnsi" w:eastAsiaTheme="minorEastAsia" w:hAnsiTheme="minorHAnsi"/>
          <w:szCs w:val="24"/>
          <w:lang w:eastAsia="zh-CN"/>
        </w:rPr>
        <w:t>加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大</w:t>
      </w:r>
      <w:r w:rsidRPr="00F74759">
        <w:rPr>
          <w:rFonts w:asciiTheme="minorHAnsi" w:eastAsiaTheme="minorEastAsia" w:hAnsiTheme="minorHAnsi"/>
          <w:szCs w:val="24"/>
          <w:lang w:eastAsia="zh-CN"/>
        </w:rPr>
        <w:t>了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运营机构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成本并使这些成本变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得</w:t>
      </w:r>
      <w:r w:rsidRPr="00F74759">
        <w:rPr>
          <w:rFonts w:asciiTheme="minorHAnsi" w:eastAsiaTheme="minorEastAsia" w:hAnsiTheme="minorHAnsi"/>
          <w:szCs w:val="24"/>
          <w:lang w:eastAsia="zh-CN"/>
        </w:rPr>
        <w:t>不可预测，从而造成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运营</w:t>
      </w:r>
      <w:r w:rsidRPr="00F74759">
        <w:rPr>
          <w:rFonts w:asciiTheme="minorHAnsi" w:eastAsiaTheme="minorEastAsia" w:hAnsiTheme="minorHAnsi"/>
          <w:szCs w:val="24"/>
          <w:lang w:eastAsia="zh-CN"/>
        </w:rPr>
        <w:t>困难并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遏制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了投资。</w:t>
      </w:r>
    </w:p>
    <w:p w:rsidR="00B12CAD" w:rsidRPr="009F7219" w:rsidRDefault="00CB1E30" w:rsidP="005070A2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B12CAD" w:rsidRPr="009F7219">
        <w:rPr>
          <w:lang w:eastAsia="zh-CN"/>
        </w:rPr>
        <w:t>2012</w:t>
      </w:r>
      <w:r w:rsidR="008B5A2B">
        <w:rPr>
          <w:lang w:eastAsia="zh-CN"/>
        </w:rPr>
        <w:t>年</w:t>
      </w:r>
      <w:r w:rsidR="003142E9">
        <w:rPr>
          <w:rFonts w:hint="eastAsia"/>
          <w:lang w:eastAsia="zh-CN"/>
        </w:rPr>
        <w:t>《</w:t>
      </w:r>
      <w:r w:rsidR="008B5A2B">
        <w:rPr>
          <w:lang w:eastAsia="zh-CN"/>
        </w:rPr>
        <w:t>国际电信规则</w:t>
      </w:r>
      <w:r w:rsidR="003142E9">
        <w:rPr>
          <w:rFonts w:hint="eastAsia"/>
          <w:lang w:eastAsia="zh-CN"/>
        </w:rPr>
        <w:t>》</w:t>
      </w:r>
      <w:r w:rsidR="008B5A2B">
        <w:rPr>
          <w:lang w:eastAsia="zh-CN"/>
        </w:rPr>
        <w:t>第</w:t>
      </w:r>
      <w:r w:rsidR="008B5A2B">
        <w:rPr>
          <w:rFonts w:hint="eastAsia"/>
          <w:lang w:eastAsia="zh-CN"/>
        </w:rPr>
        <w:t>8</w:t>
      </w:r>
      <w:r w:rsidR="00B12CAD" w:rsidRPr="009F7219">
        <w:rPr>
          <w:lang w:eastAsia="zh-CN"/>
        </w:rPr>
        <w:t>.3</w:t>
      </w:r>
      <w:r w:rsidR="00B12CAD" w:rsidRPr="009F7219">
        <w:rPr>
          <w:lang w:eastAsia="zh-CN"/>
        </w:rPr>
        <w:t>条和</w:t>
      </w:r>
      <w:r w:rsidR="00B12CAD" w:rsidRPr="009F7219">
        <w:rPr>
          <w:lang w:eastAsia="zh-CN"/>
        </w:rPr>
        <w:t>1988</w:t>
      </w:r>
      <w:r w:rsidR="00B12CAD" w:rsidRPr="009F7219">
        <w:rPr>
          <w:lang w:eastAsia="zh-CN"/>
        </w:rPr>
        <w:t>年</w:t>
      </w:r>
      <w:r w:rsidR="003142E9">
        <w:rPr>
          <w:rFonts w:hint="eastAsia"/>
          <w:lang w:eastAsia="zh-CN"/>
        </w:rPr>
        <w:t>《</w:t>
      </w:r>
      <w:r w:rsidR="003142E9">
        <w:rPr>
          <w:lang w:eastAsia="zh-CN"/>
        </w:rPr>
        <w:t>国际</w:t>
      </w:r>
      <w:r w:rsidR="003142E9">
        <w:rPr>
          <w:rFonts w:hint="eastAsia"/>
          <w:lang w:eastAsia="zh-CN"/>
        </w:rPr>
        <w:t>电信</w:t>
      </w:r>
      <w:r w:rsidR="00B12CAD" w:rsidRPr="009F7219">
        <w:rPr>
          <w:lang w:eastAsia="zh-CN"/>
        </w:rPr>
        <w:t>规则</w:t>
      </w:r>
      <w:r w:rsidR="003142E9">
        <w:rPr>
          <w:rFonts w:hint="eastAsia"/>
          <w:lang w:eastAsia="zh-CN"/>
        </w:rPr>
        <w:t>》</w:t>
      </w:r>
      <w:r w:rsidR="008B5A2B">
        <w:rPr>
          <w:lang w:eastAsia="zh-CN"/>
        </w:rPr>
        <w:t>第</w:t>
      </w:r>
      <w:r w:rsidR="00B12CAD" w:rsidRPr="009F7219">
        <w:rPr>
          <w:lang w:eastAsia="zh-CN"/>
        </w:rPr>
        <w:t>6.12</w:t>
      </w:r>
      <w:r w:rsidR="003142E9">
        <w:rPr>
          <w:rFonts w:hint="eastAsia"/>
          <w:lang w:eastAsia="zh-CN"/>
        </w:rPr>
        <w:t>条</w:t>
      </w:r>
      <w:r w:rsidR="00B12CAD" w:rsidRPr="009F7219">
        <w:rPr>
          <w:lang w:eastAsia="zh-CN"/>
        </w:rPr>
        <w:t>的应用</w:t>
      </w:r>
    </w:p>
    <w:p w:rsidR="00B12CAD" w:rsidRPr="00F74759" w:rsidRDefault="003142E9" w:rsidP="005070A2">
      <w:pPr>
        <w:ind w:firstLineChars="200" w:firstLine="480"/>
        <w:rPr>
          <w:rFonts w:asciiTheme="minorHAnsi" w:eastAsiaTheme="minorEastAsia" w:hAnsiTheme="minorHAnsi"/>
          <w:szCs w:val="24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在我们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运营</w:t>
      </w:r>
      <w:r w:rsidRPr="00F74759">
        <w:rPr>
          <w:rFonts w:asciiTheme="minorHAnsi" w:eastAsiaTheme="minorEastAsia" w:hAnsiTheme="minorHAnsi"/>
          <w:szCs w:val="24"/>
          <w:lang w:eastAsia="zh-CN"/>
        </w:rPr>
        <w:t>业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务的若干国家中，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2012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年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F74759">
        <w:rPr>
          <w:rFonts w:asciiTheme="minorHAnsi" w:eastAsiaTheme="minorEastAsia" w:hAnsiTheme="minorHAnsi"/>
          <w:szCs w:val="24"/>
          <w:lang w:eastAsia="zh-CN"/>
        </w:rPr>
        <w:t>国际电信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规则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Pr="00F74759">
        <w:rPr>
          <w:rFonts w:asciiTheme="minorHAnsi" w:eastAsiaTheme="minorEastAsia" w:hAnsiTheme="minorHAnsi"/>
          <w:szCs w:val="24"/>
          <w:lang w:eastAsia="zh-CN"/>
        </w:rPr>
        <w:t>第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8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.3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条和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1988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年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F74759">
        <w:rPr>
          <w:rFonts w:asciiTheme="minorHAnsi" w:eastAsiaTheme="minorEastAsia" w:hAnsiTheme="minorHAnsi"/>
          <w:szCs w:val="24"/>
          <w:lang w:eastAsia="zh-CN"/>
        </w:rPr>
        <w:t>国际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电信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规则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Pr="00F74759">
        <w:rPr>
          <w:rFonts w:asciiTheme="minorHAnsi" w:eastAsiaTheme="minorEastAsia" w:hAnsiTheme="minorHAnsi"/>
          <w:szCs w:val="24"/>
          <w:lang w:eastAsia="zh-CN"/>
        </w:rPr>
        <w:t>第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6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.12</w:t>
      </w:r>
      <w:r w:rsidRPr="00F74759">
        <w:rPr>
          <w:rFonts w:asciiTheme="minorHAnsi" w:eastAsiaTheme="minorEastAsia" w:hAnsiTheme="minorHAnsi"/>
          <w:szCs w:val="24"/>
          <w:lang w:eastAsia="zh-CN"/>
        </w:rPr>
        <w:t>条并未得到应用，尽管这些国家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已</w:t>
      </w:r>
      <w:r w:rsidRPr="00F74759">
        <w:rPr>
          <w:rFonts w:asciiTheme="minorHAnsi" w:eastAsiaTheme="minorEastAsia" w:hAnsiTheme="minorHAnsi"/>
          <w:szCs w:val="24"/>
          <w:lang w:eastAsia="zh-CN"/>
        </w:rPr>
        <w:t>做出了此类国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际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承诺。</w:t>
      </w:r>
      <w:proofErr w:type="spellStart"/>
      <w:r w:rsidR="00B12CAD" w:rsidRPr="00F74759">
        <w:rPr>
          <w:rFonts w:asciiTheme="minorHAnsi" w:eastAsiaTheme="minorEastAsia" w:hAnsiTheme="minorHAnsi"/>
          <w:szCs w:val="24"/>
        </w:rPr>
        <w:t>例如</w:t>
      </w:r>
      <w:proofErr w:type="spellEnd"/>
      <w:r w:rsidR="00B12CAD" w:rsidRPr="00F74759">
        <w:rPr>
          <w:rFonts w:asciiTheme="minorHAnsi" w:eastAsiaTheme="minorEastAsia" w:hAnsiTheme="minorHAnsi"/>
          <w:szCs w:val="24"/>
        </w:rPr>
        <w:t>：</w:t>
      </w:r>
    </w:p>
    <w:p w:rsidR="00B12CAD" w:rsidRPr="00F74759" w:rsidRDefault="00B12CAD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1)</w:t>
      </w:r>
      <w:r w:rsidR="0076429C" w:rsidRPr="00F74759">
        <w:rPr>
          <w:szCs w:val="24"/>
          <w:lang w:eastAsia="zh-CN"/>
        </w:rPr>
        <w:tab/>
      </w:r>
      <w:r w:rsidR="00350CE0" w:rsidRPr="00F74759">
        <w:rPr>
          <w:szCs w:val="24"/>
          <w:lang w:eastAsia="zh-CN"/>
        </w:rPr>
        <w:t>吉尔吉斯共和</w:t>
      </w:r>
      <w:r w:rsidR="00350CE0" w:rsidRPr="00F74759">
        <w:rPr>
          <w:rFonts w:hint="eastAsia"/>
          <w:szCs w:val="24"/>
          <w:lang w:eastAsia="zh-CN"/>
        </w:rPr>
        <w:t>国</w:t>
      </w:r>
      <w:r w:rsidR="00350CE0" w:rsidRPr="00F74759">
        <w:rPr>
          <w:szCs w:val="24"/>
          <w:lang w:eastAsia="zh-CN"/>
        </w:rPr>
        <w:t>是</w:t>
      </w:r>
      <w:r w:rsidR="00350CE0" w:rsidRPr="00F74759">
        <w:rPr>
          <w:rFonts w:hint="eastAsia"/>
          <w:szCs w:val="24"/>
          <w:lang w:eastAsia="zh-CN"/>
        </w:rPr>
        <w:t>2</w:t>
      </w:r>
      <w:r w:rsidRPr="00F74759">
        <w:rPr>
          <w:szCs w:val="24"/>
          <w:lang w:eastAsia="zh-CN"/>
        </w:rPr>
        <w:t>012</w:t>
      </w:r>
      <w:r w:rsidRPr="00F74759">
        <w:rPr>
          <w:szCs w:val="24"/>
          <w:lang w:eastAsia="zh-CN"/>
        </w:rPr>
        <w:t>年</w:t>
      </w:r>
      <w:r w:rsidR="00350CE0" w:rsidRPr="00F74759">
        <w:rPr>
          <w:rFonts w:hint="eastAsia"/>
          <w:szCs w:val="24"/>
          <w:lang w:eastAsia="zh-CN"/>
        </w:rPr>
        <w:t>《</w:t>
      </w:r>
      <w:r w:rsidR="00350CE0" w:rsidRPr="00F74759">
        <w:rPr>
          <w:szCs w:val="24"/>
          <w:lang w:eastAsia="zh-CN"/>
        </w:rPr>
        <w:t>国际电信</w:t>
      </w:r>
      <w:r w:rsidR="00350CE0" w:rsidRPr="00F74759">
        <w:rPr>
          <w:rFonts w:hint="eastAsia"/>
          <w:szCs w:val="24"/>
          <w:lang w:eastAsia="zh-CN"/>
        </w:rPr>
        <w:t>规则</w:t>
      </w:r>
      <w:r w:rsidR="00350CE0" w:rsidRPr="00F74759">
        <w:rPr>
          <w:szCs w:val="24"/>
          <w:lang w:eastAsia="zh-CN"/>
        </w:rPr>
        <w:t>》</w:t>
      </w:r>
      <w:r w:rsidRPr="00F74759">
        <w:rPr>
          <w:szCs w:val="24"/>
          <w:lang w:eastAsia="zh-CN"/>
        </w:rPr>
        <w:t>签署方。按照</w:t>
      </w:r>
      <w:r w:rsidRPr="00F74759">
        <w:rPr>
          <w:szCs w:val="24"/>
          <w:lang w:eastAsia="zh-CN"/>
        </w:rPr>
        <w:t>2012</w:t>
      </w:r>
      <w:r w:rsidRPr="00F74759">
        <w:rPr>
          <w:szCs w:val="24"/>
          <w:lang w:eastAsia="zh-CN"/>
        </w:rPr>
        <w:t>年</w:t>
      </w:r>
      <w:r w:rsidR="00350CE0" w:rsidRPr="00F74759">
        <w:rPr>
          <w:rFonts w:hint="eastAsia"/>
          <w:szCs w:val="24"/>
          <w:lang w:eastAsia="zh-CN"/>
        </w:rPr>
        <w:t>《</w:t>
      </w:r>
      <w:r w:rsidR="00350CE0" w:rsidRPr="00F74759">
        <w:rPr>
          <w:szCs w:val="24"/>
          <w:lang w:eastAsia="zh-CN"/>
        </w:rPr>
        <w:t>国际电信</w:t>
      </w:r>
      <w:r w:rsidR="00350CE0" w:rsidRPr="00F74759">
        <w:rPr>
          <w:rFonts w:hint="eastAsia"/>
          <w:szCs w:val="24"/>
          <w:lang w:eastAsia="zh-CN"/>
        </w:rPr>
        <w:t>规</w:t>
      </w:r>
      <w:r w:rsidRPr="00F74759">
        <w:rPr>
          <w:szCs w:val="24"/>
          <w:lang w:eastAsia="zh-CN"/>
        </w:rPr>
        <w:t>则</w:t>
      </w:r>
      <w:r w:rsidR="00350CE0" w:rsidRPr="00F74759">
        <w:rPr>
          <w:rFonts w:hint="eastAsia"/>
          <w:szCs w:val="24"/>
          <w:lang w:eastAsia="zh-CN"/>
        </w:rPr>
        <w:t>》第</w:t>
      </w:r>
      <w:r w:rsidRPr="00F74759">
        <w:rPr>
          <w:szCs w:val="24"/>
          <w:lang w:eastAsia="zh-CN"/>
        </w:rPr>
        <w:t>14</w:t>
      </w:r>
      <w:r w:rsidR="00350CE0" w:rsidRPr="00F74759">
        <w:rPr>
          <w:szCs w:val="24"/>
          <w:lang w:eastAsia="zh-CN"/>
        </w:rPr>
        <w:t>条以及国际电联</w:t>
      </w:r>
      <w:r w:rsidR="00E514A9" w:rsidRPr="00F74759">
        <w:rPr>
          <w:rFonts w:hint="eastAsia"/>
          <w:szCs w:val="24"/>
          <w:lang w:eastAsia="zh-CN"/>
        </w:rPr>
        <w:t>《</w:t>
      </w:r>
      <w:r w:rsidR="00350CE0" w:rsidRPr="00F74759">
        <w:rPr>
          <w:szCs w:val="24"/>
          <w:lang w:eastAsia="zh-CN"/>
        </w:rPr>
        <w:t>组织法</w:t>
      </w:r>
      <w:r w:rsidR="00E514A9" w:rsidRPr="00F74759">
        <w:rPr>
          <w:rFonts w:hint="eastAsia"/>
          <w:szCs w:val="24"/>
          <w:lang w:eastAsia="zh-CN"/>
        </w:rPr>
        <w:t>》</w:t>
      </w:r>
      <w:r w:rsidR="00350CE0" w:rsidRPr="00F74759">
        <w:rPr>
          <w:rFonts w:hint="eastAsia"/>
          <w:szCs w:val="24"/>
          <w:lang w:eastAsia="zh-CN"/>
        </w:rPr>
        <w:t>第</w:t>
      </w:r>
      <w:r w:rsidRPr="00F74759">
        <w:rPr>
          <w:szCs w:val="24"/>
          <w:lang w:eastAsia="zh-CN"/>
        </w:rPr>
        <w:t>54</w:t>
      </w:r>
      <w:r w:rsidRPr="00F74759">
        <w:rPr>
          <w:szCs w:val="24"/>
          <w:lang w:eastAsia="zh-CN"/>
        </w:rPr>
        <w:t>条，</w:t>
      </w:r>
      <w:r w:rsidRPr="00F74759">
        <w:rPr>
          <w:szCs w:val="24"/>
          <w:lang w:eastAsia="zh-CN"/>
        </w:rPr>
        <w:t>2012</w:t>
      </w:r>
      <w:r w:rsidRPr="00F74759">
        <w:rPr>
          <w:szCs w:val="24"/>
          <w:lang w:eastAsia="zh-CN"/>
        </w:rPr>
        <w:t>年</w:t>
      </w:r>
      <w:r w:rsidR="00350CE0" w:rsidRPr="00F74759">
        <w:rPr>
          <w:rFonts w:hint="eastAsia"/>
          <w:szCs w:val="24"/>
          <w:lang w:eastAsia="zh-CN"/>
        </w:rPr>
        <w:t>《</w:t>
      </w:r>
      <w:r w:rsidR="00350CE0" w:rsidRPr="00F74759">
        <w:rPr>
          <w:szCs w:val="24"/>
          <w:lang w:eastAsia="zh-CN"/>
        </w:rPr>
        <w:t>国际</w:t>
      </w:r>
      <w:r w:rsidR="00350CE0" w:rsidRPr="00F74759">
        <w:rPr>
          <w:rFonts w:hint="eastAsia"/>
          <w:szCs w:val="24"/>
          <w:lang w:eastAsia="zh-CN"/>
        </w:rPr>
        <w:t>电信</w:t>
      </w:r>
      <w:r w:rsidRPr="00F74759">
        <w:rPr>
          <w:szCs w:val="24"/>
          <w:lang w:eastAsia="zh-CN"/>
        </w:rPr>
        <w:t>规则</w:t>
      </w:r>
      <w:r w:rsidR="00350CE0" w:rsidRPr="00F74759">
        <w:rPr>
          <w:rFonts w:hint="eastAsia"/>
          <w:szCs w:val="24"/>
          <w:lang w:eastAsia="zh-CN"/>
        </w:rPr>
        <w:t>》自</w:t>
      </w:r>
      <w:r w:rsidRPr="00F74759">
        <w:rPr>
          <w:szCs w:val="24"/>
          <w:lang w:eastAsia="zh-CN"/>
        </w:rPr>
        <w:t>2015</w:t>
      </w:r>
      <w:r w:rsidR="00350CE0" w:rsidRPr="00F74759">
        <w:rPr>
          <w:szCs w:val="24"/>
          <w:lang w:eastAsia="zh-CN"/>
        </w:rPr>
        <w:t>年</w:t>
      </w:r>
      <w:r w:rsidR="00350CE0" w:rsidRPr="00F74759">
        <w:rPr>
          <w:rFonts w:hint="eastAsia"/>
          <w:szCs w:val="24"/>
          <w:lang w:eastAsia="zh-CN"/>
        </w:rPr>
        <w:t>1</w:t>
      </w:r>
      <w:r w:rsidR="00350CE0" w:rsidRPr="00F74759">
        <w:rPr>
          <w:szCs w:val="24"/>
          <w:lang w:eastAsia="zh-CN"/>
        </w:rPr>
        <w:t>月</w:t>
      </w:r>
      <w:r w:rsidR="00350CE0" w:rsidRPr="00F74759">
        <w:rPr>
          <w:rFonts w:hint="eastAsia"/>
          <w:szCs w:val="24"/>
          <w:lang w:eastAsia="zh-CN"/>
        </w:rPr>
        <w:t>1</w:t>
      </w:r>
      <w:r w:rsidR="00350CE0" w:rsidRPr="00F74759">
        <w:rPr>
          <w:szCs w:val="24"/>
          <w:lang w:eastAsia="zh-CN"/>
        </w:rPr>
        <w:t>日起</w:t>
      </w:r>
      <w:r w:rsidR="00350CE0" w:rsidRPr="00F74759">
        <w:rPr>
          <w:rFonts w:hint="eastAsia"/>
          <w:szCs w:val="24"/>
          <w:lang w:eastAsia="zh-CN"/>
        </w:rPr>
        <w:t>临</w:t>
      </w:r>
      <w:r w:rsidR="00474F9E" w:rsidRPr="00F74759">
        <w:rPr>
          <w:szCs w:val="24"/>
          <w:lang w:eastAsia="zh-CN"/>
        </w:rPr>
        <w:t>时适用于吉尔吉斯共和国。此外，吉尔吉斯共和国在</w:t>
      </w:r>
      <w:r w:rsidR="00474F9E" w:rsidRPr="00F74759">
        <w:rPr>
          <w:rFonts w:hint="eastAsia"/>
          <w:szCs w:val="24"/>
          <w:lang w:eastAsia="zh-CN"/>
        </w:rPr>
        <w:t>其</w:t>
      </w:r>
      <w:r w:rsidR="00474F9E" w:rsidRPr="00F74759">
        <w:rPr>
          <w:szCs w:val="24"/>
          <w:lang w:eastAsia="zh-CN"/>
        </w:rPr>
        <w:t>加入了国际</w:t>
      </w:r>
      <w:r w:rsidR="00474F9E" w:rsidRPr="00F74759">
        <w:rPr>
          <w:rFonts w:hint="eastAsia"/>
          <w:szCs w:val="24"/>
          <w:lang w:eastAsia="zh-CN"/>
        </w:rPr>
        <w:t>电</w:t>
      </w:r>
      <w:r w:rsidR="00474F9E" w:rsidRPr="00F74759">
        <w:rPr>
          <w:szCs w:val="24"/>
          <w:lang w:eastAsia="zh-CN"/>
        </w:rPr>
        <w:t>联</w:t>
      </w:r>
      <w:r w:rsidR="00474F9E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组织法</w:t>
      </w:r>
      <w:r w:rsidR="00474F9E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和</w:t>
      </w:r>
      <w:r w:rsidR="00474F9E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公约</w:t>
      </w:r>
      <w:r w:rsidR="00474F9E" w:rsidRPr="00F74759">
        <w:rPr>
          <w:rFonts w:hint="eastAsia"/>
          <w:szCs w:val="24"/>
          <w:lang w:eastAsia="zh-CN"/>
        </w:rPr>
        <w:t>》</w:t>
      </w:r>
      <w:r w:rsidR="00E14C29" w:rsidRPr="00F74759">
        <w:rPr>
          <w:szCs w:val="24"/>
          <w:lang w:eastAsia="zh-CN"/>
        </w:rPr>
        <w:t>（</w:t>
      </w:r>
      <w:r w:rsidRPr="00F74759">
        <w:rPr>
          <w:szCs w:val="24"/>
          <w:lang w:eastAsia="zh-CN"/>
        </w:rPr>
        <w:t>国际电联</w:t>
      </w:r>
      <w:r w:rsidR="00474F9E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组织法</w:t>
      </w:r>
      <w:r w:rsidR="00474F9E" w:rsidRPr="00F74759">
        <w:rPr>
          <w:rFonts w:hint="eastAsia"/>
          <w:szCs w:val="24"/>
          <w:lang w:eastAsia="zh-CN"/>
        </w:rPr>
        <w:t>》</w:t>
      </w:r>
      <w:r w:rsidR="00474F9E" w:rsidRPr="00F74759">
        <w:rPr>
          <w:szCs w:val="24"/>
          <w:lang w:eastAsia="zh-CN"/>
        </w:rPr>
        <w:t>第</w:t>
      </w:r>
      <w:r w:rsidR="00474F9E" w:rsidRPr="00F74759">
        <w:rPr>
          <w:rFonts w:hint="eastAsia"/>
          <w:szCs w:val="24"/>
          <w:lang w:eastAsia="zh-CN"/>
        </w:rPr>
        <w:t>54</w:t>
      </w:r>
      <w:r w:rsidR="005F11D1" w:rsidRPr="00F74759">
        <w:rPr>
          <w:szCs w:val="24"/>
          <w:lang w:eastAsia="zh-CN"/>
        </w:rPr>
        <w:t xml:space="preserve"> </w:t>
      </w:r>
      <w:r w:rsidR="00474F9E" w:rsidRPr="00F74759">
        <w:rPr>
          <w:szCs w:val="24"/>
          <w:lang w:val="en-US" w:eastAsia="zh-CN"/>
        </w:rPr>
        <w:t>(</w:t>
      </w:r>
      <w:r w:rsidR="00474F9E" w:rsidRPr="00F74759">
        <w:rPr>
          <w:rFonts w:hint="eastAsia"/>
          <w:szCs w:val="24"/>
          <w:lang w:eastAsia="zh-CN"/>
        </w:rPr>
        <w:t>2)</w:t>
      </w:r>
      <w:r w:rsidR="005F11D1" w:rsidRPr="00F74759">
        <w:rPr>
          <w:szCs w:val="24"/>
          <w:lang w:eastAsia="zh-CN"/>
        </w:rPr>
        <w:t>条）时，</w:t>
      </w:r>
      <w:r w:rsidR="005F11D1" w:rsidRPr="00F74759">
        <w:rPr>
          <w:rFonts w:hint="eastAsia"/>
          <w:szCs w:val="24"/>
          <w:lang w:eastAsia="zh-CN"/>
        </w:rPr>
        <w:t>即</w:t>
      </w:r>
      <w:r w:rsidR="005F11D1" w:rsidRPr="00F74759">
        <w:rPr>
          <w:szCs w:val="24"/>
          <w:lang w:eastAsia="zh-CN"/>
        </w:rPr>
        <w:t>已</w:t>
      </w:r>
      <w:r w:rsidRPr="00F74759">
        <w:rPr>
          <w:szCs w:val="24"/>
          <w:lang w:eastAsia="zh-CN"/>
        </w:rPr>
        <w:t>事实上承诺自</w:t>
      </w:r>
      <w:r w:rsidR="005F11D1" w:rsidRPr="00F74759">
        <w:rPr>
          <w:szCs w:val="24"/>
          <w:lang w:eastAsia="zh-CN"/>
        </w:rPr>
        <w:t>1994</w:t>
      </w:r>
      <w:r w:rsidR="005F11D1" w:rsidRPr="00F74759">
        <w:rPr>
          <w:rFonts w:hint="eastAsia"/>
          <w:szCs w:val="24"/>
          <w:lang w:eastAsia="zh-CN"/>
        </w:rPr>
        <w:t>年</w:t>
      </w:r>
      <w:r w:rsidR="005F11D1" w:rsidRPr="00F74759">
        <w:rPr>
          <w:szCs w:val="24"/>
          <w:lang w:eastAsia="zh-CN"/>
        </w:rPr>
        <w:t>9</w:t>
      </w:r>
      <w:r w:rsidR="005F11D1" w:rsidRPr="00F74759">
        <w:rPr>
          <w:rFonts w:hint="eastAsia"/>
          <w:szCs w:val="24"/>
          <w:lang w:eastAsia="zh-CN"/>
        </w:rPr>
        <w:t>月</w:t>
      </w:r>
      <w:r w:rsidRPr="00F74759">
        <w:rPr>
          <w:szCs w:val="24"/>
          <w:lang w:eastAsia="zh-CN"/>
        </w:rPr>
        <w:t>5</w:t>
      </w:r>
      <w:r w:rsidR="005F11D1" w:rsidRPr="00F74759">
        <w:rPr>
          <w:rFonts w:hint="eastAsia"/>
          <w:szCs w:val="24"/>
          <w:lang w:eastAsia="zh-CN"/>
        </w:rPr>
        <w:t>日</w:t>
      </w:r>
      <w:r w:rsidR="005F11D1" w:rsidRPr="00F74759">
        <w:rPr>
          <w:szCs w:val="24"/>
          <w:lang w:eastAsia="zh-CN"/>
        </w:rPr>
        <w:t>起</w:t>
      </w:r>
      <w:r w:rsidR="005F11D1" w:rsidRPr="00F74759">
        <w:rPr>
          <w:rFonts w:hint="eastAsia"/>
          <w:szCs w:val="24"/>
          <w:lang w:eastAsia="zh-CN"/>
        </w:rPr>
        <w:t>受</w:t>
      </w:r>
      <w:r w:rsidR="005F11D1" w:rsidRPr="00F74759">
        <w:rPr>
          <w:rFonts w:hint="eastAsia"/>
          <w:szCs w:val="24"/>
          <w:lang w:eastAsia="zh-CN"/>
        </w:rPr>
        <w:t>1</w:t>
      </w:r>
      <w:r w:rsidRPr="00F74759">
        <w:rPr>
          <w:szCs w:val="24"/>
          <w:lang w:eastAsia="zh-CN"/>
        </w:rPr>
        <w:t>988</w:t>
      </w:r>
      <w:r w:rsidRPr="00F74759">
        <w:rPr>
          <w:szCs w:val="24"/>
          <w:lang w:eastAsia="zh-CN"/>
        </w:rPr>
        <w:t>年</w:t>
      </w:r>
      <w:r w:rsidR="005F11D1" w:rsidRPr="00F74759">
        <w:rPr>
          <w:rFonts w:hint="eastAsia"/>
          <w:szCs w:val="24"/>
          <w:lang w:eastAsia="zh-CN"/>
        </w:rPr>
        <w:t>《</w:t>
      </w:r>
      <w:r w:rsidR="005F11D1" w:rsidRPr="00F74759">
        <w:rPr>
          <w:szCs w:val="24"/>
          <w:lang w:eastAsia="zh-CN"/>
        </w:rPr>
        <w:t>国际</w:t>
      </w:r>
      <w:r w:rsidR="005F11D1" w:rsidRPr="00F74759">
        <w:rPr>
          <w:rFonts w:hint="eastAsia"/>
          <w:szCs w:val="24"/>
          <w:lang w:eastAsia="zh-CN"/>
        </w:rPr>
        <w:t>电信</w:t>
      </w:r>
      <w:r w:rsidRPr="00F74759">
        <w:rPr>
          <w:szCs w:val="24"/>
          <w:lang w:eastAsia="zh-CN"/>
        </w:rPr>
        <w:t>规则</w:t>
      </w:r>
      <w:r w:rsidR="005F11D1" w:rsidRPr="00F74759">
        <w:rPr>
          <w:rFonts w:hint="eastAsia"/>
          <w:szCs w:val="24"/>
          <w:lang w:eastAsia="zh-CN"/>
        </w:rPr>
        <w:t>》</w:t>
      </w:r>
      <w:r w:rsidR="005F11D1" w:rsidRPr="00F74759">
        <w:rPr>
          <w:szCs w:val="24"/>
          <w:lang w:eastAsia="zh-CN"/>
        </w:rPr>
        <w:t>的约束。尽管已有这一承诺，</w:t>
      </w:r>
      <w:r w:rsidR="005F11D1" w:rsidRPr="00F74759">
        <w:rPr>
          <w:rFonts w:hint="eastAsia"/>
          <w:szCs w:val="24"/>
          <w:lang w:eastAsia="zh-CN"/>
        </w:rPr>
        <w:t>且</w:t>
      </w:r>
      <w:r w:rsidRPr="00F74759">
        <w:rPr>
          <w:szCs w:val="24"/>
          <w:lang w:eastAsia="zh-CN"/>
        </w:rPr>
        <w:t>尽管在国家税法中没</w:t>
      </w:r>
      <w:r w:rsidR="00843784" w:rsidRPr="00F74759">
        <w:rPr>
          <w:szCs w:val="24"/>
          <w:lang w:eastAsia="zh-CN"/>
        </w:rPr>
        <w:t>有任何专门条款，吉尔吉斯共和国税务部门还是决定这样解释</w:t>
      </w:r>
      <w:r w:rsidR="00843784" w:rsidRPr="00F74759">
        <w:rPr>
          <w:rFonts w:hint="eastAsia"/>
          <w:szCs w:val="24"/>
          <w:lang w:eastAsia="zh-CN"/>
        </w:rPr>
        <w:t>其</w:t>
      </w:r>
      <w:r w:rsidR="00843784" w:rsidRPr="00F74759">
        <w:rPr>
          <w:szCs w:val="24"/>
          <w:lang w:eastAsia="zh-CN"/>
        </w:rPr>
        <w:t>国家税</w:t>
      </w:r>
      <w:r w:rsidR="00843784" w:rsidRPr="00F74759">
        <w:rPr>
          <w:rFonts w:hint="eastAsia"/>
          <w:szCs w:val="24"/>
          <w:lang w:eastAsia="zh-CN"/>
        </w:rPr>
        <w:t>法</w:t>
      </w:r>
      <w:r w:rsidR="00843784" w:rsidRPr="00F74759">
        <w:rPr>
          <w:szCs w:val="24"/>
          <w:lang w:eastAsia="zh-CN"/>
        </w:rPr>
        <w:t>，</w:t>
      </w:r>
      <w:r w:rsidR="00843784" w:rsidRPr="00F74759">
        <w:rPr>
          <w:rFonts w:hint="eastAsia"/>
          <w:szCs w:val="24"/>
          <w:lang w:eastAsia="zh-CN"/>
        </w:rPr>
        <w:t>即</w:t>
      </w:r>
      <w:r w:rsidRPr="00F74759">
        <w:rPr>
          <w:szCs w:val="24"/>
          <w:lang w:eastAsia="zh-CN"/>
        </w:rPr>
        <w:t>，对</w:t>
      </w:r>
      <w:r w:rsidR="00843784" w:rsidRPr="00F74759">
        <w:rPr>
          <w:szCs w:val="24"/>
          <w:lang w:eastAsia="zh-CN"/>
        </w:rPr>
        <w:t>并不</w:t>
      </w:r>
      <w:r w:rsidR="00843784" w:rsidRPr="00F74759">
        <w:rPr>
          <w:rFonts w:hint="eastAsia"/>
          <w:szCs w:val="24"/>
          <w:lang w:eastAsia="zh-CN"/>
        </w:rPr>
        <w:t>向</w:t>
      </w:r>
      <w:r w:rsidR="00843784" w:rsidRPr="00F74759">
        <w:rPr>
          <w:szCs w:val="24"/>
          <w:lang w:eastAsia="zh-CN"/>
        </w:rPr>
        <w:t>吉尔吉斯共和国客户征收</w:t>
      </w:r>
      <w:r w:rsidRPr="00F74759">
        <w:rPr>
          <w:szCs w:val="24"/>
          <w:lang w:eastAsia="zh-CN"/>
        </w:rPr>
        <w:t>增值税</w:t>
      </w:r>
      <w:r w:rsidR="00E14C29" w:rsidRPr="00F74759">
        <w:rPr>
          <w:szCs w:val="24"/>
          <w:lang w:eastAsia="zh-CN"/>
        </w:rPr>
        <w:t>（</w:t>
      </w:r>
      <w:r w:rsidR="00843784" w:rsidRPr="00F74759">
        <w:rPr>
          <w:rFonts w:hint="eastAsia"/>
          <w:szCs w:val="24"/>
          <w:lang w:eastAsia="zh-CN"/>
        </w:rPr>
        <w:t>VAT</w:t>
      </w:r>
      <w:r w:rsidR="00843784" w:rsidRPr="00F74759">
        <w:rPr>
          <w:rFonts w:hint="eastAsia"/>
          <w:szCs w:val="24"/>
          <w:lang w:eastAsia="zh-CN"/>
        </w:rPr>
        <w:t>）的</w:t>
      </w:r>
      <w:r w:rsidR="00843784" w:rsidRPr="00F74759">
        <w:rPr>
          <w:szCs w:val="24"/>
          <w:lang w:eastAsia="zh-CN"/>
        </w:rPr>
        <w:t>国际电信业务</w:t>
      </w:r>
      <w:r w:rsidR="00843784" w:rsidRPr="00F74759">
        <w:rPr>
          <w:rFonts w:hint="eastAsia"/>
          <w:szCs w:val="24"/>
          <w:lang w:eastAsia="zh-CN"/>
        </w:rPr>
        <w:t>征收</w:t>
      </w:r>
      <w:r w:rsidR="00843784" w:rsidRPr="00F74759">
        <w:rPr>
          <w:szCs w:val="24"/>
          <w:lang w:eastAsia="zh-CN"/>
        </w:rPr>
        <w:t>该税</w:t>
      </w:r>
      <w:r w:rsidRPr="00F74759">
        <w:rPr>
          <w:szCs w:val="24"/>
          <w:lang w:eastAsia="zh-CN"/>
        </w:rPr>
        <w:t>。</w:t>
      </w:r>
      <w:r w:rsidR="00843784" w:rsidRPr="00F74759">
        <w:rPr>
          <w:szCs w:val="24"/>
          <w:lang w:eastAsia="zh-CN"/>
        </w:rPr>
        <w:t>这导致</w:t>
      </w:r>
      <w:proofErr w:type="spellStart"/>
      <w:r w:rsidR="00843784" w:rsidRPr="00F74759">
        <w:rPr>
          <w:rFonts w:asciiTheme="minorHAnsi" w:hAnsiTheme="minorHAnsi"/>
          <w:szCs w:val="24"/>
          <w:lang w:eastAsia="zh-CN"/>
        </w:rPr>
        <w:t>VimpelCom</w:t>
      </w:r>
      <w:proofErr w:type="spellEnd"/>
      <w:r w:rsidR="00843784" w:rsidRPr="00F74759">
        <w:rPr>
          <w:rFonts w:asciiTheme="minorHAnsi" w:eastAsiaTheme="minorEastAsia" w:hAnsiTheme="minorHAnsi"/>
          <w:szCs w:val="24"/>
          <w:lang w:eastAsia="zh-CN"/>
        </w:rPr>
        <w:t>集团</w:t>
      </w:r>
      <w:r w:rsidR="00843784" w:rsidRPr="00F74759">
        <w:rPr>
          <w:szCs w:val="24"/>
          <w:lang w:eastAsia="zh-CN"/>
        </w:rPr>
        <w:t>吉尔吉斯公司申报的非住宅业</w:t>
      </w:r>
      <w:r w:rsidR="00843784" w:rsidRPr="00F74759">
        <w:rPr>
          <w:rFonts w:hint="eastAsia"/>
          <w:szCs w:val="24"/>
          <w:lang w:eastAsia="zh-CN"/>
        </w:rPr>
        <w:t>务</w:t>
      </w:r>
      <w:r w:rsidRPr="00F74759">
        <w:rPr>
          <w:szCs w:val="24"/>
          <w:lang w:eastAsia="zh-CN"/>
        </w:rPr>
        <w:t>增值税税款在</w:t>
      </w:r>
      <w:r w:rsidR="00843784" w:rsidRPr="00F74759">
        <w:rPr>
          <w:rFonts w:hint="eastAsia"/>
          <w:szCs w:val="24"/>
          <w:lang w:eastAsia="zh-CN"/>
        </w:rPr>
        <w:t>2014</w:t>
      </w:r>
      <w:r w:rsidRPr="00F74759">
        <w:rPr>
          <w:szCs w:val="24"/>
          <w:lang w:eastAsia="zh-CN"/>
        </w:rPr>
        <w:t>年达到</w:t>
      </w:r>
      <w:r w:rsidR="00843784" w:rsidRPr="00F74759">
        <w:rPr>
          <w:szCs w:val="24"/>
          <w:lang w:eastAsia="zh-CN"/>
        </w:rPr>
        <w:t>590</w:t>
      </w:r>
      <w:r w:rsidR="00843784" w:rsidRPr="00F74759">
        <w:rPr>
          <w:rFonts w:hint="eastAsia"/>
          <w:szCs w:val="24"/>
          <w:lang w:eastAsia="zh-CN"/>
        </w:rPr>
        <w:t>万</w:t>
      </w:r>
      <w:r w:rsidR="00843784" w:rsidRPr="00F74759">
        <w:rPr>
          <w:szCs w:val="24"/>
          <w:lang w:eastAsia="zh-CN"/>
        </w:rPr>
        <w:t>美元</w:t>
      </w:r>
      <w:r w:rsidRPr="00F74759">
        <w:rPr>
          <w:szCs w:val="24"/>
          <w:lang w:eastAsia="zh-CN"/>
        </w:rPr>
        <w:t>，在</w:t>
      </w:r>
      <w:r w:rsidR="00843784" w:rsidRPr="00F74759">
        <w:rPr>
          <w:szCs w:val="24"/>
          <w:lang w:eastAsia="zh-CN"/>
        </w:rPr>
        <w:t>201</w:t>
      </w:r>
      <w:r w:rsidRPr="00F74759">
        <w:rPr>
          <w:szCs w:val="24"/>
          <w:lang w:eastAsia="zh-CN"/>
        </w:rPr>
        <w:t>5</w:t>
      </w:r>
      <w:r w:rsidRPr="00F74759">
        <w:rPr>
          <w:szCs w:val="24"/>
          <w:lang w:eastAsia="zh-CN"/>
        </w:rPr>
        <w:t>年达到</w:t>
      </w:r>
      <w:r w:rsidR="00843784" w:rsidRPr="00F74759">
        <w:rPr>
          <w:szCs w:val="24"/>
          <w:lang w:eastAsia="zh-CN"/>
        </w:rPr>
        <w:t>660</w:t>
      </w:r>
      <w:r w:rsidR="00843784" w:rsidRPr="00F74759">
        <w:rPr>
          <w:rFonts w:hint="eastAsia"/>
          <w:szCs w:val="24"/>
          <w:lang w:eastAsia="zh-CN"/>
        </w:rPr>
        <w:t>万</w:t>
      </w:r>
      <w:r w:rsidR="00843784" w:rsidRPr="00F74759">
        <w:rPr>
          <w:szCs w:val="24"/>
          <w:lang w:eastAsia="zh-CN"/>
        </w:rPr>
        <w:t>美元</w:t>
      </w:r>
      <w:r w:rsidRPr="00F74759">
        <w:rPr>
          <w:szCs w:val="24"/>
          <w:lang w:eastAsia="zh-CN"/>
        </w:rPr>
        <w:t>。</w:t>
      </w:r>
    </w:p>
    <w:p w:rsidR="00B12CAD" w:rsidRPr="00F74759" w:rsidRDefault="00B12CAD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2)</w:t>
      </w:r>
      <w:r w:rsidR="0076429C" w:rsidRPr="00F74759">
        <w:rPr>
          <w:szCs w:val="24"/>
          <w:lang w:eastAsia="zh-CN"/>
        </w:rPr>
        <w:tab/>
      </w:r>
      <w:r w:rsidR="00843784" w:rsidRPr="00F74759">
        <w:rPr>
          <w:szCs w:val="24"/>
          <w:lang w:eastAsia="zh-CN"/>
        </w:rPr>
        <w:t>塔吉克斯坦共和国在</w:t>
      </w:r>
      <w:r w:rsidR="00843784" w:rsidRPr="00F74759">
        <w:rPr>
          <w:rFonts w:hint="eastAsia"/>
          <w:szCs w:val="24"/>
          <w:lang w:eastAsia="zh-CN"/>
        </w:rPr>
        <w:t>其</w:t>
      </w:r>
      <w:r w:rsidR="00843784" w:rsidRPr="00F74759">
        <w:rPr>
          <w:szCs w:val="24"/>
          <w:lang w:eastAsia="zh-CN"/>
        </w:rPr>
        <w:t>加入了国际</w:t>
      </w:r>
      <w:r w:rsidR="00843784" w:rsidRPr="00F74759">
        <w:rPr>
          <w:rFonts w:hint="eastAsia"/>
          <w:szCs w:val="24"/>
          <w:lang w:eastAsia="zh-CN"/>
        </w:rPr>
        <w:t>电联《</w:t>
      </w:r>
      <w:r w:rsidRPr="00F74759">
        <w:rPr>
          <w:szCs w:val="24"/>
          <w:lang w:eastAsia="zh-CN"/>
        </w:rPr>
        <w:t>组织法</w:t>
      </w:r>
      <w:r w:rsidR="00843784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和</w:t>
      </w:r>
      <w:r w:rsidR="00843784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公约</w:t>
      </w:r>
      <w:r w:rsidR="00843784" w:rsidRPr="00F74759">
        <w:rPr>
          <w:rFonts w:hint="eastAsia"/>
          <w:szCs w:val="24"/>
          <w:lang w:eastAsia="zh-CN"/>
        </w:rPr>
        <w:t>》</w:t>
      </w:r>
      <w:r w:rsidR="00E14C29" w:rsidRPr="00F74759">
        <w:rPr>
          <w:szCs w:val="24"/>
          <w:lang w:eastAsia="zh-CN"/>
        </w:rPr>
        <w:t>（</w:t>
      </w:r>
      <w:r w:rsidRPr="00F74759">
        <w:rPr>
          <w:szCs w:val="24"/>
          <w:lang w:eastAsia="zh-CN"/>
        </w:rPr>
        <w:t>国际电联</w:t>
      </w:r>
      <w:r w:rsidR="00843784" w:rsidRPr="00F74759">
        <w:rPr>
          <w:rFonts w:hint="eastAsia"/>
          <w:szCs w:val="24"/>
          <w:lang w:val="en-US" w:eastAsia="zh-CN"/>
        </w:rPr>
        <w:t>《</w:t>
      </w:r>
      <w:r w:rsidRPr="00F74759">
        <w:rPr>
          <w:szCs w:val="24"/>
          <w:lang w:eastAsia="zh-CN"/>
        </w:rPr>
        <w:t>组织法</w:t>
      </w:r>
      <w:r w:rsidR="00843784" w:rsidRPr="00F74759">
        <w:rPr>
          <w:rFonts w:hint="eastAsia"/>
          <w:szCs w:val="24"/>
          <w:lang w:eastAsia="zh-CN"/>
        </w:rPr>
        <w:t>》</w:t>
      </w:r>
      <w:r w:rsidR="00843784" w:rsidRPr="00F74759">
        <w:rPr>
          <w:szCs w:val="24"/>
          <w:lang w:eastAsia="zh-CN"/>
        </w:rPr>
        <w:t>第</w:t>
      </w:r>
      <w:r w:rsidR="00843784" w:rsidRPr="00F74759">
        <w:rPr>
          <w:rFonts w:hint="eastAsia"/>
          <w:szCs w:val="24"/>
          <w:lang w:eastAsia="zh-CN"/>
        </w:rPr>
        <w:t>54</w:t>
      </w:r>
      <w:r w:rsidR="00843784" w:rsidRPr="00F74759">
        <w:rPr>
          <w:szCs w:val="24"/>
          <w:lang w:eastAsia="zh-CN"/>
        </w:rPr>
        <w:t xml:space="preserve"> (2)</w:t>
      </w:r>
      <w:r w:rsidR="00843784" w:rsidRPr="00F74759">
        <w:rPr>
          <w:rFonts w:hint="eastAsia"/>
          <w:szCs w:val="24"/>
          <w:lang w:eastAsia="zh-CN"/>
        </w:rPr>
        <w:t>条</w:t>
      </w:r>
      <w:r w:rsidR="00843784" w:rsidRPr="00F74759">
        <w:rPr>
          <w:szCs w:val="24"/>
          <w:lang w:eastAsia="zh-CN"/>
        </w:rPr>
        <w:t>）时，</w:t>
      </w:r>
      <w:r w:rsidR="00843784" w:rsidRPr="00F74759">
        <w:rPr>
          <w:rFonts w:hint="eastAsia"/>
          <w:szCs w:val="24"/>
          <w:lang w:eastAsia="zh-CN"/>
        </w:rPr>
        <w:t>即</w:t>
      </w:r>
      <w:r w:rsidR="00843784" w:rsidRPr="00F74759">
        <w:rPr>
          <w:szCs w:val="24"/>
          <w:lang w:eastAsia="zh-CN"/>
        </w:rPr>
        <w:t>已</w:t>
      </w:r>
      <w:r w:rsidRPr="00F74759">
        <w:rPr>
          <w:szCs w:val="24"/>
          <w:lang w:eastAsia="zh-CN"/>
        </w:rPr>
        <w:t>事实上承诺自</w:t>
      </w:r>
      <w:r w:rsidR="00843784" w:rsidRPr="00F74759">
        <w:rPr>
          <w:szCs w:val="24"/>
          <w:lang w:eastAsia="zh-CN"/>
        </w:rPr>
        <w:t>1994</w:t>
      </w:r>
      <w:r w:rsidR="00843784" w:rsidRPr="00F74759">
        <w:rPr>
          <w:rFonts w:hint="eastAsia"/>
          <w:szCs w:val="24"/>
          <w:lang w:eastAsia="zh-CN"/>
        </w:rPr>
        <w:t>年</w:t>
      </w:r>
      <w:r w:rsidR="00843784" w:rsidRPr="00F74759">
        <w:rPr>
          <w:szCs w:val="24"/>
          <w:lang w:eastAsia="zh-CN"/>
        </w:rPr>
        <w:t>7</w:t>
      </w:r>
      <w:r w:rsidR="00843784" w:rsidRPr="00F74759">
        <w:rPr>
          <w:rFonts w:hint="eastAsia"/>
          <w:szCs w:val="24"/>
          <w:lang w:eastAsia="zh-CN"/>
        </w:rPr>
        <w:t>月</w:t>
      </w:r>
      <w:r w:rsidR="00843784" w:rsidRPr="00F74759">
        <w:rPr>
          <w:szCs w:val="24"/>
          <w:lang w:eastAsia="zh-CN"/>
        </w:rPr>
        <w:t>19</w:t>
      </w:r>
      <w:r w:rsidR="00843784" w:rsidRPr="00F74759">
        <w:rPr>
          <w:rFonts w:hint="eastAsia"/>
          <w:szCs w:val="24"/>
          <w:lang w:eastAsia="zh-CN"/>
        </w:rPr>
        <w:t>日</w:t>
      </w:r>
      <w:r w:rsidR="00843784" w:rsidRPr="00F74759">
        <w:rPr>
          <w:szCs w:val="24"/>
          <w:lang w:eastAsia="zh-CN"/>
        </w:rPr>
        <w:t>起</w:t>
      </w:r>
      <w:r w:rsidR="00843784" w:rsidRPr="00F74759">
        <w:rPr>
          <w:rFonts w:hint="eastAsia"/>
          <w:szCs w:val="24"/>
          <w:lang w:eastAsia="zh-CN"/>
        </w:rPr>
        <w:t>受</w:t>
      </w:r>
      <w:r w:rsidR="00843784" w:rsidRPr="00F74759">
        <w:rPr>
          <w:rFonts w:hint="eastAsia"/>
          <w:szCs w:val="24"/>
          <w:lang w:eastAsia="zh-CN"/>
        </w:rPr>
        <w:t>1</w:t>
      </w:r>
      <w:r w:rsidRPr="00F74759">
        <w:rPr>
          <w:szCs w:val="24"/>
          <w:lang w:eastAsia="zh-CN"/>
        </w:rPr>
        <w:t>988</w:t>
      </w:r>
      <w:r w:rsidRPr="00F74759">
        <w:rPr>
          <w:szCs w:val="24"/>
          <w:lang w:eastAsia="zh-CN"/>
        </w:rPr>
        <w:t>年</w:t>
      </w:r>
      <w:r w:rsidR="00843784" w:rsidRPr="00F74759">
        <w:rPr>
          <w:rFonts w:hint="eastAsia"/>
          <w:szCs w:val="24"/>
          <w:lang w:eastAsia="zh-CN"/>
        </w:rPr>
        <w:t>《</w:t>
      </w:r>
      <w:r w:rsidR="00843784" w:rsidRPr="00F74759">
        <w:rPr>
          <w:szCs w:val="24"/>
          <w:lang w:eastAsia="zh-CN"/>
        </w:rPr>
        <w:t>国际</w:t>
      </w:r>
      <w:r w:rsidR="00843784" w:rsidRPr="00F74759">
        <w:rPr>
          <w:rFonts w:hint="eastAsia"/>
          <w:szCs w:val="24"/>
          <w:lang w:eastAsia="zh-CN"/>
        </w:rPr>
        <w:t>电信</w:t>
      </w:r>
      <w:r w:rsidRPr="00F74759">
        <w:rPr>
          <w:szCs w:val="24"/>
          <w:lang w:eastAsia="zh-CN"/>
        </w:rPr>
        <w:t>规则</w:t>
      </w:r>
      <w:r w:rsidR="00843784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的约束。</w:t>
      </w:r>
      <w:r w:rsidR="00843784" w:rsidRPr="00F74759">
        <w:rPr>
          <w:szCs w:val="24"/>
          <w:lang w:eastAsia="zh-CN"/>
        </w:rPr>
        <w:t>尽管已有这一承诺，</w:t>
      </w:r>
      <w:r w:rsidR="00843784" w:rsidRPr="00F74759">
        <w:rPr>
          <w:rFonts w:hint="eastAsia"/>
          <w:szCs w:val="24"/>
          <w:lang w:eastAsia="zh-CN"/>
        </w:rPr>
        <w:t>且</w:t>
      </w:r>
      <w:r w:rsidRPr="00F74759">
        <w:rPr>
          <w:szCs w:val="24"/>
          <w:lang w:eastAsia="zh-CN"/>
        </w:rPr>
        <w:t>尽管在国家税</w:t>
      </w:r>
      <w:r w:rsidR="00843784" w:rsidRPr="00F74759">
        <w:rPr>
          <w:szCs w:val="24"/>
          <w:lang w:eastAsia="zh-CN"/>
        </w:rPr>
        <w:t>法中没有任何专门条款，塔吉克斯坦共和国税务部门还是决定这样解释</w:t>
      </w:r>
      <w:r w:rsidR="00843784" w:rsidRPr="00F74759">
        <w:rPr>
          <w:rFonts w:hint="eastAsia"/>
          <w:szCs w:val="24"/>
          <w:lang w:eastAsia="zh-CN"/>
        </w:rPr>
        <w:t>其</w:t>
      </w:r>
      <w:r w:rsidR="00843784" w:rsidRPr="00F74759">
        <w:rPr>
          <w:szCs w:val="24"/>
          <w:lang w:eastAsia="zh-CN"/>
        </w:rPr>
        <w:t>国家税</w:t>
      </w:r>
      <w:r w:rsidR="00843784" w:rsidRPr="00F74759">
        <w:rPr>
          <w:rFonts w:hint="eastAsia"/>
          <w:szCs w:val="24"/>
          <w:lang w:eastAsia="zh-CN"/>
        </w:rPr>
        <w:t>法</w:t>
      </w:r>
      <w:r w:rsidR="00843784" w:rsidRPr="00F74759">
        <w:rPr>
          <w:szCs w:val="24"/>
          <w:lang w:eastAsia="zh-CN"/>
        </w:rPr>
        <w:t>，</w:t>
      </w:r>
      <w:r w:rsidR="00843784" w:rsidRPr="00F74759">
        <w:rPr>
          <w:rFonts w:hint="eastAsia"/>
          <w:szCs w:val="24"/>
          <w:lang w:eastAsia="zh-CN"/>
        </w:rPr>
        <w:t>即</w:t>
      </w:r>
      <w:r w:rsidRPr="00F74759">
        <w:rPr>
          <w:szCs w:val="24"/>
          <w:lang w:eastAsia="zh-CN"/>
        </w:rPr>
        <w:t>，对</w:t>
      </w:r>
      <w:r w:rsidR="00843784" w:rsidRPr="00F74759">
        <w:rPr>
          <w:szCs w:val="24"/>
          <w:lang w:eastAsia="zh-CN"/>
        </w:rPr>
        <w:t>并不</w:t>
      </w:r>
      <w:r w:rsidR="00843784" w:rsidRPr="00F74759">
        <w:rPr>
          <w:rFonts w:hint="eastAsia"/>
          <w:szCs w:val="24"/>
          <w:lang w:eastAsia="zh-CN"/>
        </w:rPr>
        <w:t>向塔吉克斯坦</w:t>
      </w:r>
      <w:r w:rsidR="00843784" w:rsidRPr="00F74759">
        <w:rPr>
          <w:szCs w:val="24"/>
          <w:lang w:eastAsia="zh-CN"/>
        </w:rPr>
        <w:t>共和国客户征收</w:t>
      </w:r>
      <w:r w:rsidRPr="00F74759">
        <w:rPr>
          <w:szCs w:val="24"/>
          <w:lang w:eastAsia="zh-CN"/>
        </w:rPr>
        <w:t>增值税</w:t>
      </w:r>
      <w:r w:rsidR="00E14C29" w:rsidRPr="00F74759">
        <w:rPr>
          <w:szCs w:val="24"/>
          <w:lang w:eastAsia="zh-CN"/>
        </w:rPr>
        <w:t>（</w:t>
      </w:r>
      <w:r w:rsidR="00843784" w:rsidRPr="00F74759">
        <w:rPr>
          <w:rFonts w:hint="eastAsia"/>
          <w:szCs w:val="24"/>
          <w:lang w:eastAsia="zh-CN"/>
        </w:rPr>
        <w:t>VAT</w:t>
      </w:r>
      <w:r w:rsidRPr="00F74759">
        <w:rPr>
          <w:szCs w:val="24"/>
          <w:lang w:eastAsia="zh-CN"/>
        </w:rPr>
        <w:t>）</w:t>
      </w:r>
      <w:r w:rsidR="00843784" w:rsidRPr="00F74759">
        <w:rPr>
          <w:rFonts w:hint="eastAsia"/>
          <w:szCs w:val="24"/>
          <w:lang w:eastAsia="zh-CN"/>
        </w:rPr>
        <w:t>的</w:t>
      </w:r>
      <w:r w:rsidR="00843784" w:rsidRPr="00F74759">
        <w:rPr>
          <w:szCs w:val="24"/>
          <w:lang w:eastAsia="zh-CN"/>
        </w:rPr>
        <w:t>国际电信业务</w:t>
      </w:r>
      <w:r w:rsidR="00843784" w:rsidRPr="00F74759">
        <w:rPr>
          <w:rFonts w:hint="eastAsia"/>
          <w:szCs w:val="24"/>
          <w:lang w:eastAsia="zh-CN"/>
        </w:rPr>
        <w:t>征收</w:t>
      </w:r>
      <w:r w:rsidR="00843784" w:rsidRPr="00F74759">
        <w:rPr>
          <w:szCs w:val="24"/>
          <w:lang w:eastAsia="zh-CN"/>
        </w:rPr>
        <w:t>该税</w:t>
      </w:r>
      <w:r w:rsidR="00783077" w:rsidRPr="00F74759">
        <w:rPr>
          <w:szCs w:val="24"/>
          <w:lang w:eastAsia="zh-CN"/>
        </w:rPr>
        <w:t>。这导致</w:t>
      </w:r>
      <w:proofErr w:type="spellStart"/>
      <w:r w:rsidR="00783077" w:rsidRPr="00F74759">
        <w:rPr>
          <w:rFonts w:asciiTheme="minorHAnsi" w:hAnsiTheme="minorHAnsi"/>
          <w:szCs w:val="24"/>
          <w:lang w:eastAsia="zh-CN"/>
        </w:rPr>
        <w:t>VimpelCom</w:t>
      </w:r>
      <w:proofErr w:type="spellEnd"/>
      <w:r w:rsidR="00783077" w:rsidRPr="00F74759">
        <w:rPr>
          <w:rFonts w:asciiTheme="minorHAnsi" w:eastAsiaTheme="minorEastAsia" w:hAnsiTheme="minorHAnsi"/>
          <w:szCs w:val="24"/>
          <w:lang w:eastAsia="zh-CN"/>
        </w:rPr>
        <w:t>集团</w:t>
      </w:r>
      <w:r w:rsidR="00783077" w:rsidRPr="00F74759">
        <w:rPr>
          <w:rFonts w:asciiTheme="minorHAnsi" w:eastAsiaTheme="minorEastAsia" w:hAnsiTheme="minorHAnsi" w:hint="eastAsia"/>
          <w:szCs w:val="24"/>
          <w:lang w:eastAsia="zh-CN"/>
        </w:rPr>
        <w:t>塔吉克斯坦</w:t>
      </w:r>
      <w:r w:rsidR="00783077" w:rsidRPr="00F74759">
        <w:rPr>
          <w:szCs w:val="24"/>
          <w:lang w:eastAsia="zh-CN"/>
        </w:rPr>
        <w:t>公司申报的非住宅业</w:t>
      </w:r>
      <w:r w:rsidR="00783077" w:rsidRPr="00F74759">
        <w:rPr>
          <w:rFonts w:hint="eastAsia"/>
          <w:szCs w:val="24"/>
          <w:lang w:eastAsia="zh-CN"/>
        </w:rPr>
        <w:t>务</w:t>
      </w:r>
      <w:r w:rsidRPr="00F74759">
        <w:rPr>
          <w:szCs w:val="24"/>
          <w:lang w:eastAsia="zh-CN"/>
        </w:rPr>
        <w:t>增值税税款在</w:t>
      </w:r>
      <w:r w:rsidR="00783077" w:rsidRPr="00F74759">
        <w:rPr>
          <w:rFonts w:hint="eastAsia"/>
          <w:szCs w:val="24"/>
          <w:lang w:eastAsia="zh-CN"/>
        </w:rPr>
        <w:t>2014</w:t>
      </w:r>
      <w:r w:rsidRPr="00F74759">
        <w:rPr>
          <w:szCs w:val="24"/>
          <w:lang w:eastAsia="zh-CN"/>
        </w:rPr>
        <w:t>年达到</w:t>
      </w:r>
      <w:r w:rsidR="00783077" w:rsidRPr="00F74759">
        <w:rPr>
          <w:szCs w:val="24"/>
          <w:lang w:eastAsia="zh-CN"/>
        </w:rPr>
        <w:t>260</w:t>
      </w:r>
      <w:r w:rsidR="00783077" w:rsidRPr="00F74759">
        <w:rPr>
          <w:rFonts w:hint="eastAsia"/>
          <w:szCs w:val="24"/>
          <w:lang w:eastAsia="zh-CN"/>
        </w:rPr>
        <w:t>万</w:t>
      </w:r>
      <w:r w:rsidR="00783077" w:rsidRPr="00F74759">
        <w:rPr>
          <w:szCs w:val="24"/>
          <w:lang w:eastAsia="zh-CN"/>
        </w:rPr>
        <w:t>美元</w:t>
      </w:r>
      <w:r w:rsidRPr="00F74759">
        <w:rPr>
          <w:szCs w:val="24"/>
          <w:lang w:eastAsia="zh-CN"/>
        </w:rPr>
        <w:t>，在</w:t>
      </w:r>
      <w:r w:rsidR="00783077" w:rsidRPr="00F74759">
        <w:rPr>
          <w:szCs w:val="24"/>
          <w:lang w:eastAsia="zh-CN"/>
        </w:rPr>
        <w:t>2015</w:t>
      </w:r>
      <w:r w:rsidRPr="00F74759">
        <w:rPr>
          <w:szCs w:val="24"/>
          <w:lang w:eastAsia="zh-CN"/>
        </w:rPr>
        <w:t>年达到</w:t>
      </w:r>
      <w:r w:rsidR="00783077" w:rsidRPr="00F74759">
        <w:rPr>
          <w:szCs w:val="24"/>
          <w:lang w:eastAsia="zh-CN"/>
        </w:rPr>
        <w:t>144</w:t>
      </w:r>
      <w:r w:rsidR="00783077" w:rsidRPr="00F74759">
        <w:rPr>
          <w:rFonts w:hint="eastAsia"/>
          <w:szCs w:val="24"/>
          <w:lang w:eastAsia="zh-CN"/>
        </w:rPr>
        <w:t>万</w:t>
      </w:r>
      <w:r w:rsidR="00783077" w:rsidRPr="00F74759">
        <w:rPr>
          <w:szCs w:val="24"/>
          <w:lang w:eastAsia="zh-CN"/>
        </w:rPr>
        <w:t>美元</w:t>
      </w:r>
      <w:r w:rsidRPr="00F74759">
        <w:rPr>
          <w:szCs w:val="24"/>
          <w:lang w:eastAsia="zh-CN"/>
        </w:rPr>
        <w:t>。</w:t>
      </w:r>
    </w:p>
    <w:p w:rsidR="00B12CAD" w:rsidRPr="00A745DD" w:rsidRDefault="00B12CAD" w:rsidP="005070A2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从以上信息可以看出，对</w:t>
      </w:r>
      <w:r w:rsidR="00783077"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F74759">
        <w:rPr>
          <w:rFonts w:asciiTheme="minorHAnsi" w:eastAsiaTheme="minorEastAsia" w:hAnsiTheme="minorHAnsi"/>
          <w:szCs w:val="24"/>
          <w:lang w:eastAsia="zh-CN"/>
        </w:rPr>
        <w:t>国际电信规则</w:t>
      </w:r>
      <w:r w:rsidR="00783077"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783077" w:rsidRPr="00F74759">
        <w:rPr>
          <w:rFonts w:asciiTheme="minorHAnsi" w:eastAsiaTheme="minorEastAsia" w:hAnsiTheme="minorHAnsi"/>
          <w:szCs w:val="24"/>
          <w:lang w:eastAsia="zh-CN"/>
        </w:rPr>
        <w:t>的不一致应用对</w:t>
      </w:r>
      <w:r w:rsidR="00783077" w:rsidRPr="00F74759">
        <w:rPr>
          <w:rFonts w:asciiTheme="minorHAnsi" w:eastAsiaTheme="minorEastAsia" w:hAnsiTheme="minorHAnsi" w:hint="eastAsia"/>
          <w:szCs w:val="24"/>
          <w:lang w:eastAsia="zh-CN"/>
        </w:rPr>
        <w:t>运营</w:t>
      </w:r>
      <w:r w:rsidRPr="00F74759">
        <w:rPr>
          <w:rFonts w:asciiTheme="minorHAnsi" w:eastAsiaTheme="minorEastAsia" w:hAnsiTheme="minorHAnsi"/>
          <w:szCs w:val="24"/>
          <w:lang w:eastAsia="zh-CN"/>
        </w:rPr>
        <w:t>机构带来了具体</w:t>
      </w:r>
      <w:r w:rsidR="00783077" w:rsidRPr="00F74759">
        <w:rPr>
          <w:rFonts w:asciiTheme="minorHAnsi" w:eastAsiaTheme="minorEastAsia" w:hAnsiTheme="minorHAnsi" w:hint="eastAsia"/>
          <w:szCs w:val="24"/>
          <w:lang w:eastAsia="zh-CN"/>
        </w:rPr>
        <w:t>和</w:t>
      </w:r>
      <w:r w:rsidR="00783077" w:rsidRPr="00F74759">
        <w:rPr>
          <w:rFonts w:asciiTheme="minorHAnsi" w:eastAsiaTheme="minorEastAsia" w:hAnsiTheme="minorHAnsi"/>
          <w:szCs w:val="24"/>
          <w:lang w:eastAsia="zh-CN"/>
        </w:rPr>
        <w:t>实实在</w:t>
      </w:r>
      <w:r w:rsidRPr="00F74759">
        <w:rPr>
          <w:rFonts w:asciiTheme="minorHAnsi" w:eastAsiaTheme="minorEastAsia" w:hAnsiTheme="minorHAnsi"/>
          <w:szCs w:val="24"/>
          <w:lang w:eastAsia="zh-CN"/>
        </w:rPr>
        <w:t>在的危害。</w:t>
      </w:r>
    </w:p>
    <w:p w:rsidR="00B12CAD" w:rsidRPr="009F7219" w:rsidRDefault="00061D71" w:rsidP="005070A2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B12CAD" w:rsidRPr="009F7219">
        <w:rPr>
          <w:lang w:eastAsia="zh-CN"/>
        </w:rPr>
        <w:t>2012</w:t>
      </w:r>
      <w:r w:rsidR="00C069E6">
        <w:rPr>
          <w:lang w:eastAsia="zh-CN"/>
        </w:rPr>
        <w:t>年</w:t>
      </w:r>
      <w:r w:rsidR="00783077">
        <w:rPr>
          <w:rFonts w:hint="eastAsia"/>
          <w:lang w:eastAsia="zh-CN"/>
        </w:rPr>
        <w:t>《</w:t>
      </w:r>
      <w:r w:rsidR="00C069E6">
        <w:rPr>
          <w:lang w:eastAsia="zh-CN"/>
        </w:rPr>
        <w:t>国际电信规则</w:t>
      </w:r>
      <w:r w:rsidR="00783077">
        <w:rPr>
          <w:rFonts w:hint="eastAsia"/>
          <w:lang w:eastAsia="zh-CN"/>
        </w:rPr>
        <w:t>》</w:t>
      </w:r>
      <w:r w:rsidR="00C069E6">
        <w:rPr>
          <w:lang w:eastAsia="zh-CN"/>
        </w:rPr>
        <w:t>第</w:t>
      </w:r>
      <w:r w:rsidR="00C069E6">
        <w:rPr>
          <w:rFonts w:hint="eastAsia"/>
          <w:lang w:eastAsia="zh-CN"/>
        </w:rPr>
        <w:t>8</w:t>
      </w:r>
      <w:r w:rsidR="00B12CAD" w:rsidRPr="009F7219">
        <w:rPr>
          <w:lang w:eastAsia="zh-CN"/>
        </w:rPr>
        <w:t>.3</w:t>
      </w:r>
      <w:r w:rsidR="00B12CAD" w:rsidRPr="009F7219">
        <w:rPr>
          <w:lang w:eastAsia="zh-CN"/>
        </w:rPr>
        <w:t>条和</w:t>
      </w:r>
      <w:r w:rsidR="00B12CAD" w:rsidRPr="009F7219">
        <w:rPr>
          <w:lang w:eastAsia="zh-CN"/>
        </w:rPr>
        <w:t>1988</w:t>
      </w:r>
      <w:r w:rsidR="00C069E6">
        <w:rPr>
          <w:lang w:eastAsia="zh-CN"/>
        </w:rPr>
        <w:t>年</w:t>
      </w:r>
      <w:r w:rsidR="008B112F">
        <w:rPr>
          <w:rFonts w:hint="eastAsia"/>
          <w:lang w:eastAsia="zh-CN"/>
        </w:rPr>
        <w:t>《</w:t>
      </w:r>
      <w:r w:rsidR="008B112F">
        <w:rPr>
          <w:lang w:eastAsia="zh-CN"/>
        </w:rPr>
        <w:t>国际</w:t>
      </w:r>
      <w:r w:rsidR="008B112F">
        <w:rPr>
          <w:rFonts w:hint="eastAsia"/>
          <w:lang w:eastAsia="zh-CN"/>
        </w:rPr>
        <w:t>电信</w:t>
      </w:r>
      <w:r w:rsidR="00C069E6">
        <w:rPr>
          <w:lang w:eastAsia="zh-CN"/>
        </w:rPr>
        <w:t>规则</w:t>
      </w:r>
      <w:r w:rsidR="008B112F">
        <w:rPr>
          <w:rFonts w:hint="eastAsia"/>
          <w:lang w:eastAsia="zh-CN"/>
        </w:rPr>
        <w:t>》</w:t>
      </w:r>
      <w:r w:rsidR="00C069E6">
        <w:rPr>
          <w:lang w:eastAsia="zh-CN"/>
        </w:rPr>
        <w:t>第</w:t>
      </w:r>
      <w:r w:rsidR="00C069E6">
        <w:rPr>
          <w:rFonts w:hint="eastAsia"/>
          <w:lang w:eastAsia="zh-CN"/>
        </w:rPr>
        <w:t>6</w:t>
      </w:r>
      <w:r w:rsidR="00B12CAD" w:rsidRPr="009F7219">
        <w:rPr>
          <w:lang w:eastAsia="zh-CN"/>
        </w:rPr>
        <w:t>.12</w:t>
      </w:r>
      <w:r w:rsidR="00B12CAD" w:rsidRPr="009F7219">
        <w:rPr>
          <w:lang w:eastAsia="zh-CN"/>
        </w:rPr>
        <w:t>条的法律分析</w:t>
      </w:r>
    </w:p>
    <w:p w:rsidR="00B12CAD" w:rsidRPr="00F74759" w:rsidRDefault="008B112F" w:rsidP="005070A2">
      <w:pPr>
        <w:ind w:firstLineChars="200" w:firstLine="480"/>
        <w:rPr>
          <w:rFonts w:asciiTheme="minorHAnsi" w:eastAsiaTheme="minorEastAsia" w:hAnsiTheme="minorHAnsi" w:hint="eastAsia"/>
          <w:szCs w:val="24"/>
          <w:lang w:eastAsia="zh-CN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某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些</w:t>
      </w:r>
      <w:r w:rsidRPr="00F74759">
        <w:rPr>
          <w:rFonts w:asciiTheme="minorHAnsi" w:eastAsiaTheme="minorEastAsia" w:hAnsiTheme="minorHAnsi"/>
          <w:szCs w:val="24"/>
          <w:lang w:eastAsia="zh-CN"/>
        </w:rPr>
        <w:t>国际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电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联成</w:t>
      </w:r>
      <w:r w:rsidRPr="00F74759">
        <w:rPr>
          <w:rFonts w:asciiTheme="minorHAnsi" w:eastAsiaTheme="minorEastAsia" w:hAnsiTheme="minorHAnsi"/>
          <w:szCs w:val="24"/>
          <w:lang w:eastAsia="zh-CN"/>
        </w:rPr>
        <w:t>员国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为</w:t>
      </w:r>
      <w:r w:rsidRPr="00F74759">
        <w:rPr>
          <w:rFonts w:asciiTheme="minorHAnsi" w:eastAsiaTheme="minorEastAsia" w:hAnsiTheme="minorHAnsi"/>
          <w:szCs w:val="24"/>
          <w:lang w:eastAsia="zh-CN"/>
        </w:rPr>
        <w:t>其不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愿</w:t>
      </w:r>
      <w:r w:rsidR="00061D71" w:rsidRPr="00F74759">
        <w:rPr>
          <w:rFonts w:asciiTheme="minorHAnsi" w:eastAsiaTheme="minorEastAsia" w:hAnsiTheme="minorHAnsi"/>
          <w:szCs w:val="24"/>
          <w:lang w:eastAsia="zh-CN"/>
        </w:rPr>
        <w:t>应用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061D71" w:rsidRPr="00F74759">
        <w:rPr>
          <w:rFonts w:asciiTheme="minorHAnsi" w:eastAsiaTheme="minorEastAsia" w:hAnsiTheme="minorHAnsi"/>
          <w:szCs w:val="24"/>
          <w:lang w:eastAsia="zh-CN"/>
        </w:rPr>
        <w:t>国际电信规则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Pr="00F74759">
        <w:rPr>
          <w:rFonts w:asciiTheme="minorHAnsi" w:eastAsiaTheme="minorEastAsia" w:hAnsiTheme="minorHAnsi"/>
          <w:szCs w:val="24"/>
          <w:lang w:eastAsia="zh-CN"/>
        </w:rPr>
        <w:t>条款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找</w:t>
      </w:r>
      <w:r w:rsidRPr="00F74759">
        <w:rPr>
          <w:rFonts w:asciiTheme="minorHAnsi" w:eastAsiaTheme="minorEastAsia" w:hAnsiTheme="minorHAnsi"/>
          <w:szCs w:val="24"/>
          <w:lang w:eastAsia="zh-CN"/>
        </w:rPr>
        <w:t>出若干法律方面的论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据</w:t>
      </w:r>
      <w:r w:rsidR="00061D71" w:rsidRPr="00F74759">
        <w:rPr>
          <w:rFonts w:asciiTheme="minorHAnsi" w:eastAsiaTheme="minorEastAsia" w:hAnsiTheme="minorHAnsi"/>
          <w:szCs w:val="24"/>
          <w:lang w:eastAsia="zh-CN"/>
        </w:rPr>
        <w:t>，包括</w:t>
      </w:r>
      <w:r w:rsidR="00061D71" w:rsidRPr="00F74759">
        <w:rPr>
          <w:rFonts w:asciiTheme="minorHAnsi" w:eastAsiaTheme="minorEastAsia" w:hAnsiTheme="minorHAnsi" w:hint="eastAsia"/>
          <w:szCs w:val="24"/>
          <w:lang w:eastAsia="zh-CN"/>
        </w:rPr>
        <w:t>：</w:t>
      </w:r>
    </w:p>
    <w:p w:rsidR="00B12CAD" w:rsidRPr="00F74759" w:rsidRDefault="00B12CAD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1)</w:t>
      </w:r>
      <w:r w:rsidR="00061D71" w:rsidRPr="00F74759">
        <w:rPr>
          <w:szCs w:val="24"/>
          <w:lang w:eastAsia="zh-CN"/>
        </w:rPr>
        <w:tab/>
      </w:r>
      <w:r w:rsidRPr="00F74759">
        <w:rPr>
          <w:szCs w:val="24"/>
          <w:lang w:eastAsia="zh-CN"/>
        </w:rPr>
        <w:t>某一特定国际电联成员</w:t>
      </w:r>
      <w:r w:rsidR="008B112F" w:rsidRPr="00F74759">
        <w:rPr>
          <w:szCs w:val="24"/>
          <w:lang w:eastAsia="zh-CN"/>
        </w:rPr>
        <w:t>国并</w:t>
      </w:r>
      <w:r w:rsidR="008B112F" w:rsidRPr="00F74759">
        <w:rPr>
          <w:rFonts w:hint="eastAsia"/>
          <w:szCs w:val="24"/>
          <w:lang w:eastAsia="zh-CN"/>
        </w:rPr>
        <w:t>未</w:t>
      </w:r>
      <w:r w:rsidRPr="00F74759">
        <w:rPr>
          <w:szCs w:val="24"/>
          <w:lang w:eastAsia="zh-CN"/>
        </w:rPr>
        <w:t>签署</w:t>
      </w:r>
      <w:r w:rsidRPr="00F74759">
        <w:rPr>
          <w:szCs w:val="24"/>
          <w:lang w:eastAsia="zh-CN"/>
        </w:rPr>
        <w:t>1988</w:t>
      </w:r>
      <w:r w:rsidRPr="00F74759">
        <w:rPr>
          <w:szCs w:val="24"/>
          <w:lang w:eastAsia="zh-CN"/>
        </w:rPr>
        <w:t>年</w:t>
      </w:r>
      <w:r w:rsidR="008B112F" w:rsidRPr="00F74759">
        <w:rPr>
          <w:rFonts w:hint="eastAsia"/>
          <w:szCs w:val="24"/>
          <w:lang w:eastAsia="zh-CN"/>
        </w:rPr>
        <w:t>《</w:t>
      </w:r>
      <w:r w:rsidR="008B112F" w:rsidRPr="00F74759">
        <w:rPr>
          <w:szCs w:val="24"/>
          <w:lang w:eastAsia="zh-CN"/>
        </w:rPr>
        <w:t>国际</w:t>
      </w:r>
      <w:r w:rsidR="008B112F" w:rsidRPr="00F74759">
        <w:rPr>
          <w:rFonts w:hint="eastAsia"/>
          <w:szCs w:val="24"/>
          <w:lang w:eastAsia="zh-CN"/>
        </w:rPr>
        <w:t>电信</w:t>
      </w:r>
      <w:r w:rsidRPr="00F74759">
        <w:rPr>
          <w:szCs w:val="24"/>
          <w:lang w:eastAsia="zh-CN"/>
        </w:rPr>
        <w:t>规则</w:t>
      </w:r>
      <w:r w:rsidR="008B112F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，尽管事实</w:t>
      </w:r>
      <w:r w:rsidR="008B112F" w:rsidRPr="00F74759">
        <w:rPr>
          <w:szCs w:val="24"/>
          <w:lang w:eastAsia="zh-CN"/>
        </w:rPr>
        <w:t>是</w:t>
      </w:r>
      <w:r w:rsidRPr="00F74759">
        <w:rPr>
          <w:szCs w:val="24"/>
          <w:lang w:eastAsia="zh-CN"/>
        </w:rPr>
        <w:t>，在该国际电联成员国加入国际电联</w:t>
      </w:r>
      <w:r w:rsidR="008B112F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组织法</w:t>
      </w:r>
      <w:r w:rsidR="008B112F" w:rsidRPr="00F74759">
        <w:rPr>
          <w:rFonts w:hint="eastAsia"/>
          <w:szCs w:val="24"/>
          <w:lang w:eastAsia="zh-CN"/>
        </w:rPr>
        <w:t>》时</w:t>
      </w:r>
      <w:r w:rsidRPr="00F74759">
        <w:rPr>
          <w:szCs w:val="24"/>
          <w:lang w:eastAsia="zh-CN"/>
        </w:rPr>
        <w:t>1988</w:t>
      </w:r>
      <w:r w:rsidRPr="00F74759">
        <w:rPr>
          <w:szCs w:val="24"/>
          <w:lang w:eastAsia="zh-CN"/>
        </w:rPr>
        <w:t>年</w:t>
      </w:r>
      <w:r w:rsidR="008B112F" w:rsidRPr="00F74759">
        <w:rPr>
          <w:rFonts w:hint="eastAsia"/>
          <w:szCs w:val="24"/>
          <w:lang w:eastAsia="zh-CN"/>
        </w:rPr>
        <w:t>《</w:t>
      </w:r>
      <w:r w:rsidR="008B112F" w:rsidRPr="00F74759">
        <w:rPr>
          <w:szCs w:val="24"/>
          <w:lang w:eastAsia="zh-CN"/>
        </w:rPr>
        <w:t>国际</w:t>
      </w:r>
      <w:r w:rsidR="008B112F" w:rsidRPr="00F74759">
        <w:rPr>
          <w:rFonts w:hint="eastAsia"/>
          <w:szCs w:val="24"/>
          <w:lang w:eastAsia="zh-CN"/>
        </w:rPr>
        <w:t>电信</w:t>
      </w:r>
      <w:r w:rsidRPr="00F74759">
        <w:rPr>
          <w:szCs w:val="24"/>
          <w:lang w:eastAsia="zh-CN"/>
        </w:rPr>
        <w:t>规则</w:t>
      </w:r>
      <w:r w:rsidR="008B112F" w:rsidRPr="00F74759">
        <w:rPr>
          <w:rFonts w:hint="eastAsia"/>
          <w:szCs w:val="24"/>
          <w:lang w:eastAsia="zh-CN"/>
        </w:rPr>
        <w:t>》即</w:t>
      </w:r>
      <w:r w:rsidR="008B112F" w:rsidRPr="00F74759">
        <w:rPr>
          <w:szCs w:val="24"/>
          <w:lang w:eastAsia="zh-CN"/>
        </w:rPr>
        <w:t>已生效</w:t>
      </w:r>
      <w:r w:rsidRPr="00F74759">
        <w:rPr>
          <w:szCs w:val="24"/>
          <w:lang w:eastAsia="zh-CN"/>
        </w:rPr>
        <w:t>。</w:t>
      </w:r>
      <w:r w:rsidR="008B112F" w:rsidRPr="00F74759">
        <w:rPr>
          <w:szCs w:val="24"/>
          <w:lang w:eastAsia="zh-CN"/>
        </w:rPr>
        <w:t>我们认为，这类国际</w:t>
      </w:r>
      <w:r w:rsidR="008B112F" w:rsidRPr="00F74759">
        <w:rPr>
          <w:rFonts w:hint="eastAsia"/>
          <w:szCs w:val="24"/>
          <w:lang w:eastAsia="zh-CN"/>
        </w:rPr>
        <w:t>电</w:t>
      </w:r>
      <w:r w:rsidR="008B112F" w:rsidRPr="00F74759">
        <w:rPr>
          <w:szCs w:val="24"/>
          <w:lang w:eastAsia="zh-CN"/>
        </w:rPr>
        <w:t>联成员国事实上</w:t>
      </w:r>
      <w:r w:rsidR="008B112F" w:rsidRPr="00F74759">
        <w:rPr>
          <w:rFonts w:hint="eastAsia"/>
          <w:szCs w:val="24"/>
          <w:lang w:eastAsia="zh-CN"/>
        </w:rPr>
        <w:t>有</w:t>
      </w:r>
      <w:r w:rsidR="008B112F" w:rsidRPr="00F74759">
        <w:rPr>
          <w:szCs w:val="24"/>
          <w:lang w:eastAsia="zh-CN"/>
        </w:rPr>
        <w:t>义务</w:t>
      </w:r>
      <w:r w:rsidRPr="00F74759">
        <w:rPr>
          <w:szCs w:val="24"/>
          <w:lang w:eastAsia="zh-CN"/>
        </w:rPr>
        <w:t>按照国际电联</w:t>
      </w:r>
      <w:r w:rsidR="008B112F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组织法</w:t>
      </w:r>
      <w:r w:rsidR="008B112F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第</w:t>
      </w:r>
      <w:r w:rsidR="008B112F" w:rsidRPr="00F74759">
        <w:rPr>
          <w:rFonts w:hint="eastAsia"/>
          <w:szCs w:val="24"/>
          <w:lang w:eastAsia="zh-CN"/>
        </w:rPr>
        <w:t>54</w:t>
      </w:r>
      <w:r w:rsidR="008B112F" w:rsidRPr="00F74759">
        <w:rPr>
          <w:szCs w:val="24"/>
          <w:lang w:val="en-US" w:eastAsia="zh-CN"/>
        </w:rPr>
        <w:t>(2)</w:t>
      </w:r>
      <w:r w:rsidRPr="00F74759">
        <w:rPr>
          <w:szCs w:val="24"/>
          <w:lang w:eastAsia="zh-CN"/>
        </w:rPr>
        <w:t>条应用</w:t>
      </w:r>
      <w:r w:rsidRPr="00F74759">
        <w:rPr>
          <w:szCs w:val="24"/>
          <w:lang w:eastAsia="zh-CN"/>
        </w:rPr>
        <w:t>1988</w:t>
      </w:r>
      <w:r w:rsidRPr="00F74759">
        <w:rPr>
          <w:szCs w:val="24"/>
          <w:lang w:eastAsia="zh-CN"/>
        </w:rPr>
        <w:t>年</w:t>
      </w:r>
      <w:r w:rsidR="008B112F" w:rsidRPr="00F74759">
        <w:rPr>
          <w:rFonts w:hint="eastAsia"/>
          <w:szCs w:val="24"/>
          <w:lang w:val="en-US" w:eastAsia="zh-CN"/>
        </w:rPr>
        <w:t>《</w:t>
      </w:r>
      <w:r w:rsidRPr="00F74759">
        <w:rPr>
          <w:szCs w:val="24"/>
          <w:lang w:eastAsia="zh-CN"/>
        </w:rPr>
        <w:t>国际电信规则</w:t>
      </w:r>
      <w:r w:rsidR="008B112F" w:rsidRPr="00F74759">
        <w:rPr>
          <w:rFonts w:hint="eastAsia"/>
          <w:szCs w:val="24"/>
          <w:lang w:eastAsia="zh-CN"/>
        </w:rPr>
        <w:t>》</w:t>
      </w:r>
      <w:r w:rsidR="008B112F" w:rsidRPr="00F74759">
        <w:rPr>
          <w:szCs w:val="24"/>
          <w:lang w:eastAsia="zh-CN"/>
        </w:rPr>
        <w:t>条款</w:t>
      </w:r>
      <w:r w:rsidRPr="00F74759">
        <w:rPr>
          <w:szCs w:val="24"/>
          <w:lang w:eastAsia="zh-CN"/>
        </w:rPr>
        <w:t>；</w:t>
      </w:r>
    </w:p>
    <w:p w:rsidR="00B12CAD" w:rsidRPr="00F74759" w:rsidRDefault="00B12CAD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2)</w:t>
      </w:r>
      <w:r w:rsidR="00061D71" w:rsidRPr="00F74759">
        <w:rPr>
          <w:szCs w:val="24"/>
          <w:lang w:eastAsia="zh-CN"/>
        </w:rPr>
        <w:tab/>
      </w:r>
      <w:r w:rsidRPr="00F74759">
        <w:rPr>
          <w:szCs w:val="24"/>
          <w:lang w:eastAsia="zh-CN"/>
        </w:rPr>
        <w:t>某一特定国际电联成员国并未</w:t>
      </w:r>
      <w:r w:rsidR="00FD0A34" w:rsidRPr="00F74759">
        <w:rPr>
          <w:rFonts w:hint="eastAsia"/>
          <w:szCs w:val="24"/>
          <w:lang w:eastAsia="zh-CN"/>
        </w:rPr>
        <w:t>批准</w:t>
      </w:r>
      <w:r w:rsidR="00FD0A34" w:rsidRPr="00F74759">
        <w:rPr>
          <w:rFonts w:hint="eastAsia"/>
          <w:szCs w:val="24"/>
          <w:lang w:eastAsia="zh-CN"/>
        </w:rPr>
        <w:t>2012</w:t>
      </w:r>
      <w:r w:rsidR="00FD0A34" w:rsidRPr="00F74759">
        <w:rPr>
          <w:rFonts w:hint="eastAsia"/>
          <w:szCs w:val="24"/>
          <w:lang w:eastAsia="zh-CN"/>
        </w:rPr>
        <w:t>年</w:t>
      </w:r>
      <w:r w:rsidR="00FD0A34" w:rsidRPr="00F74759">
        <w:rPr>
          <w:szCs w:val="24"/>
          <w:lang w:eastAsia="zh-CN"/>
        </w:rPr>
        <w:t>《国际电信</w:t>
      </w:r>
      <w:r w:rsidRPr="00F74759">
        <w:rPr>
          <w:szCs w:val="24"/>
          <w:lang w:eastAsia="zh-CN"/>
        </w:rPr>
        <w:t>规则</w:t>
      </w:r>
      <w:r w:rsidR="00FD0A34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，尽管事实</w:t>
      </w:r>
      <w:r w:rsidR="00FD0A34" w:rsidRPr="00F74759">
        <w:rPr>
          <w:szCs w:val="24"/>
          <w:lang w:eastAsia="zh-CN"/>
        </w:rPr>
        <w:t>是</w:t>
      </w:r>
      <w:r w:rsidRPr="00F74759">
        <w:rPr>
          <w:szCs w:val="24"/>
          <w:lang w:eastAsia="zh-CN"/>
        </w:rPr>
        <w:t>，该国签署了</w:t>
      </w:r>
      <w:r w:rsidRPr="00F74759">
        <w:rPr>
          <w:szCs w:val="24"/>
          <w:lang w:eastAsia="zh-CN"/>
        </w:rPr>
        <w:t>2012</w:t>
      </w:r>
      <w:r w:rsidRPr="00F74759">
        <w:rPr>
          <w:szCs w:val="24"/>
          <w:lang w:eastAsia="zh-CN"/>
        </w:rPr>
        <w:t>年</w:t>
      </w:r>
      <w:r w:rsidR="00CA2308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国际电信规则</w:t>
      </w:r>
      <w:r w:rsidR="00CA2308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，按照</w:t>
      </w:r>
      <w:r w:rsidRPr="00F74759">
        <w:rPr>
          <w:szCs w:val="24"/>
          <w:lang w:eastAsia="zh-CN"/>
        </w:rPr>
        <w:t>2012</w:t>
      </w:r>
      <w:r w:rsidRPr="00F74759">
        <w:rPr>
          <w:szCs w:val="24"/>
          <w:lang w:eastAsia="zh-CN"/>
        </w:rPr>
        <w:t>年</w:t>
      </w:r>
      <w:r w:rsidR="00A623C6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国际电信规则</w:t>
      </w:r>
      <w:r w:rsidR="00A623C6" w:rsidRPr="00F74759">
        <w:rPr>
          <w:rFonts w:hint="eastAsia"/>
          <w:szCs w:val="24"/>
          <w:lang w:eastAsia="zh-CN"/>
        </w:rPr>
        <w:t>》</w:t>
      </w:r>
      <w:r w:rsidR="00A623C6" w:rsidRPr="00F74759">
        <w:rPr>
          <w:szCs w:val="24"/>
          <w:lang w:eastAsia="zh-CN"/>
        </w:rPr>
        <w:t>第</w:t>
      </w:r>
      <w:r w:rsidR="00A623C6" w:rsidRPr="00F74759">
        <w:rPr>
          <w:rFonts w:hint="eastAsia"/>
          <w:szCs w:val="24"/>
          <w:lang w:eastAsia="zh-CN"/>
        </w:rPr>
        <w:t>14</w:t>
      </w:r>
      <w:r w:rsidRPr="00F74759">
        <w:rPr>
          <w:szCs w:val="24"/>
          <w:lang w:eastAsia="zh-CN"/>
        </w:rPr>
        <w:t>条以及国际电联</w:t>
      </w:r>
      <w:r w:rsidR="00A623C6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组织法</w:t>
      </w:r>
      <w:r w:rsidR="00A623C6" w:rsidRPr="00F74759">
        <w:rPr>
          <w:rFonts w:hint="eastAsia"/>
          <w:szCs w:val="24"/>
          <w:lang w:eastAsia="zh-CN"/>
        </w:rPr>
        <w:t>》</w:t>
      </w:r>
      <w:r w:rsidR="00A623C6" w:rsidRPr="00F74759">
        <w:rPr>
          <w:szCs w:val="24"/>
          <w:lang w:eastAsia="zh-CN"/>
        </w:rPr>
        <w:t>第</w:t>
      </w:r>
      <w:r w:rsidR="00A623C6" w:rsidRPr="00F74759">
        <w:rPr>
          <w:rFonts w:hint="eastAsia"/>
          <w:szCs w:val="24"/>
          <w:lang w:eastAsia="zh-CN"/>
        </w:rPr>
        <w:t>54</w:t>
      </w:r>
      <w:r w:rsidRPr="00F74759">
        <w:rPr>
          <w:szCs w:val="24"/>
          <w:lang w:eastAsia="zh-CN"/>
        </w:rPr>
        <w:t>条，</w:t>
      </w:r>
      <w:r w:rsidRPr="00F74759">
        <w:rPr>
          <w:szCs w:val="24"/>
          <w:lang w:eastAsia="zh-CN"/>
        </w:rPr>
        <w:t>2012</w:t>
      </w:r>
      <w:r w:rsidRPr="00F74759">
        <w:rPr>
          <w:szCs w:val="24"/>
          <w:lang w:eastAsia="zh-CN"/>
        </w:rPr>
        <w:t>年</w:t>
      </w:r>
      <w:r w:rsidR="00A623C6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国际电信规则</w:t>
      </w:r>
      <w:r w:rsidR="00A623C6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条款</w:t>
      </w:r>
      <w:r w:rsidR="00A623C6" w:rsidRPr="00F74759">
        <w:rPr>
          <w:rFonts w:hint="eastAsia"/>
          <w:szCs w:val="24"/>
          <w:lang w:eastAsia="zh-CN"/>
        </w:rPr>
        <w:t>自</w:t>
      </w:r>
      <w:r w:rsidRPr="00F74759">
        <w:rPr>
          <w:szCs w:val="24"/>
          <w:lang w:eastAsia="zh-CN"/>
        </w:rPr>
        <w:t>2015</w:t>
      </w:r>
      <w:r w:rsidR="00A623C6" w:rsidRPr="00F74759">
        <w:rPr>
          <w:szCs w:val="24"/>
          <w:lang w:eastAsia="zh-CN"/>
        </w:rPr>
        <w:t>年</w:t>
      </w:r>
      <w:r w:rsidR="00A623C6" w:rsidRPr="00F74759">
        <w:rPr>
          <w:rFonts w:hint="eastAsia"/>
          <w:szCs w:val="24"/>
          <w:lang w:eastAsia="zh-CN"/>
        </w:rPr>
        <w:t>1</w:t>
      </w:r>
      <w:r w:rsidR="00A623C6" w:rsidRPr="00F74759">
        <w:rPr>
          <w:szCs w:val="24"/>
          <w:lang w:eastAsia="zh-CN"/>
        </w:rPr>
        <w:t>月</w:t>
      </w:r>
      <w:r w:rsidR="00A623C6" w:rsidRPr="00F74759">
        <w:rPr>
          <w:rFonts w:hint="eastAsia"/>
          <w:szCs w:val="24"/>
          <w:lang w:eastAsia="zh-CN"/>
        </w:rPr>
        <w:t>1</w:t>
      </w:r>
      <w:r w:rsidRPr="00F74759">
        <w:rPr>
          <w:szCs w:val="24"/>
          <w:lang w:eastAsia="zh-CN"/>
        </w:rPr>
        <w:t>日起适用于这类国际电联成员国；</w:t>
      </w:r>
    </w:p>
    <w:p w:rsidR="00B12CAD" w:rsidRPr="00F74759" w:rsidRDefault="00B12CAD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3)</w:t>
      </w:r>
      <w:r w:rsidR="00061D71" w:rsidRPr="00F74759">
        <w:rPr>
          <w:szCs w:val="24"/>
          <w:lang w:eastAsia="zh-CN"/>
        </w:rPr>
        <w:tab/>
      </w:r>
      <w:r w:rsidR="00A623C6" w:rsidRPr="00F74759">
        <w:rPr>
          <w:szCs w:val="24"/>
          <w:lang w:eastAsia="zh-CN"/>
        </w:rPr>
        <w:t>所</w:t>
      </w:r>
      <w:r w:rsidR="00A623C6" w:rsidRPr="00F74759">
        <w:rPr>
          <w:rFonts w:hint="eastAsia"/>
          <w:szCs w:val="24"/>
          <w:lang w:eastAsia="zh-CN"/>
        </w:rPr>
        <w:t>述</w:t>
      </w:r>
      <w:r w:rsidR="00A623C6" w:rsidRPr="00F74759">
        <w:rPr>
          <w:szCs w:val="24"/>
          <w:lang w:eastAsia="zh-CN"/>
        </w:rPr>
        <w:t>条款包含</w:t>
      </w:r>
      <w:r w:rsidR="00A623C6" w:rsidRPr="00F74759">
        <w:rPr>
          <w:rFonts w:hint="eastAsia"/>
          <w:szCs w:val="24"/>
          <w:lang w:eastAsia="zh-CN"/>
        </w:rPr>
        <w:t>的“</w:t>
      </w:r>
      <w:r w:rsidRPr="00F74759">
        <w:rPr>
          <w:szCs w:val="24"/>
          <w:lang w:eastAsia="zh-CN"/>
        </w:rPr>
        <w:t>通常</w:t>
      </w:r>
      <w:r w:rsidR="00706A88" w:rsidRPr="00F74759">
        <w:rPr>
          <w:rFonts w:ascii="SimSun" w:hAnsi="SimSun"/>
          <w:szCs w:val="24"/>
          <w:lang w:eastAsia="zh-CN"/>
        </w:rPr>
        <w:t>”</w:t>
      </w:r>
      <w:r w:rsidR="00A623C6" w:rsidRPr="00F74759">
        <w:rPr>
          <w:szCs w:val="24"/>
          <w:lang w:eastAsia="zh-CN"/>
        </w:rPr>
        <w:t>一词</w:t>
      </w:r>
      <w:r w:rsidR="00A623C6" w:rsidRPr="00F74759">
        <w:rPr>
          <w:rFonts w:hint="eastAsia"/>
          <w:szCs w:val="24"/>
          <w:lang w:eastAsia="zh-CN"/>
        </w:rPr>
        <w:t>使</w:t>
      </w:r>
      <w:r w:rsidR="00A623C6" w:rsidRPr="00F74759">
        <w:rPr>
          <w:szCs w:val="24"/>
          <w:lang w:eastAsia="zh-CN"/>
        </w:rPr>
        <w:t>国际</w:t>
      </w:r>
      <w:r w:rsidR="00A623C6" w:rsidRPr="00F74759">
        <w:rPr>
          <w:rFonts w:hint="eastAsia"/>
          <w:szCs w:val="24"/>
          <w:lang w:eastAsia="zh-CN"/>
        </w:rPr>
        <w:t>电</w:t>
      </w:r>
      <w:r w:rsidRPr="00F74759">
        <w:rPr>
          <w:szCs w:val="24"/>
          <w:lang w:eastAsia="zh-CN"/>
        </w:rPr>
        <w:t>联成员国</w:t>
      </w:r>
      <w:r w:rsidR="00A623C6" w:rsidRPr="00F74759">
        <w:rPr>
          <w:rFonts w:hint="eastAsia"/>
          <w:szCs w:val="24"/>
          <w:lang w:eastAsia="zh-CN"/>
        </w:rPr>
        <w:t>能够</w:t>
      </w:r>
      <w:r w:rsidR="00A623C6" w:rsidRPr="00F74759">
        <w:rPr>
          <w:szCs w:val="24"/>
          <w:lang w:eastAsia="zh-CN"/>
        </w:rPr>
        <w:t>擅自决定是否应用</w:t>
      </w:r>
      <w:r w:rsidR="00A623C6" w:rsidRPr="00F74759">
        <w:rPr>
          <w:rFonts w:hint="eastAsia"/>
          <w:szCs w:val="24"/>
          <w:lang w:eastAsia="zh-CN"/>
        </w:rPr>
        <w:t>这</w:t>
      </w:r>
      <w:r w:rsidR="00A623C6" w:rsidRPr="00F74759">
        <w:rPr>
          <w:szCs w:val="24"/>
          <w:lang w:eastAsia="zh-CN"/>
        </w:rPr>
        <w:t>些</w:t>
      </w:r>
      <w:r w:rsidRPr="00F74759">
        <w:rPr>
          <w:szCs w:val="24"/>
          <w:lang w:eastAsia="zh-CN"/>
        </w:rPr>
        <w:t>规则。然而我们认为，这种立场在</w:t>
      </w:r>
      <w:r w:rsidR="00A623C6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国际电信规则</w:t>
      </w:r>
      <w:r w:rsidR="00A623C6" w:rsidRPr="00F74759">
        <w:rPr>
          <w:rFonts w:hint="eastAsia"/>
          <w:szCs w:val="24"/>
          <w:lang w:eastAsia="zh-CN"/>
        </w:rPr>
        <w:t>》</w:t>
      </w:r>
      <w:r w:rsidR="00A623C6" w:rsidRPr="00F74759">
        <w:rPr>
          <w:szCs w:val="24"/>
          <w:lang w:eastAsia="zh-CN"/>
        </w:rPr>
        <w:t>的案文</w:t>
      </w:r>
      <w:r w:rsidR="00A623C6" w:rsidRPr="00F74759">
        <w:rPr>
          <w:rFonts w:hint="eastAsia"/>
          <w:szCs w:val="24"/>
          <w:lang w:eastAsia="zh-CN"/>
        </w:rPr>
        <w:t>中</w:t>
      </w:r>
      <w:r w:rsidRPr="00F74759">
        <w:rPr>
          <w:szCs w:val="24"/>
          <w:lang w:eastAsia="zh-CN"/>
        </w:rPr>
        <w:t>是没有理由的。我们认为</w:t>
      </w:r>
      <w:r w:rsidR="00A623C6" w:rsidRPr="00F74759">
        <w:rPr>
          <w:rFonts w:hint="eastAsia"/>
          <w:szCs w:val="24"/>
          <w:lang w:eastAsia="zh-CN"/>
        </w:rPr>
        <w:t>，“</w:t>
      </w:r>
      <w:r w:rsidRPr="00F74759">
        <w:rPr>
          <w:szCs w:val="24"/>
          <w:lang w:eastAsia="zh-CN"/>
        </w:rPr>
        <w:t>通常</w:t>
      </w:r>
      <w:r w:rsidR="00706A88" w:rsidRPr="00F74759">
        <w:rPr>
          <w:rFonts w:ascii="SimSun" w:hAnsi="SimSun"/>
          <w:szCs w:val="24"/>
          <w:lang w:eastAsia="zh-CN"/>
        </w:rPr>
        <w:t>”</w:t>
      </w:r>
      <w:r w:rsidR="00A623C6" w:rsidRPr="00F74759">
        <w:rPr>
          <w:rFonts w:hint="eastAsia"/>
          <w:szCs w:val="24"/>
          <w:lang w:eastAsia="zh-CN"/>
        </w:rPr>
        <w:t>一</w:t>
      </w:r>
      <w:r w:rsidR="00A623C6" w:rsidRPr="00F74759">
        <w:rPr>
          <w:szCs w:val="24"/>
          <w:lang w:eastAsia="zh-CN"/>
        </w:rPr>
        <w:t>词</w:t>
      </w:r>
      <w:r w:rsidRPr="00F74759">
        <w:rPr>
          <w:szCs w:val="24"/>
          <w:lang w:eastAsia="zh-CN"/>
        </w:rPr>
        <w:t>应当与</w:t>
      </w:r>
      <w:r w:rsidR="00A623C6" w:rsidRPr="00F74759">
        <w:rPr>
          <w:rFonts w:hint="eastAsia"/>
          <w:szCs w:val="24"/>
          <w:lang w:eastAsia="zh-CN"/>
        </w:rPr>
        <w:t>“</w:t>
      </w:r>
      <w:r w:rsidR="00A623C6" w:rsidRPr="00F74759">
        <w:rPr>
          <w:szCs w:val="24"/>
          <w:lang w:eastAsia="zh-CN"/>
        </w:rPr>
        <w:t>除非</w:t>
      </w:r>
      <w:r w:rsidR="00A623C6" w:rsidRPr="00F74759">
        <w:rPr>
          <w:rFonts w:hint="eastAsia"/>
          <w:szCs w:val="24"/>
          <w:lang w:eastAsia="zh-CN"/>
        </w:rPr>
        <w:t>做</w:t>
      </w:r>
      <w:r w:rsidR="00A623C6" w:rsidRPr="00F74759">
        <w:rPr>
          <w:szCs w:val="24"/>
          <w:lang w:eastAsia="zh-CN"/>
        </w:rPr>
        <w:t>出</w:t>
      </w:r>
      <w:r w:rsidR="00A623C6" w:rsidRPr="00F74759">
        <w:rPr>
          <w:rFonts w:hint="eastAsia"/>
          <w:szCs w:val="24"/>
          <w:lang w:eastAsia="zh-CN"/>
        </w:rPr>
        <w:t>旨在</w:t>
      </w:r>
      <w:r w:rsidRPr="00F74759">
        <w:rPr>
          <w:szCs w:val="24"/>
          <w:lang w:eastAsia="zh-CN"/>
        </w:rPr>
        <w:t>满足特殊情况的其他安排</w:t>
      </w:r>
      <w:r w:rsidR="00706A88" w:rsidRPr="00F74759">
        <w:rPr>
          <w:rFonts w:ascii="SimSun" w:hAnsi="SimSun"/>
          <w:szCs w:val="24"/>
          <w:lang w:eastAsia="zh-CN"/>
        </w:rPr>
        <w:t>”</w:t>
      </w:r>
      <w:r w:rsidR="00956D27" w:rsidRPr="00F74759">
        <w:rPr>
          <w:rFonts w:ascii="SimSun" w:hAnsi="SimSun" w:hint="eastAsia"/>
          <w:szCs w:val="24"/>
          <w:lang w:eastAsia="zh-CN"/>
        </w:rPr>
        <w:t>一</w:t>
      </w:r>
      <w:r w:rsidR="00956D27" w:rsidRPr="00F74759">
        <w:rPr>
          <w:rFonts w:ascii="SimSun" w:hAnsi="SimSun"/>
          <w:szCs w:val="24"/>
          <w:lang w:eastAsia="zh-CN"/>
        </w:rPr>
        <w:t>词一道</w:t>
      </w:r>
      <w:r w:rsidRPr="00F74759">
        <w:rPr>
          <w:szCs w:val="24"/>
          <w:lang w:eastAsia="zh-CN"/>
        </w:rPr>
        <w:t>加以应用。</w:t>
      </w:r>
      <w:r w:rsidR="00956D27" w:rsidRPr="00F74759">
        <w:rPr>
          <w:szCs w:val="24"/>
          <w:lang w:eastAsia="zh-CN"/>
        </w:rPr>
        <w:t>因此，</w:t>
      </w:r>
      <w:r w:rsidR="00956D27" w:rsidRPr="00F74759">
        <w:rPr>
          <w:rFonts w:hint="eastAsia"/>
          <w:szCs w:val="24"/>
          <w:lang w:eastAsia="zh-CN"/>
        </w:rPr>
        <w:t>这</w:t>
      </w:r>
      <w:r w:rsidR="00956D27" w:rsidRPr="00F74759">
        <w:rPr>
          <w:szCs w:val="24"/>
          <w:lang w:eastAsia="zh-CN"/>
        </w:rPr>
        <w:t>应简单地</w:t>
      </w:r>
      <w:r w:rsidR="00956D27" w:rsidRPr="00F74759">
        <w:rPr>
          <w:rFonts w:hint="eastAsia"/>
          <w:szCs w:val="24"/>
          <w:lang w:eastAsia="zh-CN"/>
        </w:rPr>
        <w:t>意味着</w:t>
      </w:r>
      <w:r w:rsidR="00954EAB" w:rsidRPr="00F74759">
        <w:rPr>
          <w:szCs w:val="24"/>
          <w:lang w:eastAsia="zh-CN"/>
        </w:rPr>
        <w:t>国际电联成员国有权利</w:t>
      </w:r>
      <w:r w:rsidR="00954EAB" w:rsidRPr="00F74759">
        <w:rPr>
          <w:rFonts w:hint="eastAsia"/>
          <w:szCs w:val="24"/>
          <w:lang w:eastAsia="zh-CN"/>
        </w:rPr>
        <w:t>做</w:t>
      </w:r>
      <w:r w:rsidRPr="00F74759">
        <w:rPr>
          <w:szCs w:val="24"/>
          <w:lang w:eastAsia="zh-CN"/>
        </w:rPr>
        <w:t>出（以透明方式予以立法）旨在</w:t>
      </w:r>
      <w:r w:rsidR="00956D27" w:rsidRPr="00F74759">
        <w:rPr>
          <w:szCs w:val="24"/>
          <w:lang w:eastAsia="zh-CN"/>
        </w:rPr>
        <w:t>满足特殊（有正当理由）情况的其他安排，而非决定不应用规则的</w:t>
      </w:r>
      <w:r w:rsidR="00956D27" w:rsidRPr="00F74759">
        <w:rPr>
          <w:rFonts w:hint="eastAsia"/>
          <w:szCs w:val="24"/>
          <w:lang w:eastAsia="zh-CN"/>
        </w:rPr>
        <w:t>、</w:t>
      </w:r>
      <w:r w:rsidR="00956D27" w:rsidRPr="00F74759">
        <w:rPr>
          <w:rFonts w:hint="eastAsia"/>
          <w:szCs w:val="24"/>
          <w:lang w:val="en-US" w:eastAsia="zh-CN"/>
        </w:rPr>
        <w:t>包罗万象的</w:t>
      </w:r>
      <w:r w:rsidRPr="00F74759">
        <w:rPr>
          <w:szCs w:val="24"/>
          <w:lang w:eastAsia="zh-CN"/>
        </w:rPr>
        <w:t>能力。</w:t>
      </w:r>
      <w:r w:rsidR="00956D27" w:rsidRPr="00F74759">
        <w:rPr>
          <w:szCs w:val="24"/>
          <w:lang w:eastAsia="zh-CN"/>
        </w:rPr>
        <w:t>对规则</w:t>
      </w:r>
      <w:r w:rsidR="00956D27" w:rsidRPr="00F74759">
        <w:rPr>
          <w:rFonts w:hint="eastAsia"/>
          <w:szCs w:val="24"/>
          <w:lang w:eastAsia="zh-CN"/>
        </w:rPr>
        <w:t>做</w:t>
      </w:r>
      <w:r w:rsidR="00956D27" w:rsidRPr="00F74759">
        <w:rPr>
          <w:szCs w:val="24"/>
          <w:lang w:eastAsia="zh-CN"/>
        </w:rPr>
        <w:t>出相反的</w:t>
      </w:r>
      <w:r w:rsidR="00956D27" w:rsidRPr="00F74759">
        <w:rPr>
          <w:rFonts w:hint="eastAsia"/>
          <w:szCs w:val="24"/>
          <w:lang w:eastAsia="zh-CN"/>
        </w:rPr>
        <w:t>解释</w:t>
      </w:r>
      <w:r w:rsidR="00956D27" w:rsidRPr="00F74759">
        <w:rPr>
          <w:szCs w:val="24"/>
          <w:lang w:eastAsia="zh-CN"/>
        </w:rPr>
        <w:t>将</w:t>
      </w:r>
      <w:r w:rsidR="00956D27" w:rsidRPr="00F74759">
        <w:rPr>
          <w:rFonts w:hint="eastAsia"/>
          <w:szCs w:val="24"/>
          <w:lang w:eastAsia="zh-CN"/>
        </w:rPr>
        <w:t>使</w:t>
      </w:r>
      <w:r w:rsidRPr="00F74759">
        <w:rPr>
          <w:szCs w:val="24"/>
          <w:lang w:eastAsia="zh-CN"/>
        </w:rPr>
        <w:t>规则毫无意义。</w:t>
      </w:r>
    </w:p>
    <w:p w:rsidR="00B12CAD" w:rsidRPr="00F74759" w:rsidRDefault="00B12CAD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4)</w:t>
      </w:r>
      <w:r w:rsidR="00061D71" w:rsidRPr="00F74759">
        <w:rPr>
          <w:szCs w:val="24"/>
          <w:lang w:eastAsia="zh-CN"/>
        </w:rPr>
        <w:tab/>
      </w:r>
      <w:r w:rsidR="00954EAB" w:rsidRPr="00F74759">
        <w:rPr>
          <w:rFonts w:hint="eastAsia"/>
          <w:szCs w:val="24"/>
          <w:lang w:eastAsia="zh-CN"/>
        </w:rPr>
        <w:t>《</w:t>
      </w:r>
      <w:r w:rsidR="00954EAB" w:rsidRPr="00F74759">
        <w:rPr>
          <w:szCs w:val="24"/>
          <w:lang w:eastAsia="zh-CN"/>
        </w:rPr>
        <w:t>国际电信</w:t>
      </w:r>
      <w:r w:rsidRPr="00F74759">
        <w:rPr>
          <w:szCs w:val="24"/>
          <w:lang w:eastAsia="zh-CN"/>
        </w:rPr>
        <w:t>规则</w:t>
      </w:r>
      <w:r w:rsidR="00954EAB" w:rsidRPr="00F74759">
        <w:rPr>
          <w:rFonts w:hint="eastAsia"/>
          <w:szCs w:val="24"/>
          <w:lang w:eastAsia="zh-CN"/>
        </w:rPr>
        <w:t>》</w:t>
      </w:r>
      <w:r w:rsidRPr="00F74759">
        <w:rPr>
          <w:szCs w:val="24"/>
          <w:lang w:eastAsia="zh-CN"/>
        </w:rPr>
        <w:t>不直接适用于国际电联成员国与私营部门实体之间的关系。</w:t>
      </w:r>
      <w:r w:rsidR="003D08A8" w:rsidRPr="00F74759">
        <w:rPr>
          <w:szCs w:val="24"/>
          <w:lang w:eastAsia="zh-CN"/>
        </w:rPr>
        <w:t>我们认为</w:t>
      </w:r>
      <w:r w:rsidR="003D08A8" w:rsidRPr="00F74759">
        <w:rPr>
          <w:rFonts w:hint="eastAsia"/>
          <w:szCs w:val="24"/>
          <w:lang w:eastAsia="zh-CN"/>
        </w:rPr>
        <w:t>，</w:t>
      </w:r>
      <w:r w:rsidR="00BF0744" w:rsidRPr="00F74759">
        <w:rPr>
          <w:szCs w:val="24"/>
          <w:lang w:eastAsia="zh-CN"/>
        </w:rPr>
        <w:t>这种论</w:t>
      </w:r>
      <w:r w:rsidR="00BF0744" w:rsidRPr="00F74759">
        <w:rPr>
          <w:rFonts w:hint="eastAsia"/>
          <w:szCs w:val="24"/>
          <w:lang w:eastAsia="zh-CN"/>
        </w:rPr>
        <w:t>据</w:t>
      </w:r>
      <w:r w:rsidR="00BF0744" w:rsidRPr="00F74759">
        <w:rPr>
          <w:szCs w:val="24"/>
          <w:lang w:eastAsia="zh-CN"/>
        </w:rPr>
        <w:t>不应是国际</w:t>
      </w:r>
      <w:r w:rsidR="00BF0744" w:rsidRPr="00F74759">
        <w:rPr>
          <w:rFonts w:hint="eastAsia"/>
          <w:szCs w:val="24"/>
          <w:lang w:eastAsia="zh-CN"/>
        </w:rPr>
        <w:t>电</w:t>
      </w:r>
      <w:r w:rsidR="00BF0744" w:rsidRPr="00F74759">
        <w:rPr>
          <w:szCs w:val="24"/>
          <w:lang w:eastAsia="zh-CN"/>
        </w:rPr>
        <w:t>联成员国</w:t>
      </w:r>
      <w:r w:rsidR="00BF0744" w:rsidRPr="00F74759">
        <w:rPr>
          <w:rFonts w:hint="eastAsia"/>
          <w:szCs w:val="24"/>
          <w:lang w:eastAsia="zh-CN"/>
        </w:rPr>
        <w:t>拒绝</w:t>
      </w:r>
      <w:r w:rsidRPr="00F74759">
        <w:rPr>
          <w:szCs w:val="24"/>
          <w:lang w:eastAsia="zh-CN"/>
        </w:rPr>
        <w:t>履行其国际义务的借口。</w:t>
      </w:r>
    </w:p>
    <w:p w:rsidR="00B12CAD" w:rsidRPr="00A745DD" w:rsidRDefault="00BF0744" w:rsidP="005070A2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由于没有清晰明了的争议解决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机制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，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因此</w:t>
      </w:r>
      <w:r w:rsidRPr="00F74759">
        <w:rPr>
          <w:rFonts w:asciiTheme="minorHAnsi" w:eastAsiaTheme="minorEastAsia" w:hAnsiTheme="minorHAnsi"/>
          <w:szCs w:val="24"/>
          <w:lang w:eastAsia="zh-CN"/>
        </w:rPr>
        <w:t>由国际电联某些成员国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对</w:t>
      </w:r>
      <w:r w:rsidRPr="00F74759">
        <w:rPr>
          <w:rFonts w:asciiTheme="minorHAnsi" w:eastAsiaTheme="minorEastAsia" w:hAnsiTheme="minorHAnsi"/>
          <w:szCs w:val="24"/>
          <w:lang w:eastAsia="zh-CN"/>
        </w:rPr>
        <w:t>《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国际电信规则</w:t>
      </w:r>
      <w:r w:rsidRPr="00F74759">
        <w:rPr>
          <w:rFonts w:asciiTheme="minorHAnsi" w:eastAsiaTheme="minorEastAsia" w:hAnsiTheme="minorHAnsi" w:hint="eastAsia"/>
          <w:szCs w:val="24"/>
          <w:lang w:eastAsia="zh-CN"/>
        </w:rPr>
        <w:t>》的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不一致应用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和</w:t>
      </w:r>
      <w:r w:rsidR="004C3104" w:rsidRPr="00F74759">
        <w:rPr>
          <w:rFonts w:asciiTheme="minorHAnsi" w:eastAsiaTheme="minorEastAsia" w:hAnsiTheme="minorHAnsi"/>
          <w:szCs w:val="24"/>
          <w:lang w:eastAsia="zh-CN"/>
        </w:rPr>
        <w:t>法律分析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可能导致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="004C3104" w:rsidRPr="00F74759">
        <w:rPr>
          <w:rFonts w:asciiTheme="minorHAnsi" w:eastAsiaTheme="minorEastAsia" w:hAnsiTheme="minorHAnsi"/>
          <w:szCs w:val="24"/>
          <w:lang w:eastAsia="zh-CN"/>
        </w:rPr>
        <w:t>国际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电信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规则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4C3104" w:rsidRPr="00F74759">
        <w:rPr>
          <w:rFonts w:asciiTheme="minorHAnsi" w:eastAsiaTheme="minorEastAsia" w:hAnsiTheme="minorHAnsi"/>
          <w:szCs w:val="24"/>
          <w:lang w:eastAsia="zh-CN"/>
        </w:rPr>
        <w:t>条款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成</w:t>
      </w:r>
      <w:r w:rsidR="004C3104" w:rsidRPr="00F74759">
        <w:rPr>
          <w:rFonts w:asciiTheme="minorHAnsi" w:eastAsiaTheme="minorEastAsia" w:hAnsiTheme="minorHAnsi"/>
          <w:szCs w:val="24"/>
          <w:lang w:eastAsia="zh-CN"/>
        </w:rPr>
        <w:t>为废纸一张且毫无意义，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这</w:t>
      </w:r>
      <w:r w:rsidR="004C3104" w:rsidRPr="00F74759">
        <w:rPr>
          <w:rFonts w:asciiTheme="minorHAnsi" w:eastAsiaTheme="minorEastAsia" w:hAnsiTheme="minorHAnsi"/>
          <w:szCs w:val="24"/>
          <w:lang w:eastAsia="zh-CN"/>
        </w:rPr>
        <w:t>将动摇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运营</w:t>
      </w:r>
      <w:r w:rsidR="004C3104" w:rsidRPr="00F74759">
        <w:rPr>
          <w:rFonts w:asciiTheme="minorHAnsi" w:eastAsiaTheme="minorEastAsia" w:hAnsiTheme="minorHAnsi"/>
          <w:szCs w:val="24"/>
          <w:lang w:eastAsia="zh-CN"/>
        </w:rPr>
        <w:t>机构在法律方面的期</w:t>
      </w:r>
      <w:r w:rsidR="004C3104" w:rsidRPr="00F74759">
        <w:rPr>
          <w:rFonts w:asciiTheme="minorHAnsi" w:eastAsiaTheme="minorEastAsia" w:hAnsiTheme="minorHAnsi" w:hint="eastAsia"/>
          <w:szCs w:val="24"/>
          <w:lang w:eastAsia="zh-CN"/>
        </w:rPr>
        <w:t>待</w:t>
      </w:r>
      <w:r w:rsidR="00B12CAD" w:rsidRPr="00F74759">
        <w:rPr>
          <w:rFonts w:asciiTheme="minorHAnsi" w:eastAsiaTheme="minorEastAsia" w:hAnsiTheme="minorHAnsi"/>
          <w:szCs w:val="24"/>
          <w:lang w:eastAsia="zh-CN"/>
        </w:rPr>
        <w:t>并为这些实体带来直接损失。</w:t>
      </w:r>
    </w:p>
    <w:p w:rsidR="00B12CAD" w:rsidRPr="00BE246E" w:rsidRDefault="00B12CAD" w:rsidP="005070A2">
      <w:pPr>
        <w:pStyle w:val="Heading1"/>
      </w:pPr>
      <w:r w:rsidRPr="00BE246E">
        <w:rPr>
          <w:rFonts w:hint="eastAsia"/>
        </w:rPr>
        <w:t>4</w:t>
      </w:r>
      <w:r w:rsidR="005F2737" w:rsidRPr="00BE246E">
        <w:tab/>
      </w:r>
      <w:r w:rsidR="005F2737" w:rsidRPr="00BE246E">
        <w:rPr>
          <w:rFonts w:hint="eastAsia"/>
        </w:rPr>
        <w:t>向</w:t>
      </w:r>
      <w:r w:rsidR="005F2737" w:rsidRPr="00BE246E">
        <w:t>EG-ITRs</w:t>
      </w:r>
      <w:proofErr w:type="spellStart"/>
      <w:r w:rsidRPr="00BE246E">
        <w:rPr>
          <w:rFonts w:hint="eastAsia"/>
        </w:rPr>
        <w:t>提出的建议</w:t>
      </w:r>
      <w:bookmarkStart w:id="2" w:name="_GoBack"/>
      <w:bookmarkEnd w:id="2"/>
      <w:proofErr w:type="spellEnd"/>
    </w:p>
    <w:p w:rsidR="00B12CAD" w:rsidRPr="00F74759" w:rsidRDefault="00B12CAD" w:rsidP="005070A2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F74759">
        <w:rPr>
          <w:rFonts w:asciiTheme="minorHAnsi" w:eastAsiaTheme="minorEastAsia" w:hAnsiTheme="minorHAnsi"/>
          <w:szCs w:val="24"/>
          <w:lang w:eastAsia="zh-CN"/>
        </w:rPr>
        <w:t>我们相信，</w:t>
      </w:r>
      <w:r w:rsidR="002A5F09" w:rsidRPr="00F74759">
        <w:rPr>
          <w:rFonts w:asciiTheme="minorHAnsi" w:hAnsiTheme="minorHAnsi"/>
          <w:szCs w:val="24"/>
          <w:lang w:eastAsia="zh-CN"/>
        </w:rPr>
        <w:t>EG-ITRs</w:t>
      </w:r>
      <w:r w:rsidRPr="00F74759">
        <w:rPr>
          <w:rFonts w:asciiTheme="minorHAnsi" w:eastAsiaTheme="minorEastAsia" w:hAnsiTheme="minorHAnsi"/>
          <w:szCs w:val="24"/>
          <w:lang w:eastAsia="zh-CN"/>
        </w:rPr>
        <w:t>是一个理想论坛，有助于增强应用</w:t>
      </w:r>
      <w:r w:rsidR="002A5F09" w:rsidRPr="00F74759"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F74759">
        <w:rPr>
          <w:rFonts w:asciiTheme="minorHAnsi" w:eastAsiaTheme="minorEastAsia" w:hAnsiTheme="minorHAnsi"/>
          <w:szCs w:val="24"/>
          <w:lang w:eastAsia="zh-CN"/>
        </w:rPr>
        <w:t>国际电信规则</w:t>
      </w:r>
      <w:r w:rsidR="002A5F09" w:rsidRPr="00F74759">
        <w:rPr>
          <w:rFonts w:asciiTheme="minorHAnsi" w:eastAsiaTheme="minorEastAsia" w:hAnsiTheme="minorHAnsi" w:hint="eastAsia"/>
          <w:szCs w:val="24"/>
          <w:lang w:eastAsia="zh-CN"/>
        </w:rPr>
        <w:t>》</w:t>
      </w:r>
      <w:r w:rsidR="002A5F09" w:rsidRPr="00F74759">
        <w:rPr>
          <w:rFonts w:asciiTheme="minorHAnsi" w:eastAsiaTheme="minorEastAsia" w:hAnsiTheme="minorHAnsi"/>
          <w:szCs w:val="24"/>
          <w:lang w:eastAsia="zh-CN"/>
        </w:rPr>
        <w:t>条款</w:t>
      </w:r>
      <w:r w:rsidR="002A5F09" w:rsidRPr="00F74759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Pr="00F74759">
        <w:rPr>
          <w:rFonts w:asciiTheme="minorHAnsi" w:eastAsiaTheme="minorEastAsia" w:hAnsiTheme="minorHAnsi"/>
          <w:szCs w:val="24"/>
          <w:lang w:eastAsia="zh-CN"/>
        </w:rPr>
        <w:t>确定性，从而为改善本行业的投资环境添砖加瓦。本着这一目的并考虑到上述情况，我们建议</w:t>
      </w:r>
      <w:r w:rsidR="002A5F09" w:rsidRPr="00F74759">
        <w:rPr>
          <w:rFonts w:asciiTheme="minorHAnsi" w:hAnsiTheme="minorHAnsi"/>
          <w:szCs w:val="24"/>
          <w:lang w:eastAsia="zh-CN"/>
        </w:rPr>
        <w:t>EG-ITRs</w:t>
      </w:r>
      <w:r w:rsidRPr="00F74759">
        <w:rPr>
          <w:rFonts w:asciiTheme="minorHAnsi" w:eastAsiaTheme="minorEastAsia" w:hAnsiTheme="minorHAnsi"/>
          <w:szCs w:val="24"/>
          <w:lang w:eastAsia="zh-CN"/>
        </w:rPr>
        <w:t>：</w:t>
      </w:r>
    </w:p>
    <w:p w:rsidR="00B12CAD" w:rsidRPr="00F74759" w:rsidRDefault="00557CC0" w:rsidP="005070A2">
      <w:pPr>
        <w:pStyle w:val="enumlev1"/>
        <w:rPr>
          <w:szCs w:val="24"/>
          <w:lang w:eastAsia="zh-CN"/>
        </w:rPr>
      </w:pPr>
      <w:r w:rsidRPr="00F74759">
        <w:rPr>
          <w:rFonts w:hint="eastAsia"/>
          <w:szCs w:val="24"/>
          <w:lang w:eastAsia="zh-CN"/>
        </w:rPr>
        <w:t>1</w:t>
      </w:r>
      <w:r w:rsidRPr="00F74759">
        <w:rPr>
          <w:szCs w:val="24"/>
          <w:lang w:val="en-US" w:eastAsia="zh-CN"/>
        </w:rPr>
        <w:t>)</w:t>
      </w:r>
      <w:r w:rsidRPr="00F74759">
        <w:rPr>
          <w:szCs w:val="24"/>
          <w:lang w:val="en-US" w:eastAsia="zh-CN"/>
        </w:rPr>
        <w:tab/>
      </w:r>
      <w:r w:rsidR="00B12CAD" w:rsidRPr="00F74759">
        <w:rPr>
          <w:szCs w:val="24"/>
          <w:lang w:eastAsia="zh-CN"/>
        </w:rPr>
        <w:t>在工作中考虑到上述有关</w:t>
      </w:r>
      <w:r w:rsidR="002A5F09" w:rsidRPr="00F74759">
        <w:rPr>
          <w:rFonts w:hint="eastAsia"/>
          <w:szCs w:val="24"/>
          <w:lang w:eastAsia="zh-CN"/>
        </w:rPr>
        <w:t>《</w:t>
      </w:r>
      <w:r w:rsidR="002A5F09" w:rsidRPr="00F74759">
        <w:rPr>
          <w:szCs w:val="24"/>
          <w:lang w:eastAsia="zh-CN"/>
        </w:rPr>
        <w:t>国际</w:t>
      </w:r>
      <w:r w:rsidR="002A5F09" w:rsidRPr="00F74759">
        <w:rPr>
          <w:rFonts w:hint="eastAsia"/>
          <w:szCs w:val="24"/>
          <w:lang w:eastAsia="zh-CN"/>
        </w:rPr>
        <w:t>电信</w:t>
      </w:r>
      <w:r w:rsidR="002A5F09" w:rsidRPr="00F74759">
        <w:rPr>
          <w:szCs w:val="24"/>
          <w:lang w:eastAsia="zh-CN"/>
        </w:rPr>
        <w:t>规则》</w:t>
      </w:r>
      <w:r w:rsidR="002A5F09" w:rsidRPr="00F74759">
        <w:rPr>
          <w:rFonts w:hint="eastAsia"/>
          <w:szCs w:val="24"/>
          <w:lang w:eastAsia="zh-CN"/>
        </w:rPr>
        <w:t>的不</w:t>
      </w:r>
      <w:r w:rsidR="002A5F09" w:rsidRPr="00F74759">
        <w:rPr>
          <w:szCs w:val="24"/>
          <w:lang w:eastAsia="zh-CN"/>
        </w:rPr>
        <w:t>一致</w:t>
      </w:r>
      <w:r w:rsidR="00B12CAD" w:rsidRPr="00F74759">
        <w:rPr>
          <w:szCs w:val="24"/>
          <w:lang w:eastAsia="zh-CN"/>
        </w:rPr>
        <w:t>应用情况；</w:t>
      </w:r>
    </w:p>
    <w:p w:rsidR="00B12CAD" w:rsidRPr="00F74759" w:rsidRDefault="00557CC0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2</w:t>
      </w:r>
      <w:r w:rsidRPr="00F74759">
        <w:rPr>
          <w:szCs w:val="24"/>
          <w:lang w:val="en-US" w:eastAsia="zh-CN"/>
        </w:rPr>
        <w:t>)</w:t>
      </w:r>
      <w:r w:rsidRPr="00F74759">
        <w:rPr>
          <w:szCs w:val="24"/>
          <w:lang w:val="en-US" w:eastAsia="zh-CN"/>
        </w:rPr>
        <w:tab/>
      </w:r>
      <w:r w:rsidR="00897374" w:rsidRPr="00F74759">
        <w:rPr>
          <w:szCs w:val="24"/>
          <w:lang w:eastAsia="zh-CN"/>
        </w:rPr>
        <w:t>要求国际电联秘书长就</w:t>
      </w:r>
      <w:r w:rsidR="00897374" w:rsidRPr="00F74759">
        <w:rPr>
          <w:rFonts w:hint="eastAsia"/>
          <w:szCs w:val="24"/>
          <w:lang w:eastAsia="zh-CN"/>
        </w:rPr>
        <w:t>以</w:t>
      </w:r>
      <w:r w:rsidR="00897374" w:rsidRPr="00F74759">
        <w:rPr>
          <w:szCs w:val="24"/>
          <w:lang w:eastAsia="zh-CN"/>
        </w:rPr>
        <w:t>下</w:t>
      </w:r>
      <w:r w:rsidR="00B12CAD" w:rsidRPr="00F74759">
        <w:rPr>
          <w:szCs w:val="24"/>
          <w:lang w:eastAsia="zh-CN"/>
        </w:rPr>
        <w:t>方面提供法律分析：</w:t>
      </w:r>
    </w:p>
    <w:p w:rsidR="00B12CAD" w:rsidRPr="00F74759" w:rsidRDefault="00557CC0" w:rsidP="005070A2">
      <w:pPr>
        <w:pStyle w:val="enumlev2"/>
        <w:rPr>
          <w:szCs w:val="24"/>
          <w:lang w:eastAsia="zh-CN"/>
        </w:rPr>
      </w:pPr>
      <w:r w:rsidRPr="00F74759">
        <w:rPr>
          <w:szCs w:val="24"/>
          <w:lang w:eastAsia="zh-CN"/>
        </w:rPr>
        <w:t>a</w:t>
      </w:r>
      <w:r w:rsidRPr="00F74759">
        <w:rPr>
          <w:szCs w:val="24"/>
          <w:lang w:eastAsia="zh-CN"/>
        </w:rPr>
        <w:tab/>
      </w:r>
      <w:r w:rsidR="00B12CAD" w:rsidRPr="00F74759">
        <w:rPr>
          <w:szCs w:val="24"/>
          <w:lang w:eastAsia="zh-CN"/>
        </w:rPr>
        <w:t>1988</w:t>
      </w:r>
      <w:r w:rsidR="00B12CAD" w:rsidRPr="00F74759">
        <w:rPr>
          <w:szCs w:val="24"/>
          <w:lang w:eastAsia="zh-CN"/>
        </w:rPr>
        <w:t>年</w:t>
      </w:r>
      <w:r w:rsidR="00897374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897374" w:rsidRPr="00F74759">
        <w:rPr>
          <w:rFonts w:hint="eastAsia"/>
          <w:szCs w:val="24"/>
          <w:lang w:eastAsia="zh-CN"/>
        </w:rPr>
        <w:t>》</w:t>
      </w:r>
      <w:r w:rsidR="00897374" w:rsidRPr="00F74759">
        <w:rPr>
          <w:szCs w:val="24"/>
          <w:lang w:eastAsia="zh-CN"/>
        </w:rPr>
        <w:t>对于未单独</w:t>
      </w:r>
      <w:r w:rsidR="00897374" w:rsidRPr="00F74759">
        <w:rPr>
          <w:rFonts w:hint="eastAsia"/>
          <w:szCs w:val="24"/>
          <w:lang w:eastAsia="zh-CN"/>
        </w:rPr>
        <w:t>签署</w:t>
      </w:r>
      <w:r w:rsidR="00B12CAD" w:rsidRPr="00F74759">
        <w:rPr>
          <w:szCs w:val="24"/>
          <w:lang w:eastAsia="zh-CN"/>
        </w:rPr>
        <w:t>198</w:t>
      </w:r>
      <w:r w:rsidR="00897374" w:rsidRPr="00F74759">
        <w:rPr>
          <w:szCs w:val="24"/>
          <w:lang w:eastAsia="zh-CN"/>
        </w:rPr>
        <w:t>8</w:t>
      </w:r>
      <w:r w:rsidR="00897374" w:rsidRPr="00F74759">
        <w:rPr>
          <w:rFonts w:hint="eastAsia"/>
          <w:szCs w:val="24"/>
          <w:lang w:eastAsia="zh-CN"/>
        </w:rPr>
        <w:t>年</w:t>
      </w:r>
      <w:r w:rsidR="00E514A9" w:rsidRPr="00F74759">
        <w:rPr>
          <w:rFonts w:hint="eastAsia"/>
          <w:szCs w:val="24"/>
          <w:lang w:eastAsia="zh-CN"/>
        </w:rPr>
        <w:t>《</w:t>
      </w:r>
      <w:r w:rsidR="00897374" w:rsidRPr="00F74759">
        <w:rPr>
          <w:rFonts w:hint="eastAsia"/>
          <w:szCs w:val="24"/>
          <w:lang w:eastAsia="zh-CN"/>
        </w:rPr>
        <w:t>国</w:t>
      </w:r>
      <w:r w:rsidR="00897374" w:rsidRPr="00F74759">
        <w:rPr>
          <w:szCs w:val="24"/>
          <w:lang w:eastAsia="zh-CN"/>
        </w:rPr>
        <w:t>际电信规则</w:t>
      </w:r>
      <w:r w:rsidR="00E514A9" w:rsidRPr="00F74759">
        <w:rPr>
          <w:rFonts w:hint="eastAsia"/>
          <w:szCs w:val="24"/>
          <w:lang w:eastAsia="zh-CN"/>
        </w:rPr>
        <w:t>》</w:t>
      </w:r>
      <w:r w:rsidR="00897374" w:rsidRPr="00F74759">
        <w:rPr>
          <w:szCs w:val="24"/>
          <w:lang w:eastAsia="zh-CN"/>
        </w:rPr>
        <w:t>，</w:t>
      </w:r>
      <w:r w:rsidR="00B12CAD" w:rsidRPr="00F74759">
        <w:rPr>
          <w:szCs w:val="24"/>
          <w:lang w:eastAsia="zh-CN"/>
        </w:rPr>
        <w:t>但在</w:t>
      </w:r>
      <w:r w:rsidR="00B12CAD" w:rsidRPr="00F74759">
        <w:rPr>
          <w:szCs w:val="24"/>
          <w:lang w:eastAsia="zh-CN"/>
        </w:rPr>
        <w:t>1988</w:t>
      </w:r>
      <w:r w:rsidR="00897374" w:rsidRPr="00F74759">
        <w:rPr>
          <w:szCs w:val="24"/>
          <w:lang w:eastAsia="zh-CN"/>
        </w:rPr>
        <w:t>年</w:t>
      </w:r>
      <w:r w:rsidR="00E514A9" w:rsidRPr="00F74759">
        <w:rPr>
          <w:rFonts w:hint="eastAsia"/>
          <w:szCs w:val="24"/>
          <w:lang w:eastAsia="zh-CN"/>
        </w:rPr>
        <w:t>《</w:t>
      </w:r>
      <w:r w:rsidR="00897374" w:rsidRPr="00F74759">
        <w:rPr>
          <w:szCs w:val="24"/>
          <w:lang w:eastAsia="zh-CN"/>
        </w:rPr>
        <w:t>国际</w:t>
      </w:r>
      <w:r w:rsidR="00897374" w:rsidRPr="00F74759">
        <w:rPr>
          <w:rFonts w:hint="eastAsia"/>
          <w:szCs w:val="24"/>
          <w:lang w:eastAsia="zh-CN"/>
        </w:rPr>
        <w:t>电信</w:t>
      </w:r>
      <w:r w:rsidR="00897374" w:rsidRPr="00F74759">
        <w:rPr>
          <w:szCs w:val="24"/>
          <w:lang w:eastAsia="zh-CN"/>
        </w:rPr>
        <w:t>规则</w:t>
      </w:r>
      <w:r w:rsidR="00E514A9" w:rsidRPr="00F74759">
        <w:rPr>
          <w:rFonts w:hint="eastAsia"/>
          <w:szCs w:val="24"/>
          <w:lang w:eastAsia="zh-CN"/>
        </w:rPr>
        <w:t>》</w:t>
      </w:r>
      <w:r w:rsidR="00897374" w:rsidRPr="00F74759">
        <w:rPr>
          <w:szCs w:val="24"/>
          <w:lang w:eastAsia="zh-CN"/>
        </w:rPr>
        <w:t>生效后</w:t>
      </w:r>
      <w:r w:rsidR="00897374" w:rsidRPr="00F74759">
        <w:rPr>
          <w:rFonts w:hint="eastAsia"/>
          <w:szCs w:val="24"/>
          <w:lang w:eastAsia="zh-CN"/>
        </w:rPr>
        <w:t>加入</w:t>
      </w:r>
      <w:r w:rsidR="00897374" w:rsidRPr="00F74759">
        <w:rPr>
          <w:szCs w:val="24"/>
          <w:lang w:eastAsia="zh-CN"/>
        </w:rPr>
        <w:t>国际</w:t>
      </w:r>
      <w:r w:rsidR="00897374" w:rsidRPr="00F74759">
        <w:rPr>
          <w:rFonts w:hint="eastAsia"/>
          <w:szCs w:val="24"/>
          <w:lang w:eastAsia="zh-CN"/>
        </w:rPr>
        <w:t>电</w:t>
      </w:r>
      <w:r w:rsidR="00B12CAD" w:rsidRPr="00F74759">
        <w:rPr>
          <w:szCs w:val="24"/>
          <w:lang w:eastAsia="zh-CN"/>
        </w:rPr>
        <w:t>联</w:t>
      </w:r>
      <w:r w:rsidR="00897374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组织法</w:t>
      </w:r>
      <w:r w:rsidR="00897374" w:rsidRPr="00F74759">
        <w:rPr>
          <w:rFonts w:hint="eastAsia"/>
          <w:szCs w:val="24"/>
          <w:lang w:eastAsia="zh-CN"/>
        </w:rPr>
        <w:t>》</w:t>
      </w:r>
      <w:r w:rsidR="00897374" w:rsidRPr="00F74759">
        <w:rPr>
          <w:szCs w:val="24"/>
          <w:lang w:eastAsia="zh-CN"/>
        </w:rPr>
        <w:t>的国际电联成员国的</w:t>
      </w:r>
      <w:r w:rsidR="00897374" w:rsidRPr="00F74759">
        <w:rPr>
          <w:rFonts w:hint="eastAsia"/>
          <w:szCs w:val="24"/>
          <w:lang w:eastAsia="zh-CN"/>
        </w:rPr>
        <w:t>适</w:t>
      </w:r>
      <w:r w:rsidR="00B12CAD" w:rsidRPr="00F74759">
        <w:rPr>
          <w:szCs w:val="24"/>
          <w:lang w:eastAsia="zh-CN"/>
        </w:rPr>
        <w:t>用性；</w:t>
      </w:r>
    </w:p>
    <w:p w:rsidR="00B12CAD" w:rsidRPr="00F74759" w:rsidRDefault="00557CC0" w:rsidP="005070A2">
      <w:pPr>
        <w:pStyle w:val="enumlev2"/>
        <w:rPr>
          <w:szCs w:val="24"/>
          <w:lang w:eastAsia="zh-CN"/>
        </w:rPr>
      </w:pPr>
      <w:r w:rsidRPr="00F74759">
        <w:rPr>
          <w:szCs w:val="24"/>
          <w:lang w:eastAsia="zh-CN"/>
        </w:rPr>
        <w:t>b</w:t>
      </w:r>
      <w:r w:rsidRPr="00F74759">
        <w:rPr>
          <w:szCs w:val="24"/>
          <w:lang w:eastAsia="zh-CN"/>
        </w:rPr>
        <w:tab/>
      </w:r>
      <w:r w:rsidR="00B12CAD" w:rsidRPr="00F74759">
        <w:rPr>
          <w:szCs w:val="24"/>
          <w:lang w:eastAsia="zh-CN"/>
        </w:rPr>
        <w:t>2012</w:t>
      </w:r>
      <w:r w:rsidR="00B12CAD" w:rsidRPr="00F74759">
        <w:rPr>
          <w:szCs w:val="24"/>
          <w:lang w:eastAsia="zh-CN"/>
        </w:rPr>
        <w:t>年</w:t>
      </w:r>
      <w:r w:rsidR="00897374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897374" w:rsidRPr="00F74759">
        <w:rPr>
          <w:rFonts w:hint="eastAsia"/>
          <w:szCs w:val="24"/>
          <w:lang w:eastAsia="zh-CN"/>
        </w:rPr>
        <w:t>》</w:t>
      </w:r>
      <w:r w:rsidR="00B12CAD" w:rsidRPr="00F74759">
        <w:rPr>
          <w:szCs w:val="24"/>
          <w:lang w:eastAsia="zh-CN"/>
        </w:rPr>
        <w:t>对于已签署该规则但尚未加入</w:t>
      </w:r>
      <w:r w:rsidR="00897374" w:rsidRPr="00F74759">
        <w:rPr>
          <w:rFonts w:hint="eastAsia"/>
          <w:szCs w:val="24"/>
          <w:lang w:eastAsia="zh-CN"/>
        </w:rPr>
        <w:t>2012</w:t>
      </w:r>
      <w:r w:rsidR="00B12CAD" w:rsidRPr="00F74759">
        <w:rPr>
          <w:szCs w:val="24"/>
          <w:lang w:eastAsia="zh-CN"/>
        </w:rPr>
        <w:t>年</w:t>
      </w:r>
      <w:r w:rsidR="00897374" w:rsidRPr="00F74759">
        <w:rPr>
          <w:rFonts w:hint="eastAsia"/>
          <w:szCs w:val="24"/>
          <w:lang w:eastAsia="zh-CN"/>
        </w:rPr>
        <w:t>《</w:t>
      </w:r>
      <w:r w:rsidR="00897374" w:rsidRPr="00F74759">
        <w:rPr>
          <w:szCs w:val="24"/>
          <w:lang w:eastAsia="zh-CN"/>
        </w:rPr>
        <w:t>国际</w:t>
      </w:r>
      <w:r w:rsidR="00897374" w:rsidRPr="00F74759">
        <w:rPr>
          <w:rFonts w:hint="eastAsia"/>
          <w:szCs w:val="24"/>
          <w:lang w:eastAsia="zh-CN"/>
        </w:rPr>
        <w:t>电信</w:t>
      </w:r>
      <w:r w:rsidR="00B12CAD" w:rsidRPr="00F74759">
        <w:rPr>
          <w:szCs w:val="24"/>
          <w:lang w:eastAsia="zh-CN"/>
        </w:rPr>
        <w:t>规则</w:t>
      </w:r>
      <w:r w:rsidR="00897374" w:rsidRPr="00F74759">
        <w:rPr>
          <w:rFonts w:hint="eastAsia"/>
          <w:szCs w:val="24"/>
          <w:lang w:eastAsia="zh-CN"/>
        </w:rPr>
        <w:t>》</w:t>
      </w:r>
      <w:r w:rsidR="00897374" w:rsidRPr="00F74759">
        <w:rPr>
          <w:szCs w:val="24"/>
          <w:lang w:eastAsia="zh-CN"/>
        </w:rPr>
        <w:t>的国际电联成员国的</w:t>
      </w:r>
      <w:r w:rsidR="00897374" w:rsidRPr="00F74759">
        <w:rPr>
          <w:rFonts w:hint="eastAsia"/>
          <w:szCs w:val="24"/>
          <w:lang w:eastAsia="zh-CN"/>
        </w:rPr>
        <w:t>适</w:t>
      </w:r>
      <w:r w:rsidR="00B12CAD" w:rsidRPr="00F74759">
        <w:rPr>
          <w:szCs w:val="24"/>
          <w:lang w:eastAsia="zh-CN"/>
        </w:rPr>
        <w:t>用性；</w:t>
      </w:r>
    </w:p>
    <w:p w:rsidR="00B12CAD" w:rsidRPr="00F74759" w:rsidRDefault="00557CC0" w:rsidP="005070A2">
      <w:pPr>
        <w:pStyle w:val="enumlev2"/>
        <w:rPr>
          <w:szCs w:val="24"/>
          <w:lang w:eastAsia="zh-CN"/>
        </w:rPr>
      </w:pPr>
      <w:r w:rsidRPr="00F74759">
        <w:rPr>
          <w:szCs w:val="24"/>
          <w:lang w:eastAsia="zh-CN"/>
        </w:rPr>
        <w:t>c</w:t>
      </w:r>
      <w:r w:rsidRPr="00F74759">
        <w:rPr>
          <w:szCs w:val="24"/>
          <w:lang w:eastAsia="zh-CN"/>
        </w:rPr>
        <w:tab/>
      </w:r>
      <w:r w:rsidR="00897374" w:rsidRPr="00F74759">
        <w:rPr>
          <w:szCs w:val="24"/>
          <w:lang w:eastAsia="zh-CN"/>
        </w:rPr>
        <w:t>已</w:t>
      </w:r>
      <w:r w:rsidR="00B12CAD" w:rsidRPr="00F74759">
        <w:rPr>
          <w:szCs w:val="24"/>
          <w:lang w:eastAsia="zh-CN"/>
        </w:rPr>
        <w:t>签署</w:t>
      </w:r>
      <w:r w:rsidR="00897374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</w:t>
      </w:r>
      <w:r w:rsidR="00897374" w:rsidRPr="00F74759">
        <w:rPr>
          <w:rFonts w:hint="eastAsia"/>
          <w:szCs w:val="24"/>
          <w:lang w:eastAsia="zh-CN"/>
        </w:rPr>
        <w:t>电信</w:t>
      </w:r>
      <w:r w:rsidR="00897374" w:rsidRPr="00F74759">
        <w:rPr>
          <w:szCs w:val="24"/>
          <w:lang w:eastAsia="zh-CN"/>
        </w:rPr>
        <w:t>规则》</w:t>
      </w:r>
      <w:r w:rsidR="00B12CAD" w:rsidRPr="00F74759">
        <w:rPr>
          <w:szCs w:val="24"/>
          <w:lang w:eastAsia="zh-CN"/>
        </w:rPr>
        <w:t>和</w:t>
      </w:r>
      <w:r w:rsidR="00B12CAD" w:rsidRPr="00F74759">
        <w:rPr>
          <w:szCs w:val="24"/>
          <w:lang w:eastAsia="zh-CN"/>
        </w:rPr>
        <w:t>/</w:t>
      </w:r>
      <w:r w:rsidR="00897374" w:rsidRPr="00F74759">
        <w:rPr>
          <w:rFonts w:hint="eastAsia"/>
          <w:szCs w:val="24"/>
          <w:lang w:eastAsia="zh-CN"/>
        </w:rPr>
        <w:t>或</w:t>
      </w:r>
      <w:r w:rsidR="00897374" w:rsidRPr="00F74759">
        <w:rPr>
          <w:szCs w:val="24"/>
          <w:lang w:eastAsia="zh-CN"/>
        </w:rPr>
        <w:t>《国际</w:t>
      </w:r>
      <w:r w:rsidR="00897374" w:rsidRPr="00F74759">
        <w:rPr>
          <w:rFonts w:hint="eastAsia"/>
          <w:szCs w:val="24"/>
          <w:lang w:eastAsia="zh-CN"/>
        </w:rPr>
        <w:t>电信</w:t>
      </w:r>
      <w:r w:rsidR="00B12CAD" w:rsidRPr="00F74759">
        <w:rPr>
          <w:szCs w:val="24"/>
          <w:lang w:eastAsia="zh-CN"/>
        </w:rPr>
        <w:t>规则</w:t>
      </w:r>
      <w:r w:rsidR="00897374" w:rsidRPr="00F74759">
        <w:rPr>
          <w:rFonts w:hint="eastAsia"/>
          <w:szCs w:val="24"/>
          <w:lang w:eastAsia="zh-CN"/>
        </w:rPr>
        <w:t>》</w:t>
      </w:r>
      <w:r w:rsidR="00B12CAD" w:rsidRPr="00F74759">
        <w:rPr>
          <w:szCs w:val="24"/>
          <w:lang w:eastAsia="zh-CN"/>
        </w:rPr>
        <w:t>事实上适用</w:t>
      </w:r>
      <w:r w:rsidR="00897374" w:rsidRPr="00F74759">
        <w:rPr>
          <w:rFonts w:hint="eastAsia"/>
          <w:szCs w:val="24"/>
          <w:lang w:eastAsia="zh-CN"/>
        </w:rPr>
        <w:t>于</w:t>
      </w:r>
      <w:r w:rsidR="00B12CAD" w:rsidRPr="00F74759">
        <w:rPr>
          <w:szCs w:val="24"/>
          <w:lang w:eastAsia="zh-CN"/>
        </w:rPr>
        <w:t>他们的国际电联成员国由于未在国家</w:t>
      </w:r>
      <w:r w:rsidR="00897374" w:rsidRPr="00F74759">
        <w:rPr>
          <w:rFonts w:hint="eastAsia"/>
          <w:szCs w:val="24"/>
          <w:lang w:eastAsia="zh-CN"/>
        </w:rPr>
        <w:t>立法</w:t>
      </w:r>
      <w:r w:rsidR="00897374" w:rsidRPr="00F74759">
        <w:rPr>
          <w:szCs w:val="24"/>
          <w:lang w:eastAsia="zh-CN"/>
        </w:rPr>
        <w:t>中采取预期的通过国际条约</w:t>
      </w:r>
      <w:r w:rsidR="00897374" w:rsidRPr="00F74759">
        <w:rPr>
          <w:rFonts w:hint="eastAsia"/>
          <w:szCs w:val="24"/>
          <w:lang w:eastAsia="zh-CN"/>
        </w:rPr>
        <w:t>的</w:t>
      </w:r>
      <w:r w:rsidR="00897374" w:rsidRPr="00F74759">
        <w:rPr>
          <w:szCs w:val="24"/>
          <w:lang w:eastAsia="zh-CN"/>
        </w:rPr>
        <w:t>措施而</w:t>
      </w:r>
      <w:r w:rsidR="00897374" w:rsidRPr="00F74759">
        <w:rPr>
          <w:rFonts w:hint="eastAsia"/>
          <w:szCs w:val="24"/>
          <w:lang w:eastAsia="zh-CN"/>
        </w:rPr>
        <w:t>拒不应用</w:t>
      </w:r>
      <w:r w:rsidR="00B12CAD" w:rsidRPr="00F74759">
        <w:rPr>
          <w:szCs w:val="24"/>
          <w:lang w:eastAsia="zh-CN"/>
        </w:rPr>
        <w:t>2012</w:t>
      </w:r>
      <w:r w:rsidR="00B12CAD" w:rsidRPr="00F74759">
        <w:rPr>
          <w:szCs w:val="24"/>
          <w:lang w:eastAsia="zh-CN"/>
        </w:rPr>
        <w:t>年</w:t>
      </w:r>
      <w:r w:rsidR="00897374" w:rsidRPr="00F74759">
        <w:rPr>
          <w:rFonts w:hint="eastAsia"/>
          <w:szCs w:val="24"/>
          <w:lang w:val="en-US"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897374" w:rsidRPr="00F74759">
        <w:rPr>
          <w:rFonts w:hint="eastAsia"/>
          <w:szCs w:val="24"/>
          <w:lang w:eastAsia="zh-CN"/>
        </w:rPr>
        <w:t>》</w:t>
      </w:r>
      <w:r w:rsidR="00B12CAD" w:rsidRPr="00F74759">
        <w:rPr>
          <w:szCs w:val="24"/>
          <w:lang w:eastAsia="zh-CN"/>
        </w:rPr>
        <w:t>和</w:t>
      </w:r>
      <w:r w:rsidR="00B12CAD" w:rsidRPr="00F74759">
        <w:rPr>
          <w:szCs w:val="24"/>
          <w:lang w:eastAsia="zh-CN"/>
        </w:rPr>
        <w:t>/</w:t>
      </w:r>
      <w:r w:rsidR="00897374" w:rsidRPr="00F74759">
        <w:rPr>
          <w:rFonts w:hint="eastAsia"/>
          <w:szCs w:val="24"/>
          <w:lang w:eastAsia="zh-CN"/>
        </w:rPr>
        <w:t>或</w:t>
      </w:r>
      <w:r w:rsidR="00B12CAD" w:rsidRPr="00F74759">
        <w:rPr>
          <w:szCs w:val="24"/>
          <w:lang w:eastAsia="zh-CN"/>
        </w:rPr>
        <w:t>1988</w:t>
      </w:r>
      <w:r w:rsidR="00B12CAD" w:rsidRPr="00F74759">
        <w:rPr>
          <w:szCs w:val="24"/>
          <w:lang w:eastAsia="zh-CN"/>
        </w:rPr>
        <w:t>年</w:t>
      </w:r>
      <w:r w:rsidR="00897374" w:rsidRPr="00F74759">
        <w:rPr>
          <w:rFonts w:hint="eastAsia"/>
          <w:szCs w:val="24"/>
          <w:lang w:eastAsia="zh-CN"/>
        </w:rPr>
        <w:t>《国</w:t>
      </w:r>
      <w:r w:rsidR="00897374" w:rsidRPr="00F74759">
        <w:rPr>
          <w:szCs w:val="24"/>
          <w:lang w:eastAsia="zh-CN"/>
        </w:rPr>
        <w:t>际</w:t>
      </w:r>
      <w:r w:rsidR="00B12CAD" w:rsidRPr="00F74759">
        <w:rPr>
          <w:szCs w:val="24"/>
          <w:lang w:eastAsia="zh-CN"/>
        </w:rPr>
        <w:t>电信规则</w:t>
      </w:r>
      <w:r w:rsidR="00897374" w:rsidRPr="00F74759">
        <w:rPr>
          <w:rFonts w:hint="eastAsia"/>
          <w:szCs w:val="24"/>
          <w:lang w:eastAsia="zh-CN"/>
        </w:rPr>
        <w:t>》</w:t>
      </w:r>
      <w:r w:rsidR="00B12CAD" w:rsidRPr="00F74759">
        <w:rPr>
          <w:szCs w:val="24"/>
          <w:lang w:eastAsia="zh-CN"/>
        </w:rPr>
        <w:t>的能力；</w:t>
      </w:r>
    </w:p>
    <w:p w:rsidR="00B12CAD" w:rsidRPr="00F74759" w:rsidRDefault="00557CC0" w:rsidP="005070A2">
      <w:pPr>
        <w:pStyle w:val="enumlev2"/>
        <w:rPr>
          <w:szCs w:val="24"/>
          <w:lang w:eastAsia="zh-CN"/>
        </w:rPr>
      </w:pPr>
      <w:r w:rsidRPr="00F74759">
        <w:rPr>
          <w:szCs w:val="24"/>
          <w:lang w:eastAsia="zh-CN"/>
        </w:rPr>
        <w:t>d</w:t>
      </w:r>
      <w:r w:rsidRPr="00F74759">
        <w:rPr>
          <w:szCs w:val="24"/>
          <w:lang w:eastAsia="zh-CN"/>
        </w:rPr>
        <w:tab/>
      </w:r>
      <w:r w:rsidR="004535BE" w:rsidRPr="00F74759">
        <w:rPr>
          <w:rFonts w:hint="eastAsia"/>
          <w:szCs w:val="24"/>
          <w:lang w:eastAsia="zh-CN"/>
        </w:rPr>
        <w:t>2012</w:t>
      </w:r>
      <w:r w:rsidR="00B12CAD" w:rsidRPr="00F74759">
        <w:rPr>
          <w:szCs w:val="24"/>
          <w:lang w:eastAsia="zh-CN"/>
        </w:rPr>
        <w:t>年</w:t>
      </w:r>
      <w:r w:rsidR="004535BE" w:rsidRPr="00F74759">
        <w:rPr>
          <w:rFonts w:hint="eastAsia"/>
          <w:szCs w:val="24"/>
          <w:lang w:eastAsia="zh-CN"/>
        </w:rPr>
        <w:t>《</w:t>
      </w:r>
      <w:r w:rsidR="004535BE" w:rsidRPr="00F74759">
        <w:rPr>
          <w:szCs w:val="24"/>
          <w:lang w:eastAsia="zh-CN"/>
        </w:rPr>
        <w:t>国际</w:t>
      </w:r>
      <w:r w:rsidR="004535BE" w:rsidRPr="00F74759">
        <w:rPr>
          <w:rFonts w:hint="eastAsia"/>
          <w:szCs w:val="24"/>
          <w:lang w:eastAsia="zh-CN"/>
        </w:rPr>
        <w:t>电信</w:t>
      </w:r>
      <w:r w:rsidR="00B12CAD" w:rsidRPr="00F74759">
        <w:rPr>
          <w:szCs w:val="24"/>
          <w:lang w:eastAsia="zh-CN"/>
        </w:rPr>
        <w:t>规则</w:t>
      </w:r>
      <w:r w:rsidR="004535BE" w:rsidRPr="00F74759">
        <w:rPr>
          <w:rFonts w:hint="eastAsia"/>
          <w:szCs w:val="24"/>
          <w:lang w:eastAsia="zh-CN"/>
        </w:rPr>
        <w:t>》</w:t>
      </w:r>
      <w:r w:rsidR="004535BE" w:rsidRPr="00F74759">
        <w:rPr>
          <w:szCs w:val="24"/>
          <w:lang w:eastAsia="zh-CN"/>
        </w:rPr>
        <w:t>第</w:t>
      </w:r>
      <w:r w:rsidR="004535BE" w:rsidRPr="00F74759">
        <w:rPr>
          <w:rFonts w:hint="eastAsia"/>
          <w:szCs w:val="24"/>
          <w:lang w:eastAsia="zh-CN"/>
        </w:rPr>
        <w:t>8</w:t>
      </w:r>
      <w:r w:rsidR="00B12CAD" w:rsidRPr="00F74759">
        <w:rPr>
          <w:szCs w:val="24"/>
          <w:lang w:eastAsia="zh-CN"/>
        </w:rPr>
        <w:t>.3</w:t>
      </w:r>
      <w:r w:rsidR="00B12CAD" w:rsidRPr="00F74759">
        <w:rPr>
          <w:szCs w:val="24"/>
          <w:lang w:eastAsia="zh-CN"/>
        </w:rPr>
        <w:t>条和</w:t>
      </w:r>
      <w:r w:rsidR="00B12CAD" w:rsidRPr="00F74759">
        <w:rPr>
          <w:szCs w:val="24"/>
          <w:lang w:eastAsia="zh-CN"/>
        </w:rPr>
        <w:t>1988</w:t>
      </w:r>
      <w:r w:rsidR="00B12CAD" w:rsidRPr="00F74759">
        <w:rPr>
          <w:szCs w:val="24"/>
          <w:lang w:eastAsia="zh-CN"/>
        </w:rPr>
        <w:t>年</w:t>
      </w:r>
      <w:r w:rsidR="004535BE" w:rsidRPr="00F74759">
        <w:rPr>
          <w:rFonts w:hint="eastAsia"/>
          <w:szCs w:val="24"/>
          <w:lang w:eastAsia="zh-CN"/>
        </w:rPr>
        <w:t>《</w:t>
      </w:r>
      <w:r w:rsidR="004535BE" w:rsidRPr="00F74759">
        <w:rPr>
          <w:szCs w:val="24"/>
          <w:lang w:eastAsia="zh-CN"/>
        </w:rPr>
        <w:t>国际</w:t>
      </w:r>
      <w:r w:rsidR="004535BE" w:rsidRPr="00F74759">
        <w:rPr>
          <w:rFonts w:hint="eastAsia"/>
          <w:szCs w:val="24"/>
          <w:lang w:eastAsia="zh-CN"/>
        </w:rPr>
        <w:t>电信</w:t>
      </w:r>
      <w:r w:rsidR="00B12CAD" w:rsidRPr="00F74759">
        <w:rPr>
          <w:szCs w:val="24"/>
          <w:lang w:eastAsia="zh-CN"/>
        </w:rPr>
        <w:t>规则</w:t>
      </w:r>
      <w:r w:rsidR="004535BE" w:rsidRPr="00F74759">
        <w:rPr>
          <w:rFonts w:hint="eastAsia"/>
          <w:szCs w:val="24"/>
          <w:lang w:eastAsia="zh-CN"/>
        </w:rPr>
        <w:t>》</w:t>
      </w:r>
      <w:r w:rsidR="004535BE" w:rsidRPr="00F74759">
        <w:rPr>
          <w:szCs w:val="24"/>
          <w:lang w:eastAsia="zh-CN"/>
        </w:rPr>
        <w:t>第</w:t>
      </w:r>
      <w:r w:rsidR="004535BE" w:rsidRPr="00F74759">
        <w:rPr>
          <w:rFonts w:hint="eastAsia"/>
          <w:szCs w:val="24"/>
          <w:lang w:eastAsia="zh-CN"/>
        </w:rPr>
        <w:t>6</w:t>
      </w:r>
      <w:r w:rsidR="00B12CAD" w:rsidRPr="00F74759">
        <w:rPr>
          <w:szCs w:val="24"/>
          <w:lang w:eastAsia="zh-CN"/>
        </w:rPr>
        <w:t>.12</w:t>
      </w:r>
      <w:r w:rsidR="004535BE" w:rsidRPr="00F74759">
        <w:rPr>
          <w:szCs w:val="24"/>
          <w:lang w:eastAsia="zh-CN"/>
        </w:rPr>
        <w:t>条的适用性，特别是需要澄清在何种特殊情况下国际电联成员国可合理合法</w:t>
      </w:r>
      <w:r w:rsidR="004535BE" w:rsidRPr="00F74759">
        <w:rPr>
          <w:rFonts w:hint="eastAsia"/>
          <w:szCs w:val="24"/>
          <w:lang w:eastAsia="zh-CN"/>
        </w:rPr>
        <w:t>地</w:t>
      </w:r>
      <w:r w:rsidR="004535BE" w:rsidRPr="00F74759">
        <w:rPr>
          <w:szCs w:val="24"/>
          <w:lang w:eastAsia="zh-CN"/>
        </w:rPr>
        <w:t>针对不</w:t>
      </w:r>
      <w:r w:rsidR="004535BE" w:rsidRPr="00F74759">
        <w:rPr>
          <w:rFonts w:hint="eastAsia"/>
          <w:szCs w:val="24"/>
          <w:lang w:eastAsia="zh-CN"/>
        </w:rPr>
        <w:t>向该</w:t>
      </w:r>
      <w:r w:rsidR="004535BE" w:rsidRPr="00F74759">
        <w:rPr>
          <w:szCs w:val="24"/>
          <w:lang w:eastAsia="zh-CN"/>
        </w:rPr>
        <w:t>国客户</w:t>
      </w:r>
      <w:r w:rsidR="004535BE" w:rsidRPr="00F74759">
        <w:rPr>
          <w:rFonts w:hint="eastAsia"/>
          <w:szCs w:val="24"/>
          <w:lang w:eastAsia="zh-CN"/>
        </w:rPr>
        <w:t>征收</w:t>
      </w:r>
      <w:r w:rsidR="004535BE" w:rsidRPr="00F74759">
        <w:rPr>
          <w:szCs w:val="24"/>
          <w:lang w:eastAsia="zh-CN"/>
        </w:rPr>
        <w:t>收取费财政税</w:t>
      </w:r>
      <w:r w:rsidR="00B12CAD" w:rsidRPr="00F74759">
        <w:rPr>
          <w:szCs w:val="24"/>
          <w:lang w:eastAsia="zh-CN"/>
        </w:rPr>
        <w:t>的国际</w:t>
      </w:r>
      <w:r w:rsidR="004535BE" w:rsidRPr="00F74759">
        <w:rPr>
          <w:rFonts w:hint="eastAsia"/>
          <w:szCs w:val="24"/>
          <w:lang w:eastAsia="zh-CN"/>
        </w:rPr>
        <w:t>业务</w:t>
      </w:r>
      <w:r w:rsidR="00B12CAD" w:rsidRPr="00F74759">
        <w:rPr>
          <w:szCs w:val="24"/>
          <w:lang w:eastAsia="zh-CN"/>
        </w:rPr>
        <w:t>征收</w:t>
      </w:r>
      <w:r w:rsidR="004535BE" w:rsidRPr="00F74759">
        <w:rPr>
          <w:rFonts w:hint="eastAsia"/>
          <w:szCs w:val="24"/>
          <w:lang w:eastAsia="zh-CN"/>
        </w:rPr>
        <w:t>此</w:t>
      </w:r>
      <w:r w:rsidR="004535BE" w:rsidRPr="00F74759">
        <w:rPr>
          <w:szCs w:val="24"/>
          <w:lang w:eastAsia="zh-CN"/>
        </w:rPr>
        <w:t>税</w:t>
      </w:r>
      <w:r w:rsidR="00B12CAD" w:rsidRPr="00F74759">
        <w:rPr>
          <w:szCs w:val="24"/>
          <w:lang w:eastAsia="zh-CN"/>
        </w:rPr>
        <w:t>；</w:t>
      </w:r>
    </w:p>
    <w:p w:rsidR="00B12CAD" w:rsidRPr="00F74759" w:rsidRDefault="00B12CAD" w:rsidP="005070A2">
      <w:pPr>
        <w:pStyle w:val="enumlev2"/>
        <w:rPr>
          <w:rFonts w:hint="eastAsia"/>
          <w:szCs w:val="24"/>
          <w:lang w:eastAsia="zh-CN"/>
        </w:rPr>
      </w:pPr>
      <w:r w:rsidRPr="00F74759">
        <w:rPr>
          <w:szCs w:val="24"/>
          <w:lang w:eastAsia="zh-CN"/>
        </w:rPr>
        <w:t>e</w:t>
      </w:r>
      <w:r w:rsidR="00557CC0" w:rsidRPr="00F74759">
        <w:rPr>
          <w:szCs w:val="24"/>
          <w:lang w:eastAsia="zh-CN"/>
        </w:rPr>
        <w:tab/>
      </w:r>
      <w:r w:rsidRPr="00F74759">
        <w:rPr>
          <w:szCs w:val="24"/>
          <w:lang w:eastAsia="zh-CN"/>
        </w:rPr>
        <w:t>1988</w:t>
      </w:r>
      <w:r w:rsidRPr="00F74759">
        <w:rPr>
          <w:szCs w:val="24"/>
          <w:lang w:eastAsia="zh-CN"/>
        </w:rPr>
        <w:t>年《国际电信规则》和</w:t>
      </w:r>
      <w:r w:rsidRPr="00F74759">
        <w:rPr>
          <w:szCs w:val="24"/>
          <w:lang w:eastAsia="zh-CN"/>
        </w:rPr>
        <w:t>2012</w:t>
      </w:r>
      <w:r w:rsidRPr="00F74759">
        <w:rPr>
          <w:szCs w:val="24"/>
          <w:lang w:eastAsia="zh-CN"/>
        </w:rPr>
        <w:t>年《国际电信规则》两个版本签署方在落实两个版本的条款时可能存在的义务冲突</w:t>
      </w:r>
      <w:r w:rsidR="00880393" w:rsidRPr="00F74759">
        <w:rPr>
          <w:rFonts w:hint="eastAsia"/>
          <w:szCs w:val="24"/>
          <w:lang w:eastAsia="zh-CN"/>
        </w:rPr>
        <w:t>；</w:t>
      </w:r>
    </w:p>
    <w:p w:rsidR="00B12CAD" w:rsidRPr="00F74759" w:rsidRDefault="00557CC0" w:rsidP="005070A2">
      <w:pPr>
        <w:pStyle w:val="enumlev2"/>
        <w:rPr>
          <w:szCs w:val="24"/>
          <w:lang w:eastAsia="zh-CN"/>
        </w:rPr>
      </w:pPr>
      <w:r w:rsidRPr="00F74759">
        <w:rPr>
          <w:szCs w:val="24"/>
          <w:lang w:eastAsia="zh-CN"/>
        </w:rPr>
        <w:t>f</w:t>
      </w:r>
      <w:r w:rsidRPr="00F74759">
        <w:rPr>
          <w:szCs w:val="24"/>
          <w:lang w:eastAsia="zh-CN"/>
        </w:rPr>
        <w:tab/>
      </w:r>
      <w:r w:rsidR="00B12CAD" w:rsidRPr="00F74759">
        <w:rPr>
          <w:szCs w:val="24"/>
          <w:lang w:eastAsia="zh-CN"/>
        </w:rPr>
        <w:t>在某些国际电联成员国不应用和不正确应用</w:t>
      </w:r>
      <w:r w:rsidR="00B12CAD" w:rsidRPr="00F74759">
        <w:rPr>
          <w:szCs w:val="24"/>
          <w:lang w:eastAsia="zh-CN"/>
        </w:rPr>
        <w:t>2012</w:t>
      </w:r>
      <w:r w:rsidR="00B12CAD" w:rsidRPr="00F74759">
        <w:rPr>
          <w:szCs w:val="24"/>
          <w:lang w:eastAsia="zh-CN"/>
        </w:rPr>
        <w:t>年</w:t>
      </w:r>
      <w:r w:rsidR="00880393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880393" w:rsidRPr="00F74759">
        <w:rPr>
          <w:rFonts w:hint="eastAsia"/>
          <w:szCs w:val="24"/>
          <w:lang w:eastAsia="zh-CN"/>
        </w:rPr>
        <w:t>》</w:t>
      </w:r>
      <w:r w:rsidR="00880393" w:rsidRPr="00F74759">
        <w:rPr>
          <w:szCs w:val="24"/>
          <w:lang w:eastAsia="zh-CN"/>
        </w:rPr>
        <w:t>第</w:t>
      </w:r>
      <w:r w:rsidR="00880393" w:rsidRPr="00F74759">
        <w:rPr>
          <w:rFonts w:hint="eastAsia"/>
          <w:szCs w:val="24"/>
          <w:lang w:eastAsia="zh-CN"/>
        </w:rPr>
        <w:t>8</w:t>
      </w:r>
      <w:r w:rsidR="00B12CAD" w:rsidRPr="00F74759">
        <w:rPr>
          <w:szCs w:val="24"/>
          <w:lang w:eastAsia="zh-CN"/>
        </w:rPr>
        <w:t>.3</w:t>
      </w:r>
      <w:r w:rsidR="00B12CAD" w:rsidRPr="00F74759">
        <w:rPr>
          <w:szCs w:val="24"/>
          <w:lang w:eastAsia="zh-CN"/>
        </w:rPr>
        <w:t>条和</w:t>
      </w:r>
      <w:r w:rsidR="00B12CAD" w:rsidRPr="00F74759">
        <w:rPr>
          <w:szCs w:val="24"/>
          <w:lang w:eastAsia="zh-CN"/>
        </w:rPr>
        <w:t>/</w:t>
      </w:r>
      <w:r w:rsidR="00880393" w:rsidRPr="00F74759">
        <w:rPr>
          <w:rFonts w:hint="eastAsia"/>
          <w:szCs w:val="24"/>
          <w:lang w:eastAsia="zh-CN"/>
        </w:rPr>
        <w:t>或</w:t>
      </w:r>
      <w:r w:rsidR="00B12CAD" w:rsidRPr="00F74759">
        <w:rPr>
          <w:szCs w:val="24"/>
          <w:lang w:eastAsia="zh-CN"/>
        </w:rPr>
        <w:t>1988</w:t>
      </w:r>
      <w:r w:rsidR="00B12CAD" w:rsidRPr="00F74759">
        <w:rPr>
          <w:szCs w:val="24"/>
          <w:lang w:eastAsia="zh-CN"/>
        </w:rPr>
        <w:t>年</w:t>
      </w:r>
      <w:r w:rsidR="00880393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880393" w:rsidRPr="00F74759">
        <w:rPr>
          <w:rFonts w:hint="eastAsia"/>
          <w:szCs w:val="24"/>
          <w:lang w:eastAsia="zh-CN"/>
        </w:rPr>
        <w:t>》</w:t>
      </w:r>
      <w:r w:rsidR="00880393" w:rsidRPr="00F74759">
        <w:rPr>
          <w:szCs w:val="24"/>
          <w:lang w:eastAsia="zh-CN"/>
        </w:rPr>
        <w:t>第</w:t>
      </w:r>
      <w:r w:rsidR="00880393" w:rsidRPr="00F74759">
        <w:rPr>
          <w:rFonts w:hint="eastAsia"/>
          <w:szCs w:val="24"/>
          <w:lang w:eastAsia="zh-CN"/>
        </w:rPr>
        <w:t>6</w:t>
      </w:r>
      <w:r w:rsidR="00B12CAD" w:rsidRPr="00F74759">
        <w:rPr>
          <w:szCs w:val="24"/>
          <w:lang w:eastAsia="zh-CN"/>
        </w:rPr>
        <w:t>.12</w:t>
      </w:r>
      <w:r w:rsidR="00880393" w:rsidRPr="00F74759">
        <w:rPr>
          <w:szCs w:val="24"/>
          <w:lang w:eastAsia="zh-CN"/>
        </w:rPr>
        <w:t>条</w:t>
      </w:r>
      <w:r w:rsidR="00880393" w:rsidRPr="00F74759">
        <w:rPr>
          <w:rFonts w:hint="eastAsia"/>
          <w:szCs w:val="24"/>
          <w:lang w:eastAsia="zh-CN"/>
        </w:rPr>
        <w:t>时</w:t>
      </w:r>
      <w:r w:rsidR="00B12CAD" w:rsidRPr="00F74759">
        <w:rPr>
          <w:szCs w:val="24"/>
          <w:lang w:eastAsia="zh-CN"/>
        </w:rPr>
        <w:t>，运营机构和</w:t>
      </w:r>
      <w:r w:rsidR="00B12CAD" w:rsidRPr="00F74759">
        <w:rPr>
          <w:szCs w:val="24"/>
          <w:lang w:eastAsia="zh-CN"/>
        </w:rPr>
        <w:t>/</w:t>
      </w:r>
      <w:r w:rsidR="00880393" w:rsidRPr="00F74759">
        <w:rPr>
          <w:rFonts w:hint="eastAsia"/>
          <w:szCs w:val="24"/>
          <w:lang w:eastAsia="zh-CN"/>
        </w:rPr>
        <w:t>或</w:t>
      </w:r>
      <w:r w:rsidR="00B12CAD" w:rsidRPr="00F74759">
        <w:rPr>
          <w:szCs w:val="24"/>
          <w:lang w:eastAsia="zh-CN"/>
        </w:rPr>
        <w:t>国际电联成员国可采用的</w:t>
      </w:r>
      <w:r w:rsidR="00880393" w:rsidRPr="00F74759">
        <w:rPr>
          <w:rFonts w:hint="eastAsia"/>
          <w:szCs w:val="24"/>
          <w:lang w:eastAsia="zh-CN"/>
        </w:rPr>
        <w:t>纠正</w:t>
      </w:r>
      <w:r w:rsidR="00880393" w:rsidRPr="00F74759">
        <w:rPr>
          <w:szCs w:val="24"/>
          <w:lang w:eastAsia="zh-CN"/>
        </w:rPr>
        <w:t>方式</w:t>
      </w:r>
      <w:r w:rsidR="00B12CAD" w:rsidRPr="00F74759">
        <w:rPr>
          <w:szCs w:val="24"/>
          <w:lang w:eastAsia="zh-CN"/>
        </w:rPr>
        <w:t>；</w:t>
      </w:r>
    </w:p>
    <w:p w:rsidR="00B12CAD" w:rsidRPr="00F74759" w:rsidRDefault="00B12CAD" w:rsidP="005070A2">
      <w:pPr>
        <w:pStyle w:val="enumlev1"/>
        <w:rPr>
          <w:szCs w:val="24"/>
          <w:lang w:eastAsia="zh-CN"/>
        </w:rPr>
      </w:pPr>
      <w:r w:rsidRPr="00F74759">
        <w:rPr>
          <w:szCs w:val="24"/>
          <w:lang w:eastAsia="zh-CN"/>
        </w:rPr>
        <w:t>3)</w:t>
      </w:r>
      <w:r w:rsidR="00557CC0" w:rsidRPr="00F74759">
        <w:rPr>
          <w:szCs w:val="24"/>
          <w:lang w:eastAsia="zh-CN"/>
        </w:rPr>
        <w:tab/>
      </w:r>
      <w:r w:rsidRPr="00F74759">
        <w:rPr>
          <w:szCs w:val="24"/>
          <w:lang w:eastAsia="zh-CN"/>
        </w:rPr>
        <w:t>经审议</w:t>
      </w:r>
      <w:r w:rsidRPr="00F74759">
        <w:rPr>
          <w:szCs w:val="24"/>
          <w:lang w:eastAsia="zh-CN"/>
        </w:rPr>
        <w:t>2012</w:t>
      </w:r>
      <w:r w:rsidRPr="00F74759">
        <w:rPr>
          <w:szCs w:val="24"/>
          <w:lang w:eastAsia="zh-CN"/>
        </w:rPr>
        <w:t>年</w:t>
      </w:r>
      <w:r w:rsidR="00880393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国际电信规则</w:t>
      </w:r>
      <w:r w:rsidR="00880393" w:rsidRPr="00F74759">
        <w:rPr>
          <w:rFonts w:hint="eastAsia"/>
          <w:szCs w:val="24"/>
          <w:lang w:eastAsia="zh-CN"/>
        </w:rPr>
        <w:t>》</w:t>
      </w:r>
      <w:r w:rsidR="00880393" w:rsidRPr="00F74759">
        <w:rPr>
          <w:szCs w:val="24"/>
          <w:lang w:eastAsia="zh-CN"/>
        </w:rPr>
        <w:t>第</w:t>
      </w:r>
      <w:r w:rsidR="00880393" w:rsidRPr="00F74759">
        <w:rPr>
          <w:rFonts w:hint="eastAsia"/>
          <w:szCs w:val="24"/>
          <w:lang w:eastAsia="zh-CN"/>
        </w:rPr>
        <w:t>8</w:t>
      </w:r>
      <w:r w:rsidRPr="00F74759">
        <w:rPr>
          <w:szCs w:val="24"/>
          <w:lang w:eastAsia="zh-CN"/>
        </w:rPr>
        <w:t>.3</w:t>
      </w:r>
      <w:r w:rsidRPr="00F74759">
        <w:rPr>
          <w:szCs w:val="24"/>
          <w:lang w:eastAsia="zh-CN"/>
        </w:rPr>
        <w:t>条和</w:t>
      </w:r>
      <w:r w:rsidRPr="00F74759">
        <w:rPr>
          <w:szCs w:val="24"/>
          <w:lang w:eastAsia="zh-CN"/>
        </w:rPr>
        <w:t>1988</w:t>
      </w:r>
      <w:r w:rsidRPr="00F74759">
        <w:rPr>
          <w:szCs w:val="24"/>
          <w:lang w:eastAsia="zh-CN"/>
        </w:rPr>
        <w:t>年</w:t>
      </w:r>
      <w:r w:rsidR="00880393" w:rsidRPr="00F74759">
        <w:rPr>
          <w:rFonts w:hint="eastAsia"/>
          <w:szCs w:val="24"/>
          <w:lang w:eastAsia="zh-CN"/>
        </w:rPr>
        <w:t>《</w:t>
      </w:r>
      <w:r w:rsidRPr="00F74759">
        <w:rPr>
          <w:szCs w:val="24"/>
          <w:lang w:eastAsia="zh-CN"/>
        </w:rPr>
        <w:t>国际电信规则</w:t>
      </w:r>
      <w:r w:rsidR="00880393" w:rsidRPr="00F74759">
        <w:rPr>
          <w:rFonts w:hint="eastAsia"/>
          <w:szCs w:val="24"/>
          <w:lang w:eastAsia="zh-CN"/>
        </w:rPr>
        <w:t>》</w:t>
      </w:r>
      <w:r w:rsidR="00880393" w:rsidRPr="00F74759">
        <w:rPr>
          <w:szCs w:val="24"/>
          <w:lang w:eastAsia="zh-CN"/>
        </w:rPr>
        <w:t>第</w:t>
      </w:r>
      <w:r w:rsidR="00880393" w:rsidRPr="00F74759">
        <w:rPr>
          <w:rFonts w:hint="eastAsia"/>
          <w:szCs w:val="24"/>
          <w:lang w:eastAsia="zh-CN"/>
        </w:rPr>
        <w:t>6</w:t>
      </w:r>
      <w:r w:rsidRPr="00F74759">
        <w:rPr>
          <w:szCs w:val="24"/>
          <w:lang w:eastAsia="zh-CN"/>
        </w:rPr>
        <w:t>.12</w:t>
      </w:r>
      <w:r w:rsidR="00880393" w:rsidRPr="00F74759">
        <w:rPr>
          <w:szCs w:val="24"/>
          <w:lang w:eastAsia="zh-CN"/>
        </w:rPr>
        <w:t>条，且根据上述法律分析，</w:t>
      </w:r>
      <w:r w:rsidR="00880393" w:rsidRPr="00F74759">
        <w:rPr>
          <w:rFonts w:hint="eastAsia"/>
          <w:szCs w:val="24"/>
          <w:lang w:eastAsia="zh-CN"/>
        </w:rPr>
        <w:t>应</w:t>
      </w:r>
      <w:r w:rsidR="00880393" w:rsidRPr="00F74759">
        <w:rPr>
          <w:szCs w:val="24"/>
          <w:lang w:eastAsia="zh-CN"/>
        </w:rPr>
        <w:t>在专家组报告中包含向理事会提出</w:t>
      </w:r>
      <w:r w:rsidR="00880393" w:rsidRPr="00F74759">
        <w:rPr>
          <w:rFonts w:hint="eastAsia"/>
          <w:szCs w:val="24"/>
          <w:lang w:eastAsia="zh-CN"/>
        </w:rPr>
        <w:t>以</w:t>
      </w:r>
      <w:r w:rsidR="00880393" w:rsidRPr="00F74759">
        <w:rPr>
          <w:szCs w:val="24"/>
          <w:lang w:eastAsia="zh-CN"/>
        </w:rPr>
        <w:t>下</w:t>
      </w:r>
      <w:r w:rsidRPr="00F74759">
        <w:rPr>
          <w:szCs w:val="24"/>
          <w:lang w:eastAsia="zh-CN"/>
        </w:rPr>
        <w:t>建议：</w:t>
      </w:r>
    </w:p>
    <w:p w:rsidR="00B12CAD" w:rsidRPr="00F74759" w:rsidRDefault="00557CC0" w:rsidP="005070A2">
      <w:pPr>
        <w:pStyle w:val="enumlev2"/>
        <w:rPr>
          <w:szCs w:val="24"/>
          <w:lang w:eastAsia="zh-CN"/>
        </w:rPr>
      </w:pPr>
      <w:r w:rsidRPr="00F74759">
        <w:rPr>
          <w:szCs w:val="24"/>
          <w:lang w:eastAsia="zh-CN"/>
        </w:rPr>
        <w:t>a</w:t>
      </w:r>
      <w:r w:rsidRPr="00F74759">
        <w:rPr>
          <w:szCs w:val="24"/>
          <w:lang w:eastAsia="zh-CN"/>
        </w:rPr>
        <w:tab/>
      </w:r>
      <w:r w:rsidR="007B0708" w:rsidRPr="00F74759">
        <w:rPr>
          <w:szCs w:val="24"/>
          <w:lang w:eastAsia="zh-CN"/>
        </w:rPr>
        <w:t>请国际电联成员国</w:t>
      </w:r>
      <w:r w:rsidR="007B0708" w:rsidRPr="00F74759">
        <w:rPr>
          <w:rFonts w:hint="eastAsia"/>
          <w:szCs w:val="24"/>
          <w:lang w:eastAsia="zh-CN"/>
        </w:rPr>
        <w:t>以</w:t>
      </w:r>
      <w:r w:rsidR="007B0708" w:rsidRPr="00F74759">
        <w:rPr>
          <w:szCs w:val="24"/>
          <w:lang w:eastAsia="zh-CN"/>
        </w:rPr>
        <w:t>准确、</w:t>
      </w:r>
      <w:r w:rsidR="007B0708" w:rsidRPr="00F74759">
        <w:rPr>
          <w:rFonts w:hint="eastAsia"/>
          <w:szCs w:val="24"/>
          <w:lang w:eastAsia="zh-CN"/>
        </w:rPr>
        <w:t>一致</w:t>
      </w:r>
      <w:r w:rsidR="00B12CAD" w:rsidRPr="00F74759">
        <w:rPr>
          <w:szCs w:val="24"/>
          <w:lang w:eastAsia="zh-CN"/>
        </w:rPr>
        <w:t>、可预测和确定方式应用</w:t>
      </w:r>
      <w:r w:rsidR="007B0708" w:rsidRPr="00F74759">
        <w:rPr>
          <w:rFonts w:hint="eastAsia"/>
          <w:szCs w:val="24"/>
          <w:lang w:eastAsia="zh-CN"/>
        </w:rPr>
        <w:t>2012</w:t>
      </w:r>
      <w:r w:rsidR="00B12CAD" w:rsidRPr="00F74759">
        <w:rPr>
          <w:szCs w:val="24"/>
          <w:lang w:eastAsia="zh-CN"/>
        </w:rPr>
        <w:t>年</w:t>
      </w:r>
      <w:r w:rsidR="007B0708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7B0708" w:rsidRPr="00F74759">
        <w:rPr>
          <w:rFonts w:hint="eastAsia"/>
          <w:szCs w:val="24"/>
          <w:lang w:eastAsia="zh-CN"/>
        </w:rPr>
        <w:t>》</w:t>
      </w:r>
      <w:r w:rsidR="007B0708" w:rsidRPr="00F74759">
        <w:rPr>
          <w:szCs w:val="24"/>
          <w:lang w:eastAsia="zh-CN"/>
        </w:rPr>
        <w:t>第</w:t>
      </w:r>
      <w:r w:rsidR="007B0708" w:rsidRPr="00F74759">
        <w:rPr>
          <w:rFonts w:hint="eastAsia"/>
          <w:szCs w:val="24"/>
          <w:lang w:eastAsia="zh-CN"/>
        </w:rPr>
        <w:t>8</w:t>
      </w:r>
      <w:r w:rsidR="00B12CAD" w:rsidRPr="00F74759">
        <w:rPr>
          <w:szCs w:val="24"/>
          <w:lang w:eastAsia="zh-CN"/>
        </w:rPr>
        <w:t>.3</w:t>
      </w:r>
      <w:r w:rsidR="00B12CAD" w:rsidRPr="00F74759">
        <w:rPr>
          <w:szCs w:val="24"/>
          <w:lang w:eastAsia="zh-CN"/>
        </w:rPr>
        <w:t>条和</w:t>
      </w:r>
      <w:r w:rsidR="00B12CAD" w:rsidRPr="00F74759">
        <w:rPr>
          <w:szCs w:val="24"/>
          <w:lang w:eastAsia="zh-CN"/>
        </w:rPr>
        <w:t>1988</w:t>
      </w:r>
      <w:r w:rsidR="00B12CAD" w:rsidRPr="00F74759">
        <w:rPr>
          <w:szCs w:val="24"/>
          <w:lang w:eastAsia="zh-CN"/>
        </w:rPr>
        <w:t>年</w:t>
      </w:r>
      <w:r w:rsidR="007B0708" w:rsidRPr="00F74759">
        <w:rPr>
          <w:rFonts w:hint="eastAsia"/>
          <w:szCs w:val="24"/>
          <w:lang w:eastAsia="zh-CN"/>
        </w:rPr>
        <w:t>《</w:t>
      </w:r>
      <w:r w:rsidR="007B0708" w:rsidRPr="00F74759">
        <w:rPr>
          <w:szCs w:val="24"/>
          <w:lang w:eastAsia="zh-CN"/>
        </w:rPr>
        <w:t>国际</w:t>
      </w:r>
      <w:r w:rsidR="007B0708" w:rsidRPr="00F74759">
        <w:rPr>
          <w:rFonts w:hint="eastAsia"/>
          <w:szCs w:val="24"/>
          <w:lang w:eastAsia="zh-CN"/>
        </w:rPr>
        <w:t>电信</w:t>
      </w:r>
      <w:r w:rsidR="00B12CAD" w:rsidRPr="00F74759">
        <w:rPr>
          <w:szCs w:val="24"/>
          <w:lang w:eastAsia="zh-CN"/>
        </w:rPr>
        <w:t>规则</w:t>
      </w:r>
      <w:r w:rsidR="007B0708" w:rsidRPr="00F74759">
        <w:rPr>
          <w:rFonts w:hint="eastAsia"/>
          <w:szCs w:val="24"/>
          <w:lang w:eastAsia="zh-CN"/>
        </w:rPr>
        <w:t>》</w:t>
      </w:r>
      <w:r w:rsidR="007B0708" w:rsidRPr="00F74759">
        <w:rPr>
          <w:szCs w:val="24"/>
          <w:lang w:eastAsia="zh-CN"/>
        </w:rPr>
        <w:t>第</w:t>
      </w:r>
      <w:r w:rsidR="007B0708" w:rsidRPr="00F74759">
        <w:rPr>
          <w:rFonts w:hint="eastAsia"/>
          <w:szCs w:val="24"/>
          <w:lang w:eastAsia="zh-CN"/>
        </w:rPr>
        <w:t>6</w:t>
      </w:r>
      <w:r w:rsidR="00B12CAD" w:rsidRPr="00F74759">
        <w:rPr>
          <w:szCs w:val="24"/>
          <w:lang w:eastAsia="zh-CN"/>
        </w:rPr>
        <w:t>.12</w:t>
      </w:r>
      <w:r w:rsidR="00B12CAD" w:rsidRPr="00F74759">
        <w:rPr>
          <w:szCs w:val="24"/>
          <w:lang w:eastAsia="zh-CN"/>
        </w:rPr>
        <w:t>条；</w:t>
      </w:r>
    </w:p>
    <w:p w:rsidR="00B40A53" w:rsidRPr="00A745DD" w:rsidRDefault="00557CC0" w:rsidP="005070A2">
      <w:pPr>
        <w:pStyle w:val="enumlev2"/>
        <w:rPr>
          <w:lang w:eastAsia="zh-CN"/>
        </w:rPr>
      </w:pPr>
      <w:r w:rsidRPr="00F74759">
        <w:rPr>
          <w:szCs w:val="24"/>
          <w:lang w:eastAsia="zh-CN"/>
        </w:rPr>
        <w:t>b</w:t>
      </w:r>
      <w:r w:rsidRPr="00F74759">
        <w:rPr>
          <w:szCs w:val="24"/>
          <w:lang w:eastAsia="zh-CN"/>
        </w:rPr>
        <w:tab/>
      </w:r>
      <w:r w:rsidR="007B0708" w:rsidRPr="00F74759">
        <w:rPr>
          <w:szCs w:val="24"/>
          <w:lang w:eastAsia="zh-CN"/>
        </w:rPr>
        <w:t>考虑</w:t>
      </w:r>
      <w:r w:rsidR="007B0708" w:rsidRPr="00F74759">
        <w:rPr>
          <w:rFonts w:hint="eastAsia"/>
          <w:szCs w:val="24"/>
          <w:lang w:eastAsia="zh-CN"/>
        </w:rPr>
        <w:t>是</w:t>
      </w:r>
      <w:r w:rsidR="007B0708" w:rsidRPr="00F74759">
        <w:rPr>
          <w:szCs w:val="24"/>
          <w:lang w:eastAsia="zh-CN"/>
        </w:rPr>
        <w:t>否需要制定和通过具有约束力</w:t>
      </w:r>
      <w:r w:rsidR="00B12CAD" w:rsidRPr="00F74759">
        <w:rPr>
          <w:szCs w:val="24"/>
          <w:lang w:eastAsia="zh-CN"/>
        </w:rPr>
        <w:t>（如</w:t>
      </w:r>
      <w:r w:rsidR="007B0708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7B0708" w:rsidRPr="00F74759">
        <w:rPr>
          <w:rFonts w:hint="eastAsia"/>
          <w:szCs w:val="24"/>
          <w:lang w:eastAsia="zh-CN"/>
        </w:rPr>
        <w:t>》</w:t>
      </w:r>
      <w:r w:rsidR="00B12CAD" w:rsidRPr="00F74759">
        <w:rPr>
          <w:szCs w:val="24"/>
          <w:lang w:eastAsia="zh-CN"/>
        </w:rPr>
        <w:t>修正案）和</w:t>
      </w:r>
      <w:r w:rsidR="00B12CAD" w:rsidRPr="00F74759">
        <w:rPr>
          <w:szCs w:val="24"/>
          <w:lang w:eastAsia="zh-CN"/>
        </w:rPr>
        <w:t>/</w:t>
      </w:r>
      <w:r w:rsidR="007B0708" w:rsidRPr="00F74759">
        <w:rPr>
          <w:rFonts w:hint="eastAsia"/>
          <w:szCs w:val="24"/>
          <w:lang w:eastAsia="zh-CN"/>
        </w:rPr>
        <w:t>或</w:t>
      </w:r>
      <w:r w:rsidR="007B0708" w:rsidRPr="00F74759">
        <w:rPr>
          <w:szCs w:val="24"/>
          <w:lang w:eastAsia="zh-CN"/>
        </w:rPr>
        <w:t>不具约束力</w:t>
      </w:r>
      <w:r w:rsidR="00B12CAD" w:rsidRPr="00F74759">
        <w:rPr>
          <w:szCs w:val="24"/>
          <w:lang w:eastAsia="zh-CN"/>
        </w:rPr>
        <w:t>（如</w:t>
      </w:r>
      <w:r w:rsidR="007B0708" w:rsidRPr="00F74759">
        <w:rPr>
          <w:rFonts w:asciiTheme="minorHAnsi" w:hAnsiTheme="minorHAnsi"/>
          <w:szCs w:val="24"/>
          <w:lang w:eastAsia="zh-CN"/>
        </w:rPr>
        <w:t>ITU-T</w:t>
      </w:r>
      <w:r w:rsidR="00B12CAD" w:rsidRPr="00F74759">
        <w:rPr>
          <w:szCs w:val="24"/>
          <w:lang w:eastAsia="zh-CN"/>
        </w:rPr>
        <w:t>建议书）</w:t>
      </w:r>
      <w:r w:rsidR="007B0708" w:rsidRPr="00F74759">
        <w:rPr>
          <w:rFonts w:hint="eastAsia"/>
          <w:szCs w:val="24"/>
          <w:lang w:eastAsia="zh-CN"/>
        </w:rPr>
        <w:t>的</w:t>
      </w:r>
      <w:r w:rsidR="00B12CAD" w:rsidRPr="00F74759">
        <w:rPr>
          <w:szCs w:val="24"/>
          <w:lang w:eastAsia="zh-CN"/>
        </w:rPr>
        <w:t>文书，以加强</w:t>
      </w:r>
      <w:r w:rsidR="007B0708" w:rsidRPr="00F74759">
        <w:rPr>
          <w:rFonts w:hint="eastAsia"/>
          <w:szCs w:val="24"/>
          <w:lang w:eastAsia="zh-CN"/>
        </w:rPr>
        <w:t>2012</w:t>
      </w:r>
      <w:r w:rsidR="00B12CAD" w:rsidRPr="00F74759">
        <w:rPr>
          <w:szCs w:val="24"/>
          <w:lang w:eastAsia="zh-CN"/>
        </w:rPr>
        <w:t>年</w:t>
      </w:r>
      <w:r w:rsidR="007B0708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7B0708" w:rsidRPr="00F74759">
        <w:rPr>
          <w:rFonts w:hint="eastAsia"/>
          <w:szCs w:val="24"/>
          <w:lang w:eastAsia="zh-CN"/>
        </w:rPr>
        <w:t>》</w:t>
      </w:r>
      <w:r w:rsidR="007B0708" w:rsidRPr="00F74759">
        <w:rPr>
          <w:szCs w:val="24"/>
          <w:lang w:eastAsia="zh-CN"/>
        </w:rPr>
        <w:t>第</w:t>
      </w:r>
      <w:r w:rsidR="007B0708" w:rsidRPr="00F74759">
        <w:rPr>
          <w:rFonts w:hint="eastAsia"/>
          <w:szCs w:val="24"/>
          <w:lang w:eastAsia="zh-CN"/>
        </w:rPr>
        <w:t>8</w:t>
      </w:r>
      <w:r w:rsidR="00B12CAD" w:rsidRPr="00F74759">
        <w:rPr>
          <w:szCs w:val="24"/>
          <w:lang w:eastAsia="zh-CN"/>
        </w:rPr>
        <w:t>.3</w:t>
      </w:r>
      <w:r w:rsidR="00B12CAD" w:rsidRPr="00F74759">
        <w:rPr>
          <w:szCs w:val="24"/>
          <w:lang w:eastAsia="zh-CN"/>
        </w:rPr>
        <w:t>条和</w:t>
      </w:r>
      <w:r w:rsidR="00B12CAD" w:rsidRPr="00F74759">
        <w:rPr>
          <w:szCs w:val="24"/>
          <w:lang w:eastAsia="zh-CN"/>
        </w:rPr>
        <w:t>1988</w:t>
      </w:r>
      <w:r w:rsidR="00B12CAD" w:rsidRPr="00F74759">
        <w:rPr>
          <w:szCs w:val="24"/>
          <w:lang w:eastAsia="zh-CN"/>
        </w:rPr>
        <w:t>年</w:t>
      </w:r>
      <w:r w:rsidR="007B0708" w:rsidRPr="00F74759">
        <w:rPr>
          <w:rFonts w:hint="eastAsia"/>
          <w:szCs w:val="24"/>
          <w:lang w:eastAsia="zh-CN"/>
        </w:rPr>
        <w:t>《</w:t>
      </w:r>
      <w:r w:rsidR="00B12CAD" w:rsidRPr="00F74759">
        <w:rPr>
          <w:szCs w:val="24"/>
          <w:lang w:eastAsia="zh-CN"/>
        </w:rPr>
        <w:t>国际电信规则</w:t>
      </w:r>
      <w:r w:rsidR="007B0708" w:rsidRPr="00F74759">
        <w:rPr>
          <w:rFonts w:hint="eastAsia"/>
          <w:szCs w:val="24"/>
          <w:lang w:eastAsia="zh-CN"/>
        </w:rPr>
        <w:t>》</w:t>
      </w:r>
      <w:r w:rsidR="007B0708" w:rsidRPr="00F74759">
        <w:rPr>
          <w:szCs w:val="24"/>
          <w:lang w:eastAsia="zh-CN"/>
        </w:rPr>
        <w:t>第</w:t>
      </w:r>
      <w:r w:rsidR="007B0708" w:rsidRPr="00F74759">
        <w:rPr>
          <w:rFonts w:hint="eastAsia"/>
          <w:szCs w:val="24"/>
          <w:lang w:eastAsia="zh-CN"/>
        </w:rPr>
        <w:t>6</w:t>
      </w:r>
      <w:r w:rsidR="00B12CAD" w:rsidRPr="00F74759">
        <w:rPr>
          <w:szCs w:val="24"/>
          <w:lang w:eastAsia="zh-CN"/>
        </w:rPr>
        <w:t>.12</w:t>
      </w:r>
      <w:r w:rsidR="007B0708" w:rsidRPr="00F74759">
        <w:rPr>
          <w:szCs w:val="24"/>
          <w:lang w:eastAsia="zh-CN"/>
        </w:rPr>
        <w:t>条</w:t>
      </w:r>
      <w:r w:rsidR="007B0708" w:rsidRPr="00F74759">
        <w:rPr>
          <w:rFonts w:hint="eastAsia"/>
          <w:szCs w:val="24"/>
          <w:lang w:eastAsia="zh-CN"/>
        </w:rPr>
        <w:t>应用</w:t>
      </w:r>
      <w:r w:rsidR="007B0708" w:rsidRPr="00F74759">
        <w:rPr>
          <w:szCs w:val="24"/>
          <w:lang w:eastAsia="zh-CN"/>
        </w:rPr>
        <w:t>的确定性</w:t>
      </w:r>
      <w:r w:rsidR="007B0708" w:rsidRPr="00F74759">
        <w:rPr>
          <w:rFonts w:hint="eastAsia"/>
          <w:szCs w:val="24"/>
          <w:lang w:eastAsia="zh-CN"/>
        </w:rPr>
        <w:t>和</w:t>
      </w:r>
      <w:r w:rsidR="00B12CAD" w:rsidRPr="00F74759">
        <w:rPr>
          <w:szCs w:val="24"/>
          <w:lang w:eastAsia="zh-CN"/>
        </w:rPr>
        <w:t>可预测性。</w:t>
      </w:r>
    </w:p>
    <w:p w:rsidR="00B40A53" w:rsidRPr="00A745DD" w:rsidRDefault="00B40A53" w:rsidP="00A745DD">
      <w:pPr>
        <w:rPr>
          <w:rFonts w:asciiTheme="minorHAnsi" w:eastAsiaTheme="minorEastAsia" w:hAnsiTheme="minorHAnsi"/>
          <w:lang w:eastAsia="zh-CN"/>
        </w:rPr>
      </w:pPr>
    </w:p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D4" w:rsidRDefault="002165D4">
      <w:r>
        <w:separator/>
      </w:r>
    </w:p>
  </w:endnote>
  <w:endnote w:type="continuationSeparator" w:id="0">
    <w:p w:rsidR="002165D4" w:rsidRDefault="002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3C2E37" w:rsidP="00F705DF">
    <w:pPr>
      <w:pStyle w:val="Footer"/>
    </w:pPr>
    <w:fldSimple w:instr=" FILENAME \p  \* MERGEFORMAT ">
      <w:r w:rsidR="00124484">
        <w:t>P:\CHI\SG\CONSEIL\EG-ITR-1\000\010C.docx</w:t>
      </w:r>
    </w:fldSimple>
    <w:r w:rsidR="004E4BFF">
      <w:t xml:space="preserve"> (</w:t>
    </w:r>
    <w:r w:rsidR="00124484">
      <w:t>411812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124484">
      <w:t>01.02.17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124484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124484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P:\CHI\SG\CONSEIL\EG-ITR-1\000\010C.docx</w:t>
    </w:r>
    <w:r>
      <w:fldChar w:fldCharType="end"/>
    </w:r>
    <w:r>
      <w:t xml:space="preserve"> (411812)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01.02.17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24.02.15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D4" w:rsidRDefault="002165D4">
      <w:r>
        <w:t>____________________</w:t>
      </w:r>
    </w:p>
  </w:footnote>
  <w:footnote w:type="continuationSeparator" w:id="0">
    <w:p w:rsidR="002165D4" w:rsidRDefault="0021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124484">
    <w:pPr>
      <w:pStyle w:val="Header"/>
    </w:pPr>
    <w:r>
      <w:fldChar w:fldCharType="begin"/>
    </w:r>
    <w:r>
      <w:instrText>PAGE</w:instrText>
    </w:r>
    <w:r>
      <w:fldChar w:fldCharType="separate"/>
    </w:r>
    <w:r w:rsidR="0001472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521F3"/>
    <w:multiLevelType w:val="hybridMultilevel"/>
    <w:tmpl w:val="0A549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D4"/>
    <w:rsid w:val="00001B77"/>
    <w:rsid w:val="0000517A"/>
    <w:rsid w:val="0001472B"/>
    <w:rsid w:val="00031E72"/>
    <w:rsid w:val="000404D2"/>
    <w:rsid w:val="00061D71"/>
    <w:rsid w:val="000853C0"/>
    <w:rsid w:val="000A1C21"/>
    <w:rsid w:val="000D15EA"/>
    <w:rsid w:val="00100D84"/>
    <w:rsid w:val="001244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65D4"/>
    <w:rsid w:val="002564C3"/>
    <w:rsid w:val="00280EB8"/>
    <w:rsid w:val="002A5F09"/>
    <w:rsid w:val="002A6670"/>
    <w:rsid w:val="00303502"/>
    <w:rsid w:val="003142E9"/>
    <w:rsid w:val="00325C25"/>
    <w:rsid w:val="00350CE0"/>
    <w:rsid w:val="00372C8F"/>
    <w:rsid w:val="00380ECE"/>
    <w:rsid w:val="00393DDF"/>
    <w:rsid w:val="00397F55"/>
    <w:rsid w:val="003B4454"/>
    <w:rsid w:val="003C2E37"/>
    <w:rsid w:val="003C477D"/>
    <w:rsid w:val="003D08A8"/>
    <w:rsid w:val="003E7170"/>
    <w:rsid w:val="003F1415"/>
    <w:rsid w:val="0040144C"/>
    <w:rsid w:val="00403EB7"/>
    <w:rsid w:val="00430BF0"/>
    <w:rsid w:val="004535BE"/>
    <w:rsid w:val="004672E6"/>
    <w:rsid w:val="00474ED1"/>
    <w:rsid w:val="00474F9E"/>
    <w:rsid w:val="00493085"/>
    <w:rsid w:val="004A36EC"/>
    <w:rsid w:val="004C3104"/>
    <w:rsid w:val="004C3A4A"/>
    <w:rsid w:val="004D163F"/>
    <w:rsid w:val="004E4BFF"/>
    <w:rsid w:val="004F2598"/>
    <w:rsid w:val="005070A2"/>
    <w:rsid w:val="005403F7"/>
    <w:rsid w:val="00540632"/>
    <w:rsid w:val="00541CF4"/>
    <w:rsid w:val="005451E8"/>
    <w:rsid w:val="005507F2"/>
    <w:rsid w:val="00556EA5"/>
    <w:rsid w:val="00557CC0"/>
    <w:rsid w:val="005759CC"/>
    <w:rsid w:val="005A72E1"/>
    <w:rsid w:val="005C6632"/>
    <w:rsid w:val="005D1C9E"/>
    <w:rsid w:val="005F11D1"/>
    <w:rsid w:val="005F2737"/>
    <w:rsid w:val="00614011"/>
    <w:rsid w:val="00654257"/>
    <w:rsid w:val="0065435A"/>
    <w:rsid w:val="00693AE9"/>
    <w:rsid w:val="006A2DD3"/>
    <w:rsid w:val="006A5AF8"/>
    <w:rsid w:val="006C36CD"/>
    <w:rsid w:val="006F44FE"/>
    <w:rsid w:val="00700D1F"/>
    <w:rsid w:val="00706A88"/>
    <w:rsid w:val="007205CB"/>
    <w:rsid w:val="00726073"/>
    <w:rsid w:val="00734FE8"/>
    <w:rsid w:val="007360CE"/>
    <w:rsid w:val="0075058F"/>
    <w:rsid w:val="0076429C"/>
    <w:rsid w:val="00772315"/>
    <w:rsid w:val="00775157"/>
    <w:rsid w:val="007813AE"/>
    <w:rsid w:val="00783077"/>
    <w:rsid w:val="007916AE"/>
    <w:rsid w:val="007A37DB"/>
    <w:rsid w:val="007B0708"/>
    <w:rsid w:val="007D39EA"/>
    <w:rsid w:val="007E189D"/>
    <w:rsid w:val="007E196F"/>
    <w:rsid w:val="00811259"/>
    <w:rsid w:val="00813AA2"/>
    <w:rsid w:val="008173A3"/>
    <w:rsid w:val="00843784"/>
    <w:rsid w:val="00847473"/>
    <w:rsid w:val="0086059C"/>
    <w:rsid w:val="00864589"/>
    <w:rsid w:val="00880393"/>
    <w:rsid w:val="0089073B"/>
    <w:rsid w:val="00890AFB"/>
    <w:rsid w:val="00890FC4"/>
    <w:rsid w:val="00895905"/>
    <w:rsid w:val="00897374"/>
    <w:rsid w:val="008B112F"/>
    <w:rsid w:val="008B5A2B"/>
    <w:rsid w:val="009164A9"/>
    <w:rsid w:val="009258CB"/>
    <w:rsid w:val="0093362E"/>
    <w:rsid w:val="00944563"/>
    <w:rsid w:val="00953160"/>
    <w:rsid w:val="00954EAB"/>
    <w:rsid w:val="00956D27"/>
    <w:rsid w:val="009625D8"/>
    <w:rsid w:val="00982664"/>
    <w:rsid w:val="0098459B"/>
    <w:rsid w:val="009845F8"/>
    <w:rsid w:val="00997185"/>
    <w:rsid w:val="009C2458"/>
    <w:rsid w:val="009C4A7B"/>
    <w:rsid w:val="009C6123"/>
    <w:rsid w:val="009F1E3E"/>
    <w:rsid w:val="009F7219"/>
    <w:rsid w:val="00A01491"/>
    <w:rsid w:val="00A1213C"/>
    <w:rsid w:val="00A14862"/>
    <w:rsid w:val="00A272FF"/>
    <w:rsid w:val="00A5354B"/>
    <w:rsid w:val="00A623C6"/>
    <w:rsid w:val="00A745DD"/>
    <w:rsid w:val="00AB42C1"/>
    <w:rsid w:val="00AC516F"/>
    <w:rsid w:val="00AD38CF"/>
    <w:rsid w:val="00AE2926"/>
    <w:rsid w:val="00B0184B"/>
    <w:rsid w:val="00B035CD"/>
    <w:rsid w:val="00B0769D"/>
    <w:rsid w:val="00B12CAD"/>
    <w:rsid w:val="00B217F8"/>
    <w:rsid w:val="00B332EA"/>
    <w:rsid w:val="00B40A53"/>
    <w:rsid w:val="00B45365"/>
    <w:rsid w:val="00B46A65"/>
    <w:rsid w:val="00B54F0E"/>
    <w:rsid w:val="00B60184"/>
    <w:rsid w:val="00B62D20"/>
    <w:rsid w:val="00B81E75"/>
    <w:rsid w:val="00B901E1"/>
    <w:rsid w:val="00BD1A5A"/>
    <w:rsid w:val="00BD7A9B"/>
    <w:rsid w:val="00BD7BE1"/>
    <w:rsid w:val="00BE246E"/>
    <w:rsid w:val="00BE7403"/>
    <w:rsid w:val="00BF0744"/>
    <w:rsid w:val="00BF416B"/>
    <w:rsid w:val="00C069E6"/>
    <w:rsid w:val="00C64E4E"/>
    <w:rsid w:val="00C66E64"/>
    <w:rsid w:val="00C761A0"/>
    <w:rsid w:val="00C85F7E"/>
    <w:rsid w:val="00CA2308"/>
    <w:rsid w:val="00CB1E30"/>
    <w:rsid w:val="00CC6BE2"/>
    <w:rsid w:val="00CD47F0"/>
    <w:rsid w:val="00CD5566"/>
    <w:rsid w:val="00CD64D7"/>
    <w:rsid w:val="00CE6F22"/>
    <w:rsid w:val="00CF41F6"/>
    <w:rsid w:val="00CF7D3E"/>
    <w:rsid w:val="00D02B4E"/>
    <w:rsid w:val="00D36817"/>
    <w:rsid w:val="00D51941"/>
    <w:rsid w:val="00D5666C"/>
    <w:rsid w:val="00D666BC"/>
    <w:rsid w:val="00D83542"/>
    <w:rsid w:val="00D92F45"/>
    <w:rsid w:val="00D94637"/>
    <w:rsid w:val="00D9725C"/>
    <w:rsid w:val="00DA7006"/>
    <w:rsid w:val="00DB6683"/>
    <w:rsid w:val="00DC6427"/>
    <w:rsid w:val="00DD66A1"/>
    <w:rsid w:val="00DE196D"/>
    <w:rsid w:val="00DF6B49"/>
    <w:rsid w:val="00E067C5"/>
    <w:rsid w:val="00E14C29"/>
    <w:rsid w:val="00E265BF"/>
    <w:rsid w:val="00E378D8"/>
    <w:rsid w:val="00E43A12"/>
    <w:rsid w:val="00E514A9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74759"/>
    <w:rsid w:val="00F85624"/>
    <w:rsid w:val="00F87C05"/>
    <w:rsid w:val="00F93191"/>
    <w:rsid w:val="00F93A17"/>
    <w:rsid w:val="00FA2AF6"/>
    <w:rsid w:val="00FB073D"/>
    <w:rsid w:val="00FB771F"/>
    <w:rsid w:val="00FB7E16"/>
    <w:rsid w:val="00FC5386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F2AD66-4760-4D2C-9E98-B357596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rsid w:val="00B12CA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E9B2-1CD7-44D7-BCFC-FC13E87C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102</TotalTime>
  <Pages>3</Pages>
  <Words>2639</Words>
  <Characters>459</Characters>
  <Application>Microsoft Office Word</Application>
  <DocSecurity>0</DocSecurity>
  <Lines>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Xu, Hui</dc:creator>
  <cp:keywords>C2004, C04</cp:keywords>
  <dc:description>C05/xx-C  For: _x000d_Document date: _x000d_Saved by CHI42772 at 09:12:08 on 10/02/2005</dc:description>
  <cp:lastModifiedBy>Xu, Hui</cp:lastModifiedBy>
  <cp:revision>99</cp:revision>
  <cp:lastPrinted>2017-02-01T16:12:00Z</cp:lastPrinted>
  <dcterms:created xsi:type="dcterms:W3CDTF">2017-02-01T13:39:00Z</dcterms:created>
  <dcterms:modified xsi:type="dcterms:W3CDTF">2017-02-01T16:14:00Z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