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</w:tcPr>
          <w:p w:rsidR="00760E68" w:rsidRPr="00760E68" w:rsidRDefault="00760E68" w:rsidP="00760E6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sz w:val="28"/>
                <w:szCs w:val="40"/>
                <w:rtl/>
                <w:lang w:eastAsia="zh-CN" w:bidi="ar-SY"/>
              </w:rPr>
            </w:pPr>
            <w:r w:rsidRPr="00760E68">
              <w:rPr>
                <w:rFonts w:eastAsiaTheme="minorEastAsia" w:hint="cs"/>
                <w:b/>
                <w:bCs/>
                <w:sz w:val="28"/>
                <w:szCs w:val="40"/>
                <w:rtl/>
                <w:lang w:eastAsia="zh-CN" w:bidi="ar-EG"/>
              </w:rPr>
              <w:t xml:space="preserve">فريق الخبراء المعني بلوائح الاتصالات الدولية </w:t>
            </w:r>
            <w:r w:rsidRPr="00760E68">
              <w:rPr>
                <w:rFonts w:eastAsiaTheme="minorEastAsia"/>
                <w:b/>
                <w:bCs/>
                <w:sz w:val="28"/>
                <w:szCs w:val="40"/>
                <w:lang w:eastAsia="zh-CN" w:bidi="ar-EG"/>
              </w:rPr>
              <w:t>(EG</w:t>
            </w:r>
            <w:r w:rsidRPr="00760E68">
              <w:rPr>
                <w:rFonts w:eastAsiaTheme="minorEastAsia"/>
                <w:b/>
                <w:bCs/>
                <w:sz w:val="28"/>
                <w:szCs w:val="40"/>
                <w:lang w:eastAsia="zh-CN" w:bidi="ar-EG"/>
              </w:rPr>
              <w:noBreakHyphen/>
              <w:t>ITR)</w:t>
            </w:r>
          </w:p>
          <w:p w:rsidR="000E4FF0" w:rsidRPr="000E4FF0" w:rsidRDefault="00760E68" w:rsidP="00760E6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الاجتماع الأول - </w:t>
            </w:r>
            <w:r w:rsidR="000E4FF0"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جنيف، 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10-9</w:t>
            </w:r>
            <w:r w:rsidR="000E4FF0"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فبراير</w:t>
            </w:r>
            <w:r w:rsidR="000E4FF0"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="000E4FF0" w:rsidRPr="000E4FF0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 w:rsidR="000E4FF0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7</w:t>
            </w:r>
          </w:p>
        </w:tc>
        <w:tc>
          <w:tcPr>
            <w:tcW w:w="3052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41AE77A" wp14:editId="372EFA47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0" w:rsidRPr="000E4FF0" w:rsidTr="00760E68">
        <w:trPr>
          <w:cantSplit/>
          <w:trHeight w:val="68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sz w:val="24"/>
                <w:szCs w:val="32"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highlight w:val="yellow"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0E4FF0" w:rsidP="005B4A9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="00760E68">
              <w:rPr>
                <w:rFonts w:eastAsiaTheme="minorEastAsia"/>
                <w:b/>
                <w:bCs/>
                <w:lang w:eastAsia="zh-CN" w:bidi="ar-SY"/>
              </w:rPr>
              <w:t>EG-ITR 1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5B4A91">
              <w:rPr>
                <w:rFonts w:eastAsiaTheme="minorEastAsia"/>
                <w:b/>
                <w:bCs/>
                <w:lang w:eastAsia="zh-CN" w:bidi="ar-SY"/>
              </w:rPr>
              <w:t>6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5B4A91" w:rsidP="005B4A9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10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يناير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0E4FF0" w:rsidRPr="000E4FF0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 w:rsidR="000E4FF0">
              <w:rPr>
                <w:rFonts w:eastAsiaTheme="minorEastAsia"/>
                <w:b/>
                <w:bCs/>
                <w:lang w:eastAsia="zh-CN" w:bidi="ar-SY"/>
              </w:rPr>
              <w:t>7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0E4FF0" w:rsidP="005B4A9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="005B4A91">
              <w:rPr>
                <w:rFonts w:eastAsiaTheme="minorEastAsia" w:hint="cs"/>
                <w:b/>
                <w:bCs/>
                <w:rtl/>
                <w:lang w:eastAsia="zh-CN" w:bidi="ar-EG"/>
              </w:rPr>
              <w:t>بالروسية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5B4A91" w:rsidP="005B4A91">
            <w:pPr>
              <w:pStyle w:val="Source"/>
              <w:rPr>
                <w:rFonts w:eastAsiaTheme="minorEastAsia"/>
                <w:rtl/>
                <w:lang w:eastAsia="zh-CN"/>
              </w:rPr>
            </w:pPr>
            <w:r w:rsidRPr="005B4A91">
              <w:rPr>
                <w:rFonts w:eastAsiaTheme="minorEastAsia" w:hint="cs"/>
                <w:rtl/>
                <w:lang w:eastAsia="zh-CN" w:bidi="ar-SA"/>
              </w:rPr>
              <w:t>الكومنولث الإقليمي</w:t>
            </w:r>
            <w:r w:rsidR="00A27BD2">
              <w:rPr>
                <w:rFonts w:eastAsiaTheme="minorEastAsia" w:hint="cs"/>
                <w:rtl/>
                <w:lang w:eastAsia="zh-CN" w:bidi="ar-SA"/>
              </w:rPr>
              <w:t xml:space="preserve"> في </w:t>
            </w:r>
            <w:r w:rsidRPr="005B4A91">
              <w:rPr>
                <w:rFonts w:eastAsiaTheme="minorEastAsia" w:hint="cs"/>
                <w:rtl/>
                <w:lang w:eastAsia="zh-CN" w:bidi="ar-SA"/>
              </w:rPr>
              <w:t>مجال الاتصالات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5B4A91" w:rsidP="005B4A91">
            <w:pPr>
              <w:pStyle w:val="Title1"/>
              <w:rPr>
                <w:rFonts w:eastAsiaTheme="minorEastAsia"/>
                <w:rtl/>
                <w:lang w:eastAsia="zh-CN"/>
              </w:rPr>
            </w:pPr>
            <w:r w:rsidRPr="005B4A91">
              <w:rPr>
                <w:rFonts w:eastAsiaTheme="minorEastAsia" w:hint="cs"/>
                <w:rtl/>
                <w:lang w:eastAsia="zh-CN" w:bidi="ar-SA"/>
              </w:rPr>
              <w:t>مقترحات بشأن إعداد التقرير النهائي لفريق الخبراء</w:t>
            </w:r>
            <w:r>
              <w:rPr>
                <w:rFonts w:eastAsiaTheme="minorEastAsia"/>
                <w:rtl/>
                <w:lang w:eastAsia="zh-CN" w:bidi="ar-SA"/>
              </w:rPr>
              <w:br/>
            </w:r>
            <w:r w:rsidRPr="005B4A91">
              <w:rPr>
                <w:rFonts w:eastAsiaTheme="minorEastAsia" w:hint="cs"/>
                <w:rtl/>
                <w:lang w:eastAsia="zh-CN" w:bidi="ar-SA"/>
              </w:rPr>
              <w:t>المعني بلوائح الاتصالات الدولية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0E4FF0" w:rsidP="005B4A91">
            <w:pPr>
              <w:rPr>
                <w:rFonts w:eastAsiaTheme="minorEastAsia"/>
                <w:w w:val="120"/>
                <w:rtl/>
                <w:lang w:eastAsia="zh-CN"/>
              </w:rPr>
            </w:pPr>
          </w:p>
        </w:tc>
      </w:tr>
    </w:tbl>
    <w:p w:rsidR="005B4A91" w:rsidRPr="005B4A91" w:rsidRDefault="005B4A91" w:rsidP="005B4A91">
      <w:pPr>
        <w:pStyle w:val="Headingb"/>
        <w:rPr>
          <w:rFonts w:eastAsiaTheme="minorEastAsia"/>
          <w:rtl/>
          <w:lang w:eastAsia="zh-CN"/>
        </w:rPr>
      </w:pPr>
      <w:r w:rsidRPr="005B4A91">
        <w:rPr>
          <w:rFonts w:eastAsiaTheme="minorEastAsia" w:hint="cs"/>
          <w:rtl/>
          <w:lang w:eastAsia="zh-CN"/>
        </w:rPr>
        <w:t>مقدمة</w:t>
      </w:r>
    </w:p>
    <w:p w:rsidR="005B4A91" w:rsidRPr="005B4A91" w:rsidRDefault="005B4A91" w:rsidP="005B4A91">
      <w:pPr>
        <w:rPr>
          <w:rFonts w:eastAsiaTheme="minorEastAsia"/>
          <w:rtl/>
          <w:lang w:eastAsia="zh-CN"/>
        </w:rPr>
      </w:pPr>
      <w:r w:rsidRPr="005B4A91">
        <w:rPr>
          <w:rFonts w:eastAsiaTheme="minorEastAsia" w:hint="cs"/>
          <w:rtl/>
          <w:lang w:eastAsia="zh-CN"/>
        </w:rPr>
        <w:t xml:space="preserve">لوائح الاتصالات الدولية </w:t>
      </w:r>
      <w:r w:rsidRPr="005B4A91">
        <w:rPr>
          <w:rFonts w:eastAsiaTheme="minorEastAsia"/>
          <w:lang w:eastAsia="zh-CN"/>
        </w:rPr>
        <w:t>(ITR)</w:t>
      </w:r>
      <w:r w:rsidRPr="005B4A91">
        <w:rPr>
          <w:rFonts w:eastAsiaTheme="minorEastAsia" w:hint="cs"/>
          <w:rtl/>
          <w:lang w:eastAsia="zh-CN"/>
        </w:rPr>
        <w:t xml:space="preserve"> صك من صكوك الاتحاد </w:t>
      </w:r>
      <w:r>
        <w:rPr>
          <w:rFonts w:eastAsiaTheme="minorEastAsia" w:hint="cs"/>
          <w:rtl/>
          <w:lang w:eastAsia="zh-CN"/>
        </w:rPr>
        <w:t>-</w:t>
      </w:r>
      <w:r w:rsidRPr="005B4A91">
        <w:rPr>
          <w:rFonts w:eastAsiaTheme="minorEastAsia" w:hint="cs"/>
          <w:rtl/>
          <w:lang w:eastAsia="zh-CN"/>
        </w:rPr>
        <w:t xml:space="preserve"> فهي اللوائح الإدارية التي </w:t>
      </w:r>
      <w:r w:rsidRPr="005B4A91">
        <w:rPr>
          <w:rFonts w:eastAsiaTheme="minorEastAsia"/>
          <w:rtl/>
          <w:lang w:eastAsia="zh-CN"/>
        </w:rPr>
        <w:t>تنظم استخدام الاتصالات وتُلزم جميع الدول الأعضاء</w:t>
      </w:r>
      <w:r w:rsidRPr="005B4A91">
        <w:rPr>
          <w:rFonts w:eastAsiaTheme="minorEastAsia" w:hint="cs"/>
          <w:rtl/>
          <w:lang w:eastAsia="zh-CN"/>
        </w:rPr>
        <w:t xml:space="preserve"> (الرقمان</w:t>
      </w:r>
      <w:r w:rsidRPr="005B4A91">
        <w:rPr>
          <w:rFonts w:eastAsiaTheme="minorEastAsia" w:hint="eastAsia"/>
          <w:rtl/>
          <w:lang w:eastAsia="zh-CN"/>
        </w:rPr>
        <w:t> </w:t>
      </w:r>
      <w:r w:rsidRPr="005B4A91">
        <w:rPr>
          <w:rFonts w:eastAsiaTheme="minorEastAsia"/>
          <w:lang w:eastAsia="zh-CN"/>
        </w:rPr>
        <w:t>29</w:t>
      </w:r>
      <w:r w:rsidRPr="005B4A91">
        <w:rPr>
          <w:rFonts w:eastAsiaTheme="minorEastAsia" w:hint="cs"/>
          <w:rtl/>
          <w:lang w:eastAsia="zh-CN" w:bidi="ar-EG"/>
        </w:rPr>
        <w:t xml:space="preserve"> و</w:t>
      </w:r>
      <w:r w:rsidRPr="005B4A91">
        <w:rPr>
          <w:rFonts w:eastAsiaTheme="minorEastAsia"/>
          <w:lang w:eastAsia="zh-CN"/>
        </w:rPr>
        <w:t>31</w:t>
      </w:r>
      <w:r w:rsidRPr="005B4A91">
        <w:rPr>
          <w:rFonts w:eastAsiaTheme="minorEastAsia" w:hint="cs"/>
          <w:rtl/>
          <w:lang w:eastAsia="zh-CN" w:bidi="ar-EG"/>
        </w:rPr>
        <w:t xml:space="preserve"> من الدستور). وتكمّل لوائح الاتصالات الدولية دستور الاتحاد واتفاقيته بغية تحقيق أهداف الاتحاد </w:t>
      </w:r>
      <w:r w:rsidRPr="005B4A91">
        <w:rPr>
          <w:rFonts w:eastAsiaTheme="minorEastAsia"/>
          <w:rtl/>
          <w:lang w:eastAsia="zh-CN"/>
        </w:rPr>
        <w:t>المتمثلة</w:t>
      </w:r>
      <w:r w:rsidR="00A27BD2">
        <w:rPr>
          <w:rFonts w:eastAsiaTheme="minorEastAsia"/>
          <w:rtl/>
          <w:lang w:eastAsia="zh-CN"/>
        </w:rPr>
        <w:t xml:space="preserve"> في </w:t>
      </w:r>
      <w:r w:rsidRPr="005B4A91">
        <w:rPr>
          <w:rFonts w:eastAsiaTheme="minorEastAsia"/>
          <w:rtl/>
          <w:lang w:eastAsia="zh-CN"/>
        </w:rPr>
        <w:t xml:space="preserve">تشجيع تنمية الاتصالات </w:t>
      </w:r>
      <w:r w:rsidRPr="005B4A91">
        <w:rPr>
          <w:rFonts w:eastAsiaTheme="minorEastAsia" w:hint="cs"/>
          <w:rtl/>
          <w:lang w:eastAsia="zh-CN"/>
        </w:rPr>
        <w:t>وكفاءة</w:t>
      </w:r>
      <w:r w:rsidRPr="005B4A91">
        <w:rPr>
          <w:rFonts w:eastAsiaTheme="minorEastAsia"/>
          <w:rtl/>
          <w:lang w:eastAsia="zh-CN"/>
        </w:rPr>
        <w:t xml:space="preserve"> تشغيلها</w:t>
      </w:r>
      <w:r w:rsidRPr="005B4A91">
        <w:rPr>
          <w:rFonts w:eastAsiaTheme="minorEastAsia" w:hint="cs"/>
          <w:rtl/>
          <w:lang w:eastAsia="zh-CN"/>
        </w:rPr>
        <w:t>.</w:t>
      </w:r>
    </w:p>
    <w:p w:rsidR="005B4A91" w:rsidRPr="005B4A91" w:rsidRDefault="005B4A91" w:rsidP="005B4A91">
      <w:pPr>
        <w:rPr>
          <w:rFonts w:eastAsiaTheme="minorEastAsia"/>
          <w:spacing w:val="-2"/>
          <w:rtl/>
          <w:lang w:eastAsia="zh-CN"/>
        </w:rPr>
      </w:pPr>
      <w:r w:rsidRPr="005B4A91">
        <w:rPr>
          <w:rFonts w:eastAsiaTheme="minorEastAsia" w:hint="cs"/>
          <w:spacing w:val="-2"/>
          <w:rtl/>
          <w:lang w:eastAsia="zh-CN"/>
        </w:rPr>
        <w:t xml:space="preserve">ويجوز لمؤتمر عالمي للاتصالات الدولية </w:t>
      </w:r>
      <w:r w:rsidRPr="005B4A91">
        <w:rPr>
          <w:rFonts w:eastAsiaTheme="minorEastAsia"/>
          <w:spacing w:val="-2"/>
          <w:lang w:eastAsia="zh-CN"/>
        </w:rPr>
        <w:t>(WCIT)</w:t>
      </w:r>
      <w:r w:rsidRPr="005B4A91">
        <w:rPr>
          <w:rFonts w:eastAsiaTheme="minorEastAsia" w:hint="cs"/>
          <w:spacing w:val="-2"/>
          <w:rtl/>
          <w:lang w:eastAsia="zh-CN"/>
        </w:rPr>
        <w:t xml:space="preserve"> أن يقوم بمراجعة جزئية، أو مراجعة كلية</w:t>
      </w:r>
      <w:r w:rsidR="00A27BD2">
        <w:rPr>
          <w:rFonts w:eastAsiaTheme="minorEastAsia" w:hint="cs"/>
          <w:spacing w:val="-2"/>
          <w:rtl/>
          <w:lang w:eastAsia="zh-CN"/>
        </w:rPr>
        <w:t xml:space="preserve"> في </w:t>
      </w:r>
      <w:r w:rsidRPr="005B4A91">
        <w:rPr>
          <w:rFonts w:eastAsiaTheme="minorEastAsia" w:hint="cs"/>
          <w:spacing w:val="-2"/>
          <w:rtl/>
          <w:lang w:eastAsia="zh-CN"/>
        </w:rPr>
        <w:t>حالات استثنائية، للوائح الاتصالات الدولية، كما يجوز له أن يتناول أي مسألة أخرى ذات طابع عالمي تدخل ضمن اختصاصه وتتصل بجدول أعماله (الرقم</w:t>
      </w:r>
      <w:r w:rsidRPr="005B4A91">
        <w:rPr>
          <w:rFonts w:eastAsiaTheme="minorEastAsia" w:hint="eastAsia"/>
          <w:spacing w:val="-2"/>
          <w:rtl/>
          <w:lang w:eastAsia="zh-CN"/>
        </w:rPr>
        <w:t> </w:t>
      </w:r>
      <w:r w:rsidRPr="005B4A91">
        <w:rPr>
          <w:rFonts w:eastAsiaTheme="minorEastAsia"/>
          <w:spacing w:val="-2"/>
          <w:lang w:eastAsia="zh-CN"/>
        </w:rPr>
        <w:t>146</w:t>
      </w:r>
      <w:r w:rsidRPr="005B4A91">
        <w:rPr>
          <w:rFonts w:eastAsiaTheme="minorEastAsia" w:hint="cs"/>
          <w:spacing w:val="-2"/>
          <w:rtl/>
          <w:lang w:eastAsia="zh-CN"/>
        </w:rPr>
        <w:t xml:space="preserve"> من الدستور).</w:t>
      </w:r>
    </w:p>
    <w:p w:rsidR="005B4A91" w:rsidRPr="005B4A91" w:rsidRDefault="005B4A91" w:rsidP="005B4A91">
      <w:pPr>
        <w:rPr>
          <w:rFonts w:eastAsiaTheme="minorEastAsia"/>
          <w:rtl/>
          <w:lang w:eastAsia="zh-CN" w:bidi="ar-EG"/>
        </w:rPr>
      </w:pPr>
      <w:r w:rsidRPr="005B4A91">
        <w:rPr>
          <w:rFonts w:eastAsiaTheme="minorEastAsia" w:hint="cs"/>
          <w:rtl/>
          <w:lang w:eastAsia="zh-CN"/>
        </w:rPr>
        <w:t xml:space="preserve">راجع المؤتمر العالمي للاتصالات الدولية لعام </w:t>
      </w:r>
      <w:r w:rsidRPr="005B4A91">
        <w:rPr>
          <w:rFonts w:eastAsiaTheme="minorEastAsia"/>
          <w:lang w:eastAsia="zh-CN"/>
        </w:rPr>
        <w:t>2012</w:t>
      </w:r>
      <w:r w:rsidRPr="005B4A91">
        <w:rPr>
          <w:rFonts w:eastAsiaTheme="minorEastAsia" w:hint="cs"/>
          <w:rtl/>
          <w:lang w:eastAsia="zh-CN" w:bidi="ar-EG"/>
        </w:rPr>
        <w:t xml:space="preserve"> </w:t>
      </w:r>
      <w:r w:rsidRPr="005B4A91">
        <w:rPr>
          <w:rFonts w:eastAsiaTheme="minorEastAsia"/>
          <w:lang w:eastAsia="zh-CN"/>
        </w:rPr>
        <w:t>(WCIT</w:t>
      </w:r>
      <w:r>
        <w:rPr>
          <w:rFonts w:eastAsiaTheme="minorEastAsia"/>
          <w:lang w:eastAsia="zh-CN"/>
        </w:rPr>
        <w:noBreakHyphen/>
      </w:r>
      <w:r w:rsidRPr="005B4A91">
        <w:rPr>
          <w:rFonts w:eastAsiaTheme="minorEastAsia"/>
          <w:lang w:eastAsia="zh-CN"/>
        </w:rPr>
        <w:t>12)</w:t>
      </w:r>
      <w:r w:rsidRPr="005B4A91">
        <w:rPr>
          <w:rFonts w:eastAsiaTheme="minorEastAsia" w:hint="cs"/>
          <w:rtl/>
          <w:lang w:eastAsia="zh-CN" w:bidi="ar-EG"/>
        </w:rPr>
        <w:t xml:space="preserve"> (دبي، الإمارات العربية المتحدة) لوائح الاتصالات الدولية لعام</w:t>
      </w:r>
      <w:r>
        <w:rPr>
          <w:rFonts w:eastAsiaTheme="minorEastAsia" w:hint="eastAsia"/>
          <w:rtl/>
          <w:lang w:eastAsia="zh-CN" w:bidi="ar-EG"/>
        </w:rPr>
        <w:t> </w:t>
      </w:r>
      <w:r w:rsidRPr="005B4A91">
        <w:rPr>
          <w:rFonts w:eastAsiaTheme="minorEastAsia"/>
          <w:lang w:eastAsia="zh-CN"/>
        </w:rPr>
        <w:t>1988</w:t>
      </w:r>
      <w:r w:rsidRPr="005B4A91">
        <w:rPr>
          <w:rFonts w:eastAsiaTheme="minorEastAsia" w:hint="cs"/>
          <w:rtl/>
          <w:lang w:eastAsia="zh-CN" w:bidi="ar-EG"/>
        </w:rPr>
        <w:t xml:space="preserve">. ودخلت لوائح الاتصالات الدولية لعام </w:t>
      </w:r>
      <w:r w:rsidRPr="005B4A91">
        <w:rPr>
          <w:rFonts w:eastAsiaTheme="minorEastAsia"/>
          <w:lang w:eastAsia="zh-CN"/>
        </w:rPr>
        <w:t>2012</w:t>
      </w:r>
      <w:r w:rsidRPr="005B4A91">
        <w:rPr>
          <w:rFonts w:eastAsiaTheme="minorEastAsia" w:hint="cs"/>
          <w:rtl/>
          <w:lang w:eastAsia="zh-CN" w:bidi="ar-EG"/>
        </w:rPr>
        <w:t xml:space="preserve"> حيز التنفيذ</w:t>
      </w:r>
      <w:r w:rsidR="00A27BD2">
        <w:rPr>
          <w:rFonts w:eastAsiaTheme="minorEastAsia" w:hint="cs"/>
          <w:rtl/>
          <w:lang w:eastAsia="zh-CN" w:bidi="ar-EG"/>
        </w:rPr>
        <w:t xml:space="preserve"> في </w:t>
      </w:r>
      <w:r w:rsidRPr="005B4A91">
        <w:rPr>
          <w:rFonts w:eastAsiaTheme="minorEastAsia"/>
          <w:lang w:eastAsia="zh-CN"/>
        </w:rPr>
        <w:t>1</w:t>
      </w:r>
      <w:r w:rsidRPr="005B4A91">
        <w:rPr>
          <w:rFonts w:eastAsiaTheme="minorEastAsia" w:hint="cs"/>
          <w:rtl/>
          <w:lang w:eastAsia="zh-CN" w:bidi="ar-EG"/>
        </w:rPr>
        <w:t xml:space="preserve"> يناير </w:t>
      </w:r>
      <w:r w:rsidRPr="005B4A91">
        <w:rPr>
          <w:rFonts w:eastAsiaTheme="minorEastAsia"/>
          <w:lang w:eastAsia="zh-CN"/>
        </w:rPr>
        <w:t>2015</w:t>
      </w:r>
      <w:r w:rsidRPr="005B4A91">
        <w:rPr>
          <w:rFonts w:eastAsiaTheme="minorEastAsia" w:hint="cs"/>
          <w:rtl/>
          <w:lang w:eastAsia="zh-CN" w:bidi="ar-EG"/>
        </w:rPr>
        <w:t xml:space="preserve"> (المادة </w:t>
      </w:r>
      <w:r w:rsidRPr="005B4A91">
        <w:rPr>
          <w:rFonts w:eastAsiaTheme="minorEastAsia"/>
          <w:lang w:eastAsia="zh-CN"/>
        </w:rPr>
        <w:t>54</w:t>
      </w:r>
      <w:r w:rsidRPr="005B4A91">
        <w:rPr>
          <w:rFonts w:eastAsiaTheme="minorEastAsia" w:hint="cs"/>
          <w:rtl/>
          <w:lang w:eastAsia="zh-CN" w:bidi="ar-EG"/>
        </w:rPr>
        <w:t xml:space="preserve"> من الدستور):</w:t>
      </w:r>
    </w:p>
    <w:p w:rsidR="005B4A91" w:rsidRPr="005B4A91" w:rsidRDefault="005B4A91" w:rsidP="005B4A91">
      <w:pPr>
        <w:pStyle w:val="enumlev1"/>
        <w:rPr>
          <w:rFonts w:eastAsiaTheme="minorEastAsia"/>
          <w:rtl/>
          <w:lang w:eastAsia="zh-CN" w:bidi="ar-EG"/>
        </w:rPr>
      </w:pPr>
      <w:r w:rsidRPr="005B4A91">
        <w:rPr>
          <w:rFonts w:eastAsiaTheme="minorEastAsia" w:hint="cs"/>
          <w:rtl/>
          <w:lang w:eastAsia="zh-CN" w:bidi="ar-EG"/>
        </w:rPr>
        <w:t>-</w:t>
      </w:r>
      <w:r w:rsidRPr="005B4A91">
        <w:rPr>
          <w:rFonts w:eastAsiaTheme="minorEastAsia"/>
          <w:rtl/>
          <w:lang w:eastAsia="zh-CN" w:bidi="ar-EG"/>
        </w:rPr>
        <w:tab/>
      </w:r>
      <w:r w:rsidRPr="005B4A91">
        <w:rPr>
          <w:rFonts w:eastAsiaTheme="minorEastAsia" w:hint="cs"/>
          <w:rtl/>
          <w:lang w:eastAsia="zh-CN" w:bidi="ar-EG"/>
        </w:rPr>
        <w:t>على أساس مؤقت بالنسبة إلى الدول الأعضاء التي وقّعت على لوائح الاتصالات الدولية ولكن</w:t>
      </w:r>
      <w:r>
        <w:rPr>
          <w:rFonts w:eastAsiaTheme="minorEastAsia" w:hint="cs"/>
          <w:rtl/>
          <w:lang w:eastAsia="zh-CN" w:bidi="ar-EG"/>
        </w:rPr>
        <w:t>ها</w:t>
      </w:r>
      <w:r w:rsidRPr="005B4A91">
        <w:rPr>
          <w:rFonts w:eastAsiaTheme="minorEastAsia" w:hint="cs"/>
          <w:rtl/>
          <w:lang w:eastAsia="zh-CN" w:bidi="ar-EG"/>
        </w:rPr>
        <w:t xml:space="preserve"> لم تبلّغ الأمين العام للاتحاد بموافقتها، حتى الوقت الذي يتم فيه هذا الإبلاغ (الرقم </w:t>
      </w:r>
      <w:r w:rsidRPr="005B4A91">
        <w:rPr>
          <w:rFonts w:eastAsiaTheme="minorEastAsia"/>
          <w:lang w:eastAsia="zh-CN"/>
        </w:rPr>
        <w:t>218</w:t>
      </w:r>
      <w:r w:rsidRPr="005B4A91">
        <w:rPr>
          <w:rFonts w:eastAsiaTheme="minorEastAsia" w:hint="cs"/>
          <w:rtl/>
          <w:lang w:eastAsia="zh-CN" w:bidi="ar-EG"/>
        </w:rPr>
        <w:t xml:space="preserve"> من الدستور)؛</w:t>
      </w:r>
    </w:p>
    <w:p w:rsidR="005B4A91" w:rsidRPr="005B4A91" w:rsidRDefault="005B4A91" w:rsidP="005B4A91">
      <w:pPr>
        <w:pStyle w:val="enumlev1"/>
        <w:rPr>
          <w:rFonts w:eastAsiaTheme="minorEastAsia"/>
          <w:rtl/>
          <w:lang w:eastAsia="zh-CN" w:bidi="ar-EG"/>
        </w:rPr>
      </w:pPr>
      <w:r w:rsidRPr="005B4A91">
        <w:rPr>
          <w:rFonts w:eastAsiaTheme="minorEastAsia" w:hint="cs"/>
          <w:rtl/>
          <w:lang w:eastAsia="zh-CN" w:bidi="ar-EG"/>
        </w:rPr>
        <w:t>-</w:t>
      </w:r>
      <w:r w:rsidRPr="005B4A91">
        <w:rPr>
          <w:rFonts w:eastAsiaTheme="minorEastAsia"/>
          <w:rtl/>
          <w:lang w:eastAsia="zh-CN" w:bidi="ar-EG"/>
        </w:rPr>
        <w:tab/>
      </w:r>
      <w:r w:rsidRPr="005B4A91">
        <w:rPr>
          <w:rFonts w:eastAsiaTheme="minorEastAsia" w:hint="cs"/>
          <w:rtl/>
          <w:lang w:eastAsia="zh-CN" w:bidi="ar-EG"/>
        </w:rPr>
        <w:t xml:space="preserve">بين الدول الأعضاء التي بلّغت الأمين العام للاتحاد قبل </w:t>
      </w:r>
      <w:r>
        <w:rPr>
          <w:rFonts w:eastAsiaTheme="minorEastAsia" w:hint="cs"/>
          <w:rtl/>
          <w:lang w:eastAsia="zh-CN" w:bidi="ar-EG"/>
        </w:rPr>
        <w:t xml:space="preserve">هذا التاريخ بموافقتها </w:t>
      </w:r>
      <w:r w:rsidRPr="005B4A91">
        <w:rPr>
          <w:rFonts w:eastAsiaTheme="minorEastAsia" w:hint="cs"/>
          <w:rtl/>
          <w:lang w:eastAsia="zh-CN" w:bidi="ar-EG"/>
        </w:rPr>
        <w:t>على أن تكون ملزمة بالمعاهدة.</w:t>
      </w:r>
    </w:p>
    <w:p w:rsidR="005B4A91" w:rsidRPr="005B4A91" w:rsidRDefault="005B4A91" w:rsidP="005B4A91">
      <w:pPr>
        <w:rPr>
          <w:rFonts w:eastAsiaTheme="minorEastAsia"/>
          <w:rtl/>
          <w:lang w:eastAsia="zh-CN" w:bidi="ar-EG"/>
        </w:rPr>
      </w:pPr>
      <w:r w:rsidRPr="005B4A91">
        <w:rPr>
          <w:rFonts w:eastAsiaTheme="minorEastAsia" w:hint="cs"/>
          <w:rtl/>
          <w:lang w:eastAsia="zh-CN" w:bidi="ar-EG"/>
        </w:rPr>
        <w:t>وهناك أيضاً عدد من الدول الأعضاء لم توقّع على المعاهدة الجديدة لأسباب مختلفة غالباً ما تتعلق بمشاركتها</w:t>
      </w:r>
      <w:r w:rsidR="00A27BD2">
        <w:rPr>
          <w:rFonts w:eastAsiaTheme="minorEastAsia" w:hint="cs"/>
          <w:rtl/>
          <w:lang w:eastAsia="zh-CN" w:bidi="ar-EG"/>
        </w:rPr>
        <w:t xml:space="preserve"> في </w:t>
      </w:r>
      <w:r w:rsidRPr="005B4A91">
        <w:rPr>
          <w:rFonts w:eastAsiaTheme="minorEastAsia" w:hint="cs"/>
          <w:rtl/>
          <w:lang w:eastAsia="zh-CN" w:bidi="ar-EG"/>
        </w:rPr>
        <w:t>اتحادات سياسية أو اقتصادية. وفي ظل هذه الظروف:</w:t>
      </w:r>
    </w:p>
    <w:p w:rsidR="005B4A91" w:rsidRPr="005B4A91" w:rsidRDefault="005B4A91" w:rsidP="005B4A91">
      <w:pPr>
        <w:pStyle w:val="enumlev1"/>
        <w:rPr>
          <w:rFonts w:eastAsiaTheme="minorEastAsia"/>
          <w:rtl/>
          <w:lang w:eastAsia="zh-CN" w:bidi="ar-EG"/>
        </w:rPr>
      </w:pPr>
      <w:r w:rsidRPr="005B4A91">
        <w:rPr>
          <w:rFonts w:eastAsiaTheme="minorEastAsia" w:hint="cs"/>
          <w:rtl/>
          <w:lang w:eastAsia="zh-CN" w:bidi="ar-EG"/>
        </w:rPr>
        <w:t>-</w:t>
      </w:r>
      <w:r w:rsidRPr="005B4A91">
        <w:rPr>
          <w:rFonts w:eastAsiaTheme="minorEastAsia"/>
          <w:rtl/>
          <w:lang w:eastAsia="zh-CN" w:bidi="ar-EG"/>
        </w:rPr>
        <w:tab/>
      </w:r>
      <w:r w:rsidRPr="005B4A91">
        <w:rPr>
          <w:rFonts w:eastAsiaTheme="minorEastAsia" w:hint="cs"/>
          <w:rtl/>
          <w:lang w:eastAsia="zh-CN" w:bidi="ar-EG"/>
        </w:rPr>
        <w:t>تظل الدول الأعضاء التي ليست طرفاً</w:t>
      </w:r>
      <w:r w:rsidR="00A27BD2">
        <w:rPr>
          <w:rFonts w:eastAsiaTheme="minorEastAsia" w:hint="cs"/>
          <w:rtl/>
          <w:lang w:eastAsia="zh-CN" w:bidi="ar-EG"/>
        </w:rPr>
        <w:t xml:space="preserve"> في </w:t>
      </w:r>
      <w:r w:rsidRPr="005B4A91">
        <w:rPr>
          <w:rFonts w:eastAsiaTheme="minorEastAsia" w:hint="cs"/>
          <w:rtl/>
          <w:lang w:eastAsia="zh-CN" w:bidi="ar-EG"/>
        </w:rPr>
        <w:t xml:space="preserve">لوائح الاتصالات الدولية لعام </w:t>
      </w:r>
      <w:r w:rsidRPr="005B4A91">
        <w:rPr>
          <w:rFonts w:eastAsiaTheme="minorEastAsia"/>
          <w:lang w:eastAsia="zh-CN"/>
        </w:rPr>
        <w:t>2012</w:t>
      </w:r>
      <w:r w:rsidRPr="005B4A91">
        <w:rPr>
          <w:rFonts w:eastAsiaTheme="minorEastAsia" w:hint="cs"/>
          <w:rtl/>
          <w:lang w:eastAsia="zh-CN" w:bidi="ar-EG"/>
        </w:rPr>
        <w:t xml:space="preserve"> خاضعة لأحكام لوائح الاتصالات الدولية لعام </w:t>
      </w:r>
      <w:r w:rsidRPr="005B4A91">
        <w:rPr>
          <w:rFonts w:eastAsiaTheme="minorEastAsia"/>
          <w:lang w:eastAsia="zh-CN"/>
        </w:rPr>
        <w:t>1988</w:t>
      </w:r>
      <w:r w:rsidRPr="005B4A91">
        <w:rPr>
          <w:rFonts w:eastAsiaTheme="minorEastAsia" w:hint="cs"/>
          <w:rtl/>
          <w:lang w:eastAsia="zh-CN" w:bidi="ar-EG"/>
        </w:rPr>
        <w:t>، إذا كانت طرفاً</w:t>
      </w:r>
      <w:r w:rsidR="00A27BD2">
        <w:rPr>
          <w:rFonts w:eastAsiaTheme="minorEastAsia" w:hint="cs"/>
          <w:rtl/>
          <w:lang w:eastAsia="zh-CN" w:bidi="ar-EG"/>
        </w:rPr>
        <w:t xml:space="preserve"> في </w:t>
      </w:r>
      <w:r w:rsidRPr="005B4A91">
        <w:rPr>
          <w:rFonts w:eastAsiaTheme="minorEastAsia" w:hint="cs"/>
          <w:rtl/>
          <w:lang w:eastAsia="zh-CN" w:bidi="ar-EG"/>
        </w:rPr>
        <w:t>هذه اللوائح؛</w:t>
      </w:r>
    </w:p>
    <w:p w:rsidR="005B4A91" w:rsidRPr="005B4A91" w:rsidRDefault="005B4A91" w:rsidP="005B4A91">
      <w:pPr>
        <w:pStyle w:val="enumlev1"/>
        <w:rPr>
          <w:rFonts w:eastAsiaTheme="minorEastAsia"/>
          <w:rtl/>
          <w:lang w:eastAsia="zh-CN" w:bidi="ar-EG"/>
        </w:rPr>
      </w:pPr>
      <w:r w:rsidRPr="005B4A91">
        <w:rPr>
          <w:rFonts w:eastAsiaTheme="minorEastAsia" w:hint="cs"/>
          <w:rtl/>
          <w:lang w:eastAsia="zh-CN" w:bidi="ar-EG"/>
        </w:rPr>
        <w:t>-</w:t>
      </w:r>
      <w:r w:rsidRPr="005B4A91">
        <w:rPr>
          <w:rFonts w:eastAsiaTheme="minorEastAsia"/>
          <w:rtl/>
          <w:lang w:eastAsia="zh-CN" w:bidi="ar-EG"/>
        </w:rPr>
        <w:tab/>
      </w:r>
      <w:r w:rsidRPr="005B4A91">
        <w:rPr>
          <w:rFonts w:eastAsiaTheme="minorEastAsia" w:hint="cs"/>
          <w:rtl/>
          <w:lang w:eastAsia="zh-CN" w:bidi="ar-EG"/>
        </w:rPr>
        <w:t xml:space="preserve">تنظم أحكام لوائح الاتصالات الدولية لعام </w:t>
      </w:r>
      <w:r w:rsidRPr="005B4A91">
        <w:rPr>
          <w:rFonts w:eastAsiaTheme="minorEastAsia"/>
          <w:lang w:eastAsia="zh-CN"/>
        </w:rPr>
        <w:t>1988</w:t>
      </w:r>
      <w:r w:rsidRPr="005B4A91">
        <w:rPr>
          <w:rFonts w:eastAsiaTheme="minorEastAsia" w:hint="cs"/>
          <w:rtl/>
          <w:lang w:eastAsia="zh-CN" w:bidi="ar-EG"/>
        </w:rPr>
        <w:t xml:space="preserve"> العلاقات بين الدول الأعضاء التي ليست طرفاً</w:t>
      </w:r>
      <w:r w:rsidR="00A27BD2">
        <w:rPr>
          <w:rFonts w:eastAsiaTheme="minorEastAsia" w:hint="cs"/>
          <w:rtl/>
          <w:lang w:eastAsia="zh-CN" w:bidi="ar-EG"/>
        </w:rPr>
        <w:t xml:space="preserve"> في </w:t>
      </w:r>
      <w:r w:rsidRPr="005B4A91">
        <w:rPr>
          <w:rFonts w:eastAsiaTheme="minorEastAsia" w:hint="cs"/>
          <w:rtl/>
          <w:lang w:eastAsia="zh-CN" w:bidi="ar-EG"/>
        </w:rPr>
        <w:t xml:space="preserve">لوائح الاتصالات الدولية لعام </w:t>
      </w:r>
      <w:r w:rsidRPr="005B4A91">
        <w:rPr>
          <w:rFonts w:eastAsiaTheme="minorEastAsia"/>
          <w:lang w:eastAsia="zh-CN"/>
        </w:rPr>
        <w:t>2012</w:t>
      </w:r>
      <w:r w:rsidRPr="005B4A91">
        <w:rPr>
          <w:rFonts w:eastAsiaTheme="minorEastAsia" w:hint="cs"/>
          <w:rtl/>
          <w:lang w:eastAsia="zh-CN" w:bidi="ar-EG"/>
        </w:rPr>
        <w:t xml:space="preserve"> والدول الأعضاء الأطراف فيها.</w:t>
      </w:r>
    </w:p>
    <w:p w:rsidR="005B4A91" w:rsidRPr="005B4A91" w:rsidRDefault="005B4A91" w:rsidP="005B4A91">
      <w:pPr>
        <w:rPr>
          <w:rFonts w:eastAsiaTheme="minorEastAsia"/>
          <w:spacing w:val="-2"/>
          <w:rtl/>
          <w:lang w:eastAsia="zh-CN" w:bidi="ar-EG"/>
        </w:rPr>
      </w:pPr>
      <w:r w:rsidRPr="005B4A91">
        <w:rPr>
          <w:rFonts w:eastAsiaTheme="minorEastAsia" w:hint="cs"/>
          <w:spacing w:val="-2"/>
          <w:rtl/>
          <w:lang w:eastAsia="zh-CN" w:bidi="ar-EG"/>
        </w:rPr>
        <w:lastRenderedPageBreak/>
        <w:t>وعلاوة</w:t>
      </w:r>
      <w:r w:rsidR="00B07484">
        <w:rPr>
          <w:rFonts w:eastAsiaTheme="minorEastAsia" w:hint="cs"/>
          <w:spacing w:val="-2"/>
          <w:rtl/>
          <w:lang w:eastAsia="zh-CN" w:bidi="ar-EG"/>
        </w:rPr>
        <w:t>ً</w:t>
      </w:r>
      <w:r w:rsidRPr="005B4A91">
        <w:rPr>
          <w:rFonts w:eastAsiaTheme="minorEastAsia" w:hint="cs"/>
          <w:spacing w:val="-2"/>
          <w:rtl/>
          <w:lang w:eastAsia="zh-CN" w:bidi="ar-EG"/>
        </w:rPr>
        <w:t xml:space="preserve"> على ذلك، إذا أخفقت إحدى الدول الأعضاء</w:t>
      </w:r>
      <w:r w:rsidR="00A27BD2">
        <w:rPr>
          <w:rFonts w:eastAsiaTheme="minorEastAsia" w:hint="cs"/>
          <w:spacing w:val="-2"/>
          <w:rtl/>
          <w:lang w:eastAsia="zh-CN" w:bidi="ar-EG"/>
        </w:rPr>
        <w:t xml:space="preserve"> في </w:t>
      </w:r>
      <w:r w:rsidRPr="005B4A91">
        <w:rPr>
          <w:rFonts w:eastAsiaTheme="minorEastAsia" w:hint="cs"/>
          <w:spacing w:val="-2"/>
          <w:rtl/>
          <w:lang w:eastAsia="zh-CN" w:bidi="ar-EG"/>
        </w:rPr>
        <w:t xml:space="preserve">تبليغ الأمين العام قبل </w:t>
      </w:r>
      <w:r w:rsidRPr="005B4A91">
        <w:rPr>
          <w:rFonts w:eastAsiaTheme="minorEastAsia"/>
          <w:spacing w:val="-2"/>
          <w:lang w:eastAsia="zh-CN"/>
        </w:rPr>
        <w:t>31</w:t>
      </w:r>
      <w:r w:rsidRPr="005B4A91">
        <w:rPr>
          <w:rFonts w:eastAsiaTheme="minorEastAsia" w:hint="cs"/>
          <w:spacing w:val="-2"/>
          <w:rtl/>
          <w:lang w:eastAsia="zh-CN" w:bidi="ar-EG"/>
        </w:rPr>
        <w:t xml:space="preserve"> ديسمبر </w:t>
      </w:r>
      <w:r w:rsidRPr="005B4A91">
        <w:rPr>
          <w:rFonts w:eastAsiaTheme="minorEastAsia"/>
          <w:spacing w:val="-2"/>
          <w:lang w:eastAsia="zh-CN"/>
        </w:rPr>
        <w:t>2017</w:t>
      </w:r>
      <w:r w:rsidRPr="005B4A91">
        <w:rPr>
          <w:rFonts w:eastAsiaTheme="minorEastAsia" w:hint="cs"/>
          <w:spacing w:val="-2"/>
          <w:rtl/>
          <w:lang w:eastAsia="zh-CN" w:bidi="ar-EG"/>
        </w:rPr>
        <w:t xml:space="preserve"> بقرارها فيما يتعلق بموافقتها على أن تكون ملزمة بالمعاهدة، تعتبر هذه الدولة العضو قد وافقت على أن تكون ملزمة بالمعاهدة الجديدة (الرقم </w:t>
      </w:r>
      <w:r w:rsidRPr="005B4A91">
        <w:rPr>
          <w:rFonts w:eastAsiaTheme="minorEastAsia"/>
          <w:spacing w:val="-2"/>
          <w:lang w:eastAsia="zh-CN"/>
        </w:rPr>
        <w:t>221A</w:t>
      </w:r>
      <w:r w:rsidRPr="005B4A91">
        <w:rPr>
          <w:rFonts w:eastAsiaTheme="minorEastAsia" w:hint="cs"/>
          <w:spacing w:val="-2"/>
          <w:rtl/>
          <w:lang w:eastAsia="zh-CN" w:bidi="ar-EG"/>
        </w:rPr>
        <w:t xml:space="preserve"> من الدستور).</w:t>
      </w:r>
    </w:p>
    <w:p w:rsidR="005B4A91" w:rsidRPr="005B4A91" w:rsidRDefault="005B4A91" w:rsidP="005B4A91">
      <w:pPr>
        <w:pStyle w:val="Headingb"/>
        <w:rPr>
          <w:rFonts w:eastAsiaTheme="minorEastAsia" w:hint="cs"/>
          <w:rtl/>
          <w:lang w:eastAsia="zh-CN"/>
        </w:rPr>
      </w:pPr>
      <w:r w:rsidRPr="005B4A91">
        <w:rPr>
          <w:rFonts w:eastAsiaTheme="minorEastAsia" w:hint="cs"/>
          <w:rtl/>
          <w:lang w:eastAsia="zh-CN"/>
        </w:rPr>
        <w:t>المناقشة</w:t>
      </w:r>
    </w:p>
    <w:p w:rsidR="005B4A91" w:rsidRPr="005B4A91" w:rsidRDefault="005B4A91" w:rsidP="005B4A91">
      <w:pPr>
        <w:rPr>
          <w:rFonts w:eastAsiaTheme="minorEastAsia"/>
          <w:rtl/>
          <w:lang w:eastAsia="zh-CN"/>
        </w:rPr>
      </w:pPr>
      <w:r w:rsidRPr="005B4A91">
        <w:rPr>
          <w:rFonts w:eastAsiaTheme="minorEastAsia" w:hint="cs"/>
          <w:rtl/>
          <w:lang w:eastAsia="zh-CN"/>
        </w:rPr>
        <w:t xml:space="preserve">اعتمد المؤتمر العالمي للاتصالات الدولية لعام </w:t>
      </w:r>
      <w:r w:rsidRPr="005B4A91">
        <w:rPr>
          <w:rFonts w:eastAsiaTheme="minorEastAsia"/>
          <w:lang w:eastAsia="zh-CN"/>
        </w:rPr>
        <w:t>2012</w:t>
      </w:r>
      <w:r w:rsidRPr="005B4A91">
        <w:rPr>
          <w:rFonts w:eastAsiaTheme="minorEastAsia" w:hint="cs"/>
          <w:rtl/>
          <w:lang w:eastAsia="zh-CN" w:bidi="ar-EG"/>
        </w:rPr>
        <w:t xml:space="preserve"> </w:t>
      </w:r>
      <w:r w:rsidRPr="005B4A91">
        <w:rPr>
          <w:rFonts w:eastAsiaTheme="minorEastAsia"/>
          <w:lang w:eastAsia="zh-CN"/>
        </w:rPr>
        <w:t>(WCIT</w:t>
      </w:r>
      <w:r>
        <w:rPr>
          <w:rFonts w:eastAsiaTheme="minorEastAsia"/>
          <w:lang w:eastAsia="zh-CN"/>
        </w:rPr>
        <w:noBreakHyphen/>
      </w:r>
      <w:r w:rsidRPr="005B4A91">
        <w:rPr>
          <w:rFonts w:eastAsiaTheme="minorEastAsia"/>
          <w:lang w:eastAsia="zh-CN"/>
        </w:rPr>
        <w:t>12)</w:t>
      </w:r>
      <w:r w:rsidRPr="005B4A91">
        <w:rPr>
          <w:rFonts w:eastAsiaTheme="minorEastAsia" w:hint="cs"/>
          <w:rtl/>
          <w:lang w:eastAsia="zh-CN" w:bidi="ar-EG"/>
        </w:rPr>
        <w:t xml:space="preserve"> (دبي، الإمارات العربية المتحدة) القرار </w:t>
      </w:r>
      <w:r w:rsidRPr="005B4A91">
        <w:rPr>
          <w:rFonts w:eastAsiaTheme="minorEastAsia"/>
          <w:lang w:eastAsia="zh-CN"/>
        </w:rPr>
        <w:t>4</w:t>
      </w:r>
      <w:r w:rsidRPr="005B4A91">
        <w:rPr>
          <w:rFonts w:eastAsiaTheme="minorEastAsia" w:hint="cs"/>
          <w:rtl/>
          <w:lang w:eastAsia="zh-CN" w:bidi="ar-EG"/>
        </w:rPr>
        <w:t xml:space="preserve"> (دبي، </w:t>
      </w:r>
      <w:r w:rsidRPr="005B4A91">
        <w:rPr>
          <w:rFonts w:eastAsiaTheme="minorEastAsia"/>
          <w:lang w:eastAsia="zh-CN"/>
        </w:rPr>
        <w:t>2012</w:t>
      </w:r>
      <w:r w:rsidRPr="005B4A91">
        <w:rPr>
          <w:rFonts w:eastAsiaTheme="minorEastAsia" w:hint="cs"/>
          <w:rtl/>
          <w:lang w:eastAsia="zh-CN" w:bidi="ar-EG"/>
        </w:rPr>
        <w:t xml:space="preserve">)، بشأن </w:t>
      </w:r>
      <w:r w:rsidRPr="005B4A91">
        <w:rPr>
          <w:rFonts w:eastAsiaTheme="minorEastAsia"/>
          <w:rtl/>
          <w:lang w:eastAsia="zh-CN"/>
        </w:rPr>
        <w:t>الاستعراض الدوري للوائح الاتصالات الدولية</w:t>
      </w:r>
      <w:r w:rsidRPr="005B4A91">
        <w:rPr>
          <w:rFonts w:eastAsiaTheme="minorEastAsia" w:hint="cs"/>
          <w:rtl/>
          <w:lang w:eastAsia="zh-CN"/>
        </w:rPr>
        <w:t xml:space="preserve"> الذي يقرّ فيه بما يلي:</w:t>
      </w:r>
    </w:p>
    <w:p w:rsidR="005B4A91" w:rsidRPr="005B4A91" w:rsidRDefault="005B4A91" w:rsidP="005B4A91">
      <w:pPr>
        <w:pStyle w:val="enumlev1"/>
        <w:rPr>
          <w:rFonts w:eastAsiaTheme="minorEastAsia"/>
          <w:rtl/>
          <w:lang w:eastAsia="zh-CN"/>
        </w:rPr>
      </w:pPr>
      <w:r w:rsidRPr="005B4A91">
        <w:rPr>
          <w:rFonts w:eastAsiaTheme="minorEastAsia" w:hint="eastAsia"/>
          <w:rtl/>
          <w:lang w:eastAsia="zh-CN" w:bidi="ar-SY"/>
        </w:rPr>
        <w:t> أ )</w:t>
      </w:r>
      <w:r w:rsidRPr="005B4A91">
        <w:rPr>
          <w:rFonts w:eastAsiaTheme="minorEastAsia" w:hint="eastAsia"/>
          <w:i/>
          <w:iCs/>
          <w:rtl/>
          <w:lang w:eastAsia="zh-CN" w:bidi="ar-SY"/>
        </w:rPr>
        <w:tab/>
      </w:r>
      <w:r w:rsidRPr="005B4A91">
        <w:rPr>
          <w:rFonts w:eastAsiaTheme="minorEastAsia" w:hint="cs"/>
          <w:rtl/>
          <w:lang w:eastAsia="zh-CN" w:bidi="ar-SY"/>
        </w:rPr>
        <w:t>أن لوائح الاتصالات الدولية هي من الركائز الداعمة لمهمة الاتحاد</w:t>
      </w:r>
      <w:r w:rsidRPr="005B4A91">
        <w:rPr>
          <w:rFonts w:eastAsiaTheme="minorEastAsia"/>
          <w:rtl/>
          <w:lang w:eastAsia="zh-CN" w:bidi="ar-SY"/>
        </w:rPr>
        <w:t>؛</w:t>
      </w:r>
    </w:p>
    <w:p w:rsidR="005B4A91" w:rsidRPr="005B4A91" w:rsidRDefault="005B4A91" w:rsidP="005B4A91">
      <w:pPr>
        <w:pStyle w:val="enumlev1"/>
        <w:rPr>
          <w:rFonts w:eastAsiaTheme="minorEastAsia"/>
          <w:rtl/>
          <w:lang w:eastAsia="zh-CN" w:bidi="ar-SY"/>
        </w:rPr>
      </w:pPr>
      <w:r w:rsidRPr="005B4A91">
        <w:rPr>
          <w:rFonts w:eastAsiaTheme="minorEastAsia" w:hint="cs"/>
          <w:rtl/>
          <w:lang w:eastAsia="zh-CN" w:bidi="ar-SY"/>
        </w:rPr>
        <w:t>ب)</w:t>
      </w:r>
      <w:r w:rsidRPr="005B4A91">
        <w:rPr>
          <w:rFonts w:eastAsiaTheme="minorEastAsia" w:hint="cs"/>
          <w:i/>
          <w:iCs/>
          <w:rtl/>
          <w:lang w:eastAsia="zh-CN" w:bidi="ar-SY"/>
        </w:rPr>
        <w:tab/>
      </w:r>
      <w:r w:rsidRPr="005B4A91">
        <w:rPr>
          <w:rFonts w:eastAsiaTheme="minorEastAsia" w:hint="cs"/>
          <w:rtl/>
          <w:lang w:eastAsia="zh-CN" w:bidi="ar-SY"/>
        </w:rPr>
        <w:t>أن لوائح الاتصالات الدولية تتضمن مبادئ توجيهية رفيعة المستوى ينبغي ألا تتطلب إجراء تعديلات على فترات زمنية متقاربة</w:t>
      </w:r>
      <w:r w:rsidRPr="005B4A91">
        <w:rPr>
          <w:rFonts w:eastAsiaTheme="minorEastAsia" w:hint="cs"/>
          <w:rtl/>
          <w:lang w:eastAsia="zh-CN" w:bidi="ar-EG"/>
        </w:rPr>
        <w:t>، إلا أن طبيعة قطاع الاتصالات/تكنولوجيا المعلومات والاتصالات سريع الحركة قد تقتضي استعراضها بصورة</w:t>
      </w:r>
      <w:r w:rsidRPr="005B4A91">
        <w:rPr>
          <w:rFonts w:eastAsiaTheme="minorEastAsia" w:hint="eastAsia"/>
          <w:rtl/>
          <w:lang w:eastAsia="zh-CN" w:bidi="ar-EG"/>
        </w:rPr>
        <w:t> </w:t>
      </w:r>
      <w:r w:rsidRPr="005B4A91">
        <w:rPr>
          <w:rFonts w:eastAsiaTheme="minorEastAsia" w:hint="cs"/>
          <w:rtl/>
          <w:lang w:eastAsia="zh-CN" w:bidi="ar-EG"/>
        </w:rPr>
        <w:t>دورية</w:t>
      </w:r>
      <w:r w:rsidRPr="005B4A91">
        <w:rPr>
          <w:rFonts w:eastAsiaTheme="minorEastAsia"/>
          <w:rtl/>
          <w:lang w:eastAsia="zh-CN" w:bidi="ar-SY"/>
        </w:rPr>
        <w:t>،</w:t>
      </w:r>
    </w:p>
    <w:p w:rsidR="005B4A91" w:rsidRPr="005B4A91" w:rsidRDefault="005B4A91" w:rsidP="005B4A91">
      <w:pPr>
        <w:rPr>
          <w:rFonts w:eastAsiaTheme="minorEastAsia"/>
          <w:rtl/>
          <w:lang w:eastAsia="zh-CN"/>
        </w:rPr>
      </w:pPr>
      <w:r w:rsidRPr="005B4A91">
        <w:rPr>
          <w:rFonts w:eastAsiaTheme="minorEastAsia"/>
          <w:rtl/>
          <w:lang w:eastAsia="zh-CN"/>
        </w:rPr>
        <w:t>وي</w:t>
      </w:r>
      <w:r w:rsidRPr="005B4A91">
        <w:rPr>
          <w:rFonts w:eastAsiaTheme="minorEastAsia" w:hint="cs"/>
          <w:rtl/>
          <w:lang w:eastAsia="zh-CN"/>
        </w:rPr>
        <w:t xml:space="preserve">شير </w:t>
      </w:r>
      <w:r>
        <w:rPr>
          <w:rFonts w:eastAsiaTheme="minorEastAsia" w:hint="cs"/>
          <w:rtl/>
          <w:lang w:eastAsia="zh-CN"/>
        </w:rPr>
        <w:t xml:space="preserve">أيضاً </w:t>
      </w:r>
      <w:r w:rsidRPr="005B4A91">
        <w:rPr>
          <w:rFonts w:eastAsiaTheme="minorEastAsia" w:hint="cs"/>
          <w:rtl/>
          <w:lang w:eastAsia="zh-CN"/>
        </w:rPr>
        <w:t>إلى أن لوائح الاتصالات الدولية:</w:t>
      </w:r>
    </w:p>
    <w:p w:rsidR="005B4A91" w:rsidRPr="005B4A91" w:rsidRDefault="005B4A91" w:rsidP="005B4A91">
      <w:pPr>
        <w:pStyle w:val="enumlev1"/>
        <w:rPr>
          <w:rFonts w:eastAsiaTheme="minorEastAsia"/>
          <w:rtl/>
          <w:lang w:eastAsia="zh-CN"/>
        </w:rPr>
      </w:pPr>
      <w:r w:rsidRPr="005B4A91">
        <w:rPr>
          <w:rFonts w:eastAsiaTheme="minorEastAsia" w:hint="eastAsia"/>
          <w:rtl/>
          <w:lang w:eastAsia="zh-CN" w:bidi="ar-SY"/>
        </w:rPr>
        <w:t> أ </w:t>
      </w:r>
      <w:r w:rsidRPr="005B4A91">
        <w:rPr>
          <w:rFonts w:eastAsiaTheme="minorEastAsia" w:hint="cs"/>
          <w:rtl/>
          <w:lang w:eastAsia="zh-CN" w:bidi="ar-SY"/>
        </w:rPr>
        <w:t>)</w:t>
      </w:r>
      <w:r w:rsidRPr="005B4A91">
        <w:rPr>
          <w:rFonts w:eastAsiaTheme="minorEastAsia" w:hint="cs"/>
          <w:rtl/>
          <w:lang w:eastAsia="zh-CN" w:bidi="ar-SY"/>
        </w:rPr>
        <w:tab/>
        <w:t>ترسي مبادئ عامة بشأن توفير الاتصالات الدولية وتشغيلها؛</w:t>
      </w:r>
    </w:p>
    <w:p w:rsidR="005B4A91" w:rsidRPr="005B4A91" w:rsidRDefault="005B4A91" w:rsidP="005B4A91">
      <w:pPr>
        <w:pStyle w:val="enumlev1"/>
        <w:rPr>
          <w:rFonts w:eastAsiaTheme="minorEastAsia"/>
          <w:rtl/>
          <w:lang w:eastAsia="zh-CN" w:bidi="ar-SY"/>
        </w:rPr>
      </w:pPr>
      <w:r w:rsidRPr="005B4A91">
        <w:rPr>
          <w:rFonts w:eastAsiaTheme="minorEastAsia" w:hint="cs"/>
          <w:rtl/>
          <w:lang w:eastAsia="zh-CN" w:bidi="ar-SY"/>
        </w:rPr>
        <w:t>ب)</w:t>
      </w:r>
      <w:r w:rsidRPr="005B4A91">
        <w:rPr>
          <w:rFonts w:eastAsiaTheme="minorEastAsia" w:hint="cs"/>
          <w:rtl/>
          <w:lang w:eastAsia="zh-CN" w:bidi="ar-SY"/>
        </w:rPr>
        <w:tab/>
        <w:t>تسهل التوصيل البيني وقابلية التشغيل البيني على الصعيد العالمي؛</w:t>
      </w:r>
    </w:p>
    <w:p w:rsidR="005B4A91" w:rsidRPr="005B4A91" w:rsidRDefault="005B4A91" w:rsidP="005B4A91">
      <w:pPr>
        <w:pStyle w:val="enumlev1"/>
        <w:rPr>
          <w:rFonts w:eastAsiaTheme="minorEastAsia"/>
          <w:rtl/>
          <w:lang w:eastAsia="zh-CN" w:bidi="ar-EG"/>
        </w:rPr>
      </w:pPr>
      <w:r w:rsidRPr="005B4A91">
        <w:rPr>
          <w:rFonts w:eastAsiaTheme="minorEastAsia" w:hint="cs"/>
          <w:rtl/>
          <w:lang w:eastAsia="zh-CN" w:bidi="ar-SY"/>
        </w:rPr>
        <w:t>ج)</w:t>
      </w:r>
      <w:r w:rsidRPr="005B4A91">
        <w:rPr>
          <w:rFonts w:eastAsiaTheme="minorEastAsia" w:hint="cs"/>
          <w:rtl/>
          <w:lang w:eastAsia="zh-CN" w:bidi="ar-SY"/>
        </w:rPr>
        <w:tab/>
        <w:t>تعزز كفاءة خدمات الاتصالات الدولية وفائدتها وتوافرها</w:t>
      </w:r>
      <w:r w:rsidRPr="005B4A91">
        <w:rPr>
          <w:rFonts w:eastAsiaTheme="minorEastAsia" w:hint="cs"/>
          <w:rtl/>
          <w:lang w:eastAsia="zh-CN" w:bidi="ar-EG"/>
        </w:rPr>
        <w:t>.</w:t>
      </w:r>
    </w:p>
    <w:p w:rsidR="005B4A91" w:rsidRPr="005B4A91" w:rsidRDefault="005B4A91" w:rsidP="005B4A91">
      <w:pPr>
        <w:rPr>
          <w:rFonts w:eastAsiaTheme="minorEastAsia"/>
          <w:rtl/>
          <w:lang w:eastAsia="zh-CN" w:bidi="ar-EG"/>
        </w:rPr>
      </w:pPr>
      <w:r w:rsidRPr="005B4A91">
        <w:rPr>
          <w:rFonts w:eastAsiaTheme="minorEastAsia" w:hint="cs"/>
          <w:rtl/>
          <w:lang w:eastAsia="zh-CN" w:bidi="ar-EG"/>
        </w:rPr>
        <w:t xml:space="preserve">اعتمد مؤتمر المندوبين المفوضين (بوسان، </w:t>
      </w:r>
      <w:r w:rsidRPr="005B4A91">
        <w:rPr>
          <w:rFonts w:eastAsiaTheme="minorEastAsia"/>
          <w:lang w:eastAsia="zh-CN"/>
        </w:rPr>
        <w:t>2014</w:t>
      </w:r>
      <w:r w:rsidRPr="005B4A91">
        <w:rPr>
          <w:rFonts w:eastAsiaTheme="minorEastAsia" w:hint="cs"/>
          <w:rtl/>
          <w:lang w:eastAsia="zh-CN" w:bidi="ar-EG"/>
        </w:rPr>
        <w:t xml:space="preserve">) </w:t>
      </w:r>
      <w:r w:rsidRPr="005B4A91">
        <w:rPr>
          <w:rFonts w:eastAsiaTheme="minorEastAsia"/>
          <w:lang w:eastAsia="zh-CN"/>
        </w:rPr>
        <w:t>(PP</w:t>
      </w:r>
      <w:r>
        <w:rPr>
          <w:rFonts w:eastAsiaTheme="minorEastAsia"/>
          <w:lang w:eastAsia="zh-CN"/>
        </w:rPr>
        <w:noBreakHyphen/>
      </w:r>
      <w:r w:rsidRPr="005B4A91">
        <w:rPr>
          <w:rFonts w:eastAsiaTheme="minorEastAsia"/>
          <w:lang w:eastAsia="zh-CN"/>
        </w:rPr>
        <w:t>14)</w:t>
      </w:r>
      <w:r w:rsidRPr="005B4A91">
        <w:rPr>
          <w:rFonts w:eastAsiaTheme="minorEastAsia" w:hint="cs"/>
          <w:rtl/>
          <w:lang w:eastAsia="zh-CN" w:bidi="ar-EG"/>
        </w:rPr>
        <w:t xml:space="preserve"> بعد استعراض نتائج المؤتمر العالمي للاتصالات الدولية لعام</w:t>
      </w:r>
      <w:r w:rsidRPr="005B4A91">
        <w:rPr>
          <w:rFonts w:eastAsiaTheme="minorEastAsia" w:hint="eastAsia"/>
          <w:rtl/>
          <w:lang w:eastAsia="zh-CN" w:bidi="ar-EG"/>
        </w:rPr>
        <w:t> </w:t>
      </w:r>
      <w:r w:rsidRPr="005B4A91">
        <w:rPr>
          <w:rFonts w:eastAsiaTheme="minorEastAsia"/>
          <w:lang w:eastAsia="zh-CN"/>
        </w:rPr>
        <w:t>2012</w:t>
      </w:r>
      <w:r w:rsidRPr="005B4A91">
        <w:rPr>
          <w:rFonts w:eastAsiaTheme="minorEastAsia" w:hint="cs"/>
          <w:rtl/>
          <w:lang w:eastAsia="zh-CN" w:bidi="ar-EG"/>
        </w:rPr>
        <w:t xml:space="preserve">، القرار </w:t>
      </w:r>
      <w:r w:rsidRPr="005B4A91">
        <w:rPr>
          <w:rFonts w:eastAsiaTheme="minorEastAsia"/>
          <w:lang w:eastAsia="zh-CN"/>
        </w:rPr>
        <w:t>146</w:t>
      </w:r>
      <w:r w:rsidRPr="005B4A91">
        <w:rPr>
          <w:rFonts w:eastAsiaTheme="minorEastAsia" w:hint="eastAsia"/>
          <w:rtl/>
          <w:lang w:eastAsia="zh-CN" w:bidi="ar-EG"/>
        </w:rPr>
        <w:t> </w:t>
      </w:r>
      <w:r w:rsidRPr="005B4A91">
        <w:rPr>
          <w:rFonts w:eastAsiaTheme="minorEastAsia" w:hint="cs"/>
          <w:rtl/>
          <w:lang w:eastAsia="zh-CN" w:bidi="ar-EG"/>
        </w:rPr>
        <w:t>(المراجَع</w:t>
      </w:r>
      <w:r w:rsidR="00A27BD2">
        <w:rPr>
          <w:rFonts w:eastAsiaTheme="minorEastAsia" w:hint="cs"/>
          <w:rtl/>
          <w:lang w:eastAsia="zh-CN" w:bidi="ar-EG"/>
        </w:rPr>
        <w:t xml:space="preserve"> في </w:t>
      </w:r>
      <w:r w:rsidRPr="005B4A91">
        <w:rPr>
          <w:rFonts w:eastAsiaTheme="minorEastAsia" w:hint="cs"/>
          <w:rtl/>
          <w:lang w:eastAsia="zh-CN" w:bidi="ar-EG"/>
        </w:rPr>
        <w:t xml:space="preserve">بوسان، </w:t>
      </w:r>
      <w:r w:rsidRPr="005B4A91">
        <w:rPr>
          <w:rFonts w:eastAsiaTheme="minorEastAsia"/>
          <w:lang w:eastAsia="zh-CN"/>
        </w:rPr>
        <w:t>2014</w:t>
      </w:r>
      <w:r w:rsidRPr="005B4A91">
        <w:rPr>
          <w:rFonts w:eastAsiaTheme="minorEastAsia" w:hint="cs"/>
          <w:rtl/>
          <w:lang w:eastAsia="zh-CN" w:bidi="ar-EG"/>
        </w:rPr>
        <w:t xml:space="preserve">)، بشأن </w:t>
      </w:r>
      <w:r w:rsidRPr="005B4A91">
        <w:rPr>
          <w:rFonts w:eastAsiaTheme="minorEastAsia"/>
          <w:rtl/>
          <w:lang w:eastAsia="zh-CN"/>
        </w:rPr>
        <w:t>استعراض ومراجعة لوائح الاتصالات الدولية دورياً</w:t>
      </w:r>
      <w:r w:rsidRPr="005B4A91">
        <w:rPr>
          <w:rFonts w:eastAsiaTheme="minorEastAsia" w:hint="cs"/>
          <w:rtl/>
          <w:lang w:eastAsia="zh-CN"/>
        </w:rPr>
        <w:t xml:space="preserve">، </w:t>
      </w:r>
      <w:r w:rsidRPr="005B4A91">
        <w:rPr>
          <w:rFonts w:eastAsiaTheme="minorEastAsia" w:hint="cs"/>
          <w:rtl/>
          <w:lang w:eastAsia="zh-CN" w:bidi="ar-EG"/>
        </w:rPr>
        <w:t xml:space="preserve">الذي ينص على أن </w:t>
      </w:r>
      <w:r w:rsidRPr="005B4A91">
        <w:rPr>
          <w:rFonts w:eastAsiaTheme="minorEastAsia"/>
          <w:rtl/>
          <w:lang w:eastAsia="zh-CN"/>
        </w:rPr>
        <w:t>يجري الاستعراض الدوري للوائح الاتصالات الدولية عادةً مرة كل ثماني سنوات</w:t>
      </w:r>
      <w:r w:rsidRPr="005B4A91">
        <w:rPr>
          <w:rFonts w:eastAsiaTheme="minorEastAsia" w:hint="cs"/>
          <w:rtl/>
          <w:lang w:eastAsia="zh-CN"/>
        </w:rPr>
        <w:t xml:space="preserve"> </w:t>
      </w:r>
      <w:r w:rsidRPr="005B4A91">
        <w:rPr>
          <w:rFonts w:eastAsiaTheme="minorEastAsia"/>
          <w:rtl/>
          <w:lang w:eastAsia="zh-CN"/>
        </w:rPr>
        <w:t>وأن تبدأ عملية استعراض لوائح الاتصالات الدولية</w:t>
      </w:r>
      <w:r w:rsidR="00A27BD2">
        <w:rPr>
          <w:rFonts w:eastAsiaTheme="minorEastAsia"/>
          <w:rtl/>
          <w:lang w:eastAsia="zh-CN"/>
        </w:rPr>
        <w:t xml:space="preserve"> في </w:t>
      </w:r>
      <w:r w:rsidRPr="005B4A91">
        <w:rPr>
          <w:rFonts w:eastAsiaTheme="minorEastAsia"/>
          <w:lang w:eastAsia="zh-CN"/>
        </w:rPr>
        <w:t>2017</w:t>
      </w:r>
      <w:r w:rsidRPr="005B4A91">
        <w:rPr>
          <w:rFonts w:eastAsiaTheme="minorEastAsia" w:hint="cs"/>
          <w:rtl/>
          <w:lang w:eastAsia="zh-CN" w:bidi="ar-EG"/>
        </w:rPr>
        <w:t xml:space="preserve">. وتحقيقاً لهذه الغاية، </w:t>
      </w:r>
      <w:r w:rsidRPr="005B4A91">
        <w:rPr>
          <w:rFonts w:eastAsiaTheme="minorEastAsia"/>
          <w:rtl/>
          <w:lang w:eastAsia="zh-CN"/>
        </w:rPr>
        <w:t>كلّف</w:t>
      </w:r>
      <w:r w:rsidRPr="005B4A91">
        <w:rPr>
          <w:rFonts w:eastAsiaTheme="minorEastAsia" w:hint="cs"/>
          <w:rtl/>
          <w:lang w:eastAsia="zh-CN"/>
        </w:rPr>
        <w:t xml:space="preserve"> مؤتمر المندوبين المفوضين لعام </w:t>
      </w:r>
      <w:r w:rsidRPr="005B4A91">
        <w:rPr>
          <w:rFonts w:eastAsiaTheme="minorEastAsia"/>
          <w:lang w:eastAsia="zh-CN"/>
        </w:rPr>
        <w:t>2014</w:t>
      </w:r>
      <w:r w:rsidRPr="005B4A91">
        <w:rPr>
          <w:rFonts w:eastAsiaTheme="minorEastAsia"/>
          <w:rtl/>
          <w:lang w:eastAsia="zh-CN"/>
        </w:rPr>
        <w:t xml:space="preserve"> الأمين العام بتشكيل فريق خبراء معني بلوائح الاتصالات الدولية</w:t>
      </w:r>
      <w:r w:rsidRPr="005B4A91">
        <w:rPr>
          <w:rFonts w:eastAsiaTheme="minorEastAsia" w:hint="eastAsia"/>
          <w:rtl/>
          <w:lang w:eastAsia="zh-CN"/>
        </w:rPr>
        <w:t> </w:t>
      </w:r>
      <w:r w:rsidRPr="005B4A91">
        <w:rPr>
          <w:rFonts w:eastAsiaTheme="minorEastAsia"/>
          <w:lang w:eastAsia="zh-CN"/>
        </w:rPr>
        <w:t>(EG</w:t>
      </w:r>
      <w:r w:rsidRPr="005B4A91">
        <w:rPr>
          <w:rFonts w:eastAsiaTheme="minorEastAsia"/>
          <w:lang w:eastAsia="zh-CN"/>
        </w:rPr>
        <w:noBreakHyphen/>
        <w:t>ITR)</w:t>
      </w:r>
      <w:r w:rsidRPr="005B4A91">
        <w:rPr>
          <w:rFonts w:eastAsiaTheme="minorEastAsia" w:hint="cs"/>
          <w:rtl/>
          <w:lang w:eastAsia="zh-CN"/>
        </w:rPr>
        <w:t xml:space="preserve"> تكون المشاركة فيه مفتوحة لجميع الدول الأعضاء</w:t>
      </w:r>
      <w:r w:rsidR="00A27BD2">
        <w:rPr>
          <w:rFonts w:eastAsiaTheme="minorEastAsia" w:hint="cs"/>
          <w:rtl/>
          <w:lang w:eastAsia="zh-CN"/>
        </w:rPr>
        <w:t xml:space="preserve"> في </w:t>
      </w:r>
      <w:r w:rsidRPr="005B4A91">
        <w:rPr>
          <w:rFonts w:eastAsiaTheme="minorEastAsia" w:hint="cs"/>
          <w:rtl/>
          <w:lang w:eastAsia="zh-CN"/>
        </w:rPr>
        <w:t xml:space="preserve">الاتحاد وأعضاء القطاعات </w:t>
      </w:r>
      <w:r w:rsidRPr="005B4A91">
        <w:rPr>
          <w:rFonts w:eastAsiaTheme="minorEastAsia"/>
          <w:rtl/>
          <w:lang w:eastAsia="zh-CN"/>
        </w:rPr>
        <w:t xml:space="preserve">على أن يحدد مجلس </w:t>
      </w:r>
      <w:r w:rsidRPr="005B4A91">
        <w:rPr>
          <w:rFonts w:eastAsiaTheme="minorEastAsia" w:hint="cs"/>
          <w:rtl/>
          <w:lang w:eastAsia="zh-CN"/>
        </w:rPr>
        <w:t xml:space="preserve">الاتحاد </w:t>
      </w:r>
      <w:r w:rsidRPr="005B4A91">
        <w:rPr>
          <w:rFonts w:eastAsiaTheme="minorEastAsia"/>
          <w:rtl/>
          <w:lang w:eastAsia="zh-CN"/>
        </w:rPr>
        <w:t xml:space="preserve">اختصاصات هذا الفريق وأساليب عمله </w:t>
      </w:r>
      <w:r w:rsidRPr="005B4A91">
        <w:rPr>
          <w:rFonts w:eastAsiaTheme="minorEastAsia" w:hint="cs"/>
          <w:rtl/>
          <w:lang w:eastAsia="zh-CN"/>
        </w:rPr>
        <w:t xml:space="preserve">من أجل </w:t>
      </w:r>
      <w:r w:rsidRPr="005B4A91">
        <w:rPr>
          <w:rFonts w:eastAsiaTheme="minorEastAsia"/>
          <w:rtl/>
          <w:lang w:eastAsia="zh-CN"/>
        </w:rPr>
        <w:t>مراجعة هذه اللوائح، وبتقديم تقرير الفريق</w:t>
      </w:r>
      <w:r w:rsidRPr="005B4A91">
        <w:rPr>
          <w:rFonts w:eastAsiaTheme="minorEastAsia" w:hint="cs"/>
          <w:rtl/>
          <w:lang w:eastAsia="zh-CN"/>
        </w:rPr>
        <w:t xml:space="preserve"> </w:t>
      </w:r>
      <w:r w:rsidRPr="005B4A91">
        <w:rPr>
          <w:rFonts w:eastAsiaTheme="minorEastAsia"/>
          <w:rtl/>
          <w:lang w:eastAsia="zh-CN"/>
        </w:rPr>
        <w:t>إلى المجلس</w:t>
      </w:r>
      <w:r w:rsidR="00A27BD2">
        <w:rPr>
          <w:rFonts w:eastAsiaTheme="minorEastAsia"/>
          <w:rtl/>
          <w:lang w:eastAsia="zh-CN"/>
        </w:rPr>
        <w:t xml:space="preserve"> في </w:t>
      </w:r>
      <w:r w:rsidRPr="005B4A91">
        <w:rPr>
          <w:rFonts w:eastAsiaTheme="minorEastAsia"/>
          <w:rtl/>
          <w:lang w:eastAsia="zh-CN"/>
        </w:rPr>
        <w:t xml:space="preserve">دورته لعام </w:t>
      </w:r>
      <w:r w:rsidRPr="005B4A91">
        <w:rPr>
          <w:rFonts w:eastAsiaTheme="minorEastAsia"/>
          <w:lang w:eastAsia="zh-CN"/>
        </w:rPr>
        <w:t>2018</w:t>
      </w:r>
      <w:r w:rsidRPr="005B4A91">
        <w:rPr>
          <w:rFonts w:eastAsiaTheme="minorEastAsia"/>
          <w:rtl/>
          <w:lang w:eastAsia="zh-CN"/>
        </w:rPr>
        <w:t xml:space="preserve"> </w:t>
      </w:r>
      <w:r w:rsidRPr="005B4A91">
        <w:rPr>
          <w:rFonts w:eastAsiaTheme="minorEastAsia" w:hint="cs"/>
          <w:rtl/>
          <w:lang w:eastAsia="zh-CN"/>
        </w:rPr>
        <w:t>لل</w:t>
      </w:r>
      <w:r w:rsidRPr="005B4A91">
        <w:rPr>
          <w:rFonts w:eastAsiaTheme="minorEastAsia"/>
          <w:rtl/>
          <w:lang w:eastAsia="zh-CN"/>
        </w:rPr>
        <w:t>نظر فيه ونشره و</w:t>
      </w:r>
      <w:r w:rsidRPr="005B4A91">
        <w:rPr>
          <w:rFonts w:eastAsiaTheme="minorEastAsia" w:hint="cs"/>
          <w:rtl/>
          <w:lang w:eastAsia="zh-CN"/>
        </w:rPr>
        <w:t>ت</w:t>
      </w:r>
      <w:r w:rsidRPr="005B4A91">
        <w:rPr>
          <w:rFonts w:eastAsiaTheme="minorEastAsia"/>
          <w:rtl/>
          <w:lang w:eastAsia="zh-CN"/>
        </w:rPr>
        <w:t>قد</w:t>
      </w:r>
      <w:r w:rsidRPr="005B4A91">
        <w:rPr>
          <w:rFonts w:eastAsiaTheme="minorEastAsia" w:hint="cs"/>
          <w:rtl/>
          <w:lang w:eastAsia="zh-CN"/>
        </w:rPr>
        <w:t>ي</w:t>
      </w:r>
      <w:r w:rsidRPr="005B4A91">
        <w:rPr>
          <w:rFonts w:eastAsiaTheme="minorEastAsia"/>
          <w:rtl/>
          <w:lang w:eastAsia="zh-CN"/>
        </w:rPr>
        <w:t xml:space="preserve">مه لاحقاً إلى مؤتمر المندوبين المفوضين لعام </w:t>
      </w:r>
      <w:r w:rsidRPr="005B4A91">
        <w:rPr>
          <w:rFonts w:eastAsiaTheme="minorEastAsia"/>
          <w:lang w:eastAsia="zh-CN"/>
        </w:rPr>
        <w:t>2018</w:t>
      </w:r>
      <w:r w:rsidRPr="005B4A91">
        <w:rPr>
          <w:rFonts w:eastAsiaTheme="minorEastAsia" w:hint="cs"/>
          <w:rtl/>
          <w:lang w:eastAsia="zh-CN"/>
        </w:rPr>
        <w:t>.</w:t>
      </w:r>
    </w:p>
    <w:p w:rsidR="005B4A91" w:rsidRPr="005B4A91" w:rsidRDefault="005B4A91" w:rsidP="005B4A91">
      <w:pPr>
        <w:rPr>
          <w:rFonts w:eastAsiaTheme="minorEastAsia"/>
          <w:rtl/>
          <w:lang w:eastAsia="zh-CN" w:bidi="ar-EG"/>
        </w:rPr>
      </w:pPr>
      <w:r w:rsidRPr="005B4A91">
        <w:rPr>
          <w:rFonts w:eastAsiaTheme="minorEastAsia" w:hint="cs"/>
          <w:rtl/>
          <w:lang w:eastAsia="zh-CN" w:bidi="ar-EG"/>
        </w:rPr>
        <w:t>واعتمد مجلس الاتحاد</w:t>
      </w:r>
      <w:r w:rsidR="00A27BD2">
        <w:rPr>
          <w:rFonts w:eastAsiaTheme="minorEastAsia" w:hint="cs"/>
          <w:rtl/>
          <w:lang w:eastAsia="zh-CN" w:bidi="ar-EG"/>
        </w:rPr>
        <w:t xml:space="preserve"> في </w:t>
      </w:r>
      <w:r w:rsidRPr="005B4A91">
        <w:rPr>
          <w:rFonts w:eastAsiaTheme="minorEastAsia" w:hint="cs"/>
          <w:rtl/>
          <w:lang w:eastAsia="zh-CN" w:bidi="ar-EG"/>
        </w:rPr>
        <w:t xml:space="preserve">دورته لعام </w:t>
      </w:r>
      <w:r w:rsidRPr="005B4A91">
        <w:rPr>
          <w:rFonts w:eastAsiaTheme="minorEastAsia"/>
          <w:lang w:eastAsia="zh-CN"/>
        </w:rPr>
        <w:t>2016</w:t>
      </w:r>
      <w:r w:rsidRPr="005B4A91">
        <w:rPr>
          <w:rFonts w:eastAsiaTheme="minorEastAsia" w:hint="cs"/>
          <w:rtl/>
          <w:lang w:eastAsia="zh-CN" w:bidi="ar-EG"/>
        </w:rPr>
        <w:t xml:space="preserve"> القرار </w:t>
      </w:r>
      <w:r w:rsidRPr="005B4A91">
        <w:rPr>
          <w:rFonts w:eastAsiaTheme="minorEastAsia"/>
          <w:lang w:eastAsia="zh-CN"/>
        </w:rPr>
        <w:t>1379</w:t>
      </w:r>
      <w:r w:rsidRPr="005B4A91">
        <w:rPr>
          <w:rFonts w:eastAsiaTheme="minorEastAsia" w:hint="cs"/>
          <w:rtl/>
          <w:lang w:eastAsia="zh-CN" w:bidi="ar-EG"/>
        </w:rPr>
        <w:t xml:space="preserve"> الذي ينص على ما يلي:</w:t>
      </w:r>
    </w:p>
    <w:p w:rsidR="005B4A91" w:rsidRPr="005B4A91" w:rsidRDefault="005B4A91" w:rsidP="005B4A91">
      <w:pPr>
        <w:pStyle w:val="enumlev1"/>
        <w:rPr>
          <w:rFonts w:eastAsiaTheme="minorEastAsia"/>
          <w:rtl/>
          <w:lang w:eastAsia="zh-CN"/>
        </w:rPr>
      </w:pPr>
      <w:r w:rsidRPr="005B4A91">
        <w:rPr>
          <w:rFonts w:eastAsiaTheme="minorEastAsia" w:hint="cs"/>
          <w:rtl/>
          <w:lang w:eastAsia="zh-CN"/>
        </w:rPr>
        <w:t> أ )</w:t>
      </w:r>
      <w:r w:rsidRPr="005B4A91">
        <w:rPr>
          <w:rFonts w:eastAsiaTheme="minorEastAsia"/>
          <w:rtl/>
          <w:lang w:eastAsia="zh-CN"/>
        </w:rPr>
        <w:tab/>
      </w:r>
      <w:r w:rsidRPr="005B4A91">
        <w:rPr>
          <w:rFonts w:eastAsiaTheme="minorEastAsia" w:hint="cs"/>
          <w:rtl/>
          <w:lang w:eastAsia="zh-CN"/>
        </w:rPr>
        <w:t>إنشاء فريق</w:t>
      </w:r>
      <w:r w:rsidRPr="005B4A91">
        <w:rPr>
          <w:rFonts w:eastAsiaTheme="minorEastAsia"/>
          <w:rtl/>
          <w:lang w:eastAsia="zh-CN"/>
        </w:rPr>
        <w:t xml:space="preserve"> </w:t>
      </w:r>
      <w:r w:rsidRPr="005B4A91">
        <w:rPr>
          <w:rFonts w:eastAsiaTheme="minorEastAsia" w:hint="cs"/>
          <w:rtl/>
          <w:lang w:eastAsia="zh-CN"/>
        </w:rPr>
        <w:t>خبراء</w:t>
      </w:r>
      <w:r w:rsidRPr="005B4A91">
        <w:rPr>
          <w:rFonts w:eastAsiaTheme="minorEastAsia"/>
          <w:rtl/>
          <w:lang w:eastAsia="zh-CN"/>
        </w:rPr>
        <w:t xml:space="preserve"> </w:t>
      </w:r>
      <w:r w:rsidRPr="005B4A91">
        <w:rPr>
          <w:rFonts w:eastAsiaTheme="minorEastAsia" w:hint="cs"/>
          <w:rtl/>
          <w:lang w:eastAsia="zh-CN"/>
        </w:rPr>
        <w:t>معني</w:t>
      </w:r>
      <w:r w:rsidRPr="005B4A91">
        <w:rPr>
          <w:rFonts w:eastAsiaTheme="minorEastAsia"/>
          <w:rtl/>
          <w:lang w:eastAsia="zh-CN"/>
        </w:rPr>
        <w:t xml:space="preserve"> </w:t>
      </w:r>
      <w:r w:rsidRPr="005B4A91">
        <w:rPr>
          <w:rFonts w:eastAsiaTheme="minorEastAsia" w:hint="cs"/>
          <w:rtl/>
          <w:lang w:eastAsia="zh-CN"/>
        </w:rPr>
        <w:t>بلوائح</w:t>
      </w:r>
      <w:r w:rsidRPr="005B4A91">
        <w:rPr>
          <w:rFonts w:eastAsiaTheme="minorEastAsia"/>
          <w:rtl/>
          <w:lang w:eastAsia="zh-CN"/>
        </w:rPr>
        <w:t xml:space="preserve"> </w:t>
      </w:r>
      <w:r w:rsidRPr="005B4A91">
        <w:rPr>
          <w:rFonts w:eastAsiaTheme="minorEastAsia" w:hint="cs"/>
          <w:rtl/>
          <w:lang w:eastAsia="zh-CN"/>
        </w:rPr>
        <w:t>الاتصالات</w:t>
      </w:r>
      <w:r w:rsidRPr="005B4A91">
        <w:rPr>
          <w:rFonts w:eastAsiaTheme="minorEastAsia"/>
          <w:rtl/>
          <w:lang w:eastAsia="zh-CN"/>
        </w:rPr>
        <w:t xml:space="preserve"> </w:t>
      </w:r>
      <w:r w:rsidRPr="005B4A91">
        <w:rPr>
          <w:rFonts w:eastAsiaTheme="minorEastAsia" w:hint="cs"/>
          <w:rtl/>
          <w:lang w:eastAsia="zh-CN"/>
        </w:rPr>
        <w:t xml:space="preserve">الدولية </w:t>
      </w:r>
      <w:r w:rsidRPr="005B4A91">
        <w:rPr>
          <w:rFonts w:eastAsiaTheme="minorEastAsia"/>
          <w:lang w:eastAsia="zh-CN"/>
        </w:rPr>
        <w:t>(EG</w:t>
      </w:r>
      <w:r w:rsidRPr="005B4A91">
        <w:rPr>
          <w:rFonts w:eastAsiaTheme="minorEastAsia"/>
          <w:lang w:eastAsia="zh-CN"/>
        </w:rPr>
        <w:noBreakHyphen/>
        <w:t>ITR)</w:t>
      </w:r>
      <w:r w:rsidRPr="005B4A91">
        <w:rPr>
          <w:rFonts w:eastAsiaTheme="minorEastAsia" w:hint="cs"/>
          <w:rtl/>
          <w:lang w:eastAsia="zh-CN"/>
        </w:rPr>
        <w:t xml:space="preserve"> تكون المشاركة فيه مفتوحة لجميع الدول الأعضاء وأعضاء القطاعات وتكون له الاختصاصات المحددة</w:t>
      </w:r>
      <w:r w:rsidR="00A27BD2">
        <w:rPr>
          <w:rFonts w:eastAsiaTheme="minorEastAsia" w:hint="cs"/>
          <w:rtl/>
          <w:lang w:eastAsia="zh-CN"/>
        </w:rPr>
        <w:t xml:space="preserve"> في </w:t>
      </w:r>
      <w:r w:rsidRPr="005B4A91">
        <w:rPr>
          <w:rFonts w:eastAsiaTheme="minorEastAsia" w:hint="cs"/>
          <w:rtl/>
          <w:lang w:eastAsia="zh-CN"/>
        </w:rPr>
        <w:t>الملحق</w:t>
      </w:r>
      <w:r w:rsidRPr="005B4A91">
        <w:rPr>
          <w:rFonts w:eastAsiaTheme="minorEastAsia" w:hint="eastAsia"/>
          <w:rtl/>
          <w:lang w:eastAsia="zh-CN"/>
        </w:rPr>
        <w:t> </w:t>
      </w:r>
      <w:r w:rsidRPr="005B4A91">
        <w:rPr>
          <w:rFonts w:eastAsiaTheme="minorEastAsia"/>
          <w:lang w:eastAsia="zh-CN"/>
        </w:rPr>
        <w:t>1</w:t>
      </w:r>
      <w:r w:rsidRPr="005B4A91">
        <w:rPr>
          <w:rFonts w:eastAsiaTheme="minorEastAsia" w:hint="cs"/>
          <w:rtl/>
          <w:lang w:eastAsia="zh-CN"/>
        </w:rPr>
        <w:t xml:space="preserve"> بهذا القرار؛</w:t>
      </w:r>
    </w:p>
    <w:p w:rsidR="005B4A91" w:rsidRPr="005B4A91" w:rsidRDefault="005B4A91" w:rsidP="005B4A91">
      <w:pPr>
        <w:pStyle w:val="enumlev1"/>
        <w:rPr>
          <w:rFonts w:eastAsiaTheme="minorEastAsia"/>
          <w:rtl/>
          <w:lang w:eastAsia="zh-CN"/>
        </w:rPr>
      </w:pPr>
      <w:r w:rsidRPr="005B4A91">
        <w:rPr>
          <w:rFonts w:eastAsiaTheme="minorEastAsia" w:hint="cs"/>
          <w:rtl/>
          <w:lang w:eastAsia="zh-CN"/>
        </w:rPr>
        <w:t>ب)</w:t>
      </w:r>
      <w:r w:rsidRPr="005B4A91">
        <w:rPr>
          <w:rFonts w:eastAsiaTheme="minorEastAsia" w:hint="cs"/>
          <w:i/>
          <w:iCs/>
          <w:rtl/>
          <w:lang w:eastAsia="zh-CN"/>
        </w:rPr>
        <w:tab/>
      </w:r>
      <w:r w:rsidRPr="005B4A91">
        <w:rPr>
          <w:rFonts w:eastAsiaTheme="minorEastAsia" w:hint="cs"/>
          <w:rtl/>
          <w:lang w:eastAsia="zh-CN"/>
        </w:rPr>
        <w:t xml:space="preserve">أن يقوم </w:t>
      </w:r>
      <w:r w:rsidRPr="005B4A91">
        <w:rPr>
          <w:rFonts w:eastAsiaTheme="minorEastAsia"/>
          <w:rtl/>
          <w:lang w:eastAsia="zh-CN"/>
        </w:rPr>
        <w:t>الفريق</w:t>
      </w:r>
      <w:r w:rsidRPr="005B4A91">
        <w:rPr>
          <w:rFonts w:eastAsiaTheme="minorEastAsia" w:hint="cs"/>
          <w:rtl/>
          <w:lang w:eastAsia="zh-CN"/>
        </w:rPr>
        <w:t xml:space="preserve"> بإعداد ما يلي:</w:t>
      </w:r>
    </w:p>
    <w:p w:rsidR="005B4A91" w:rsidRPr="005B4A91" w:rsidRDefault="005B4A91" w:rsidP="005B4A91">
      <w:pPr>
        <w:pStyle w:val="enumlev2"/>
        <w:rPr>
          <w:rFonts w:eastAsiaTheme="minorEastAsia"/>
          <w:rtl/>
          <w:lang w:eastAsia="zh-CN" w:bidi="ar-SY"/>
        </w:rPr>
      </w:pPr>
      <w:r w:rsidRPr="005B4A91">
        <w:rPr>
          <w:rFonts w:eastAsiaTheme="minorEastAsia" w:hint="cs"/>
          <w:rtl/>
          <w:lang w:eastAsia="zh-CN" w:bidi="ar-SY"/>
        </w:rPr>
        <w:t>-</w:t>
      </w:r>
      <w:r w:rsidRPr="005B4A91">
        <w:rPr>
          <w:rFonts w:eastAsiaTheme="minorEastAsia" w:hint="cs"/>
          <w:rtl/>
          <w:lang w:eastAsia="zh-CN" w:bidi="ar-SY"/>
        </w:rPr>
        <w:tab/>
        <w:t>تقرير مرحلي عن عمله يقدَّم إلى المجلس</w:t>
      </w:r>
      <w:r w:rsidR="00A27BD2">
        <w:rPr>
          <w:rFonts w:eastAsiaTheme="minorEastAsia" w:hint="cs"/>
          <w:rtl/>
          <w:lang w:eastAsia="zh-CN" w:bidi="ar-SY"/>
        </w:rPr>
        <w:t xml:space="preserve"> في </w:t>
      </w:r>
      <w:r w:rsidRPr="005B4A91">
        <w:rPr>
          <w:rFonts w:eastAsiaTheme="minorEastAsia" w:hint="cs"/>
          <w:rtl/>
          <w:lang w:eastAsia="zh-CN" w:bidi="ar-SY"/>
        </w:rPr>
        <w:t>دورته لعام</w:t>
      </w:r>
      <w:r w:rsidRPr="005B4A91">
        <w:rPr>
          <w:rFonts w:eastAsiaTheme="minorEastAsia" w:hint="eastAsia"/>
          <w:rtl/>
          <w:lang w:eastAsia="zh-CN" w:bidi="ar-SY"/>
        </w:rPr>
        <w:t> </w:t>
      </w:r>
      <w:r w:rsidRPr="005B4A91">
        <w:rPr>
          <w:rFonts w:eastAsiaTheme="minorEastAsia"/>
          <w:lang w:eastAsia="zh-CN"/>
        </w:rPr>
        <w:t>2017</w:t>
      </w:r>
      <w:r w:rsidRPr="005B4A91">
        <w:rPr>
          <w:rFonts w:eastAsiaTheme="minorEastAsia" w:hint="cs"/>
          <w:rtl/>
          <w:lang w:eastAsia="zh-CN" w:bidi="ar-SY"/>
        </w:rPr>
        <w:t>؛</w:t>
      </w:r>
    </w:p>
    <w:p w:rsidR="005B4A91" w:rsidRPr="005B4A91" w:rsidRDefault="005B4A91" w:rsidP="005B4A91">
      <w:pPr>
        <w:pStyle w:val="enumlev2"/>
        <w:rPr>
          <w:rFonts w:eastAsiaTheme="minorEastAsia"/>
          <w:rtl/>
          <w:lang w:eastAsia="zh-CN" w:bidi="ar-SY"/>
        </w:rPr>
      </w:pPr>
      <w:r w:rsidRPr="005B4A91">
        <w:rPr>
          <w:rFonts w:eastAsiaTheme="minorEastAsia" w:hint="cs"/>
          <w:rtl/>
          <w:lang w:eastAsia="zh-CN" w:bidi="ar-SY"/>
        </w:rPr>
        <w:t>-</w:t>
      </w:r>
      <w:r w:rsidRPr="005B4A91">
        <w:rPr>
          <w:rFonts w:eastAsiaTheme="minorEastAsia" w:hint="cs"/>
          <w:rtl/>
          <w:lang w:eastAsia="zh-CN" w:bidi="ar-SY"/>
        </w:rPr>
        <w:tab/>
        <w:t>تقرير نهائي يقدَّم إلى المجلس</w:t>
      </w:r>
      <w:r w:rsidR="00A27BD2">
        <w:rPr>
          <w:rFonts w:eastAsiaTheme="minorEastAsia" w:hint="cs"/>
          <w:rtl/>
          <w:lang w:eastAsia="zh-CN" w:bidi="ar-SY"/>
        </w:rPr>
        <w:t xml:space="preserve"> في </w:t>
      </w:r>
      <w:r w:rsidRPr="005B4A91">
        <w:rPr>
          <w:rFonts w:eastAsiaTheme="minorEastAsia" w:hint="cs"/>
          <w:rtl/>
          <w:lang w:eastAsia="zh-CN" w:bidi="ar-SY"/>
        </w:rPr>
        <w:t xml:space="preserve">دورته لعام </w:t>
      </w:r>
      <w:r w:rsidRPr="005B4A91">
        <w:rPr>
          <w:rFonts w:eastAsiaTheme="minorEastAsia"/>
          <w:lang w:eastAsia="zh-CN"/>
        </w:rPr>
        <w:t>2018</w:t>
      </w:r>
      <w:r w:rsidRPr="005B4A91">
        <w:rPr>
          <w:rFonts w:eastAsiaTheme="minorEastAsia" w:hint="cs"/>
          <w:rtl/>
          <w:lang w:eastAsia="zh-CN" w:bidi="ar-SY"/>
        </w:rPr>
        <w:t xml:space="preserve"> من أجل تقديم التقرير إلى مؤتمر المندوبين المفوضين لعام</w:t>
      </w:r>
      <w:r w:rsidRPr="005B4A91">
        <w:rPr>
          <w:rFonts w:eastAsiaTheme="minorEastAsia" w:hint="eastAsia"/>
          <w:rtl/>
          <w:lang w:eastAsia="zh-CN" w:bidi="ar-SY"/>
        </w:rPr>
        <w:t> </w:t>
      </w:r>
      <w:r w:rsidRPr="005B4A91">
        <w:rPr>
          <w:rFonts w:eastAsiaTheme="minorEastAsia"/>
          <w:lang w:eastAsia="zh-CN"/>
        </w:rPr>
        <w:t>2018</w:t>
      </w:r>
      <w:r w:rsidRPr="005B4A91">
        <w:rPr>
          <w:rFonts w:eastAsiaTheme="minorEastAsia" w:hint="cs"/>
          <w:rtl/>
          <w:lang w:eastAsia="zh-CN" w:bidi="ar-SY"/>
        </w:rPr>
        <w:t xml:space="preserve"> مشفوعاً بتعليقات المجلس؛</w:t>
      </w:r>
    </w:p>
    <w:p w:rsidR="005B4A91" w:rsidRPr="005B4A91" w:rsidRDefault="005B4A91" w:rsidP="005B4A91">
      <w:pPr>
        <w:pStyle w:val="enumlev1"/>
        <w:rPr>
          <w:rFonts w:eastAsiaTheme="minorEastAsia"/>
          <w:rtl/>
          <w:lang w:eastAsia="zh-CN"/>
        </w:rPr>
      </w:pPr>
      <w:r w:rsidRPr="005B4A91">
        <w:rPr>
          <w:rFonts w:eastAsiaTheme="minorEastAsia" w:hint="cs"/>
          <w:rtl/>
          <w:lang w:eastAsia="zh-CN"/>
        </w:rPr>
        <w:t>ج)</w:t>
      </w:r>
      <w:r w:rsidRPr="005B4A91">
        <w:rPr>
          <w:rFonts w:eastAsiaTheme="minorEastAsia" w:hint="cs"/>
          <w:i/>
          <w:iCs/>
          <w:rtl/>
          <w:lang w:eastAsia="zh-CN"/>
        </w:rPr>
        <w:tab/>
      </w:r>
      <w:r w:rsidRPr="005B4A91">
        <w:rPr>
          <w:rFonts w:eastAsiaTheme="minorEastAsia" w:hint="cs"/>
          <w:rtl/>
          <w:lang w:eastAsia="zh-CN"/>
        </w:rPr>
        <w:t>قيام</w:t>
      </w:r>
      <w:r w:rsidRPr="005B4A91">
        <w:rPr>
          <w:rFonts w:eastAsiaTheme="minorEastAsia" w:hint="cs"/>
          <w:i/>
          <w:iCs/>
          <w:rtl/>
          <w:lang w:eastAsia="zh-CN"/>
        </w:rPr>
        <w:t xml:space="preserve"> </w:t>
      </w:r>
      <w:r w:rsidRPr="005B4A91">
        <w:rPr>
          <w:rFonts w:eastAsiaTheme="minorEastAsia"/>
          <w:rtl/>
          <w:lang w:eastAsia="zh-CN"/>
        </w:rPr>
        <w:t>مديري الم</w:t>
      </w:r>
      <w:r w:rsidRPr="005B4A91">
        <w:rPr>
          <w:rFonts w:eastAsiaTheme="minorEastAsia" w:hint="cs"/>
          <w:rtl/>
          <w:lang w:eastAsia="zh-CN"/>
        </w:rPr>
        <w:t>كاتب بما يلي:</w:t>
      </w:r>
    </w:p>
    <w:p w:rsidR="005B4A91" w:rsidRPr="005B4A91" w:rsidRDefault="005B4A91" w:rsidP="00B07484">
      <w:pPr>
        <w:pStyle w:val="enumlev2"/>
        <w:rPr>
          <w:rFonts w:eastAsiaTheme="minorEastAsia"/>
          <w:spacing w:val="-2"/>
          <w:rtl/>
          <w:lang w:eastAsia="zh-CN" w:bidi="ar-SY"/>
        </w:rPr>
      </w:pPr>
      <w:r w:rsidRPr="005B4A91">
        <w:rPr>
          <w:rFonts w:eastAsiaTheme="minorEastAsia" w:hint="cs"/>
          <w:spacing w:val="-2"/>
          <w:rtl/>
          <w:lang w:eastAsia="zh-CN" w:bidi="ar-SY"/>
        </w:rPr>
        <w:t>-</w:t>
      </w:r>
      <w:r w:rsidRPr="005B4A91">
        <w:rPr>
          <w:rFonts w:eastAsiaTheme="minorEastAsia" w:hint="cs"/>
          <w:spacing w:val="-2"/>
          <w:rtl/>
          <w:lang w:eastAsia="zh-CN" w:bidi="ar-SY"/>
        </w:rPr>
        <w:tab/>
        <w:t>المساهمة،</w:t>
      </w:r>
      <w:r w:rsidRPr="005B4A91">
        <w:rPr>
          <w:rFonts w:eastAsiaTheme="minorEastAsia"/>
          <w:spacing w:val="-2"/>
          <w:rtl/>
          <w:lang w:eastAsia="zh-CN" w:bidi="ar-SY"/>
        </w:rPr>
        <w:t xml:space="preserve"> </w:t>
      </w:r>
      <w:r w:rsidRPr="005B4A91">
        <w:rPr>
          <w:rFonts w:eastAsiaTheme="minorEastAsia" w:hint="cs"/>
          <w:spacing w:val="-2"/>
          <w:rtl/>
          <w:lang w:eastAsia="zh-CN" w:bidi="ar-SY"/>
        </w:rPr>
        <w:t>كل</w:t>
      </w:r>
      <w:r w:rsidR="00A27BD2">
        <w:rPr>
          <w:rFonts w:eastAsiaTheme="minorEastAsia"/>
          <w:spacing w:val="-2"/>
          <w:rtl/>
          <w:lang w:eastAsia="zh-CN" w:bidi="ar-SY"/>
        </w:rPr>
        <w:t xml:space="preserve"> في </w:t>
      </w:r>
      <w:r w:rsidRPr="005B4A91">
        <w:rPr>
          <w:rFonts w:eastAsiaTheme="minorEastAsia" w:hint="cs"/>
          <w:spacing w:val="-2"/>
          <w:rtl/>
          <w:lang w:eastAsia="zh-CN" w:bidi="ar-SY"/>
        </w:rPr>
        <w:t>مجال</w:t>
      </w:r>
      <w:r w:rsidRPr="005B4A91">
        <w:rPr>
          <w:rFonts w:eastAsiaTheme="minorEastAsia"/>
          <w:spacing w:val="-2"/>
          <w:rtl/>
          <w:lang w:eastAsia="zh-CN" w:bidi="ar-SY"/>
        </w:rPr>
        <w:t xml:space="preserve"> </w:t>
      </w:r>
      <w:r w:rsidRPr="005B4A91">
        <w:rPr>
          <w:rFonts w:eastAsiaTheme="minorEastAsia" w:hint="cs"/>
          <w:spacing w:val="-2"/>
          <w:rtl/>
          <w:lang w:eastAsia="zh-CN" w:bidi="ar-SY"/>
        </w:rPr>
        <w:t>اختصاصه،</w:t>
      </w:r>
      <w:r w:rsidRPr="005B4A91">
        <w:rPr>
          <w:rFonts w:eastAsiaTheme="minorEastAsia"/>
          <w:spacing w:val="-2"/>
          <w:rtl/>
          <w:lang w:eastAsia="zh-CN" w:bidi="ar-SY"/>
        </w:rPr>
        <w:t xml:space="preserve"> </w:t>
      </w:r>
      <w:r w:rsidRPr="005B4A91">
        <w:rPr>
          <w:rFonts w:eastAsiaTheme="minorEastAsia" w:hint="cs"/>
          <w:spacing w:val="-2"/>
          <w:rtl/>
          <w:lang w:eastAsia="zh-CN" w:bidi="ar-SY"/>
        </w:rPr>
        <w:t>وبمشورة</w:t>
      </w:r>
      <w:r w:rsidRPr="005B4A91">
        <w:rPr>
          <w:rFonts w:eastAsiaTheme="minorEastAsia"/>
          <w:spacing w:val="-2"/>
          <w:rtl/>
          <w:lang w:eastAsia="zh-CN" w:bidi="ar-SY"/>
        </w:rPr>
        <w:t xml:space="preserve"> </w:t>
      </w:r>
      <w:r w:rsidRPr="005B4A91">
        <w:rPr>
          <w:rFonts w:eastAsiaTheme="minorEastAsia" w:hint="cs"/>
          <w:spacing w:val="-2"/>
          <w:rtl/>
          <w:lang w:eastAsia="zh-CN" w:bidi="ar-SY"/>
        </w:rPr>
        <w:t>من</w:t>
      </w:r>
      <w:r w:rsidRPr="005B4A91">
        <w:rPr>
          <w:rFonts w:eastAsiaTheme="minorEastAsia"/>
          <w:spacing w:val="-2"/>
          <w:rtl/>
          <w:lang w:eastAsia="zh-CN" w:bidi="ar-SY"/>
        </w:rPr>
        <w:t xml:space="preserve"> </w:t>
      </w:r>
      <w:r w:rsidRPr="005B4A91">
        <w:rPr>
          <w:rFonts w:eastAsiaTheme="minorEastAsia" w:hint="cs"/>
          <w:spacing w:val="-2"/>
          <w:rtl/>
          <w:lang w:eastAsia="zh-CN" w:bidi="ar-SY"/>
        </w:rPr>
        <w:t>الفريق</w:t>
      </w:r>
      <w:r w:rsidRPr="005B4A91">
        <w:rPr>
          <w:rFonts w:eastAsiaTheme="minorEastAsia"/>
          <w:spacing w:val="-2"/>
          <w:rtl/>
          <w:lang w:eastAsia="zh-CN" w:bidi="ar-SY"/>
        </w:rPr>
        <w:t xml:space="preserve"> </w:t>
      </w:r>
      <w:r w:rsidRPr="005B4A91">
        <w:rPr>
          <w:rFonts w:eastAsiaTheme="minorEastAsia" w:hint="cs"/>
          <w:spacing w:val="-2"/>
          <w:rtl/>
          <w:lang w:eastAsia="zh-CN" w:bidi="ar-SY"/>
        </w:rPr>
        <w:t>الاستشاري</w:t>
      </w:r>
      <w:r w:rsidRPr="005B4A91">
        <w:rPr>
          <w:rFonts w:eastAsiaTheme="minorEastAsia"/>
          <w:spacing w:val="-2"/>
          <w:rtl/>
          <w:lang w:eastAsia="zh-CN" w:bidi="ar-SY"/>
        </w:rPr>
        <w:t xml:space="preserve"> </w:t>
      </w:r>
      <w:r w:rsidRPr="005B4A91">
        <w:rPr>
          <w:rFonts w:eastAsiaTheme="minorEastAsia" w:hint="cs"/>
          <w:spacing w:val="-2"/>
          <w:rtl/>
          <w:lang w:eastAsia="zh-CN" w:bidi="ar-SY"/>
        </w:rPr>
        <w:t>ذي</w:t>
      </w:r>
      <w:r w:rsidRPr="005B4A91">
        <w:rPr>
          <w:rFonts w:eastAsiaTheme="minorEastAsia"/>
          <w:spacing w:val="-2"/>
          <w:rtl/>
          <w:lang w:eastAsia="zh-CN" w:bidi="ar-SY"/>
        </w:rPr>
        <w:t xml:space="preserve"> </w:t>
      </w:r>
      <w:r w:rsidRPr="005B4A91">
        <w:rPr>
          <w:rFonts w:eastAsiaTheme="minorEastAsia" w:hint="cs"/>
          <w:spacing w:val="-2"/>
          <w:rtl/>
          <w:lang w:eastAsia="zh-CN" w:bidi="ar-SY"/>
        </w:rPr>
        <w:t>الصلة،</w:t>
      </w:r>
      <w:r w:rsidR="00A27BD2">
        <w:rPr>
          <w:rFonts w:eastAsiaTheme="minorEastAsia"/>
          <w:spacing w:val="-2"/>
          <w:rtl/>
          <w:lang w:eastAsia="zh-CN" w:bidi="ar-SY"/>
        </w:rPr>
        <w:t xml:space="preserve"> في </w:t>
      </w:r>
      <w:r w:rsidRPr="005B4A91">
        <w:rPr>
          <w:rFonts w:eastAsiaTheme="minorEastAsia" w:hint="cs"/>
          <w:spacing w:val="-2"/>
          <w:rtl/>
          <w:lang w:eastAsia="zh-CN" w:bidi="ar-EG"/>
        </w:rPr>
        <w:t xml:space="preserve">عمل فريق الخبراء، </w:t>
      </w:r>
      <w:r w:rsidRPr="005B4A91">
        <w:rPr>
          <w:rFonts w:eastAsiaTheme="minorEastAsia" w:hint="cs"/>
          <w:spacing w:val="-2"/>
          <w:rtl/>
          <w:lang w:eastAsia="zh-CN" w:bidi="ar-SY"/>
        </w:rPr>
        <w:t>علماً</w:t>
      </w:r>
      <w:r w:rsidRPr="005B4A91">
        <w:rPr>
          <w:rFonts w:eastAsiaTheme="minorEastAsia"/>
          <w:spacing w:val="-2"/>
          <w:rtl/>
          <w:lang w:eastAsia="zh-CN" w:bidi="ar-SY"/>
        </w:rPr>
        <w:t xml:space="preserve"> </w:t>
      </w:r>
      <w:r w:rsidRPr="005B4A91">
        <w:rPr>
          <w:rFonts w:eastAsiaTheme="minorEastAsia" w:hint="cs"/>
          <w:spacing w:val="-2"/>
          <w:rtl/>
          <w:lang w:eastAsia="zh-CN" w:bidi="ar-SY"/>
        </w:rPr>
        <w:t>بأن</w:t>
      </w:r>
      <w:r w:rsidRPr="005B4A91">
        <w:rPr>
          <w:rFonts w:eastAsiaTheme="minorEastAsia"/>
          <w:spacing w:val="-2"/>
          <w:rtl/>
          <w:lang w:eastAsia="zh-CN" w:bidi="ar-SY"/>
        </w:rPr>
        <w:t xml:space="preserve"> </w:t>
      </w:r>
      <w:r w:rsidRPr="005B4A91">
        <w:rPr>
          <w:rFonts w:eastAsiaTheme="minorEastAsia" w:hint="cs"/>
          <w:spacing w:val="-2"/>
          <w:rtl/>
          <w:lang w:eastAsia="zh-CN" w:bidi="ar-SY"/>
        </w:rPr>
        <w:t>معظم الأعمال</w:t>
      </w:r>
      <w:r w:rsidRPr="005B4A91">
        <w:rPr>
          <w:rFonts w:eastAsiaTheme="minorEastAsia"/>
          <w:spacing w:val="-2"/>
          <w:rtl/>
          <w:lang w:eastAsia="zh-CN" w:bidi="ar-SY"/>
        </w:rPr>
        <w:t xml:space="preserve"> </w:t>
      </w:r>
      <w:r w:rsidRPr="005B4A91">
        <w:rPr>
          <w:rFonts w:eastAsiaTheme="minorEastAsia" w:hint="cs"/>
          <w:spacing w:val="-2"/>
          <w:rtl/>
          <w:lang w:eastAsia="zh-CN" w:bidi="ar-SY"/>
        </w:rPr>
        <w:t>المتعلقة بلوائح الاتصالات الدولية تجري</w:t>
      </w:r>
      <w:r w:rsidR="00A27BD2">
        <w:rPr>
          <w:rFonts w:eastAsiaTheme="minorEastAsia" w:hint="cs"/>
          <w:spacing w:val="-2"/>
          <w:rtl/>
          <w:lang w:eastAsia="zh-CN" w:bidi="ar-SY"/>
        </w:rPr>
        <w:t xml:space="preserve"> في </w:t>
      </w:r>
      <w:r w:rsidRPr="005B4A91">
        <w:rPr>
          <w:rFonts w:eastAsiaTheme="minorEastAsia" w:hint="cs"/>
          <w:spacing w:val="-2"/>
          <w:rtl/>
          <w:lang w:eastAsia="zh-CN" w:bidi="ar-SY"/>
        </w:rPr>
        <w:t>قطاع</w:t>
      </w:r>
      <w:r w:rsidRPr="005B4A91">
        <w:rPr>
          <w:rFonts w:eastAsiaTheme="minorEastAsia"/>
          <w:spacing w:val="-2"/>
          <w:rtl/>
          <w:lang w:eastAsia="zh-CN" w:bidi="ar-SY"/>
        </w:rPr>
        <w:t xml:space="preserve"> </w:t>
      </w:r>
      <w:r w:rsidRPr="005B4A91">
        <w:rPr>
          <w:rFonts w:eastAsiaTheme="minorEastAsia" w:hint="cs"/>
          <w:spacing w:val="-2"/>
          <w:rtl/>
          <w:lang w:eastAsia="zh-CN" w:bidi="ar-SY"/>
        </w:rPr>
        <w:t>تقييس</w:t>
      </w:r>
      <w:r w:rsidRPr="005B4A91">
        <w:rPr>
          <w:rFonts w:eastAsiaTheme="minorEastAsia"/>
          <w:spacing w:val="-2"/>
          <w:rtl/>
          <w:lang w:eastAsia="zh-CN" w:bidi="ar-SY"/>
        </w:rPr>
        <w:t xml:space="preserve"> </w:t>
      </w:r>
      <w:r w:rsidRPr="005B4A91">
        <w:rPr>
          <w:rFonts w:eastAsiaTheme="minorEastAsia" w:hint="cs"/>
          <w:spacing w:val="-2"/>
          <w:rtl/>
          <w:lang w:eastAsia="zh-CN" w:bidi="ar-SY"/>
        </w:rPr>
        <w:t>الاتصالات</w:t>
      </w:r>
      <w:r w:rsidR="00A27BD2">
        <w:rPr>
          <w:rFonts w:eastAsiaTheme="minorEastAsia" w:hint="cs"/>
          <w:spacing w:val="-2"/>
          <w:rtl/>
          <w:lang w:eastAsia="zh-CN" w:bidi="ar-SY"/>
        </w:rPr>
        <w:t xml:space="preserve"> في </w:t>
      </w:r>
      <w:r w:rsidRPr="005B4A91">
        <w:rPr>
          <w:rFonts w:eastAsiaTheme="minorEastAsia" w:hint="cs"/>
          <w:spacing w:val="-2"/>
          <w:rtl/>
          <w:lang w:eastAsia="zh-CN" w:bidi="ar-SY"/>
        </w:rPr>
        <w:t>الاتحاد</w:t>
      </w:r>
      <w:r w:rsidR="00B07484">
        <w:rPr>
          <w:rFonts w:eastAsiaTheme="minorEastAsia" w:hint="eastAsia"/>
          <w:spacing w:val="-2"/>
          <w:rtl/>
          <w:lang w:eastAsia="zh-CN" w:bidi="ar-SY"/>
        </w:rPr>
        <w:t> </w:t>
      </w:r>
      <w:r w:rsidRPr="005B4A91">
        <w:rPr>
          <w:rFonts w:eastAsiaTheme="minorEastAsia"/>
          <w:spacing w:val="-2"/>
          <w:lang w:eastAsia="zh-CN"/>
        </w:rPr>
        <w:t>(ITU</w:t>
      </w:r>
      <w:r w:rsidRPr="005B4A91">
        <w:rPr>
          <w:rFonts w:eastAsiaTheme="minorEastAsia"/>
          <w:spacing w:val="-2"/>
          <w:lang w:eastAsia="zh-CN"/>
        </w:rPr>
        <w:noBreakHyphen/>
        <w:t>T)</w:t>
      </w:r>
      <w:r w:rsidRPr="005B4A91">
        <w:rPr>
          <w:rFonts w:eastAsiaTheme="minorEastAsia" w:hint="cs"/>
          <w:spacing w:val="-2"/>
          <w:rtl/>
          <w:lang w:eastAsia="zh-CN" w:bidi="ar-SY"/>
        </w:rPr>
        <w:t>؛</w:t>
      </w:r>
    </w:p>
    <w:p w:rsidR="005B4A91" w:rsidRPr="005B4A91" w:rsidRDefault="005B4A91" w:rsidP="005B4A91">
      <w:pPr>
        <w:pStyle w:val="enumlev2"/>
        <w:rPr>
          <w:rFonts w:eastAsiaTheme="minorEastAsia"/>
          <w:rtl/>
          <w:lang w:eastAsia="zh-CN"/>
        </w:rPr>
      </w:pPr>
      <w:r w:rsidRPr="005B4A91">
        <w:rPr>
          <w:rFonts w:eastAsiaTheme="minorEastAsia" w:hint="cs"/>
          <w:rtl/>
          <w:lang w:eastAsia="zh-CN"/>
        </w:rPr>
        <w:t>-</w:t>
      </w:r>
      <w:r w:rsidRPr="005B4A91">
        <w:rPr>
          <w:rFonts w:eastAsiaTheme="minorEastAsia" w:hint="cs"/>
          <w:rtl/>
          <w:lang w:eastAsia="zh-CN"/>
        </w:rPr>
        <w:tab/>
        <w:t xml:space="preserve">تقديم نتائج عملهم إلى </w:t>
      </w:r>
      <w:r>
        <w:rPr>
          <w:rFonts w:eastAsiaTheme="minorEastAsia" w:hint="cs"/>
          <w:rtl/>
          <w:lang w:eastAsia="zh-CN"/>
        </w:rPr>
        <w:t>فريق الخبراء</w:t>
      </w:r>
      <w:r w:rsidRPr="005B4A91">
        <w:rPr>
          <w:rFonts w:eastAsiaTheme="minorEastAsia" w:hint="cs"/>
          <w:rtl/>
          <w:lang w:eastAsia="zh-CN"/>
        </w:rPr>
        <w:t>.</w:t>
      </w:r>
    </w:p>
    <w:p w:rsidR="005B4A91" w:rsidRPr="005B4A91" w:rsidRDefault="005B4A91" w:rsidP="0000543E">
      <w:pPr>
        <w:keepNext/>
        <w:keepLines/>
        <w:rPr>
          <w:rFonts w:eastAsiaTheme="minorEastAsia"/>
          <w:spacing w:val="-2"/>
          <w:rtl/>
          <w:lang w:eastAsia="zh-CN"/>
        </w:rPr>
      </w:pPr>
      <w:r w:rsidRPr="005B4A91">
        <w:rPr>
          <w:rFonts w:eastAsiaTheme="minorEastAsia" w:hint="cs"/>
          <w:spacing w:val="-2"/>
          <w:rtl/>
          <w:lang w:eastAsia="zh-CN"/>
        </w:rPr>
        <w:lastRenderedPageBreak/>
        <w:t>و</w:t>
      </w:r>
      <w:r w:rsidRPr="005B4A91">
        <w:rPr>
          <w:rFonts w:eastAsiaTheme="minorEastAsia" w:hint="cs"/>
          <w:spacing w:val="-2"/>
          <w:rtl/>
          <w:lang w:eastAsia="zh-CN" w:bidi="ar-EG"/>
        </w:rPr>
        <w:t>نظراً إلى الدور القيادي المعترف به لقطاع تقييس الاتصالات</w:t>
      </w:r>
      <w:r w:rsidR="00A27BD2">
        <w:rPr>
          <w:rFonts w:eastAsiaTheme="minorEastAsia" w:hint="cs"/>
          <w:spacing w:val="-2"/>
          <w:rtl/>
          <w:lang w:eastAsia="zh-CN" w:bidi="ar-EG"/>
        </w:rPr>
        <w:t xml:space="preserve"> في </w:t>
      </w:r>
      <w:r w:rsidRPr="005B4A91">
        <w:rPr>
          <w:rFonts w:eastAsiaTheme="minorEastAsia" w:hint="cs"/>
          <w:spacing w:val="-2"/>
          <w:rtl/>
          <w:lang w:eastAsia="zh-CN" w:bidi="ar-EG"/>
        </w:rPr>
        <w:t>أعمال استعراض ومراجعة لوائح الاتصالات الدولية،</w:t>
      </w:r>
      <w:r w:rsidRPr="005B4A91">
        <w:rPr>
          <w:rFonts w:eastAsiaTheme="minorEastAsia" w:hint="cs"/>
          <w:spacing w:val="-2"/>
          <w:rtl/>
          <w:lang w:eastAsia="zh-CN"/>
        </w:rPr>
        <w:t xml:space="preserve"> اعتمدت الجمعية العالمية لتقييس الاتصالات (الحمامات، </w:t>
      </w:r>
      <w:r w:rsidRPr="005B4A91">
        <w:rPr>
          <w:rFonts w:eastAsiaTheme="minorEastAsia"/>
          <w:spacing w:val="-2"/>
          <w:lang w:eastAsia="zh-CN"/>
        </w:rPr>
        <w:t>2016</w:t>
      </w:r>
      <w:r w:rsidRPr="005B4A91">
        <w:rPr>
          <w:rFonts w:eastAsiaTheme="minorEastAsia" w:hint="cs"/>
          <w:spacing w:val="-2"/>
          <w:rtl/>
          <w:lang w:eastAsia="zh-CN" w:bidi="ar-EG"/>
        </w:rPr>
        <w:t xml:space="preserve">) القرار </w:t>
      </w:r>
      <w:r w:rsidRPr="005B4A91">
        <w:rPr>
          <w:rFonts w:eastAsiaTheme="minorEastAsia"/>
          <w:spacing w:val="-2"/>
          <w:lang w:eastAsia="zh-CN"/>
        </w:rPr>
        <w:t>87</w:t>
      </w:r>
      <w:r w:rsidRPr="005B4A91">
        <w:rPr>
          <w:rFonts w:eastAsiaTheme="minorEastAsia" w:hint="cs"/>
          <w:spacing w:val="-2"/>
          <w:rtl/>
          <w:lang w:eastAsia="zh-CN" w:bidi="ar-EG"/>
        </w:rPr>
        <w:t xml:space="preserve"> (الحمامات، </w:t>
      </w:r>
      <w:r w:rsidRPr="005B4A91">
        <w:rPr>
          <w:rFonts w:eastAsiaTheme="minorEastAsia"/>
          <w:spacing w:val="-2"/>
          <w:lang w:eastAsia="zh-CN"/>
        </w:rPr>
        <w:t>2016</w:t>
      </w:r>
      <w:r w:rsidRPr="005B4A91">
        <w:rPr>
          <w:rFonts w:eastAsiaTheme="minorEastAsia" w:hint="cs"/>
          <w:spacing w:val="-2"/>
          <w:rtl/>
          <w:lang w:eastAsia="zh-CN" w:bidi="ar-EG"/>
        </w:rPr>
        <w:t xml:space="preserve">) بشأن </w:t>
      </w:r>
      <w:r w:rsidRPr="005B4A91">
        <w:rPr>
          <w:rFonts w:eastAsiaTheme="minorEastAsia" w:hint="cs"/>
          <w:spacing w:val="-2"/>
          <w:rtl/>
          <w:lang w:eastAsia="zh-CN"/>
        </w:rPr>
        <w:t>مشاركة قطاع تقييس الاتصالات</w:t>
      </w:r>
      <w:r w:rsidR="00A27BD2">
        <w:rPr>
          <w:rFonts w:eastAsiaTheme="minorEastAsia" w:hint="cs"/>
          <w:spacing w:val="-2"/>
          <w:rtl/>
          <w:lang w:eastAsia="zh-CN"/>
        </w:rPr>
        <w:t xml:space="preserve"> في </w:t>
      </w:r>
      <w:r w:rsidRPr="005B4A91">
        <w:rPr>
          <w:rFonts w:eastAsiaTheme="minorEastAsia" w:hint="cs"/>
          <w:spacing w:val="-2"/>
          <w:rtl/>
          <w:lang w:eastAsia="zh-CN"/>
        </w:rPr>
        <w:t>استعراض لوائح الاتصالات الدولية ومراجعتها</w:t>
      </w:r>
      <w:r w:rsidRPr="005B4A91">
        <w:rPr>
          <w:rFonts w:eastAsiaTheme="minorEastAsia" w:hint="cs"/>
          <w:spacing w:val="-2"/>
          <w:rtl/>
          <w:lang w:eastAsia="zh-CN" w:bidi="ar-EG"/>
        </w:rPr>
        <w:t xml:space="preserve"> دورياً الذي تقر فيه خصوصاً بأهمية مدخلات لجان دراسات قطاع تقييس الاتصالات</w:t>
      </w:r>
      <w:r w:rsidR="00A27BD2">
        <w:rPr>
          <w:rFonts w:eastAsiaTheme="minorEastAsia" w:hint="cs"/>
          <w:spacing w:val="-2"/>
          <w:rtl/>
          <w:lang w:eastAsia="zh-CN" w:bidi="ar-EG"/>
        </w:rPr>
        <w:t xml:space="preserve"> في </w:t>
      </w:r>
      <w:r w:rsidRPr="005B4A91">
        <w:rPr>
          <w:rFonts w:eastAsiaTheme="minorEastAsia" w:hint="eastAsia"/>
          <w:spacing w:val="-2"/>
          <w:rtl/>
          <w:lang w:eastAsia="zh-CN" w:bidi="ar-EG"/>
        </w:rPr>
        <w:t>عملية</w:t>
      </w:r>
      <w:r w:rsidRPr="005B4A91">
        <w:rPr>
          <w:rFonts w:eastAsiaTheme="minorEastAsia" w:hint="cs"/>
          <w:spacing w:val="-2"/>
          <w:rtl/>
          <w:lang w:eastAsia="zh-CN" w:bidi="ar-EG"/>
        </w:rPr>
        <w:t xml:space="preserve"> مساهمة</w:t>
      </w:r>
      <w:r w:rsidRPr="005B4A91">
        <w:rPr>
          <w:rFonts w:eastAsiaTheme="minorEastAsia" w:hint="eastAsia"/>
          <w:spacing w:val="-2"/>
          <w:rtl/>
          <w:lang w:eastAsia="zh-CN" w:bidi="ar-EG"/>
        </w:rPr>
        <w:t xml:space="preserve"> قطاع التقييس</w:t>
      </w:r>
      <w:r w:rsidR="00A27BD2">
        <w:rPr>
          <w:rFonts w:eastAsiaTheme="minorEastAsia" w:hint="eastAsia"/>
          <w:spacing w:val="-2"/>
          <w:rtl/>
          <w:lang w:eastAsia="zh-CN" w:bidi="ar-EG"/>
        </w:rPr>
        <w:t xml:space="preserve"> في </w:t>
      </w:r>
      <w:r w:rsidRPr="005B4A91">
        <w:rPr>
          <w:rFonts w:eastAsiaTheme="minorEastAsia" w:hint="cs"/>
          <w:spacing w:val="-2"/>
          <w:rtl/>
          <w:lang w:eastAsia="zh-CN" w:bidi="ar-EG"/>
        </w:rPr>
        <w:t>أعمال الفريق</w:t>
      </w:r>
      <w:r w:rsidRPr="005B4A91">
        <w:rPr>
          <w:rFonts w:eastAsiaTheme="minorEastAsia" w:hint="eastAsia"/>
          <w:spacing w:val="-2"/>
          <w:rtl/>
          <w:lang w:eastAsia="zh-CN" w:bidi="ar-EG"/>
        </w:rPr>
        <w:t>، حسب الاقتضاء وحيثما يلزم</w:t>
      </w:r>
      <w:r w:rsidRPr="005B4A91">
        <w:rPr>
          <w:rFonts w:eastAsiaTheme="minorEastAsia" w:hint="cs"/>
          <w:spacing w:val="-2"/>
          <w:rtl/>
          <w:lang w:eastAsia="zh-CN" w:bidi="ar-EG"/>
        </w:rPr>
        <w:t>، وقررت بأن تُ</w:t>
      </w:r>
      <w:r w:rsidRPr="005B4A91">
        <w:rPr>
          <w:rFonts w:eastAsiaTheme="minorEastAsia" w:hint="cs"/>
          <w:spacing w:val="-2"/>
          <w:rtl/>
          <w:lang w:eastAsia="zh-CN"/>
        </w:rPr>
        <w:t xml:space="preserve">قدم </w:t>
      </w:r>
      <w:r w:rsidR="0000543E">
        <w:rPr>
          <w:rFonts w:eastAsiaTheme="minorEastAsia" w:hint="cs"/>
          <w:spacing w:val="-2"/>
          <w:rtl/>
          <w:lang w:eastAsia="zh-CN"/>
        </w:rPr>
        <w:t>نتائج</w:t>
      </w:r>
      <w:r w:rsidRPr="005B4A91">
        <w:rPr>
          <w:rFonts w:eastAsiaTheme="minorEastAsia" w:hint="cs"/>
          <w:spacing w:val="-2"/>
          <w:rtl/>
          <w:lang w:eastAsia="zh-CN"/>
        </w:rPr>
        <w:t xml:space="preserve"> هذه الأنشطة إلى</w:t>
      </w:r>
      <w:r w:rsidRPr="005B4A91">
        <w:rPr>
          <w:rFonts w:eastAsiaTheme="minorEastAsia" w:hint="eastAsia"/>
          <w:spacing w:val="-2"/>
          <w:rtl/>
          <w:lang w:eastAsia="zh-CN"/>
        </w:rPr>
        <w:t> </w:t>
      </w:r>
      <w:r w:rsidRPr="005B4A91">
        <w:rPr>
          <w:rFonts w:eastAsiaTheme="minorEastAsia" w:hint="cs"/>
          <w:spacing w:val="-2"/>
          <w:rtl/>
          <w:lang w:eastAsia="zh-CN"/>
        </w:rPr>
        <w:t>الفريق.</w:t>
      </w:r>
    </w:p>
    <w:p w:rsidR="005B4A91" w:rsidRPr="005B4A91" w:rsidRDefault="005B4A91" w:rsidP="005B4A91">
      <w:pPr>
        <w:pStyle w:val="Headingb"/>
        <w:rPr>
          <w:rFonts w:eastAsiaTheme="minorEastAsia"/>
          <w:rtl/>
          <w:lang w:eastAsia="zh-CN"/>
        </w:rPr>
      </w:pPr>
      <w:r w:rsidRPr="005B4A91">
        <w:rPr>
          <w:rFonts w:eastAsiaTheme="minorEastAsia" w:hint="cs"/>
          <w:rtl/>
          <w:lang w:eastAsia="zh-CN"/>
        </w:rPr>
        <w:t>المقترحات</w:t>
      </w:r>
    </w:p>
    <w:p w:rsidR="005B4A91" w:rsidRPr="005B4A91" w:rsidRDefault="005B4A91" w:rsidP="005B4A91">
      <w:pPr>
        <w:rPr>
          <w:rFonts w:eastAsiaTheme="minorEastAsia"/>
          <w:rtl/>
          <w:lang w:eastAsia="zh-CN" w:bidi="ar-EG"/>
        </w:rPr>
      </w:pPr>
      <w:r w:rsidRPr="005B4A91">
        <w:rPr>
          <w:rFonts w:eastAsiaTheme="minorEastAsia" w:hint="cs"/>
          <w:rtl/>
          <w:lang w:eastAsia="zh-CN" w:bidi="ar-EG"/>
        </w:rPr>
        <w:t xml:space="preserve">في ضوء ما ورد أعلاه والقرارات </w:t>
      </w:r>
      <w:r>
        <w:rPr>
          <w:rFonts w:eastAsiaTheme="minorEastAsia" w:hint="cs"/>
          <w:rtl/>
          <w:lang w:eastAsia="zh-CN" w:bidi="ar-EG"/>
        </w:rPr>
        <w:t xml:space="preserve">الصادرة </w:t>
      </w:r>
      <w:r w:rsidRPr="005B4A91">
        <w:rPr>
          <w:rFonts w:eastAsiaTheme="minorEastAsia" w:hint="cs"/>
          <w:rtl/>
          <w:lang w:eastAsia="zh-CN" w:bidi="ar-EG"/>
        </w:rPr>
        <w:t xml:space="preserve">بشأن المسألة </w:t>
      </w:r>
      <w:r>
        <w:rPr>
          <w:rFonts w:eastAsiaTheme="minorEastAsia" w:hint="cs"/>
          <w:rtl/>
          <w:lang w:eastAsia="zh-CN" w:bidi="ar-EG"/>
        </w:rPr>
        <w:t>و</w:t>
      </w:r>
      <w:r w:rsidRPr="005B4A91">
        <w:rPr>
          <w:rFonts w:eastAsiaTheme="minorEastAsia" w:hint="cs"/>
          <w:rtl/>
          <w:lang w:eastAsia="zh-CN" w:bidi="ar-EG"/>
        </w:rPr>
        <w:t xml:space="preserve">التي اعتمدها مؤتمر المندوبين المفوضين لعام </w:t>
      </w:r>
      <w:r w:rsidRPr="005B4A91">
        <w:rPr>
          <w:rFonts w:eastAsiaTheme="minorEastAsia"/>
          <w:lang w:eastAsia="zh-CN"/>
        </w:rPr>
        <w:t>2014</w:t>
      </w:r>
      <w:r w:rsidRPr="005B4A91">
        <w:rPr>
          <w:rFonts w:eastAsiaTheme="minorEastAsia" w:hint="cs"/>
          <w:rtl/>
          <w:lang w:eastAsia="zh-CN" w:bidi="ar-EG"/>
        </w:rPr>
        <w:t xml:space="preserve"> والمؤتمر العالمي للاتصالات الدولية لعام </w:t>
      </w:r>
      <w:r w:rsidRPr="005B4A91">
        <w:rPr>
          <w:rFonts w:eastAsiaTheme="minorEastAsia"/>
          <w:lang w:eastAsia="zh-CN"/>
        </w:rPr>
        <w:t>2012</w:t>
      </w:r>
      <w:r w:rsidRPr="005B4A91">
        <w:rPr>
          <w:rFonts w:eastAsiaTheme="minorEastAsia" w:hint="cs"/>
          <w:rtl/>
          <w:lang w:eastAsia="zh-CN" w:bidi="ar-EG"/>
        </w:rPr>
        <w:t xml:space="preserve"> والجمعية العالمية لتقييس الاتصالات لعام </w:t>
      </w:r>
      <w:r w:rsidRPr="005B4A91">
        <w:rPr>
          <w:rFonts w:eastAsiaTheme="minorEastAsia"/>
          <w:lang w:eastAsia="zh-CN"/>
        </w:rPr>
        <w:t>2016</w:t>
      </w:r>
      <w:r w:rsidRPr="005B4A91">
        <w:rPr>
          <w:rFonts w:eastAsiaTheme="minorEastAsia" w:hint="cs"/>
          <w:rtl/>
          <w:lang w:eastAsia="zh-CN" w:bidi="ar-EG"/>
        </w:rPr>
        <w:t xml:space="preserve"> والمجلس</w:t>
      </w:r>
      <w:r w:rsidR="00A27BD2">
        <w:rPr>
          <w:rFonts w:eastAsiaTheme="minorEastAsia" w:hint="cs"/>
          <w:rtl/>
          <w:lang w:eastAsia="zh-CN" w:bidi="ar-EG"/>
        </w:rPr>
        <w:t xml:space="preserve"> في </w:t>
      </w:r>
      <w:r w:rsidRPr="005B4A91">
        <w:rPr>
          <w:rFonts w:eastAsiaTheme="minorEastAsia" w:hint="cs"/>
          <w:rtl/>
          <w:lang w:eastAsia="zh-CN" w:bidi="ar-EG"/>
        </w:rPr>
        <w:t xml:space="preserve">دورته لعام </w:t>
      </w:r>
      <w:r w:rsidRPr="005B4A91">
        <w:rPr>
          <w:rFonts w:eastAsiaTheme="minorEastAsia"/>
          <w:lang w:eastAsia="zh-CN"/>
        </w:rPr>
        <w:t>2016</w:t>
      </w:r>
      <w:r w:rsidRPr="005B4A91">
        <w:rPr>
          <w:rFonts w:eastAsiaTheme="minorEastAsia" w:hint="cs"/>
          <w:rtl/>
          <w:lang w:eastAsia="zh-CN" w:bidi="ar-EG"/>
        </w:rPr>
        <w:t xml:space="preserve">، </w:t>
      </w:r>
      <w:r>
        <w:rPr>
          <w:rFonts w:eastAsiaTheme="minorEastAsia" w:hint="cs"/>
          <w:rtl/>
          <w:lang w:eastAsia="zh-CN" w:bidi="ar-EG"/>
        </w:rPr>
        <w:t xml:space="preserve">وإذ تؤخذ </w:t>
      </w:r>
      <w:r w:rsidRPr="005B4A91">
        <w:rPr>
          <w:rFonts w:eastAsiaTheme="minorEastAsia" w:hint="cs"/>
          <w:rtl/>
          <w:lang w:eastAsia="zh-CN" w:bidi="ar-EG"/>
        </w:rPr>
        <w:t xml:space="preserve">بعين الاعتبار التجربة السابقة </w:t>
      </w:r>
      <w:r>
        <w:rPr>
          <w:rFonts w:eastAsiaTheme="minorEastAsia" w:hint="cs"/>
          <w:rtl/>
          <w:lang w:eastAsia="zh-CN" w:bidi="ar-EG"/>
        </w:rPr>
        <w:t xml:space="preserve">بشأن </w:t>
      </w:r>
      <w:r w:rsidRPr="005B4A91">
        <w:rPr>
          <w:rFonts w:eastAsiaTheme="minorEastAsia" w:hint="cs"/>
          <w:rtl/>
          <w:lang w:eastAsia="zh-CN" w:bidi="ar-EG"/>
        </w:rPr>
        <w:t>الأعمال التحضيرية لاستعراض ومراجعة لوائح الاتصالات الدولية، يُقترح ما يلي:</w:t>
      </w:r>
    </w:p>
    <w:p w:rsidR="005B4A91" w:rsidRPr="005B4A91" w:rsidRDefault="005B4A91" w:rsidP="005B4A91">
      <w:pPr>
        <w:pStyle w:val="enumlev1"/>
        <w:rPr>
          <w:rFonts w:eastAsiaTheme="minorEastAsia"/>
          <w:rtl/>
          <w:lang w:eastAsia="zh-CN" w:bidi="ar-EG"/>
        </w:rPr>
      </w:pPr>
      <w:r w:rsidRPr="005B4A91">
        <w:rPr>
          <w:rFonts w:eastAsiaTheme="minorEastAsia"/>
          <w:lang w:eastAsia="zh-CN"/>
        </w:rPr>
        <w:t>1</w:t>
      </w:r>
      <w:r w:rsidRPr="005B4A91">
        <w:rPr>
          <w:rFonts w:eastAsiaTheme="minorEastAsia"/>
          <w:lang w:eastAsia="zh-CN"/>
        </w:rPr>
        <w:tab/>
      </w:r>
      <w:r w:rsidRPr="005B4A91">
        <w:rPr>
          <w:rFonts w:eastAsiaTheme="minorEastAsia" w:hint="cs"/>
          <w:rtl/>
          <w:lang w:eastAsia="zh-CN" w:bidi="ar-EG"/>
        </w:rPr>
        <w:t>تحديد هيكل التقرير النهائي لفريق الخبراء المعني بلوائح الاتصالات الدولية</w:t>
      </w:r>
      <w:r w:rsidR="00A27BD2">
        <w:rPr>
          <w:rFonts w:eastAsiaTheme="minorEastAsia" w:hint="cs"/>
          <w:rtl/>
          <w:lang w:eastAsia="zh-CN" w:bidi="ar-EG"/>
        </w:rPr>
        <w:t xml:space="preserve"> في </w:t>
      </w:r>
      <w:r w:rsidRPr="005B4A91">
        <w:rPr>
          <w:rFonts w:eastAsiaTheme="minorEastAsia" w:hint="cs"/>
          <w:rtl/>
          <w:lang w:eastAsia="zh-CN" w:bidi="ar-EG"/>
        </w:rPr>
        <w:t>الاجتماع الأول للفريق.</w:t>
      </w:r>
    </w:p>
    <w:p w:rsidR="005B4A91" w:rsidRPr="005B4A91" w:rsidRDefault="005B4A91" w:rsidP="005B4A91">
      <w:pPr>
        <w:pStyle w:val="enumlev1"/>
        <w:rPr>
          <w:rFonts w:eastAsiaTheme="minorEastAsia"/>
          <w:rtl/>
          <w:lang w:eastAsia="zh-CN" w:bidi="ar-EG"/>
        </w:rPr>
      </w:pPr>
      <w:r w:rsidRPr="005B4A91">
        <w:rPr>
          <w:rFonts w:eastAsiaTheme="minorEastAsia"/>
          <w:lang w:eastAsia="zh-CN"/>
        </w:rPr>
        <w:t>2</w:t>
      </w:r>
      <w:r w:rsidRPr="005B4A91">
        <w:rPr>
          <w:rFonts w:eastAsiaTheme="minorEastAsia"/>
          <w:lang w:eastAsia="zh-CN"/>
        </w:rPr>
        <w:tab/>
      </w:r>
      <w:r w:rsidRPr="005B4A91">
        <w:rPr>
          <w:rFonts w:eastAsiaTheme="minorEastAsia" w:hint="cs"/>
          <w:rtl/>
          <w:lang w:eastAsia="zh-CN" w:bidi="ar-EG"/>
        </w:rPr>
        <w:t xml:space="preserve">اعتبار </w:t>
      </w:r>
      <w:r>
        <w:rPr>
          <w:rFonts w:eastAsiaTheme="minorEastAsia" w:hint="cs"/>
          <w:rtl/>
          <w:lang w:eastAsia="zh-CN" w:bidi="ar-EG"/>
        </w:rPr>
        <w:t xml:space="preserve">الهيكل التالي كأساس </w:t>
      </w:r>
      <w:r w:rsidRPr="005B4A91">
        <w:rPr>
          <w:rFonts w:eastAsiaTheme="minorEastAsia" w:hint="cs"/>
          <w:rtl/>
          <w:lang w:eastAsia="zh-CN" w:bidi="ar-EG"/>
        </w:rPr>
        <w:t>للتقرير النهائي للفريق:</w:t>
      </w:r>
    </w:p>
    <w:p w:rsidR="005B4A91" w:rsidRPr="005B4A91" w:rsidRDefault="005B4A91" w:rsidP="005B4A91">
      <w:pPr>
        <w:pStyle w:val="enumlev2"/>
        <w:rPr>
          <w:rFonts w:eastAsiaTheme="minorEastAsia"/>
          <w:rtl/>
          <w:lang w:eastAsia="zh-CN" w:bidi="ar-EG"/>
        </w:rPr>
      </w:pPr>
      <w:r w:rsidRPr="005B4A91">
        <w:rPr>
          <w:rFonts w:eastAsiaTheme="minorEastAsia" w:hint="cs"/>
          <w:rtl/>
          <w:lang w:eastAsia="zh-CN" w:bidi="ar-EG"/>
        </w:rPr>
        <w:t xml:space="preserve"> أ )</w:t>
      </w:r>
      <w:r w:rsidRPr="005B4A91">
        <w:rPr>
          <w:rFonts w:eastAsiaTheme="minorEastAsia" w:hint="cs"/>
          <w:rtl/>
          <w:lang w:eastAsia="zh-CN" w:bidi="ar-EG"/>
        </w:rPr>
        <w:tab/>
        <w:t xml:space="preserve">النص </w:t>
      </w:r>
      <w:r>
        <w:rPr>
          <w:rFonts w:eastAsiaTheme="minorEastAsia" w:hint="cs"/>
          <w:rtl/>
          <w:lang w:eastAsia="zh-CN" w:bidi="ar-EG"/>
        </w:rPr>
        <w:t>الرئيسي للتقرير النهائي، و</w:t>
      </w:r>
      <w:r w:rsidRPr="005B4A91">
        <w:rPr>
          <w:rFonts w:eastAsiaTheme="minorEastAsia" w:hint="cs"/>
          <w:rtl/>
          <w:lang w:eastAsia="zh-CN" w:bidi="ar-EG"/>
        </w:rPr>
        <w:t>يتألف من الأقسام التالية:</w:t>
      </w:r>
    </w:p>
    <w:p w:rsidR="005B4A91" w:rsidRPr="005B4A91" w:rsidRDefault="005B4A91" w:rsidP="005B4A91">
      <w:pPr>
        <w:pStyle w:val="enumlev3"/>
        <w:rPr>
          <w:rFonts w:eastAsiaTheme="minorEastAsia"/>
          <w:rtl/>
          <w:lang w:eastAsia="zh-CN" w:bidi="ar-EG"/>
        </w:rPr>
      </w:pPr>
      <w:r w:rsidRPr="005B4A91">
        <w:rPr>
          <w:rFonts w:eastAsiaTheme="minorEastAsia"/>
          <w:lang w:eastAsia="zh-CN"/>
        </w:rPr>
        <w:t>•</w:t>
      </w:r>
      <w:r w:rsidRPr="005B4A91">
        <w:rPr>
          <w:rFonts w:eastAsiaTheme="minorEastAsia"/>
          <w:rtl/>
          <w:lang w:eastAsia="zh-CN" w:bidi="ar-EG"/>
        </w:rPr>
        <w:tab/>
      </w:r>
      <w:r w:rsidRPr="005B4A91">
        <w:rPr>
          <w:rFonts w:eastAsiaTheme="minorEastAsia" w:hint="cs"/>
          <w:rtl/>
          <w:lang w:eastAsia="zh-CN" w:bidi="ar-EG"/>
        </w:rPr>
        <w:t>مقدمة</w:t>
      </w:r>
    </w:p>
    <w:p w:rsidR="005B4A91" w:rsidRPr="005B4A91" w:rsidRDefault="005B4A91" w:rsidP="005B4A91">
      <w:pPr>
        <w:pStyle w:val="enumlev3"/>
        <w:rPr>
          <w:rFonts w:eastAsiaTheme="minorEastAsia"/>
          <w:lang w:eastAsia="zh-CN"/>
        </w:rPr>
      </w:pPr>
      <w:r w:rsidRPr="005B4A91">
        <w:rPr>
          <w:rFonts w:eastAsiaTheme="minorEastAsia"/>
          <w:lang w:eastAsia="zh-CN"/>
        </w:rPr>
        <w:t>•</w:t>
      </w:r>
      <w:r w:rsidRPr="005B4A91">
        <w:rPr>
          <w:rFonts w:eastAsiaTheme="minorEastAsia"/>
          <w:rtl/>
          <w:lang w:eastAsia="zh-CN" w:bidi="ar-EG"/>
        </w:rPr>
        <w:tab/>
      </w:r>
      <w:r w:rsidRPr="005B4A91">
        <w:rPr>
          <w:rFonts w:eastAsiaTheme="minorEastAsia" w:hint="cs"/>
          <w:rtl/>
          <w:lang w:eastAsia="zh-CN" w:bidi="ar-EG"/>
        </w:rPr>
        <w:t>معلومات أساسية</w:t>
      </w:r>
    </w:p>
    <w:p w:rsidR="005B4A91" w:rsidRPr="005B4A91" w:rsidRDefault="005B4A91" w:rsidP="005B4A91">
      <w:pPr>
        <w:pStyle w:val="enumlev3"/>
        <w:rPr>
          <w:rFonts w:eastAsiaTheme="minorEastAsia"/>
          <w:rtl/>
          <w:lang w:eastAsia="zh-CN" w:bidi="ar-EG"/>
        </w:rPr>
      </w:pPr>
      <w:r w:rsidRPr="005B4A91">
        <w:rPr>
          <w:rFonts w:eastAsiaTheme="minorEastAsia"/>
          <w:lang w:eastAsia="zh-CN"/>
        </w:rPr>
        <w:t>•</w:t>
      </w:r>
      <w:r w:rsidRPr="005B4A91">
        <w:rPr>
          <w:rFonts w:eastAsiaTheme="minorEastAsia"/>
          <w:rtl/>
          <w:lang w:eastAsia="zh-CN" w:bidi="ar-EG"/>
        </w:rPr>
        <w:tab/>
      </w:r>
      <w:r w:rsidRPr="005B4A91">
        <w:rPr>
          <w:rFonts w:eastAsiaTheme="minorEastAsia" w:hint="cs"/>
          <w:rtl/>
          <w:lang w:eastAsia="zh-CN" w:bidi="ar-EG"/>
        </w:rPr>
        <w:t xml:space="preserve">أعمال </w:t>
      </w:r>
      <w:r>
        <w:rPr>
          <w:rFonts w:eastAsiaTheme="minorEastAsia" w:hint="cs"/>
          <w:rtl/>
          <w:lang w:eastAsia="zh-CN" w:bidi="ar-EG"/>
        </w:rPr>
        <w:t xml:space="preserve">فريق الخبراء المعني بلوائح الاتصالات الدولية </w:t>
      </w:r>
      <w:r>
        <w:rPr>
          <w:rFonts w:eastAsiaTheme="minorEastAsia"/>
          <w:lang w:eastAsia="zh-CN" w:bidi="ar-EG"/>
        </w:rPr>
        <w:t>(</w:t>
      </w:r>
      <w:r w:rsidRPr="005B4A91">
        <w:rPr>
          <w:rFonts w:eastAsiaTheme="minorEastAsia"/>
          <w:lang w:eastAsia="zh-CN"/>
        </w:rPr>
        <w:t>EG-ITR</w:t>
      </w:r>
      <w:r>
        <w:rPr>
          <w:rFonts w:eastAsiaTheme="minorEastAsia"/>
          <w:lang w:eastAsia="zh-CN"/>
        </w:rPr>
        <w:t>)</w:t>
      </w:r>
    </w:p>
    <w:p w:rsidR="005B4A91" w:rsidRPr="005B4A91" w:rsidRDefault="005B4A91" w:rsidP="005B4A91">
      <w:pPr>
        <w:pStyle w:val="enumlev3"/>
        <w:rPr>
          <w:rFonts w:eastAsiaTheme="minorEastAsia"/>
          <w:rtl/>
          <w:lang w:eastAsia="zh-CN" w:bidi="ar-EG"/>
        </w:rPr>
      </w:pPr>
      <w:r w:rsidRPr="005B4A91">
        <w:rPr>
          <w:rFonts w:eastAsiaTheme="minorEastAsia"/>
          <w:lang w:eastAsia="zh-CN"/>
        </w:rPr>
        <w:t>•</w:t>
      </w:r>
      <w:r w:rsidRPr="005B4A91">
        <w:rPr>
          <w:rFonts w:eastAsiaTheme="minorEastAsia"/>
          <w:rtl/>
          <w:lang w:eastAsia="zh-CN" w:bidi="ar-EG"/>
        </w:rPr>
        <w:tab/>
      </w:r>
      <w:r w:rsidRPr="005B4A91">
        <w:rPr>
          <w:rFonts w:eastAsiaTheme="minorEastAsia" w:hint="cs"/>
          <w:rtl/>
          <w:lang w:eastAsia="zh-CN" w:bidi="ar-EG"/>
        </w:rPr>
        <w:t xml:space="preserve">نتائج أعمال </w:t>
      </w:r>
      <w:r>
        <w:rPr>
          <w:rFonts w:eastAsiaTheme="minorEastAsia" w:hint="cs"/>
          <w:rtl/>
          <w:lang w:eastAsia="zh-CN" w:bidi="ar-EG"/>
        </w:rPr>
        <w:t xml:space="preserve">فريق الخبراء المعني بلوائح الاتصالات الدولية </w:t>
      </w:r>
      <w:r>
        <w:rPr>
          <w:rFonts w:eastAsiaTheme="minorEastAsia"/>
          <w:lang w:eastAsia="zh-CN" w:bidi="ar-EG"/>
        </w:rPr>
        <w:t>(</w:t>
      </w:r>
      <w:r w:rsidRPr="005B4A91">
        <w:rPr>
          <w:rFonts w:eastAsiaTheme="minorEastAsia"/>
          <w:lang w:eastAsia="zh-CN"/>
        </w:rPr>
        <w:t>EG-ITR</w:t>
      </w:r>
      <w:r>
        <w:rPr>
          <w:rFonts w:eastAsiaTheme="minorEastAsia"/>
          <w:lang w:eastAsia="zh-CN"/>
        </w:rPr>
        <w:t>)</w:t>
      </w:r>
    </w:p>
    <w:p w:rsidR="005B4A91" w:rsidRPr="005B4A91" w:rsidRDefault="005B4A91" w:rsidP="00055B71">
      <w:pPr>
        <w:pStyle w:val="enumlev2"/>
        <w:rPr>
          <w:rFonts w:eastAsiaTheme="minorEastAsia"/>
          <w:rtl/>
          <w:lang w:eastAsia="zh-CN" w:bidi="ar-EG"/>
        </w:rPr>
      </w:pPr>
      <w:r w:rsidRPr="005B4A91">
        <w:rPr>
          <w:rFonts w:eastAsiaTheme="minorEastAsia" w:hint="cs"/>
          <w:rtl/>
          <w:lang w:eastAsia="zh-CN" w:bidi="ar-EG"/>
        </w:rPr>
        <w:t>ب)</w:t>
      </w:r>
      <w:r w:rsidRPr="005B4A91">
        <w:rPr>
          <w:rFonts w:eastAsiaTheme="minorEastAsia" w:hint="cs"/>
          <w:rtl/>
          <w:lang w:eastAsia="zh-CN" w:bidi="ar-EG"/>
        </w:rPr>
        <w:tab/>
        <w:t>ملحقات التقرير النهائي للفريق</w:t>
      </w:r>
      <w:r w:rsidR="00055B71">
        <w:rPr>
          <w:rFonts w:eastAsiaTheme="minorEastAsia" w:hint="cs"/>
          <w:rtl/>
          <w:lang w:eastAsia="zh-CN" w:bidi="ar-EG"/>
        </w:rPr>
        <w:t>.</w:t>
      </w:r>
    </w:p>
    <w:p w:rsidR="005B4A91" w:rsidRPr="005B4A91" w:rsidRDefault="005B4A91" w:rsidP="000654D2">
      <w:pPr>
        <w:pStyle w:val="enumlev1"/>
        <w:rPr>
          <w:rFonts w:eastAsiaTheme="minorEastAsia"/>
          <w:rtl/>
          <w:lang w:eastAsia="zh-CN" w:bidi="ar-EG"/>
        </w:rPr>
      </w:pPr>
      <w:r w:rsidRPr="005B4A91">
        <w:rPr>
          <w:rFonts w:eastAsiaTheme="minorEastAsia"/>
          <w:lang w:eastAsia="zh-CN"/>
        </w:rPr>
        <w:t>3</w:t>
      </w:r>
      <w:r w:rsidRPr="005B4A91">
        <w:rPr>
          <w:rFonts w:eastAsiaTheme="minorEastAsia"/>
          <w:rtl/>
          <w:lang w:eastAsia="zh-CN" w:bidi="ar-EG"/>
        </w:rPr>
        <w:tab/>
      </w:r>
      <w:r w:rsidRPr="005B4A91">
        <w:rPr>
          <w:rFonts w:eastAsiaTheme="minorEastAsia" w:hint="cs"/>
          <w:rtl/>
          <w:lang w:eastAsia="zh-CN" w:bidi="ar-EG"/>
        </w:rPr>
        <w:t>توحيد محتوى التقرير النهائي للفريق بحيث يتعلق أساساً باستعراض ومراجعة لوائح الاتصالات الدولية لعام</w:t>
      </w:r>
      <w:r w:rsidR="000654D2">
        <w:rPr>
          <w:rFonts w:eastAsiaTheme="minorEastAsia" w:hint="eastAsia"/>
          <w:rtl/>
          <w:lang w:eastAsia="zh-CN" w:bidi="ar-EG"/>
        </w:rPr>
        <w:t> </w:t>
      </w:r>
      <w:r w:rsidRPr="005B4A91">
        <w:rPr>
          <w:rFonts w:eastAsiaTheme="minorEastAsia"/>
          <w:lang w:eastAsia="zh-CN"/>
        </w:rPr>
        <w:t>2012</w:t>
      </w:r>
      <w:r w:rsidRPr="005B4A91">
        <w:rPr>
          <w:rFonts w:eastAsiaTheme="minorEastAsia" w:hint="cs"/>
          <w:rtl/>
          <w:lang w:eastAsia="zh-CN" w:bidi="ar-EG"/>
        </w:rPr>
        <w:t>، بما</w:t>
      </w:r>
      <w:r w:rsidR="00A27BD2">
        <w:rPr>
          <w:rFonts w:eastAsiaTheme="minorEastAsia" w:hint="cs"/>
          <w:rtl/>
          <w:lang w:eastAsia="zh-CN" w:bidi="ar-EG"/>
        </w:rPr>
        <w:t xml:space="preserve"> في </w:t>
      </w:r>
      <w:r w:rsidRPr="005B4A91">
        <w:rPr>
          <w:rFonts w:eastAsiaTheme="minorEastAsia" w:hint="cs"/>
          <w:rtl/>
          <w:lang w:eastAsia="zh-CN" w:bidi="ar-EG"/>
        </w:rPr>
        <w:t xml:space="preserve">ذلك تعديل و/أو إلغاء أحكام من لوائح الاتصالات الدولية لعام </w:t>
      </w:r>
      <w:r w:rsidRPr="005B4A91">
        <w:rPr>
          <w:rFonts w:eastAsiaTheme="minorEastAsia"/>
          <w:lang w:eastAsia="zh-CN"/>
        </w:rPr>
        <w:t>2012</w:t>
      </w:r>
      <w:r w:rsidRPr="005B4A91">
        <w:rPr>
          <w:rFonts w:eastAsiaTheme="minorEastAsia" w:hint="cs"/>
          <w:rtl/>
          <w:lang w:eastAsia="zh-CN" w:bidi="ar-EG"/>
        </w:rPr>
        <w:t xml:space="preserve"> وإضافة أحكام جديدة إلى الصيغة المقبلة للوائح الاتصالات الدولية.</w:t>
      </w:r>
    </w:p>
    <w:p w:rsidR="005B4A91" w:rsidRPr="005B4A91" w:rsidRDefault="005B4A91" w:rsidP="005B4A91">
      <w:pPr>
        <w:pStyle w:val="enumlev1"/>
        <w:rPr>
          <w:rFonts w:eastAsiaTheme="minorEastAsia"/>
          <w:rtl/>
          <w:lang w:eastAsia="zh-CN" w:bidi="ar-EG"/>
        </w:rPr>
      </w:pPr>
      <w:r w:rsidRPr="005B4A91">
        <w:rPr>
          <w:rFonts w:eastAsiaTheme="minorEastAsia"/>
          <w:lang w:eastAsia="zh-CN"/>
        </w:rPr>
        <w:t>4</w:t>
      </w:r>
      <w:r w:rsidRPr="005B4A91">
        <w:rPr>
          <w:rFonts w:eastAsiaTheme="minorEastAsia"/>
          <w:rtl/>
          <w:lang w:eastAsia="zh-CN" w:bidi="ar-EG"/>
        </w:rPr>
        <w:tab/>
      </w:r>
      <w:r w:rsidRPr="005B4A91">
        <w:rPr>
          <w:rFonts w:eastAsiaTheme="minorEastAsia" w:hint="cs"/>
          <w:rtl/>
          <w:lang w:eastAsia="zh-CN" w:bidi="ar-EG"/>
        </w:rPr>
        <w:t>إدراج المعلومات التالية</w:t>
      </w:r>
      <w:r w:rsidR="00A27BD2">
        <w:rPr>
          <w:rFonts w:eastAsiaTheme="minorEastAsia" w:hint="cs"/>
          <w:rtl/>
          <w:lang w:eastAsia="zh-CN" w:bidi="ar-EG"/>
        </w:rPr>
        <w:t xml:space="preserve"> في </w:t>
      </w:r>
      <w:r w:rsidRPr="005B4A91">
        <w:rPr>
          <w:rFonts w:eastAsiaTheme="minorEastAsia" w:hint="cs"/>
          <w:rtl/>
          <w:lang w:eastAsia="zh-CN" w:bidi="ar-EG"/>
        </w:rPr>
        <w:t>ملحقات التقرير النهائي للفريق:</w:t>
      </w:r>
    </w:p>
    <w:p w:rsidR="005B4A91" w:rsidRPr="005B4A91" w:rsidRDefault="005B4A91" w:rsidP="005B4A91">
      <w:pPr>
        <w:pStyle w:val="enumlev2"/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 w:bidi="ar-EG"/>
        </w:rPr>
        <w:t xml:space="preserve"> </w:t>
      </w:r>
      <w:r w:rsidRPr="005B4A91">
        <w:rPr>
          <w:rFonts w:eastAsiaTheme="minorEastAsia" w:hint="cs"/>
          <w:rtl/>
          <w:lang w:eastAsia="zh-CN" w:bidi="ar-EG"/>
        </w:rPr>
        <w:t>أ</w:t>
      </w:r>
      <w:r>
        <w:rPr>
          <w:rFonts w:eastAsiaTheme="minorEastAsia" w:hint="cs"/>
          <w:rtl/>
          <w:lang w:eastAsia="zh-CN" w:bidi="ar-EG"/>
        </w:rPr>
        <w:t xml:space="preserve"> </w:t>
      </w:r>
      <w:r w:rsidRPr="005B4A91">
        <w:rPr>
          <w:rFonts w:eastAsiaTheme="minorEastAsia" w:hint="cs"/>
          <w:rtl/>
          <w:lang w:eastAsia="zh-CN" w:bidi="ar-EG"/>
        </w:rPr>
        <w:t>)</w:t>
      </w:r>
      <w:r w:rsidRPr="005B4A91">
        <w:rPr>
          <w:rFonts w:eastAsiaTheme="minorEastAsia" w:hint="cs"/>
          <w:rtl/>
          <w:lang w:eastAsia="zh-CN" w:bidi="ar-EG"/>
        </w:rPr>
        <w:tab/>
        <w:t xml:space="preserve">الملحق </w:t>
      </w:r>
      <w:r w:rsidRPr="005B4A91">
        <w:rPr>
          <w:rFonts w:eastAsiaTheme="minorEastAsia"/>
          <w:lang w:eastAsia="zh-CN"/>
        </w:rPr>
        <w:t>1</w:t>
      </w:r>
      <w:r w:rsidRPr="005B4A91">
        <w:rPr>
          <w:rFonts w:eastAsiaTheme="minorEastAsia" w:hint="cs"/>
          <w:rtl/>
          <w:lang w:eastAsia="zh-CN" w:bidi="ar-EG"/>
        </w:rPr>
        <w:t xml:space="preserve">: "تجميع المقترحات الواردة" من الدول الأعضاء وأعضاء القطاعات مع اقتراحات </w:t>
      </w:r>
      <w:r>
        <w:rPr>
          <w:rFonts w:eastAsiaTheme="minorEastAsia" w:hint="cs"/>
          <w:rtl/>
          <w:lang w:eastAsia="zh-CN" w:bidi="ar-EG"/>
        </w:rPr>
        <w:t xml:space="preserve">بشأن مراجعة </w:t>
      </w:r>
      <w:r w:rsidRPr="005B4A91">
        <w:rPr>
          <w:rFonts w:eastAsiaTheme="minorEastAsia" w:hint="cs"/>
          <w:rtl/>
          <w:lang w:eastAsia="zh-CN" w:bidi="ar-EG"/>
        </w:rPr>
        <w:t xml:space="preserve">لوائح الاتصالات الدولية لعام </w:t>
      </w:r>
      <w:r w:rsidRPr="005B4A91">
        <w:rPr>
          <w:rFonts w:eastAsiaTheme="minorEastAsia"/>
          <w:lang w:eastAsia="zh-CN"/>
        </w:rPr>
        <w:t>2012</w:t>
      </w:r>
      <w:r w:rsidRPr="005B4A91">
        <w:rPr>
          <w:rFonts w:eastAsiaTheme="minorEastAsia" w:hint="cs"/>
          <w:rtl/>
          <w:lang w:eastAsia="zh-CN" w:bidi="ar-EG"/>
        </w:rPr>
        <w:t>؛</w:t>
      </w:r>
    </w:p>
    <w:p w:rsidR="005B4A91" w:rsidRPr="005B4A91" w:rsidRDefault="005B4A91" w:rsidP="005B4A91">
      <w:pPr>
        <w:pStyle w:val="enumlev2"/>
        <w:rPr>
          <w:rFonts w:eastAsiaTheme="minorEastAsia"/>
          <w:rtl/>
          <w:lang w:eastAsia="zh-CN" w:bidi="ar-EG"/>
        </w:rPr>
      </w:pPr>
      <w:r w:rsidRPr="005B4A91">
        <w:rPr>
          <w:rFonts w:eastAsiaTheme="minorEastAsia" w:hint="cs"/>
          <w:rtl/>
          <w:lang w:eastAsia="zh-CN" w:bidi="ar-EG"/>
        </w:rPr>
        <w:t>ب)</w:t>
      </w:r>
      <w:r w:rsidRPr="005B4A91">
        <w:rPr>
          <w:rFonts w:eastAsiaTheme="minorEastAsia" w:hint="cs"/>
          <w:rtl/>
          <w:lang w:eastAsia="zh-CN" w:bidi="ar-EG"/>
        </w:rPr>
        <w:tab/>
        <w:t xml:space="preserve">الملحق </w:t>
      </w:r>
      <w:r w:rsidRPr="005B4A91">
        <w:rPr>
          <w:rFonts w:eastAsiaTheme="minorEastAsia"/>
          <w:lang w:eastAsia="zh-CN"/>
        </w:rPr>
        <w:t>2</w:t>
      </w:r>
      <w:r w:rsidRPr="005B4A91">
        <w:rPr>
          <w:rFonts w:eastAsiaTheme="minorEastAsia" w:hint="cs"/>
          <w:rtl/>
          <w:lang w:eastAsia="zh-CN" w:bidi="ar-EG"/>
        </w:rPr>
        <w:t xml:space="preserve">: "مشروع نص يشمل لوائح الاتصالات الدولية لعام </w:t>
      </w:r>
      <w:r w:rsidRPr="005B4A91">
        <w:rPr>
          <w:rFonts w:eastAsiaTheme="minorEastAsia"/>
          <w:lang w:eastAsia="zh-CN"/>
        </w:rPr>
        <w:t>2012</w:t>
      </w:r>
      <w:r w:rsidRPr="005B4A91">
        <w:rPr>
          <w:rFonts w:eastAsiaTheme="minorEastAsia" w:hint="cs"/>
          <w:rtl/>
          <w:lang w:eastAsia="zh-CN" w:bidi="ar-EG"/>
        </w:rPr>
        <w:t xml:space="preserve"> مع اقتراحات </w:t>
      </w:r>
      <w:r>
        <w:rPr>
          <w:rFonts w:eastAsiaTheme="minorEastAsia" w:hint="cs"/>
          <w:rtl/>
          <w:lang w:eastAsia="zh-CN" w:bidi="ar-EG"/>
        </w:rPr>
        <w:t xml:space="preserve">بشأن مراجعة </w:t>
      </w:r>
      <w:r w:rsidRPr="005B4A91">
        <w:rPr>
          <w:rFonts w:eastAsiaTheme="minorEastAsia" w:hint="cs"/>
          <w:rtl/>
          <w:lang w:eastAsia="zh-CN" w:bidi="ar-EG"/>
        </w:rPr>
        <w:t>كل مادة على حدة" (</w:t>
      </w:r>
      <w:r w:rsidRPr="005B4A91">
        <w:rPr>
          <w:rFonts w:eastAsiaTheme="minorEastAsia"/>
          <w:lang w:eastAsia="zh-CN"/>
        </w:rPr>
        <w:t>NOC</w:t>
      </w:r>
      <w:r w:rsidRPr="005B4A91">
        <w:rPr>
          <w:rFonts w:eastAsiaTheme="minorEastAsia" w:hint="cs"/>
          <w:rtl/>
          <w:lang w:eastAsia="zh-CN" w:bidi="ar-EG"/>
        </w:rPr>
        <w:t xml:space="preserve">، </w:t>
      </w:r>
      <w:r w:rsidRPr="005B4A91">
        <w:rPr>
          <w:rFonts w:eastAsiaTheme="minorEastAsia"/>
          <w:lang w:eastAsia="zh-CN"/>
        </w:rPr>
        <w:t>MOD</w:t>
      </w:r>
      <w:r w:rsidRPr="005B4A91">
        <w:rPr>
          <w:rFonts w:eastAsiaTheme="minorEastAsia" w:hint="cs"/>
          <w:rtl/>
          <w:lang w:eastAsia="zh-CN" w:bidi="ar-EG"/>
        </w:rPr>
        <w:t xml:space="preserve">، </w:t>
      </w:r>
      <w:r w:rsidRPr="005B4A91">
        <w:rPr>
          <w:rFonts w:eastAsiaTheme="minorEastAsia"/>
          <w:lang w:eastAsia="zh-CN"/>
        </w:rPr>
        <w:t>SUP</w:t>
      </w:r>
      <w:r w:rsidRPr="005B4A91">
        <w:rPr>
          <w:rFonts w:eastAsiaTheme="minorEastAsia" w:hint="cs"/>
          <w:rtl/>
          <w:lang w:eastAsia="zh-CN" w:bidi="ar-EG"/>
        </w:rPr>
        <w:t xml:space="preserve">، </w:t>
      </w:r>
      <w:r w:rsidRPr="005B4A91">
        <w:rPr>
          <w:rFonts w:eastAsiaTheme="minorEastAsia"/>
          <w:lang w:eastAsia="zh-CN"/>
        </w:rPr>
        <w:t>ADD</w:t>
      </w:r>
      <w:r w:rsidRPr="005B4A91">
        <w:rPr>
          <w:rFonts w:eastAsiaTheme="minorEastAsia" w:hint="cs"/>
          <w:rtl/>
          <w:lang w:eastAsia="zh-CN" w:bidi="ar-EG"/>
        </w:rPr>
        <w:t xml:space="preserve">) يتم إعداده على أساس </w:t>
      </w:r>
      <w:r>
        <w:rPr>
          <w:rFonts w:eastAsiaTheme="minorEastAsia" w:hint="cs"/>
          <w:rtl/>
          <w:lang w:eastAsia="zh-CN" w:bidi="ar-EG"/>
        </w:rPr>
        <w:t xml:space="preserve">تجميع </w:t>
      </w:r>
      <w:r w:rsidRPr="005B4A91">
        <w:rPr>
          <w:rFonts w:eastAsiaTheme="minorEastAsia" w:hint="cs"/>
          <w:rtl/>
          <w:lang w:eastAsia="zh-CN" w:bidi="ar-EG"/>
        </w:rPr>
        <w:t>المساهمات الواردة من الدول الأعضاء وأعضاء القطاعات؛</w:t>
      </w:r>
    </w:p>
    <w:p w:rsidR="005B4A91" w:rsidRPr="005B4A91" w:rsidRDefault="005B4A91" w:rsidP="005B4A91">
      <w:pPr>
        <w:pStyle w:val="enumlev2"/>
        <w:rPr>
          <w:rFonts w:eastAsiaTheme="minorEastAsia"/>
          <w:rtl/>
          <w:lang w:eastAsia="zh-CN" w:bidi="ar-EG"/>
        </w:rPr>
      </w:pPr>
      <w:r w:rsidRPr="005B4A91">
        <w:rPr>
          <w:rFonts w:eastAsiaTheme="minorEastAsia" w:hint="cs"/>
          <w:rtl/>
          <w:lang w:eastAsia="zh-CN" w:bidi="ar-EG"/>
        </w:rPr>
        <w:t>ج)</w:t>
      </w:r>
      <w:r w:rsidRPr="005B4A91">
        <w:rPr>
          <w:rFonts w:eastAsiaTheme="minorEastAsia" w:hint="cs"/>
          <w:rtl/>
          <w:lang w:eastAsia="zh-CN" w:bidi="ar-EG"/>
        </w:rPr>
        <w:tab/>
        <w:t xml:space="preserve">الملحق </w:t>
      </w:r>
      <w:r w:rsidRPr="005B4A91">
        <w:rPr>
          <w:rFonts w:eastAsiaTheme="minorEastAsia"/>
          <w:lang w:eastAsia="zh-CN"/>
        </w:rPr>
        <w:t>3</w:t>
      </w:r>
      <w:r w:rsidRPr="005B4A91">
        <w:rPr>
          <w:rFonts w:eastAsiaTheme="minorEastAsia" w:hint="cs"/>
          <w:rtl/>
          <w:lang w:eastAsia="zh-CN" w:bidi="ar-EG"/>
        </w:rPr>
        <w:t>: "</w:t>
      </w:r>
      <w:r>
        <w:rPr>
          <w:rFonts w:eastAsiaTheme="minorEastAsia" w:hint="cs"/>
          <w:rtl/>
          <w:lang w:eastAsia="zh-CN" w:bidi="ar-EG"/>
        </w:rPr>
        <w:t xml:space="preserve">تجميع </w:t>
      </w:r>
      <w:r w:rsidRPr="005B4A91">
        <w:rPr>
          <w:rFonts w:eastAsiaTheme="minorEastAsia" w:hint="cs"/>
          <w:rtl/>
          <w:lang w:eastAsia="zh-CN" w:bidi="ar-EG"/>
        </w:rPr>
        <w:t>المساهمات الواردة من الدول الأعضاء التي ليست طرفاً</w:t>
      </w:r>
      <w:r w:rsidR="00A27BD2">
        <w:rPr>
          <w:rFonts w:eastAsiaTheme="minorEastAsia" w:hint="cs"/>
          <w:rtl/>
          <w:lang w:eastAsia="zh-CN" w:bidi="ar-EG"/>
        </w:rPr>
        <w:t xml:space="preserve"> في </w:t>
      </w:r>
      <w:r w:rsidRPr="005B4A91">
        <w:rPr>
          <w:rFonts w:eastAsiaTheme="minorEastAsia" w:hint="cs"/>
          <w:rtl/>
          <w:lang w:eastAsia="zh-CN" w:bidi="ar-EG"/>
        </w:rPr>
        <w:t>لوائح الاتصالات الدولية لعام</w:t>
      </w:r>
      <w:r>
        <w:rPr>
          <w:rFonts w:eastAsiaTheme="minorEastAsia" w:hint="eastAsia"/>
          <w:rtl/>
          <w:lang w:eastAsia="zh-CN" w:bidi="ar-EG"/>
        </w:rPr>
        <w:t> </w:t>
      </w:r>
      <w:r w:rsidRPr="005B4A91">
        <w:rPr>
          <w:rFonts w:eastAsiaTheme="minorEastAsia"/>
          <w:lang w:eastAsia="zh-CN"/>
        </w:rPr>
        <w:t>2012</w:t>
      </w:r>
      <w:r w:rsidRPr="005B4A91">
        <w:rPr>
          <w:rFonts w:eastAsiaTheme="minorEastAsia" w:hint="cs"/>
          <w:rtl/>
          <w:lang w:eastAsia="zh-CN" w:bidi="ar-EG"/>
        </w:rPr>
        <w:t xml:space="preserve">"، مع تقديم معلومات بشأن الصعوبات التي تواجهها تلك الدول الأعضاء و"وكالات التشغيل المرخص لها" التابعة لها </w:t>
      </w:r>
      <w:r>
        <w:rPr>
          <w:rFonts w:eastAsiaTheme="minorEastAsia" w:hint="cs"/>
          <w:rtl/>
          <w:lang w:eastAsia="zh-CN" w:bidi="ar-EG"/>
        </w:rPr>
        <w:t>وخصوصاً</w:t>
      </w:r>
      <w:r w:rsidRPr="005B4A91">
        <w:rPr>
          <w:rFonts w:eastAsiaTheme="minorEastAsia" w:hint="cs"/>
          <w:rtl/>
          <w:lang w:eastAsia="zh-CN" w:bidi="ar-EG"/>
        </w:rPr>
        <w:t>:</w:t>
      </w:r>
    </w:p>
    <w:p w:rsidR="005B4A91" w:rsidRPr="005B4A91" w:rsidRDefault="005B4A91" w:rsidP="005B4A91">
      <w:pPr>
        <w:pStyle w:val="enumlev3"/>
        <w:rPr>
          <w:rFonts w:eastAsiaTheme="minorEastAsia"/>
          <w:rtl/>
          <w:lang w:eastAsia="zh-CN" w:bidi="ar-EG"/>
        </w:rPr>
      </w:pPr>
      <w:r w:rsidRPr="005B4A91">
        <w:rPr>
          <w:rFonts w:eastAsiaTheme="minorEastAsia" w:hint="cs"/>
          <w:rtl/>
          <w:lang w:eastAsia="zh-CN" w:bidi="ar-EG"/>
        </w:rPr>
        <w:t>-</w:t>
      </w:r>
      <w:r w:rsidRPr="005B4A91">
        <w:rPr>
          <w:rFonts w:eastAsiaTheme="minorEastAsia" w:hint="cs"/>
          <w:rtl/>
          <w:lang w:eastAsia="zh-CN" w:bidi="ar-EG"/>
        </w:rPr>
        <w:tab/>
        <w:t>الصعوبات التي تواجهها الدول الأعضاء و"وكالات التشغيل المرخص لها" التابعة لها</w:t>
      </w:r>
      <w:r w:rsidR="00A27BD2">
        <w:rPr>
          <w:rFonts w:eastAsiaTheme="minorEastAsia" w:hint="cs"/>
          <w:rtl/>
          <w:lang w:eastAsia="zh-CN" w:bidi="ar-EG"/>
        </w:rPr>
        <w:t xml:space="preserve"> في </w:t>
      </w:r>
      <w:r w:rsidRPr="005B4A91">
        <w:rPr>
          <w:rFonts w:eastAsiaTheme="minorEastAsia" w:hint="cs"/>
          <w:rtl/>
          <w:lang w:eastAsia="zh-CN" w:bidi="ar-EG"/>
        </w:rPr>
        <w:t xml:space="preserve">تنفيذ أحكام لوائح الاتصالات الدولية لعام </w:t>
      </w:r>
      <w:r w:rsidRPr="005B4A91">
        <w:rPr>
          <w:rFonts w:eastAsiaTheme="minorEastAsia"/>
          <w:lang w:eastAsia="zh-CN"/>
        </w:rPr>
        <w:t>2012</w:t>
      </w:r>
      <w:r>
        <w:rPr>
          <w:rFonts w:eastAsiaTheme="minorEastAsia" w:hint="cs"/>
          <w:rtl/>
          <w:lang w:eastAsia="zh-CN"/>
        </w:rPr>
        <w:t>،</w:t>
      </w:r>
      <w:r w:rsidRPr="005B4A91">
        <w:rPr>
          <w:rFonts w:eastAsiaTheme="minorEastAsia" w:hint="cs"/>
          <w:rtl/>
          <w:lang w:eastAsia="zh-CN" w:bidi="ar-EG"/>
        </w:rPr>
        <w:t xml:space="preserve"> مع تقديم أمثلة؛</w:t>
      </w:r>
    </w:p>
    <w:p w:rsidR="005B4A91" w:rsidRPr="005B4A91" w:rsidRDefault="005B4A91" w:rsidP="005B4A91">
      <w:pPr>
        <w:pStyle w:val="enumlev3"/>
        <w:rPr>
          <w:rFonts w:eastAsiaTheme="minorEastAsia"/>
          <w:rtl/>
          <w:lang w:eastAsia="zh-CN" w:bidi="ar-EG"/>
        </w:rPr>
      </w:pPr>
      <w:r w:rsidRPr="005B4A91">
        <w:rPr>
          <w:rFonts w:eastAsiaTheme="minorEastAsia" w:hint="cs"/>
          <w:rtl/>
          <w:lang w:eastAsia="zh-CN" w:bidi="ar-EG"/>
        </w:rPr>
        <w:t>-</w:t>
      </w:r>
      <w:r w:rsidRPr="005B4A91">
        <w:rPr>
          <w:rFonts w:eastAsiaTheme="minorEastAsia" w:hint="cs"/>
          <w:rtl/>
          <w:lang w:eastAsia="zh-CN" w:bidi="ar-EG"/>
        </w:rPr>
        <w:tab/>
        <w:t>الصعوبات التي تواجهها الدول الأعضاء و"وكالات التشغيل المرخص لها" التابعة لها</w:t>
      </w:r>
      <w:r w:rsidR="00A27BD2">
        <w:rPr>
          <w:rFonts w:eastAsiaTheme="minorEastAsia" w:hint="cs"/>
          <w:rtl/>
          <w:lang w:eastAsia="zh-CN" w:bidi="ar-EG"/>
        </w:rPr>
        <w:t xml:space="preserve"> في </w:t>
      </w:r>
      <w:r w:rsidRPr="005B4A91">
        <w:rPr>
          <w:rFonts w:eastAsiaTheme="minorEastAsia" w:hint="cs"/>
          <w:rtl/>
          <w:lang w:eastAsia="zh-CN" w:bidi="ar-EG"/>
        </w:rPr>
        <w:t xml:space="preserve">الالتزام بأحكام لوائح الاتصالات الدولية لعام </w:t>
      </w:r>
      <w:r w:rsidRPr="005B4A91">
        <w:rPr>
          <w:rFonts w:eastAsiaTheme="minorEastAsia"/>
          <w:lang w:eastAsia="zh-CN"/>
        </w:rPr>
        <w:t>2012</w:t>
      </w:r>
      <w:r>
        <w:rPr>
          <w:rFonts w:eastAsiaTheme="minorEastAsia" w:hint="cs"/>
          <w:rtl/>
          <w:lang w:eastAsia="zh-CN"/>
        </w:rPr>
        <w:t>،</w:t>
      </w:r>
      <w:r w:rsidRPr="005B4A91">
        <w:rPr>
          <w:rFonts w:eastAsiaTheme="minorEastAsia" w:hint="cs"/>
          <w:rtl/>
          <w:lang w:eastAsia="zh-CN" w:bidi="ar-EG"/>
        </w:rPr>
        <w:t xml:space="preserve"> مع تقديم أمثلة؛</w:t>
      </w:r>
    </w:p>
    <w:p w:rsidR="005B4A91" w:rsidRPr="004F3418" w:rsidRDefault="005B4A91" w:rsidP="005B4A91">
      <w:pPr>
        <w:pStyle w:val="enumlev3"/>
        <w:rPr>
          <w:rFonts w:eastAsiaTheme="minorEastAsia"/>
          <w:spacing w:val="-2"/>
          <w:rtl/>
          <w:lang w:eastAsia="zh-CN" w:bidi="ar-EG"/>
        </w:rPr>
      </w:pPr>
      <w:r w:rsidRPr="004F3418">
        <w:rPr>
          <w:rFonts w:eastAsiaTheme="minorEastAsia" w:hint="cs"/>
          <w:spacing w:val="-2"/>
          <w:rtl/>
          <w:lang w:eastAsia="zh-CN" w:bidi="ar-EG"/>
        </w:rPr>
        <w:t>-</w:t>
      </w:r>
      <w:r w:rsidRPr="004F3418">
        <w:rPr>
          <w:rFonts w:eastAsiaTheme="minorEastAsia" w:hint="cs"/>
          <w:spacing w:val="-2"/>
          <w:rtl/>
          <w:lang w:eastAsia="zh-CN" w:bidi="ar-EG"/>
        </w:rPr>
        <w:tab/>
        <w:t xml:space="preserve">أوجه التضارب بين أحكام لوائح الاتصالات الدولية لعام </w:t>
      </w:r>
      <w:r w:rsidRPr="004F3418">
        <w:rPr>
          <w:rFonts w:eastAsiaTheme="minorEastAsia"/>
          <w:spacing w:val="-2"/>
          <w:lang w:eastAsia="zh-CN"/>
        </w:rPr>
        <w:t>2012</w:t>
      </w:r>
      <w:r w:rsidRPr="004F3418">
        <w:rPr>
          <w:rFonts w:eastAsiaTheme="minorEastAsia" w:hint="cs"/>
          <w:spacing w:val="-2"/>
          <w:rtl/>
          <w:lang w:eastAsia="zh-CN" w:bidi="ar-EG"/>
        </w:rPr>
        <w:t xml:space="preserve"> والالتزامات التي تعهدت بها الدول الأعضاء</w:t>
      </w:r>
      <w:r w:rsidR="00A27BD2">
        <w:rPr>
          <w:rFonts w:eastAsiaTheme="minorEastAsia" w:hint="cs"/>
          <w:spacing w:val="-2"/>
          <w:rtl/>
          <w:lang w:eastAsia="zh-CN" w:bidi="ar-EG"/>
        </w:rPr>
        <w:t xml:space="preserve"> في </w:t>
      </w:r>
      <w:r w:rsidRPr="004F3418">
        <w:rPr>
          <w:rFonts w:eastAsiaTheme="minorEastAsia" w:hint="cs"/>
          <w:spacing w:val="-2"/>
          <w:rtl/>
          <w:lang w:eastAsia="zh-CN" w:bidi="ar-EG"/>
        </w:rPr>
        <w:t>محافل دولية أخرى وكذلك</w:t>
      </w:r>
      <w:r w:rsidR="00A27BD2">
        <w:rPr>
          <w:rFonts w:eastAsiaTheme="minorEastAsia" w:hint="cs"/>
          <w:spacing w:val="-2"/>
          <w:rtl/>
          <w:lang w:eastAsia="zh-CN" w:bidi="ar-EG"/>
        </w:rPr>
        <w:t xml:space="preserve"> في </w:t>
      </w:r>
      <w:r w:rsidRPr="004F3418">
        <w:rPr>
          <w:rFonts w:eastAsiaTheme="minorEastAsia" w:hint="cs"/>
          <w:spacing w:val="-2"/>
          <w:rtl/>
          <w:lang w:eastAsia="zh-CN" w:bidi="ar-EG"/>
        </w:rPr>
        <w:t>إطار اتحادات اقتصادية وسياسية</w:t>
      </w:r>
      <w:r w:rsidR="004F3418" w:rsidRPr="004F3418">
        <w:rPr>
          <w:rFonts w:eastAsiaTheme="minorEastAsia" w:hint="cs"/>
          <w:spacing w:val="-2"/>
          <w:rtl/>
          <w:lang w:eastAsia="zh-CN" w:bidi="ar-EG"/>
        </w:rPr>
        <w:t>،</w:t>
      </w:r>
      <w:r w:rsidRPr="004F3418">
        <w:rPr>
          <w:rFonts w:eastAsiaTheme="minorEastAsia" w:hint="cs"/>
          <w:spacing w:val="-2"/>
          <w:rtl/>
          <w:lang w:eastAsia="zh-CN" w:bidi="ar-EG"/>
        </w:rPr>
        <w:t xml:space="preserve"> مع تقديم أمثلة؛</w:t>
      </w:r>
    </w:p>
    <w:p w:rsidR="005B4A91" w:rsidRPr="005B4A91" w:rsidRDefault="005B4A91" w:rsidP="00AE79D1">
      <w:pPr>
        <w:pStyle w:val="enumlev3"/>
        <w:rPr>
          <w:rFonts w:eastAsiaTheme="minorEastAsia"/>
          <w:rtl/>
          <w:lang w:eastAsia="zh-CN" w:bidi="ar-EG"/>
        </w:rPr>
      </w:pPr>
      <w:r w:rsidRPr="005B4A91">
        <w:rPr>
          <w:rFonts w:eastAsiaTheme="minorEastAsia" w:hint="cs"/>
          <w:rtl/>
          <w:lang w:eastAsia="zh-CN" w:bidi="ar-EG"/>
        </w:rPr>
        <w:lastRenderedPageBreak/>
        <w:t>-</w:t>
      </w:r>
      <w:r w:rsidRPr="005B4A91">
        <w:rPr>
          <w:rFonts w:eastAsiaTheme="minorEastAsia" w:hint="cs"/>
          <w:rtl/>
          <w:lang w:eastAsia="zh-CN" w:bidi="ar-EG"/>
        </w:rPr>
        <w:tab/>
        <w:t>أوجه التضارب بين التزامات الموقّعين على لوائح الاتصالات الدولية لعام</w:t>
      </w:r>
      <w:r w:rsidR="00AE79D1">
        <w:rPr>
          <w:rFonts w:eastAsiaTheme="minorEastAsia" w:hint="eastAsia"/>
          <w:rtl/>
          <w:lang w:eastAsia="zh-CN" w:bidi="ar-EG"/>
        </w:rPr>
        <w:t> </w:t>
      </w:r>
      <w:bookmarkStart w:id="1" w:name="_GoBack"/>
      <w:bookmarkEnd w:id="1"/>
      <w:r w:rsidRPr="005B4A91">
        <w:rPr>
          <w:rFonts w:eastAsiaTheme="minorEastAsia"/>
          <w:lang w:eastAsia="zh-CN"/>
        </w:rPr>
        <w:t>2012</w:t>
      </w:r>
      <w:r w:rsidRPr="005B4A91">
        <w:rPr>
          <w:rFonts w:eastAsiaTheme="minorEastAsia" w:hint="cs"/>
          <w:rtl/>
          <w:lang w:eastAsia="zh-CN" w:bidi="ar-EG"/>
        </w:rPr>
        <w:t xml:space="preserve"> والموقّعين على لوائح الاتصالات الدولية لعام </w:t>
      </w:r>
      <w:r w:rsidRPr="005B4A91">
        <w:rPr>
          <w:rFonts w:eastAsiaTheme="minorEastAsia"/>
          <w:lang w:eastAsia="zh-CN"/>
        </w:rPr>
        <w:t>1988</w:t>
      </w:r>
      <w:r w:rsidRPr="005B4A91">
        <w:rPr>
          <w:rFonts w:eastAsiaTheme="minorEastAsia" w:hint="cs"/>
          <w:rtl/>
          <w:lang w:eastAsia="zh-CN" w:bidi="ar-EG"/>
        </w:rPr>
        <w:t xml:space="preserve"> فيما يتعلق بتنفيذ لوائح الاتصالات الدولية لعامي</w:t>
      </w:r>
      <w:r w:rsidR="00B07484">
        <w:rPr>
          <w:rFonts w:eastAsiaTheme="minorEastAsia" w:hint="eastAsia"/>
          <w:rtl/>
          <w:lang w:eastAsia="zh-CN" w:bidi="ar-EG"/>
        </w:rPr>
        <w:t> </w:t>
      </w:r>
      <w:r w:rsidRPr="005B4A91">
        <w:rPr>
          <w:rFonts w:eastAsiaTheme="minorEastAsia"/>
          <w:lang w:eastAsia="zh-CN"/>
        </w:rPr>
        <w:t>1988</w:t>
      </w:r>
      <w:r w:rsidRPr="005B4A91">
        <w:rPr>
          <w:rFonts w:eastAsiaTheme="minorEastAsia" w:hint="cs"/>
          <w:rtl/>
          <w:lang w:eastAsia="zh-CN" w:bidi="ar-EG"/>
        </w:rPr>
        <w:t xml:space="preserve"> و</w:t>
      </w:r>
      <w:r w:rsidRPr="005B4A91">
        <w:rPr>
          <w:rFonts w:eastAsiaTheme="minorEastAsia"/>
          <w:lang w:eastAsia="zh-CN"/>
        </w:rPr>
        <w:t>2012</w:t>
      </w:r>
      <w:r w:rsidR="004F3418">
        <w:rPr>
          <w:rFonts w:eastAsiaTheme="minorEastAsia" w:hint="cs"/>
          <w:rtl/>
          <w:lang w:eastAsia="zh-CN"/>
        </w:rPr>
        <w:t>،</w:t>
      </w:r>
      <w:r w:rsidRPr="005B4A91">
        <w:rPr>
          <w:rFonts w:eastAsiaTheme="minorEastAsia" w:hint="cs"/>
          <w:rtl/>
          <w:lang w:eastAsia="zh-CN" w:bidi="ar-EG"/>
        </w:rPr>
        <w:t xml:space="preserve"> مع تقديم أمثلة.</w:t>
      </w:r>
    </w:p>
    <w:p w:rsidR="005B4A91" w:rsidRPr="005B4A91" w:rsidRDefault="005B4A91" w:rsidP="005B4A91">
      <w:pPr>
        <w:pStyle w:val="enumlev2"/>
        <w:rPr>
          <w:rFonts w:eastAsiaTheme="minorEastAsia"/>
          <w:rtl/>
          <w:lang w:eastAsia="zh-CN" w:bidi="ar-EG"/>
        </w:rPr>
      </w:pPr>
      <w:r w:rsidRPr="005B4A91">
        <w:rPr>
          <w:rFonts w:eastAsiaTheme="minorEastAsia" w:hint="cs"/>
          <w:rtl/>
          <w:lang w:eastAsia="zh-CN" w:bidi="ar-EG"/>
        </w:rPr>
        <w:t>د</w:t>
      </w:r>
      <w:r>
        <w:rPr>
          <w:rFonts w:eastAsiaTheme="minorEastAsia" w:hint="cs"/>
          <w:rtl/>
          <w:lang w:eastAsia="zh-CN" w:bidi="ar-EG"/>
        </w:rPr>
        <w:t xml:space="preserve"> </w:t>
      </w:r>
      <w:r w:rsidRPr="005B4A91">
        <w:rPr>
          <w:rFonts w:eastAsiaTheme="minorEastAsia" w:hint="cs"/>
          <w:rtl/>
          <w:lang w:eastAsia="zh-CN" w:bidi="ar-EG"/>
        </w:rPr>
        <w:t>)</w:t>
      </w:r>
      <w:r w:rsidRPr="005B4A91">
        <w:rPr>
          <w:rFonts w:eastAsiaTheme="minorEastAsia" w:hint="cs"/>
          <w:rtl/>
          <w:lang w:eastAsia="zh-CN" w:bidi="ar-EG"/>
        </w:rPr>
        <w:tab/>
        <w:t xml:space="preserve">الملحق </w:t>
      </w:r>
      <w:r w:rsidRPr="005B4A91">
        <w:rPr>
          <w:rFonts w:eastAsiaTheme="minorEastAsia"/>
          <w:lang w:eastAsia="zh-CN"/>
        </w:rPr>
        <w:t>4</w:t>
      </w:r>
      <w:r w:rsidRPr="005B4A91">
        <w:rPr>
          <w:rFonts w:eastAsiaTheme="minorEastAsia" w:hint="cs"/>
          <w:rtl/>
          <w:lang w:eastAsia="zh-CN" w:bidi="ar-EG"/>
        </w:rPr>
        <w:t>: الوثائق التي تعدّها الأمانة العامة للاتحاد فيما يتعلق باستعراض ومراجعة لوائح الاتصالات الدولية مع تركيز خاص على القضايا القانونية وغيرها من القضايا. على سبيل المثال:</w:t>
      </w:r>
    </w:p>
    <w:p w:rsidR="005B4A91" w:rsidRPr="005B4A91" w:rsidRDefault="005B4A91" w:rsidP="004F3418">
      <w:pPr>
        <w:pStyle w:val="enumlev3"/>
        <w:rPr>
          <w:rFonts w:eastAsiaTheme="minorEastAsia"/>
          <w:rtl/>
          <w:lang w:eastAsia="zh-CN" w:bidi="ar-EG"/>
        </w:rPr>
      </w:pPr>
      <w:r w:rsidRPr="005B4A91">
        <w:rPr>
          <w:rFonts w:eastAsiaTheme="minorEastAsia" w:hint="cs"/>
          <w:rtl/>
          <w:lang w:eastAsia="zh-CN" w:bidi="ar-EG"/>
        </w:rPr>
        <w:t>-</w:t>
      </w:r>
      <w:r w:rsidRPr="005B4A91">
        <w:rPr>
          <w:rFonts w:eastAsiaTheme="minorEastAsia" w:hint="cs"/>
          <w:rtl/>
          <w:lang w:eastAsia="zh-CN" w:bidi="ar-EG"/>
        </w:rPr>
        <w:tab/>
        <w:t xml:space="preserve">تحليل قانوني للوائح الاتصالات الدولية لعام </w:t>
      </w:r>
      <w:r w:rsidRPr="005B4A91">
        <w:rPr>
          <w:rFonts w:eastAsiaTheme="minorEastAsia"/>
          <w:lang w:eastAsia="zh-CN"/>
        </w:rPr>
        <w:t>2012</w:t>
      </w:r>
      <w:r w:rsidRPr="005B4A91">
        <w:rPr>
          <w:rFonts w:eastAsiaTheme="minorEastAsia" w:hint="cs"/>
          <w:rtl/>
          <w:lang w:eastAsia="zh-CN" w:bidi="ar-EG"/>
        </w:rPr>
        <w:t xml:space="preserve">: </w:t>
      </w:r>
      <w:r w:rsidR="004F3418">
        <w:rPr>
          <w:rFonts w:eastAsiaTheme="minorEastAsia" w:hint="cs"/>
          <w:rtl/>
          <w:lang w:eastAsia="zh-CN" w:bidi="ar-EG"/>
        </w:rPr>
        <w:t>إجراءات الانضمام وحالته الراهنة</w:t>
      </w:r>
      <w:r w:rsidRPr="005B4A91">
        <w:rPr>
          <w:rFonts w:eastAsiaTheme="minorEastAsia" w:hint="cs"/>
          <w:rtl/>
          <w:lang w:eastAsia="zh-CN" w:bidi="ar-EG"/>
        </w:rPr>
        <w:t>؛</w:t>
      </w:r>
    </w:p>
    <w:p w:rsidR="005B4A91" w:rsidRPr="005B4A91" w:rsidRDefault="005B4A91" w:rsidP="005B4A91">
      <w:pPr>
        <w:pStyle w:val="enumlev3"/>
        <w:rPr>
          <w:rFonts w:eastAsiaTheme="minorEastAsia"/>
          <w:rtl/>
          <w:lang w:eastAsia="zh-CN" w:bidi="ar-EG"/>
        </w:rPr>
      </w:pPr>
      <w:r w:rsidRPr="005B4A91">
        <w:rPr>
          <w:rFonts w:eastAsiaTheme="minorEastAsia" w:hint="cs"/>
          <w:rtl/>
          <w:lang w:eastAsia="zh-CN" w:bidi="ar-EG"/>
        </w:rPr>
        <w:t>-</w:t>
      </w:r>
      <w:r w:rsidRPr="005B4A91">
        <w:rPr>
          <w:rFonts w:eastAsiaTheme="minorEastAsia" w:hint="cs"/>
          <w:rtl/>
          <w:lang w:eastAsia="zh-CN" w:bidi="ar-EG"/>
        </w:rPr>
        <w:tab/>
        <w:t>معلومات مرجعية بشأن الآثار القانونية للوائح الاتصالات الدولية وأحكامها؛</w:t>
      </w:r>
    </w:p>
    <w:p w:rsidR="005B4A91" w:rsidRPr="005B4A91" w:rsidRDefault="005B4A91" w:rsidP="004F3418">
      <w:pPr>
        <w:pStyle w:val="enumlev3"/>
        <w:rPr>
          <w:rFonts w:eastAsiaTheme="minorEastAsia"/>
          <w:rtl/>
          <w:lang w:eastAsia="zh-CN" w:bidi="ar-EG"/>
        </w:rPr>
      </w:pPr>
      <w:r w:rsidRPr="005B4A91">
        <w:rPr>
          <w:rFonts w:eastAsiaTheme="minorEastAsia" w:hint="cs"/>
          <w:rtl/>
          <w:lang w:eastAsia="zh-CN" w:bidi="ar-EG"/>
        </w:rPr>
        <w:t>-</w:t>
      </w:r>
      <w:r w:rsidRPr="005B4A91">
        <w:rPr>
          <w:rFonts w:eastAsiaTheme="minorEastAsia" w:hint="cs"/>
          <w:rtl/>
          <w:lang w:eastAsia="zh-CN" w:bidi="ar-EG"/>
        </w:rPr>
        <w:tab/>
        <w:t xml:space="preserve">معلومات مرجعية بشأن الصكوك القانونية للمنظمات الدولية كتعبير عن سلطتها </w:t>
      </w:r>
      <w:r w:rsidR="004F3418">
        <w:rPr>
          <w:rFonts w:eastAsiaTheme="minorEastAsia" w:hint="cs"/>
          <w:rtl/>
          <w:lang w:eastAsia="zh-CN" w:bidi="ar-EG"/>
        </w:rPr>
        <w:t>الشارعة</w:t>
      </w:r>
      <w:r w:rsidRPr="005B4A91">
        <w:rPr>
          <w:rFonts w:eastAsiaTheme="minorEastAsia" w:hint="cs"/>
          <w:rtl/>
          <w:lang w:eastAsia="zh-CN" w:bidi="ar-EG"/>
        </w:rPr>
        <w:t>؛</w:t>
      </w:r>
    </w:p>
    <w:p w:rsidR="005B4A91" w:rsidRPr="005B4A91" w:rsidRDefault="005B4A91" w:rsidP="004F3418">
      <w:pPr>
        <w:pStyle w:val="enumlev3"/>
        <w:rPr>
          <w:rFonts w:eastAsiaTheme="minorEastAsia"/>
          <w:rtl/>
          <w:lang w:eastAsia="zh-CN" w:bidi="ar-EG"/>
        </w:rPr>
      </w:pPr>
      <w:r w:rsidRPr="005B4A91">
        <w:rPr>
          <w:rFonts w:eastAsiaTheme="minorEastAsia" w:hint="cs"/>
          <w:rtl/>
          <w:lang w:eastAsia="zh-CN" w:bidi="ar-EG"/>
        </w:rPr>
        <w:t>-</w:t>
      </w:r>
      <w:r w:rsidRPr="005B4A91">
        <w:rPr>
          <w:rFonts w:eastAsiaTheme="minorEastAsia" w:hint="cs"/>
          <w:rtl/>
          <w:lang w:eastAsia="zh-CN" w:bidi="ar-EG"/>
        </w:rPr>
        <w:tab/>
        <w:t>الاتفاقات الدولية ولوائح الاتصالات الدولية بما</w:t>
      </w:r>
      <w:r w:rsidR="00A27BD2">
        <w:rPr>
          <w:rFonts w:eastAsiaTheme="minorEastAsia" w:hint="cs"/>
          <w:rtl/>
          <w:lang w:eastAsia="zh-CN" w:bidi="ar-EG"/>
        </w:rPr>
        <w:t xml:space="preserve"> في </w:t>
      </w:r>
      <w:r w:rsidRPr="005B4A91">
        <w:rPr>
          <w:rFonts w:eastAsiaTheme="minorEastAsia" w:hint="cs"/>
          <w:rtl/>
          <w:lang w:eastAsia="zh-CN" w:bidi="ar-EG"/>
        </w:rPr>
        <w:t>ذلك تطبيق لوائح الاتصالات الدولية</w:t>
      </w:r>
      <w:r w:rsidR="00A27BD2">
        <w:rPr>
          <w:rFonts w:eastAsiaTheme="minorEastAsia" w:hint="cs"/>
          <w:rtl/>
          <w:lang w:eastAsia="zh-CN" w:bidi="ar-EG"/>
        </w:rPr>
        <w:t xml:space="preserve"> في </w:t>
      </w:r>
      <w:r w:rsidRPr="005B4A91">
        <w:rPr>
          <w:rFonts w:eastAsiaTheme="minorEastAsia" w:hint="cs"/>
          <w:rtl/>
          <w:lang w:eastAsia="zh-CN" w:bidi="ar-EG"/>
        </w:rPr>
        <w:t>إطار سياق أحكام اتفاقية فيينا بشأن قانون المعاهدات المؤرخ</w:t>
      </w:r>
      <w:r w:rsidR="004F3418">
        <w:rPr>
          <w:rFonts w:eastAsiaTheme="minorEastAsia" w:hint="cs"/>
          <w:rtl/>
          <w:lang w:eastAsia="zh-CN" w:bidi="ar-EG"/>
        </w:rPr>
        <w:t>ة</w:t>
      </w:r>
      <w:r w:rsidRPr="005B4A91">
        <w:rPr>
          <w:rFonts w:eastAsiaTheme="minorEastAsia" w:hint="cs"/>
          <w:rtl/>
          <w:lang w:eastAsia="zh-CN" w:bidi="ar-EG"/>
        </w:rPr>
        <w:t xml:space="preserve"> </w:t>
      </w:r>
      <w:r w:rsidRPr="005B4A91">
        <w:rPr>
          <w:rFonts w:eastAsiaTheme="minorEastAsia"/>
          <w:lang w:eastAsia="zh-CN"/>
        </w:rPr>
        <w:t>23</w:t>
      </w:r>
      <w:r w:rsidRPr="005B4A91">
        <w:rPr>
          <w:rFonts w:eastAsiaTheme="minorEastAsia" w:hint="cs"/>
          <w:rtl/>
          <w:lang w:eastAsia="zh-CN" w:bidi="ar-EG"/>
        </w:rPr>
        <w:t xml:space="preserve"> </w:t>
      </w:r>
      <w:r w:rsidR="004F3418">
        <w:rPr>
          <w:rFonts w:eastAsiaTheme="minorEastAsia" w:hint="cs"/>
          <w:rtl/>
          <w:lang w:eastAsia="zh-CN" w:bidi="ar-EG"/>
        </w:rPr>
        <w:t xml:space="preserve">مايو </w:t>
      </w:r>
      <w:r w:rsidRPr="005B4A91">
        <w:rPr>
          <w:rFonts w:eastAsiaTheme="minorEastAsia"/>
          <w:lang w:eastAsia="zh-CN"/>
        </w:rPr>
        <w:t>1969</w:t>
      </w:r>
      <w:r w:rsidRPr="005B4A91">
        <w:rPr>
          <w:rFonts w:eastAsiaTheme="minorEastAsia" w:hint="cs"/>
          <w:rtl/>
          <w:lang w:eastAsia="zh-CN" w:bidi="ar-EG"/>
        </w:rPr>
        <w:t>؛</w:t>
      </w:r>
    </w:p>
    <w:p w:rsidR="005B4A91" w:rsidRPr="005B4A91" w:rsidRDefault="005B4A91" w:rsidP="005B4A91">
      <w:pPr>
        <w:pStyle w:val="enumlev3"/>
        <w:rPr>
          <w:rFonts w:eastAsiaTheme="minorEastAsia"/>
          <w:rtl/>
          <w:lang w:eastAsia="zh-CN" w:bidi="ar-EG"/>
        </w:rPr>
      </w:pPr>
      <w:r w:rsidRPr="005B4A91">
        <w:rPr>
          <w:rFonts w:eastAsiaTheme="minorEastAsia" w:hint="cs"/>
          <w:rtl/>
          <w:lang w:eastAsia="zh-CN" w:bidi="ar-EG"/>
        </w:rPr>
        <w:t>-</w:t>
      </w:r>
      <w:r w:rsidRPr="005B4A91">
        <w:rPr>
          <w:rFonts w:eastAsiaTheme="minorEastAsia" w:hint="cs"/>
          <w:rtl/>
          <w:lang w:eastAsia="zh-CN" w:bidi="ar-EG"/>
        </w:rPr>
        <w:tab/>
        <w:t xml:space="preserve">مواد أخرى </w:t>
      </w:r>
      <w:r w:rsidR="004F3418">
        <w:rPr>
          <w:rFonts w:eastAsiaTheme="minorEastAsia" w:hint="cs"/>
          <w:rtl/>
          <w:lang w:eastAsia="zh-CN" w:bidi="ar-EG"/>
        </w:rPr>
        <w:t xml:space="preserve">تتضمن معلومات </w:t>
      </w:r>
      <w:r w:rsidRPr="005B4A91">
        <w:rPr>
          <w:rFonts w:eastAsiaTheme="minorEastAsia" w:hint="cs"/>
          <w:rtl/>
          <w:lang w:eastAsia="zh-CN" w:bidi="ar-EG"/>
        </w:rPr>
        <w:t>يمكن أن تدعم أعمال الفريق.</w:t>
      </w:r>
    </w:p>
    <w:p w:rsidR="005B4A91" w:rsidRPr="005B4A91" w:rsidRDefault="005B4A91" w:rsidP="004F3418">
      <w:pPr>
        <w:pStyle w:val="enumlev1"/>
        <w:rPr>
          <w:rFonts w:eastAsiaTheme="minorEastAsia"/>
          <w:rtl/>
          <w:lang w:eastAsia="zh-CN" w:bidi="ar-EG"/>
        </w:rPr>
      </w:pPr>
      <w:r w:rsidRPr="005B4A91">
        <w:rPr>
          <w:rFonts w:eastAsiaTheme="minorEastAsia"/>
          <w:lang w:eastAsia="zh-CN"/>
        </w:rPr>
        <w:t>5</w:t>
      </w:r>
      <w:r w:rsidRPr="005B4A91">
        <w:rPr>
          <w:rFonts w:eastAsiaTheme="minorEastAsia"/>
          <w:rtl/>
          <w:lang w:eastAsia="zh-CN" w:bidi="ar-EG"/>
        </w:rPr>
        <w:tab/>
      </w:r>
      <w:r w:rsidRPr="005B4A91">
        <w:rPr>
          <w:rFonts w:eastAsiaTheme="minorEastAsia" w:hint="cs"/>
          <w:rtl/>
          <w:lang w:eastAsia="zh-CN" w:bidi="ar-EG"/>
        </w:rPr>
        <w:t xml:space="preserve">دعوة لجان الدراسات المهتمة من قطاعات الاتحاد الثلاثة ولا سيما قطاع تقييس الاتصالات إلى أن ترسل من خلال الأفرقة الاستشارية </w:t>
      </w:r>
      <w:r w:rsidR="004F3418">
        <w:rPr>
          <w:rFonts w:eastAsiaTheme="minorEastAsia" w:hint="cs"/>
          <w:rtl/>
          <w:lang w:eastAsia="zh-CN" w:bidi="ar-EG"/>
        </w:rPr>
        <w:t>المعنية</w:t>
      </w:r>
      <w:r w:rsidRPr="005B4A91">
        <w:rPr>
          <w:rFonts w:eastAsiaTheme="minorEastAsia" w:hint="cs"/>
          <w:rtl/>
          <w:lang w:eastAsia="zh-CN" w:bidi="ar-EG"/>
        </w:rPr>
        <w:t>، مساهمات وبيانات اتصال تتضمن معلومات ونتائج أعمالها التي يمكن أن يأخذها الفريق بعين الاعتبار</w:t>
      </w:r>
      <w:r w:rsidR="00A27BD2">
        <w:rPr>
          <w:rFonts w:eastAsiaTheme="minorEastAsia" w:hint="cs"/>
          <w:rtl/>
          <w:lang w:eastAsia="zh-CN" w:bidi="ar-EG"/>
        </w:rPr>
        <w:t xml:space="preserve"> في </w:t>
      </w:r>
      <w:r w:rsidRPr="005B4A91">
        <w:rPr>
          <w:rFonts w:eastAsiaTheme="minorEastAsia" w:hint="cs"/>
          <w:rtl/>
          <w:lang w:eastAsia="zh-CN" w:bidi="ar-EG"/>
        </w:rPr>
        <w:t xml:space="preserve">أنشطته المتصلة باستعراض ومراجعة لوائح الاتصالات الدولية لعام </w:t>
      </w:r>
      <w:r w:rsidRPr="005B4A91">
        <w:rPr>
          <w:rFonts w:eastAsiaTheme="minorEastAsia"/>
          <w:lang w:eastAsia="zh-CN"/>
        </w:rPr>
        <w:t>2012</w:t>
      </w:r>
      <w:r w:rsidRPr="005B4A91">
        <w:rPr>
          <w:rFonts w:eastAsiaTheme="minorEastAsia" w:hint="cs"/>
          <w:rtl/>
          <w:lang w:eastAsia="zh-CN" w:bidi="ar-EG"/>
        </w:rPr>
        <w:t>. ويرد</w:t>
      </w:r>
      <w:r w:rsidR="00A27BD2">
        <w:rPr>
          <w:rFonts w:eastAsiaTheme="minorEastAsia" w:hint="cs"/>
          <w:rtl/>
          <w:lang w:eastAsia="zh-CN" w:bidi="ar-EG"/>
        </w:rPr>
        <w:t xml:space="preserve"> في </w:t>
      </w:r>
      <w:r w:rsidRPr="005B4A91">
        <w:rPr>
          <w:rFonts w:eastAsiaTheme="minorEastAsia" w:hint="cs"/>
          <w:rtl/>
          <w:lang w:eastAsia="zh-CN" w:bidi="ar-EG"/>
        </w:rPr>
        <w:t>ملحق هذه المساهمة مشروع بيان اتصال موجه بالنيابة عن الفريق إلى الأفرقة الاستشارية ولجان ال</w:t>
      </w:r>
      <w:r w:rsidR="00B07484">
        <w:rPr>
          <w:rFonts w:eastAsiaTheme="minorEastAsia" w:hint="cs"/>
          <w:rtl/>
          <w:lang w:eastAsia="zh-CN" w:bidi="ar-EG"/>
        </w:rPr>
        <w:t>دراسات التابعة للقطاعات الثلاثة</w:t>
      </w:r>
      <w:r w:rsidR="00B07484">
        <w:rPr>
          <w:rFonts w:eastAsiaTheme="minorEastAsia" w:hint="eastAsia"/>
          <w:rtl/>
          <w:lang w:eastAsia="zh-CN" w:bidi="ar-EG"/>
        </w:rPr>
        <w:t> </w:t>
      </w:r>
      <w:r w:rsidRPr="005B4A91">
        <w:rPr>
          <w:rFonts w:eastAsiaTheme="minorEastAsia" w:hint="cs"/>
          <w:rtl/>
          <w:lang w:eastAsia="zh-CN" w:bidi="ar-EG"/>
        </w:rPr>
        <w:t>للاتحاد.</w:t>
      </w:r>
    </w:p>
    <w:p w:rsidR="000E4FF0" w:rsidRDefault="005B4A91" w:rsidP="004F3418">
      <w:pPr>
        <w:pStyle w:val="enumlev1"/>
        <w:rPr>
          <w:rtl/>
          <w:lang w:bidi="ar-EG"/>
        </w:rPr>
      </w:pPr>
      <w:r w:rsidRPr="005B4A91">
        <w:rPr>
          <w:rFonts w:eastAsiaTheme="minorEastAsia"/>
          <w:lang w:eastAsia="zh-CN"/>
        </w:rPr>
        <w:t>6</w:t>
      </w:r>
      <w:r w:rsidRPr="005B4A91">
        <w:rPr>
          <w:rFonts w:eastAsiaTheme="minorEastAsia"/>
          <w:rtl/>
          <w:lang w:eastAsia="zh-CN" w:bidi="ar-EG"/>
        </w:rPr>
        <w:tab/>
      </w:r>
      <w:r w:rsidRPr="005B4A91">
        <w:rPr>
          <w:rFonts w:eastAsiaTheme="minorEastAsia" w:hint="cs"/>
          <w:rtl/>
          <w:lang w:eastAsia="zh-CN" w:bidi="ar-EG"/>
        </w:rPr>
        <w:t>القيام، عند اللزوم وبهدف الاستفادة القصوى من وقت عمل الفريق</w:t>
      </w:r>
      <w:r w:rsidR="00A27BD2">
        <w:rPr>
          <w:rFonts w:eastAsiaTheme="minorEastAsia" w:hint="cs"/>
          <w:rtl/>
          <w:lang w:eastAsia="zh-CN" w:bidi="ar-EG"/>
        </w:rPr>
        <w:t xml:space="preserve"> في </w:t>
      </w:r>
      <w:r w:rsidR="004F3418">
        <w:rPr>
          <w:rFonts w:eastAsiaTheme="minorEastAsia" w:hint="cs"/>
          <w:rtl/>
          <w:lang w:eastAsia="zh-CN"/>
        </w:rPr>
        <w:t>الفترة الفاصلة بين الاجتماعات الحضورية</w:t>
      </w:r>
      <w:r w:rsidRPr="005B4A91">
        <w:rPr>
          <w:rFonts w:eastAsiaTheme="minorEastAsia" w:hint="cs"/>
          <w:rtl/>
          <w:lang w:eastAsia="zh-CN" w:bidi="ar-EG"/>
        </w:rPr>
        <w:t>، بتعيين مقررين لمسائل محددة (أقسام، فصول، وما إلى ذلك) لتقديم المساعدة</w:t>
      </w:r>
      <w:r w:rsidR="00A27BD2">
        <w:rPr>
          <w:rFonts w:eastAsiaTheme="minorEastAsia" w:hint="cs"/>
          <w:rtl/>
          <w:lang w:eastAsia="zh-CN" w:bidi="ar-EG"/>
        </w:rPr>
        <w:t xml:space="preserve"> في </w:t>
      </w:r>
      <w:r w:rsidRPr="005B4A91">
        <w:rPr>
          <w:rFonts w:eastAsiaTheme="minorEastAsia" w:hint="cs"/>
          <w:rtl/>
          <w:lang w:eastAsia="zh-CN" w:bidi="ar-EG"/>
        </w:rPr>
        <w:t>إعداد النص الذي سيشكل أساس التقرير النهائي للفريق وفي توحيد النصوص المقدمة</w:t>
      </w:r>
      <w:r w:rsidR="00A27BD2">
        <w:rPr>
          <w:rFonts w:eastAsiaTheme="minorEastAsia" w:hint="cs"/>
          <w:rtl/>
          <w:lang w:eastAsia="zh-CN" w:bidi="ar-EG"/>
        </w:rPr>
        <w:t xml:space="preserve"> في </w:t>
      </w:r>
      <w:r w:rsidRPr="005B4A91">
        <w:rPr>
          <w:rFonts w:eastAsiaTheme="minorEastAsia" w:hint="cs"/>
          <w:rtl/>
          <w:lang w:eastAsia="zh-CN" w:bidi="ar-EG"/>
        </w:rPr>
        <w:t>شكل مساهمات من الدول الأعضاء وأعضاء القطاعات وأفرقة الاتحاد ذات الصلة لتشكيل مشروع التقرير النهائي للفريق. وينبغي دعم أي استعداد يبديه نواب رئيس الفريق للعمل بصفة مقرري الفصول.</w:t>
      </w:r>
    </w:p>
    <w:p w:rsidR="000E4FF0" w:rsidRDefault="005B4A91" w:rsidP="005B4A91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0E4FF0" w:rsidSect="008B5B5D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A91" w:rsidRDefault="005B4A91" w:rsidP="00E07379">
      <w:pPr>
        <w:spacing w:before="0" w:line="240" w:lineRule="auto"/>
      </w:pPr>
      <w:r>
        <w:separator/>
      </w:r>
    </w:p>
  </w:endnote>
  <w:endnote w:type="continuationSeparator" w:id="0">
    <w:p w:rsidR="005B4A91" w:rsidRDefault="005B4A9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0B04F2" w:rsidRDefault="00476123" w:rsidP="00D874AF">
    <w:pPr>
      <w:pStyle w:val="Footer"/>
      <w:tabs>
        <w:tab w:val="clear" w:pos="5812"/>
        <w:tab w:val="right" w:pos="5670"/>
      </w:tabs>
      <w:rPr>
        <w:lang w:val="fr-CH"/>
      </w:rPr>
    </w:pPr>
    <w:r>
      <w:fldChar w:fldCharType="begin"/>
    </w:r>
    <w:r w:rsidRPr="000B04F2">
      <w:rPr>
        <w:lang w:val="fr-CH"/>
      </w:rPr>
      <w:instrText xml:space="preserve"> FILENAME \p \* MERGEFORMAT </w:instrText>
    </w:r>
    <w:r>
      <w:fldChar w:fldCharType="separate"/>
    </w:r>
    <w:r w:rsidR="00180979">
      <w:rPr>
        <w:noProof/>
        <w:lang w:val="fr-CH"/>
      </w:rPr>
      <w:t>P:\ARA\SG\CONSEIL\EG-ITR-1\000\006A.docx</w:t>
    </w:r>
    <w:r>
      <w:rPr>
        <w:noProof/>
      </w:rPr>
      <w:fldChar w:fldCharType="end"/>
    </w:r>
    <w:r w:rsidR="00D874AF">
      <w:rPr>
        <w:lang w:val="fr-CH"/>
      </w:rPr>
      <w:t>   </w:t>
    </w:r>
    <w:r w:rsidR="00BD0C50" w:rsidRPr="000B04F2">
      <w:rPr>
        <w:lang w:val="fr-CH"/>
      </w:rPr>
      <w:t>(</w:t>
    </w:r>
    <w:r w:rsidR="000B04F2" w:rsidRPr="000B04F2">
      <w:rPr>
        <w:lang w:val="fr-CH"/>
      </w:rPr>
      <w:t>4</w:t>
    </w:r>
    <w:r w:rsidR="000B04F2">
      <w:rPr>
        <w:lang w:val="fr-CH"/>
      </w:rPr>
      <w:t>11802</w:t>
    </w:r>
    <w:r w:rsidR="00BD0C50" w:rsidRPr="000B04F2">
      <w:rPr>
        <w:lang w:val="fr-CH"/>
      </w:rPr>
      <w:t>)</w:t>
    </w:r>
    <w:r w:rsidR="00BD0C50" w:rsidRPr="000B04F2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00543E">
      <w:rPr>
        <w:noProof/>
      </w:rPr>
      <w:t>03.02.17</w:t>
    </w:r>
    <w:r w:rsidR="00BD0C50" w:rsidRPr="00665956">
      <w:fldChar w:fldCharType="end"/>
    </w:r>
    <w:r w:rsidR="00BD0C50" w:rsidRPr="000B04F2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180979">
      <w:rPr>
        <w:noProof/>
      </w:rPr>
      <w:t>03.02.17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476123" w:rsidRDefault="000E4FF0" w:rsidP="00D874AF">
    <w:pPr>
      <w:pStyle w:val="Footer"/>
      <w:tabs>
        <w:tab w:val="center" w:pos="5529"/>
      </w:tabs>
      <w:rPr>
        <w:rFonts w:cs="Calibri"/>
        <w:lang w:val="fr-FR"/>
      </w:rPr>
    </w:pP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FILENAME \p \* MERGEFORMAT </w:instrText>
    </w:r>
    <w:r w:rsidRPr="00476123">
      <w:rPr>
        <w:rFonts w:cs="Calibri"/>
        <w:lang w:val="fr-FR"/>
      </w:rPr>
      <w:fldChar w:fldCharType="separate"/>
    </w:r>
    <w:r w:rsidR="00180979">
      <w:rPr>
        <w:rFonts w:cs="Calibri"/>
        <w:noProof/>
        <w:lang w:val="fr-FR"/>
      </w:rPr>
      <w:t>P:\ARA\SG\CONSEIL\EG-ITR-1\000\006A.docx</w:t>
    </w:r>
    <w:r w:rsidRPr="00476123">
      <w:rPr>
        <w:rFonts w:cs="Calibri"/>
      </w:rPr>
      <w:fldChar w:fldCharType="end"/>
    </w:r>
    <w:r w:rsidR="00D874AF">
      <w:rPr>
        <w:rFonts w:cs="Calibri"/>
        <w:lang w:val="fr-CH"/>
      </w:rPr>
      <w:t>   </w:t>
    </w:r>
    <w:r w:rsidRPr="00476123">
      <w:rPr>
        <w:rFonts w:cs="Calibri"/>
        <w:lang w:val="fr-FR"/>
      </w:rPr>
      <w:t>(</w:t>
    </w:r>
    <w:r w:rsidR="000B04F2">
      <w:rPr>
        <w:rFonts w:cs="Calibri"/>
        <w:lang w:val="fr-FR"/>
      </w:rPr>
      <w:t>411802</w:t>
    </w:r>
    <w:r w:rsidRPr="00476123">
      <w:rPr>
        <w:rFonts w:cs="Calibri"/>
        <w:lang w:val="fr-FR"/>
      </w:rPr>
      <w:t>)</w:t>
    </w:r>
    <w:r w:rsidRPr="00476123">
      <w:rPr>
        <w:rFonts w:cs="Calibri"/>
        <w:lang w:val="fr-FR"/>
      </w:rPr>
      <w:tab/>
    </w: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savedate \@ dd.MM.yy </w:instrText>
    </w:r>
    <w:r w:rsidRPr="00476123">
      <w:rPr>
        <w:rFonts w:cs="Calibri"/>
        <w:lang w:val="fr-FR"/>
      </w:rPr>
      <w:fldChar w:fldCharType="separate"/>
    </w:r>
    <w:r w:rsidR="0000543E">
      <w:rPr>
        <w:rFonts w:cs="Calibri"/>
        <w:noProof/>
        <w:lang w:val="fr-FR"/>
      </w:rPr>
      <w:t>03.02.17</w:t>
    </w:r>
    <w:r w:rsidRPr="00476123">
      <w:rPr>
        <w:rFonts w:cs="Calibri"/>
      </w:rPr>
      <w:fldChar w:fldCharType="end"/>
    </w:r>
    <w:r w:rsidRPr="00476123">
      <w:rPr>
        <w:rFonts w:cs="Calibri"/>
        <w:lang w:val="fr-FR"/>
      </w:rPr>
      <w:tab/>
    </w: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printdate \@ dd.MM.yy </w:instrText>
    </w:r>
    <w:r w:rsidRPr="00476123">
      <w:rPr>
        <w:rFonts w:cs="Calibri"/>
        <w:lang w:val="fr-FR"/>
      </w:rPr>
      <w:fldChar w:fldCharType="separate"/>
    </w:r>
    <w:r w:rsidR="00180979">
      <w:rPr>
        <w:rFonts w:cs="Calibri"/>
        <w:noProof/>
        <w:lang w:val="fr-FR"/>
      </w:rPr>
      <w:t>03.02.17</w:t>
    </w:r>
    <w:r w:rsidRPr="00476123">
      <w:rPr>
        <w:rFonts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A91" w:rsidRDefault="005B4A91" w:rsidP="00E07379">
      <w:pPr>
        <w:spacing w:before="0" w:line="240" w:lineRule="auto"/>
      </w:pPr>
      <w:r>
        <w:separator/>
      </w:r>
    </w:p>
  </w:footnote>
  <w:footnote w:type="continuationSeparator" w:id="0">
    <w:p w:rsidR="005B4A91" w:rsidRDefault="005B4A9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0E4FF0" w:rsidRDefault="00AE79D1" w:rsidP="00760E68">
    <w:pPr>
      <w:tabs>
        <w:tab w:val="clear" w:pos="1134"/>
        <w:tab w:val="center" w:pos="4680"/>
        <w:tab w:val="right" w:pos="9360"/>
      </w:tabs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rtl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 w:rsidRPr="00AE79D1">
          <w:rPr>
            <w:rFonts w:eastAsiaTheme="minorEastAsia" w:cs="Calibri"/>
            <w:noProof/>
            <w:sz w:val="20"/>
            <w:szCs w:val="20"/>
            <w:rtl/>
            <w:lang w:eastAsia="zh-CN"/>
          </w:rPr>
          <w:t>4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91"/>
    <w:rsid w:val="0000543E"/>
    <w:rsid w:val="000124CC"/>
    <w:rsid w:val="00041F8B"/>
    <w:rsid w:val="00046444"/>
    <w:rsid w:val="00055B71"/>
    <w:rsid w:val="0006023B"/>
    <w:rsid w:val="000654D2"/>
    <w:rsid w:val="0008638B"/>
    <w:rsid w:val="00090574"/>
    <w:rsid w:val="00092FC2"/>
    <w:rsid w:val="000A1677"/>
    <w:rsid w:val="000B04F2"/>
    <w:rsid w:val="000B407F"/>
    <w:rsid w:val="000C13C2"/>
    <w:rsid w:val="000D4C64"/>
    <w:rsid w:val="000E4FF0"/>
    <w:rsid w:val="000F0B1C"/>
    <w:rsid w:val="000F1D42"/>
    <w:rsid w:val="000F4D07"/>
    <w:rsid w:val="00102A03"/>
    <w:rsid w:val="001040A3"/>
    <w:rsid w:val="00173915"/>
    <w:rsid w:val="00180979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776EF"/>
    <w:rsid w:val="003C106D"/>
    <w:rsid w:val="003C475F"/>
    <w:rsid w:val="003E4132"/>
    <w:rsid w:val="003F678F"/>
    <w:rsid w:val="0042686F"/>
    <w:rsid w:val="004367CE"/>
    <w:rsid w:val="00443869"/>
    <w:rsid w:val="004712C6"/>
    <w:rsid w:val="00476123"/>
    <w:rsid w:val="00497703"/>
    <w:rsid w:val="004F0F06"/>
    <w:rsid w:val="004F3418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4A9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A0F3B"/>
    <w:rsid w:val="006C1556"/>
    <w:rsid w:val="006F267F"/>
    <w:rsid w:val="006F63F7"/>
    <w:rsid w:val="006F6F03"/>
    <w:rsid w:val="00706D7A"/>
    <w:rsid w:val="00726AEC"/>
    <w:rsid w:val="007530CA"/>
    <w:rsid w:val="00760E68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5B5D"/>
    <w:rsid w:val="00917694"/>
    <w:rsid w:val="009263CD"/>
    <w:rsid w:val="00930E6D"/>
    <w:rsid w:val="00972CA2"/>
    <w:rsid w:val="00982B28"/>
    <w:rsid w:val="00984EA5"/>
    <w:rsid w:val="00992593"/>
    <w:rsid w:val="009C17E1"/>
    <w:rsid w:val="009C35ED"/>
    <w:rsid w:val="009F1C12"/>
    <w:rsid w:val="00A124CB"/>
    <w:rsid w:val="00A2167A"/>
    <w:rsid w:val="00A25A43"/>
    <w:rsid w:val="00A27BD2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E79D1"/>
    <w:rsid w:val="00AF3FEE"/>
    <w:rsid w:val="00B02F46"/>
    <w:rsid w:val="00B07484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874A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F07F0A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0F0CF35-CC17-4177-A2A8-0DECEE95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SG\PA_EG-ITR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DABB7C-3E7B-4528-B8A3-C9043438B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PA_EG-ITR-1.dotx</Template>
  <TotalTime>17</TotalTime>
  <Pages>4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Imad RIZ</dc:creator>
  <cp:keywords>DPM_v2016.12.12.1_prod</cp:keywords>
  <dc:description>Template used by DPM and CPI for the WTSA-16</dc:description>
  <cp:lastModifiedBy>Awad, Samy</cp:lastModifiedBy>
  <cp:revision>13</cp:revision>
  <cp:lastPrinted>2017-02-03T15:35:00Z</cp:lastPrinted>
  <dcterms:created xsi:type="dcterms:W3CDTF">2017-02-03T15:22:00Z</dcterms:created>
  <dcterms:modified xsi:type="dcterms:W3CDTF">2017-02-03T17:28:00Z</dcterms:modified>
  <cp:category>Conference document</cp:category>
</cp:coreProperties>
</file>