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8F2D3A" w:rsidRDefault="008F2D3A" w:rsidP="00402C3A">
            <w:pPr>
              <w:spacing w:before="360" w:after="48"/>
              <w:rPr>
                <w:position w:val="6"/>
                <w:lang w:eastAsia="zh-CN"/>
              </w:rPr>
            </w:pP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《国际电信规则》专家组</w:t>
            </w: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（</w:t>
            </w: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02C3A">
              <w:rPr>
                <w:b/>
                <w:bCs/>
                <w:sz w:val="26"/>
                <w:szCs w:val="26"/>
                <w:lang w:val="en-US" w:eastAsia="zh-CN"/>
              </w:rPr>
              <w:t>s</w:t>
            </w:r>
            <w:bookmarkStart w:id="0" w:name="_GoBack"/>
            <w:bookmarkEnd w:id="0"/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8F2D3A" w:rsidP="00001B77">
            <w:pPr>
              <w:spacing w:before="0" w:after="48"/>
              <w:rPr>
                <w:rFonts w:hint="eastAsia"/>
                <w:b/>
                <w:smallCaps/>
                <w:szCs w:val="24"/>
                <w:lang w:eastAsia="zh-CN"/>
              </w:rPr>
            </w:pPr>
            <w:r>
              <w:rPr>
                <w:rFonts w:hint="eastAsia"/>
                <w:b/>
                <w:smallCaps/>
                <w:szCs w:val="24"/>
                <w:lang w:eastAsia="zh-CN"/>
              </w:rPr>
              <w:t>第</w:t>
            </w:r>
            <w:r>
              <w:rPr>
                <w:b/>
                <w:smallCaps/>
                <w:szCs w:val="24"/>
                <w:lang w:eastAsia="zh-CN"/>
              </w:rPr>
              <w:t>一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次</w:t>
            </w:r>
            <w:r>
              <w:rPr>
                <w:b/>
                <w:smallCaps/>
                <w:szCs w:val="24"/>
                <w:lang w:eastAsia="zh-CN"/>
              </w:rPr>
              <w:t>会议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 xml:space="preserve"> </w:t>
            </w:r>
            <w:r w:rsidRPr="008F2D3A">
              <w:rPr>
                <w:b/>
                <w:smallCaps/>
                <w:szCs w:val="24"/>
                <w:lang w:eastAsia="zh-CN"/>
              </w:rPr>
              <w:t>–</w:t>
            </w:r>
            <w:r>
              <w:rPr>
                <w:b/>
                <w:smallCaps/>
                <w:szCs w:val="24"/>
                <w:lang w:eastAsia="zh-CN"/>
              </w:rPr>
              <w:t xml:space="preserve"> 2017</w:t>
            </w:r>
            <w:r>
              <w:rPr>
                <w:b/>
                <w:smallCaps/>
                <w:szCs w:val="24"/>
                <w:lang w:eastAsia="zh-CN"/>
              </w:rPr>
              <w:t>年</w:t>
            </w:r>
            <w:r>
              <w:rPr>
                <w:b/>
                <w:smallCaps/>
                <w:szCs w:val="24"/>
                <w:lang w:eastAsia="zh-CN"/>
              </w:rPr>
              <w:t>2</w:t>
            </w:r>
            <w:r>
              <w:rPr>
                <w:b/>
                <w:smallCaps/>
                <w:szCs w:val="24"/>
                <w:lang w:eastAsia="zh-CN"/>
              </w:rPr>
              <w:t>月</w:t>
            </w:r>
            <w:r>
              <w:rPr>
                <w:b/>
                <w:smallCaps/>
                <w:szCs w:val="24"/>
                <w:lang w:eastAsia="zh-CN"/>
              </w:rPr>
              <w:t>9-10</w:t>
            </w:r>
            <w:r>
              <w:rPr>
                <w:b/>
                <w:smallCaps/>
                <w:szCs w:val="24"/>
                <w:lang w:eastAsia="zh-CN"/>
              </w:rPr>
              <w:t>日，日内瓦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:rsidR="00700D1F" w:rsidRPr="00700D1F" w:rsidRDefault="00700D1F" w:rsidP="008F2D3A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E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G-I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TRs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1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/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1-C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8F2D3A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8F2D3A">
              <w:rPr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F2D3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F2D3A"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:rsidR="008F2D3A" w:rsidRPr="008F2D3A" w:rsidRDefault="008F2D3A" w:rsidP="008F2D3A">
      <w:pPr>
        <w:spacing w:before="240"/>
        <w:jc w:val="center"/>
        <w:rPr>
          <w:sz w:val="28"/>
          <w:szCs w:val="28"/>
          <w:lang w:eastAsia="zh-CN"/>
        </w:rPr>
      </w:pPr>
      <w:r w:rsidRPr="008F2D3A">
        <w:rPr>
          <w:rFonts w:hint="eastAsia"/>
          <w:sz w:val="28"/>
          <w:szCs w:val="28"/>
          <w:lang w:eastAsia="zh-CN"/>
        </w:rPr>
        <w:t>议程</w:t>
      </w:r>
      <w:r w:rsidRPr="008F2D3A">
        <w:rPr>
          <w:sz w:val="28"/>
          <w:szCs w:val="28"/>
          <w:lang w:eastAsia="zh-CN"/>
        </w:rPr>
        <w:t>草案</w:t>
      </w:r>
    </w:p>
    <w:p w:rsidR="008F2D3A" w:rsidRDefault="008F2D3A" w:rsidP="008F2D3A">
      <w:pPr>
        <w:spacing w:before="240" w:after="120"/>
        <w:jc w:val="center"/>
        <w:rPr>
          <w:lang w:eastAsia="zh-CN"/>
        </w:rPr>
      </w:pPr>
      <w:r w:rsidRPr="008F2D3A">
        <w:rPr>
          <w:rFonts w:hint="eastAsia"/>
          <w:sz w:val="28"/>
          <w:szCs w:val="28"/>
          <w:lang w:eastAsia="zh-CN"/>
        </w:rPr>
        <w:t>《国际电信规则》专家组</w:t>
      </w:r>
    </w:p>
    <w:p w:rsidR="008F2D3A" w:rsidRPr="000A7BD8" w:rsidRDefault="008F2D3A" w:rsidP="008F2D3A">
      <w:pPr>
        <w:jc w:val="center"/>
        <w:rPr>
          <w:lang w:eastAsia="zh-CN"/>
        </w:rPr>
      </w:pPr>
      <w:r w:rsidRPr="000A7BD8">
        <w:rPr>
          <w:lang w:eastAsia="zh-CN"/>
        </w:rPr>
        <w:t>2017</w:t>
      </w:r>
      <w:r w:rsidRPr="000A7BD8">
        <w:rPr>
          <w:rFonts w:hint="eastAsia"/>
          <w:lang w:eastAsia="zh-CN"/>
        </w:rPr>
        <w:t>年</w:t>
      </w:r>
      <w:r w:rsidRPr="000A7BD8">
        <w:rPr>
          <w:rFonts w:hint="eastAsia"/>
          <w:lang w:eastAsia="zh-CN"/>
        </w:rPr>
        <w:t>2</w:t>
      </w:r>
      <w:r w:rsidRPr="000A7BD8">
        <w:rPr>
          <w:rFonts w:hint="eastAsia"/>
          <w:lang w:eastAsia="zh-CN"/>
        </w:rPr>
        <w:t>月</w:t>
      </w:r>
      <w:r w:rsidRPr="000A7BD8">
        <w:rPr>
          <w:rFonts w:hint="eastAsia"/>
          <w:lang w:eastAsia="zh-CN"/>
        </w:rPr>
        <w:t>9</w:t>
      </w:r>
      <w:r w:rsidRPr="000A7BD8">
        <w:rPr>
          <w:rFonts w:hint="eastAsia"/>
          <w:lang w:eastAsia="zh-CN"/>
        </w:rPr>
        <w:t>日</w:t>
      </w:r>
    </w:p>
    <w:p w:rsidR="008F2D3A" w:rsidRPr="000A7BD8" w:rsidRDefault="008F2D3A" w:rsidP="008F2D3A">
      <w:pPr>
        <w:jc w:val="center"/>
        <w:rPr>
          <w:lang w:eastAsia="zh-CN"/>
        </w:rPr>
      </w:pPr>
      <w:r w:rsidRPr="000A7BD8">
        <w:rPr>
          <w:lang w:eastAsia="zh-CN"/>
        </w:rPr>
        <w:t>09:30 – 12:30</w:t>
      </w:r>
      <w:r w:rsidRPr="000A7BD8">
        <w:rPr>
          <w:rFonts w:hint="eastAsia"/>
          <w:lang w:eastAsia="zh-CN"/>
        </w:rPr>
        <w:t>和</w:t>
      </w:r>
      <w:r w:rsidRPr="000A7BD8">
        <w:rPr>
          <w:lang w:eastAsia="zh-CN"/>
        </w:rPr>
        <w:t>14:30 – 17:30</w:t>
      </w:r>
    </w:p>
    <w:p w:rsidR="008F2D3A" w:rsidRPr="000A7BD8" w:rsidRDefault="008F2D3A" w:rsidP="008F2D3A">
      <w:pPr>
        <w:jc w:val="center"/>
        <w:rPr>
          <w:lang w:eastAsia="zh-CN"/>
        </w:rPr>
      </w:pPr>
      <w:r w:rsidRPr="000A7BD8">
        <w:rPr>
          <w:lang w:eastAsia="zh-CN"/>
        </w:rPr>
        <w:t>2017</w:t>
      </w:r>
      <w:r w:rsidRPr="000A7BD8">
        <w:rPr>
          <w:rFonts w:hint="eastAsia"/>
          <w:lang w:eastAsia="zh-CN"/>
        </w:rPr>
        <w:t>年</w:t>
      </w:r>
      <w:r w:rsidRPr="000A7BD8">
        <w:rPr>
          <w:rFonts w:hint="eastAsia"/>
          <w:lang w:eastAsia="zh-CN"/>
        </w:rPr>
        <w:t>2</w:t>
      </w:r>
      <w:r w:rsidRPr="000A7BD8">
        <w:rPr>
          <w:rFonts w:hint="eastAsia"/>
          <w:lang w:eastAsia="zh-CN"/>
        </w:rPr>
        <w:t>月</w:t>
      </w:r>
      <w:r w:rsidRPr="000A7BD8">
        <w:rPr>
          <w:lang w:eastAsia="zh-CN"/>
        </w:rPr>
        <w:t>10</w:t>
      </w:r>
      <w:r w:rsidRPr="000A7BD8">
        <w:rPr>
          <w:rFonts w:hint="eastAsia"/>
          <w:lang w:eastAsia="zh-CN"/>
        </w:rPr>
        <w:t>日</w:t>
      </w:r>
    </w:p>
    <w:p w:rsidR="008F2D3A" w:rsidRPr="000A7BD8" w:rsidRDefault="008F2D3A" w:rsidP="008F2D3A">
      <w:pPr>
        <w:jc w:val="center"/>
        <w:rPr>
          <w:lang w:eastAsia="zh-CN"/>
        </w:rPr>
      </w:pPr>
      <w:r w:rsidRPr="000A7BD8">
        <w:rPr>
          <w:lang w:eastAsia="zh-CN"/>
        </w:rPr>
        <w:t>09:00 – 12:00</w:t>
      </w:r>
      <w:r w:rsidRPr="000A7BD8">
        <w:rPr>
          <w:rFonts w:hint="eastAsia"/>
          <w:lang w:eastAsia="zh-CN"/>
        </w:rPr>
        <w:t>和</w:t>
      </w:r>
      <w:r w:rsidRPr="000A7BD8">
        <w:rPr>
          <w:lang w:eastAsia="zh-CN"/>
        </w:rPr>
        <w:t>14:30 – 17:30</w:t>
      </w:r>
    </w:p>
    <w:p w:rsidR="008F2D3A" w:rsidRDefault="008F2D3A" w:rsidP="008F2D3A">
      <w:pPr>
        <w:jc w:val="center"/>
        <w:rPr>
          <w:b/>
          <w:bCs/>
          <w:lang w:eastAsia="zh-CN"/>
        </w:rPr>
      </w:pPr>
      <w:r w:rsidRPr="008F2D3A">
        <w:rPr>
          <w:rFonts w:hint="eastAsia"/>
          <w:b/>
          <w:bCs/>
          <w:lang w:eastAsia="zh-CN"/>
        </w:rPr>
        <w:t>日内瓦国际电联总部波波夫厅</w:t>
      </w:r>
    </w:p>
    <w:p w:rsidR="008F2D3A" w:rsidRPr="008F2D3A" w:rsidRDefault="008F2D3A" w:rsidP="008F2D3A">
      <w:pPr>
        <w:rPr>
          <w:rFonts w:hint="eastAsi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785"/>
        <w:gridCol w:w="6604"/>
        <w:gridCol w:w="2250"/>
      </w:tblGrid>
      <w:tr w:rsidR="008F2D3A" w:rsidRPr="000A7BD8" w:rsidTr="008F2D3A">
        <w:trPr>
          <w:trHeight w:val="565"/>
          <w:jc w:val="center"/>
        </w:trPr>
        <w:tc>
          <w:tcPr>
            <w:tcW w:w="852" w:type="dxa"/>
            <w:shd w:val="clear" w:color="auto" w:fill="auto"/>
          </w:tcPr>
          <w:p w:rsidR="008F2D3A" w:rsidRPr="008F2D3A" w:rsidRDefault="008F2D3A" w:rsidP="008F2D3A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403" w:type="dxa"/>
            <w:shd w:val="clear" w:color="auto" w:fill="auto"/>
          </w:tcPr>
          <w:p w:rsidR="008F2D3A" w:rsidRPr="008F2D3A" w:rsidRDefault="008F2D3A" w:rsidP="008F2D3A">
            <w:pPr>
              <w:rPr>
                <w:b/>
                <w:bCs/>
              </w:rPr>
            </w:pPr>
            <w:r w:rsidRPr="008F2D3A">
              <w:rPr>
                <w:rFonts w:hint="eastAsia"/>
                <w:b/>
                <w:bCs/>
              </w:rPr>
              <w:t>议项</w:t>
            </w:r>
          </w:p>
        </w:tc>
        <w:tc>
          <w:tcPr>
            <w:tcW w:w="2553" w:type="dxa"/>
            <w:shd w:val="clear" w:color="auto" w:fill="auto"/>
          </w:tcPr>
          <w:p w:rsidR="008F2D3A" w:rsidRPr="000A7BD8" w:rsidRDefault="008F2D3A" w:rsidP="008F2D3A"/>
        </w:tc>
      </w:tr>
      <w:tr w:rsidR="008F2D3A" w:rsidRPr="000A7BD8" w:rsidTr="008F2D3A">
        <w:trPr>
          <w:trHeight w:val="496"/>
          <w:jc w:val="center"/>
        </w:trPr>
        <w:tc>
          <w:tcPr>
            <w:tcW w:w="852" w:type="dxa"/>
            <w:shd w:val="clear" w:color="auto" w:fill="auto"/>
          </w:tcPr>
          <w:p w:rsidR="008F2D3A" w:rsidRPr="008F2D3A" w:rsidRDefault="008F2D3A" w:rsidP="008F2D3A">
            <w:pPr>
              <w:jc w:val="center"/>
              <w:rPr>
                <w:b/>
                <w:bCs/>
              </w:rPr>
            </w:pPr>
            <w:r w:rsidRPr="008F2D3A">
              <w:rPr>
                <w:b/>
                <w:bCs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:rsidR="008F2D3A" w:rsidRPr="000A7BD8" w:rsidRDefault="008F2D3A" w:rsidP="008F2D3A">
            <w:pPr>
              <w:rPr>
                <w:highlight w:val="yellow"/>
              </w:rPr>
            </w:pPr>
            <w:r w:rsidRPr="000A7BD8">
              <w:rPr>
                <w:rFonts w:hint="eastAsia"/>
              </w:rPr>
              <w:t>开场白</w:t>
            </w:r>
          </w:p>
        </w:tc>
        <w:tc>
          <w:tcPr>
            <w:tcW w:w="2553" w:type="dxa"/>
            <w:shd w:val="clear" w:color="auto" w:fill="auto"/>
          </w:tcPr>
          <w:p w:rsidR="008F2D3A" w:rsidRPr="000A7BD8" w:rsidRDefault="008F2D3A" w:rsidP="008F2D3A"/>
        </w:tc>
      </w:tr>
      <w:tr w:rsidR="008F2D3A" w:rsidRPr="000A7BD8" w:rsidTr="008F2D3A">
        <w:trPr>
          <w:trHeight w:val="454"/>
          <w:jc w:val="center"/>
        </w:trPr>
        <w:tc>
          <w:tcPr>
            <w:tcW w:w="852" w:type="dxa"/>
            <w:shd w:val="clear" w:color="auto" w:fill="auto"/>
          </w:tcPr>
          <w:p w:rsidR="008F2D3A" w:rsidRPr="008F2D3A" w:rsidRDefault="008F2D3A" w:rsidP="008F2D3A">
            <w:pPr>
              <w:jc w:val="center"/>
              <w:rPr>
                <w:b/>
                <w:bCs/>
              </w:rPr>
            </w:pPr>
            <w:r w:rsidRPr="008F2D3A">
              <w:rPr>
                <w:b/>
                <w:bCs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8F2D3A" w:rsidRPr="000A7BD8" w:rsidRDefault="008F2D3A" w:rsidP="008F2D3A">
            <w:r w:rsidRPr="000A7BD8">
              <w:rPr>
                <w:rFonts w:hint="eastAsia"/>
              </w:rPr>
              <w:t>通过</w:t>
            </w:r>
            <w:r w:rsidRPr="000A7BD8">
              <w:t>议程</w:t>
            </w:r>
          </w:p>
        </w:tc>
        <w:tc>
          <w:tcPr>
            <w:tcW w:w="2553" w:type="dxa"/>
            <w:shd w:val="clear" w:color="auto" w:fill="auto"/>
          </w:tcPr>
          <w:p w:rsidR="008F2D3A" w:rsidRPr="000A7BD8" w:rsidRDefault="008F2D3A" w:rsidP="008F2D3A"/>
        </w:tc>
      </w:tr>
      <w:tr w:rsidR="008F2D3A" w:rsidRPr="000A7BD8" w:rsidTr="008F2D3A">
        <w:trPr>
          <w:trHeight w:val="567"/>
          <w:jc w:val="center"/>
        </w:trPr>
        <w:tc>
          <w:tcPr>
            <w:tcW w:w="852" w:type="dxa"/>
            <w:shd w:val="clear" w:color="auto" w:fill="auto"/>
          </w:tcPr>
          <w:p w:rsidR="008F2D3A" w:rsidRPr="008F2D3A" w:rsidRDefault="008F2D3A" w:rsidP="008F2D3A">
            <w:pPr>
              <w:jc w:val="center"/>
              <w:rPr>
                <w:b/>
                <w:bCs/>
              </w:rPr>
            </w:pPr>
            <w:r w:rsidRPr="008F2D3A">
              <w:rPr>
                <w:b/>
                <w:bCs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8F2D3A" w:rsidRPr="000A7BD8" w:rsidRDefault="008F2D3A" w:rsidP="008F2D3A">
            <w:pPr>
              <w:rPr>
                <w:lang w:eastAsia="zh-CN"/>
              </w:rPr>
            </w:pPr>
            <w:r w:rsidRPr="000A7BD8">
              <w:rPr>
                <w:rFonts w:hint="eastAsia"/>
                <w:lang w:eastAsia="zh-CN"/>
              </w:rPr>
              <w:t>依据</w:t>
            </w:r>
            <w:r w:rsidRPr="000A7BD8">
              <w:rPr>
                <w:lang w:eastAsia="zh-CN"/>
              </w:rPr>
              <w:t>全权代表大会第</w:t>
            </w:r>
            <w:r w:rsidRPr="000A7BD8">
              <w:rPr>
                <w:rFonts w:hint="eastAsia"/>
                <w:lang w:eastAsia="zh-CN"/>
              </w:rPr>
              <w:t>146</w:t>
            </w:r>
            <w:r w:rsidRPr="000A7BD8">
              <w:rPr>
                <w:rFonts w:hint="eastAsia"/>
                <w:lang w:eastAsia="zh-CN"/>
              </w:rPr>
              <w:t>号</w:t>
            </w:r>
            <w:r w:rsidRPr="000A7BD8">
              <w:rPr>
                <w:lang w:eastAsia="zh-CN"/>
              </w:rPr>
              <w:t>决议</w:t>
            </w:r>
            <w:r w:rsidRPr="000A7BD8">
              <w:rPr>
                <w:rFonts w:hint="eastAsia"/>
                <w:lang w:eastAsia="zh-CN"/>
              </w:rPr>
              <w:t>（</w:t>
            </w:r>
            <w:r w:rsidRPr="000A7BD8">
              <w:rPr>
                <w:rFonts w:hint="eastAsia"/>
                <w:lang w:eastAsia="zh-CN"/>
              </w:rPr>
              <w:t>2014</w:t>
            </w:r>
            <w:r w:rsidRPr="000A7BD8">
              <w:rPr>
                <w:rFonts w:hint="eastAsia"/>
                <w:lang w:eastAsia="zh-CN"/>
              </w:rPr>
              <w:t>年</w:t>
            </w:r>
            <w:r w:rsidRPr="000A7BD8">
              <w:rPr>
                <w:lang w:eastAsia="zh-CN"/>
              </w:rPr>
              <w:t>，釜山，修订版</w:t>
            </w:r>
            <w:r w:rsidRPr="000A7BD8">
              <w:rPr>
                <w:rFonts w:hint="eastAsia"/>
                <w:lang w:eastAsia="zh-CN"/>
              </w:rPr>
              <w:t>）</w:t>
            </w:r>
            <w:r w:rsidRPr="000A7BD8">
              <w:rPr>
                <w:lang w:eastAsia="zh-CN"/>
              </w:rPr>
              <w:t>和理事会</w:t>
            </w:r>
            <w:r w:rsidRPr="000A7BD8">
              <w:rPr>
                <w:rFonts w:hint="eastAsia"/>
                <w:lang w:eastAsia="zh-CN"/>
              </w:rPr>
              <w:t>2016</w:t>
            </w:r>
            <w:r w:rsidRPr="000A7BD8">
              <w:rPr>
                <w:rFonts w:hint="eastAsia"/>
                <w:lang w:eastAsia="zh-CN"/>
              </w:rPr>
              <w:t>年</w:t>
            </w:r>
            <w:r w:rsidRPr="000A7BD8">
              <w:rPr>
                <w:lang w:eastAsia="zh-CN"/>
              </w:rPr>
              <w:t>会议第</w:t>
            </w:r>
            <w:r w:rsidRPr="000A7BD8">
              <w:rPr>
                <w:rFonts w:hint="eastAsia"/>
                <w:lang w:eastAsia="zh-CN"/>
              </w:rPr>
              <w:t>1379</w:t>
            </w:r>
            <w:r w:rsidRPr="000A7BD8">
              <w:rPr>
                <w:rFonts w:hint="eastAsia"/>
                <w:lang w:eastAsia="zh-CN"/>
              </w:rPr>
              <w:t>号</w:t>
            </w:r>
            <w:r w:rsidRPr="000A7BD8">
              <w:rPr>
                <w:lang w:eastAsia="zh-CN"/>
              </w:rPr>
              <w:t>决议</w:t>
            </w:r>
            <w:r w:rsidRPr="000A7BD8">
              <w:rPr>
                <w:rFonts w:hint="eastAsia"/>
                <w:lang w:eastAsia="zh-CN"/>
              </w:rPr>
              <w:t>讨论《国际电信规则》专家组（</w:t>
            </w:r>
            <w:r w:rsidRPr="000A7BD8">
              <w:rPr>
                <w:lang w:eastAsia="zh-CN"/>
              </w:rPr>
              <w:t>EG-ITR</w:t>
            </w:r>
            <w:r w:rsidRPr="000A7BD8">
              <w:rPr>
                <w:rFonts w:hint="eastAsia"/>
                <w:lang w:eastAsia="zh-CN"/>
              </w:rPr>
              <w:t>）</w:t>
            </w:r>
            <w:r w:rsidRPr="000A7BD8">
              <w:rPr>
                <w:lang w:eastAsia="zh-CN"/>
              </w:rPr>
              <w:t>的工作方法。</w:t>
            </w:r>
          </w:p>
        </w:tc>
        <w:tc>
          <w:tcPr>
            <w:tcW w:w="2553" w:type="dxa"/>
            <w:shd w:val="clear" w:color="auto" w:fill="auto"/>
          </w:tcPr>
          <w:p w:rsidR="008F2D3A" w:rsidRPr="000A7BD8" w:rsidRDefault="008F2D3A" w:rsidP="008F2D3A">
            <w:pPr>
              <w:rPr>
                <w:lang w:eastAsia="zh-CN"/>
              </w:rPr>
            </w:pPr>
          </w:p>
        </w:tc>
      </w:tr>
      <w:tr w:rsidR="008F2D3A" w:rsidRPr="000A7BD8" w:rsidTr="008F2D3A">
        <w:trPr>
          <w:trHeight w:val="472"/>
          <w:jc w:val="center"/>
        </w:trPr>
        <w:tc>
          <w:tcPr>
            <w:tcW w:w="852" w:type="dxa"/>
            <w:shd w:val="clear" w:color="auto" w:fill="auto"/>
          </w:tcPr>
          <w:p w:rsidR="008F2D3A" w:rsidRPr="008F2D3A" w:rsidRDefault="008F2D3A" w:rsidP="008F2D3A">
            <w:pPr>
              <w:jc w:val="center"/>
              <w:rPr>
                <w:b/>
                <w:bCs/>
              </w:rPr>
            </w:pPr>
            <w:r w:rsidRPr="008F2D3A">
              <w:rPr>
                <w:b/>
                <w:bCs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8F2D3A" w:rsidRPr="000A7BD8" w:rsidRDefault="008F2D3A" w:rsidP="008F2D3A">
            <w:pPr>
              <w:rPr>
                <w:lang w:eastAsia="zh-CN"/>
              </w:rPr>
            </w:pPr>
            <w:r w:rsidRPr="000A7BD8">
              <w:rPr>
                <w:rFonts w:hint="eastAsia"/>
                <w:lang w:eastAsia="zh-CN"/>
              </w:rPr>
              <w:t>介绍</w:t>
            </w:r>
            <w:r w:rsidRPr="000A7BD8">
              <w:rPr>
                <w:rFonts w:hint="eastAsia"/>
                <w:lang w:eastAsia="zh-CN"/>
              </w:rPr>
              <w:t>/</w:t>
            </w:r>
            <w:r w:rsidRPr="000A7BD8">
              <w:rPr>
                <w:rFonts w:hint="eastAsia"/>
                <w:lang w:eastAsia="zh-CN"/>
              </w:rPr>
              <w:t>讨论成员</w:t>
            </w:r>
            <w:r w:rsidRPr="000A7BD8">
              <w:rPr>
                <w:lang w:eastAsia="zh-CN"/>
              </w:rPr>
              <w:t>国和</w:t>
            </w:r>
            <w:r w:rsidRPr="000A7BD8">
              <w:rPr>
                <w:rFonts w:hint="eastAsia"/>
                <w:lang w:eastAsia="zh-CN"/>
              </w:rPr>
              <w:t>部门</w:t>
            </w:r>
            <w:r w:rsidRPr="000A7BD8">
              <w:rPr>
                <w:lang w:eastAsia="zh-CN"/>
              </w:rPr>
              <w:t>成员</w:t>
            </w:r>
            <w:r w:rsidRPr="000A7BD8">
              <w:rPr>
                <w:rFonts w:hint="eastAsia"/>
                <w:lang w:eastAsia="zh-CN"/>
              </w:rPr>
              <w:t>就</w:t>
            </w:r>
            <w:r w:rsidRPr="000A7BD8">
              <w:rPr>
                <w:lang w:eastAsia="zh-CN"/>
              </w:rPr>
              <w:t>下述问题提交的文稿：</w:t>
            </w:r>
          </w:p>
        </w:tc>
        <w:tc>
          <w:tcPr>
            <w:tcW w:w="2553" w:type="dxa"/>
            <w:shd w:val="clear" w:color="auto" w:fill="auto"/>
          </w:tcPr>
          <w:p w:rsidR="008F2D3A" w:rsidRPr="000A7BD8" w:rsidRDefault="008F2D3A" w:rsidP="008F2D3A">
            <w:pPr>
              <w:rPr>
                <w:lang w:eastAsia="zh-CN"/>
              </w:rPr>
            </w:pPr>
          </w:p>
        </w:tc>
      </w:tr>
      <w:tr w:rsidR="008F2D3A" w:rsidRPr="000A7BD8" w:rsidTr="008F2D3A">
        <w:trPr>
          <w:trHeight w:val="578"/>
          <w:jc w:val="center"/>
        </w:trPr>
        <w:tc>
          <w:tcPr>
            <w:tcW w:w="852" w:type="dxa"/>
            <w:shd w:val="clear" w:color="auto" w:fill="auto"/>
          </w:tcPr>
          <w:p w:rsidR="008F2D3A" w:rsidRPr="008F2D3A" w:rsidRDefault="008F2D3A" w:rsidP="008F2D3A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403" w:type="dxa"/>
            <w:shd w:val="clear" w:color="auto" w:fill="auto"/>
          </w:tcPr>
          <w:p w:rsidR="008F2D3A" w:rsidRPr="000A7BD8" w:rsidRDefault="008F2D3A" w:rsidP="008F2D3A">
            <w:pPr>
              <w:ind w:left="318" w:hanging="318"/>
              <w:rPr>
                <w:lang w:eastAsia="zh-CN"/>
              </w:rPr>
            </w:pPr>
            <w:r>
              <w:rPr>
                <w:lang w:val="en-US" w:eastAsia="zh-CN"/>
              </w:rPr>
              <w:t xml:space="preserve">a) </w:t>
            </w:r>
            <w:r w:rsidRPr="000A7BD8">
              <w:rPr>
                <w:rFonts w:hint="eastAsia"/>
                <w:lang w:eastAsia="zh-CN"/>
              </w:rPr>
              <w:t>审查</w:t>
            </w:r>
            <w:r w:rsidRPr="000A7BD8">
              <w:rPr>
                <w:rFonts w:hint="eastAsia"/>
                <w:lang w:eastAsia="zh-CN"/>
              </w:rPr>
              <w:t>2012</w:t>
            </w:r>
            <w:r w:rsidRPr="000A7BD8">
              <w:rPr>
                <w:rFonts w:hint="eastAsia"/>
                <w:lang w:eastAsia="zh-CN"/>
              </w:rPr>
              <w:t>年《国际电信规则》，以确定其在瞬息万变的国际电信环境中的适用性，同时考虑到技术、服务和现有多边和国际法律义务以及国内监管体制范围的变化。</w:t>
            </w:r>
          </w:p>
        </w:tc>
        <w:tc>
          <w:tcPr>
            <w:tcW w:w="2553" w:type="dxa"/>
            <w:shd w:val="clear" w:color="auto" w:fill="auto"/>
          </w:tcPr>
          <w:p w:rsidR="008F2D3A" w:rsidRPr="000A7BD8" w:rsidRDefault="008F2D3A" w:rsidP="008F2D3A">
            <w:pPr>
              <w:rPr>
                <w:lang w:eastAsia="zh-CN"/>
              </w:rPr>
            </w:pPr>
          </w:p>
        </w:tc>
      </w:tr>
      <w:tr w:rsidR="008F2D3A" w:rsidRPr="000A7BD8" w:rsidTr="008F2D3A">
        <w:trPr>
          <w:trHeight w:val="410"/>
          <w:jc w:val="center"/>
        </w:trPr>
        <w:tc>
          <w:tcPr>
            <w:tcW w:w="852" w:type="dxa"/>
            <w:shd w:val="clear" w:color="auto" w:fill="auto"/>
          </w:tcPr>
          <w:p w:rsidR="008F2D3A" w:rsidRPr="008F2D3A" w:rsidRDefault="008F2D3A" w:rsidP="008F2D3A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403" w:type="dxa"/>
            <w:shd w:val="clear" w:color="auto" w:fill="auto"/>
          </w:tcPr>
          <w:p w:rsidR="008F2D3A" w:rsidRPr="000A7BD8" w:rsidRDefault="008F2D3A" w:rsidP="008F2D3A">
            <w:pPr>
              <w:ind w:left="318" w:hanging="31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b) </w:t>
            </w:r>
            <w:r w:rsidRPr="000A7BD8">
              <w:rPr>
                <w:rFonts w:hint="eastAsia"/>
                <w:lang w:eastAsia="zh-CN"/>
              </w:rPr>
              <w:t>对</w:t>
            </w:r>
            <w:r w:rsidRPr="000A7BD8">
              <w:rPr>
                <w:rFonts w:hint="eastAsia"/>
                <w:lang w:eastAsia="zh-CN"/>
              </w:rPr>
              <w:t>2012</w:t>
            </w:r>
            <w:r w:rsidRPr="000A7BD8">
              <w:rPr>
                <w:rFonts w:hint="eastAsia"/>
                <w:lang w:eastAsia="zh-CN"/>
              </w:rPr>
              <w:t>年《国际电信规则》进行法律</w:t>
            </w:r>
            <w:r w:rsidRPr="000A7BD8">
              <w:rPr>
                <w:lang w:eastAsia="zh-CN"/>
              </w:rPr>
              <w:t>分析</w:t>
            </w:r>
            <w:r w:rsidRPr="000A7BD8">
              <w:rPr>
                <w:rFonts w:hint="eastAsia"/>
                <w:lang w:eastAsia="zh-CN"/>
              </w:rPr>
              <w:t>。</w:t>
            </w:r>
          </w:p>
        </w:tc>
        <w:tc>
          <w:tcPr>
            <w:tcW w:w="2553" w:type="dxa"/>
            <w:shd w:val="clear" w:color="auto" w:fill="auto"/>
          </w:tcPr>
          <w:p w:rsidR="008F2D3A" w:rsidRPr="000A7BD8" w:rsidRDefault="008F2D3A" w:rsidP="008F2D3A">
            <w:pPr>
              <w:rPr>
                <w:lang w:eastAsia="zh-CN"/>
              </w:rPr>
            </w:pPr>
          </w:p>
        </w:tc>
      </w:tr>
      <w:tr w:rsidR="008F2D3A" w:rsidRPr="000A7BD8" w:rsidTr="008F2D3A">
        <w:trPr>
          <w:trHeight w:val="578"/>
          <w:jc w:val="center"/>
        </w:trPr>
        <w:tc>
          <w:tcPr>
            <w:tcW w:w="852" w:type="dxa"/>
            <w:shd w:val="clear" w:color="auto" w:fill="auto"/>
          </w:tcPr>
          <w:p w:rsidR="008F2D3A" w:rsidRPr="008F2D3A" w:rsidRDefault="008F2D3A" w:rsidP="008F2D3A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403" w:type="dxa"/>
            <w:shd w:val="clear" w:color="auto" w:fill="auto"/>
          </w:tcPr>
          <w:p w:rsidR="008F2D3A" w:rsidRPr="000A7BD8" w:rsidRDefault="008F2D3A" w:rsidP="008F2D3A">
            <w:pPr>
              <w:ind w:left="318" w:hanging="318"/>
              <w:rPr>
                <w:lang w:eastAsia="zh-CN"/>
              </w:rPr>
            </w:pPr>
            <w:r>
              <w:rPr>
                <w:lang w:eastAsia="zh-CN"/>
              </w:rPr>
              <w:t xml:space="preserve">c) </w:t>
            </w:r>
            <w:r w:rsidRPr="000A7BD8">
              <w:rPr>
                <w:rFonts w:hint="eastAsia"/>
                <w:lang w:eastAsia="zh-CN"/>
              </w:rPr>
              <w:t>分析</w:t>
            </w:r>
            <w:r w:rsidRPr="000A7BD8">
              <w:rPr>
                <w:rFonts w:hint="eastAsia"/>
                <w:lang w:eastAsia="zh-CN"/>
              </w:rPr>
              <w:t>1988</w:t>
            </w:r>
            <w:r w:rsidRPr="000A7BD8">
              <w:rPr>
                <w:rFonts w:hint="eastAsia"/>
                <w:lang w:eastAsia="zh-CN"/>
              </w:rPr>
              <w:t>年《国际电信规则》和</w:t>
            </w:r>
            <w:r w:rsidRPr="000A7BD8">
              <w:rPr>
                <w:rFonts w:hint="eastAsia"/>
                <w:lang w:eastAsia="zh-CN"/>
              </w:rPr>
              <w:t>2012</w:t>
            </w:r>
            <w:r w:rsidRPr="000A7BD8">
              <w:rPr>
                <w:rFonts w:hint="eastAsia"/>
                <w:lang w:eastAsia="zh-CN"/>
              </w:rPr>
              <w:t>年《国际电信规则》两个</w:t>
            </w:r>
            <w:r w:rsidRPr="000A7BD8">
              <w:rPr>
                <w:lang w:eastAsia="zh-CN"/>
              </w:rPr>
              <w:t>版本签署方在落实两个版本的条款时</w:t>
            </w:r>
            <w:r w:rsidRPr="000A7BD8">
              <w:rPr>
                <w:rFonts w:hint="eastAsia"/>
                <w:lang w:eastAsia="zh-CN"/>
              </w:rPr>
              <w:t>可能</w:t>
            </w:r>
            <w:r w:rsidRPr="000A7BD8">
              <w:rPr>
                <w:lang w:eastAsia="zh-CN"/>
              </w:rPr>
              <w:t>存在的</w:t>
            </w:r>
            <w:r w:rsidRPr="000A7BD8">
              <w:rPr>
                <w:rFonts w:hint="eastAsia"/>
                <w:lang w:eastAsia="zh-CN"/>
              </w:rPr>
              <w:t>义务</w:t>
            </w:r>
            <w:r w:rsidRPr="000A7BD8">
              <w:rPr>
                <w:lang w:eastAsia="zh-CN"/>
              </w:rPr>
              <w:t>冲突</w:t>
            </w:r>
            <w:r w:rsidRPr="000A7BD8">
              <w:rPr>
                <w:rFonts w:hint="eastAsia"/>
                <w:lang w:eastAsia="zh-CN"/>
              </w:rPr>
              <w:t>。</w:t>
            </w:r>
          </w:p>
        </w:tc>
        <w:tc>
          <w:tcPr>
            <w:tcW w:w="2553" w:type="dxa"/>
            <w:shd w:val="clear" w:color="auto" w:fill="auto"/>
          </w:tcPr>
          <w:p w:rsidR="008F2D3A" w:rsidRPr="000A7BD8" w:rsidRDefault="008F2D3A" w:rsidP="008F2D3A">
            <w:pPr>
              <w:rPr>
                <w:lang w:eastAsia="zh-CN"/>
              </w:rPr>
            </w:pPr>
          </w:p>
        </w:tc>
      </w:tr>
      <w:tr w:rsidR="008F2D3A" w:rsidRPr="000A7BD8" w:rsidTr="008F2D3A">
        <w:trPr>
          <w:trHeight w:val="333"/>
          <w:jc w:val="center"/>
        </w:trPr>
        <w:tc>
          <w:tcPr>
            <w:tcW w:w="852" w:type="dxa"/>
            <w:shd w:val="clear" w:color="auto" w:fill="auto"/>
          </w:tcPr>
          <w:p w:rsidR="008F2D3A" w:rsidRPr="008F2D3A" w:rsidRDefault="008F2D3A" w:rsidP="008F2D3A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403" w:type="dxa"/>
            <w:shd w:val="clear" w:color="auto" w:fill="auto"/>
          </w:tcPr>
          <w:p w:rsidR="008F2D3A" w:rsidRPr="000A7BD8" w:rsidRDefault="008F2D3A" w:rsidP="00402C3A">
            <w:pPr>
              <w:ind w:left="318" w:hanging="318"/>
            </w:pPr>
            <w:r>
              <w:t xml:space="preserve">d) </w:t>
            </w:r>
            <w:r w:rsidRPr="000A7BD8">
              <w:rPr>
                <w:rFonts w:hint="eastAsia"/>
              </w:rPr>
              <w:t>其它</w:t>
            </w:r>
            <w:r w:rsidRPr="000A7BD8">
              <w:t>议题</w:t>
            </w:r>
          </w:p>
        </w:tc>
        <w:tc>
          <w:tcPr>
            <w:tcW w:w="2553" w:type="dxa"/>
            <w:shd w:val="clear" w:color="auto" w:fill="auto"/>
          </w:tcPr>
          <w:p w:rsidR="008F2D3A" w:rsidRPr="000A7BD8" w:rsidRDefault="008F2D3A" w:rsidP="008F2D3A"/>
        </w:tc>
      </w:tr>
      <w:tr w:rsidR="008F2D3A" w:rsidRPr="000A7BD8" w:rsidTr="008F2D3A">
        <w:trPr>
          <w:trHeight w:val="455"/>
          <w:jc w:val="center"/>
        </w:trPr>
        <w:tc>
          <w:tcPr>
            <w:tcW w:w="852" w:type="dxa"/>
            <w:shd w:val="clear" w:color="auto" w:fill="auto"/>
          </w:tcPr>
          <w:p w:rsidR="008F2D3A" w:rsidRPr="008F2D3A" w:rsidRDefault="008F2D3A" w:rsidP="008F2D3A">
            <w:pPr>
              <w:jc w:val="center"/>
              <w:rPr>
                <w:b/>
                <w:bCs/>
              </w:rPr>
            </w:pPr>
            <w:r w:rsidRPr="008F2D3A">
              <w:rPr>
                <w:b/>
                <w:bCs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:rsidR="008F2D3A" w:rsidRPr="000A7BD8" w:rsidRDefault="008F2D3A" w:rsidP="008F2D3A">
            <w:r w:rsidRPr="000A7BD8">
              <w:rPr>
                <w:rFonts w:hint="eastAsia"/>
              </w:rPr>
              <w:t>对今后</w:t>
            </w:r>
            <w:r w:rsidRPr="000A7BD8">
              <w:t>步骤的讨论</w:t>
            </w:r>
          </w:p>
        </w:tc>
        <w:tc>
          <w:tcPr>
            <w:tcW w:w="2553" w:type="dxa"/>
            <w:shd w:val="clear" w:color="auto" w:fill="auto"/>
          </w:tcPr>
          <w:p w:rsidR="008F2D3A" w:rsidRPr="000A7BD8" w:rsidRDefault="008F2D3A" w:rsidP="008F2D3A"/>
        </w:tc>
      </w:tr>
      <w:tr w:rsidR="008F2D3A" w:rsidRPr="000A7BD8" w:rsidTr="008F2D3A">
        <w:trPr>
          <w:trHeight w:val="567"/>
          <w:jc w:val="center"/>
        </w:trPr>
        <w:tc>
          <w:tcPr>
            <w:tcW w:w="852" w:type="dxa"/>
            <w:shd w:val="clear" w:color="auto" w:fill="auto"/>
          </w:tcPr>
          <w:p w:rsidR="008F2D3A" w:rsidRPr="008F2D3A" w:rsidRDefault="008F2D3A" w:rsidP="008F2D3A">
            <w:pPr>
              <w:jc w:val="center"/>
              <w:rPr>
                <w:b/>
                <w:bCs/>
              </w:rPr>
            </w:pPr>
            <w:r w:rsidRPr="008F2D3A">
              <w:rPr>
                <w:b/>
                <w:bCs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:rsidR="008F2D3A" w:rsidRPr="000A7BD8" w:rsidRDefault="008F2D3A" w:rsidP="008F2D3A">
            <w:pPr>
              <w:rPr>
                <w:lang w:eastAsia="zh-CN"/>
              </w:rPr>
            </w:pPr>
            <w:r w:rsidRPr="000A7BD8">
              <w:rPr>
                <w:rFonts w:hint="eastAsia"/>
                <w:lang w:eastAsia="zh-CN"/>
              </w:rPr>
              <w:t>向</w:t>
            </w:r>
            <w:r w:rsidRPr="000A7BD8">
              <w:rPr>
                <w:lang w:eastAsia="zh-CN"/>
              </w:rPr>
              <w:t>理事会</w:t>
            </w:r>
            <w:r w:rsidRPr="000A7BD8">
              <w:rPr>
                <w:rFonts w:hint="eastAsia"/>
                <w:lang w:eastAsia="zh-CN"/>
              </w:rPr>
              <w:t>2017</w:t>
            </w:r>
            <w:r w:rsidRPr="000A7BD8">
              <w:rPr>
                <w:rFonts w:hint="eastAsia"/>
                <w:lang w:eastAsia="zh-CN"/>
              </w:rPr>
              <w:t>年</w:t>
            </w:r>
            <w:r w:rsidRPr="000A7BD8">
              <w:rPr>
                <w:lang w:eastAsia="zh-CN"/>
              </w:rPr>
              <w:t>会议介绍</w:t>
            </w:r>
            <w:r w:rsidRPr="000A7BD8">
              <w:rPr>
                <w:rFonts w:hint="eastAsia"/>
                <w:lang w:eastAsia="zh-CN"/>
              </w:rPr>
              <w:t>《国际电信规则》专家组进展</w:t>
            </w:r>
            <w:r w:rsidRPr="000A7BD8">
              <w:rPr>
                <w:lang w:eastAsia="zh-CN"/>
              </w:rPr>
              <w:t>报告草案</w:t>
            </w:r>
          </w:p>
        </w:tc>
        <w:tc>
          <w:tcPr>
            <w:tcW w:w="2553" w:type="dxa"/>
            <w:shd w:val="clear" w:color="auto" w:fill="auto"/>
          </w:tcPr>
          <w:p w:rsidR="008F2D3A" w:rsidRPr="000A7BD8" w:rsidRDefault="008F2D3A" w:rsidP="008F2D3A">
            <w:pPr>
              <w:rPr>
                <w:lang w:eastAsia="zh-CN"/>
              </w:rPr>
            </w:pPr>
          </w:p>
        </w:tc>
      </w:tr>
    </w:tbl>
    <w:p w:rsidR="00195FED" w:rsidRDefault="00195FED" w:rsidP="008F2D3A">
      <w:pPr>
        <w:pStyle w:val="ListParagraph"/>
        <w:jc w:val="center"/>
        <w:rPr>
          <w:lang w:eastAsia="zh-CN"/>
        </w:rPr>
      </w:pPr>
    </w:p>
    <w:sectPr w:rsidR="00195FED" w:rsidSect="006C36CD"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3A" w:rsidRDefault="008F2D3A">
      <w:r>
        <w:separator/>
      </w:r>
    </w:p>
  </w:endnote>
  <w:endnote w:type="continuationSeparator" w:id="0">
    <w:p w:rsidR="008F2D3A" w:rsidRDefault="008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3C2E37" w:rsidP="00F705DF">
    <w:pPr>
      <w:pStyle w:val="Footer"/>
    </w:pPr>
    <w:fldSimple w:instr=" FILENAME \p  \* MERGEFORMAT ">
      <w:r w:rsidR="008F2D3A">
        <w:t>Document1</w:t>
      </w:r>
    </w:fldSimple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8F2D3A">
      <w:t>00.00.00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8F2D3A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Default="003C2E37" w:rsidP="007D0BF5">
    <w:pPr>
      <w:pStyle w:val="Footer"/>
    </w:pPr>
    <w:fldSimple w:instr=" FILENAME \p  \* MERGEFORMAT ">
      <w:r w:rsidR="007D0BF5">
        <w:t>P:\CHI\SG\CONSEIL\EG-ITR-1\000\001C.docx</w:t>
      </w:r>
    </w:fldSimple>
    <w:r w:rsidR="00864589">
      <w:t xml:space="preserve"> (</w:t>
    </w:r>
    <w:r w:rsidR="007D0BF5">
      <w:t>410132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7D0BF5">
      <w:t>15.12.16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7D0BF5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3A" w:rsidRDefault="008F2D3A">
      <w:r>
        <w:t>____________________</w:t>
      </w:r>
    </w:p>
  </w:footnote>
  <w:footnote w:type="continuationSeparator" w:id="0">
    <w:p w:rsidR="008F2D3A" w:rsidRDefault="008F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3A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2C3A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D0BF5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8F2D3A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48376C-0DF8-4252-83FC-AF068E00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F625-F824-43B2-9FAB-0292F6EA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17</TotalTime>
  <Pages>1</Pages>
  <Words>375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Zheng, Bingyue</cp:lastModifiedBy>
  <cp:revision>2</cp:revision>
  <cp:lastPrinted>2015-02-24T13:23:00Z</cp:lastPrinted>
  <dcterms:created xsi:type="dcterms:W3CDTF">2016-12-15T14:31:00Z</dcterms:created>
  <dcterms:modified xsi:type="dcterms:W3CDTF">2016-12-15T14:51:00Z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