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DE" w:rsidRPr="009447B0" w:rsidRDefault="003737DE" w:rsidP="00541396">
      <w:pPr>
        <w:spacing w:before="0"/>
        <w:rPr>
          <w:sz w:val="2"/>
          <w:szCs w:val="2"/>
        </w:rPr>
      </w:pPr>
    </w:p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8D7F5B" w:rsidTr="00BD20BB">
        <w:trPr>
          <w:cantSplit/>
          <w:trHeight w:val="20"/>
        </w:trPr>
        <w:tc>
          <w:tcPr>
            <w:tcW w:w="6345" w:type="dxa"/>
          </w:tcPr>
          <w:p w:rsidR="008D7F5B" w:rsidRPr="00F40932" w:rsidRDefault="00F40932" w:rsidP="00BD20BB">
            <w:pPr>
              <w:shd w:val="solid" w:color="FFFFFF" w:fill="FFFFFF"/>
              <w:spacing w:before="360"/>
              <w:rPr>
                <w:rFonts w:cs="Times"/>
                <w:b/>
                <w:lang w:val="es-ES_tradnl"/>
              </w:rPr>
            </w:pPr>
            <w:bookmarkStart w:id="0" w:name="dc06"/>
            <w:bookmarkEnd w:id="0"/>
            <w:r w:rsidRPr="00F40932">
              <w:rPr>
                <w:b/>
                <w:bCs/>
                <w:sz w:val="30"/>
                <w:szCs w:val="30"/>
                <w:lang w:val="es-ES_tradnl"/>
              </w:rPr>
              <w:t>Consejo 2017</w:t>
            </w:r>
            <w:r w:rsidRPr="00F40932">
              <w:rPr>
                <w:b/>
                <w:bCs/>
                <w:sz w:val="26"/>
                <w:szCs w:val="26"/>
                <w:lang w:val="es-ES_tradnl"/>
              </w:rPr>
              <w:br/>
            </w:r>
            <w:r w:rsidRPr="00F40932">
              <w:rPr>
                <w:b/>
                <w:bCs/>
                <w:szCs w:val="24"/>
                <w:lang w:val="es-ES_tradnl"/>
              </w:rPr>
              <w:t>Ginebra, 15-25 de mayo de 2017</w:t>
            </w:r>
          </w:p>
        </w:tc>
        <w:tc>
          <w:tcPr>
            <w:tcW w:w="3492" w:type="dxa"/>
          </w:tcPr>
          <w:p w:rsidR="008D7F5B" w:rsidRDefault="00F40932" w:rsidP="00BD20BB">
            <w:pPr>
              <w:pStyle w:val="dnum"/>
              <w:framePr w:hSpace="0" w:wrap="auto" w:vAnchor="margin" w:hAnchor="text" w:yAlign="inline"/>
            </w:pPr>
            <w:r w:rsidRPr="00093EEB">
              <w:rPr>
                <w:rFonts w:cstheme="minorHAnsi"/>
                <w:b w:val="0"/>
                <w:bCs w:val="0"/>
                <w:noProof/>
                <w:szCs w:val="24"/>
                <w:lang w:val="en-US" w:eastAsia="zh-CN"/>
              </w:rPr>
              <w:drawing>
                <wp:inline distT="0" distB="0" distL="0" distR="0" wp14:anchorId="28F83285" wp14:editId="54B6F1EE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F5B" w:rsidTr="00BD20BB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8D7F5B" w:rsidRPr="003737DE" w:rsidRDefault="008D7F5B" w:rsidP="00BD20BB">
            <w:pPr>
              <w:shd w:val="solid" w:color="FFFFFF" w:fill="FFFFFF"/>
              <w:spacing w:before="0"/>
              <w:rPr>
                <w:rFonts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8D7F5B" w:rsidRDefault="008D7F5B" w:rsidP="00BD20BB">
            <w:pPr>
              <w:pStyle w:val="dnum"/>
              <w:framePr w:hSpace="0" w:wrap="auto" w:vAnchor="margin" w:hAnchor="text" w:yAlign="inline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8D7F5B" w:rsidTr="00BD20BB">
        <w:trPr>
          <w:cantSplit/>
          <w:trHeight w:val="57"/>
        </w:trPr>
        <w:tc>
          <w:tcPr>
            <w:tcW w:w="6345" w:type="dxa"/>
            <w:tcBorders>
              <w:top w:val="single" w:sz="12" w:space="0" w:color="auto"/>
            </w:tcBorders>
          </w:tcPr>
          <w:p w:rsidR="008D7F5B" w:rsidRDefault="008D7F5B" w:rsidP="00BD20BB">
            <w:pPr>
              <w:shd w:val="solid" w:color="FFFFFF" w:fill="FFFFFF"/>
              <w:spacing w:before="0"/>
              <w:ind w:right="283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8D7F5B" w:rsidRPr="0078442B" w:rsidRDefault="008D7F5B" w:rsidP="00BD20BB">
            <w:pPr>
              <w:tabs>
                <w:tab w:val="left" w:pos="851"/>
              </w:tabs>
              <w:spacing w:before="0"/>
              <w:ind w:left="68" w:right="283"/>
              <w:jc w:val="both"/>
              <w:rPr>
                <w:rFonts w:cs="Times New Roman Bold"/>
                <w:b/>
              </w:rPr>
            </w:pPr>
          </w:p>
        </w:tc>
      </w:tr>
      <w:tr w:rsidR="008D7F5B" w:rsidTr="00BD20BB">
        <w:trPr>
          <w:cantSplit/>
          <w:trHeight w:val="138"/>
        </w:trPr>
        <w:tc>
          <w:tcPr>
            <w:tcW w:w="6345" w:type="dxa"/>
          </w:tcPr>
          <w:p w:rsidR="008D7F5B" w:rsidRPr="004D14C8" w:rsidRDefault="008D7F5B" w:rsidP="00BD20BB">
            <w:pPr>
              <w:shd w:val="solid" w:color="FFFFFF" w:fill="FFFFFF"/>
              <w:spacing w:before="0"/>
              <w:ind w:right="284"/>
              <w:rPr>
                <w:b/>
                <w:bCs/>
                <w:highlight w:val="green"/>
                <w:lang w:val="es-ES"/>
              </w:rPr>
            </w:pPr>
          </w:p>
        </w:tc>
        <w:tc>
          <w:tcPr>
            <w:tcW w:w="3492" w:type="dxa"/>
          </w:tcPr>
          <w:p w:rsidR="008D7F5B" w:rsidRPr="003737DE" w:rsidRDefault="0009014F" w:rsidP="00BD20BB">
            <w:pPr>
              <w:tabs>
                <w:tab w:val="left" w:pos="851"/>
              </w:tabs>
              <w:spacing w:before="0"/>
              <w:ind w:left="68" w:right="284"/>
              <w:jc w:val="both"/>
              <w:rPr>
                <w:b/>
                <w:szCs w:val="32"/>
              </w:rPr>
            </w:pPr>
            <w:proofErr w:type="spellStart"/>
            <w:r>
              <w:rPr>
                <w:b/>
                <w:szCs w:val="32"/>
              </w:rPr>
              <w:t>Document</w:t>
            </w:r>
            <w:r w:rsidR="00F40932">
              <w:rPr>
                <w:b/>
                <w:szCs w:val="32"/>
              </w:rPr>
              <w:t>o</w:t>
            </w:r>
            <w:proofErr w:type="spellEnd"/>
            <w:r>
              <w:rPr>
                <w:b/>
                <w:szCs w:val="32"/>
              </w:rPr>
              <w:t xml:space="preserve"> C1</w:t>
            </w:r>
            <w:r w:rsidR="008D4125">
              <w:rPr>
                <w:b/>
                <w:szCs w:val="32"/>
              </w:rPr>
              <w:t>7</w:t>
            </w:r>
            <w:r>
              <w:rPr>
                <w:b/>
                <w:szCs w:val="32"/>
              </w:rPr>
              <w:t>/</w:t>
            </w:r>
            <w:r w:rsidR="009447B0">
              <w:rPr>
                <w:b/>
                <w:szCs w:val="32"/>
              </w:rPr>
              <w:t>14</w:t>
            </w:r>
            <w:r w:rsidR="00E121E6">
              <w:rPr>
                <w:b/>
                <w:szCs w:val="32"/>
              </w:rPr>
              <w:t>2</w:t>
            </w:r>
            <w:r>
              <w:rPr>
                <w:b/>
                <w:szCs w:val="32"/>
              </w:rPr>
              <w:t>-</w:t>
            </w:r>
            <w:r w:rsidR="00F40932">
              <w:rPr>
                <w:b/>
                <w:szCs w:val="32"/>
              </w:rPr>
              <w:t>S</w:t>
            </w:r>
          </w:p>
        </w:tc>
      </w:tr>
      <w:tr w:rsidR="008D7F5B" w:rsidTr="00BD20BB">
        <w:trPr>
          <w:cantSplit/>
          <w:trHeight w:val="138"/>
        </w:trPr>
        <w:tc>
          <w:tcPr>
            <w:tcW w:w="6345" w:type="dxa"/>
          </w:tcPr>
          <w:p w:rsidR="008D7F5B" w:rsidRPr="004D14C8" w:rsidRDefault="008D7F5B" w:rsidP="00BD20BB">
            <w:pPr>
              <w:shd w:val="solid" w:color="FFFFFF" w:fill="FFFFFF"/>
              <w:spacing w:before="0"/>
              <w:ind w:right="284"/>
              <w:rPr>
                <w:b/>
                <w:bCs/>
                <w:highlight w:val="green"/>
              </w:rPr>
            </w:pPr>
          </w:p>
        </w:tc>
        <w:tc>
          <w:tcPr>
            <w:tcW w:w="3492" w:type="dxa"/>
          </w:tcPr>
          <w:p w:rsidR="008D7F5B" w:rsidRPr="003737DE" w:rsidRDefault="008D4125" w:rsidP="00BD20BB">
            <w:pPr>
              <w:tabs>
                <w:tab w:val="left" w:pos="851"/>
              </w:tabs>
              <w:spacing w:before="0"/>
              <w:ind w:left="68" w:right="284"/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  <w:r w:rsidR="009447B0">
              <w:rPr>
                <w:b/>
                <w:szCs w:val="32"/>
              </w:rPr>
              <w:t>6</w:t>
            </w:r>
            <w:r>
              <w:rPr>
                <w:b/>
                <w:szCs w:val="32"/>
              </w:rPr>
              <w:t xml:space="preserve"> </w:t>
            </w:r>
            <w:r w:rsidR="00F40932">
              <w:rPr>
                <w:b/>
                <w:szCs w:val="32"/>
              </w:rPr>
              <w:t>de mayo de</w:t>
            </w:r>
            <w:r>
              <w:rPr>
                <w:b/>
                <w:szCs w:val="32"/>
              </w:rPr>
              <w:t xml:space="preserve"> 2017</w:t>
            </w:r>
          </w:p>
        </w:tc>
      </w:tr>
      <w:tr w:rsidR="0009014F" w:rsidTr="00BD20BB">
        <w:trPr>
          <w:cantSplit/>
          <w:trHeight w:val="138"/>
        </w:trPr>
        <w:tc>
          <w:tcPr>
            <w:tcW w:w="6345" w:type="dxa"/>
          </w:tcPr>
          <w:p w:rsidR="0009014F" w:rsidRDefault="0009014F" w:rsidP="00BD20BB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492" w:type="dxa"/>
          </w:tcPr>
          <w:p w:rsidR="0009014F" w:rsidRPr="003737DE" w:rsidRDefault="0009014F" w:rsidP="00BD20BB">
            <w:pPr>
              <w:tabs>
                <w:tab w:val="left" w:pos="851"/>
              </w:tabs>
              <w:spacing w:before="0"/>
              <w:ind w:left="68" w:right="284"/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Original : </w:t>
            </w:r>
            <w:proofErr w:type="spellStart"/>
            <w:r w:rsidR="00F40932">
              <w:rPr>
                <w:b/>
                <w:szCs w:val="32"/>
              </w:rPr>
              <w:t>inglés</w:t>
            </w:r>
            <w:bookmarkStart w:id="1" w:name="_GoBack"/>
            <w:bookmarkEnd w:id="1"/>
            <w:proofErr w:type="spellEnd"/>
          </w:p>
        </w:tc>
      </w:tr>
    </w:tbl>
    <w:p w:rsidR="0009014F" w:rsidRPr="00BD20BB" w:rsidRDefault="00F40932" w:rsidP="00933155">
      <w:pPr>
        <w:pStyle w:val="ResNo"/>
        <w:spacing w:before="480" w:after="120"/>
        <w:rPr>
          <w:b/>
          <w:bCs/>
          <w:caps w:val="0"/>
          <w:lang w:val="es-ES"/>
        </w:rPr>
      </w:pPr>
      <w:r w:rsidRPr="00BD20BB">
        <w:rPr>
          <w:b/>
          <w:bCs/>
          <w:caps w:val="0"/>
          <w:lang w:val="es-ES"/>
        </w:rPr>
        <w:t>Nota del Secretario General</w:t>
      </w:r>
    </w:p>
    <w:p w:rsidR="00C76EDE" w:rsidRPr="00BD20BB" w:rsidRDefault="00F40932" w:rsidP="00BD20BB">
      <w:pPr>
        <w:pStyle w:val="ResNo"/>
        <w:spacing w:before="120" w:after="240"/>
        <w:rPr>
          <w:szCs w:val="24"/>
          <w:lang w:val="es-ES"/>
        </w:rPr>
      </w:pPr>
      <w:r w:rsidRPr="00BD20BB">
        <w:rPr>
          <w:lang w:val="es-ES"/>
        </w:rPr>
        <w:t>RESOLUCIONES Y ACUERDOS</w:t>
      </w:r>
    </w:p>
    <w:p w:rsidR="00933155" w:rsidRPr="00F40932" w:rsidRDefault="00F40932" w:rsidP="00F40932">
      <w:pPr>
        <w:spacing w:before="360" w:after="240"/>
        <w:rPr>
          <w:lang w:val="es-ES_tradnl"/>
        </w:rPr>
      </w:pPr>
      <w:r w:rsidRPr="00F40932">
        <w:rPr>
          <w:lang w:val="es-ES_tradnl"/>
        </w:rPr>
        <w:t>Los textos de las Resoluciones y Acuerdos cuyos títulos figuran a continuación han sido adoptados por el Consejo en su reunión de 201</w:t>
      </w:r>
      <w:r>
        <w:rPr>
          <w:lang w:val="es-ES_tradnl"/>
        </w:rPr>
        <w:t>7</w:t>
      </w:r>
      <w:r w:rsidRPr="00F40932">
        <w:rPr>
          <w:lang w:val="es-ES_tradnl"/>
        </w:rPr>
        <w:t xml:space="preserve"> (</w:t>
      </w:r>
      <w:r>
        <w:rPr>
          <w:lang w:val="es-ES_tradnl"/>
        </w:rPr>
        <w:t>15-25 de mayo</w:t>
      </w:r>
      <w:r w:rsidRPr="00F40932">
        <w:rPr>
          <w:lang w:val="es-ES_tradnl"/>
        </w:rPr>
        <w:t xml:space="preserve"> de 201</w:t>
      </w:r>
      <w:r>
        <w:rPr>
          <w:lang w:val="es-ES_tradnl"/>
        </w:rPr>
        <w:t>7</w:t>
      </w:r>
      <w:r w:rsidRPr="00F40932">
        <w:rPr>
          <w:lang w:val="es-ES_tradnl"/>
        </w:rPr>
        <w:t>)</w:t>
      </w:r>
      <w:r w:rsidR="00933155" w:rsidRPr="00F40932">
        <w:rPr>
          <w:lang w:val="es-ES_tradnl"/>
        </w:rPr>
        <w:t>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E145E0" w:rsidRPr="00541396" w:rsidTr="002D3DCC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45E0" w:rsidRPr="00541396" w:rsidRDefault="00E145E0" w:rsidP="00F40932">
            <w:pPr>
              <w:spacing w:after="120"/>
              <w:jc w:val="center"/>
              <w:rPr>
                <w:b/>
                <w:bCs/>
                <w:szCs w:val="24"/>
                <w:lang w:val="en-US"/>
              </w:rPr>
            </w:pPr>
            <w:proofErr w:type="spellStart"/>
            <w:r w:rsidRPr="00541396">
              <w:rPr>
                <w:b/>
                <w:bCs/>
                <w:szCs w:val="24"/>
                <w:lang w:val="en-US"/>
              </w:rPr>
              <w:t>R</w:t>
            </w:r>
            <w:r w:rsidR="00F40932">
              <w:rPr>
                <w:b/>
                <w:bCs/>
                <w:szCs w:val="24"/>
                <w:lang w:val="en-US"/>
              </w:rPr>
              <w:t>e</w:t>
            </w:r>
            <w:r w:rsidRPr="00541396">
              <w:rPr>
                <w:b/>
                <w:bCs/>
                <w:szCs w:val="24"/>
                <w:lang w:val="en-US"/>
              </w:rPr>
              <w:t>solu</w:t>
            </w:r>
            <w:r w:rsidR="00F40932">
              <w:rPr>
                <w:b/>
                <w:bCs/>
                <w:szCs w:val="24"/>
                <w:lang w:val="en-US"/>
              </w:rPr>
              <w:t>c</w:t>
            </w:r>
            <w:r w:rsidRPr="00541396">
              <w:rPr>
                <w:b/>
                <w:bCs/>
                <w:szCs w:val="24"/>
                <w:lang w:val="en-US"/>
              </w:rPr>
              <w:t>ion</w:t>
            </w:r>
            <w:r w:rsidR="00F40932">
              <w:rPr>
                <w:b/>
                <w:bCs/>
                <w:szCs w:val="24"/>
                <w:lang w:val="en-US"/>
              </w:rPr>
              <w:t>e</w:t>
            </w:r>
            <w:r w:rsidRPr="00541396">
              <w:rPr>
                <w:b/>
                <w:bCs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145E0" w:rsidRPr="00541396" w:rsidRDefault="00E145E0" w:rsidP="002B083E">
            <w:pPr>
              <w:spacing w:after="120"/>
              <w:jc w:val="center"/>
              <w:rPr>
                <w:lang w:val="en-US"/>
              </w:rPr>
            </w:pPr>
            <w:r w:rsidRPr="00541396">
              <w:rPr>
                <w:lang w:val="en-US"/>
              </w:rPr>
              <w:t>C1</w:t>
            </w:r>
            <w:r>
              <w:rPr>
                <w:lang w:val="en-US"/>
              </w:rPr>
              <w:t>7</w:t>
            </w:r>
            <w:r w:rsidRPr="00541396">
              <w:rPr>
                <w:lang w:val="en-US"/>
              </w:rPr>
              <w:t>/#</w:t>
            </w:r>
          </w:p>
        </w:tc>
      </w:tr>
      <w:tr w:rsidR="00E145E0" w:rsidRPr="00212951" w:rsidTr="0012582E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F40932" w:rsidRDefault="00F40932" w:rsidP="009447B0">
            <w:pPr>
              <w:spacing w:before="60" w:after="6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Resolución </w:t>
            </w:r>
            <w:r w:rsidR="00E145E0" w:rsidRPr="00F40932">
              <w:rPr>
                <w:b/>
                <w:bCs/>
                <w:sz w:val="22"/>
                <w:szCs w:val="22"/>
                <w:lang w:val="es-ES_tradnl"/>
              </w:rPr>
              <w:t>1384</w:t>
            </w:r>
            <w:r w:rsidR="001F5583" w:rsidRPr="00F40932">
              <w:rPr>
                <w:sz w:val="22"/>
                <w:szCs w:val="22"/>
                <w:lang w:val="es-ES_tradnl"/>
              </w:rPr>
              <w:t xml:space="preserve"> -</w:t>
            </w:r>
            <w:r w:rsidR="00E145E0" w:rsidRPr="00F40932">
              <w:rPr>
                <w:sz w:val="22"/>
                <w:szCs w:val="22"/>
                <w:lang w:val="es-ES_tradnl"/>
              </w:rPr>
              <w:t xml:space="preserve"> </w:t>
            </w:r>
            <w:r w:rsidRPr="00F40932">
              <w:rPr>
                <w:sz w:val="22"/>
                <w:szCs w:val="22"/>
                <w:lang w:val="es-ES_tradnl"/>
              </w:rPr>
              <w:t>Creación de un Grupo de Trabajo del Consejo sobre los Planes Estratégico y Financiero de la Unión para 2020-2023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A22B09" w:rsidRDefault="00BD20BB" w:rsidP="005E0B03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8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C17/117</w:t>
              </w:r>
            </w:hyperlink>
          </w:p>
        </w:tc>
      </w:tr>
      <w:tr w:rsidR="00E145E0" w:rsidRPr="00212951" w:rsidTr="006B703F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F40932" w:rsidRDefault="00F40932" w:rsidP="009447B0">
            <w:pPr>
              <w:spacing w:before="60" w:after="6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Resolución </w:t>
            </w:r>
            <w:r w:rsidR="00E145E0" w:rsidRPr="00F40932">
              <w:rPr>
                <w:b/>
                <w:bCs/>
                <w:sz w:val="22"/>
                <w:szCs w:val="22"/>
                <w:lang w:val="es-ES_tradnl"/>
              </w:rPr>
              <w:t>1385</w:t>
            </w:r>
            <w:r w:rsidR="001F5583" w:rsidRPr="00F40932">
              <w:rPr>
                <w:sz w:val="22"/>
                <w:szCs w:val="22"/>
                <w:lang w:val="es-ES_tradnl"/>
              </w:rPr>
              <w:t xml:space="preserve"> </w:t>
            </w:r>
            <w:r w:rsidR="005E4376" w:rsidRPr="00F40932">
              <w:rPr>
                <w:sz w:val="22"/>
                <w:szCs w:val="22"/>
                <w:lang w:val="es-ES_tradnl"/>
              </w:rPr>
              <w:t>-</w:t>
            </w:r>
            <w:r w:rsidR="00E145E0" w:rsidRPr="00F40932">
              <w:rPr>
                <w:sz w:val="22"/>
                <w:szCs w:val="22"/>
                <w:lang w:val="es-ES_tradnl"/>
              </w:rPr>
              <w:t xml:space="preserve"> </w:t>
            </w:r>
            <w:r w:rsidRPr="00F40932">
              <w:rPr>
                <w:sz w:val="22"/>
                <w:szCs w:val="22"/>
                <w:lang w:val="es-ES_tradnl"/>
              </w:rPr>
              <w:t> Planes Operacionales cuatrienales renovables para el UIT-R, el UIT-T, el UIT-D y la Secretaría General para 2018-2021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212951" w:rsidRDefault="00BD20BB" w:rsidP="00322EE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9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C17/125</w:t>
              </w:r>
            </w:hyperlink>
          </w:p>
        </w:tc>
      </w:tr>
      <w:tr w:rsidR="00E145E0" w:rsidRPr="00212951" w:rsidTr="00C661BC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F40932" w:rsidRDefault="00F40932" w:rsidP="009447B0">
            <w:pPr>
              <w:spacing w:before="60" w:after="60"/>
              <w:rPr>
                <w:sz w:val="22"/>
                <w:szCs w:val="22"/>
                <w:lang w:val="es-ES_tradnl"/>
              </w:rPr>
            </w:pPr>
            <w:r w:rsidRPr="00F40932">
              <w:rPr>
                <w:sz w:val="22"/>
                <w:szCs w:val="22"/>
                <w:lang w:val="es-ES_tradnl"/>
              </w:rPr>
              <w:t>Resolución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  <w:r w:rsidR="00E145E0" w:rsidRPr="00F40932">
              <w:rPr>
                <w:b/>
                <w:bCs/>
                <w:sz w:val="22"/>
                <w:szCs w:val="22"/>
                <w:lang w:val="es-ES_tradnl"/>
              </w:rPr>
              <w:t>1386</w:t>
            </w:r>
            <w:r w:rsidR="001F5583" w:rsidRPr="00F40932">
              <w:rPr>
                <w:sz w:val="22"/>
                <w:szCs w:val="22"/>
                <w:lang w:val="es-ES_tradnl"/>
              </w:rPr>
              <w:t xml:space="preserve"> </w:t>
            </w:r>
            <w:r w:rsidR="005E4376" w:rsidRPr="00F40932">
              <w:rPr>
                <w:sz w:val="22"/>
                <w:szCs w:val="22"/>
                <w:lang w:val="es-ES_tradnl"/>
              </w:rPr>
              <w:t>-</w:t>
            </w:r>
            <w:r w:rsidR="00E145E0" w:rsidRPr="00F40932">
              <w:rPr>
                <w:sz w:val="22"/>
                <w:szCs w:val="22"/>
                <w:lang w:val="es-ES_tradnl"/>
              </w:rPr>
              <w:t xml:space="preserve"> </w:t>
            </w:r>
            <w:r w:rsidRPr="00F40932">
              <w:rPr>
                <w:sz w:val="22"/>
                <w:szCs w:val="22"/>
                <w:lang w:val="es-ES_tradnl"/>
              </w:rPr>
              <w:t>Comité de Coordinación de la Terminología de la UIT (CCT UIT)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212951" w:rsidRDefault="00BD20BB" w:rsidP="00E027BE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10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C17/127</w:t>
              </w:r>
            </w:hyperlink>
          </w:p>
        </w:tc>
      </w:tr>
      <w:tr w:rsidR="00E145E0" w:rsidRPr="00212951" w:rsidTr="00E12430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E0" w:rsidRPr="00F40932" w:rsidRDefault="00F40932" w:rsidP="005E4376">
            <w:pPr>
              <w:spacing w:before="60" w:after="6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Resolución </w:t>
            </w:r>
            <w:r w:rsidR="00E145E0" w:rsidRPr="00F40932">
              <w:rPr>
                <w:b/>
                <w:bCs/>
                <w:sz w:val="22"/>
                <w:szCs w:val="22"/>
                <w:lang w:val="es-ES_tradnl"/>
              </w:rPr>
              <w:t>1387</w:t>
            </w:r>
            <w:r w:rsidR="001F5583" w:rsidRPr="00F40932">
              <w:rPr>
                <w:sz w:val="22"/>
                <w:szCs w:val="22"/>
                <w:lang w:val="es-ES_tradnl"/>
              </w:rPr>
              <w:t xml:space="preserve"> </w:t>
            </w:r>
            <w:r w:rsidR="005E4376" w:rsidRPr="00F40932">
              <w:rPr>
                <w:sz w:val="22"/>
                <w:szCs w:val="22"/>
                <w:lang w:val="es-ES_tradnl"/>
              </w:rPr>
              <w:t>-</w:t>
            </w:r>
            <w:r w:rsidR="00E145E0" w:rsidRPr="00F40932">
              <w:rPr>
                <w:sz w:val="22"/>
                <w:szCs w:val="22"/>
                <w:lang w:val="es-ES_tradnl"/>
              </w:rPr>
              <w:t xml:space="preserve"> </w:t>
            </w:r>
            <w:r w:rsidRPr="00F40932">
              <w:rPr>
                <w:sz w:val="22"/>
                <w:szCs w:val="22"/>
                <w:lang w:val="es-ES_tradnl"/>
              </w:rPr>
              <w:t>Presupuesto bienal de la Unión Internacional de Telecomunicaciones para 2018-201</w:t>
            </w:r>
            <w:r>
              <w:rPr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45E0" w:rsidRPr="00E145E0" w:rsidRDefault="00BD20BB" w:rsidP="00A26BE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1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C17/132</w:t>
              </w:r>
            </w:hyperlink>
          </w:p>
        </w:tc>
      </w:tr>
      <w:tr w:rsidR="00E145E0" w:rsidRPr="00212951" w:rsidTr="00F2286E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F40932" w:rsidRDefault="00F40932" w:rsidP="001F5583">
            <w:pPr>
              <w:spacing w:before="60" w:after="6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Resolución </w:t>
            </w:r>
            <w:r w:rsidR="00E145E0" w:rsidRPr="00F40932">
              <w:rPr>
                <w:b/>
                <w:bCs/>
                <w:sz w:val="22"/>
                <w:szCs w:val="22"/>
                <w:lang w:val="es-ES_tradnl"/>
              </w:rPr>
              <w:t>1388</w:t>
            </w:r>
            <w:r w:rsidR="001F5583" w:rsidRPr="00F40932">
              <w:rPr>
                <w:sz w:val="22"/>
                <w:szCs w:val="22"/>
                <w:lang w:val="es-ES_tradnl"/>
              </w:rPr>
              <w:t xml:space="preserve"> </w:t>
            </w:r>
            <w:r w:rsidR="005E4376" w:rsidRPr="00F40932">
              <w:rPr>
                <w:sz w:val="22"/>
                <w:szCs w:val="22"/>
                <w:lang w:val="es-ES_tradnl"/>
              </w:rPr>
              <w:t>-</w:t>
            </w:r>
            <w:r w:rsidR="00E145E0" w:rsidRPr="00F40932">
              <w:rPr>
                <w:sz w:val="22"/>
                <w:szCs w:val="22"/>
                <w:lang w:val="es-ES_tradnl"/>
              </w:rPr>
              <w:t xml:space="preserve"> </w:t>
            </w:r>
            <w:r w:rsidRPr="00F40932">
              <w:rPr>
                <w:sz w:val="22"/>
                <w:szCs w:val="22"/>
                <w:lang w:val="es-ES_tradnl"/>
              </w:rPr>
              <w:t> Condiciones de empleo de los funcionarios de elección de la UIT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E145E0" w:rsidRDefault="00BD20BB" w:rsidP="0060634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2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C17/137</w:t>
              </w:r>
            </w:hyperlink>
          </w:p>
        </w:tc>
      </w:tr>
      <w:tr w:rsidR="00E145E0" w:rsidRPr="00212951" w:rsidTr="00D421F4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F40932" w:rsidRDefault="00F40932" w:rsidP="005E4376">
            <w:pPr>
              <w:spacing w:before="60" w:after="6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Resolución </w:t>
            </w:r>
            <w:r w:rsidR="00E145E0" w:rsidRPr="00F40932">
              <w:rPr>
                <w:b/>
                <w:bCs/>
                <w:sz w:val="22"/>
                <w:szCs w:val="22"/>
                <w:lang w:val="es-ES_tradnl"/>
              </w:rPr>
              <w:t>1389</w:t>
            </w:r>
            <w:r w:rsidR="001F5583" w:rsidRPr="00F40932">
              <w:rPr>
                <w:sz w:val="22"/>
                <w:szCs w:val="22"/>
                <w:lang w:val="es-ES_tradnl"/>
              </w:rPr>
              <w:t xml:space="preserve"> </w:t>
            </w:r>
            <w:r w:rsidR="005E4376" w:rsidRPr="00F40932">
              <w:rPr>
                <w:sz w:val="22"/>
                <w:szCs w:val="22"/>
                <w:lang w:val="es-ES_tradnl"/>
              </w:rPr>
              <w:t>-</w:t>
            </w:r>
            <w:r w:rsidR="00E145E0" w:rsidRPr="00F40932">
              <w:rPr>
                <w:sz w:val="22"/>
                <w:szCs w:val="22"/>
                <w:lang w:val="es-ES_tradnl"/>
              </w:rPr>
              <w:t xml:space="preserve"> </w:t>
            </w:r>
            <w:r w:rsidRPr="00F40932">
              <w:rPr>
                <w:sz w:val="22"/>
                <w:szCs w:val="22"/>
                <w:lang w:val="es-ES_tradnl"/>
              </w:rPr>
              <w:t>Informe de gestión financiera para el ejercicio 2016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E145E0" w:rsidRDefault="00BD20BB" w:rsidP="00BA17E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3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C17/138</w:t>
              </w:r>
            </w:hyperlink>
          </w:p>
        </w:tc>
      </w:tr>
    </w:tbl>
    <w:p w:rsidR="00E121E6" w:rsidRDefault="00E121E6" w:rsidP="00BD20BB">
      <w:pPr>
        <w:rPr>
          <w:u w:val="singl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E121E6" w:rsidRPr="00E01157" w:rsidTr="00A23C6F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1E6" w:rsidRPr="001D79D1" w:rsidRDefault="00F40932" w:rsidP="00F40932">
            <w:pPr>
              <w:spacing w:after="120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Resolución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modificada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121E6" w:rsidRDefault="00E121E6" w:rsidP="00A23C6F">
            <w:pPr>
              <w:spacing w:after="120"/>
              <w:jc w:val="center"/>
            </w:pPr>
            <w:r>
              <w:t>C17/#</w:t>
            </w:r>
          </w:p>
        </w:tc>
      </w:tr>
      <w:tr w:rsidR="00E121E6" w:rsidRPr="00E01157" w:rsidTr="00A23C6F">
        <w:trPr>
          <w:jc w:val="center"/>
        </w:trPr>
        <w:tc>
          <w:tcPr>
            <w:tcW w:w="9073" w:type="dxa"/>
            <w:shd w:val="clear" w:color="auto" w:fill="auto"/>
          </w:tcPr>
          <w:p w:rsidR="00E121E6" w:rsidRPr="00F40932" w:rsidRDefault="00F40932" w:rsidP="00F40932">
            <w:pPr>
              <w:pStyle w:val="Restitle"/>
              <w:spacing w:before="60" w:after="60"/>
              <w:jc w:val="left"/>
              <w:rPr>
                <w:b w:val="0"/>
                <w:sz w:val="22"/>
                <w:szCs w:val="22"/>
                <w:lang w:val="es-ES_tradnl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 xml:space="preserve">Resolución </w:t>
            </w:r>
            <w:r w:rsidR="00E121E6" w:rsidRPr="00F40932">
              <w:rPr>
                <w:bCs/>
                <w:sz w:val="22"/>
                <w:szCs w:val="22"/>
                <w:lang w:val="es-ES_tradnl"/>
              </w:rPr>
              <w:t>1380 (</w:t>
            </w:r>
            <w:r w:rsidRPr="00F40932">
              <w:rPr>
                <w:bCs/>
                <w:sz w:val="22"/>
                <w:szCs w:val="22"/>
                <w:lang w:val="es-ES_tradnl"/>
              </w:rPr>
              <w:t xml:space="preserve">modificada en </w:t>
            </w:r>
            <w:r w:rsidR="00E121E6" w:rsidRPr="00F40932">
              <w:rPr>
                <w:bCs/>
                <w:sz w:val="22"/>
                <w:szCs w:val="22"/>
                <w:lang w:val="es-ES_tradnl"/>
              </w:rPr>
              <w:t>2017)</w:t>
            </w:r>
            <w:r w:rsidR="00E121E6" w:rsidRPr="00F40932">
              <w:rPr>
                <w:b w:val="0"/>
                <w:sz w:val="22"/>
                <w:szCs w:val="22"/>
                <w:lang w:val="es-ES_tradnl"/>
              </w:rPr>
              <w:t xml:space="preserve"> - </w:t>
            </w:r>
            <w:r>
              <w:rPr>
                <w:b w:val="0"/>
                <w:sz w:val="22"/>
                <w:szCs w:val="22"/>
                <w:lang w:val="es-ES_tradnl"/>
              </w:rPr>
              <w:t>L</w:t>
            </w:r>
            <w:r w:rsidRPr="00F40932">
              <w:rPr>
                <w:b w:val="0"/>
                <w:sz w:val="22"/>
                <w:szCs w:val="22"/>
                <w:lang w:val="es-ES_tradnl"/>
              </w:rPr>
              <w:t>ugar, fechas y orden del día de la Conferencia Mundial de Radiocomunicaciones (CMR-19)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21E6" w:rsidRPr="001F5583" w:rsidRDefault="00BD20BB" w:rsidP="00E121E6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4" w:history="1">
              <w:r w:rsidR="00E121E6" w:rsidRPr="009447B0">
                <w:rPr>
                  <w:rStyle w:val="Hyperlink"/>
                  <w:b/>
                  <w:bCs/>
                  <w:sz w:val="22"/>
                  <w:szCs w:val="22"/>
                </w:rPr>
                <w:t>C17/1</w:t>
              </w:r>
              <w:r w:rsidR="00E121E6">
                <w:rPr>
                  <w:rStyle w:val="Hyperlink"/>
                  <w:b/>
                  <w:bCs/>
                  <w:sz w:val="22"/>
                  <w:szCs w:val="22"/>
                </w:rPr>
                <w:t>41</w:t>
              </w:r>
            </w:hyperlink>
          </w:p>
        </w:tc>
      </w:tr>
    </w:tbl>
    <w:p w:rsidR="00E121E6" w:rsidRDefault="00E121E6" w:rsidP="00BD20BB">
      <w:pPr>
        <w:rPr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E145E0" w:rsidRPr="00981B97" w:rsidTr="00DD5CCA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45E0" w:rsidRPr="00AC456F" w:rsidRDefault="00F40932" w:rsidP="00933155">
            <w:pPr>
              <w:spacing w:after="120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Acuerdo</w:t>
            </w:r>
            <w:r w:rsidR="00E145E0" w:rsidRPr="00AC456F">
              <w:rPr>
                <w:b/>
                <w:bCs/>
                <w:szCs w:val="24"/>
              </w:rPr>
              <w:t>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145E0" w:rsidRPr="00AC456F" w:rsidRDefault="00E145E0" w:rsidP="002B083E">
            <w:pPr>
              <w:spacing w:after="120"/>
              <w:jc w:val="center"/>
            </w:pPr>
            <w:r>
              <w:t>C17/#</w:t>
            </w:r>
          </w:p>
        </w:tc>
      </w:tr>
      <w:tr w:rsidR="00E145E0" w:rsidRPr="00E01157" w:rsidTr="00C539F1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F40932" w:rsidRDefault="00F40932" w:rsidP="009447B0">
            <w:pPr>
              <w:pStyle w:val="Restitle"/>
              <w:tabs>
                <w:tab w:val="left" w:pos="720"/>
              </w:tabs>
              <w:spacing w:before="60" w:after="60"/>
              <w:jc w:val="left"/>
              <w:rPr>
                <w:b w:val="0"/>
                <w:sz w:val="22"/>
                <w:szCs w:val="22"/>
                <w:lang w:val="es-ES_tradnl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Acuerdo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="00E145E0" w:rsidRPr="00F40932">
              <w:rPr>
                <w:bCs/>
                <w:sz w:val="22"/>
                <w:szCs w:val="22"/>
                <w:lang w:val="es-ES_tradnl"/>
              </w:rPr>
              <w:t>598</w:t>
            </w:r>
            <w:r w:rsidR="005E4376" w:rsidRPr="00F40932">
              <w:rPr>
                <w:b w:val="0"/>
                <w:sz w:val="22"/>
                <w:szCs w:val="22"/>
                <w:lang w:val="es-ES_tradnl"/>
              </w:rPr>
              <w:t xml:space="preserve"> -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Pr="00F40932">
              <w:rPr>
                <w:b w:val="0"/>
                <w:sz w:val="22"/>
                <w:szCs w:val="22"/>
                <w:lang w:val="es-ES_tradnl"/>
              </w:rPr>
              <w:t>Conclusión con carácter provisional del Acuerdo de Cooperación entre la UIT e INTERPOL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E027BE" w:rsidRDefault="00BD20BB" w:rsidP="00E027BE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5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C17/126</w:t>
              </w:r>
            </w:hyperlink>
          </w:p>
        </w:tc>
      </w:tr>
      <w:tr w:rsidR="00E145E0" w:rsidRPr="00981B97" w:rsidTr="00A46346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F40932" w:rsidRDefault="00F40932" w:rsidP="0054483C">
            <w:pPr>
              <w:spacing w:before="60" w:after="6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Acuerdo</w:t>
            </w:r>
            <w:r w:rsidR="00E145E0" w:rsidRPr="00F40932">
              <w:rPr>
                <w:sz w:val="22"/>
                <w:szCs w:val="22"/>
                <w:lang w:val="es-ES_tradnl"/>
              </w:rPr>
              <w:t xml:space="preserve"> </w:t>
            </w:r>
            <w:r w:rsidR="00E145E0" w:rsidRPr="00F40932">
              <w:rPr>
                <w:b/>
                <w:bCs/>
                <w:sz w:val="22"/>
                <w:szCs w:val="22"/>
                <w:lang w:val="es-ES_tradnl"/>
              </w:rPr>
              <w:t>599</w:t>
            </w:r>
            <w:r w:rsidR="00E145E0" w:rsidRPr="00F40932">
              <w:rPr>
                <w:sz w:val="22"/>
                <w:szCs w:val="22"/>
                <w:lang w:val="es-ES_tradnl"/>
              </w:rPr>
              <w:t xml:space="preserve"> </w:t>
            </w:r>
            <w:r w:rsidR="005E4376" w:rsidRPr="00F40932">
              <w:rPr>
                <w:sz w:val="22"/>
                <w:szCs w:val="22"/>
                <w:lang w:val="es-ES_tradnl"/>
              </w:rPr>
              <w:t>-</w:t>
            </w:r>
            <w:r w:rsidR="00E145E0" w:rsidRPr="00F40932">
              <w:rPr>
                <w:sz w:val="22"/>
                <w:szCs w:val="22"/>
                <w:lang w:val="es-ES_tradnl"/>
              </w:rPr>
              <w:t xml:space="preserve"> </w:t>
            </w:r>
            <w:r w:rsidRPr="00F40932">
              <w:rPr>
                <w:sz w:val="22"/>
                <w:szCs w:val="22"/>
                <w:lang w:val="es-ES_tradnl"/>
              </w:rPr>
              <w:t>Fechas y duración de las reuniones de 2018, 2019 y 2020 del Consejo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E22926" w:rsidRDefault="00BD20BB" w:rsidP="00541396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6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C17/129</w:t>
              </w:r>
            </w:hyperlink>
          </w:p>
        </w:tc>
      </w:tr>
      <w:tr w:rsidR="00E145E0" w:rsidRPr="00E01157" w:rsidTr="00887AE4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F40932" w:rsidRDefault="00F40932" w:rsidP="005E4376">
            <w:pPr>
              <w:pStyle w:val="Restitle"/>
              <w:tabs>
                <w:tab w:val="left" w:pos="720"/>
              </w:tabs>
              <w:spacing w:before="60" w:after="60"/>
              <w:jc w:val="left"/>
              <w:rPr>
                <w:b w:val="0"/>
                <w:sz w:val="22"/>
                <w:szCs w:val="22"/>
                <w:lang w:val="es-ES_tradnl"/>
              </w:rPr>
            </w:pPr>
            <w:r w:rsidRPr="00F40932">
              <w:rPr>
                <w:b w:val="0"/>
                <w:sz w:val="22"/>
                <w:szCs w:val="22"/>
                <w:lang w:val="es-ES_tradnl"/>
              </w:rPr>
              <w:t>Acuerdo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="00E145E0" w:rsidRPr="00F40932">
              <w:rPr>
                <w:bCs/>
                <w:sz w:val="22"/>
                <w:szCs w:val="22"/>
                <w:lang w:val="es-ES_tradnl"/>
              </w:rPr>
              <w:t>600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="005E4376" w:rsidRPr="00F40932">
              <w:rPr>
                <w:b w:val="0"/>
                <w:sz w:val="22"/>
                <w:szCs w:val="22"/>
                <w:lang w:val="es-ES_tradnl"/>
              </w:rPr>
              <w:t>-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Pr="00F40932">
              <w:rPr>
                <w:b w:val="0"/>
                <w:sz w:val="22"/>
                <w:szCs w:val="22"/>
                <w:lang w:val="es-ES_tradnl"/>
              </w:rPr>
              <w:t>Inscripción de UIFN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BD20BB" w:rsidP="005C50E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7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C17/133</w:t>
              </w:r>
            </w:hyperlink>
          </w:p>
        </w:tc>
      </w:tr>
      <w:tr w:rsidR="00E145E0" w:rsidRPr="00E01157" w:rsidTr="004E3F70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F40932" w:rsidRDefault="00F40932" w:rsidP="0054483C">
            <w:pPr>
              <w:pStyle w:val="Restitle"/>
              <w:tabs>
                <w:tab w:val="left" w:pos="720"/>
              </w:tabs>
              <w:spacing w:before="60" w:after="60"/>
              <w:jc w:val="left"/>
              <w:rPr>
                <w:b w:val="0"/>
                <w:sz w:val="22"/>
                <w:szCs w:val="22"/>
                <w:lang w:val="es-ES_tradnl"/>
              </w:rPr>
            </w:pPr>
            <w:r w:rsidRPr="00F40932">
              <w:rPr>
                <w:b w:val="0"/>
                <w:sz w:val="22"/>
                <w:szCs w:val="22"/>
                <w:lang w:val="es-ES_tradnl"/>
              </w:rPr>
              <w:t>Acuerdo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="00E145E0" w:rsidRPr="00F40932">
              <w:rPr>
                <w:bCs/>
                <w:sz w:val="22"/>
                <w:szCs w:val="22"/>
                <w:lang w:val="es-ES_tradnl"/>
              </w:rPr>
              <w:t>601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="005E4376" w:rsidRPr="00F40932">
              <w:rPr>
                <w:b w:val="0"/>
                <w:sz w:val="22"/>
                <w:szCs w:val="22"/>
                <w:lang w:val="es-ES_tradnl"/>
              </w:rPr>
              <w:t>-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Pr="00F40932">
              <w:rPr>
                <w:b w:val="0"/>
                <w:sz w:val="22"/>
                <w:szCs w:val="22"/>
                <w:lang w:val="es-ES_tradnl"/>
              </w:rPr>
              <w:t>Inscripción de IIN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BD20BB" w:rsidP="00EE04C0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8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C17/134</w:t>
              </w:r>
            </w:hyperlink>
          </w:p>
        </w:tc>
      </w:tr>
      <w:tr w:rsidR="00E145E0" w:rsidRPr="00E01157" w:rsidTr="00EE5F04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F40932" w:rsidRDefault="00F40932" w:rsidP="005E4376">
            <w:pPr>
              <w:pStyle w:val="Restitle"/>
              <w:tabs>
                <w:tab w:val="left" w:pos="720"/>
              </w:tabs>
              <w:spacing w:before="60" w:after="60"/>
              <w:jc w:val="left"/>
              <w:rPr>
                <w:b w:val="0"/>
                <w:sz w:val="22"/>
                <w:szCs w:val="22"/>
                <w:lang w:val="es-ES_tradnl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Acuerdo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="00E145E0" w:rsidRPr="00F40932">
              <w:rPr>
                <w:bCs/>
                <w:sz w:val="22"/>
                <w:szCs w:val="22"/>
                <w:lang w:val="es-ES_tradnl"/>
              </w:rPr>
              <w:t>602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="005E4376" w:rsidRPr="00F40932">
              <w:rPr>
                <w:b w:val="0"/>
                <w:sz w:val="22"/>
                <w:szCs w:val="22"/>
                <w:lang w:val="es-ES_tradnl"/>
              </w:rPr>
              <w:t>-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Pr="00F40932">
              <w:rPr>
                <w:b w:val="0"/>
                <w:sz w:val="22"/>
                <w:szCs w:val="22"/>
                <w:lang w:val="es-ES_tradnl"/>
              </w:rPr>
              <w:t xml:space="preserve">Registro en pérdidas y ganancias de los intereses de mora y las cantidades adeudadas incobrables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BD20BB" w:rsidP="005F6A5D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9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C17/136</w:t>
              </w:r>
            </w:hyperlink>
          </w:p>
        </w:tc>
      </w:tr>
      <w:tr w:rsidR="00E145E0" w:rsidRPr="00981B97" w:rsidTr="00824FF6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F40932" w:rsidRDefault="00F40932" w:rsidP="005E4376">
            <w:pPr>
              <w:pStyle w:val="Restitle"/>
              <w:spacing w:before="60" w:after="60"/>
              <w:jc w:val="left"/>
              <w:rPr>
                <w:b w:val="0"/>
                <w:sz w:val="22"/>
                <w:szCs w:val="22"/>
                <w:lang w:val="es-ES_tradnl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Acuerdo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="00E145E0" w:rsidRPr="00F40932">
              <w:rPr>
                <w:bCs/>
                <w:sz w:val="22"/>
                <w:szCs w:val="22"/>
                <w:lang w:val="es-ES_tradnl"/>
              </w:rPr>
              <w:t>603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="005E4376" w:rsidRPr="00F40932">
              <w:rPr>
                <w:b w:val="0"/>
                <w:sz w:val="22"/>
                <w:szCs w:val="22"/>
                <w:lang w:val="es-ES_tradnl"/>
              </w:rPr>
              <w:t>-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Pr="00F40932">
              <w:rPr>
                <w:b w:val="0"/>
                <w:sz w:val="22"/>
                <w:szCs w:val="22"/>
                <w:lang w:val="es-ES_tradnl"/>
              </w:rPr>
              <w:t xml:space="preserve">Renovación del mandato del Auditor Externo (Corte </w:t>
            </w:r>
            <w:proofErr w:type="spellStart"/>
            <w:r w:rsidRPr="00F40932">
              <w:rPr>
                <w:b w:val="0"/>
                <w:sz w:val="22"/>
                <w:szCs w:val="22"/>
                <w:lang w:val="es-ES_tradnl"/>
              </w:rPr>
              <w:t>dei</w:t>
            </w:r>
            <w:proofErr w:type="spellEnd"/>
            <w:r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F40932">
              <w:rPr>
                <w:b w:val="0"/>
                <w:sz w:val="22"/>
                <w:szCs w:val="22"/>
                <w:lang w:val="es-ES_tradnl"/>
              </w:rPr>
              <w:t>Conti</w:t>
            </w:r>
            <w:proofErr w:type="spellEnd"/>
            <w:r w:rsidRPr="00F40932">
              <w:rPr>
                <w:b w:val="0"/>
                <w:sz w:val="22"/>
                <w:szCs w:val="22"/>
                <w:lang w:val="es-ES_tradnl"/>
              </w:rPr>
              <w:t>) por un periodo de dos años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BD20BB" w:rsidP="00FB54F2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hyperlink r:id="rId20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C17/139</w:t>
              </w:r>
            </w:hyperlink>
          </w:p>
        </w:tc>
      </w:tr>
    </w:tbl>
    <w:p w:rsidR="00E121E6" w:rsidRDefault="00E121E6" w:rsidP="009447B0">
      <w:pPr>
        <w:spacing w:before="0"/>
        <w:rPr>
          <w:u w:val="singl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9447B0" w:rsidRPr="00E01157" w:rsidTr="00807DAD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7B0" w:rsidRPr="001D79D1" w:rsidRDefault="00F40932" w:rsidP="00F40932">
            <w:pPr>
              <w:spacing w:after="120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lastRenderedPageBreak/>
              <w:t>Acuerdo</w:t>
            </w:r>
            <w:proofErr w:type="spellEnd"/>
            <w:r w:rsidR="0054483C">
              <w:rPr>
                <w:b/>
                <w:bCs/>
                <w:szCs w:val="24"/>
              </w:rPr>
              <w:t xml:space="preserve"> </w:t>
            </w:r>
            <w:proofErr w:type="spellStart"/>
            <w:r w:rsidR="0054483C">
              <w:rPr>
                <w:b/>
                <w:bCs/>
                <w:szCs w:val="24"/>
              </w:rPr>
              <w:t>modifi</w:t>
            </w:r>
            <w:r>
              <w:rPr>
                <w:b/>
                <w:bCs/>
                <w:szCs w:val="24"/>
              </w:rPr>
              <w:t>cado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9447B0" w:rsidRDefault="009447B0" w:rsidP="002B083E">
            <w:pPr>
              <w:spacing w:after="120"/>
              <w:jc w:val="center"/>
            </w:pPr>
            <w:r>
              <w:t>C17/#</w:t>
            </w:r>
          </w:p>
        </w:tc>
      </w:tr>
      <w:tr w:rsidR="00E145E0" w:rsidRPr="00E01157" w:rsidTr="00762865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F40932" w:rsidRDefault="00F40932" w:rsidP="00F40932">
            <w:pPr>
              <w:pStyle w:val="Restitle"/>
              <w:spacing w:before="60" w:after="60"/>
              <w:jc w:val="left"/>
              <w:rPr>
                <w:b w:val="0"/>
                <w:sz w:val="22"/>
                <w:szCs w:val="22"/>
                <w:lang w:val="es-ES_tradnl"/>
              </w:rPr>
            </w:pPr>
            <w:r>
              <w:rPr>
                <w:b w:val="0"/>
                <w:sz w:val="22"/>
                <w:szCs w:val="22"/>
                <w:lang w:val="es-ES_tradnl"/>
              </w:rPr>
              <w:t>Acuerdo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="00E145E0" w:rsidRPr="00F40932">
              <w:rPr>
                <w:bCs/>
                <w:sz w:val="22"/>
                <w:szCs w:val="22"/>
                <w:lang w:val="es-ES_tradnl"/>
              </w:rPr>
              <w:t>482 (</w:t>
            </w:r>
            <w:r w:rsidR="0054483C" w:rsidRPr="00F40932">
              <w:rPr>
                <w:bCs/>
                <w:sz w:val="22"/>
                <w:szCs w:val="22"/>
                <w:lang w:val="es-ES_tradnl"/>
              </w:rPr>
              <w:t>m</w:t>
            </w:r>
            <w:r w:rsidR="00E145E0" w:rsidRPr="00F40932">
              <w:rPr>
                <w:bCs/>
                <w:sz w:val="22"/>
                <w:szCs w:val="22"/>
                <w:lang w:val="es-ES_tradnl"/>
              </w:rPr>
              <w:t>od</w:t>
            </w:r>
            <w:r w:rsidR="0054483C" w:rsidRPr="00F40932">
              <w:rPr>
                <w:bCs/>
                <w:sz w:val="22"/>
                <w:szCs w:val="22"/>
                <w:lang w:val="es-ES_tradnl"/>
              </w:rPr>
              <w:t>ifi</w:t>
            </w:r>
            <w:r w:rsidRPr="00F40932">
              <w:rPr>
                <w:bCs/>
                <w:sz w:val="22"/>
                <w:szCs w:val="22"/>
                <w:lang w:val="es-ES_tradnl"/>
              </w:rPr>
              <w:t>cado</w:t>
            </w:r>
            <w:r w:rsidR="00E145E0" w:rsidRPr="00F40932">
              <w:rPr>
                <w:bCs/>
                <w:sz w:val="22"/>
                <w:szCs w:val="22"/>
                <w:lang w:val="es-ES_tradnl"/>
              </w:rPr>
              <w:t xml:space="preserve"> </w:t>
            </w:r>
            <w:r>
              <w:rPr>
                <w:bCs/>
                <w:sz w:val="22"/>
                <w:szCs w:val="22"/>
                <w:lang w:val="es-ES_tradnl"/>
              </w:rPr>
              <w:t xml:space="preserve">en </w:t>
            </w:r>
            <w:r w:rsidR="009447B0" w:rsidRPr="00F40932">
              <w:rPr>
                <w:bCs/>
                <w:sz w:val="22"/>
                <w:szCs w:val="22"/>
                <w:lang w:val="es-ES_tradnl"/>
              </w:rPr>
              <w:t>20</w:t>
            </w:r>
            <w:r w:rsidR="00E145E0" w:rsidRPr="00F40932">
              <w:rPr>
                <w:bCs/>
                <w:sz w:val="22"/>
                <w:szCs w:val="22"/>
                <w:lang w:val="es-ES_tradnl"/>
              </w:rPr>
              <w:t>17)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="005E4376" w:rsidRPr="00F40932">
              <w:rPr>
                <w:b w:val="0"/>
                <w:sz w:val="22"/>
                <w:szCs w:val="22"/>
                <w:lang w:val="es-ES_tradnl"/>
              </w:rPr>
              <w:t>-</w:t>
            </w:r>
            <w:r w:rsidR="00E145E0" w:rsidRPr="00F40932">
              <w:rPr>
                <w:b w:val="0"/>
                <w:sz w:val="22"/>
                <w:szCs w:val="22"/>
                <w:lang w:val="es-ES_tradnl"/>
              </w:rPr>
              <w:t xml:space="preserve"> </w:t>
            </w:r>
            <w:r w:rsidRPr="00F40932">
              <w:rPr>
                <w:b w:val="0"/>
                <w:sz w:val="22"/>
                <w:szCs w:val="22"/>
                <w:lang w:val="es-ES_tradnl"/>
              </w:rPr>
              <w:t>Aplicación de la recuperación de costes a la tramitación de las notificaciones de redes de satélite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BD20BB" w:rsidP="00A42918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21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C17/135</w:t>
              </w:r>
            </w:hyperlink>
          </w:p>
        </w:tc>
      </w:tr>
    </w:tbl>
    <w:p w:rsidR="00E145E0" w:rsidRPr="009447B0" w:rsidRDefault="00BD20BB" w:rsidP="009447B0">
      <w:pPr>
        <w:pStyle w:val="Head"/>
        <w:tabs>
          <w:tab w:val="clear" w:pos="6663"/>
          <w:tab w:val="left" w:pos="450"/>
          <w:tab w:val="left" w:pos="7088"/>
          <w:tab w:val="center" w:pos="8640"/>
        </w:tabs>
        <w:spacing w:before="840"/>
        <w:jc w:val="center"/>
        <w:rPr>
          <w:sz w:val="20"/>
          <w:u w:val="single"/>
        </w:rPr>
      </w:pPr>
      <w:r>
        <w:rPr>
          <w:sz w:val="20"/>
          <w:u w:val="single"/>
        </w:rPr>
        <w:t>__________________</w:t>
      </w:r>
    </w:p>
    <w:sectPr w:rsidR="00E145E0" w:rsidRPr="009447B0" w:rsidSect="009447B0">
      <w:headerReference w:type="default" r:id="rId22"/>
      <w:footerReference w:type="first" r:id="rId23"/>
      <w:pgSz w:w="11906" w:h="16838" w:code="9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CD" w:rsidRDefault="00423DCD">
      <w:r>
        <w:separator/>
      </w:r>
    </w:p>
  </w:endnote>
  <w:endnote w:type="continuationSeparator" w:id="0">
    <w:p w:rsidR="00423DCD" w:rsidRDefault="0042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D6" w:rsidRDefault="002A56D6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CD" w:rsidRDefault="00423DCD">
      <w:r>
        <w:separator/>
      </w:r>
    </w:p>
  </w:footnote>
  <w:footnote w:type="continuationSeparator" w:id="0">
    <w:p w:rsidR="00423DCD" w:rsidRDefault="0042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6338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21E6" w:rsidRDefault="00E121E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0BB">
          <w:rPr>
            <w:noProof/>
          </w:rPr>
          <w:t>2</w:t>
        </w:r>
        <w:r>
          <w:rPr>
            <w:noProof/>
          </w:rPr>
          <w:fldChar w:fldCharType="end"/>
        </w:r>
        <w:r w:rsidR="00DC4F17">
          <w:rPr>
            <w:noProof/>
          </w:rPr>
          <w:br/>
          <w:t>C17/142-S</w:t>
        </w:r>
      </w:p>
    </w:sdtContent>
  </w:sdt>
  <w:p w:rsidR="00E121E6" w:rsidRDefault="00E121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5639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0A2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88B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1C3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3C0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526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C00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E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44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A4902"/>
    <w:multiLevelType w:val="hybridMultilevel"/>
    <w:tmpl w:val="5CD26CFE"/>
    <w:lvl w:ilvl="0" w:tplc="CDAE30FA">
      <w:start w:val="1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16E8"/>
    <w:multiLevelType w:val="hybridMultilevel"/>
    <w:tmpl w:val="E00817D6"/>
    <w:lvl w:ilvl="0" w:tplc="CD76E684">
      <w:start w:val="10"/>
      <w:numFmt w:val="bullet"/>
      <w:lvlText w:val="-"/>
      <w:lvlJc w:val="left"/>
      <w:pPr>
        <w:tabs>
          <w:tab w:val="num" w:pos="391"/>
        </w:tabs>
        <w:ind w:left="3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DA"/>
    <w:rsid w:val="00014074"/>
    <w:rsid w:val="0003368F"/>
    <w:rsid w:val="00044C72"/>
    <w:rsid w:val="00050EDB"/>
    <w:rsid w:val="00051376"/>
    <w:rsid w:val="000611F3"/>
    <w:rsid w:val="00065AC3"/>
    <w:rsid w:val="0007163E"/>
    <w:rsid w:val="000732CB"/>
    <w:rsid w:val="0008146A"/>
    <w:rsid w:val="00083AE2"/>
    <w:rsid w:val="0009014F"/>
    <w:rsid w:val="000A26EA"/>
    <w:rsid w:val="000C022D"/>
    <w:rsid w:val="000C6A7C"/>
    <w:rsid w:val="000D683E"/>
    <w:rsid w:val="000E37FE"/>
    <w:rsid w:val="000E4B17"/>
    <w:rsid w:val="000E526E"/>
    <w:rsid w:val="000F5740"/>
    <w:rsid w:val="000F5FBF"/>
    <w:rsid w:val="00100999"/>
    <w:rsid w:val="00104380"/>
    <w:rsid w:val="00131EF3"/>
    <w:rsid w:val="0013689A"/>
    <w:rsid w:val="0014385E"/>
    <w:rsid w:val="0014406A"/>
    <w:rsid w:val="001454F7"/>
    <w:rsid w:val="00146D98"/>
    <w:rsid w:val="001613FC"/>
    <w:rsid w:val="00161C2E"/>
    <w:rsid w:val="001735C5"/>
    <w:rsid w:val="001773AE"/>
    <w:rsid w:val="001775FB"/>
    <w:rsid w:val="00185B58"/>
    <w:rsid w:val="00187CBC"/>
    <w:rsid w:val="001B17D6"/>
    <w:rsid w:val="001C2FEC"/>
    <w:rsid w:val="001F5583"/>
    <w:rsid w:val="00202B6F"/>
    <w:rsid w:val="0021288F"/>
    <w:rsid w:val="00212951"/>
    <w:rsid w:val="002356FE"/>
    <w:rsid w:val="002451A3"/>
    <w:rsid w:val="00245F7F"/>
    <w:rsid w:val="00251AFE"/>
    <w:rsid w:val="002768FE"/>
    <w:rsid w:val="00282238"/>
    <w:rsid w:val="00293271"/>
    <w:rsid w:val="002A56D6"/>
    <w:rsid w:val="002A5A12"/>
    <w:rsid w:val="002A6F85"/>
    <w:rsid w:val="002B083E"/>
    <w:rsid w:val="002B2997"/>
    <w:rsid w:val="002B3A05"/>
    <w:rsid w:val="002C7814"/>
    <w:rsid w:val="002D3657"/>
    <w:rsid w:val="002F46FD"/>
    <w:rsid w:val="00302028"/>
    <w:rsid w:val="00322EE7"/>
    <w:rsid w:val="00325A28"/>
    <w:rsid w:val="00334576"/>
    <w:rsid w:val="003432D1"/>
    <w:rsid w:val="00346105"/>
    <w:rsid w:val="00347D11"/>
    <w:rsid w:val="00362D97"/>
    <w:rsid w:val="003678F2"/>
    <w:rsid w:val="0037245C"/>
    <w:rsid w:val="003737DE"/>
    <w:rsid w:val="0037435E"/>
    <w:rsid w:val="00381A03"/>
    <w:rsid w:val="003961FE"/>
    <w:rsid w:val="003B51C6"/>
    <w:rsid w:val="003B65F7"/>
    <w:rsid w:val="003C3DB3"/>
    <w:rsid w:val="003C6B77"/>
    <w:rsid w:val="003D3ED0"/>
    <w:rsid w:val="003E113D"/>
    <w:rsid w:val="003F22D4"/>
    <w:rsid w:val="00400CC8"/>
    <w:rsid w:val="00407E5E"/>
    <w:rsid w:val="00411C1C"/>
    <w:rsid w:val="00423DCD"/>
    <w:rsid w:val="00430EDD"/>
    <w:rsid w:val="00432DBF"/>
    <w:rsid w:val="0044257F"/>
    <w:rsid w:val="00453AED"/>
    <w:rsid w:val="004561CE"/>
    <w:rsid w:val="004601D5"/>
    <w:rsid w:val="004722B0"/>
    <w:rsid w:val="0047785A"/>
    <w:rsid w:val="004863B9"/>
    <w:rsid w:val="00497B8A"/>
    <w:rsid w:val="004A1997"/>
    <w:rsid w:val="004A3C95"/>
    <w:rsid w:val="004B103C"/>
    <w:rsid w:val="004C4B17"/>
    <w:rsid w:val="004D14C8"/>
    <w:rsid w:val="004D469E"/>
    <w:rsid w:val="005058EF"/>
    <w:rsid w:val="005059BA"/>
    <w:rsid w:val="00515F9C"/>
    <w:rsid w:val="00530DE4"/>
    <w:rsid w:val="00541396"/>
    <w:rsid w:val="00543788"/>
    <w:rsid w:val="0054483C"/>
    <w:rsid w:val="0055085E"/>
    <w:rsid w:val="005564F6"/>
    <w:rsid w:val="005766CF"/>
    <w:rsid w:val="0059302B"/>
    <w:rsid w:val="005A165A"/>
    <w:rsid w:val="005A2D8D"/>
    <w:rsid w:val="005C3D7D"/>
    <w:rsid w:val="005C5650"/>
    <w:rsid w:val="005E4376"/>
    <w:rsid w:val="005F5BF1"/>
    <w:rsid w:val="00601BE8"/>
    <w:rsid w:val="00607015"/>
    <w:rsid w:val="00613ADA"/>
    <w:rsid w:val="00623D87"/>
    <w:rsid w:val="006355BB"/>
    <w:rsid w:val="0065321F"/>
    <w:rsid w:val="006624D4"/>
    <w:rsid w:val="00671B71"/>
    <w:rsid w:val="0068164A"/>
    <w:rsid w:val="006A0A11"/>
    <w:rsid w:val="006B1C36"/>
    <w:rsid w:val="006B4A5A"/>
    <w:rsid w:val="006C1308"/>
    <w:rsid w:val="006C254A"/>
    <w:rsid w:val="00720021"/>
    <w:rsid w:val="007314BA"/>
    <w:rsid w:val="00761841"/>
    <w:rsid w:val="0078442B"/>
    <w:rsid w:val="007909B9"/>
    <w:rsid w:val="007979F2"/>
    <w:rsid w:val="007A0C65"/>
    <w:rsid w:val="007A2EB7"/>
    <w:rsid w:val="007A72CB"/>
    <w:rsid w:val="007C3EF6"/>
    <w:rsid w:val="007D6C9A"/>
    <w:rsid w:val="007F2218"/>
    <w:rsid w:val="007F7B9F"/>
    <w:rsid w:val="00834FA5"/>
    <w:rsid w:val="008364A2"/>
    <w:rsid w:val="008365F8"/>
    <w:rsid w:val="00842838"/>
    <w:rsid w:val="0085207C"/>
    <w:rsid w:val="00852A41"/>
    <w:rsid w:val="008547EC"/>
    <w:rsid w:val="008940C8"/>
    <w:rsid w:val="008B472F"/>
    <w:rsid w:val="008C42D1"/>
    <w:rsid w:val="008D4125"/>
    <w:rsid w:val="008D7F5B"/>
    <w:rsid w:val="008E570A"/>
    <w:rsid w:val="008F3827"/>
    <w:rsid w:val="008F529B"/>
    <w:rsid w:val="00914901"/>
    <w:rsid w:val="00923243"/>
    <w:rsid w:val="00933155"/>
    <w:rsid w:val="00943E4E"/>
    <w:rsid w:val="009447B0"/>
    <w:rsid w:val="00946E9E"/>
    <w:rsid w:val="00951997"/>
    <w:rsid w:val="00966792"/>
    <w:rsid w:val="00981B97"/>
    <w:rsid w:val="00981BE7"/>
    <w:rsid w:val="009D3A79"/>
    <w:rsid w:val="009E3DBC"/>
    <w:rsid w:val="009E40B3"/>
    <w:rsid w:val="009F35D9"/>
    <w:rsid w:val="00A020A8"/>
    <w:rsid w:val="00A22B09"/>
    <w:rsid w:val="00A36AE1"/>
    <w:rsid w:val="00A42918"/>
    <w:rsid w:val="00A6211C"/>
    <w:rsid w:val="00A66C86"/>
    <w:rsid w:val="00A70D54"/>
    <w:rsid w:val="00A8209B"/>
    <w:rsid w:val="00A9577C"/>
    <w:rsid w:val="00AA34C4"/>
    <w:rsid w:val="00AB0AF6"/>
    <w:rsid w:val="00AB7986"/>
    <w:rsid w:val="00AC1B65"/>
    <w:rsid w:val="00AC456F"/>
    <w:rsid w:val="00AC61CF"/>
    <w:rsid w:val="00AD0DC8"/>
    <w:rsid w:val="00AD1F69"/>
    <w:rsid w:val="00AF7B76"/>
    <w:rsid w:val="00B035C1"/>
    <w:rsid w:val="00B218E4"/>
    <w:rsid w:val="00B22951"/>
    <w:rsid w:val="00B559A4"/>
    <w:rsid w:val="00B56F63"/>
    <w:rsid w:val="00B625CB"/>
    <w:rsid w:val="00B6499F"/>
    <w:rsid w:val="00B66290"/>
    <w:rsid w:val="00B762B0"/>
    <w:rsid w:val="00B95BFA"/>
    <w:rsid w:val="00BB2811"/>
    <w:rsid w:val="00BB421A"/>
    <w:rsid w:val="00BB67F8"/>
    <w:rsid w:val="00BD20BB"/>
    <w:rsid w:val="00BD3171"/>
    <w:rsid w:val="00BE00D6"/>
    <w:rsid w:val="00BF437F"/>
    <w:rsid w:val="00BF467A"/>
    <w:rsid w:val="00C17DA3"/>
    <w:rsid w:val="00C3085E"/>
    <w:rsid w:val="00C45413"/>
    <w:rsid w:val="00C76EDE"/>
    <w:rsid w:val="00C9265A"/>
    <w:rsid w:val="00C951B7"/>
    <w:rsid w:val="00CA51BF"/>
    <w:rsid w:val="00CA7EAD"/>
    <w:rsid w:val="00CD2F76"/>
    <w:rsid w:val="00CE4DB1"/>
    <w:rsid w:val="00CF363A"/>
    <w:rsid w:val="00CF4509"/>
    <w:rsid w:val="00D10872"/>
    <w:rsid w:val="00D11AF5"/>
    <w:rsid w:val="00D36447"/>
    <w:rsid w:val="00D4552D"/>
    <w:rsid w:val="00D6517E"/>
    <w:rsid w:val="00D74ABE"/>
    <w:rsid w:val="00D83842"/>
    <w:rsid w:val="00D925EA"/>
    <w:rsid w:val="00DA14E2"/>
    <w:rsid w:val="00DA4E6B"/>
    <w:rsid w:val="00DC4F17"/>
    <w:rsid w:val="00DC566D"/>
    <w:rsid w:val="00DC7A95"/>
    <w:rsid w:val="00DD4F77"/>
    <w:rsid w:val="00DE4721"/>
    <w:rsid w:val="00DF22BF"/>
    <w:rsid w:val="00E003ED"/>
    <w:rsid w:val="00E027BE"/>
    <w:rsid w:val="00E121E6"/>
    <w:rsid w:val="00E145E0"/>
    <w:rsid w:val="00E22926"/>
    <w:rsid w:val="00E40419"/>
    <w:rsid w:val="00E45729"/>
    <w:rsid w:val="00E5387E"/>
    <w:rsid w:val="00E633D2"/>
    <w:rsid w:val="00E86D3C"/>
    <w:rsid w:val="00EA3A5C"/>
    <w:rsid w:val="00EB45D5"/>
    <w:rsid w:val="00EC14E1"/>
    <w:rsid w:val="00EC2801"/>
    <w:rsid w:val="00EC4EFB"/>
    <w:rsid w:val="00EC6CC0"/>
    <w:rsid w:val="00ED4A6F"/>
    <w:rsid w:val="00EE7FAE"/>
    <w:rsid w:val="00EF0322"/>
    <w:rsid w:val="00F10737"/>
    <w:rsid w:val="00F112BC"/>
    <w:rsid w:val="00F25F3E"/>
    <w:rsid w:val="00F37631"/>
    <w:rsid w:val="00F40932"/>
    <w:rsid w:val="00F5094D"/>
    <w:rsid w:val="00F62873"/>
    <w:rsid w:val="00F8162C"/>
    <w:rsid w:val="00F85C96"/>
    <w:rsid w:val="00FB723B"/>
    <w:rsid w:val="00FC2625"/>
    <w:rsid w:val="00FC5D93"/>
    <w:rsid w:val="00FD4365"/>
    <w:rsid w:val="00FE2968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5:docId w15:val="{1F8CBAA7-F744-43D7-AED6-7A0DA78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B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qFormat/>
    <w:rsid w:val="00BD20BB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D20BB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D20B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D20BB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D20B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D20BB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BD20BB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BD20BB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BD20B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BD20B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20BB"/>
  </w:style>
  <w:style w:type="paragraph" w:styleId="TOC1">
    <w:name w:val="toc 1"/>
    <w:basedOn w:val="Normal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Index1">
    <w:name w:val="index 1"/>
    <w:basedOn w:val="Normal"/>
    <w:next w:val="Normal"/>
    <w:rsid w:val="00BD20BB"/>
  </w:style>
  <w:style w:type="paragraph" w:styleId="Footer">
    <w:name w:val="footer"/>
    <w:basedOn w:val="Normal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TableTitle">
    <w:name w:val="Table_Title"/>
    <w:basedOn w:val="Normal"/>
    <w:next w:val="Normal"/>
    <w:rsid w:val="00DD4F77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</w:rPr>
  </w:style>
  <w:style w:type="paragraph" w:customStyle="1" w:styleId="ASN1">
    <w:name w:val="ASN.1"/>
    <w:basedOn w:val="Normal"/>
    <w:rsid w:val="00DD4F77"/>
    <w:pPr>
      <w:tabs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styleId="BodyTextIndent2">
    <w:name w:val="Body Text Indent 2"/>
    <w:basedOn w:val="Normal"/>
    <w:rsid w:val="00DD4F77"/>
    <w:pPr>
      <w:tabs>
        <w:tab w:val="left" w:pos="794"/>
        <w:tab w:val="left" w:pos="1588"/>
        <w:tab w:val="left" w:pos="1985"/>
      </w:tabs>
      <w:ind w:left="1588" w:hanging="737"/>
    </w:pPr>
  </w:style>
  <w:style w:type="paragraph" w:styleId="BodyText2">
    <w:name w:val="Body Text 2"/>
    <w:basedOn w:val="Normal"/>
    <w:rsid w:val="00DD4F77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paragraph" w:styleId="BodyText3">
    <w:name w:val="Body Text 3"/>
    <w:basedOn w:val="Normal"/>
    <w:rsid w:val="00DD4F77"/>
    <w:pPr>
      <w:widowControl w:val="0"/>
      <w:tabs>
        <w:tab w:val="left" w:pos="195"/>
        <w:tab w:val="left" w:pos="1191"/>
        <w:tab w:val="left" w:pos="1588"/>
        <w:tab w:val="left" w:pos="1985"/>
      </w:tabs>
      <w:spacing w:after="60"/>
    </w:pPr>
    <w:rPr>
      <w:i/>
      <w:sz w:val="20"/>
    </w:rPr>
  </w:style>
  <w:style w:type="paragraph" w:styleId="BodyText">
    <w:name w:val="Body Text"/>
    <w:basedOn w:val="Normal"/>
    <w:link w:val="BodyTextChar"/>
    <w:rsid w:val="00DD4F77"/>
    <w:pPr>
      <w:jc w:val="center"/>
    </w:pPr>
    <w:rPr>
      <w:i/>
      <w:iCs/>
      <w:sz w:val="20"/>
    </w:rPr>
  </w:style>
  <w:style w:type="paragraph" w:customStyle="1" w:styleId="Source">
    <w:name w:val="Source"/>
    <w:basedOn w:val="Normal"/>
    <w:next w:val="Title1"/>
    <w:autoRedefine/>
    <w:rsid w:val="00BD20BB"/>
    <w:pPr>
      <w:spacing w:before="840"/>
      <w:jc w:val="center"/>
    </w:pPr>
    <w:rPr>
      <w:b/>
      <w:sz w:val="28"/>
    </w:rPr>
  </w:style>
  <w:style w:type="paragraph" w:customStyle="1" w:styleId="dnum">
    <w:name w:val="dnum"/>
    <w:basedOn w:val="Normal"/>
    <w:rsid w:val="00BD20B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BD20BB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BD20BB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PageNumber">
    <w:name w:val="page number"/>
    <w:basedOn w:val="DefaultParagraphFont"/>
    <w:rsid w:val="00BD20BB"/>
    <w:rPr>
      <w:rFonts w:ascii="Calibri" w:hAnsi="Calibri"/>
    </w:rPr>
  </w:style>
  <w:style w:type="character" w:styleId="Hyperlink">
    <w:name w:val="Hyperlink"/>
    <w:basedOn w:val="DefaultParagraphFont"/>
    <w:rsid w:val="00BD20BB"/>
    <w:rPr>
      <w:color w:val="0000FF"/>
      <w:u w:val="single"/>
    </w:rPr>
  </w:style>
  <w:style w:type="paragraph" w:styleId="FootnoteText">
    <w:name w:val="footnote text"/>
    <w:basedOn w:val="Normal"/>
    <w:rsid w:val="00BD20BB"/>
    <w:pPr>
      <w:keepLines/>
      <w:tabs>
        <w:tab w:val="left" w:pos="256"/>
      </w:tabs>
      <w:ind w:left="256" w:hanging="256"/>
    </w:pPr>
  </w:style>
  <w:style w:type="character" w:styleId="FootnoteReference">
    <w:name w:val="footnote reference"/>
    <w:basedOn w:val="DefaultParagraphFont"/>
    <w:rsid w:val="00BD20BB"/>
    <w:rPr>
      <w:rFonts w:ascii="Calibri" w:hAnsi="Calibri"/>
      <w:position w:val="6"/>
      <w:sz w:val="16"/>
    </w:rPr>
  </w:style>
  <w:style w:type="paragraph" w:customStyle="1" w:styleId="Title1">
    <w:name w:val="Title 1"/>
    <w:basedOn w:val="Source"/>
    <w:next w:val="Title2"/>
    <w:rsid w:val="00BD20BB"/>
    <w:pPr>
      <w:spacing w:before="240"/>
    </w:pPr>
    <w:rPr>
      <w:b w:val="0"/>
      <w:caps/>
    </w:rPr>
  </w:style>
  <w:style w:type="paragraph" w:styleId="BalloonText">
    <w:name w:val="Balloon Text"/>
    <w:basedOn w:val="Normal"/>
    <w:semiHidden/>
    <w:rsid w:val="006355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D20BB"/>
    <w:rPr>
      <w:color w:val="800080"/>
      <w:u w:val="single"/>
    </w:rPr>
  </w:style>
  <w:style w:type="paragraph" w:customStyle="1" w:styleId="Head">
    <w:name w:val="Head"/>
    <w:basedOn w:val="Normal"/>
    <w:rsid w:val="00BD20B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Heading4Char">
    <w:name w:val="Heading 4 Char"/>
    <w:basedOn w:val="DefaultParagraphFont"/>
    <w:link w:val="Heading4"/>
    <w:rsid w:val="00D4552D"/>
    <w:rPr>
      <w:rFonts w:ascii="Calibri" w:hAnsi="Calibri"/>
      <w:b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4552D"/>
    <w:rPr>
      <w:i/>
      <w:iCs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4552D"/>
    <w:rPr>
      <w:rFonts w:ascii="Calibri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BD20BB"/>
    <w:pPr>
      <w:ind w:left="1698"/>
    </w:pPr>
  </w:style>
  <w:style w:type="paragraph" w:styleId="Index6">
    <w:name w:val="index 6"/>
    <w:basedOn w:val="Normal"/>
    <w:next w:val="Normal"/>
    <w:rsid w:val="00BD20BB"/>
    <w:pPr>
      <w:ind w:left="1415"/>
    </w:pPr>
  </w:style>
  <w:style w:type="paragraph" w:styleId="Index5">
    <w:name w:val="index 5"/>
    <w:basedOn w:val="Normal"/>
    <w:next w:val="Normal"/>
    <w:rsid w:val="00BD20BB"/>
    <w:pPr>
      <w:ind w:left="1132"/>
    </w:pPr>
  </w:style>
  <w:style w:type="paragraph" w:styleId="Index4">
    <w:name w:val="index 4"/>
    <w:basedOn w:val="Normal"/>
    <w:next w:val="Normal"/>
    <w:rsid w:val="00BD20BB"/>
    <w:pPr>
      <w:ind w:left="849"/>
    </w:pPr>
  </w:style>
  <w:style w:type="paragraph" w:styleId="Index3">
    <w:name w:val="index 3"/>
    <w:basedOn w:val="Normal"/>
    <w:next w:val="Normal"/>
    <w:rsid w:val="00BD20BB"/>
    <w:pPr>
      <w:ind w:left="566"/>
    </w:pPr>
  </w:style>
  <w:style w:type="paragraph" w:styleId="Index2">
    <w:name w:val="index 2"/>
    <w:basedOn w:val="Normal"/>
    <w:next w:val="Normal"/>
    <w:rsid w:val="00BD20BB"/>
    <w:pPr>
      <w:ind w:left="283"/>
    </w:pPr>
  </w:style>
  <w:style w:type="character" w:styleId="LineNumber">
    <w:name w:val="line number"/>
    <w:basedOn w:val="DefaultParagraphFont"/>
    <w:rsid w:val="00BD20BB"/>
  </w:style>
  <w:style w:type="paragraph" w:styleId="IndexHeading">
    <w:name w:val="index heading"/>
    <w:basedOn w:val="Normal"/>
    <w:next w:val="Index1"/>
    <w:rsid w:val="00BD20BB"/>
  </w:style>
  <w:style w:type="paragraph" w:styleId="NormalIndent">
    <w:name w:val="Normal Indent"/>
    <w:basedOn w:val="Normal"/>
    <w:rsid w:val="00BD20BB"/>
    <w:pPr>
      <w:ind w:left="567"/>
    </w:pPr>
  </w:style>
  <w:style w:type="paragraph" w:customStyle="1" w:styleId="enumlev1">
    <w:name w:val="enumlev1"/>
    <w:basedOn w:val="Normal"/>
    <w:rsid w:val="00BD20BB"/>
    <w:pPr>
      <w:spacing w:before="86"/>
      <w:ind w:left="567" w:hanging="567"/>
    </w:pPr>
  </w:style>
  <w:style w:type="paragraph" w:customStyle="1" w:styleId="enumlev2">
    <w:name w:val="enumlev2"/>
    <w:basedOn w:val="enumlev1"/>
    <w:rsid w:val="00BD20BB"/>
    <w:pPr>
      <w:ind w:left="1134"/>
    </w:pPr>
  </w:style>
  <w:style w:type="paragraph" w:customStyle="1" w:styleId="enumlev3">
    <w:name w:val="enumlev3"/>
    <w:basedOn w:val="enumlev2"/>
    <w:rsid w:val="00BD20BB"/>
    <w:pPr>
      <w:ind w:left="1701"/>
    </w:pPr>
  </w:style>
  <w:style w:type="paragraph" w:customStyle="1" w:styleId="Normalaftertitle">
    <w:name w:val="Normal after title"/>
    <w:basedOn w:val="Normal"/>
    <w:next w:val="Normal"/>
    <w:rsid w:val="00BD20BB"/>
    <w:pPr>
      <w:spacing w:before="240"/>
    </w:pPr>
  </w:style>
  <w:style w:type="paragraph" w:customStyle="1" w:styleId="Equation">
    <w:name w:val="Equation"/>
    <w:basedOn w:val="Normal"/>
    <w:rsid w:val="00BD20BB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BD20B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54139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BD20B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D20BB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BD20BB"/>
  </w:style>
  <w:style w:type="paragraph" w:customStyle="1" w:styleId="Data">
    <w:name w:val="Data"/>
    <w:basedOn w:val="Subject"/>
    <w:next w:val="Subject"/>
    <w:rsid w:val="00BD20BB"/>
  </w:style>
  <w:style w:type="paragraph" w:customStyle="1" w:styleId="Reasons">
    <w:name w:val="Reasons"/>
    <w:basedOn w:val="Normal"/>
    <w:rsid w:val="00BD20BB"/>
  </w:style>
  <w:style w:type="paragraph" w:customStyle="1" w:styleId="FirstFooter">
    <w:name w:val="FirstFooter"/>
    <w:basedOn w:val="Footer"/>
    <w:rsid w:val="00BD20BB"/>
    <w:rPr>
      <w:caps w:val="0"/>
    </w:rPr>
  </w:style>
  <w:style w:type="paragraph" w:customStyle="1" w:styleId="Note">
    <w:name w:val="Note"/>
    <w:basedOn w:val="Normal"/>
    <w:rsid w:val="00BD20BB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BD20BB"/>
  </w:style>
  <w:style w:type="paragraph" w:customStyle="1" w:styleId="Headingb">
    <w:name w:val="Heading_b"/>
    <w:basedOn w:val="Heading3"/>
    <w:next w:val="Normal"/>
    <w:rsid w:val="00BD20BB"/>
    <w:pPr>
      <w:spacing w:before="160"/>
      <w:outlineLvl w:val="0"/>
    </w:pPr>
  </w:style>
  <w:style w:type="paragraph" w:customStyle="1" w:styleId="Title2">
    <w:name w:val="Title 2"/>
    <w:basedOn w:val="Source"/>
    <w:next w:val="Title3"/>
    <w:rsid w:val="00BD20B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BD20BB"/>
    <w:rPr>
      <w:caps w:val="0"/>
    </w:rPr>
  </w:style>
  <w:style w:type="paragraph" w:customStyle="1" w:styleId="Title4">
    <w:name w:val="Title 4"/>
    <w:basedOn w:val="Title3"/>
    <w:next w:val="Heading1"/>
    <w:rsid w:val="00BD20BB"/>
    <w:rPr>
      <w:b/>
    </w:rPr>
  </w:style>
  <w:style w:type="paragraph" w:customStyle="1" w:styleId="AnnexNo">
    <w:name w:val="Annex_No"/>
    <w:basedOn w:val="Normal"/>
    <w:next w:val="Annexref"/>
    <w:rsid w:val="00BD20B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BD20B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BD20BB"/>
    <w:pPr>
      <w:jc w:val="center"/>
    </w:pPr>
  </w:style>
  <w:style w:type="paragraph" w:customStyle="1" w:styleId="AppendixNo">
    <w:name w:val="Appendix_No"/>
    <w:basedOn w:val="AnnexNo"/>
    <w:next w:val="Appendixref"/>
    <w:rsid w:val="00BD20BB"/>
  </w:style>
  <w:style w:type="paragraph" w:customStyle="1" w:styleId="Appendixtitle">
    <w:name w:val="Appendix_title"/>
    <w:basedOn w:val="Annextitle"/>
    <w:next w:val="Normal"/>
    <w:rsid w:val="00BD20BB"/>
  </w:style>
  <w:style w:type="paragraph" w:customStyle="1" w:styleId="Appendixref">
    <w:name w:val="Appendix_ref"/>
    <w:basedOn w:val="Annexref"/>
    <w:next w:val="Appendixtitle"/>
    <w:rsid w:val="00BD20BB"/>
  </w:style>
  <w:style w:type="paragraph" w:customStyle="1" w:styleId="Call">
    <w:name w:val="Call"/>
    <w:basedOn w:val="Normal"/>
    <w:next w:val="Normal"/>
    <w:rsid w:val="00BD20B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541396"/>
    <w:rPr>
      <w:vertAlign w:val="superscript"/>
    </w:rPr>
  </w:style>
  <w:style w:type="paragraph" w:customStyle="1" w:styleId="Equationlegend">
    <w:name w:val="Equation_legend"/>
    <w:basedOn w:val="Normal"/>
    <w:rsid w:val="00BD20BB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BD20B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BD20BB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BD20B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BD20B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D20B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BD20B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D20BB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PartNo">
    <w:name w:val="Part_No"/>
    <w:basedOn w:val="AnnexNo"/>
    <w:next w:val="Parttitle"/>
    <w:rsid w:val="00BD20BB"/>
  </w:style>
  <w:style w:type="paragraph" w:customStyle="1" w:styleId="Parttitle">
    <w:name w:val="Part_title"/>
    <w:basedOn w:val="Annextitle"/>
    <w:next w:val="Partref"/>
    <w:rsid w:val="00BD20BB"/>
  </w:style>
  <w:style w:type="paragraph" w:customStyle="1" w:styleId="Partref">
    <w:name w:val="Part_ref"/>
    <w:basedOn w:val="Annexref"/>
    <w:next w:val="Normalaftertitle"/>
    <w:rsid w:val="00BD20BB"/>
  </w:style>
  <w:style w:type="paragraph" w:customStyle="1" w:styleId="RecNo">
    <w:name w:val="Rec_No"/>
    <w:basedOn w:val="Normal"/>
    <w:next w:val="Rectitle"/>
    <w:rsid w:val="00BD20B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BD20B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BD20B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D20B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D20BB"/>
  </w:style>
  <w:style w:type="paragraph" w:customStyle="1" w:styleId="QuestionNo">
    <w:name w:val="Question_No"/>
    <w:basedOn w:val="RecNo"/>
    <w:next w:val="Questiontitle"/>
    <w:rsid w:val="00BD20BB"/>
  </w:style>
  <w:style w:type="paragraph" w:customStyle="1" w:styleId="Questionref">
    <w:name w:val="Question_ref"/>
    <w:basedOn w:val="Recref"/>
    <w:next w:val="Questiondate"/>
    <w:rsid w:val="00BD20BB"/>
  </w:style>
  <w:style w:type="paragraph" w:customStyle="1" w:styleId="Questiontitle">
    <w:name w:val="Question_title"/>
    <w:basedOn w:val="Rectitle"/>
    <w:next w:val="Questionref"/>
    <w:rsid w:val="00BD20BB"/>
  </w:style>
  <w:style w:type="paragraph" w:customStyle="1" w:styleId="Reftext">
    <w:name w:val="Ref_text"/>
    <w:basedOn w:val="Normal"/>
    <w:rsid w:val="00BD20BB"/>
    <w:pPr>
      <w:ind w:left="567" w:hanging="567"/>
    </w:pPr>
  </w:style>
  <w:style w:type="paragraph" w:customStyle="1" w:styleId="Reftitle">
    <w:name w:val="Ref_title"/>
    <w:basedOn w:val="Normal"/>
    <w:next w:val="Reftext"/>
    <w:rsid w:val="00BD20B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BD20BB"/>
  </w:style>
  <w:style w:type="paragraph" w:customStyle="1" w:styleId="RepNo">
    <w:name w:val="Rep_No"/>
    <w:basedOn w:val="RecNo"/>
    <w:next w:val="Reptitle"/>
    <w:rsid w:val="00BD20BB"/>
  </w:style>
  <w:style w:type="paragraph" w:customStyle="1" w:styleId="Reptitle">
    <w:name w:val="Rep_title"/>
    <w:basedOn w:val="Rectitle"/>
    <w:next w:val="Repref"/>
    <w:rsid w:val="00BD20BB"/>
  </w:style>
  <w:style w:type="paragraph" w:customStyle="1" w:styleId="Repref">
    <w:name w:val="Rep_ref"/>
    <w:basedOn w:val="Recref"/>
    <w:next w:val="Repdate"/>
    <w:rsid w:val="00BD20BB"/>
  </w:style>
  <w:style w:type="paragraph" w:customStyle="1" w:styleId="Resdate">
    <w:name w:val="Res_date"/>
    <w:basedOn w:val="Recdate"/>
    <w:next w:val="Normalaftertitle"/>
    <w:rsid w:val="00BD20BB"/>
  </w:style>
  <w:style w:type="paragraph" w:customStyle="1" w:styleId="ResNo">
    <w:name w:val="Res_No"/>
    <w:basedOn w:val="AnnexNo"/>
    <w:next w:val="Restitle"/>
    <w:rsid w:val="00BD20BB"/>
  </w:style>
  <w:style w:type="paragraph" w:customStyle="1" w:styleId="Restitle">
    <w:name w:val="Res_title"/>
    <w:basedOn w:val="Annextitle"/>
    <w:next w:val="Normal"/>
    <w:rsid w:val="00BD20BB"/>
  </w:style>
  <w:style w:type="paragraph" w:customStyle="1" w:styleId="Resref">
    <w:name w:val="Res_ref"/>
    <w:basedOn w:val="Recref"/>
    <w:next w:val="Resdate"/>
    <w:rsid w:val="00BD20BB"/>
  </w:style>
  <w:style w:type="paragraph" w:customStyle="1" w:styleId="SectionNo">
    <w:name w:val="Section_No"/>
    <w:basedOn w:val="AnnexNo"/>
    <w:next w:val="Sectiontitle"/>
    <w:rsid w:val="00BD20BB"/>
  </w:style>
  <w:style w:type="paragraph" w:customStyle="1" w:styleId="Sectiontitle">
    <w:name w:val="Section_title"/>
    <w:basedOn w:val="Normal"/>
    <w:next w:val="Normalaftertitle"/>
    <w:rsid w:val="00BD20BB"/>
    <w:rPr>
      <w:sz w:val="28"/>
    </w:rPr>
  </w:style>
  <w:style w:type="paragraph" w:customStyle="1" w:styleId="SpecialFooter">
    <w:name w:val="Special Footer"/>
    <w:basedOn w:val="Footer"/>
    <w:rsid w:val="00BD20B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BD20B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BD20BB"/>
    <w:pPr>
      <w:spacing w:before="120"/>
    </w:pPr>
  </w:style>
  <w:style w:type="paragraph" w:customStyle="1" w:styleId="Tableref">
    <w:name w:val="Table_ref"/>
    <w:basedOn w:val="Normal"/>
    <w:next w:val="Tabletitle0"/>
    <w:rsid w:val="00BD20B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D20B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D20BB"/>
  </w:style>
  <w:style w:type="paragraph" w:customStyle="1" w:styleId="Chaptitle">
    <w:name w:val="Chap_title"/>
    <w:basedOn w:val="Arttitle"/>
    <w:next w:val="Normal"/>
    <w:rsid w:val="00BD20BB"/>
  </w:style>
  <w:style w:type="paragraph" w:customStyle="1" w:styleId="firstfooter0">
    <w:name w:val="firstfooter"/>
    <w:basedOn w:val="Normal"/>
    <w:rsid w:val="0054139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BD20BB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AnnextitleChar">
    <w:name w:val="Annex_title Char"/>
    <w:basedOn w:val="DefaultParagraphFont"/>
    <w:link w:val="Annextitle"/>
    <w:locked/>
    <w:rsid w:val="00BB421A"/>
    <w:rPr>
      <w:rFonts w:ascii="Calibri" w:hAnsi="Calibri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121E6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17/en" TargetMode="External"/><Relationship Id="rId13" Type="http://schemas.openxmlformats.org/officeDocument/2006/relationships/hyperlink" Target="https://www.itu.int/md/S17-CL-C-0138/en" TargetMode="External"/><Relationship Id="rId18" Type="http://schemas.openxmlformats.org/officeDocument/2006/relationships/hyperlink" Target="https://www.itu.int/md/S17-CL-C-0134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-C-0135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137/en" TargetMode="External"/><Relationship Id="rId17" Type="http://schemas.openxmlformats.org/officeDocument/2006/relationships/hyperlink" Target="https://www.itu.int/md/S17-CL-C-0133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129/en" TargetMode="External"/><Relationship Id="rId20" Type="http://schemas.openxmlformats.org/officeDocument/2006/relationships/hyperlink" Target="https://www.itu.int/md/S17-CL-C-0139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32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C-0126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7-CL-C-0127/en" TargetMode="External"/><Relationship Id="rId19" Type="http://schemas.openxmlformats.org/officeDocument/2006/relationships/hyperlink" Target="https://www.itu.int/md/S17-CL-C-013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25/en" TargetMode="External"/><Relationship Id="rId14" Type="http://schemas.openxmlformats.org/officeDocument/2006/relationships/hyperlink" Target="https://www.itu.int/md/S17-CL-C-0141/e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13</TotalTime>
  <Pages>2</Pages>
  <Words>293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Resolutions and Decisions</vt:lpstr>
    </vt:vector>
  </TitlesOfParts>
  <Company>ITU</Company>
  <LinksUpToDate>false</LinksUpToDate>
  <CharactersWithSpaces>2675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Resolutions and Decisions</dc:title>
  <dc:subject>Council 2017</dc:subject>
  <dc:creator>Janin</dc:creator>
  <cp:keywords>C2017, C17</cp:keywords>
  <dc:description/>
  <cp:lastModifiedBy>Brouard, Ricarda</cp:lastModifiedBy>
  <cp:revision>6</cp:revision>
  <cp:lastPrinted>2017-07-13T13:56:00Z</cp:lastPrinted>
  <dcterms:created xsi:type="dcterms:W3CDTF">2017-07-13T13:46:00Z</dcterms:created>
  <dcterms:modified xsi:type="dcterms:W3CDTF">2017-07-26T13:51:00Z</dcterms:modified>
  <cp:category>Conference document</cp:category>
</cp:coreProperties>
</file>