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8B62B4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8B62B4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ED7B54">
              <w:rPr>
                <w:b/>
                <w:bCs/>
                <w:lang w:val="ru-RU"/>
              </w:rPr>
              <w:t>5</w:t>
            </w:r>
            <w:r w:rsidR="00ED7B54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25</w:t>
            </w:r>
            <w:r w:rsidR="00CD2009" w:rsidRPr="00225368">
              <w:rPr>
                <w:b/>
                <w:bCs/>
                <w:lang w:val="ru-RU"/>
              </w:rPr>
              <w:t xml:space="preserve"> мая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8B62B4">
              <w:rPr>
                <w:b/>
                <w:bCs/>
                <w:lang w:val="fr-CH"/>
              </w:rPr>
              <w:t>7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6A51E337" wp14:editId="628697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ED7B5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>
              <w:rPr>
                <w:b/>
                <w:bCs/>
                <w:szCs w:val="22"/>
                <w:lang w:val="en-US"/>
              </w:rPr>
              <w:t>7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ED7B54">
              <w:rPr>
                <w:b/>
                <w:bCs/>
                <w:szCs w:val="22"/>
                <w:lang w:val="en-US"/>
              </w:rPr>
              <w:t>139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ED7B54" w:rsidP="00EB4FCB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26 </w:t>
            </w:r>
            <w:r>
              <w:rPr>
                <w:b/>
                <w:bCs/>
                <w:szCs w:val="22"/>
                <w:lang w:val="ru-RU"/>
              </w:rPr>
              <w:t>мая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8B62B4" w:rsidRPr="00EB4FCB">
              <w:rPr>
                <w:b/>
                <w:bCs/>
                <w:szCs w:val="22"/>
                <w:lang w:val="ru-RU"/>
              </w:rPr>
              <w:t>7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:rsidR="00ED7B54" w:rsidRDefault="00ED7B54" w:rsidP="00ED7B54">
      <w:pPr>
        <w:pStyle w:val="ResNo"/>
        <w:rPr>
          <w:lang w:val="ru-RU"/>
        </w:rPr>
      </w:pPr>
      <w:r w:rsidRPr="007C3850">
        <w:rPr>
          <w:lang w:val="ru-RU"/>
        </w:rPr>
        <w:t>РЕШЕНИ</w:t>
      </w:r>
      <w:r>
        <w:rPr>
          <w:lang w:val="ru-RU"/>
        </w:rPr>
        <w:t>Е 603</w:t>
      </w:r>
    </w:p>
    <w:p w:rsidR="00ED7B54" w:rsidRPr="00ED7B54" w:rsidRDefault="00ED7B54" w:rsidP="00ED7B54">
      <w:pPr>
        <w:pStyle w:val="Resref"/>
        <w:rPr>
          <w:lang w:val="ru-RU"/>
        </w:rPr>
      </w:pPr>
      <w:r>
        <w:rPr>
          <w:lang w:val="ru-RU"/>
        </w:rPr>
        <w:t>(принято на десятом пленарном заседании)</w:t>
      </w:r>
    </w:p>
    <w:p w:rsidR="00ED7B54" w:rsidRPr="007C3850" w:rsidRDefault="00ED7B54" w:rsidP="00ED7B54">
      <w:pPr>
        <w:pStyle w:val="Restitle"/>
        <w:rPr>
          <w:rFonts w:asciiTheme="minorHAnsi" w:hAnsiTheme="minorHAnsi"/>
          <w:lang w:val="ru-RU"/>
        </w:rPr>
      </w:pPr>
      <w:bookmarkStart w:id="2" w:name="OLE_LINK9"/>
      <w:bookmarkStart w:id="3" w:name="OLE_LINK10"/>
      <w:r w:rsidRPr="007C3850">
        <w:rPr>
          <w:lang w:val="ru-RU"/>
        </w:rPr>
        <w:t>Продление мандата Внешнего аудитора (</w:t>
      </w:r>
      <w:proofErr w:type="spellStart"/>
      <w:r w:rsidRPr="007C3850">
        <w:rPr>
          <w:lang w:val="ru-RU"/>
        </w:rPr>
        <w:t>Corte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dei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Conti</w:t>
      </w:r>
      <w:proofErr w:type="spellEnd"/>
      <w:r w:rsidRPr="007C3850">
        <w:rPr>
          <w:lang w:val="ru-RU"/>
        </w:rPr>
        <w:t xml:space="preserve">) </w:t>
      </w:r>
      <w:r w:rsidRPr="007C3850">
        <w:rPr>
          <w:lang w:val="ru-RU"/>
        </w:rPr>
        <w:br/>
        <w:t>на двухгодичный период</w:t>
      </w:r>
    </w:p>
    <w:bookmarkEnd w:id="2"/>
    <w:bookmarkEnd w:id="3"/>
    <w:p w:rsidR="00ED7B54" w:rsidRPr="007C3850" w:rsidRDefault="00ED7B54" w:rsidP="00ED7B54">
      <w:pPr>
        <w:pStyle w:val="Normalaftertitle"/>
        <w:rPr>
          <w:lang w:val="ru-RU"/>
        </w:rPr>
      </w:pPr>
      <w:r w:rsidRPr="007C3850">
        <w:rPr>
          <w:lang w:val="ru-RU"/>
        </w:rPr>
        <w:t>Совет,</w:t>
      </w:r>
    </w:p>
    <w:p w:rsidR="00ED7B54" w:rsidRPr="007C3850" w:rsidRDefault="00ED7B54" w:rsidP="00ED7B54">
      <w:pPr>
        <w:pStyle w:val="Call"/>
        <w:rPr>
          <w:lang w:val="ru-RU"/>
        </w:rPr>
      </w:pPr>
      <w:r w:rsidRPr="007C3850">
        <w:rPr>
          <w:lang w:val="ru-RU"/>
        </w:rPr>
        <w:t>рассмотрев</w:t>
      </w:r>
    </w:p>
    <w:p w:rsidR="00ED7B54" w:rsidRPr="007C3850" w:rsidRDefault="00ED7B54" w:rsidP="00ED7B54">
      <w:pPr>
        <w:rPr>
          <w:szCs w:val="24"/>
          <w:lang w:val="ru-RU"/>
        </w:rPr>
      </w:pPr>
      <w:r w:rsidRPr="007C3850">
        <w:rPr>
          <w:lang w:val="ru-RU"/>
        </w:rPr>
        <w:t>Документ</w:t>
      </w:r>
      <w:r w:rsidRPr="007C3850">
        <w:rPr>
          <w:szCs w:val="24"/>
          <w:lang w:val="ru-RU"/>
        </w:rPr>
        <w:t xml:space="preserve"> </w:t>
      </w:r>
      <w:hyperlink r:id="rId8" w:history="1">
        <w:proofErr w:type="spellStart"/>
        <w:r w:rsidRPr="007C3850">
          <w:rPr>
            <w:rStyle w:val="Hyperlink"/>
            <w:szCs w:val="24"/>
            <w:lang w:val="ru-RU"/>
          </w:rPr>
          <w:t>C17</w:t>
        </w:r>
        <w:proofErr w:type="spellEnd"/>
        <w:r w:rsidRPr="007C3850">
          <w:rPr>
            <w:rStyle w:val="Hyperlink"/>
            <w:szCs w:val="24"/>
            <w:lang w:val="ru-RU"/>
          </w:rPr>
          <w:t>/58</w:t>
        </w:r>
      </w:hyperlink>
      <w:r w:rsidRPr="007C3850">
        <w:rPr>
          <w:lang w:val="ru-RU"/>
        </w:rPr>
        <w:t>,</w:t>
      </w:r>
    </w:p>
    <w:p w:rsidR="00ED7B54" w:rsidRPr="007C3850" w:rsidRDefault="00ED7B54" w:rsidP="00ED7B54">
      <w:pPr>
        <w:pStyle w:val="Call"/>
        <w:rPr>
          <w:lang w:val="ru-RU"/>
        </w:rPr>
      </w:pPr>
      <w:r w:rsidRPr="007C3850">
        <w:rPr>
          <w:lang w:val="ru-RU"/>
        </w:rPr>
        <w:t>учитывая</w:t>
      </w:r>
    </w:p>
    <w:p w:rsidR="00ED7B54" w:rsidRPr="007C3850" w:rsidRDefault="00ED7B54" w:rsidP="00ED7B54">
      <w:pPr>
        <w:rPr>
          <w:rFonts w:asciiTheme="minorHAnsi" w:hAnsiTheme="minorHAnsi"/>
          <w:szCs w:val="24"/>
          <w:lang w:val="ru-RU"/>
        </w:rPr>
      </w:pPr>
      <w:hyperlink r:id="rId9" w:history="1">
        <w:r w:rsidRPr="007C3850">
          <w:rPr>
            <w:rStyle w:val="Hyperlink"/>
            <w:szCs w:val="24"/>
            <w:lang w:val="ru-RU"/>
          </w:rPr>
          <w:t>Резолюцию 94</w:t>
        </w:r>
      </w:hyperlink>
      <w:r w:rsidRPr="007C3850">
        <w:rPr>
          <w:szCs w:val="24"/>
          <w:lang w:val="ru-RU"/>
        </w:rPr>
        <w:t xml:space="preserve"> (</w:t>
      </w:r>
      <w:proofErr w:type="spellStart"/>
      <w:r w:rsidRPr="007C3850">
        <w:rPr>
          <w:szCs w:val="24"/>
          <w:lang w:val="ru-RU"/>
        </w:rPr>
        <w:t>Пересм</w:t>
      </w:r>
      <w:proofErr w:type="spellEnd"/>
      <w:r w:rsidRPr="007C3850">
        <w:rPr>
          <w:szCs w:val="24"/>
          <w:lang w:val="ru-RU"/>
        </w:rPr>
        <w:t xml:space="preserve">. </w:t>
      </w:r>
      <w:proofErr w:type="spellStart"/>
      <w:r w:rsidRPr="007C3850">
        <w:rPr>
          <w:szCs w:val="24"/>
          <w:lang w:val="ru-RU"/>
        </w:rPr>
        <w:t>Пусан</w:t>
      </w:r>
      <w:proofErr w:type="spellEnd"/>
      <w:r w:rsidRPr="007C3850">
        <w:rPr>
          <w:szCs w:val="24"/>
          <w:lang w:val="ru-RU"/>
        </w:rPr>
        <w:t xml:space="preserve">, 2014 г.), </w:t>
      </w:r>
      <w:hyperlink r:id="rId10" w:history="1">
        <w:r w:rsidRPr="007C3850">
          <w:rPr>
            <w:rStyle w:val="Hyperlink"/>
            <w:szCs w:val="24"/>
            <w:lang w:val="ru-RU"/>
          </w:rPr>
          <w:t>Решение 566</w:t>
        </w:r>
      </w:hyperlink>
      <w:r w:rsidRPr="007C3850">
        <w:rPr>
          <w:szCs w:val="24"/>
          <w:lang w:val="ru-RU"/>
        </w:rPr>
        <w:t xml:space="preserve"> и </w:t>
      </w:r>
      <w:hyperlink r:id="rId11" w:history="1">
        <w:r w:rsidRPr="007C3850">
          <w:rPr>
            <w:rStyle w:val="Hyperlink"/>
            <w:szCs w:val="24"/>
            <w:lang w:val="ru-RU"/>
          </w:rPr>
          <w:t>Решение 586</w:t>
        </w:r>
      </w:hyperlink>
      <w:r w:rsidRPr="007C3850">
        <w:rPr>
          <w:lang w:val="ru-RU"/>
        </w:rPr>
        <w:t>,</w:t>
      </w:r>
    </w:p>
    <w:p w:rsidR="00ED7B54" w:rsidRPr="007C3850" w:rsidRDefault="00ED7B54" w:rsidP="00ED7B54">
      <w:pPr>
        <w:pStyle w:val="Call"/>
        <w:rPr>
          <w:lang w:val="ru-RU"/>
        </w:rPr>
      </w:pPr>
      <w:r w:rsidRPr="007C3850">
        <w:rPr>
          <w:lang w:val="ru-RU"/>
        </w:rPr>
        <w:t>принимая во внимание</w:t>
      </w:r>
    </w:p>
    <w:p w:rsidR="00ED7B54" w:rsidRPr="007C3850" w:rsidRDefault="00ED7B54" w:rsidP="00ED7B54">
      <w:pPr>
        <w:rPr>
          <w:szCs w:val="24"/>
          <w:lang w:val="ru-RU"/>
        </w:rPr>
      </w:pPr>
      <w:hyperlink r:id="rId12" w:history="1">
        <w:r w:rsidRPr="007C3850">
          <w:rPr>
            <w:rStyle w:val="Hyperlink"/>
            <w:szCs w:val="24"/>
            <w:lang w:val="ru-RU"/>
          </w:rPr>
          <w:t>Статью 28 Финансового регламента</w:t>
        </w:r>
      </w:hyperlink>
      <w:r w:rsidRPr="007C3850">
        <w:rPr>
          <w:lang w:val="ru-RU"/>
        </w:rPr>
        <w:t>,</w:t>
      </w:r>
    </w:p>
    <w:p w:rsidR="00ED7B54" w:rsidRPr="007C3850" w:rsidRDefault="00ED7B54" w:rsidP="00ED7B54">
      <w:pPr>
        <w:pStyle w:val="Call"/>
        <w:rPr>
          <w:lang w:val="ru-RU"/>
        </w:rPr>
      </w:pPr>
      <w:r w:rsidRPr="007C3850">
        <w:rPr>
          <w:lang w:val="ru-RU"/>
        </w:rPr>
        <w:t>решает</w:t>
      </w:r>
    </w:p>
    <w:p w:rsidR="00ED7B54" w:rsidRPr="007C3850" w:rsidRDefault="00ED7B54" w:rsidP="00ED7B54">
      <w:pPr>
        <w:rPr>
          <w:lang w:val="ru-RU"/>
        </w:rPr>
      </w:pPr>
      <w:r w:rsidRPr="007C3850">
        <w:rPr>
          <w:lang w:val="ru-RU"/>
        </w:rPr>
        <w:t>продлить мандат Внешнего аудитора (</w:t>
      </w:r>
      <w:proofErr w:type="spellStart"/>
      <w:r w:rsidRPr="007C3850">
        <w:rPr>
          <w:lang w:val="ru-RU"/>
        </w:rPr>
        <w:t>Corte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dei</w:t>
      </w:r>
      <w:proofErr w:type="spellEnd"/>
      <w:r w:rsidRPr="007C3850">
        <w:rPr>
          <w:lang w:val="ru-RU"/>
        </w:rPr>
        <w:t xml:space="preserve"> </w:t>
      </w:r>
      <w:proofErr w:type="spellStart"/>
      <w:r w:rsidRPr="007C3850">
        <w:rPr>
          <w:lang w:val="ru-RU"/>
        </w:rPr>
        <w:t>Conti</w:t>
      </w:r>
      <w:proofErr w:type="spellEnd"/>
      <w:r w:rsidRPr="007C3850">
        <w:rPr>
          <w:lang w:val="ru-RU"/>
        </w:rPr>
        <w:t>) МСЭ на двухгодичный период для проведения аудиторской проверки финансовой отчетности за 2018 и 2019 годы,</w:t>
      </w:r>
    </w:p>
    <w:p w:rsidR="00ED7B54" w:rsidRPr="007C3850" w:rsidRDefault="00ED7B54" w:rsidP="00ED7B54">
      <w:pPr>
        <w:pStyle w:val="Call"/>
        <w:rPr>
          <w:lang w:val="ru-RU"/>
        </w:rPr>
      </w:pPr>
      <w:r w:rsidRPr="007C3850">
        <w:rPr>
          <w:lang w:val="ru-RU"/>
        </w:rPr>
        <w:t>поручает Генеральному секретарю</w:t>
      </w:r>
    </w:p>
    <w:p w:rsidR="00ED7B54" w:rsidRPr="007C3850" w:rsidRDefault="00ED7B54" w:rsidP="00ED7B54">
      <w:pPr>
        <w:rPr>
          <w:rFonts w:asciiTheme="minorHAnsi" w:hAnsiTheme="minorHAnsi"/>
          <w:szCs w:val="24"/>
          <w:lang w:val="ru-RU"/>
        </w:rPr>
      </w:pPr>
      <w:r w:rsidRPr="007C3850">
        <w:rPr>
          <w:lang w:val="ru-RU"/>
        </w:rPr>
        <w:t>довести настоящее Решение до сведения председателя высшего аудиторского учреждения Италии</w:t>
      </w:r>
      <w:r w:rsidRPr="007C3850">
        <w:rPr>
          <w:rFonts w:asciiTheme="minorHAnsi" w:hAnsiTheme="minorHAnsi"/>
          <w:szCs w:val="24"/>
          <w:lang w:val="ru-RU"/>
        </w:rPr>
        <w:t xml:space="preserve"> (</w:t>
      </w:r>
      <w:proofErr w:type="spellStart"/>
      <w:r w:rsidRPr="007C3850">
        <w:rPr>
          <w:rFonts w:asciiTheme="minorHAnsi" w:hAnsiTheme="minorHAnsi"/>
          <w:szCs w:val="24"/>
          <w:lang w:val="ru-RU"/>
        </w:rPr>
        <w:t>Corte</w:t>
      </w:r>
      <w:proofErr w:type="spellEnd"/>
      <w:r w:rsidRPr="007C3850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7C3850">
        <w:rPr>
          <w:rFonts w:asciiTheme="minorHAnsi" w:hAnsiTheme="minorHAnsi"/>
          <w:szCs w:val="24"/>
          <w:lang w:val="ru-RU"/>
        </w:rPr>
        <w:t>dei</w:t>
      </w:r>
      <w:proofErr w:type="spellEnd"/>
      <w:r w:rsidRPr="007C3850">
        <w:rPr>
          <w:rFonts w:asciiTheme="minorHAnsi" w:hAnsiTheme="minorHAnsi"/>
          <w:szCs w:val="24"/>
          <w:lang w:val="ru-RU"/>
        </w:rPr>
        <w:t xml:space="preserve"> </w:t>
      </w:r>
      <w:proofErr w:type="spellStart"/>
      <w:r w:rsidRPr="007C3850">
        <w:rPr>
          <w:rFonts w:asciiTheme="minorHAnsi" w:hAnsiTheme="minorHAnsi"/>
          <w:szCs w:val="24"/>
          <w:lang w:val="ru-RU"/>
        </w:rPr>
        <w:t>Conti</w:t>
      </w:r>
      <w:proofErr w:type="spellEnd"/>
      <w:r w:rsidRPr="007C3850">
        <w:rPr>
          <w:rFonts w:asciiTheme="minorHAnsi" w:hAnsiTheme="minorHAnsi"/>
          <w:szCs w:val="24"/>
          <w:lang w:val="ru-RU"/>
        </w:rPr>
        <w:t>).</w:t>
      </w:r>
    </w:p>
    <w:p w:rsidR="00ED7B54" w:rsidRDefault="00ED7B54" w:rsidP="0032202E">
      <w:pPr>
        <w:pStyle w:val="Reasons"/>
      </w:pPr>
    </w:p>
    <w:p w:rsidR="00ED7B54" w:rsidRDefault="00ED7B54">
      <w:pPr>
        <w:jc w:val="center"/>
      </w:pPr>
      <w:bookmarkStart w:id="4" w:name="_GoBack"/>
      <w:bookmarkEnd w:id="4"/>
      <w:r>
        <w:t>______________</w:t>
      </w:r>
    </w:p>
    <w:sectPr w:rsidR="00ED7B54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53" w:rsidRDefault="00A72C53">
      <w:r>
        <w:separator/>
      </w:r>
    </w:p>
  </w:endnote>
  <w:endnote w:type="continuationSeparator" w:id="0">
    <w:p w:rsidR="00A72C53" w:rsidRDefault="00A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ED7B54">
      <w:rPr>
        <w:lang w:val="en-US"/>
      </w:rPr>
      <w:t>P:\RUS\SG\CONSEIL\C17\100\139R.docx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ED7B54">
      <w:t>07.06.17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ED7B54">
      <w:t>07.06.17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3F099E" w:rsidRDefault="00ED7B54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ED7B54">
      <w:rPr>
        <w:lang w:val="en-US"/>
      </w:rPr>
      <w:t>P</w:t>
    </w:r>
    <w:r>
      <w:t>:\RUS\SG\CONSEIL\C17\100\139R.docx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>
      <w:rPr>
        <w:lang w:val="ru-RU"/>
      </w:rPr>
      <w:t>419354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>
      <w:t>07.06.17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>
      <w:t>07.06.17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53" w:rsidRDefault="00A72C53">
      <w:r>
        <w:t>____________________</w:t>
      </w:r>
    </w:p>
  </w:footnote>
  <w:footnote w:type="continuationSeparator" w:id="0">
    <w:p w:rsidR="00A72C53" w:rsidRDefault="00A7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72C53">
      <w:rPr>
        <w:noProof/>
      </w:rPr>
      <w:t>2</w:t>
    </w:r>
    <w:r>
      <w:rPr>
        <w:noProof/>
      </w:rPr>
      <w:fldChar w:fldCharType="end"/>
    </w:r>
  </w:p>
  <w:p w:rsidR="000E568E" w:rsidRDefault="000E568E" w:rsidP="008B62B4">
    <w:pPr>
      <w:pStyle w:val="Header"/>
      <w:spacing w:after="480"/>
    </w:pPr>
    <w:r>
      <w:t>C</w:t>
    </w:r>
    <w:r w:rsidR="003F099E">
      <w:t>1</w:t>
    </w:r>
    <w:r w:rsidR="008B62B4">
      <w:t>7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53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037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71773"/>
    <w:rsid w:val="00A72C53"/>
    <w:rsid w:val="00AE2C85"/>
    <w:rsid w:val="00B12A37"/>
    <w:rsid w:val="00B63EF2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ED7B54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0A9808-2346-4F4E-B4CD-A319EB21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ED7B5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link w:val="Normalaftertitle"/>
    <w:locked/>
    <w:rsid w:val="00ED7B54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ED7B54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D7B54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D7B54"/>
    <w:rPr>
      <w:rFonts w:ascii="Calibri" w:hAnsi="Calibri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7-CL-C-0058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council/groups/finregs/pd/regl-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5-CL-C-0121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md/S11-CL-C-01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plenipotentiary/2014/Documents/final-acts/pp14-final-acts-en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3</TotalTime>
  <Pages>1</Pages>
  <Words>95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2</cp:revision>
  <cp:lastPrinted>2017-06-07T09:35:00Z</cp:lastPrinted>
  <dcterms:created xsi:type="dcterms:W3CDTF">2017-06-07T09:32:00Z</dcterms:created>
  <dcterms:modified xsi:type="dcterms:W3CDTF">2017-06-07T09:35:00Z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