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ED7B54">
              <w:rPr>
                <w:b/>
                <w:bCs/>
                <w:lang w:val="ru-RU"/>
              </w:rPr>
              <w:t>5</w:t>
            </w:r>
            <w:r w:rsidR="00ED7B54">
              <w:rPr>
                <w:b/>
                <w:bCs/>
                <w:lang w:val="en-US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670738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6A51E337" wp14:editId="628697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2D4C6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ED7B54">
              <w:rPr>
                <w:b/>
                <w:bCs/>
                <w:szCs w:val="22"/>
                <w:lang w:val="en-US"/>
              </w:rPr>
              <w:t>13</w:t>
            </w:r>
            <w:r w:rsidR="002D4C64">
              <w:rPr>
                <w:b/>
                <w:bCs/>
                <w:szCs w:val="22"/>
                <w:lang w:val="ru-RU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 w:rsidRPr="00EB4FCB">
              <w:rPr>
                <w:b/>
                <w:bCs/>
                <w:szCs w:val="22"/>
                <w:lang w:val="ru-RU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2D4C64" w:rsidRDefault="002D4C64" w:rsidP="002D4C64">
      <w:pPr>
        <w:pStyle w:val="ResNo"/>
        <w:rPr>
          <w:lang w:val="ru-RU"/>
        </w:rPr>
      </w:pPr>
      <w:r w:rsidRPr="007C3850">
        <w:rPr>
          <w:lang w:val="ru-RU"/>
        </w:rPr>
        <w:t>РЕЗОЛЮЦИ</w:t>
      </w:r>
      <w:r>
        <w:rPr>
          <w:lang w:val="ru-RU"/>
        </w:rPr>
        <w:t>я 1388</w:t>
      </w:r>
    </w:p>
    <w:p w:rsidR="002D4C64" w:rsidRPr="002D4C64" w:rsidRDefault="002D4C64" w:rsidP="002D4C64">
      <w:pPr>
        <w:pStyle w:val="Resref"/>
        <w:rPr>
          <w:lang w:val="ru-RU"/>
        </w:rPr>
      </w:pPr>
      <w:r>
        <w:rPr>
          <w:lang w:val="ru-RU"/>
        </w:rPr>
        <w:t>(принята на десятом пленарном заседании)</w:t>
      </w:r>
    </w:p>
    <w:p w:rsidR="002D4C64" w:rsidRPr="007C3850" w:rsidRDefault="002D4C64" w:rsidP="002D4C64">
      <w:pPr>
        <w:pStyle w:val="Restitle"/>
        <w:rPr>
          <w:rFonts w:asciiTheme="minorHAnsi" w:hAnsiTheme="minorHAnsi"/>
          <w:lang w:val="ru-RU"/>
        </w:rPr>
      </w:pPr>
      <w:r w:rsidRPr="007C3850">
        <w:rPr>
          <w:lang w:val="ru-RU"/>
        </w:rPr>
        <w:t>Условия службы избираемых должностных лиц МСЭ</w:t>
      </w:r>
    </w:p>
    <w:p w:rsidR="002D4C64" w:rsidRPr="007C3850" w:rsidRDefault="002D4C64" w:rsidP="002D4C64">
      <w:pPr>
        <w:pStyle w:val="Normalaftertitle"/>
        <w:rPr>
          <w:lang w:val="ru-RU"/>
        </w:rPr>
      </w:pPr>
      <w:r w:rsidRPr="007C3850">
        <w:rPr>
          <w:lang w:val="ru-RU"/>
        </w:rPr>
        <w:t>Совет,</w:t>
      </w:r>
    </w:p>
    <w:p w:rsidR="002D4C64" w:rsidRPr="007C3850" w:rsidRDefault="002D4C64" w:rsidP="002D4C64">
      <w:pPr>
        <w:pStyle w:val="Call"/>
        <w:rPr>
          <w:lang w:val="ru-RU"/>
        </w:rPr>
      </w:pPr>
      <w:r w:rsidRPr="007C3850">
        <w:rPr>
          <w:lang w:val="ru-RU"/>
        </w:rPr>
        <w:t>ввиду</w:t>
      </w:r>
    </w:p>
    <w:p w:rsidR="002D4C64" w:rsidRPr="007C3850" w:rsidRDefault="002D4C64" w:rsidP="002D4C64">
      <w:pPr>
        <w:rPr>
          <w:lang w:val="ru-RU"/>
        </w:rPr>
      </w:pPr>
      <w:r w:rsidRPr="007C3850">
        <w:rPr>
          <w:lang w:val="ru-RU"/>
        </w:rPr>
        <w:t>Резолюции 46 (Киото, 1994 г.), принятой Полномочной конференцией,</w:t>
      </w:r>
    </w:p>
    <w:p w:rsidR="002D4C64" w:rsidRPr="007C3850" w:rsidRDefault="002D4C64" w:rsidP="002D4C64">
      <w:pPr>
        <w:pStyle w:val="Call"/>
        <w:rPr>
          <w:lang w:val="ru-RU"/>
        </w:rPr>
      </w:pPr>
      <w:r w:rsidRPr="007C3850">
        <w:rPr>
          <w:lang w:val="ru-RU"/>
        </w:rPr>
        <w:t>приняв во внимание</w:t>
      </w:r>
    </w:p>
    <w:p w:rsidR="002D4C64" w:rsidRPr="007C3850" w:rsidRDefault="002D4C64" w:rsidP="002D4C64">
      <w:pPr>
        <w:rPr>
          <w:lang w:val="ru-RU"/>
        </w:rPr>
      </w:pPr>
      <w:r w:rsidRPr="007C3850">
        <w:rPr>
          <w:lang w:val="ru-RU"/>
        </w:rPr>
        <w:t>отчет Генерального секретаря о мерах, принятых в рамках общей системы Организации Объединенных Наций во исполнение решений 71-й сессии Генеральной Ассамблеи Организации Объединенных Наций в отношении условий службы (резолюция </w:t>
      </w:r>
      <w:r w:rsidRPr="007C3850">
        <w:rPr>
          <w:rFonts w:asciiTheme="minorHAnsi" w:hAnsiTheme="minorHAnsi"/>
          <w:szCs w:val="22"/>
          <w:lang w:val="ru-RU"/>
        </w:rPr>
        <w:t xml:space="preserve">71/264 </w:t>
      </w:r>
      <w:r w:rsidRPr="007C3850">
        <w:rPr>
          <w:lang w:val="ru-RU"/>
        </w:rPr>
        <w:t>от 23 декабря 2016 г.),</w:t>
      </w:r>
    </w:p>
    <w:p w:rsidR="002D4C64" w:rsidRPr="007C3850" w:rsidRDefault="002D4C64" w:rsidP="002D4C64">
      <w:pPr>
        <w:pStyle w:val="Call"/>
        <w:rPr>
          <w:lang w:val="ru-RU"/>
        </w:rPr>
      </w:pPr>
      <w:r w:rsidRPr="007C3850">
        <w:rPr>
          <w:lang w:val="ru-RU"/>
        </w:rPr>
        <w:t>решает</w:t>
      </w:r>
    </w:p>
    <w:p w:rsidR="002D4C64" w:rsidRPr="007C3850" w:rsidRDefault="002D4C64" w:rsidP="002D4C64">
      <w:pPr>
        <w:spacing w:after="120"/>
        <w:rPr>
          <w:lang w:val="ru-RU"/>
        </w:rPr>
      </w:pPr>
      <w:r w:rsidRPr="007C3850">
        <w:rPr>
          <w:lang w:val="ru-RU"/>
        </w:rPr>
        <w:t>утвердить с 1 января 2017 года следующие оклады для избираемых должностных лиц МСЭ: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1701"/>
        <w:gridCol w:w="1701"/>
      </w:tblGrid>
      <w:tr w:rsidR="002D4C64" w:rsidRPr="007C3850" w:rsidTr="007076CE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C64" w:rsidRPr="007C3850" w:rsidRDefault="002D4C64" w:rsidP="007076CE">
            <w:pPr>
              <w:pStyle w:val="Tablehead"/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2D4C64" w:rsidRPr="007C3850" w:rsidRDefault="002D4C64" w:rsidP="007076CE">
            <w:pPr>
              <w:pStyle w:val="Tablehead"/>
              <w:rPr>
                <w:lang w:val="ru-RU"/>
              </w:rPr>
            </w:pPr>
            <w:r w:rsidRPr="007C3850">
              <w:rPr>
                <w:lang w:val="ru-RU"/>
              </w:rPr>
              <w:t>Долл. США в год</w:t>
            </w:r>
          </w:p>
        </w:tc>
      </w:tr>
      <w:tr w:rsidR="002D4C64" w:rsidRPr="007C3850" w:rsidTr="007076CE">
        <w:trPr>
          <w:jc w:val="center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C64" w:rsidRPr="007C3850" w:rsidRDefault="002D4C64" w:rsidP="007076CE">
            <w:pPr>
              <w:pStyle w:val="Tablehead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4C64" w:rsidRPr="007C3850" w:rsidRDefault="002D4C64" w:rsidP="007076CE">
            <w:pPr>
              <w:pStyle w:val="Tablehead"/>
              <w:rPr>
                <w:lang w:val="ru-RU"/>
              </w:rPr>
            </w:pPr>
            <w:r w:rsidRPr="007C3850">
              <w:rPr>
                <w:lang w:val="ru-RU"/>
              </w:rPr>
              <w:t>Валовой оклад</w:t>
            </w:r>
          </w:p>
        </w:tc>
        <w:tc>
          <w:tcPr>
            <w:tcW w:w="1701" w:type="dxa"/>
            <w:vAlign w:val="center"/>
          </w:tcPr>
          <w:p w:rsidR="002D4C64" w:rsidRPr="007C3850" w:rsidRDefault="002D4C64" w:rsidP="007076CE">
            <w:pPr>
              <w:pStyle w:val="Tablehead"/>
              <w:rPr>
                <w:lang w:val="ru-RU"/>
              </w:rPr>
            </w:pPr>
            <w:r w:rsidRPr="007C3850">
              <w:rPr>
                <w:lang w:val="ru-RU"/>
              </w:rPr>
              <w:t>Чистый оклад</w:t>
            </w:r>
          </w:p>
        </w:tc>
      </w:tr>
      <w:tr w:rsidR="002D4C64" w:rsidRPr="007C3850" w:rsidTr="007076CE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4C64" w:rsidRPr="007C3850" w:rsidRDefault="002D4C64" w:rsidP="007076CE">
            <w:pPr>
              <w:pStyle w:val="Tabletext"/>
              <w:rPr>
                <w:lang w:val="ru-RU"/>
              </w:rPr>
            </w:pPr>
            <w:r w:rsidRPr="007C3850">
              <w:rPr>
                <w:lang w:val="ru-RU"/>
              </w:rPr>
              <w:t>Генеральный секретарь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4C64" w:rsidRPr="007C3850" w:rsidRDefault="002D4C64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233 024</w:t>
            </w:r>
            <w:r>
              <w:rPr>
                <w:lang w:val="ru-RU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4C64" w:rsidRPr="007C3850" w:rsidRDefault="002D4C64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169 296</w:t>
            </w:r>
            <w:r>
              <w:rPr>
                <w:lang w:val="ru-RU"/>
              </w:rPr>
              <w:t>,00</w:t>
            </w:r>
          </w:p>
        </w:tc>
      </w:tr>
      <w:tr w:rsidR="002D4C64" w:rsidRPr="007C3850" w:rsidTr="007076CE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C64" w:rsidRPr="007C3850" w:rsidRDefault="002D4C64" w:rsidP="007076CE">
            <w:pPr>
              <w:pStyle w:val="Tabletext"/>
              <w:rPr>
                <w:lang w:val="ru-RU"/>
              </w:rPr>
            </w:pPr>
            <w:r w:rsidRPr="007C3850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4C64" w:rsidRPr="007C3850" w:rsidRDefault="002D4C64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211 967</w:t>
            </w:r>
            <w:r>
              <w:rPr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C3850" w:rsidRDefault="002D4C64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155 398</w:t>
            </w:r>
            <w:r>
              <w:rPr>
                <w:lang w:val="ru-RU"/>
              </w:rPr>
              <w:t>,00</w:t>
            </w:r>
          </w:p>
        </w:tc>
      </w:tr>
    </w:tbl>
    <w:p w:rsidR="002D4C64" w:rsidRPr="007C3850" w:rsidRDefault="002D4C64" w:rsidP="002D4C64">
      <w:pPr>
        <w:pStyle w:val="Call"/>
        <w:spacing w:before="240"/>
        <w:rPr>
          <w:i w:val="0"/>
          <w:iCs/>
          <w:lang w:val="ru-RU"/>
        </w:rPr>
      </w:pPr>
      <w:r w:rsidRPr="007C3850">
        <w:rPr>
          <w:lang w:val="ru-RU"/>
        </w:rPr>
        <w:t>далее решает</w:t>
      </w:r>
      <w:r w:rsidRPr="007C3850">
        <w:rPr>
          <w:i w:val="0"/>
          <w:iCs/>
          <w:lang w:val="ru-RU"/>
        </w:rPr>
        <w:t>,</w:t>
      </w:r>
    </w:p>
    <w:p w:rsidR="002D4C64" w:rsidRPr="007C3850" w:rsidRDefault="002D4C64" w:rsidP="002D4C64">
      <w:pPr>
        <w:rPr>
          <w:lang w:val="ru-RU"/>
        </w:rPr>
      </w:pPr>
      <w:r w:rsidRPr="007C3850">
        <w:rPr>
          <w:lang w:val="ru-RU"/>
        </w:rPr>
        <w:t>что элементы нового пакета вознаграждения для персонала категории специалистов и выше, принятые Советом в его Решении 593, в том виде как они были предложены Комиссией по международной гражданской службе и приняты на Генеральной Ассамблее Организации Объединенных Наций в ее Резолюции 70/244 от 23 декабря 2015 года, применяются в отношении избираемых должностных лиц,</w:t>
      </w:r>
    </w:p>
    <w:p w:rsidR="002D4C64" w:rsidRPr="007C3850" w:rsidRDefault="002D4C64" w:rsidP="002D4C64">
      <w:pPr>
        <w:pStyle w:val="Call"/>
        <w:rPr>
          <w:lang w:val="ru-RU"/>
        </w:rPr>
      </w:pPr>
      <w:r w:rsidRPr="007C3850">
        <w:rPr>
          <w:lang w:val="ru-RU"/>
        </w:rPr>
        <w:t>поручает Генеральному секретарю</w:t>
      </w:r>
    </w:p>
    <w:p w:rsidR="002D4C64" w:rsidRPr="007C3850" w:rsidRDefault="002D4C64" w:rsidP="002D4C64">
      <w:pPr>
        <w:rPr>
          <w:lang w:val="ru-RU"/>
        </w:rPr>
      </w:pPr>
      <w:r w:rsidRPr="007C3850">
        <w:rPr>
          <w:lang w:val="ru-RU"/>
        </w:rPr>
        <w:t xml:space="preserve">пересмотреть соответственно Положения о персонале и Правила о персонале, применимые к избираемым должностным лицам, с целью представления на следующей сессии Совета. </w:t>
      </w:r>
    </w:p>
    <w:p w:rsidR="00ED7B54" w:rsidRDefault="00ED7B54" w:rsidP="0032202E">
      <w:pPr>
        <w:pStyle w:val="Reasons"/>
      </w:pPr>
      <w:bookmarkStart w:id="2" w:name="_GoBack"/>
      <w:bookmarkEnd w:id="2"/>
    </w:p>
    <w:p w:rsidR="00ED7B54" w:rsidRDefault="00ED7B54">
      <w:pPr>
        <w:jc w:val="center"/>
      </w:pPr>
      <w:r>
        <w:t>______________</w:t>
      </w:r>
    </w:p>
    <w:sectPr w:rsidR="00ED7B54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2D4C64">
      <w:rPr>
        <w:lang w:val="en-US"/>
      </w:rPr>
      <w:t>P:\RUS\SG\CONSEIL\C17\100\137R.docx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70738">
      <w:t>07.06.17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D4C64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670738" w:rsidP="002D4C6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D4C64" w:rsidRPr="002D4C64">
      <w:rPr>
        <w:lang w:val="en-US"/>
      </w:rPr>
      <w:t>P</w:t>
    </w:r>
    <w:r w:rsidR="002D4C64">
      <w:t>:\RUS\SG\CONSEIL\C17\100\137R.docx</w:t>
    </w:r>
    <w:r>
      <w:fldChar w:fldCharType="end"/>
    </w:r>
    <w:r w:rsidR="000E568E" w:rsidRPr="003F099E">
      <w:rPr>
        <w:lang w:val="en-US"/>
      </w:rPr>
      <w:t xml:space="preserve"> (</w:t>
    </w:r>
    <w:r w:rsidR="002D4C64">
      <w:rPr>
        <w:lang w:val="ru-RU"/>
      </w:rPr>
      <w:t>419352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07.06.17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D4C64"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72C53">
      <w:rPr>
        <w:noProof/>
      </w:rPr>
      <w:t>2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r>
      <w:t>C</w:t>
    </w:r>
    <w:r w:rsidR="003F099E">
      <w:t>1</w:t>
    </w:r>
    <w:r w:rsidR="008B62B4">
      <w:t>7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D4C64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70738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72C53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</TotalTime>
  <Pages>1</Pages>
  <Words>192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1424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2017-06-07T09:42:00Z</cp:lastPrinted>
  <dcterms:created xsi:type="dcterms:W3CDTF">2017-06-07T09:37:00Z</dcterms:created>
  <dcterms:modified xsi:type="dcterms:W3CDTF">2017-06-13T09:51:00Z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