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CD57B4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D504B5">
              <w:rPr>
                <w:b/>
                <w:bCs/>
                <w:szCs w:val="24"/>
                <w:lang w:eastAsia="zh-CN"/>
              </w:rPr>
              <w:t>13</w:t>
            </w:r>
            <w:r w:rsidR="00CD57B4">
              <w:rPr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504B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D504B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504B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93362E" w:rsidP="00D504B5">
            <w:pPr>
              <w:pStyle w:val="Source"/>
              <w:jc w:val="right"/>
              <w:rPr>
                <w:lang w:eastAsia="zh-CN"/>
              </w:rPr>
            </w:pP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D504B5" w:rsidP="003833B0">
            <w:pPr>
              <w:pStyle w:val="ResN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60</w:t>
            </w:r>
            <w:r w:rsidR="00CD57B4"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号</w:t>
            </w:r>
            <w:r w:rsidR="00B40A53">
              <w:rPr>
                <w:rFonts w:hint="eastAsia"/>
                <w:lang w:eastAsia="zh-CN"/>
              </w:rPr>
              <w:t>决定</w:t>
            </w:r>
          </w:p>
          <w:p w:rsidR="00D504B5" w:rsidRPr="004C0FF2" w:rsidRDefault="00D504B5" w:rsidP="003833B0">
            <w:pPr>
              <w:pStyle w:val="Repref"/>
              <w:rPr>
                <w:caps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第十</w:t>
            </w:r>
            <w:r>
              <w:rPr>
                <w:rFonts w:hint="eastAsia"/>
                <w:lang w:eastAsia="zh-CN"/>
              </w:rPr>
              <w:t>次</w:t>
            </w:r>
            <w:r>
              <w:rPr>
                <w:lang w:eastAsia="zh-CN"/>
              </w:rPr>
              <w:t>全体会议</w:t>
            </w:r>
            <w:r w:rsidR="00530C00">
              <w:rPr>
                <w:rFonts w:hint="eastAsia"/>
                <w:lang w:eastAsia="zh-CN"/>
              </w:rPr>
              <w:t>上</w:t>
            </w:r>
            <w:r>
              <w:rPr>
                <w:lang w:eastAsia="zh-CN"/>
              </w:rPr>
              <w:t>通过</w:t>
            </w:r>
            <w:r>
              <w:rPr>
                <w:rFonts w:hint="eastAsia"/>
                <w:lang w:eastAsia="zh-CN"/>
              </w:rPr>
              <w:t>）</w:t>
            </w:r>
          </w:p>
          <w:p w:rsidR="00D504B5" w:rsidRPr="00D504B5" w:rsidRDefault="00530C00" w:rsidP="003833B0">
            <w:pPr>
              <w:pStyle w:val="Restitl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发行方标识</w:t>
            </w:r>
            <w:r>
              <w:rPr>
                <w:rFonts w:ascii="SimSun" w:hAnsi="SimSun" w:cs="SimSun" w:hint="eastAsia"/>
                <w:lang w:eastAsia="zh-CN"/>
              </w:rPr>
              <w:t>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IIN</w:t>
            </w:r>
            <w:r>
              <w:rPr>
                <w:rFonts w:ascii="SimSun" w:hAnsi="SimSun" w:cs="SimSun" w:hint="eastAsia"/>
                <w:lang w:eastAsia="zh-CN"/>
              </w:rPr>
              <w:t>）</w:t>
            </w:r>
            <w:r w:rsidR="00BC4EDE">
              <w:rPr>
                <w:rFonts w:hint="eastAsia"/>
                <w:lang w:eastAsia="zh-CN"/>
              </w:rPr>
              <w:t>登记</w:t>
            </w:r>
          </w:p>
        </w:tc>
      </w:tr>
    </w:tbl>
    <w:p w:rsidR="00CD57B4" w:rsidRPr="00BD652F" w:rsidRDefault="00CD57B4" w:rsidP="003833B0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理事会</w:t>
      </w:r>
    </w:p>
    <w:p w:rsidR="00CD57B4" w:rsidRPr="00BD652F" w:rsidRDefault="00530C00" w:rsidP="00CD57B4">
      <w:pPr>
        <w:pStyle w:val="Call"/>
        <w:rPr>
          <w:i/>
          <w:szCs w:val="24"/>
          <w:lang w:eastAsia="zh-CN"/>
        </w:rPr>
      </w:pPr>
      <w:r>
        <w:rPr>
          <w:rFonts w:eastAsia="STKaiti" w:hint="eastAsia"/>
          <w:iCs/>
          <w:szCs w:val="24"/>
          <w:lang w:eastAsia="zh-CN"/>
        </w:rPr>
        <w:t>经审议</w:t>
      </w:r>
    </w:p>
    <w:p w:rsidR="00CD57B4" w:rsidRPr="00BD652F" w:rsidRDefault="00CD57B4" w:rsidP="00E3140C">
      <w:pPr>
        <w:snapToGrid w:val="0"/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秘书长提交的有关</w:t>
      </w:r>
      <w:r w:rsidR="00E3140C">
        <w:rPr>
          <w:rFonts w:hint="eastAsia"/>
          <w:color w:val="000000"/>
          <w:lang w:eastAsia="zh-CN"/>
        </w:rPr>
        <w:t>改</w:t>
      </w:r>
      <w:r>
        <w:rPr>
          <w:color w:val="000000"/>
          <w:lang w:eastAsia="zh-CN"/>
        </w:rPr>
        <w:t>善国际电联财务基础的稳定性和可预见</w:t>
      </w:r>
      <w:r>
        <w:rPr>
          <w:rFonts w:ascii="SimSun" w:hAnsi="SimSun" w:cs="SimSun" w:hint="eastAsia"/>
          <w:color w:val="000000"/>
          <w:lang w:eastAsia="zh-CN"/>
        </w:rPr>
        <w:t>性的报告（</w:t>
      </w:r>
      <w:r w:rsidRPr="00BD652F">
        <w:rPr>
          <w:szCs w:val="24"/>
          <w:lang w:eastAsia="zh-CN"/>
        </w:rPr>
        <w:t>C17/67</w:t>
      </w:r>
      <w:r>
        <w:rPr>
          <w:rFonts w:hint="eastAsia"/>
          <w:szCs w:val="24"/>
          <w:lang w:eastAsia="zh-CN"/>
        </w:rPr>
        <w:t>号文件）以及增加</w:t>
      </w:r>
      <w:r w:rsidR="00E3140C" w:rsidRPr="00E3140C">
        <w:rPr>
          <w:rFonts w:hint="eastAsia"/>
          <w:szCs w:val="24"/>
          <w:lang w:eastAsia="zh-CN"/>
        </w:rPr>
        <w:t>国际码号资源</w:t>
      </w:r>
      <w:r w:rsidR="00E3140C">
        <w:rPr>
          <w:rFonts w:hint="eastAsia"/>
          <w:szCs w:val="24"/>
          <w:lang w:eastAsia="zh-CN"/>
        </w:rPr>
        <w:t>（</w:t>
      </w:r>
      <w:r w:rsidR="00E3140C">
        <w:rPr>
          <w:rFonts w:hint="eastAsia"/>
          <w:szCs w:val="24"/>
          <w:lang w:eastAsia="zh-CN"/>
        </w:rPr>
        <w:t>INR</w:t>
      </w:r>
      <w:r w:rsidR="00E3140C">
        <w:rPr>
          <w:rFonts w:hint="eastAsia"/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创收的建议（</w:t>
      </w:r>
      <w:r>
        <w:rPr>
          <w:szCs w:val="24"/>
          <w:lang w:eastAsia="zh-CN"/>
        </w:rPr>
        <w:t>C17/43</w:t>
      </w:r>
      <w:r>
        <w:rPr>
          <w:rFonts w:hint="eastAsia"/>
          <w:szCs w:val="24"/>
          <w:lang w:eastAsia="zh-CN"/>
        </w:rPr>
        <w:t>号文件），</w:t>
      </w:r>
    </w:p>
    <w:p w:rsidR="00CD57B4" w:rsidRPr="0095101D" w:rsidRDefault="00CD57B4" w:rsidP="00CD57B4">
      <w:pPr>
        <w:pStyle w:val="Call"/>
        <w:rPr>
          <w:rFonts w:eastAsia="STKaiti"/>
          <w:szCs w:val="24"/>
          <w:lang w:eastAsia="zh-CN"/>
        </w:rPr>
      </w:pPr>
      <w:r w:rsidRPr="0095101D">
        <w:rPr>
          <w:rFonts w:eastAsia="STKaiti" w:hint="eastAsia"/>
          <w:iCs/>
          <w:szCs w:val="24"/>
          <w:lang w:eastAsia="zh-CN"/>
        </w:rPr>
        <w:t>做出决定</w:t>
      </w:r>
    </w:p>
    <w:p w:rsidR="00CD57B4" w:rsidRPr="00BD652F" w:rsidRDefault="00CD57B4" w:rsidP="00E4786C">
      <w:pPr>
        <w:snapToGrid w:val="0"/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继续收取自</w:t>
      </w:r>
      <w:r>
        <w:rPr>
          <w:rFonts w:hint="eastAsia"/>
          <w:szCs w:val="24"/>
          <w:lang w:eastAsia="zh-CN"/>
        </w:rPr>
        <w:t>1993</w:t>
      </w:r>
      <w:r>
        <w:rPr>
          <w:rFonts w:hint="eastAsia"/>
          <w:szCs w:val="24"/>
          <w:lang w:eastAsia="zh-CN"/>
        </w:rPr>
        <w:t>年起实施的</w:t>
      </w:r>
      <w:r>
        <w:rPr>
          <w:color w:val="000000"/>
          <w:lang w:eastAsia="zh-CN"/>
        </w:rPr>
        <w:t>发行方标识</w:t>
      </w:r>
      <w:r>
        <w:rPr>
          <w:rFonts w:ascii="SimSun" w:hAnsi="SimSun" w:cs="SimSun" w:hint="eastAsia"/>
          <w:color w:val="000000"/>
          <w:lang w:eastAsia="zh-CN"/>
        </w:rPr>
        <w:t>号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I</w:t>
      </w:r>
      <w:r>
        <w:rPr>
          <w:rFonts w:hint="eastAsia"/>
          <w:color w:val="000000"/>
          <w:lang w:eastAsia="zh-CN"/>
        </w:rPr>
        <w:t>I</w:t>
      </w:r>
      <w:r>
        <w:rPr>
          <w:color w:val="000000"/>
          <w:lang w:eastAsia="zh-CN"/>
        </w:rPr>
        <w:t>N</w:t>
      </w:r>
      <w:r>
        <w:rPr>
          <w:rFonts w:ascii="SimSun" w:hAnsi="SimSun" w:cs="SimSun" w:hint="eastAsia"/>
          <w:color w:val="000000"/>
          <w:lang w:eastAsia="zh-CN"/>
        </w:rPr>
        <w:t>）登记费，作为服务费</w:t>
      </w:r>
      <w:r w:rsidR="00E4786C">
        <w:rPr>
          <w:rFonts w:ascii="SimSun" w:hAnsi="SimSun" w:cs="SimSun" w:hint="eastAsia"/>
          <w:color w:val="000000"/>
          <w:lang w:eastAsia="zh-CN"/>
        </w:rPr>
        <w:t>和维持</w:t>
      </w:r>
      <w:r>
        <w:rPr>
          <w:rFonts w:ascii="SimSun" w:hAnsi="SimSun" w:cs="SimSun" w:hint="eastAsia"/>
          <w:color w:val="000000"/>
          <w:lang w:eastAsia="zh-CN"/>
        </w:rPr>
        <w:t>登记机构的费用，</w:t>
      </w:r>
    </w:p>
    <w:p w:rsidR="00CD57B4" w:rsidRPr="0095101D" w:rsidRDefault="00CD57B4" w:rsidP="00CD57B4">
      <w:pPr>
        <w:pStyle w:val="Call"/>
        <w:rPr>
          <w:rFonts w:eastAsia="STKaiti"/>
          <w:szCs w:val="24"/>
          <w:lang w:eastAsia="zh-CN"/>
        </w:rPr>
      </w:pPr>
      <w:r>
        <w:rPr>
          <w:rFonts w:eastAsia="STKaiti" w:hint="eastAsia"/>
          <w:iCs/>
          <w:szCs w:val="24"/>
          <w:lang w:eastAsia="zh-CN"/>
        </w:rPr>
        <w:t>进一步</w:t>
      </w:r>
      <w:r w:rsidRPr="0095101D">
        <w:rPr>
          <w:rFonts w:eastAsia="STKaiti" w:hint="eastAsia"/>
          <w:iCs/>
          <w:szCs w:val="24"/>
          <w:lang w:eastAsia="zh-CN"/>
        </w:rPr>
        <w:t>做出决定</w:t>
      </w:r>
    </w:p>
    <w:p w:rsidR="005E375A" w:rsidRDefault="00CD57B4" w:rsidP="000B705B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将发放</w:t>
      </w:r>
      <w:r w:rsidR="00E4786C">
        <w:rPr>
          <w:rFonts w:hint="eastAsia"/>
          <w:szCs w:val="24"/>
          <w:lang w:eastAsia="zh-CN"/>
        </w:rPr>
        <w:t>每个</w:t>
      </w:r>
      <w:r>
        <w:rPr>
          <w:rFonts w:hint="eastAsia"/>
          <w:szCs w:val="24"/>
          <w:lang w:eastAsia="zh-CN"/>
        </w:rPr>
        <w:t>号码的登记费规定为</w:t>
      </w:r>
      <w:r>
        <w:rPr>
          <w:rFonts w:hint="eastAsia"/>
          <w:szCs w:val="24"/>
          <w:lang w:eastAsia="zh-CN"/>
        </w:rPr>
        <w:t>150</w:t>
      </w:r>
      <w:r>
        <w:rPr>
          <w:rFonts w:hint="eastAsia"/>
          <w:szCs w:val="24"/>
          <w:lang w:eastAsia="zh-CN"/>
        </w:rPr>
        <w:t>瑞郎</w:t>
      </w:r>
      <w:r w:rsidR="000B705B">
        <w:rPr>
          <w:rFonts w:hint="eastAsia"/>
          <w:szCs w:val="24"/>
          <w:lang w:eastAsia="zh-CN"/>
        </w:rPr>
        <w:t>，并按每个号码</w:t>
      </w:r>
      <w:r w:rsidR="000B705B">
        <w:rPr>
          <w:szCs w:val="24"/>
          <w:lang w:eastAsia="zh-CN"/>
        </w:rPr>
        <w:t>100</w:t>
      </w:r>
      <w:r w:rsidR="000B705B">
        <w:rPr>
          <w:rFonts w:hint="eastAsia"/>
          <w:szCs w:val="24"/>
          <w:lang w:eastAsia="zh-CN"/>
        </w:rPr>
        <w:t>瑞郎对非</w:t>
      </w:r>
      <w:r w:rsidR="000B705B">
        <w:rPr>
          <w:szCs w:val="24"/>
          <w:lang w:eastAsia="zh-CN"/>
        </w:rPr>
        <w:t>ITU-T</w:t>
      </w:r>
      <w:r w:rsidR="000B705B">
        <w:rPr>
          <w:rFonts w:hint="eastAsia"/>
          <w:szCs w:val="24"/>
          <w:lang w:eastAsia="zh-CN"/>
        </w:rPr>
        <w:t>和</w:t>
      </w:r>
      <w:r w:rsidR="000B705B">
        <w:rPr>
          <w:szCs w:val="24"/>
          <w:lang w:eastAsia="zh-CN"/>
        </w:rPr>
        <w:t>ITU-R</w:t>
      </w:r>
      <w:r w:rsidR="000B705B">
        <w:rPr>
          <w:rFonts w:hint="eastAsia"/>
          <w:szCs w:val="24"/>
          <w:lang w:eastAsia="zh-CN"/>
        </w:rPr>
        <w:t>部门成员收取维护年费</w:t>
      </w:r>
      <w:r w:rsidR="005E375A">
        <w:rPr>
          <w:rFonts w:hint="eastAsia"/>
          <w:szCs w:val="24"/>
          <w:lang w:eastAsia="zh-CN"/>
        </w:rPr>
        <w:t>，</w:t>
      </w:r>
    </w:p>
    <w:p w:rsidR="00CD57B4" w:rsidRPr="00DD0920" w:rsidRDefault="00CD57B4" w:rsidP="00DD0920">
      <w:pPr>
        <w:pStyle w:val="Call"/>
        <w:rPr>
          <w:rFonts w:eastAsia="STKaiti"/>
          <w:iCs/>
          <w:szCs w:val="24"/>
          <w:lang w:eastAsia="zh-CN"/>
        </w:rPr>
      </w:pPr>
      <w:r w:rsidRPr="00542EEE">
        <w:rPr>
          <w:rFonts w:eastAsia="STKaiti" w:hint="eastAsia"/>
          <w:iCs/>
          <w:szCs w:val="24"/>
          <w:lang w:eastAsia="zh-CN"/>
        </w:rPr>
        <w:t>责成秘书长</w:t>
      </w:r>
    </w:p>
    <w:p w:rsidR="00CD57B4" w:rsidRPr="00BD652F" w:rsidRDefault="00CD57B4" w:rsidP="00CD57B4">
      <w:pPr>
        <w:tabs>
          <w:tab w:val="left" w:pos="567"/>
        </w:tabs>
        <w:rPr>
          <w:szCs w:val="24"/>
          <w:lang w:eastAsia="zh-CN"/>
        </w:rPr>
      </w:pPr>
      <w:r w:rsidRPr="00BD652F">
        <w:rPr>
          <w:szCs w:val="24"/>
          <w:lang w:eastAsia="zh-CN"/>
        </w:rPr>
        <w:t>1</w:t>
      </w:r>
      <w:r w:rsidRPr="00BD652F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自</w:t>
      </w:r>
      <w:r>
        <w:rPr>
          <w:rFonts w:hint="eastAsia"/>
          <w:szCs w:val="24"/>
          <w:lang w:eastAsia="zh-CN"/>
        </w:rPr>
        <w:t>2018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日起实施本决定；</w:t>
      </w:r>
    </w:p>
    <w:p w:rsidR="00CD57B4" w:rsidRPr="00BD652F" w:rsidRDefault="00CD57B4" w:rsidP="005E375A">
      <w:pPr>
        <w:tabs>
          <w:tab w:val="left" w:pos="567"/>
        </w:tabs>
        <w:rPr>
          <w:szCs w:val="24"/>
          <w:lang w:eastAsia="zh-CN"/>
        </w:rPr>
      </w:pPr>
      <w:r w:rsidRPr="00BD652F">
        <w:rPr>
          <w:szCs w:val="24"/>
          <w:lang w:eastAsia="zh-CN"/>
        </w:rPr>
        <w:t>2</w:t>
      </w:r>
      <w:r w:rsidRPr="00BD652F">
        <w:rPr>
          <w:szCs w:val="24"/>
          <w:lang w:eastAsia="zh-CN"/>
        </w:rPr>
        <w:tab/>
      </w:r>
      <w:r w:rsidR="005E375A">
        <w:rPr>
          <w:rFonts w:hint="eastAsia"/>
          <w:szCs w:val="24"/>
          <w:lang w:eastAsia="zh-CN"/>
        </w:rPr>
        <w:t>在《财务工作报告》中向理事会年度会议提交</w:t>
      </w:r>
      <w:r w:rsidR="005E375A" w:rsidRPr="00BD652F">
        <w:rPr>
          <w:szCs w:val="24"/>
          <w:lang w:eastAsia="zh-CN"/>
        </w:rPr>
        <w:t>I</w:t>
      </w:r>
      <w:r w:rsidR="005E375A">
        <w:rPr>
          <w:rFonts w:hint="eastAsia"/>
          <w:szCs w:val="24"/>
          <w:lang w:eastAsia="zh-CN"/>
        </w:rPr>
        <w:t>I</w:t>
      </w:r>
      <w:r w:rsidR="005E375A" w:rsidRPr="00BD652F">
        <w:rPr>
          <w:szCs w:val="24"/>
          <w:lang w:eastAsia="zh-CN"/>
        </w:rPr>
        <w:t>N</w:t>
      </w:r>
      <w:r w:rsidR="005E375A">
        <w:rPr>
          <w:rFonts w:hint="eastAsia"/>
          <w:szCs w:val="24"/>
          <w:lang w:eastAsia="zh-CN"/>
        </w:rPr>
        <w:t>的财务状况。</w:t>
      </w:r>
    </w:p>
    <w:p w:rsidR="0093362E" w:rsidRDefault="0093362E" w:rsidP="00001B77">
      <w:pPr>
        <w:rPr>
          <w:lang w:eastAsia="zh-CN"/>
        </w:rPr>
      </w:pPr>
    </w:p>
    <w:p w:rsidR="002548E4" w:rsidRDefault="002548E4" w:rsidP="0032202E">
      <w:pPr>
        <w:pStyle w:val="Reasons"/>
      </w:pPr>
      <w:bookmarkStart w:id="2" w:name="_GoBack"/>
      <w:bookmarkEnd w:id="2"/>
    </w:p>
    <w:p w:rsidR="002548E4" w:rsidRDefault="002548E4">
      <w:pPr>
        <w:jc w:val="center"/>
      </w:pPr>
      <w:r>
        <w:t>______________</w:t>
      </w:r>
    </w:p>
    <w:sectPr w:rsidR="002548E4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4B5" w:rsidRDefault="00D504B5">
      <w:r>
        <w:separator/>
      </w:r>
    </w:p>
  </w:endnote>
  <w:endnote w:type="continuationSeparator" w:id="0">
    <w:p w:rsidR="00D504B5" w:rsidRDefault="00D5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5E375A" w:rsidP="00F705DF">
    <w:pPr>
      <w:pStyle w:val="Footer"/>
    </w:pPr>
    <w:fldSimple w:instr=" FILENAME \p  \* MERGEFORMAT ">
      <w:r w:rsidR="00D504B5">
        <w:t>Document3</w:t>
      </w:r>
    </w:fldSimple>
    <w:r w:rsidR="004E4BFF">
      <w:t xml:space="preserve"> (</w:t>
    </w:r>
    <w:r w:rsidR="00F705DF">
      <w:t xml:space="preserve"> 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2B5DAD">
      <w:t>13.06.17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D504B5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5E375A" w:rsidP="00CD57B4">
    <w:pPr>
      <w:pStyle w:val="Footer"/>
    </w:pPr>
    <w:fldSimple w:instr=" FILENAME \p  \* MERGEFORMAT ">
      <w:r w:rsidR="003833B0">
        <w:t>P:\CHI\SG\CONSEIL\C17\100\134C.docx</w:t>
      </w:r>
    </w:fldSimple>
    <w:r w:rsidR="00BC4EDE">
      <w:t xml:space="preserve"> (419</w:t>
    </w:r>
    <w:r w:rsidR="00CD57B4">
      <w:t>349</w:t>
    </w:r>
    <w:r w:rsidR="00BC4EDE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2B5DAD">
      <w:t>13.06.17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D504B5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4B5" w:rsidRDefault="00D504B5">
      <w:r>
        <w:t>____________________</w:t>
      </w:r>
    </w:p>
  </w:footnote>
  <w:footnote w:type="continuationSeparator" w:id="0">
    <w:p w:rsidR="00D504B5" w:rsidRDefault="00D50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504B5">
      <w:rPr>
        <w:noProof/>
      </w:rPr>
      <w:t>2</w:t>
    </w:r>
    <w:r>
      <w:rPr>
        <w:noProof/>
      </w:rPr>
      <w:fldChar w:fldCharType="end"/>
    </w:r>
  </w:p>
  <w:p w:rsidR="00AC516F" w:rsidRDefault="0098459B" w:rsidP="00A5354B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F705DF">
      <w:rPr>
        <w:lang w:eastAsia="zh-CN"/>
      </w:rPr>
      <w:t>#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B5"/>
    <w:rsid w:val="00001B77"/>
    <w:rsid w:val="0000517A"/>
    <w:rsid w:val="00031E72"/>
    <w:rsid w:val="000404D2"/>
    <w:rsid w:val="000853C0"/>
    <w:rsid w:val="000A1C21"/>
    <w:rsid w:val="000B705B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548E4"/>
    <w:rsid w:val="00280EB8"/>
    <w:rsid w:val="002A6670"/>
    <w:rsid w:val="002B5DAD"/>
    <w:rsid w:val="00303502"/>
    <w:rsid w:val="00325C25"/>
    <w:rsid w:val="00372C8F"/>
    <w:rsid w:val="00380ECE"/>
    <w:rsid w:val="003833B0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30C00"/>
    <w:rsid w:val="005403F7"/>
    <w:rsid w:val="00540632"/>
    <w:rsid w:val="00541CF4"/>
    <w:rsid w:val="005451E8"/>
    <w:rsid w:val="005507F2"/>
    <w:rsid w:val="005759CC"/>
    <w:rsid w:val="005A72E1"/>
    <w:rsid w:val="005B2BBC"/>
    <w:rsid w:val="005C6632"/>
    <w:rsid w:val="005D1C9E"/>
    <w:rsid w:val="005E375A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B2751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C4EDE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57B4"/>
    <w:rsid w:val="00CD64D7"/>
    <w:rsid w:val="00CE6F22"/>
    <w:rsid w:val="00CF41F6"/>
    <w:rsid w:val="00CF7D3E"/>
    <w:rsid w:val="00D02B4E"/>
    <w:rsid w:val="00D36817"/>
    <w:rsid w:val="00D504B5"/>
    <w:rsid w:val="00D5666C"/>
    <w:rsid w:val="00D666BC"/>
    <w:rsid w:val="00D83542"/>
    <w:rsid w:val="00D92F45"/>
    <w:rsid w:val="00D94637"/>
    <w:rsid w:val="00D9725C"/>
    <w:rsid w:val="00DA7006"/>
    <w:rsid w:val="00DC6427"/>
    <w:rsid w:val="00DD0920"/>
    <w:rsid w:val="00DD66A1"/>
    <w:rsid w:val="00DE196D"/>
    <w:rsid w:val="00DF6B49"/>
    <w:rsid w:val="00E067C5"/>
    <w:rsid w:val="00E265BF"/>
    <w:rsid w:val="00E3140C"/>
    <w:rsid w:val="00E378D8"/>
    <w:rsid w:val="00E43A12"/>
    <w:rsid w:val="00E4786C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78442C16-DFBA-4096-ADB5-CD1FD529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aliases w:val="footer odd,fo,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EE40-CC9A-493C-B4A2-AF3DF0B3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5</TotalTime>
  <Pages>1</Pages>
  <Words>269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Kong, Hongli</dc:creator>
  <cp:keywords>C2004, C04</cp:keywords>
  <dc:description>C05/xx-C  For: _x000d_Document date: _x000d_Saved by CHI42772 at 09:12:08 on 10/02/2005</dc:description>
  <cp:lastModifiedBy>Kong, Hongli</cp:lastModifiedBy>
  <cp:revision>5</cp:revision>
  <cp:lastPrinted>2015-02-24T13:23:00Z</cp:lastPrinted>
  <dcterms:created xsi:type="dcterms:W3CDTF">2017-06-13T13:41:00Z</dcterms:created>
  <dcterms:modified xsi:type="dcterms:W3CDTF">2017-06-13T13:46:00Z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