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675D" w:rsidRPr="000E4FF0" w:rsidTr="000E4FF0">
        <w:trPr>
          <w:cantSplit/>
          <w:jc w:val="center"/>
        </w:trPr>
        <w:tc>
          <w:tcPr>
            <w:tcW w:w="6620" w:type="dxa"/>
            <w:vMerge w:val="restart"/>
          </w:tcPr>
          <w:p w:rsidR="000E675D" w:rsidRPr="00C74EEA" w:rsidRDefault="000E675D" w:rsidP="000E675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675D" w:rsidRPr="00C74EEA" w:rsidRDefault="000E675D" w:rsidP="00A851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C74EEA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C74EEA">
              <w:rPr>
                <w:rFonts w:eastAsiaTheme="minorEastAsia"/>
                <w:b/>
                <w:bCs/>
                <w:lang w:eastAsia="zh-CN" w:bidi="ar-SY"/>
              </w:rPr>
              <w:t>C17/1</w:t>
            </w:r>
            <w:r w:rsidR="00A851F0">
              <w:rPr>
                <w:rFonts w:eastAsiaTheme="minorEastAsia"/>
                <w:b/>
                <w:bCs/>
                <w:lang w:eastAsia="zh-CN" w:bidi="ar-SY"/>
              </w:rPr>
              <w:t>32</w:t>
            </w:r>
            <w:r w:rsidRPr="00C74EEA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675D" w:rsidRPr="000E4FF0" w:rsidTr="000E4FF0">
        <w:trPr>
          <w:cantSplit/>
          <w:jc w:val="center"/>
        </w:trPr>
        <w:tc>
          <w:tcPr>
            <w:tcW w:w="6620" w:type="dxa"/>
            <w:vMerge/>
          </w:tcPr>
          <w:p w:rsidR="000E675D" w:rsidRPr="000E4FF0" w:rsidRDefault="000E675D" w:rsidP="000E675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675D" w:rsidRPr="00C74EEA" w:rsidRDefault="000E675D" w:rsidP="00A851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74EEA">
              <w:rPr>
                <w:rFonts w:eastAsiaTheme="minorEastAsia"/>
                <w:b/>
                <w:bCs/>
                <w:lang w:eastAsia="zh-CN" w:bidi="ar-SY"/>
              </w:rPr>
              <w:t>2</w:t>
            </w:r>
            <w:r w:rsidR="00A851F0">
              <w:rPr>
                <w:rFonts w:eastAsiaTheme="minorEastAsia"/>
                <w:b/>
                <w:bCs/>
                <w:lang w:eastAsia="zh-CN" w:bidi="ar-SY"/>
              </w:rPr>
              <w:t>6</w:t>
            </w:r>
            <w:r w:rsidRPr="00C74EEA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مايو </w:t>
            </w:r>
            <w:r w:rsidRPr="00C74EEA">
              <w:rPr>
                <w:rFonts w:eastAsiaTheme="minorEastAsia"/>
                <w:b/>
                <w:bCs/>
                <w:lang w:eastAsia="zh-CN" w:bidi="ar-SY"/>
              </w:rPr>
              <w:t>2017</w:t>
            </w:r>
          </w:p>
        </w:tc>
      </w:tr>
      <w:tr w:rsidR="000E675D" w:rsidRPr="000E4FF0" w:rsidTr="000E4FF0">
        <w:trPr>
          <w:cantSplit/>
          <w:jc w:val="center"/>
        </w:trPr>
        <w:tc>
          <w:tcPr>
            <w:tcW w:w="6620" w:type="dxa"/>
            <w:vMerge/>
          </w:tcPr>
          <w:p w:rsidR="000E675D" w:rsidRPr="000E4FF0" w:rsidRDefault="000E675D" w:rsidP="000E675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675D" w:rsidRPr="00C74EEA" w:rsidRDefault="000E675D" w:rsidP="000E675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C74EEA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C74EEA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</w:tbl>
    <w:p w:rsidR="007A2859" w:rsidRPr="00A851F0" w:rsidRDefault="007A2859" w:rsidP="007A2859">
      <w:pPr>
        <w:pStyle w:val="ResNo"/>
        <w:spacing w:before="720"/>
        <w:rPr>
          <w:rFonts w:eastAsiaTheme="minorEastAsia"/>
        </w:rPr>
      </w:pPr>
      <w:r w:rsidRPr="00A851F0">
        <w:rPr>
          <w:rFonts w:eastAsiaTheme="minorEastAsia" w:hint="cs"/>
          <w:rtl/>
        </w:rPr>
        <w:t>القرار</w:t>
      </w:r>
      <w:r>
        <w:rPr>
          <w:rFonts w:eastAsiaTheme="minorEastAsia" w:hint="eastAsia"/>
          <w:rtl/>
        </w:rPr>
        <w:t> </w:t>
      </w:r>
      <w:r w:rsidRPr="00A851F0">
        <w:rPr>
          <w:rFonts w:eastAsiaTheme="minorEastAsia"/>
        </w:rPr>
        <w:t>1387</w:t>
      </w:r>
    </w:p>
    <w:p w:rsidR="009B6000" w:rsidRDefault="007A2859" w:rsidP="007A2859">
      <w:pPr>
        <w:jc w:val="center"/>
        <w:rPr>
          <w:rtl/>
          <w:lang w:bidi="ar-EG"/>
        </w:rPr>
      </w:pPr>
      <w:r w:rsidRPr="00426041">
        <w:rPr>
          <w:rFonts w:eastAsiaTheme="minorEastAsia" w:hint="cs"/>
          <w:sz w:val="40"/>
          <w:szCs w:val="40"/>
          <w:rtl/>
          <w:lang w:eastAsia="zh-CN" w:bidi="ar-EG"/>
        </w:rPr>
        <w:t>(المعتمد في الجلسة العامة العاشرة)</w:t>
      </w:r>
    </w:p>
    <w:p w:rsidR="00BE2475" w:rsidRPr="003131F9" w:rsidRDefault="00BE2475" w:rsidP="007A2859">
      <w:pPr>
        <w:jc w:val="center"/>
        <w:rPr>
          <w:rtl/>
          <w:lang w:bidi="ar-EG"/>
        </w:rPr>
      </w:pPr>
    </w:p>
    <w:p w:rsidR="00741122" w:rsidRPr="003D1485" w:rsidRDefault="00741122" w:rsidP="00214D6C">
      <w:pPr>
        <w:pBdr>
          <w:top w:val="single" w:sz="12" w:space="1" w:color="000099"/>
          <w:left w:val="single" w:sz="12" w:space="4" w:color="000099"/>
          <w:bottom w:val="single" w:sz="12" w:space="1" w:color="000099"/>
          <w:right w:val="single" w:sz="12" w:space="4" w:color="000099"/>
        </w:pBdr>
        <w:shd w:val="clear" w:color="auto" w:fill="DEEAF6" w:themeFill="accent1" w:themeFillTint="33"/>
        <w:tabs>
          <w:tab w:val="left" w:pos="720"/>
          <w:tab w:val="left" w:pos="1080"/>
        </w:tabs>
        <w:spacing w:before="240" w:after="240"/>
        <w:jc w:val="center"/>
        <w:rPr>
          <w:b/>
          <w:bCs/>
          <w:caps/>
          <w:color w:val="000099"/>
          <w:sz w:val="26"/>
          <w:szCs w:val="36"/>
          <w:lang w:bidi="ar-EG"/>
        </w:rPr>
      </w:pPr>
      <w:r w:rsidRPr="003D1485">
        <w:rPr>
          <w:rFonts w:hint="cs"/>
          <w:b/>
          <w:bCs/>
          <w:caps/>
          <w:color w:val="000099"/>
          <w:sz w:val="26"/>
          <w:szCs w:val="36"/>
          <w:rtl/>
          <w:lang w:bidi="ar-EG"/>
        </w:rPr>
        <w:t>ميزانية الاتحاد الدولي للاتصالات</w:t>
      </w:r>
      <w:r w:rsidRPr="003D1485">
        <w:rPr>
          <w:b/>
          <w:bCs/>
          <w:caps/>
          <w:color w:val="000099"/>
          <w:sz w:val="26"/>
          <w:szCs w:val="36"/>
          <w:rtl/>
          <w:lang w:bidi="ar-EG"/>
        </w:rPr>
        <w:br/>
      </w:r>
      <w:r w:rsidRPr="003D1485">
        <w:rPr>
          <w:rFonts w:hint="cs"/>
          <w:b/>
          <w:bCs/>
          <w:caps/>
          <w:color w:val="000099"/>
          <w:sz w:val="26"/>
          <w:szCs w:val="36"/>
          <w:rtl/>
          <w:lang w:bidi="ar-EG"/>
        </w:rPr>
        <w:t xml:space="preserve">لفترة السنتين </w:t>
      </w:r>
      <w:r w:rsidRPr="003D1485">
        <w:rPr>
          <w:b/>
          <w:bCs/>
          <w:caps/>
          <w:color w:val="000099"/>
          <w:sz w:val="26"/>
          <w:szCs w:val="36"/>
          <w:lang w:bidi="ar-EG"/>
        </w:rPr>
        <w:t>2019-2018</w:t>
      </w:r>
    </w:p>
    <w:p w:rsidR="00741122" w:rsidRPr="00236034" w:rsidRDefault="00741122" w:rsidP="00741122">
      <w:pPr>
        <w:pStyle w:val="Normalaftertitle"/>
        <w:rPr>
          <w:rtl/>
        </w:rPr>
      </w:pPr>
      <w:r w:rsidRPr="00236034">
        <w:rPr>
          <w:rtl/>
        </w:rPr>
        <w:t>إن المجلس،</w:t>
      </w:r>
    </w:p>
    <w:p w:rsidR="00741122" w:rsidRPr="00236034" w:rsidRDefault="00741122" w:rsidP="00741122">
      <w:pPr>
        <w:pStyle w:val="Call"/>
        <w:rPr>
          <w:rtl/>
        </w:rPr>
      </w:pPr>
      <w:r w:rsidRPr="00236034">
        <w:rPr>
          <w:rtl/>
        </w:rPr>
        <w:t>بعد الاطلاع على</w:t>
      </w:r>
    </w:p>
    <w:p w:rsidR="00741122" w:rsidRPr="00C74EEA" w:rsidRDefault="00741122" w:rsidP="00741122">
      <w:pPr>
        <w:rPr>
          <w:rtl/>
        </w:rPr>
      </w:pPr>
      <w:r w:rsidRPr="00C74EEA">
        <w:rPr>
          <w:rtl/>
        </w:rPr>
        <w:t>أحكام اتفاقية الاتحاد الدولي للاتصالات،</w:t>
      </w:r>
    </w:p>
    <w:p w:rsidR="00741122" w:rsidRPr="00236034" w:rsidRDefault="00741122" w:rsidP="00741122">
      <w:pPr>
        <w:pStyle w:val="Call"/>
        <w:rPr>
          <w:rtl/>
          <w:lang w:bidi="ar-EG"/>
        </w:rPr>
      </w:pPr>
      <w:r w:rsidRPr="00236034">
        <w:rPr>
          <w:rtl/>
        </w:rPr>
        <w:t>وإذ يأخذ بعين الاعتبار</w:t>
      </w:r>
    </w:p>
    <w:p w:rsidR="00741122" w:rsidRPr="00BE2475" w:rsidRDefault="00741122" w:rsidP="00741122">
      <w:pPr>
        <w:rPr>
          <w:rtl/>
          <w:lang w:bidi="ar-EG"/>
        </w:rPr>
      </w:pPr>
      <w:r w:rsidRPr="00C74EEA">
        <w:rPr>
          <w:rFonts w:hint="cs"/>
          <w:i/>
          <w:iCs/>
          <w:spacing w:val="-4"/>
          <w:rtl/>
          <w:lang w:bidi="ar-EG"/>
        </w:rPr>
        <w:t xml:space="preserve"> أ )</w:t>
      </w:r>
      <w:r w:rsidRPr="00C74EEA">
        <w:rPr>
          <w:rFonts w:hint="cs"/>
          <w:spacing w:val="-4"/>
          <w:rtl/>
          <w:lang w:bidi="ar-EG"/>
        </w:rPr>
        <w:tab/>
      </w:r>
      <w:r w:rsidRPr="00C74EEA">
        <w:rPr>
          <w:spacing w:val="-4"/>
          <w:rtl/>
          <w:lang w:bidi="ar-EG"/>
        </w:rPr>
        <w:t xml:space="preserve">أحكام المقرر </w:t>
      </w:r>
      <w:r w:rsidRPr="00C74EEA">
        <w:rPr>
          <w:spacing w:val="-4"/>
          <w:lang w:val="en-GB"/>
        </w:rPr>
        <w:t>5</w:t>
      </w:r>
      <w:r w:rsidRPr="00C74EEA">
        <w:rPr>
          <w:spacing w:val="-4"/>
          <w:rtl/>
          <w:lang w:bidi="ar-EG"/>
        </w:rPr>
        <w:t xml:space="preserve"> (</w:t>
      </w:r>
      <w:r w:rsidRPr="00C74EEA">
        <w:rPr>
          <w:rFonts w:hint="cs"/>
          <w:spacing w:val="-4"/>
          <w:rtl/>
          <w:lang w:bidi="ar-EG"/>
        </w:rPr>
        <w:t>المراجَع في بوسان، </w:t>
      </w:r>
      <w:r w:rsidRPr="00C74EEA">
        <w:rPr>
          <w:spacing w:val="-4"/>
        </w:rPr>
        <w:t>2014</w:t>
      </w:r>
      <w:r w:rsidRPr="00C74EEA">
        <w:rPr>
          <w:spacing w:val="-4"/>
          <w:rtl/>
          <w:lang w:bidi="ar-EG"/>
        </w:rPr>
        <w:t xml:space="preserve">) لمؤتمر المندوبين المفوضين بشأن إيرادات الاتحاد </w:t>
      </w:r>
      <w:r w:rsidRPr="00C74EEA">
        <w:rPr>
          <w:rFonts w:hint="cs"/>
          <w:spacing w:val="-4"/>
          <w:rtl/>
          <w:lang w:bidi="ar-EG"/>
        </w:rPr>
        <w:t xml:space="preserve">ونفقاته </w:t>
      </w:r>
      <w:r w:rsidRPr="00C74EEA">
        <w:rPr>
          <w:spacing w:val="-4"/>
          <w:rtl/>
          <w:lang w:bidi="ar-EG"/>
        </w:rPr>
        <w:t>للفترة</w:t>
      </w:r>
      <w:r w:rsidRPr="00C74EEA">
        <w:rPr>
          <w:rFonts w:hint="cs"/>
          <w:spacing w:val="-4"/>
          <w:rtl/>
          <w:lang w:bidi="ar-EG"/>
        </w:rPr>
        <w:t> </w:t>
      </w:r>
      <w:r w:rsidRPr="00C74EEA">
        <w:rPr>
          <w:spacing w:val="-4"/>
          <w:lang w:val="en-GB"/>
        </w:rPr>
        <w:t>2019</w:t>
      </w:r>
      <w:r w:rsidRPr="00C74EEA">
        <w:rPr>
          <w:spacing w:val="-4"/>
          <w:lang w:val="en-GB"/>
        </w:rPr>
        <w:noBreakHyphen/>
        <w:t>2016</w:t>
      </w:r>
      <w:r w:rsidRPr="00C74EEA">
        <w:rPr>
          <w:spacing w:val="-4"/>
          <w:rtl/>
          <w:lang w:bidi="ar-EG"/>
        </w:rPr>
        <w:t xml:space="preserve">، </w:t>
      </w:r>
      <w:r w:rsidRPr="00BE2475">
        <w:rPr>
          <w:rtl/>
          <w:lang w:bidi="ar-EG"/>
        </w:rPr>
        <w:t xml:space="preserve">الذي حدد وحدة المساهمة </w:t>
      </w:r>
      <w:r w:rsidRPr="00BE2475">
        <w:rPr>
          <w:rFonts w:hint="cs"/>
          <w:rtl/>
          <w:lang w:bidi="ar-EG"/>
        </w:rPr>
        <w:t xml:space="preserve">للدول الأعضاء </w:t>
      </w:r>
      <w:r w:rsidRPr="00BE2475">
        <w:rPr>
          <w:rtl/>
          <w:lang w:bidi="ar-EG"/>
        </w:rPr>
        <w:t xml:space="preserve">لفترة السنتين </w:t>
      </w:r>
      <w:r w:rsidRPr="00BE2475">
        <w:rPr>
          <w:lang w:val="en-GB"/>
        </w:rPr>
        <w:t>2019</w:t>
      </w:r>
      <w:r w:rsidRPr="00BE2475">
        <w:rPr>
          <w:lang w:val="en-GB"/>
        </w:rPr>
        <w:noBreakHyphen/>
        <w:t>2018</w:t>
      </w:r>
      <w:r w:rsidRPr="00BE2475">
        <w:rPr>
          <w:rFonts w:hint="cs"/>
          <w:rtl/>
          <w:lang w:val="en-GB" w:bidi="ar-EG"/>
        </w:rPr>
        <w:t xml:space="preserve"> </w:t>
      </w:r>
      <w:r w:rsidRPr="00BE2475">
        <w:rPr>
          <w:rtl/>
          <w:lang w:bidi="ar-EG"/>
        </w:rPr>
        <w:t xml:space="preserve">بحيث لا تزيد على </w:t>
      </w:r>
      <w:r w:rsidRPr="00BE2475">
        <w:rPr>
          <w:lang w:val="en-GB"/>
        </w:rPr>
        <w:t>318 000</w:t>
      </w:r>
      <w:r w:rsidRPr="00BE2475">
        <w:rPr>
          <w:rtl/>
          <w:lang w:bidi="ar-EG"/>
        </w:rPr>
        <w:t xml:space="preserve"> فرنك سويسري</w:t>
      </w:r>
      <w:r w:rsidRPr="00BE2475">
        <w:rPr>
          <w:rFonts w:hint="cs"/>
          <w:rtl/>
          <w:lang w:bidi="ar-EG"/>
        </w:rPr>
        <w:t>؛</w:t>
      </w:r>
    </w:p>
    <w:p w:rsidR="00741122" w:rsidRPr="00C74EEA" w:rsidRDefault="00741122" w:rsidP="00741122">
      <w:pPr>
        <w:rPr>
          <w:rFonts w:hint="cs"/>
          <w:rtl/>
          <w:lang w:bidi="ar-EG"/>
        </w:rPr>
      </w:pPr>
      <w:r w:rsidRPr="00C74EEA">
        <w:rPr>
          <w:rFonts w:hint="cs"/>
          <w:i/>
          <w:iCs/>
          <w:rtl/>
          <w:lang w:bidi="ar-EG"/>
        </w:rPr>
        <w:t>ب)</w:t>
      </w:r>
      <w:r w:rsidRPr="00C74EEA">
        <w:rPr>
          <w:rFonts w:hint="cs"/>
          <w:rtl/>
          <w:lang w:bidi="ar-EG"/>
        </w:rPr>
        <w:tab/>
        <w:t xml:space="preserve">أحكام المادة </w:t>
      </w:r>
      <w:r w:rsidRPr="00C74EEA">
        <w:t>11</w:t>
      </w:r>
      <w:r w:rsidRPr="00C74EEA">
        <w:rPr>
          <w:rFonts w:hint="cs"/>
          <w:rtl/>
          <w:lang w:bidi="ar-SY"/>
        </w:rPr>
        <w:t xml:space="preserve"> من اللوائح المالية والقواعد المالية للاتحاد فيما يتعلق بعمليات تحويل الاعتمادات،</w:t>
      </w:r>
    </w:p>
    <w:p w:rsidR="00741122" w:rsidRPr="00236034" w:rsidRDefault="00741122" w:rsidP="00741122">
      <w:pPr>
        <w:pStyle w:val="Call"/>
        <w:rPr>
          <w:rtl/>
        </w:rPr>
      </w:pPr>
      <w:r w:rsidRPr="00236034">
        <w:rPr>
          <w:rtl/>
        </w:rPr>
        <w:t>يقرر الموافقة</w:t>
      </w:r>
    </w:p>
    <w:p w:rsidR="00741122" w:rsidRPr="00482996" w:rsidRDefault="00741122" w:rsidP="00482996">
      <w:pPr>
        <w:spacing w:after="120"/>
        <w:rPr>
          <w:spacing w:val="-2"/>
          <w:rtl/>
        </w:rPr>
      </w:pPr>
      <w:r w:rsidRPr="00482996">
        <w:rPr>
          <w:spacing w:val="-2"/>
          <w:rtl/>
        </w:rPr>
        <w:t xml:space="preserve">على ميزانية الاتحاد لفترة السنتين </w:t>
      </w:r>
      <w:r w:rsidRPr="00482996">
        <w:rPr>
          <w:spacing w:val="-2"/>
        </w:rPr>
        <w:t>2019</w:t>
      </w:r>
      <w:r w:rsidRPr="00482996">
        <w:rPr>
          <w:spacing w:val="-2"/>
        </w:rPr>
        <w:noBreakHyphen/>
        <w:t>2018</w:t>
      </w:r>
      <w:r w:rsidRPr="00482996">
        <w:rPr>
          <w:spacing w:val="-2"/>
          <w:rtl/>
        </w:rPr>
        <w:t xml:space="preserve"> بمبلغ </w:t>
      </w:r>
      <w:r w:rsidRPr="00482996">
        <w:rPr>
          <w:spacing w:val="-2"/>
        </w:rPr>
        <w:t>159</w:t>
      </w:r>
      <w:r w:rsidR="00BE2475" w:rsidRPr="00482996">
        <w:rPr>
          <w:spacing w:val="-2"/>
        </w:rPr>
        <w:t> </w:t>
      </w:r>
      <w:r w:rsidRPr="00482996">
        <w:rPr>
          <w:spacing w:val="-2"/>
        </w:rPr>
        <w:t>877</w:t>
      </w:r>
      <w:r w:rsidR="00BE2475" w:rsidRPr="00482996">
        <w:rPr>
          <w:spacing w:val="-2"/>
        </w:rPr>
        <w:t> </w:t>
      </w:r>
      <w:r w:rsidRPr="00482996">
        <w:rPr>
          <w:spacing w:val="-2"/>
        </w:rPr>
        <w:t>000</w:t>
      </w:r>
      <w:r w:rsidRPr="00482996">
        <w:rPr>
          <w:spacing w:val="-2"/>
          <w:rtl/>
        </w:rPr>
        <w:t xml:space="preserve"> فرنك سويسري لسنة الميزانية</w:t>
      </w:r>
      <w:r w:rsidRPr="00482996">
        <w:rPr>
          <w:rFonts w:hint="cs"/>
          <w:spacing w:val="-2"/>
          <w:rtl/>
        </w:rPr>
        <w:t> </w:t>
      </w:r>
      <w:r w:rsidRPr="00482996">
        <w:rPr>
          <w:spacing w:val="-2"/>
        </w:rPr>
        <w:t>2018</w:t>
      </w:r>
      <w:r w:rsidRPr="00482996">
        <w:rPr>
          <w:spacing w:val="-2"/>
          <w:rtl/>
        </w:rPr>
        <w:t>، وبمبلغ</w:t>
      </w:r>
      <w:r w:rsidRPr="00482996">
        <w:rPr>
          <w:rFonts w:hint="cs"/>
          <w:spacing w:val="-2"/>
          <w:rtl/>
        </w:rPr>
        <w:t xml:space="preserve"> </w:t>
      </w:r>
      <w:r w:rsidRPr="00482996">
        <w:rPr>
          <w:spacing w:val="-2"/>
        </w:rPr>
        <w:t>164 740 000</w:t>
      </w:r>
      <w:r w:rsidR="00482996" w:rsidRPr="00482996">
        <w:rPr>
          <w:rFonts w:hint="cs"/>
          <w:spacing w:val="-2"/>
          <w:rtl/>
        </w:rPr>
        <w:t> </w:t>
      </w:r>
      <w:r w:rsidRPr="00482996">
        <w:rPr>
          <w:spacing w:val="-2"/>
          <w:rtl/>
        </w:rPr>
        <w:t xml:space="preserve">فرنك سويسري لسنة الميزانية </w:t>
      </w:r>
      <w:r w:rsidRPr="00482996">
        <w:rPr>
          <w:spacing w:val="-2"/>
        </w:rPr>
        <w:t>2019</w:t>
      </w:r>
      <w:r w:rsidRPr="00482996">
        <w:rPr>
          <w:spacing w:val="-2"/>
          <w:rtl/>
        </w:rPr>
        <w:t xml:space="preserve">، أو ما مجموعه </w:t>
      </w:r>
      <w:r w:rsidRPr="00482996">
        <w:rPr>
          <w:spacing w:val="-2"/>
        </w:rPr>
        <w:t>324</w:t>
      </w:r>
      <w:r w:rsidR="002B37A5" w:rsidRPr="00482996">
        <w:rPr>
          <w:spacing w:val="-2"/>
        </w:rPr>
        <w:t> </w:t>
      </w:r>
      <w:r w:rsidRPr="00482996">
        <w:rPr>
          <w:spacing w:val="-2"/>
        </w:rPr>
        <w:t>617</w:t>
      </w:r>
      <w:r w:rsidR="002B37A5" w:rsidRPr="00482996">
        <w:rPr>
          <w:spacing w:val="-2"/>
        </w:rPr>
        <w:t> </w:t>
      </w:r>
      <w:r w:rsidRPr="00482996">
        <w:rPr>
          <w:spacing w:val="-2"/>
        </w:rPr>
        <w:t>000</w:t>
      </w:r>
      <w:r w:rsidRPr="00482996">
        <w:rPr>
          <w:spacing w:val="-2"/>
          <w:rtl/>
        </w:rPr>
        <w:t xml:space="preserve"> فرنك سويسري لفترة السنتين</w:t>
      </w:r>
      <w:r w:rsidRPr="00482996">
        <w:rPr>
          <w:rFonts w:hint="cs"/>
          <w:spacing w:val="-2"/>
          <w:rtl/>
        </w:rPr>
        <w:t> </w:t>
      </w:r>
      <w:r w:rsidRPr="00482996">
        <w:rPr>
          <w:spacing w:val="-2"/>
        </w:rPr>
        <w:t>2019</w:t>
      </w:r>
      <w:r w:rsidRPr="00482996">
        <w:rPr>
          <w:spacing w:val="-2"/>
        </w:rPr>
        <w:noBreakHyphen/>
        <w:t>2018</w:t>
      </w:r>
      <w:r w:rsidRPr="00482996">
        <w:rPr>
          <w:spacing w:val="-2"/>
          <w:rtl/>
        </w:rPr>
        <w:t>، موزعة</w:t>
      </w:r>
      <w:r w:rsidRPr="00482996">
        <w:rPr>
          <w:rFonts w:hint="cs"/>
          <w:spacing w:val="-2"/>
          <w:rtl/>
        </w:rPr>
        <w:t xml:space="preserve"> </w:t>
      </w:r>
      <w:r w:rsidRPr="00482996">
        <w:rPr>
          <w:spacing w:val="-2"/>
          <w:rtl/>
        </w:rPr>
        <w:t>على</w:t>
      </w:r>
      <w:r w:rsidRPr="00482996">
        <w:rPr>
          <w:rFonts w:hint="cs"/>
          <w:spacing w:val="-2"/>
          <w:rtl/>
        </w:rPr>
        <w:t> </w:t>
      </w:r>
      <w:r w:rsidRPr="00482996">
        <w:rPr>
          <w:spacing w:val="-2"/>
          <w:rtl/>
        </w:rPr>
        <w:t>النحو</w:t>
      </w:r>
      <w:r w:rsidRPr="00482996">
        <w:rPr>
          <w:rFonts w:hint="cs"/>
          <w:spacing w:val="-2"/>
          <w:rtl/>
        </w:rPr>
        <w:t> </w:t>
      </w:r>
      <w:r w:rsidRPr="00482996">
        <w:rPr>
          <w:spacing w:val="-2"/>
          <w:rtl/>
        </w:rPr>
        <w:t>التالي:</w:t>
      </w:r>
    </w:p>
    <w:tbl>
      <w:tblPr>
        <w:bidiVisual/>
        <w:tblW w:w="5001" w:type="pct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1706"/>
        <w:gridCol w:w="1706"/>
        <w:gridCol w:w="1693"/>
      </w:tblGrid>
      <w:tr w:rsidR="00741122" w:rsidRPr="00A81ECE" w:rsidTr="00765643">
        <w:trPr>
          <w:trHeight w:val="300"/>
          <w:jc w:val="center"/>
        </w:trPr>
        <w:tc>
          <w:tcPr>
            <w:tcW w:w="4999" w:type="pct"/>
            <w:gridSpan w:val="4"/>
            <w:tcBorders>
              <w:top w:val="single" w:sz="8" w:space="0" w:color="1D1B10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:rsidR="00741122" w:rsidRPr="00AA5E4A" w:rsidRDefault="00741122" w:rsidP="00765643">
            <w:pPr>
              <w:pStyle w:val="Tablehead0"/>
              <w:bidi/>
              <w:spacing w:line="260" w:lineRule="exact"/>
              <w:jc w:val="right"/>
              <w:rPr>
                <w:b w:val="0"/>
                <w:bCs w:val="0"/>
                <w:i/>
                <w:iCs/>
                <w:sz w:val="18"/>
                <w:szCs w:val="24"/>
              </w:rPr>
            </w:pPr>
            <w:r w:rsidRPr="00AA5E4A">
              <w:rPr>
                <w:b w:val="0"/>
                <w:bCs w:val="0"/>
                <w:sz w:val="18"/>
                <w:szCs w:val="24"/>
              </w:rPr>
              <w:t> </w:t>
            </w:r>
            <w:r w:rsidRPr="00AA5E4A">
              <w:rPr>
                <w:rFonts w:hint="cs"/>
                <w:b w:val="0"/>
                <w:bCs w:val="0"/>
                <w:i/>
                <w:iCs/>
                <w:sz w:val="18"/>
                <w:szCs w:val="24"/>
                <w:rtl/>
              </w:rPr>
              <w:t>بآلاف الفرنكات السويسرية</w:t>
            </w:r>
          </w:p>
        </w:tc>
      </w:tr>
      <w:tr w:rsidR="00741122" w:rsidRPr="00A81ECE" w:rsidTr="00765643">
        <w:trPr>
          <w:trHeight w:val="315"/>
          <w:jc w:val="center"/>
        </w:trPr>
        <w:tc>
          <w:tcPr>
            <w:tcW w:w="2352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000000" w:fill="DBE5F1"/>
            <w:vAlign w:val="center"/>
            <w:hideMark/>
          </w:tcPr>
          <w:p w:rsidR="00741122" w:rsidRPr="00A81ECE" w:rsidRDefault="00741122" w:rsidP="00765643">
            <w:pPr>
              <w:pStyle w:val="Tablehead0"/>
              <w:bidi/>
              <w:spacing w:line="260" w:lineRule="exact"/>
              <w:rPr>
                <w:color w:val="0F243E"/>
                <w:sz w:val="18"/>
                <w:szCs w:val="24"/>
              </w:rPr>
            </w:pPr>
            <w:r w:rsidRPr="00A81ECE">
              <w:rPr>
                <w:color w:val="0F243E"/>
                <w:sz w:val="18"/>
                <w:szCs w:val="24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000000" w:fill="DBE5F1"/>
            <w:vAlign w:val="center"/>
            <w:hideMark/>
          </w:tcPr>
          <w:p w:rsidR="00741122" w:rsidRPr="00A81ECE" w:rsidRDefault="00741122" w:rsidP="00765643">
            <w:pPr>
              <w:pStyle w:val="Tablehead0"/>
              <w:bidi/>
              <w:spacing w:line="260" w:lineRule="exact"/>
              <w:rPr>
                <w:sz w:val="18"/>
                <w:szCs w:val="24"/>
                <w:lang w:val="fr-CH"/>
              </w:rPr>
            </w:pPr>
            <w:r w:rsidRPr="00A81ECE">
              <w:rPr>
                <w:sz w:val="18"/>
                <w:szCs w:val="24"/>
                <w:lang w:val="fr-CH"/>
              </w:rPr>
              <w:t>2018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000000" w:fill="DBE5F1"/>
            <w:vAlign w:val="center"/>
            <w:hideMark/>
          </w:tcPr>
          <w:p w:rsidR="00741122" w:rsidRPr="00A81ECE" w:rsidRDefault="00741122" w:rsidP="00765643">
            <w:pPr>
              <w:pStyle w:val="Tablehead0"/>
              <w:bidi/>
              <w:spacing w:line="260" w:lineRule="exact"/>
              <w:rPr>
                <w:sz w:val="18"/>
                <w:szCs w:val="24"/>
                <w:lang w:val="fr-CH"/>
              </w:rPr>
            </w:pPr>
            <w:r w:rsidRPr="00A81ECE">
              <w:rPr>
                <w:sz w:val="18"/>
                <w:szCs w:val="24"/>
                <w:lang w:val="fr-CH"/>
              </w:rPr>
              <w:t>2019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000000" w:fill="DBE5F1"/>
            <w:vAlign w:val="center"/>
            <w:hideMark/>
          </w:tcPr>
          <w:p w:rsidR="00741122" w:rsidRPr="00A81ECE" w:rsidRDefault="00741122" w:rsidP="00765643">
            <w:pPr>
              <w:pStyle w:val="Tablehead0"/>
              <w:bidi/>
              <w:spacing w:line="260" w:lineRule="exact"/>
              <w:rPr>
                <w:sz w:val="18"/>
                <w:szCs w:val="24"/>
                <w:rtl/>
                <w:lang w:val="fr-CH" w:bidi="ar-SY"/>
              </w:rPr>
            </w:pPr>
            <w:r w:rsidRPr="00A81ECE">
              <w:rPr>
                <w:sz w:val="18"/>
                <w:szCs w:val="24"/>
                <w:lang w:val="fr-CH"/>
              </w:rPr>
              <w:t>2019-2018</w:t>
            </w:r>
          </w:p>
        </w:tc>
      </w:tr>
      <w:tr w:rsidR="00741122" w:rsidRPr="00A81ECE" w:rsidTr="00765643">
        <w:trPr>
          <w:trHeight w:val="300"/>
          <w:jc w:val="center"/>
        </w:trPr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A81ECE" w:rsidRDefault="00741122" w:rsidP="00765643">
            <w:pPr>
              <w:pStyle w:val="Tabletexte"/>
              <w:spacing w:line="260" w:lineRule="exact"/>
              <w:ind w:left="397" w:hanging="397"/>
              <w:rPr>
                <w:sz w:val="18"/>
                <w:szCs w:val="24"/>
                <w:rtl/>
                <w:lang w:bidi="ar-EG"/>
              </w:rPr>
            </w:pPr>
            <w:r w:rsidRPr="00A81ECE">
              <w:rPr>
                <w:rFonts w:hint="cs"/>
                <w:sz w:val="18"/>
                <w:szCs w:val="24"/>
                <w:rtl/>
                <w:lang w:bidi="ar-EG"/>
              </w:rPr>
              <w:t xml:space="preserve"> </w:t>
            </w:r>
            <w:r w:rsidRPr="00A81ECE">
              <w:rPr>
                <w:rFonts w:hint="cs"/>
                <w:sz w:val="18"/>
                <w:szCs w:val="24"/>
                <w:rtl/>
              </w:rPr>
              <w:t>أ )</w:t>
            </w:r>
            <w:r w:rsidRPr="00A81ECE">
              <w:rPr>
                <w:rFonts w:hint="cs"/>
                <w:sz w:val="18"/>
                <w:szCs w:val="24"/>
                <w:rtl/>
                <w:lang w:bidi="ar-EG"/>
              </w:rPr>
              <w:tab/>
            </w:r>
            <w:r w:rsidRPr="00A81ECE">
              <w:rPr>
                <w:rFonts w:hint="cs"/>
                <w:sz w:val="18"/>
                <w:szCs w:val="24"/>
                <w:rtl/>
              </w:rPr>
              <w:t>الأمانة العامة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A81ECE" w:rsidRDefault="00741122" w:rsidP="00D45F1D">
            <w:pPr>
              <w:pStyle w:val="Tabletexte"/>
              <w:spacing w:line="260" w:lineRule="exact"/>
              <w:jc w:val="center"/>
              <w:rPr>
                <w:rFonts w:eastAsia="Times New Roman" w:cs="Times New Roman"/>
                <w:sz w:val="18"/>
                <w:szCs w:val="24"/>
                <w:lang w:val="fr-CH"/>
              </w:rPr>
            </w:pPr>
            <w:r w:rsidRPr="00A81ECE">
              <w:rPr>
                <w:sz w:val="18"/>
                <w:szCs w:val="24"/>
                <w:lang w:val="fr-CH"/>
              </w:rPr>
              <w:t>90 549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A81ECE" w:rsidRDefault="00741122" w:rsidP="00D45F1D">
            <w:pPr>
              <w:pStyle w:val="Tabletexte"/>
              <w:spacing w:line="260" w:lineRule="exact"/>
              <w:jc w:val="center"/>
              <w:rPr>
                <w:rFonts w:eastAsia="Times New Roman" w:cs="Times New Roman"/>
                <w:sz w:val="18"/>
                <w:szCs w:val="24"/>
                <w:lang w:val="fr-CH"/>
              </w:rPr>
            </w:pPr>
            <w:r w:rsidRPr="00A81ECE">
              <w:rPr>
                <w:rFonts w:eastAsia="Times New Roman" w:cs="Calibri"/>
                <w:sz w:val="18"/>
                <w:szCs w:val="24"/>
                <w:lang w:eastAsia="en-US"/>
              </w:rPr>
              <w:t>90</w:t>
            </w:r>
            <w:r w:rsidRPr="00A81ECE">
              <w:rPr>
                <w:rFonts w:cs="Times New Roman"/>
                <w:sz w:val="18"/>
                <w:szCs w:val="24"/>
                <w:lang w:val="fr-CH"/>
              </w:rPr>
              <w:t> </w:t>
            </w:r>
            <w:r w:rsidRPr="00A81ECE">
              <w:rPr>
                <w:rFonts w:eastAsia="Times New Roman" w:cs="Times New Roman"/>
                <w:sz w:val="18"/>
                <w:szCs w:val="24"/>
                <w:lang w:val="fr-CH"/>
              </w:rPr>
              <w:t>935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A81ECE" w:rsidRDefault="00741122" w:rsidP="00D45F1D">
            <w:pPr>
              <w:pStyle w:val="Tabletexte"/>
              <w:spacing w:line="260" w:lineRule="exact"/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val="fr-CH"/>
              </w:rPr>
            </w:pPr>
            <w:r w:rsidRPr="00A81ECE">
              <w:rPr>
                <w:rFonts w:eastAsia="Times New Roman" w:cs="Times New Roman"/>
                <w:b/>
                <w:bCs/>
                <w:sz w:val="18"/>
                <w:szCs w:val="24"/>
                <w:lang w:val="fr-CH"/>
              </w:rPr>
              <w:t>181</w:t>
            </w:r>
            <w:r w:rsidRPr="00A81ECE">
              <w:rPr>
                <w:rFonts w:cs="Times New Roman"/>
                <w:b/>
                <w:bCs/>
                <w:sz w:val="18"/>
                <w:szCs w:val="24"/>
                <w:lang w:val="fr-CH"/>
              </w:rPr>
              <w:t> </w:t>
            </w:r>
            <w:r w:rsidRPr="00A81ECE">
              <w:rPr>
                <w:rFonts w:eastAsia="Times New Roman" w:cs="Times New Roman"/>
                <w:b/>
                <w:bCs/>
                <w:sz w:val="18"/>
                <w:szCs w:val="24"/>
                <w:lang w:val="fr-CH"/>
              </w:rPr>
              <w:t>484</w:t>
            </w:r>
          </w:p>
        </w:tc>
      </w:tr>
      <w:tr w:rsidR="00741122" w:rsidRPr="00A81ECE" w:rsidTr="00765643">
        <w:trPr>
          <w:trHeight w:val="300"/>
          <w:jc w:val="center"/>
        </w:trPr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A81ECE" w:rsidRDefault="00741122" w:rsidP="00765643">
            <w:pPr>
              <w:pStyle w:val="Tabletexte"/>
              <w:spacing w:line="260" w:lineRule="exact"/>
              <w:ind w:left="397" w:hanging="397"/>
              <w:rPr>
                <w:sz w:val="18"/>
                <w:szCs w:val="24"/>
              </w:rPr>
            </w:pPr>
            <w:r w:rsidRPr="00A81ECE">
              <w:rPr>
                <w:rFonts w:hint="cs"/>
                <w:sz w:val="18"/>
                <w:szCs w:val="24"/>
                <w:rtl/>
              </w:rPr>
              <w:t>ب)</w:t>
            </w:r>
            <w:r w:rsidRPr="00A81ECE">
              <w:rPr>
                <w:rFonts w:hint="cs"/>
                <w:sz w:val="18"/>
                <w:szCs w:val="24"/>
                <w:rtl/>
                <w:lang w:bidi="ar-EG"/>
              </w:rPr>
              <w:tab/>
            </w:r>
            <w:r w:rsidRPr="00A81ECE">
              <w:rPr>
                <w:rFonts w:hint="cs"/>
                <w:sz w:val="18"/>
                <w:szCs w:val="24"/>
                <w:rtl/>
              </w:rPr>
              <w:t>قطاع الاتصالات الراديوية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A81ECE" w:rsidRDefault="00741122" w:rsidP="00D45F1D">
            <w:pPr>
              <w:pStyle w:val="Tabletexte"/>
              <w:spacing w:line="260" w:lineRule="exact"/>
              <w:jc w:val="center"/>
              <w:rPr>
                <w:rFonts w:eastAsia="Times New Roman" w:cs="Times New Roman"/>
                <w:sz w:val="18"/>
                <w:szCs w:val="24"/>
                <w:lang w:val="fr-CH"/>
              </w:rPr>
            </w:pPr>
            <w:r w:rsidRPr="00A81ECE">
              <w:rPr>
                <w:sz w:val="18"/>
                <w:szCs w:val="24"/>
                <w:lang w:val="fr-CH"/>
              </w:rPr>
              <w:t>27 988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A81ECE" w:rsidRDefault="00741122" w:rsidP="00D45F1D">
            <w:pPr>
              <w:pStyle w:val="Tabletexte"/>
              <w:spacing w:line="260" w:lineRule="exact"/>
              <w:jc w:val="center"/>
              <w:rPr>
                <w:rFonts w:eastAsia="Times New Roman" w:cs="Times New Roman"/>
                <w:sz w:val="18"/>
                <w:szCs w:val="24"/>
                <w:lang w:val="fr-CH"/>
              </w:rPr>
            </w:pPr>
            <w:r w:rsidRPr="00A81ECE">
              <w:rPr>
                <w:rFonts w:eastAsia="Times New Roman" w:cs="Times New Roman"/>
                <w:sz w:val="18"/>
                <w:szCs w:val="24"/>
                <w:lang w:val="fr-CH"/>
              </w:rPr>
              <w:t>31</w:t>
            </w:r>
            <w:r w:rsidRPr="00A81ECE">
              <w:rPr>
                <w:rFonts w:cs="Times New Roman"/>
                <w:sz w:val="18"/>
                <w:szCs w:val="24"/>
                <w:lang w:val="fr-CH"/>
              </w:rPr>
              <w:t> </w:t>
            </w:r>
            <w:r w:rsidRPr="00A81ECE">
              <w:rPr>
                <w:rFonts w:eastAsia="Times New Roman" w:cs="Times New Roman"/>
                <w:sz w:val="18"/>
                <w:szCs w:val="24"/>
                <w:lang w:val="fr-CH"/>
              </w:rPr>
              <w:t>598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A81ECE" w:rsidRDefault="00741122" w:rsidP="00D45F1D">
            <w:pPr>
              <w:pStyle w:val="Tabletexte"/>
              <w:spacing w:line="260" w:lineRule="exact"/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val="fr-CH"/>
              </w:rPr>
            </w:pPr>
            <w:r w:rsidRPr="00A81ECE">
              <w:rPr>
                <w:rFonts w:eastAsia="Times New Roman" w:cs="Times New Roman"/>
                <w:b/>
                <w:bCs/>
                <w:sz w:val="18"/>
                <w:szCs w:val="24"/>
                <w:lang w:val="fr-CH"/>
              </w:rPr>
              <w:t>59</w:t>
            </w:r>
            <w:r w:rsidRPr="00A81ECE">
              <w:rPr>
                <w:rFonts w:cs="Times New Roman"/>
                <w:b/>
                <w:bCs/>
                <w:sz w:val="18"/>
                <w:szCs w:val="24"/>
                <w:lang w:val="fr-CH"/>
              </w:rPr>
              <w:t> </w:t>
            </w:r>
            <w:r w:rsidRPr="00A81ECE">
              <w:rPr>
                <w:rFonts w:eastAsia="Times New Roman" w:cs="Times New Roman"/>
                <w:b/>
                <w:bCs/>
                <w:sz w:val="18"/>
                <w:szCs w:val="24"/>
                <w:lang w:val="fr-CH"/>
              </w:rPr>
              <w:t>586</w:t>
            </w:r>
          </w:p>
        </w:tc>
      </w:tr>
      <w:tr w:rsidR="00741122" w:rsidRPr="00A81ECE" w:rsidTr="00765643">
        <w:trPr>
          <w:trHeight w:val="300"/>
          <w:jc w:val="center"/>
        </w:trPr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A81ECE" w:rsidRDefault="00741122" w:rsidP="00765643">
            <w:pPr>
              <w:pStyle w:val="Tabletexte"/>
              <w:spacing w:line="260" w:lineRule="exact"/>
              <w:ind w:left="397" w:hanging="397"/>
              <w:rPr>
                <w:sz w:val="18"/>
                <w:szCs w:val="24"/>
              </w:rPr>
            </w:pPr>
            <w:r w:rsidRPr="00A81ECE">
              <w:rPr>
                <w:rFonts w:hint="cs"/>
                <w:sz w:val="18"/>
                <w:szCs w:val="24"/>
                <w:rtl/>
              </w:rPr>
              <w:t>ج)</w:t>
            </w:r>
            <w:r w:rsidRPr="00A81ECE">
              <w:rPr>
                <w:rFonts w:hint="cs"/>
                <w:sz w:val="18"/>
                <w:szCs w:val="24"/>
                <w:rtl/>
                <w:lang w:bidi="ar-EG"/>
              </w:rPr>
              <w:tab/>
            </w:r>
            <w:r w:rsidRPr="00A81ECE">
              <w:rPr>
                <w:rFonts w:hint="cs"/>
                <w:sz w:val="18"/>
                <w:szCs w:val="24"/>
                <w:rtl/>
              </w:rPr>
              <w:t>قطاع تقييس الاتصالات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A81ECE" w:rsidRDefault="00741122" w:rsidP="00D45F1D">
            <w:pPr>
              <w:pStyle w:val="Tabletexte"/>
              <w:spacing w:line="260" w:lineRule="exact"/>
              <w:jc w:val="center"/>
              <w:rPr>
                <w:rFonts w:eastAsia="Times New Roman" w:cs="Times New Roman"/>
                <w:sz w:val="18"/>
                <w:szCs w:val="24"/>
                <w:lang w:val="fr-CH"/>
              </w:rPr>
            </w:pPr>
            <w:r w:rsidRPr="00A81ECE">
              <w:rPr>
                <w:sz w:val="18"/>
                <w:szCs w:val="24"/>
                <w:lang w:val="fr-CH"/>
              </w:rPr>
              <w:t>13 505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A81ECE" w:rsidRDefault="00741122" w:rsidP="00D45F1D">
            <w:pPr>
              <w:pStyle w:val="Tabletexte"/>
              <w:spacing w:line="260" w:lineRule="exact"/>
              <w:jc w:val="center"/>
              <w:rPr>
                <w:rFonts w:eastAsia="Times New Roman" w:cs="Times New Roman"/>
                <w:sz w:val="18"/>
                <w:szCs w:val="24"/>
                <w:lang w:val="fr-CH"/>
              </w:rPr>
            </w:pPr>
            <w:r w:rsidRPr="00A81ECE">
              <w:rPr>
                <w:rFonts w:eastAsia="Times New Roman" w:cs="Times New Roman"/>
                <w:sz w:val="18"/>
                <w:szCs w:val="24"/>
                <w:lang w:val="fr-CH"/>
              </w:rPr>
              <w:t>13</w:t>
            </w:r>
            <w:r w:rsidRPr="00A81ECE">
              <w:rPr>
                <w:rFonts w:cs="Times New Roman"/>
                <w:sz w:val="18"/>
                <w:szCs w:val="24"/>
                <w:lang w:val="fr-CH"/>
              </w:rPr>
              <w:t> </w:t>
            </w:r>
            <w:r w:rsidRPr="00A81ECE">
              <w:rPr>
                <w:rFonts w:eastAsia="Times New Roman" w:cs="Times New Roman"/>
                <w:sz w:val="18"/>
                <w:szCs w:val="24"/>
                <w:lang w:val="fr-CH"/>
              </w:rPr>
              <w:t>631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A81ECE" w:rsidRDefault="00741122" w:rsidP="00D45F1D">
            <w:pPr>
              <w:pStyle w:val="Tabletexte"/>
              <w:spacing w:line="260" w:lineRule="exact"/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val="fr-CH"/>
              </w:rPr>
            </w:pPr>
            <w:r w:rsidRPr="00A81ECE">
              <w:rPr>
                <w:rFonts w:eastAsia="Times New Roman" w:cs="Times New Roman"/>
                <w:b/>
                <w:bCs/>
                <w:sz w:val="18"/>
                <w:szCs w:val="24"/>
                <w:lang w:val="fr-CH"/>
              </w:rPr>
              <w:t>27</w:t>
            </w:r>
            <w:r w:rsidRPr="00A81ECE">
              <w:rPr>
                <w:rFonts w:cs="Times New Roman"/>
                <w:b/>
                <w:bCs/>
                <w:sz w:val="18"/>
                <w:szCs w:val="24"/>
                <w:lang w:val="fr-CH"/>
              </w:rPr>
              <w:t> </w:t>
            </w:r>
            <w:r w:rsidRPr="00A81ECE">
              <w:rPr>
                <w:rFonts w:eastAsia="Times New Roman" w:cs="Times New Roman"/>
                <w:b/>
                <w:bCs/>
                <w:sz w:val="18"/>
                <w:szCs w:val="24"/>
                <w:lang w:val="fr-CH"/>
              </w:rPr>
              <w:t>136</w:t>
            </w:r>
          </w:p>
        </w:tc>
      </w:tr>
      <w:tr w:rsidR="00741122" w:rsidRPr="00A81ECE" w:rsidTr="00765643">
        <w:trPr>
          <w:trHeight w:val="315"/>
          <w:jc w:val="center"/>
        </w:trPr>
        <w:tc>
          <w:tcPr>
            <w:tcW w:w="2352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000000" w:fill="FFFFFF"/>
            <w:vAlign w:val="center"/>
            <w:hideMark/>
          </w:tcPr>
          <w:p w:rsidR="00741122" w:rsidRPr="00A81ECE" w:rsidRDefault="00741122" w:rsidP="00765643">
            <w:pPr>
              <w:pStyle w:val="Tabletexte"/>
              <w:spacing w:line="260" w:lineRule="exact"/>
              <w:ind w:left="397" w:hanging="397"/>
              <w:rPr>
                <w:sz w:val="18"/>
                <w:szCs w:val="24"/>
              </w:rPr>
            </w:pPr>
            <w:r w:rsidRPr="00A81ECE">
              <w:rPr>
                <w:rFonts w:hint="cs"/>
                <w:sz w:val="18"/>
                <w:szCs w:val="24"/>
                <w:rtl/>
              </w:rPr>
              <w:t>د )</w:t>
            </w:r>
            <w:r w:rsidRPr="00A81ECE">
              <w:rPr>
                <w:rFonts w:hint="cs"/>
                <w:sz w:val="18"/>
                <w:szCs w:val="24"/>
                <w:rtl/>
                <w:lang w:bidi="ar-EG"/>
              </w:rPr>
              <w:tab/>
            </w:r>
            <w:r w:rsidRPr="00A81ECE">
              <w:rPr>
                <w:rFonts w:hint="cs"/>
                <w:sz w:val="18"/>
                <w:szCs w:val="24"/>
                <w:rtl/>
              </w:rPr>
              <w:t>قطاع تنمية الاتصالات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000000" w:fill="FFFFFF"/>
            <w:vAlign w:val="center"/>
            <w:hideMark/>
          </w:tcPr>
          <w:p w:rsidR="00741122" w:rsidRPr="00A81ECE" w:rsidRDefault="00741122" w:rsidP="00D45F1D">
            <w:pPr>
              <w:pStyle w:val="Tabletexte"/>
              <w:spacing w:line="260" w:lineRule="exact"/>
              <w:jc w:val="center"/>
              <w:rPr>
                <w:rFonts w:eastAsia="Times New Roman" w:cs="Times New Roman"/>
                <w:sz w:val="18"/>
                <w:szCs w:val="24"/>
                <w:lang w:val="fr-CH"/>
              </w:rPr>
            </w:pPr>
            <w:r w:rsidRPr="00A81ECE">
              <w:rPr>
                <w:rFonts w:eastAsia="Times New Roman" w:cs="Times New Roman"/>
                <w:sz w:val="18"/>
                <w:szCs w:val="24"/>
                <w:lang w:val="fr-CH"/>
              </w:rPr>
              <w:t>27</w:t>
            </w:r>
            <w:r w:rsidRPr="00A81ECE">
              <w:rPr>
                <w:rFonts w:cs="Times New Roman"/>
                <w:sz w:val="18"/>
                <w:szCs w:val="24"/>
                <w:lang w:val="fr-CH"/>
              </w:rPr>
              <w:t> </w:t>
            </w:r>
            <w:r w:rsidRPr="00A81ECE">
              <w:rPr>
                <w:rFonts w:eastAsia="Times New Roman" w:cs="Times New Roman"/>
                <w:sz w:val="18"/>
                <w:szCs w:val="24"/>
                <w:lang w:val="fr-CH"/>
              </w:rPr>
              <w:t>835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000000" w:fill="FFFFFF"/>
            <w:vAlign w:val="center"/>
            <w:hideMark/>
          </w:tcPr>
          <w:p w:rsidR="00741122" w:rsidRPr="00A81ECE" w:rsidRDefault="00741122" w:rsidP="00D45F1D">
            <w:pPr>
              <w:pStyle w:val="Tabletexte"/>
              <w:spacing w:line="260" w:lineRule="exact"/>
              <w:jc w:val="center"/>
              <w:rPr>
                <w:rFonts w:eastAsia="Times New Roman" w:cs="Times New Roman"/>
                <w:sz w:val="18"/>
                <w:szCs w:val="24"/>
                <w:lang w:val="fr-CH"/>
              </w:rPr>
            </w:pPr>
            <w:r w:rsidRPr="00A81ECE">
              <w:rPr>
                <w:rFonts w:eastAsia="Times New Roman" w:cs="Times New Roman"/>
                <w:sz w:val="18"/>
                <w:szCs w:val="24"/>
                <w:lang w:val="fr-CH"/>
              </w:rPr>
              <w:t>28</w:t>
            </w:r>
            <w:r w:rsidRPr="00A81ECE">
              <w:rPr>
                <w:rFonts w:cs="Times New Roman"/>
                <w:sz w:val="18"/>
                <w:szCs w:val="24"/>
                <w:lang w:val="fr-CH"/>
              </w:rPr>
              <w:t> </w:t>
            </w:r>
            <w:r w:rsidRPr="00A81ECE">
              <w:rPr>
                <w:rFonts w:eastAsia="Times New Roman" w:cs="Times New Roman"/>
                <w:sz w:val="18"/>
                <w:szCs w:val="24"/>
                <w:lang w:val="fr-CH"/>
              </w:rPr>
              <w:t>576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1D1B10"/>
              <w:right w:val="nil"/>
            </w:tcBorders>
            <w:shd w:val="clear" w:color="000000" w:fill="FFFFFF"/>
            <w:vAlign w:val="center"/>
            <w:hideMark/>
          </w:tcPr>
          <w:p w:rsidR="00741122" w:rsidRPr="00A81ECE" w:rsidRDefault="00741122" w:rsidP="00D45F1D">
            <w:pPr>
              <w:pStyle w:val="Tabletexte"/>
              <w:spacing w:line="260" w:lineRule="exact"/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val="fr-CH"/>
              </w:rPr>
            </w:pPr>
            <w:r w:rsidRPr="00A81ECE">
              <w:rPr>
                <w:rFonts w:eastAsia="Times New Roman" w:cs="Times New Roman"/>
                <w:b/>
                <w:bCs/>
                <w:sz w:val="18"/>
                <w:szCs w:val="24"/>
                <w:lang w:val="fr-CH"/>
              </w:rPr>
              <w:t>56</w:t>
            </w:r>
            <w:r w:rsidRPr="00A81ECE">
              <w:rPr>
                <w:rFonts w:cs="Times New Roman"/>
                <w:b/>
                <w:bCs/>
                <w:sz w:val="18"/>
                <w:szCs w:val="24"/>
                <w:lang w:val="fr-CH"/>
              </w:rPr>
              <w:t> </w:t>
            </w:r>
            <w:r w:rsidRPr="00A81ECE">
              <w:rPr>
                <w:rFonts w:eastAsia="Times New Roman" w:cs="Times New Roman"/>
                <w:b/>
                <w:bCs/>
                <w:sz w:val="18"/>
                <w:szCs w:val="24"/>
                <w:lang w:val="fr-CH"/>
              </w:rPr>
              <w:t>411</w:t>
            </w:r>
          </w:p>
        </w:tc>
      </w:tr>
      <w:tr w:rsidR="00741122" w:rsidRPr="00A81ECE" w:rsidTr="00765643">
        <w:trPr>
          <w:trHeight w:val="315"/>
          <w:jc w:val="center"/>
        </w:trPr>
        <w:tc>
          <w:tcPr>
            <w:tcW w:w="2352" w:type="pct"/>
            <w:tcBorders>
              <w:top w:val="single" w:sz="8" w:space="0" w:color="1D1B10"/>
              <w:left w:val="nil"/>
              <w:bottom w:val="single" w:sz="8" w:space="0" w:color="1D1B10"/>
              <w:right w:val="nil"/>
            </w:tcBorders>
            <w:shd w:val="clear" w:color="000000" w:fill="DBE5F1"/>
            <w:vAlign w:val="center"/>
            <w:hideMark/>
          </w:tcPr>
          <w:p w:rsidR="00741122" w:rsidRPr="00A81ECE" w:rsidRDefault="00741122" w:rsidP="00765643">
            <w:pPr>
              <w:pStyle w:val="Tabletexte"/>
              <w:spacing w:line="260" w:lineRule="exact"/>
              <w:jc w:val="center"/>
              <w:rPr>
                <w:b/>
                <w:bCs/>
                <w:color w:val="0F243E"/>
                <w:sz w:val="18"/>
                <w:szCs w:val="24"/>
              </w:rPr>
            </w:pPr>
            <w:r w:rsidRPr="00A81ECE">
              <w:rPr>
                <w:rFonts w:hint="cs"/>
                <w:b/>
                <w:bCs/>
                <w:color w:val="000099"/>
                <w:sz w:val="18"/>
                <w:szCs w:val="24"/>
                <w:rtl/>
              </w:rPr>
              <w:t>مجموع النفقات</w:t>
            </w:r>
          </w:p>
        </w:tc>
        <w:tc>
          <w:tcPr>
            <w:tcW w:w="884" w:type="pct"/>
            <w:tcBorders>
              <w:top w:val="single" w:sz="8" w:space="0" w:color="1D1B10"/>
              <w:left w:val="nil"/>
              <w:bottom w:val="single" w:sz="8" w:space="0" w:color="1D1B10"/>
              <w:right w:val="nil"/>
            </w:tcBorders>
            <w:shd w:val="clear" w:color="000000" w:fill="DBE5F1"/>
            <w:vAlign w:val="center"/>
            <w:hideMark/>
          </w:tcPr>
          <w:p w:rsidR="00741122" w:rsidRPr="00A81ECE" w:rsidRDefault="00741122" w:rsidP="00D45F1D">
            <w:pPr>
              <w:pStyle w:val="Tabletexte"/>
              <w:spacing w:line="260" w:lineRule="exact"/>
              <w:jc w:val="center"/>
              <w:rPr>
                <w:rFonts w:eastAsia="Times New Roman" w:cs="Times New Roman"/>
                <w:b/>
                <w:bCs/>
                <w:color w:val="000099"/>
                <w:sz w:val="18"/>
                <w:szCs w:val="24"/>
                <w:lang w:val="fr-CH"/>
              </w:rPr>
            </w:pPr>
            <w:r w:rsidRPr="00A81ECE">
              <w:rPr>
                <w:rFonts w:eastAsia="Times New Roman" w:cs="Times New Roman"/>
                <w:b/>
                <w:bCs/>
                <w:color w:val="000099"/>
                <w:sz w:val="18"/>
                <w:szCs w:val="24"/>
                <w:lang w:val="fr-CH"/>
              </w:rPr>
              <w:t>159</w:t>
            </w:r>
            <w:r w:rsidRPr="00A81ECE">
              <w:rPr>
                <w:rFonts w:cs="Times New Roman"/>
                <w:b/>
                <w:bCs/>
                <w:color w:val="000099"/>
                <w:sz w:val="18"/>
                <w:szCs w:val="24"/>
                <w:lang w:val="fr-CH"/>
              </w:rPr>
              <w:t> </w:t>
            </w:r>
            <w:r w:rsidRPr="00A81ECE">
              <w:rPr>
                <w:rFonts w:eastAsia="Times New Roman" w:cs="Times New Roman"/>
                <w:b/>
                <w:bCs/>
                <w:color w:val="000099"/>
                <w:sz w:val="18"/>
                <w:szCs w:val="24"/>
                <w:lang w:val="fr-CH"/>
              </w:rPr>
              <w:t>877</w:t>
            </w:r>
          </w:p>
        </w:tc>
        <w:tc>
          <w:tcPr>
            <w:tcW w:w="885" w:type="pct"/>
            <w:tcBorders>
              <w:top w:val="single" w:sz="8" w:space="0" w:color="1D1B10"/>
              <w:left w:val="nil"/>
              <w:bottom w:val="single" w:sz="8" w:space="0" w:color="1D1B10"/>
              <w:right w:val="nil"/>
            </w:tcBorders>
            <w:shd w:val="clear" w:color="000000" w:fill="DBE5F1"/>
            <w:vAlign w:val="center"/>
            <w:hideMark/>
          </w:tcPr>
          <w:p w:rsidR="00741122" w:rsidRPr="00A81ECE" w:rsidRDefault="00741122" w:rsidP="00D45F1D">
            <w:pPr>
              <w:pStyle w:val="Tabletexte"/>
              <w:spacing w:line="260" w:lineRule="exact"/>
              <w:jc w:val="center"/>
              <w:rPr>
                <w:rFonts w:eastAsia="Times New Roman" w:cs="Times New Roman"/>
                <w:b/>
                <w:bCs/>
                <w:color w:val="000099"/>
                <w:sz w:val="18"/>
                <w:szCs w:val="24"/>
                <w:lang w:val="fr-CH"/>
              </w:rPr>
            </w:pPr>
            <w:r w:rsidRPr="00A81ECE">
              <w:rPr>
                <w:rFonts w:eastAsia="Times New Roman" w:cs="Times New Roman"/>
                <w:b/>
                <w:bCs/>
                <w:color w:val="000099"/>
                <w:sz w:val="18"/>
                <w:szCs w:val="24"/>
                <w:lang w:val="fr-CH"/>
              </w:rPr>
              <w:t>164</w:t>
            </w:r>
            <w:r w:rsidRPr="00A81ECE">
              <w:rPr>
                <w:rFonts w:cs="Times New Roman"/>
                <w:b/>
                <w:bCs/>
                <w:color w:val="000099"/>
                <w:sz w:val="18"/>
                <w:szCs w:val="24"/>
                <w:lang w:val="fr-CH"/>
              </w:rPr>
              <w:t> </w:t>
            </w:r>
            <w:r w:rsidRPr="00A81ECE">
              <w:rPr>
                <w:rFonts w:eastAsia="Times New Roman" w:cs="Times New Roman"/>
                <w:b/>
                <w:bCs/>
                <w:color w:val="000099"/>
                <w:sz w:val="18"/>
                <w:szCs w:val="24"/>
                <w:lang w:val="fr-CH"/>
              </w:rPr>
              <w:t>740</w:t>
            </w:r>
          </w:p>
        </w:tc>
        <w:tc>
          <w:tcPr>
            <w:tcW w:w="878" w:type="pct"/>
            <w:tcBorders>
              <w:top w:val="single" w:sz="8" w:space="0" w:color="1D1B10"/>
              <w:left w:val="nil"/>
              <w:bottom w:val="single" w:sz="8" w:space="0" w:color="1D1B10"/>
              <w:right w:val="nil"/>
            </w:tcBorders>
            <w:shd w:val="clear" w:color="000000" w:fill="DBE5F1"/>
            <w:vAlign w:val="center"/>
            <w:hideMark/>
          </w:tcPr>
          <w:p w:rsidR="00741122" w:rsidRPr="00A81ECE" w:rsidRDefault="00741122" w:rsidP="00D45F1D">
            <w:pPr>
              <w:pStyle w:val="Tabletexte"/>
              <w:spacing w:line="260" w:lineRule="exact"/>
              <w:jc w:val="center"/>
              <w:rPr>
                <w:rFonts w:eastAsia="Times New Roman" w:cs="Times New Roman"/>
                <w:b/>
                <w:bCs/>
                <w:color w:val="000099"/>
                <w:sz w:val="18"/>
                <w:szCs w:val="24"/>
                <w:lang w:val="fr-CH"/>
              </w:rPr>
            </w:pPr>
            <w:r w:rsidRPr="00A81ECE">
              <w:rPr>
                <w:rFonts w:eastAsia="Times New Roman" w:cs="Times New Roman"/>
                <w:b/>
                <w:bCs/>
                <w:color w:val="000099"/>
                <w:sz w:val="18"/>
                <w:szCs w:val="24"/>
                <w:lang w:val="fr-CH"/>
              </w:rPr>
              <w:t>324</w:t>
            </w:r>
            <w:r w:rsidRPr="00A81ECE">
              <w:rPr>
                <w:rFonts w:cs="Times New Roman"/>
                <w:b/>
                <w:bCs/>
                <w:color w:val="000099"/>
                <w:sz w:val="18"/>
                <w:szCs w:val="24"/>
                <w:lang w:val="fr-CH"/>
              </w:rPr>
              <w:t> </w:t>
            </w:r>
            <w:r w:rsidRPr="00A81ECE">
              <w:rPr>
                <w:rFonts w:eastAsia="Times New Roman" w:cs="Times New Roman"/>
                <w:b/>
                <w:bCs/>
                <w:color w:val="000099"/>
                <w:sz w:val="18"/>
                <w:szCs w:val="24"/>
                <w:lang w:val="fr-CH"/>
              </w:rPr>
              <w:t>617</w:t>
            </w:r>
          </w:p>
        </w:tc>
      </w:tr>
    </w:tbl>
    <w:p w:rsidR="00741122" w:rsidRPr="00236034" w:rsidRDefault="00741122" w:rsidP="00741122">
      <w:pPr>
        <w:pStyle w:val="Call"/>
        <w:rPr>
          <w:rtl/>
        </w:rPr>
      </w:pPr>
      <w:r w:rsidRPr="00236034">
        <w:rPr>
          <w:rtl/>
        </w:rPr>
        <w:lastRenderedPageBreak/>
        <w:t>يق</w:t>
      </w:r>
      <w:r w:rsidRPr="00236034">
        <w:rPr>
          <w:rFonts w:hint="cs"/>
          <w:rtl/>
        </w:rPr>
        <w:t>ـ</w:t>
      </w:r>
      <w:r w:rsidRPr="00236034">
        <w:rPr>
          <w:rtl/>
        </w:rPr>
        <w:t>رر كذلك</w:t>
      </w:r>
    </w:p>
    <w:p w:rsidR="00741122" w:rsidRPr="00C74EEA" w:rsidRDefault="00741122" w:rsidP="00A40479">
      <w:pPr>
        <w:rPr>
          <w:rtl/>
          <w:lang w:bidi="ar-EG"/>
        </w:rPr>
      </w:pPr>
      <w:r w:rsidRPr="00C74EEA">
        <w:t>1</w:t>
      </w:r>
      <w:r w:rsidRPr="00C74EEA">
        <w:rPr>
          <w:rtl/>
        </w:rPr>
        <w:tab/>
        <w:t xml:space="preserve">أن تحدد وحدة المساهمة السنوية للسنتين </w:t>
      </w:r>
      <w:r w:rsidRPr="00C74EEA">
        <w:t>2018</w:t>
      </w:r>
      <w:r w:rsidRPr="00C74EEA">
        <w:rPr>
          <w:rtl/>
        </w:rPr>
        <w:t xml:space="preserve"> و</w:t>
      </w:r>
      <w:r w:rsidRPr="00C74EEA">
        <w:t>2019</w:t>
      </w:r>
      <w:r w:rsidRPr="00C74EEA">
        <w:rPr>
          <w:rtl/>
        </w:rPr>
        <w:t xml:space="preserve"> بمبلغ </w:t>
      </w:r>
      <w:r w:rsidRPr="00C74EEA">
        <w:t>318</w:t>
      </w:r>
      <w:r w:rsidR="002B37A5">
        <w:t> </w:t>
      </w:r>
      <w:r w:rsidRPr="00C74EEA">
        <w:t>000</w:t>
      </w:r>
      <w:r w:rsidRPr="00C74EEA">
        <w:rPr>
          <w:rtl/>
          <w:lang w:bidi="ar-EG"/>
        </w:rPr>
        <w:t xml:space="preserve"> فرنك سويسري على أساس فئة المساهمة التي</w:t>
      </w:r>
      <w:r w:rsidRPr="00C74EEA">
        <w:rPr>
          <w:rFonts w:hint="cs"/>
          <w:rtl/>
          <w:lang w:bidi="ar-EG"/>
        </w:rPr>
        <w:t> </w:t>
      </w:r>
      <w:r w:rsidRPr="00C74EEA">
        <w:rPr>
          <w:rtl/>
          <w:lang w:bidi="ar-EG"/>
        </w:rPr>
        <w:t xml:space="preserve">تختارها الدول الأعضاء بموجب الرقم </w:t>
      </w:r>
      <w:r w:rsidRPr="00C74EEA">
        <w:rPr>
          <w:lang w:val="en-GB" w:bidi="ar-EG"/>
        </w:rPr>
        <w:t>160</w:t>
      </w:r>
      <w:r w:rsidRPr="00C74EEA">
        <w:rPr>
          <w:rtl/>
          <w:lang w:bidi="ar-EG"/>
        </w:rPr>
        <w:t xml:space="preserve"> من دستور الاتحاد الدولي للاتصالات والرقم </w:t>
      </w:r>
      <w:r w:rsidRPr="00C74EEA">
        <w:rPr>
          <w:lang w:val="en-GB" w:bidi="ar-EG"/>
        </w:rPr>
        <w:t>468</w:t>
      </w:r>
      <w:r w:rsidRPr="00C74EEA">
        <w:rPr>
          <w:rtl/>
          <w:lang w:bidi="ar-EG"/>
        </w:rPr>
        <w:t xml:space="preserve"> من اتفاقيته، أي على أساس مجموع</w:t>
      </w:r>
      <w:r w:rsidRPr="00C74EEA">
        <w:rPr>
          <w:rFonts w:hint="cs"/>
          <w:rtl/>
          <w:lang w:bidi="ar-EG"/>
        </w:rPr>
        <w:t> </w:t>
      </w:r>
      <w:r w:rsidRPr="00C74EEA">
        <w:rPr>
          <w:rFonts w:cs="Calibri"/>
          <w:lang w:val="fr-CH"/>
        </w:rPr>
        <w:t>334 1/4</w:t>
      </w:r>
      <w:r w:rsidR="00A40479">
        <w:rPr>
          <w:rFonts w:hint="eastAsia"/>
          <w:rtl/>
          <w:lang w:bidi="ar-EG"/>
        </w:rPr>
        <w:t> </w:t>
      </w:r>
      <w:r w:rsidRPr="00C74EEA">
        <w:rPr>
          <w:rtl/>
          <w:lang w:bidi="ar-EG"/>
        </w:rPr>
        <w:t>وحدة؛</w:t>
      </w:r>
    </w:p>
    <w:p w:rsidR="00741122" w:rsidRPr="00C74EEA" w:rsidRDefault="00741122" w:rsidP="003040D5">
      <w:pPr>
        <w:rPr>
          <w:rtl/>
          <w:lang w:bidi="ar-EG"/>
        </w:rPr>
      </w:pPr>
      <w:r w:rsidRPr="00C74EEA">
        <w:rPr>
          <w:lang w:val="en-GB" w:bidi="ar-EG"/>
        </w:rPr>
        <w:t>2</w:t>
      </w:r>
      <w:r w:rsidRPr="00C74EEA">
        <w:rPr>
          <w:rtl/>
          <w:lang w:bidi="ar-EG"/>
        </w:rPr>
        <w:tab/>
        <w:t xml:space="preserve">أن تحدد بمبلغ </w:t>
      </w:r>
      <w:r w:rsidRPr="00C74EEA">
        <w:rPr>
          <w:rFonts w:cs="Calibri"/>
          <w:lang w:val="fr-CH"/>
        </w:rPr>
        <w:t>63 600</w:t>
      </w:r>
      <w:r w:rsidRPr="00C74EEA">
        <w:rPr>
          <w:rtl/>
          <w:lang w:bidi="ar-EG"/>
        </w:rPr>
        <w:t xml:space="preserve"> فرنك سويسري قيمة وحدة المساهمة السنوية للسنتين</w:t>
      </w:r>
      <w:r w:rsidRPr="00C74EEA">
        <w:rPr>
          <w:rFonts w:hint="cs"/>
          <w:rtl/>
          <w:lang w:bidi="ar-EG"/>
        </w:rPr>
        <w:t> </w:t>
      </w:r>
      <w:r w:rsidRPr="00C74EEA">
        <w:t>2018</w:t>
      </w:r>
      <w:r w:rsidRPr="00C74EEA">
        <w:rPr>
          <w:rtl/>
        </w:rPr>
        <w:t xml:space="preserve"> و</w:t>
      </w:r>
      <w:r w:rsidRPr="00C74EEA">
        <w:t>2019</w:t>
      </w:r>
      <w:r w:rsidRPr="00C74EEA">
        <w:rPr>
          <w:rtl/>
        </w:rPr>
        <w:t xml:space="preserve"> </w:t>
      </w:r>
      <w:r w:rsidRPr="00C74EEA">
        <w:rPr>
          <w:rtl/>
          <w:lang w:bidi="ar-EG"/>
        </w:rPr>
        <w:t xml:space="preserve">المخصصة لغرض </w:t>
      </w:r>
      <w:r w:rsidRPr="00C74EEA">
        <w:rPr>
          <w:spacing w:val="-6"/>
          <w:rtl/>
          <w:lang w:bidi="ar-EG"/>
        </w:rPr>
        <w:t>تغطية نفقات اجتماعات قطاع الاتصالات الراديوية</w:t>
      </w:r>
      <w:r w:rsidRPr="00C74EEA">
        <w:rPr>
          <w:rFonts w:hint="cs"/>
          <w:spacing w:val="-6"/>
          <w:rtl/>
          <w:lang w:bidi="ar-EG"/>
        </w:rPr>
        <w:t> </w:t>
      </w:r>
      <w:r w:rsidRPr="00C74EEA">
        <w:rPr>
          <w:spacing w:val="-6"/>
          <w:lang w:bidi="ar-EG"/>
        </w:rPr>
        <w:t>(ITU</w:t>
      </w:r>
      <w:r w:rsidRPr="00C74EEA">
        <w:rPr>
          <w:spacing w:val="-6"/>
          <w:lang w:bidi="ar-EG"/>
        </w:rPr>
        <w:noBreakHyphen/>
        <w:t>R)</w:t>
      </w:r>
      <w:r w:rsidRPr="00C74EEA">
        <w:rPr>
          <w:rFonts w:hint="cs"/>
          <w:spacing w:val="-6"/>
          <w:rtl/>
          <w:lang w:bidi="ar-EG"/>
        </w:rPr>
        <w:t xml:space="preserve"> </w:t>
      </w:r>
      <w:r w:rsidRPr="00C74EEA">
        <w:rPr>
          <w:spacing w:val="-6"/>
          <w:rtl/>
          <w:lang w:bidi="ar-EG"/>
        </w:rPr>
        <w:t>وقطاع تقييس الاتصالات</w:t>
      </w:r>
      <w:r w:rsidRPr="00C74EEA">
        <w:rPr>
          <w:rFonts w:hint="cs"/>
          <w:spacing w:val="-6"/>
          <w:rtl/>
          <w:lang w:bidi="ar-EG"/>
        </w:rPr>
        <w:t> </w:t>
      </w:r>
      <w:r w:rsidRPr="00C74EEA">
        <w:rPr>
          <w:spacing w:val="-6"/>
          <w:lang w:val="en-GB" w:bidi="ar-EG"/>
        </w:rPr>
        <w:t>(ITU</w:t>
      </w:r>
      <w:r w:rsidRPr="00C74EEA">
        <w:rPr>
          <w:spacing w:val="-6"/>
          <w:lang w:val="en-GB" w:bidi="ar-EG"/>
        </w:rPr>
        <w:noBreakHyphen/>
        <w:t>T)</w:t>
      </w:r>
      <w:r w:rsidRPr="00C74EEA">
        <w:rPr>
          <w:rFonts w:hint="cs"/>
          <w:spacing w:val="-6"/>
          <w:rtl/>
          <w:lang w:bidi="ar-EG"/>
        </w:rPr>
        <w:t xml:space="preserve"> </w:t>
      </w:r>
      <w:r w:rsidRPr="00C74EEA">
        <w:rPr>
          <w:spacing w:val="-6"/>
          <w:rtl/>
          <w:lang w:bidi="ar-EG"/>
        </w:rPr>
        <w:t>وقطاع تنمية الاتصالات</w:t>
      </w:r>
      <w:r w:rsidRPr="00C74EEA">
        <w:rPr>
          <w:rFonts w:hint="eastAsia"/>
          <w:spacing w:val="-6"/>
          <w:rtl/>
          <w:lang w:bidi="ar-EG"/>
        </w:rPr>
        <w:t> </w:t>
      </w:r>
      <w:r w:rsidRPr="00C74EEA">
        <w:rPr>
          <w:spacing w:val="-6"/>
          <w:lang w:bidi="ar-EG"/>
        </w:rPr>
        <w:t>(ITU</w:t>
      </w:r>
      <w:r w:rsidRPr="00C74EEA">
        <w:rPr>
          <w:spacing w:val="-6"/>
          <w:lang w:bidi="ar-EG"/>
        </w:rPr>
        <w:noBreakHyphen/>
        <w:t>D)</w:t>
      </w:r>
      <w:r w:rsidRPr="00C74EEA">
        <w:rPr>
          <w:rtl/>
          <w:lang w:bidi="ar-EG"/>
        </w:rPr>
        <w:t xml:space="preserve">، التي يدفعها أعضاء القطاعات وفقاً للرقم </w:t>
      </w:r>
      <w:r w:rsidRPr="00C74EEA">
        <w:rPr>
          <w:lang w:val="en-GB" w:bidi="ar-EG"/>
        </w:rPr>
        <w:t>480</w:t>
      </w:r>
      <w:r w:rsidRPr="00C74EEA">
        <w:rPr>
          <w:rtl/>
          <w:lang w:bidi="ar-EG"/>
        </w:rPr>
        <w:t xml:space="preserve"> من اتفاقية الاتحاد</w:t>
      </w:r>
      <w:r w:rsidRPr="00C74EEA">
        <w:rPr>
          <w:rFonts w:hint="cs"/>
          <w:rtl/>
          <w:lang w:bidi="ar-EG"/>
        </w:rPr>
        <w:t xml:space="preserve"> الدولي للاتصالات</w:t>
      </w:r>
      <w:r w:rsidRPr="00C74EEA">
        <w:rPr>
          <w:rtl/>
          <w:lang w:bidi="ar-EG"/>
        </w:rPr>
        <w:t>؛</w:t>
      </w:r>
    </w:p>
    <w:p w:rsidR="00741122" w:rsidRPr="00C74EEA" w:rsidRDefault="00741122" w:rsidP="00741122">
      <w:pPr>
        <w:keepNext/>
        <w:rPr>
          <w:rtl/>
          <w:lang w:bidi="ar-EG"/>
        </w:rPr>
      </w:pPr>
      <w:r w:rsidRPr="00C74EEA">
        <w:rPr>
          <w:lang w:val="en-GB" w:bidi="ar-EG"/>
        </w:rPr>
        <w:t>3</w:t>
      </w:r>
      <w:r w:rsidRPr="00C74EEA">
        <w:rPr>
          <w:rtl/>
          <w:lang w:bidi="ar-EG"/>
        </w:rPr>
        <w:tab/>
        <w:t>أن تحدد المساهمة المالية للمنتسبين على النحو التالي:</w:t>
      </w:r>
    </w:p>
    <w:p w:rsidR="00741122" w:rsidRPr="00236034" w:rsidRDefault="00741122" w:rsidP="008576D2">
      <w:pPr>
        <w:pStyle w:val="enumlev10"/>
        <w:tabs>
          <w:tab w:val="left" w:pos="3543"/>
        </w:tabs>
        <w:rPr>
          <w:rtl/>
        </w:rPr>
      </w:pPr>
      <w:r w:rsidRPr="00236034">
        <w:rPr>
          <w:rtl/>
        </w:rPr>
        <w:tab/>
      </w:r>
      <w:r w:rsidRPr="00236034">
        <w:rPr>
          <w:rFonts w:cs="Calibri"/>
          <w:szCs w:val="24"/>
          <w:lang w:val="fr-CH"/>
        </w:rPr>
        <w:t>10 600</w:t>
      </w:r>
      <w:r w:rsidRPr="00236034">
        <w:rPr>
          <w:rtl/>
        </w:rPr>
        <w:t xml:space="preserve"> فرنك سويسري</w:t>
      </w:r>
      <w:r w:rsidRPr="00236034">
        <w:rPr>
          <w:rFonts w:hint="cs"/>
          <w:rtl/>
        </w:rPr>
        <w:tab/>
      </w:r>
      <w:r w:rsidRPr="00236034">
        <w:rPr>
          <w:rtl/>
        </w:rPr>
        <w:t>للمنتسبين المشاركين في أعمال قطاعي تقييس الاتصالات والاتصالات الراديوية؛</w:t>
      </w:r>
    </w:p>
    <w:p w:rsidR="00741122" w:rsidRPr="00236034" w:rsidRDefault="00741122" w:rsidP="008576D2">
      <w:pPr>
        <w:pStyle w:val="enumlev10"/>
        <w:tabs>
          <w:tab w:val="clear" w:pos="1134"/>
          <w:tab w:val="left" w:pos="3543"/>
        </w:tabs>
        <w:rPr>
          <w:rtl/>
        </w:rPr>
      </w:pPr>
      <w:r w:rsidRPr="00236034">
        <w:rPr>
          <w:rtl/>
        </w:rPr>
        <w:tab/>
      </w:r>
      <w:r w:rsidRPr="00236034">
        <w:rPr>
          <w:rFonts w:cs="Calibri"/>
          <w:szCs w:val="24"/>
          <w:lang w:val="fr-CH"/>
        </w:rPr>
        <w:t>3 975</w:t>
      </w:r>
      <w:r w:rsidRPr="00236034">
        <w:rPr>
          <w:rtl/>
        </w:rPr>
        <w:t xml:space="preserve"> فرنكاً سويسرياً</w:t>
      </w:r>
      <w:r w:rsidR="00D734AB">
        <w:tab/>
      </w:r>
      <w:r w:rsidRPr="00236034">
        <w:rPr>
          <w:rtl/>
        </w:rPr>
        <w:t>للمنتسبين المشاركين في أعمال قطاع تنمية الاتصالات؛</w:t>
      </w:r>
    </w:p>
    <w:p w:rsidR="00741122" w:rsidRPr="00236034" w:rsidRDefault="00741122" w:rsidP="008576D2">
      <w:pPr>
        <w:pStyle w:val="enumlev10"/>
        <w:tabs>
          <w:tab w:val="left" w:pos="3543"/>
        </w:tabs>
        <w:rPr>
          <w:rtl/>
        </w:rPr>
      </w:pPr>
      <w:r w:rsidRPr="00236034">
        <w:rPr>
          <w:rtl/>
        </w:rPr>
        <w:tab/>
      </w:r>
      <w:r w:rsidRPr="00236034">
        <w:rPr>
          <w:rFonts w:cs="Calibri"/>
          <w:szCs w:val="24"/>
          <w:lang w:val="fr-CH"/>
        </w:rPr>
        <w:t>1 987,50</w:t>
      </w:r>
      <w:r w:rsidRPr="00236034">
        <w:rPr>
          <w:rtl/>
        </w:rPr>
        <w:t xml:space="preserve"> فرنكاً سويسرياً</w:t>
      </w:r>
      <w:r w:rsidRPr="00236034">
        <w:rPr>
          <w:rFonts w:hint="cs"/>
          <w:rtl/>
        </w:rPr>
        <w:tab/>
      </w:r>
      <w:r w:rsidRPr="00236034">
        <w:rPr>
          <w:rtl/>
        </w:rPr>
        <w:t>للمنتسبين من البلدان النامية المشاركين في أعمال قطاع تنمية الاتصالات</w:t>
      </w:r>
      <w:r w:rsidRPr="00236034">
        <w:rPr>
          <w:rFonts w:hint="cs"/>
          <w:rtl/>
        </w:rPr>
        <w:t>؛</w:t>
      </w:r>
    </w:p>
    <w:p w:rsidR="00741122" w:rsidRPr="00C74EEA" w:rsidRDefault="00741122" w:rsidP="00741122">
      <w:pPr>
        <w:rPr>
          <w:rtl/>
          <w:lang w:bidi="ar-EG"/>
        </w:rPr>
      </w:pPr>
      <w:r w:rsidRPr="00C74EEA">
        <w:rPr>
          <w:lang w:bidi="ar-EG"/>
        </w:rPr>
        <w:t>4</w:t>
      </w:r>
      <w:r w:rsidRPr="00C74EEA">
        <w:rPr>
          <w:rFonts w:hint="cs"/>
          <w:rtl/>
        </w:rPr>
        <w:tab/>
        <w:t xml:space="preserve">أن يُحدد الرسم السنوي </w:t>
      </w:r>
      <w:r w:rsidRPr="00C74EEA">
        <w:rPr>
          <w:rtl/>
          <w:lang w:bidi="ar-EG"/>
        </w:rPr>
        <w:t>للهيئات الأكاديمية والجامعات ومؤسسات البحوث المرتبطة بها</w:t>
      </w:r>
      <w:r w:rsidRPr="00C74EEA">
        <w:rPr>
          <w:rFonts w:hint="cs"/>
          <w:rtl/>
          <w:lang w:bidi="ar-EG"/>
        </w:rPr>
        <w:t xml:space="preserve"> على النحو التالي:</w:t>
      </w:r>
    </w:p>
    <w:p w:rsidR="00741122" w:rsidRPr="00236034" w:rsidRDefault="00741122" w:rsidP="008576D2">
      <w:pPr>
        <w:pStyle w:val="enumlev10"/>
        <w:tabs>
          <w:tab w:val="left" w:pos="3543"/>
        </w:tabs>
        <w:rPr>
          <w:rtl/>
        </w:rPr>
      </w:pPr>
      <w:r w:rsidRPr="00236034">
        <w:rPr>
          <w:rtl/>
        </w:rPr>
        <w:tab/>
      </w:r>
      <w:r w:rsidRPr="00236034">
        <w:t>3 975</w:t>
      </w:r>
      <w:r w:rsidRPr="00236034">
        <w:rPr>
          <w:rtl/>
        </w:rPr>
        <w:t xml:space="preserve"> فرنك</w:t>
      </w:r>
      <w:r w:rsidRPr="00236034">
        <w:rPr>
          <w:rFonts w:hint="cs"/>
          <w:rtl/>
        </w:rPr>
        <w:t>اً</w:t>
      </w:r>
      <w:r w:rsidRPr="00236034">
        <w:rPr>
          <w:rtl/>
        </w:rPr>
        <w:t xml:space="preserve"> سويسري</w:t>
      </w:r>
      <w:r w:rsidRPr="00236034">
        <w:rPr>
          <w:rFonts w:hint="cs"/>
          <w:rtl/>
        </w:rPr>
        <w:t>اً</w:t>
      </w:r>
      <w:r w:rsidRPr="00236034">
        <w:rPr>
          <w:rtl/>
        </w:rPr>
        <w:tab/>
      </w:r>
      <w:r w:rsidRPr="00236034">
        <w:rPr>
          <w:rFonts w:hint="cs"/>
          <w:rtl/>
        </w:rPr>
        <w:t>للمنظمات من البلدان المتقدمة المشاركة في أعمال القطاعات الثلاثة</w:t>
      </w:r>
      <w:r w:rsidRPr="00236034">
        <w:rPr>
          <w:rtl/>
        </w:rPr>
        <w:t>؛</w:t>
      </w:r>
    </w:p>
    <w:p w:rsidR="00741122" w:rsidRPr="00236034" w:rsidRDefault="00741122" w:rsidP="008576D2">
      <w:pPr>
        <w:pStyle w:val="enumlev10"/>
        <w:tabs>
          <w:tab w:val="left" w:pos="3543"/>
        </w:tabs>
        <w:rPr>
          <w:rtl/>
        </w:rPr>
      </w:pPr>
      <w:r w:rsidRPr="00236034">
        <w:rPr>
          <w:rtl/>
        </w:rPr>
        <w:tab/>
      </w:r>
      <w:r w:rsidRPr="00236034">
        <w:t>1 987,50</w:t>
      </w:r>
      <w:r w:rsidRPr="00236034">
        <w:rPr>
          <w:rtl/>
        </w:rPr>
        <w:t xml:space="preserve"> فرنكاً سويسرياً</w:t>
      </w:r>
      <w:r w:rsidRPr="00236034">
        <w:rPr>
          <w:rtl/>
        </w:rPr>
        <w:tab/>
      </w:r>
      <w:r w:rsidRPr="00236034">
        <w:rPr>
          <w:rFonts w:hint="cs"/>
          <w:rtl/>
        </w:rPr>
        <w:t>للمنظمات من البلدان النامية المشاركة في أعمال القطاعات الثلاثة؛</w:t>
      </w:r>
    </w:p>
    <w:p w:rsidR="00741122" w:rsidRPr="00C74EEA" w:rsidRDefault="00741122" w:rsidP="00C251D7">
      <w:pPr>
        <w:rPr>
          <w:spacing w:val="4"/>
          <w:rtl/>
        </w:rPr>
      </w:pPr>
      <w:r w:rsidRPr="00C74EEA">
        <w:t>5</w:t>
      </w:r>
      <w:r w:rsidRPr="00C74EEA">
        <w:rPr>
          <w:rtl/>
        </w:rPr>
        <w:tab/>
      </w:r>
      <w:r w:rsidRPr="00C74EEA">
        <w:rPr>
          <w:spacing w:val="4"/>
          <w:rtl/>
        </w:rPr>
        <w:t>أن يأذن للأمين العام بتعديل الاعتمادات بالنسبة إلى بنود النفقات في الفقرتين أ) وب) أدناه وفقاً للتغييرات التي تكبدها</w:t>
      </w:r>
      <w:r w:rsidRPr="00C74EEA">
        <w:rPr>
          <w:rFonts w:hint="cs"/>
          <w:spacing w:val="4"/>
          <w:rtl/>
        </w:rPr>
        <w:t> </w:t>
      </w:r>
      <w:r w:rsidRPr="00C74EEA">
        <w:rPr>
          <w:spacing w:val="4"/>
          <w:rtl/>
        </w:rPr>
        <w:t xml:space="preserve">من خلال استعمال حساب الاحتياطي، وشريطة </w:t>
      </w:r>
      <w:r w:rsidR="00C251D7">
        <w:rPr>
          <w:rFonts w:hint="cs"/>
          <w:spacing w:val="4"/>
          <w:rtl/>
        </w:rPr>
        <w:t>الإبقاء على</w:t>
      </w:r>
      <w:r w:rsidRPr="00C74EEA">
        <w:rPr>
          <w:spacing w:val="4"/>
          <w:rtl/>
        </w:rPr>
        <w:t xml:space="preserve"> حساب الاحتياطي عند المستوى المنصوص عليه في</w:t>
      </w:r>
      <w:r w:rsidRPr="00C74EEA">
        <w:rPr>
          <w:rFonts w:hint="cs"/>
          <w:spacing w:val="4"/>
          <w:rtl/>
        </w:rPr>
        <w:t> </w:t>
      </w:r>
      <w:r w:rsidRPr="00C74EEA">
        <w:rPr>
          <w:spacing w:val="4"/>
          <w:rtl/>
        </w:rPr>
        <w:t>المقرر</w:t>
      </w:r>
      <w:r w:rsidRPr="00C74EEA">
        <w:rPr>
          <w:rFonts w:hint="eastAsia"/>
          <w:spacing w:val="4"/>
          <w:rtl/>
        </w:rPr>
        <w:t> </w:t>
      </w:r>
      <w:r w:rsidRPr="00C74EEA">
        <w:rPr>
          <w:spacing w:val="4"/>
        </w:rPr>
        <w:t>5</w:t>
      </w:r>
      <w:r w:rsidRPr="00C74EEA">
        <w:rPr>
          <w:rFonts w:hint="cs"/>
          <w:spacing w:val="4"/>
          <w:rtl/>
        </w:rPr>
        <w:t> </w:t>
      </w:r>
      <w:r w:rsidRPr="00C74EEA">
        <w:rPr>
          <w:spacing w:val="4"/>
          <w:rtl/>
        </w:rPr>
        <w:t>(المراج</w:t>
      </w:r>
      <w:r w:rsidRPr="00C74EEA">
        <w:rPr>
          <w:rFonts w:hint="cs"/>
          <w:spacing w:val="4"/>
          <w:rtl/>
        </w:rPr>
        <w:t>َ</w:t>
      </w:r>
      <w:r w:rsidRPr="00C74EEA">
        <w:rPr>
          <w:spacing w:val="4"/>
          <w:rtl/>
        </w:rPr>
        <w:t>ع</w:t>
      </w:r>
      <w:r w:rsidRPr="00C74EEA">
        <w:rPr>
          <w:rFonts w:hint="cs"/>
          <w:spacing w:val="4"/>
          <w:rtl/>
        </w:rPr>
        <w:t> </w:t>
      </w:r>
      <w:r w:rsidRPr="00C74EEA">
        <w:rPr>
          <w:spacing w:val="4"/>
          <w:rtl/>
        </w:rPr>
        <w:t>في</w:t>
      </w:r>
      <w:r w:rsidRPr="00C74EEA">
        <w:rPr>
          <w:rFonts w:hint="cs"/>
          <w:spacing w:val="4"/>
          <w:rtl/>
        </w:rPr>
        <w:t> بوسان</w:t>
      </w:r>
      <w:r w:rsidRPr="00C74EEA">
        <w:rPr>
          <w:spacing w:val="4"/>
          <w:rtl/>
        </w:rPr>
        <w:t>،</w:t>
      </w:r>
      <w:r w:rsidRPr="00C74EEA">
        <w:rPr>
          <w:rFonts w:hint="cs"/>
          <w:spacing w:val="4"/>
          <w:rtl/>
        </w:rPr>
        <w:t> </w:t>
      </w:r>
      <w:r w:rsidRPr="00C74EEA">
        <w:rPr>
          <w:spacing w:val="4"/>
        </w:rPr>
        <w:t>2014</w:t>
      </w:r>
      <w:r w:rsidRPr="00C74EEA">
        <w:rPr>
          <w:spacing w:val="4"/>
          <w:rtl/>
        </w:rPr>
        <w:t>):</w:t>
      </w:r>
    </w:p>
    <w:p w:rsidR="00741122" w:rsidRPr="00236034" w:rsidRDefault="00741122" w:rsidP="0006181C">
      <w:pPr>
        <w:pStyle w:val="enumlev10"/>
        <w:rPr>
          <w:rtl/>
        </w:rPr>
      </w:pPr>
      <w:r w:rsidRPr="00236034">
        <w:rPr>
          <w:rtl/>
        </w:rPr>
        <w:t xml:space="preserve"> أ )</w:t>
      </w:r>
      <w:r w:rsidRPr="00236034">
        <w:rPr>
          <w:rtl/>
        </w:rPr>
        <w:tab/>
      </w:r>
      <w:r w:rsidR="00D46E1C">
        <w:rPr>
          <w:rFonts w:hint="cs"/>
          <w:rtl/>
        </w:rPr>
        <w:t>التغيرات</w:t>
      </w:r>
      <w:r w:rsidRPr="00236034">
        <w:rPr>
          <w:rtl/>
        </w:rPr>
        <w:t xml:space="preserve"> في جدول المرتبات، والمساهمات في المعاشات التقاعدية والبدلات، بما في ذلك تسويات مقر العمل، التي</w:t>
      </w:r>
      <w:r w:rsidRPr="00236034">
        <w:rPr>
          <w:rFonts w:hint="cs"/>
          <w:rtl/>
        </w:rPr>
        <w:t> </w:t>
      </w:r>
      <w:r w:rsidRPr="00236034">
        <w:rPr>
          <w:rtl/>
        </w:rPr>
        <w:t>تنطبق على جنيف، على النحو المعتمد في النظام الموحد للأمم المتحدة</w:t>
      </w:r>
      <w:r w:rsidRPr="00236034">
        <w:rPr>
          <w:rFonts w:hint="cs"/>
          <w:rtl/>
        </w:rPr>
        <w:t>؛</w:t>
      </w:r>
    </w:p>
    <w:p w:rsidR="00741122" w:rsidRPr="00236034" w:rsidRDefault="00741122" w:rsidP="0006181C">
      <w:pPr>
        <w:pStyle w:val="enumlev10"/>
        <w:rPr>
          <w:rtl/>
        </w:rPr>
      </w:pPr>
      <w:r w:rsidRPr="00236034">
        <w:rPr>
          <w:rtl/>
        </w:rPr>
        <w:t>ب)</w:t>
      </w:r>
      <w:r w:rsidRPr="00236034">
        <w:rPr>
          <w:rtl/>
        </w:rPr>
        <w:tab/>
        <w:t xml:space="preserve">التقلبات في سعر الصرف بين الدولار الأمريكي والفرنك السويسري، حيثما يؤثر ذلك على </w:t>
      </w:r>
      <w:r w:rsidR="00C251D7">
        <w:rPr>
          <w:rFonts w:hint="cs"/>
          <w:rtl/>
        </w:rPr>
        <w:t>ال</w:t>
      </w:r>
      <w:r w:rsidRPr="00236034">
        <w:rPr>
          <w:rtl/>
        </w:rPr>
        <w:t xml:space="preserve">تكاليف </w:t>
      </w:r>
      <w:r w:rsidR="00C251D7">
        <w:rPr>
          <w:rFonts w:hint="cs"/>
          <w:rtl/>
        </w:rPr>
        <w:t>الخاصة ب</w:t>
      </w:r>
      <w:r w:rsidRPr="00236034">
        <w:rPr>
          <w:rtl/>
        </w:rPr>
        <w:t>الموظفين في</w:t>
      </w:r>
      <w:r w:rsidRPr="00236034">
        <w:rPr>
          <w:rFonts w:hint="cs"/>
          <w:rtl/>
        </w:rPr>
        <w:t> </w:t>
      </w:r>
      <w:r w:rsidRPr="00236034">
        <w:rPr>
          <w:rtl/>
        </w:rPr>
        <w:t>حالة الموظفين الخاضعين لجداول المرتبات للأمم المتحدة.</w:t>
      </w:r>
    </w:p>
    <w:p w:rsidR="00741122" w:rsidRPr="00C74EEA" w:rsidRDefault="00741122" w:rsidP="00E3695D">
      <w:pPr>
        <w:rPr>
          <w:rtl/>
          <w:lang w:bidi="ar-SY"/>
        </w:rPr>
      </w:pPr>
      <w:r w:rsidRPr="00C74EEA">
        <w:rPr>
          <w:lang w:bidi="ar-EG"/>
        </w:rPr>
        <w:t>6</w:t>
      </w:r>
      <w:r w:rsidRPr="00C74EEA">
        <w:rPr>
          <w:lang w:bidi="ar-EG"/>
        </w:rPr>
        <w:tab/>
      </w:r>
      <w:r w:rsidR="00C251D7">
        <w:rPr>
          <w:rFonts w:hint="cs"/>
          <w:rtl/>
          <w:lang w:bidi="ar-EG"/>
        </w:rPr>
        <w:t>أن ي</w:t>
      </w:r>
      <w:r w:rsidRPr="00C74EEA">
        <w:rPr>
          <w:rFonts w:hint="cs"/>
          <w:rtl/>
        </w:rPr>
        <w:t>منح الأمين العام المرونة اللازمة في السنتين</w:t>
      </w:r>
      <w:r w:rsidRPr="00C74EEA">
        <w:rPr>
          <w:rFonts w:hint="eastAsia"/>
          <w:rtl/>
        </w:rPr>
        <w:t> </w:t>
      </w:r>
      <w:r w:rsidRPr="00C74EEA">
        <w:rPr>
          <w:lang w:bidi="ar-EG"/>
        </w:rPr>
        <w:t>2019</w:t>
      </w:r>
      <w:r w:rsidRPr="00C74EEA">
        <w:rPr>
          <w:lang w:bidi="ar-EG"/>
        </w:rPr>
        <w:noBreakHyphen/>
        <w:t>2018</w:t>
      </w:r>
      <w:r w:rsidRPr="00C74EEA">
        <w:rPr>
          <w:rFonts w:hint="cs"/>
          <w:rtl/>
          <w:lang w:bidi="ar-SY"/>
        </w:rPr>
        <w:t xml:space="preserve"> لتعويض الإنفاق الزائد في الفئتين</w:t>
      </w:r>
      <w:r w:rsidRPr="00C74EEA">
        <w:rPr>
          <w:rFonts w:hint="eastAsia"/>
          <w:rtl/>
          <w:lang w:bidi="ar-SY"/>
        </w:rPr>
        <w:t> </w:t>
      </w:r>
      <w:r w:rsidRPr="00C74EEA">
        <w:rPr>
          <w:lang w:bidi="ar-EG"/>
        </w:rPr>
        <w:t>1</w:t>
      </w:r>
      <w:r w:rsidRPr="00C74EEA">
        <w:rPr>
          <w:rFonts w:hint="cs"/>
          <w:rtl/>
          <w:lang w:bidi="ar-SY"/>
        </w:rPr>
        <w:t xml:space="preserve"> و</w:t>
      </w:r>
      <w:r w:rsidRPr="00C74EEA">
        <w:rPr>
          <w:lang w:bidi="ar-EG"/>
        </w:rPr>
        <w:t>2</w:t>
      </w:r>
      <w:r w:rsidRPr="00C74EEA">
        <w:rPr>
          <w:rFonts w:hint="cs"/>
          <w:rtl/>
          <w:lang w:bidi="ar-SY"/>
        </w:rPr>
        <w:t xml:space="preserve"> (تكاليف </w:t>
      </w:r>
      <w:r w:rsidR="00C251D7">
        <w:rPr>
          <w:rFonts w:hint="cs"/>
          <w:rtl/>
          <w:lang w:bidi="ar-SY"/>
        </w:rPr>
        <w:t>خاصة ب</w:t>
      </w:r>
      <w:r w:rsidRPr="00C74EEA">
        <w:rPr>
          <w:rFonts w:hint="cs"/>
          <w:rtl/>
          <w:lang w:bidi="ar-SY"/>
        </w:rPr>
        <w:t>الموظفين) من الوفورات في</w:t>
      </w:r>
      <w:r w:rsidRPr="00C74EEA">
        <w:rPr>
          <w:rFonts w:hint="eastAsia"/>
          <w:rtl/>
          <w:lang w:bidi="ar-SY"/>
        </w:rPr>
        <w:t> </w:t>
      </w:r>
      <w:r w:rsidRPr="00C74EEA">
        <w:rPr>
          <w:rFonts w:hint="cs"/>
          <w:rtl/>
          <w:lang w:bidi="ar-SY"/>
        </w:rPr>
        <w:t xml:space="preserve">الفئات من </w:t>
      </w:r>
      <w:r w:rsidRPr="00C74EEA">
        <w:rPr>
          <w:lang w:bidi="ar-EG"/>
        </w:rPr>
        <w:t>3</w:t>
      </w:r>
      <w:r w:rsidRPr="00C74EEA">
        <w:rPr>
          <w:rFonts w:hint="cs"/>
          <w:rtl/>
          <w:lang w:bidi="ar-SY"/>
        </w:rPr>
        <w:t xml:space="preserve"> إلى </w:t>
      </w:r>
      <w:r w:rsidRPr="00C74EEA">
        <w:rPr>
          <w:lang w:bidi="ar-EG"/>
        </w:rPr>
        <w:t>9</w:t>
      </w:r>
      <w:r w:rsidRPr="00C74EEA">
        <w:rPr>
          <w:rFonts w:hint="cs"/>
          <w:rtl/>
          <w:lang w:bidi="ar-SY"/>
        </w:rPr>
        <w:t xml:space="preserve"> (تكاليف لا تتعلق بالموظفين) وإجراء التحويلات اللازمة، إذا استدعى الأمر، وذلك </w:t>
      </w:r>
      <w:r w:rsidR="00E3695D" w:rsidRPr="00125AFD">
        <w:rPr>
          <w:rFonts w:hint="cs"/>
          <w:rtl/>
          <w:lang w:bidi="ar-SY"/>
        </w:rPr>
        <w:t xml:space="preserve">فيما يتعلق </w:t>
      </w:r>
      <w:r w:rsidR="00E3695D" w:rsidRPr="00125AFD">
        <w:rPr>
          <w:rFonts w:hint="cs"/>
          <w:i/>
          <w:iCs/>
          <w:rtl/>
          <w:lang w:bidi="ar-SY"/>
        </w:rPr>
        <w:t>بالقاعدة</w:t>
      </w:r>
      <w:r w:rsidRPr="00C74EEA">
        <w:rPr>
          <w:rFonts w:hint="cs"/>
          <w:i/>
          <w:iCs/>
          <w:rtl/>
          <w:lang w:bidi="ar-SY"/>
        </w:rPr>
        <w:t> </w:t>
      </w:r>
      <w:r w:rsidRPr="00C74EEA">
        <w:rPr>
          <w:i/>
          <w:iCs/>
          <w:lang w:bidi="ar-EG"/>
        </w:rPr>
        <w:t>1.6</w:t>
      </w:r>
      <w:r w:rsidRPr="00C74EEA">
        <w:rPr>
          <w:rFonts w:hint="cs"/>
          <w:rtl/>
          <w:lang w:bidi="ar-SY"/>
        </w:rPr>
        <w:t xml:space="preserve"> من اللوائح المالية والقواعد المالية؛</w:t>
      </w:r>
    </w:p>
    <w:p w:rsidR="00741122" w:rsidRPr="00C74EEA" w:rsidRDefault="00741122" w:rsidP="00741122">
      <w:pPr>
        <w:rPr>
          <w:rtl/>
          <w:lang w:bidi="ar-EG"/>
        </w:rPr>
      </w:pPr>
      <w:r w:rsidRPr="00C74EEA">
        <w:rPr>
          <w:lang w:bidi="ar-EG"/>
        </w:rPr>
        <w:t>7</w:t>
      </w:r>
      <w:r w:rsidRPr="00C74EEA">
        <w:rPr>
          <w:rFonts w:hint="cs"/>
          <w:rtl/>
        </w:rPr>
        <w:tab/>
      </w:r>
      <w:r w:rsidRPr="00C74EEA">
        <w:rPr>
          <w:rFonts w:hint="cs"/>
          <w:rtl/>
          <w:lang w:bidi="ar-EG"/>
        </w:rPr>
        <w:t>أن يأذن بموازنة حسابات الفترة</w:t>
      </w:r>
      <w:r w:rsidRPr="00C74EEA">
        <w:rPr>
          <w:rFonts w:hint="eastAsia"/>
          <w:rtl/>
          <w:lang w:bidi="ar-EG"/>
        </w:rPr>
        <w:t> </w:t>
      </w:r>
      <w:r w:rsidRPr="00C74EEA">
        <w:rPr>
          <w:lang w:bidi="ar-EG"/>
        </w:rPr>
        <w:t>2019</w:t>
      </w:r>
      <w:r w:rsidRPr="00C74EEA">
        <w:rPr>
          <w:lang w:bidi="ar-EG"/>
        </w:rPr>
        <w:noBreakHyphen/>
        <w:t>2018</w:t>
      </w:r>
      <w:r w:rsidRPr="00C74EEA">
        <w:rPr>
          <w:rFonts w:hint="cs"/>
          <w:rtl/>
          <w:lang w:bidi="ar-EG"/>
        </w:rPr>
        <w:t xml:space="preserve"> من فائض الإيرادات، إذا دعت الحاجة؛</w:t>
      </w:r>
    </w:p>
    <w:p w:rsidR="00741122" w:rsidRPr="00C74EEA" w:rsidRDefault="00741122" w:rsidP="00741122">
      <w:pPr>
        <w:rPr>
          <w:rtl/>
          <w:lang w:bidi="ar-EG"/>
        </w:rPr>
      </w:pPr>
      <w:r w:rsidRPr="00C74EEA">
        <w:rPr>
          <w:lang w:bidi="ar-EG"/>
        </w:rPr>
        <w:t>8</w:t>
      </w:r>
      <w:r w:rsidRPr="00C74EEA">
        <w:rPr>
          <w:rtl/>
          <w:lang w:bidi="ar-EG"/>
        </w:rPr>
        <w:tab/>
      </w:r>
      <w:r w:rsidRPr="00C74EEA">
        <w:rPr>
          <w:rFonts w:hint="cs"/>
          <w:rtl/>
          <w:lang w:bidi="ar-EG"/>
        </w:rPr>
        <w:t xml:space="preserve">أن يكلف الأمين العام بتحويل مبلغ </w:t>
      </w:r>
      <w:r w:rsidRPr="00C74EEA">
        <w:rPr>
          <w:lang w:bidi="ar-EG"/>
        </w:rPr>
        <w:t>1 000 000</w:t>
      </w:r>
      <w:r w:rsidRPr="00C74EEA">
        <w:rPr>
          <w:rFonts w:hint="cs"/>
          <w:rtl/>
          <w:lang w:bidi="ar-EG"/>
        </w:rPr>
        <w:t xml:space="preserve"> فرنك سويسري من حساب الاحتياطي في </w:t>
      </w:r>
      <w:r w:rsidRPr="00C74EEA">
        <w:rPr>
          <w:lang w:bidi="ar-EG"/>
        </w:rPr>
        <w:t>1</w:t>
      </w:r>
      <w:r w:rsidRPr="00C74EEA">
        <w:rPr>
          <w:rFonts w:hint="cs"/>
          <w:rtl/>
          <w:lang w:bidi="ar-EG"/>
        </w:rPr>
        <w:t xml:space="preserve"> يناير</w:t>
      </w:r>
      <w:r w:rsidRPr="00C74EEA">
        <w:rPr>
          <w:rFonts w:hint="eastAsia"/>
          <w:rtl/>
          <w:lang w:bidi="ar-EG"/>
        </w:rPr>
        <w:t> </w:t>
      </w:r>
      <w:r w:rsidRPr="00C74EEA">
        <w:rPr>
          <w:lang w:bidi="ar-EG"/>
        </w:rPr>
        <w:t>2018</w:t>
      </w:r>
      <w:r w:rsidRPr="00C74EEA">
        <w:rPr>
          <w:rFonts w:hint="cs"/>
          <w:rtl/>
          <w:lang w:bidi="ar-EG"/>
        </w:rPr>
        <w:t xml:space="preserve"> إلى صندوق التأمين الصحي بعد انتهاء مدة الخدمة من أجل الوفاء بالالتزامات طويلة الأجل غير الممولة.</w:t>
      </w:r>
    </w:p>
    <w:p w:rsidR="00741122" w:rsidRPr="00C74EEA" w:rsidRDefault="00741122" w:rsidP="0074112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920"/>
        <w:rPr>
          <w:rFonts w:eastAsiaTheme="minorEastAsia"/>
          <w:rtl/>
          <w:lang w:eastAsia="zh-CN" w:bidi="ar-SY"/>
        </w:rPr>
      </w:pPr>
      <w:r w:rsidRPr="00C74EEA">
        <w:rPr>
          <w:rFonts w:hint="cs"/>
          <w:b/>
          <w:bCs/>
          <w:rtl/>
          <w:lang w:bidi="ar-EG"/>
        </w:rPr>
        <w:t>الملحقات:</w:t>
      </w:r>
      <w:r w:rsidRPr="00C74EEA">
        <w:rPr>
          <w:rFonts w:hint="cs"/>
          <w:rtl/>
          <w:lang w:bidi="ar-EG"/>
        </w:rPr>
        <w:t xml:space="preserve"> الجداول </w:t>
      </w:r>
      <w:r w:rsidRPr="00C74EEA">
        <w:rPr>
          <w:lang w:bidi="ar-EG"/>
        </w:rPr>
        <w:t>12-1</w:t>
      </w:r>
    </w:p>
    <w:p w:rsidR="00741122" w:rsidRPr="00C74EEA" w:rsidRDefault="00741122" w:rsidP="00741122">
      <w:pPr>
        <w:rPr>
          <w:rtl/>
          <w:lang w:bidi="ar-EG"/>
        </w:rPr>
      </w:pPr>
    </w:p>
    <w:p w:rsidR="00741122" w:rsidRPr="00C74EEA" w:rsidRDefault="00741122" w:rsidP="00741122">
      <w:pPr>
        <w:tabs>
          <w:tab w:val="clear" w:pos="1134"/>
        </w:tabs>
        <w:bidi w:val="0"/>
        <w:spacing w:before="0" w:after="160" w:line="259" w:lineRule="auto"/>
        <w:jc w:val="left"/>
        <w:rPr>
          <w:lang w:bidi="ar-EG"/>
        </w:rPr>
        <w:sectPr w:rsidR="00741122" w:rsidRPr="00C74EEA" w:rsidSect="00765643">
          <w:headerReference w:type="default" r:id="rId11"/>
          <w:footerReference w:type="default" r:id="rId12"/>
          <w:footerReference w:type="first" r:id="rId13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741122" w:rsidRPr="003D1485" w:rsidRDefault="00741122" w:rsidP="00741122">
      <w:pPr>
        <w:pageBreakBefore/>
        <w:rPr>
          <w:b/>
          <w:bCs/>
          <w:color w:val="000099"/>
          <w:sz w:val="26"/>
          <w:szCs w:val="36"/>
          <w:rtl/>
          <w:lang w:bidi="ar-EG"/>
        </w:rPr>
      </w:pPr>
      <w:r w:rsidRPr="003D1485">
        <w:rPr>
          <w:rFonts w:hint="cs"/>
          <w:b/>
          <w:bCs/>
          <w:color w:val="000099"/>
          <w:sz w:val="26"/>
          <w:szCs w:val="36"/>
          <w:rtl/>
          <w:lang w:val="fr-CH"/>
        </w:rPr>
        <w:lastRenderedPageBreak/>
        <w:t xml:space="preserve">الجدول </w:t>
      </w:r>
      <w:r w:rsidRPr="003D1485">
        <w:rPr>
          <w:b/>
          <w:bCs/>
          <w:color w:val="000099"/>
          <w:sz w:val="26"/>
          <w:szCs w:val="36"/>
          <w:lang w:val="fr-CH"/>
        </w:rPr>
        <w:t>1</w:t>
      </w:r>
    </w:p>
    <w:p w:rsidR="00741122" w:rsidRPr="003D1485" w:rsidRDefault="00741122" w:rsidP="00741122">
      <w:pPr>
        <w:spacing w:before="0" w:after="120"/>
        <w:jc w:val="center"/>
        <w:rPr>
          <w:sz w:val="26"/>
          <w:szCs w:val="36"/>
          <w:rtl/>
          <w:lang w:bidi="ar-EG"/>
        </w:rPr>
      </w:pPr>
      <w:r w:rsidRPr="003D1485">
        <w:rPr>
          <w:b/>
          <w:bCs/>
          <w:color w:val="000099"/>
          <w:sz w:val="26"/>
          <w:szCs w:val="36"/>
          <w:rtl/>
          <w:lang w:bidi="ar-EG"/>
        </w:rPr>
        <w:t xml:space="preserve">ميزانية </w:t>
      </w:r>
      <w:r w:rsidRPr="003D1485">
        <w:rPr>
          <w:b/>
          <w:bCs/>
          <w:color w:val="000099"/>
          <w:sz w:val="26"/>
          <w:szCs w:val="36"/>
        </w:rPr>
        <w:t>2019-2018</w:t>
      </w:r>
      <w:r w:rsidRPr="003D1485">
        <w:rPr>
          <w:b/>
          <w:bCs/>
          <w:color w:val="000099"/>
          <w:sz w:val="26"/>
          <w:szCs w:val="36"/>
          <w:rtl/>
          <w:lang w:bidi="ar-EG"/>
        </w:rPr>
        <w:t xml:space="preserve"> - النفقات المخططة حسب القطاع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014"/>
        <w:gridCol w:w="1549"/>
        <w:gridCol w:w="1549"/>
        <w:gridCol w:w="1392"/>
        <w:gridCol w:w="1549"/>
        <w:gridCol w:w="1549"/>
        <w:gridCol w:w="1686"/>
      </w:tblGrid>
      <w:tr w:rsidR="00741122" w:rsidRPr="003D1485" w:rsidTr="00765643">
        <w:trPr>
          <w:trHeight w:val="20"/>
          <w:jc w:val="center"/>
        </w:trPr>
        <w:tc>
          <w:tcPr>
            <w:tcW w:w="175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0"/>
              <w:bidi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24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0"/>
              <w:bidi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بآلاف الفرنكات السويسرية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755" w:type="pct"/>
            <w:vMerge/>
            <w:tcBorders>
              <w:left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فعلية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ميزانية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فعلية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تقديرات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تقديرات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تقديرات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75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2015-2014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**2017-2016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*2016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2018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2019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</w:rPr>
              <w:t>2019-2018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E1383F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2"/>
                <w:sz w:val="18"/>
                <w:szCs w:val="24"/>
                <w:rtl/>
              </w:rPr>
            </w:pPr>
            <w:r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>ا</w:t>
            </w:r>
            <w:r w:rsidR="00BC2CD9">
              <w:rPr>
                <w:b/>
                <w:bCs/>
                <w:color w:val="000099"/>
                <w:position w:val="2"/>
                <w:sz w:val="18"/>
                <w:szCs w:val="24"/>
                <w:rtl/>
              </w:rPr>
              <w:t>لنفقات التشغيلية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ind w:left="284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ind w:left="284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ind w:left="284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ind w:left="284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ind w:left="284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ind w:left="284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color w:val="000000"/>
                <w:position w:val="2"/>
                <w:sz w:val="18"/>
                <w:szCs w:val="24"/>
                <w:rtl/>
              </w:rPr>
            </w:pPr>
            <w:r w:rsidRPr="003D1485">
              <w:rPr>
                <w:color w:val="000000"/>
                <w:position w:val="2"/>
                <w:sz w:val="18"/>
                <w:szCs w:val="24"/>
              </w:rPr>
              <w:t>1</w:t>
            </w:r>
            <w:r w:rsidRPr="003D1485">
              <w:rPr>
                <w:rFonts w:hint="cs"/>
                <w:color w:val="000000"/>
                <w:position w:val="2"/>
                <w:sz w:val="18"/>
                <w:szCs w:val="24"/>
                <w:rtl/>
              </w:rPr>
              <w:t xml:space="preserve"> - </w:t>
            </w:r>
            <w:r w:rsidRPr="003D1485">
              <w:rPr>
                <w:color w:val="000000"/>
                <w:position w:val="2"/>
                <w:sz w:val="18"/>
                <w:szCs w:val="24"/>
                <w:rtl/>
              </w:rPr>
              <w:t>الأمانة العامة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170 251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177 422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</w:rPr>
              <w:t>81 377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</w:rPr>
              <w:t>88 479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89 365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177 844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color w:val="000000"/>
                <w:position w:val="2"/>
                <w:sz w:val="18"/>
                <w:szCs w:val="24"/>
                <w:rtl/>
              </w:rPr>
            </w:pPr>
            <w:r w:rsidRPr="003D1485">
              <w:rPr>
                <w:color w:val="000000"/>
                <w:position w:val="2"/>
                <w:sz w:val="18"/>
                <w:szCs w:val="24"/>
              </w:rPr>
              <w:t>2</w:t>
            </w:r>
            <w:r w:rsidRPr="003D1485">
              <w:rPr>
                <w:rFonts w:hint="cs"/>
                <w:color w:val="000000"/>
                <w:position w:val="2"/>
                <w:sz w:val="18"/>
                <w:szCs w:val="24"/>
                <w:rtl/>
              </w:rPr>
              <w:t xml:space="preserve"> - </w:t>
            </w:r>
            <w:r w:rsidRPr="003D1485">
              <w:rPr>
                <w:color w:val="000000"/>
                <w:position w:val="2"/>
                <w:sz w:val="18"/>
                <w:szCs w:val="24"/>
                <w:rtl/>
              </w:rPr>
              <w:t>قطاع الاتصالات الراديوية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bookmarkStart w:id="1" w:name="RANGE!B11:D15"/>
            <w:r w:rsidRPr="003D1485">
              <w:rPr>
                <w:position w:val="2"/>
                <w:sz w:val="18"/>
                <w:szCs w:val="24"/>
                <w:lang w:eastAsia="zh-CN"/>
              </w:rPr>
              <w:t>55 900</w:t>
            </w:r>
            <w:bookmarkEnd w:id="1"/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57 501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26 522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27 988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31 598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59 586</w:t>
            </w:r>
          </w:p>
        </w:tc>
      </w:tr>
      <w:tr w:rsidR="00741122" w:rsidRPr="003D1485" w:rsidTr="00765643">
        <w:trPr>
          <w:trHeight w:val="69"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color w:val="000000"/>
                <w:position w:val="2"/>
                <w:sz w:val="18"/>
                <w:szCs w:val="24"/>
                <w:rtl/>
              </w:rPr>
            </w:pPr>
            <w:r w:rsidRPr="003D1485">
              <w:rPr>
                <w:color w:val="000000"/>
                <w:position w:val="2"/>
                <w:sz w:val="18"/>
                <w:szCs w:val="24"/>
              </w:rPr>
              <w:t>3</w:t>
            </w:r>
            <w:r w:rsidRPr="003D1485">
              <w:rPr>
                <w:rFonts w:hint="cs"/>
                <w:color w:val="000000"/>
                <w:position w:val="2"/>
                <w:sz w:val="18"/>
                <w:szCs w:val="24"/>
                <w:rtl/>
              </w:rPr>
              <w:t xml:space="preserve"> - </w:t>
            </w:r>
            <w:r w:rsidRPr="003D1485">
              <w:rPr>
                <w:color w:val="000000"/>
                <w:position w:val="2"/>
                <w:sz w:val="18"/>
                <w:szCs w:val="24"/>
                <w:rtl/>
              </w:rPr>
              <w:t>قطاع تقييس الاتصالات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24 811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25 832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13 295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13 505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13 631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27 136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color w:val="000000"/>
                <w:position w:val="2"/>
                <w:sz w:val="18"/>
                <w:szCs w:val="24"/>
                <w:rtl/>
              </w:rPr>
            </w:pPr>
            <w:r w:rsidRPr="003D1485">
              <w:rPr>
                <w:color w:val="000000"/>
                <w:position w:val="2"/>
                <w:sz w:val="18"/>
                <w:szCs w:val="24"/>
              </w:rPr>
              <w:t>4</w:t>
            </w:r>
            <w:r w:rsidRPr="003D1485">
              <w:rPr>
                <w:rFonts w:hint="cs"/>
                <w:color w:val="000000"/>
                <w:position w:val="2"/>
                <w:sz w:val="18"/>
                <w:szCs w:val="24"/>
                <w:rtl/>
              </w:rPr>
              <w:t xml:space="preserve"> - </w:t>
            </w:r>
            <w:r w:rsidRPr="003D1485">
              <w:rPr>
                <w:color w:val="000000"/>
                <w:position w:val="2"/>
                <w:sz w:val="18"/>
                <w:szCs w:val="24"/>
                <w:rtl/>
              </w:rPr>
              <w:t>قطاع تنمية الاتصالات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57 379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56 941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27 229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27 835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28 576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56 411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color w:val="000000"/>
                <w:position w:val="2"/>
                <w:sz w:val="18"/>
                <w:szCs w:val="24"/>
                <w:rtl/>
                <w:lang w:val="en-US"/>
              </w:rPr>
            </w:pPr>
            <w:r w:rsidRPr="003D1485">
              <w:rPr>
                <w:color w:val="000000"/>
                <w:position w:val="2"/>
                <w:sz w:val="18"/>
                <w:szCs w:val="24"/>
              </w:rPr>
              <w:t>5</w:t>
            </w:r>
            <w:r w:rsidRPr="003D1485">
              <w:rPr>
                <w:rFonts w:hint="cs"/>
                <w:color w:val="000000"/>
                <w:position w:val="2"/>
                <w:sz w:val="18"/>
                <w:szCs w:val="24"/>
                <w:rtl/>
              </w:rPr>
              <w:t xml:space="preserve"> - نفقات تشغيل</w:t>
            </w:r>
            <w:r w:rsidR="00E1383F">
              <w:rPr>
                <w:rFonts w:hint="cs"/>
                <w:color w:val="000000"/>
                <w:position w:val="2"/>
                <w:sz w:val="18"/>
                <w:szCs w:val="24"/>
                <w:rtl/>
              </w:rPr>
              <w:t>ية</w:t>
            </w:r>
            <w:r w:rsidRPr="003D1485">
              <w:rPr>
                <w:rFonts w:hint="cs"/>
                <w:color w:val="000000"/>
                <w:position w:val="2"/>
                <w:sz w:val="18"/>
                <w:szCs w:val="24"/>
                <w:rtl/>
              </w:rPr>
              <w:t xml:space="preserve"> أخرى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828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75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>المجموع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  <w:lang w:eastAsia="zh-CN"/>
              </w:rPr>
              <w:t>309 169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  <w:lang w:eastAsia="zh-CN"/>
              </w:rPr>
              <w:t>317 696</w:t>
            </w:r>
          </w:p>
        </w:tc>
        <w:tc>
          <w:tcPr>
            <w:tcW w:w="48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148 423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157 807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163 170</w:t>
            </w:r>
          </w:p>
        </w:tc>
        <w:tc>
          <w:tcPr>
            <w:tcW w:w="59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320 977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  <w:rtl/>
              </w:rPr>
              <w:t>النفقات الرأسمالية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color w:val="000000"/>
                <w:position w:val="2"/>
                <w:sz w:val="18"/>
                <w:szCs w:val="24"/>
                <w:rtl/>
              </w:rPr>
            </w:pPr>
            <w:r w:rsidRPr="003D1485">
              <w:rPr>
                <w:color w:val="000000"/>
                <w:position w:val="2"/>
                <w:sz w:val="18"/>
                <w:szCs w:val="24"/>
              </w:rPr>
              <w:t>1</w:t>
            </w:r>
            <w:r w:rsidRPr="003D1485">
              <w:rPr>
                <w:rFonts w:hint="cs"/>
                <w:color w:val="000000"/>
                <w:position w:val="2"/>
                <w:sz w:val="18"/>
                <w:szCs w:val="24"/>
                <w:rtl/>
              </w:rPr>
              <w:t xml:space="preserve"> - </w:t>
            </w:r>
            <w:r w:rsidRPr="003D1485">
              <w:rPr>
                <w:color w:val="000000"/>
                <w:position w:val="2"/>
                <w:sz w:val="18"/>
                <w:szCs w:val="24"/>
                <w:rtl/>
              </w:rPr>
              <w:t>الأمانة العامة</w:t>
            </w:r>
            <w:r w:rsidRPr="003D1485">
              <w:rPr>
                <w:rFonts w:hint="cs"/>
                <w:color w:val="000000"/>
                <w:position w:val="6"/>
                <w:sz w:val="18"/>
                <w:szCs w:val="24"/>
                <w:rtl/>
              </w:rPr>
              <w:t>***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3 287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3 588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</w:rPr>
              <w:t>1 780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2 070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1 570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3 640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color w:val="000000"/>
                <w:position w:val="2"/>
                <w:sz w:val="18"/>
                <w:szCs w:val="24"/>
                <w:rtl/>
              </w:rPr>
            </w:pPr>
            <w:r w:rsidRPr="003D1485">
              <w:rPr>
                <w:color w:val="000000"/>
                <w:position w:val="2"/>
                <w:sz w:val="18"/>
                <w:szCs w:val="24"/>
              </w:rPr>
              <w:t>2</w:t>
            </w:r>
            <w:r w:rsidRPr="003D1485">
              <w:rPr>
                <w:rFonts w:hint="cs"/>
                <w:color w:val="000000"/>
                <w:position w:val="2"/>
                <w:sz w:val="18"/>
                <w:szCs w:val="24"/>
                <w:rtl/>
              </w:rPr>
              <w:t xml:space="preserve"> - </w:t>
            </w:r>
            <w:r w:rsidRPr="003D1485">
              <w:rPr>
                <w:color w:val="000000"/>
                <w:position w:val="2"/>
                <w:sz w:val="18"/>
                <w:szCs w:val="24"/>
                <w:rtl/>
              </w:rPr>
              <w:t>قطاع الاتصالات الراديوية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86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color w:val="000000"/>
                <w:position w:val="2"/>
                <w:sz w:val="18"/>
                <w:szCs w:val="24"/>
                <w:rtl/>
              </w:rPr>
            </w:pPr>
            <w:r w:rsidRPr="003D1485">
              <w:rPr>
                <w:color w:val="000000"/>
                <w:position w:val="2"/>
                <w:sz w:val="18"/>
                <w:szCs w:val="24"/>
              </w:rPr>
              <w:t>3</w:t>
            </w:r>
            <w:r w:rsidRPr="003D1485">
              <w:rPr>
                <w:rFonts w:hint="cs"/>
                <w:color w:val="000000"/>
                <w:position w:val="2"/>
                <w:sz w:val="18"/>
                <w:szCs w:val="24"/>
                <w:rtl/>
              </w:rPr>
              <w:t xml:space="preserve"> - </w:t>
            </w:r>
            <w:r w:rsidRPr="003D1485">
              <w:rPr>
                <w:color w:val="000000"/>
                <w:position w:val="2"/>
                <w:sz w:val="18"/>
                <w:szCs w:val="24"/>
                <w:rtl/>
              </w:rPr>
              <w:t>قطاع تقييس الاتصالات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color w:val="000000"/>
                <w:position w:val="2"/>
                <w:sz w:val="18"/>
                <w:szCs w:val="24"/>
                <w:rtl/>
              </w:rPr>
            </w:pPr>
            <w:r w:rsidRPr="003D1485">
              <w:rPr>
                <w:color w:val="000000"/>
                <w:position w:val="2"/>
                <w:sz w:val="18"/>
                <w:szCs w:val="24"/>
              </w:rPr>
              <w:t>4</w:t>
            </w:r>
            <w:r w:rsidRPr="003D1485">
              <w:rPr>
                <w:rFonts w:hint="cs"/>
                <w:color w:val="000000"/>
                <w:position w:val="2"/>
                <w:sz w:val="18"/>
                <w:szCs w:val="24"/>
                <w:rtl/>
              </w:rPr>
              <w:t xml:space="preserve"> - </w:t>
            </w:r>
            <w:r w:rsidRPr="003D1485">
              <w:rPr>
                <w:color w:val="000000"/>
                <w:position w:val="2"/>
                <w:sz w:val="18"/>
                <w:szCs w:val="24"/>
                <w:rtl/>
              </w:rPr>
              <w:t>قطاع تنمية الاتصالات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38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19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color w:val="000000"/>
                <w:position w:val="2"/>
                <w:sz w:val="18"/>
                <w:szCs w:val="24"/>
              </w:rPr>
            </w:pPr>
            <w:r w:rsidRPr="003D1485">
              <w:rPr>
                <w:color w:val="000000"/>
                <w:position w:val="2"/>
                <w:sz w:val="18"/>
                <w:szCs w:val="24"/>
              </w:rPr>
              <w:t>5</w:t>
            </w:r>
            <w:r w:rsidRPr="003D1485">
              <w:rPr>
                <w:rFonts w:hint="cs"/>
                <w:color w:val="000000"/>
                <w:position w:val="2"/>
                <w:sz w:val="18"/>
                <w:szCs w:val="24"/>
                <w:rtl/>
              </w:rPr>
              <w:t xml:space="preserve"> - نفقات رأسمالية أخرى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75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>المجموع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  <w:lang w:eastAsia="zh-CN"/>
              </w:rPr>
              <w:t>3 411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  <w:lang w:eastAsia="zh-CN"/>
              </w:rPr>
              <w:t>3 607</w:t>
            </w:r>
          </w:p>
        </w:tc>
        <w:tc>
          <w:tcPr>
            <w:tcW w:w="48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1 799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2 070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1 570</w:t>
            </w:r>
          </w:p>
        </w:tc>
        <w:tc>
          <w:tcPr>
            <w:tcW w:w="59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3 640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  <w:rtl/>
              </w:rPr>
              <w:t>مجموع النفقات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color w:val="000000"/>
                <w:position w:val="2"/>
                <w:sz w:val="18"/>
                <w:szCs w:val="24"/>
                <w:rtl/>
              </w:rPr>
            </w:pPr>
            <w:r w:rsidRPr="003D1485">
              <w:rPr>
                <w:color w:val="000000"/>
                <w:position w:val="2"/>
                <w:sz w:val="18"/>
                <w:szCs w:val="24"/>
              </w:rPr>
              <w:t>1</w:t>
            </w:r>
            <w:r w:rsidRPr="003D1485">
              <w:rPr>
                <w:rFonts w:hint="cs"/>
                <w:color w:val="000000"/>
                <w:position w:val="2"/>
                <w:sz w:val="18"/>
                <w:szCs w:val="24"/>
                <w:rtl/>
              </w:rPr>
              <w:t xml:space="preserve"> - </w:t>
            </w:r>
            <w:r w:rsidRPr="003D1485">
              <w:rPr>
                <w:color w:val="000000"/>
                <w:position w:val="2"/>
                <w:sz w:val="18"/>
                <w:szCs w:val="24"/>
                <w:rtl/>
              </w:rPr>
              <w:t>الأمانة العامة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173 538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181 010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83 157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90 549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90 935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181 484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color w:val="000000"/>
                <w:position w:val="2"/>
                <w:sz w:val="18"/>
                <w:szCs w:val="24"/>
                <w:rtl/>
              </w:rPr>
            </w:pPr>
            <w:r w:rsidRPr="003D1485">
              <w:rPr>
                <w:color w:val="000000"/>
                <w:position w:val="2"/>
                <w:sz w:val="18"/>
                <w:szCs w:val="24"/>
              </w:rPr>
              <w:t>2</w:t>
            </w:r>
            <w:r w:rsidRPr="003D1485">
              <w:rPr>
                <w:rFonts w:hint="cs"/>
                <w:color w:val="000000"/>
                <w:position w:val="2"/>
                <w:sz w:val="18"/>
                <w:szCs w:val="24"/>
                <w:rtl/>
              </w:rPr>
              <w:t xml:space="preserve"> - </w:t>
            </w:r>
            <w:r w:rsidRPr="003D1485">
              <w:rPr>
                <w:color w:val="000000"/>
                <w:position w:val="2"/>
                <w:sz w:val="18"/>
                <w:szCs w:val="24"/>
                <w:rtl/>
              </w:rPr>
              <w:t>قطاع الاتصالات الراديوية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55 986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57 501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26 529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27 988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31 598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59 586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color w:val="000000"/>
                <w:position w:val="2"/>
                <w:sz w:val="18"/>
                <w:szCs w:val="24"/>
                <w:rtl/>
              </w:rPr>
            </w:pPr>
            <w:r w:rsidRPr="003D1485">
              <w:rPr>
                <w:color w:val="000000"/>
                <w:position w:val="2"/>
                <w:sz w:val="18"/>
                <w:szCs w:val="24"/>
              </w:rPr>
              <w:t>3</w:t>
            </w:r>
            <w:r w:rsidRPr="003D1485">
              <w:rPr>
                <w:rFonts w:hint="cs"/>
                <w:color w:val="000000"/>
                <w:position w:val="2"/>
                <w:sz w:val="18"/>
                <w:szCs w:val="24"/>
                <w:rtl/>
              </w:rPr>
              <w:t xml:space="preserve"> - </w:t>
            </w:r>
            <w:r w:rsidRPr="003D1485">
              <w:rPr>
                <w:color w:val="000000"/>
                <w:position w:val="2"/>
                <w:sz w:val="18"/>
                <w:szCs w:val="24"/>
                <w:rtl/>
              </w:rPr>
              <w:t>قطاع تقييس الاتصالات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24 811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25 832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13 295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13 505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13 631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27 136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color w:val="000000"/>
                <w:position w:val="2"/>
                <w:sz w:val="18"/>
                <w:szCs w:val="24"/>
                <w:rtl/>
              </w:rPr>
            </w:pPr>
            <w:r w:rsidRPr="003D1485">
              <w:rPr>
                <w:color w:val="000000"/>
                <w:position w:val="2"/>
                <w:sz w:val="18"/>
                <w:szCs w:val="24"/>
              </w:rPr>
              <w:t>4</w:t>
            </w:r>
            <w:r w:rsidRPr="003D1485">
              <w:rPr>
                <w:rFonts w:hint="cs"/>
                <w:color w:val="000000"/>
                <w:position w:val="2"/>
                <w:sz w:val="18"/>
                <w:szCs w:val="24"/>
                <w:rtl/>
              </w:rPr>
              <w:t xml:space="preserve"> - </w:t>
            </w:r>
            <w:r w:rsidRPr="003D1485">
              <w:rPr>
                <w:color w:val="000000"/>
                <w:position w:val="2"/>
                <w:sz w:val="18"/>
                <w:szCs w:val="24"/>
                <w:rtl/>
              </w:rPr>
              <w:t>قطاع تنمية الاتصالات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57 417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56 960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27 248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27 835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28 576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56 411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color w:val="000000"/>
                <w:position w:val="2"/>
                <w:sz w:val="18"/>
                <w:szCs w:val="24"/>
              </w:rPr>
            </w:pPr>
            <w:r w:rsidRPr="003D1485">
              <w:rPr>
                <w:color w:val="000000"/>
                <w:position w:val="2"/>
                <w:sz w:val="18"/>
                <w:szCs w:val="24"/>
              </w:rPr>
              <w:t>5</w:t>
            </w:r>
            <w:r w:rsidRPr="003D1485">
              <w:rPr>
                <w:rFonts w:hint="cs"/>
                <w:color w:val="000000"/>
                <w:position w:val="2"/>
                <w:sz w:val="18"/>
                <w:szCs w:val="24"/>
                <w:rtl/>
              </w:rPr>
              <w:t xml:space="preserve"> - نفقات أخرى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828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position w:val="2"/>
                <w:sz w:val="18"/>
                <w:szCs w:val="24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75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>المجموع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  <w:lang w:eastAsia="zh-CN"/>
              </w:rPr>
              <w:t>312 580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  <w:lang w:eastAsia="zh-CN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  <w:lang w:eastAsia="zh-CN"/>
              </w:rPr>
              <w:t>321 303</w:t>
            </w:r>
          </w:p>
        </w:tc>
        <w:tc>
          <w:tcPr>
            <w:tcW w:w="48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150 229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159 877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164 740</w:t>
            </w:r>
          </w:p>
        </w:tc>
        <w:tc>
          <w:tcPr>
            <w:tcW w:w="59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324 617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  <w:tab w:val="left" w:pos="430"/>
              </w:tabs>
              <w:spacing w:before="40" w:after="40" w:line="220" w:lineRule="exact"/>
              <w:jc w:val="left"/>
              <w:rPr>
                <w:color w:val="0F243E"/>
                <w:position w:val="2"/>
                <w:sz w:val="18"/>
                <w:szCs w:val="24"/>
                <w:rtl/>
                <w:lang w:val="fr-CH"/>
              </w:rPr>
            </w:pPr>
            <w:r w:rsidRPr="003D1485">
              <w:rPr>
                <w:color w:val="0F243E"/>
                <w:position w:val="2"/>
                <w:sz w:val="18"/>
                <w:szCs w:val="24"/>
                <w:lang w:val="fr-CH"/>
              </w:rPr>
              <w:t>*</w:t>
            </w:r>
            <w:r w:rsidRPr="003D1485">
              <w:rPr>
                <w:color w:val="0F243E"/>
                <w:position w:val="2"/>
                <w:sz w:val="18"/>
                <w:szCs w:val="24"/>
                <w:rtl/>
                <w:lang w:val="fr-CH"/>
              </w:rPr>
              <w:tab/>
            </w:r>
            <w:r w:rsidRPr="003D1485">
              <w:rPr>
                <w:rFonts w:hint="cs"/>
                <w:color w:val="0F243E"/>
                <w:position w:val="2"/>
                <w:sz w:val="18"/>
                <w:szCs w:val="24"/>
                <w:rtl/>
                <w:lang w:val="fr-CH"/>
              </w:rPr>
              <w:t xml:space="preserve">في </w:t>
            </w:r>
            <w:r w:rsidRPr="003D1485">
              <w:rPr>
                <w:color w:val="0F243E"/>
                <w:position w:val="2"/>
                <w:sz w:val="18"/>
                <w:szCs w:val="24"/>
                <w:lang w:val="fr-CH"/>
              </w:rPr>
              <w:t>17</w:t>
            </w:r>
            <w:r w:rsidRPr="003D1485">
              <w:rPr>
                <w:rFonts w:hint="cs"/>
                <w:color w:val="0F243E"/>
                <w:position w:val="2"/>
                <w:sz w:val="18"/>
                <w:szCs w:val="24"/>
                <w:rtl/>
                <w:lang w:val="fr-CH"/>
              </w:rPr>
              <w:t xml:space="preserve"> فبراير </w:t>
            </w:r>
            <w:r w:rsidRPr="003D1485">
              <w:rPr>
                <w:color w:val="0F243E"/>
                <w:position w:val="2"/>
                <w:sz w:val="18"/>
                <w:szCs w:val="24"/>
                <w:lang w:val="fr-CH"/>
              </w:rPr>
              <w:t>2017</w:t>
            </w:r>
          </w:p>
          <w:p w:rsidR="00741122" w:rsidRPr="003D1485" w:rsidRDefault="00741122" w:rsidP="00765643">
            <w:pPr>
              <w:tabs>
                <w:tab w:val="clear" w:pos="1134"/>
                <w:tab w:val="left" w:pos="430"/>
              </w:tabs>
              <w:spacing w:before="40" w:after="40" w:line="220" w:lineRule="exact"/>
              <w:jc w:val="left"/>
              <w:rPr>
                <w:color w:val="0F243E"/>
                <w:position w:val="2"/>
                <w:sz w:val="18"/>
                <w:szCs w:val="24"/>
                <w:rtl/>
                <w:lang w:val="fr-CH"/>
              </w:rPr>
            </w:pPr>
            <w:r w:rsidRPr="003D1485">
              <w:rPr>
                <w:color w:val="0F243E"/>
                <w:position w:val="2"/>
                <w:sz w:val="18"/>
                <w:szCs w:val="24"/>
                <w:lang w:val="fr-CH"/>
              </w:rPr>
              <w:t>**</w:t>
            </w:r>
            <w:r w:rsidRPr="003D1485">
              <w:rPr>
                <w:color w:val="0F243E"/>
                <w:position w:val="2"/>
                <w:sz w:val="18"/>
                <w:szCs w:val="24"/>
                <w:rtl/>
                <w:lang w:val="fr-CH"/>
              </w:rPr>
              <w:tab/>
            </w:r>
            <w:r w:rsidRPr="003D1485">
              <w:rPr>
                <w:rFonts w:hint="cs"/>
                <w:color w:val="0F243E"/>
                <w:position w:val="2"/>
                <w:sz w:val="18"/>
                <w:szCs w:val="24"/>
                <w:rtl/>
                <w:lang w:val="fr-CH"/>
              </w:rPr>
              <w:t xml:space="preserve">تختلف الميزانية المعروضة عن الميزانية الأصلية المعتمدة نتيجة لتحويلات تمت طبقاً للمادة </w:t>
            </w:r>
            <w:r w:rsidRPr="003D1485">
              <w:rPr>
                <w:color w:val="0F243E"/>
                <w:position w:val="2"/>
                <w:sz w:val="18"/>
                <w:szCs w:val="24"/>
                <w:lang w:val="fr-CH"/>
              </w:rPr>
              <w:t>11</w:t>
            </w:r>
            <w:r w:rsidRPr="003D1485">
              <w:rPr>
                <w:rFonts w:hint="cs"/>
                <w:color w:val="0F243E"/>
                <w:position w:val="2"/>
                <w:sz w:val="18"/>
                <w:szCs w:val="24"/>
                <w:rtl/>
                <w:lang w:val="fr-CH"/>
              </w:rPr>
              <w:t xml:space="preserve"> من اللوائح والقواعد المالية</w:t>
            </w:r>
          </w:p>
          <w:p w:rsidR="00741122" w:rsidRPr="003D1485" w:rsidRDefault="00741122" w:rsidP="004B1E99">
            <w:pPr>
              <w:tabs>
                <w:tab w:val="clear" w:pos="1134"/>
                <w:tab w:val="left" w:pos="146"/>
                <w:tab w:val="left" w:pos="430"/>
              </w:tabs>
              <w:spacing w:before="40" w:after="40" w:line="220" w:lineRule="exact"/>
              <w:jc w:val="left"/>
              <w:rPr>
                <w:color w:val="0F243E"/>
                <w:position w:val="2"/>
                <w:sz w:val="18"/>
                <w:szCs w:val="24"/>
                <w:lang w:val="fr-CH"/>
              </w:rPr>
            </w:pPr>
            <w:r w:rsidRPr="003D1485">
              <w:rPr>
                <w:color w:val="0F243E"/>
                <w:position w:val="2"/>
                <w:sz w:val="18"/>
                <w:szCs w:val="24"/>
                <w:lang w:val="fr-CH"/>
              </w:rPr>
              <w:t>***</w:t>
            </w:r>
            <w:r w:rsidRPr="003D1485">
              <w:rPr>
                <w:color w:val="0F243E"/>
                <w:position w:val="2"/>
                <w:sz w:val="18"/>
                <w:szCs w:val="24"/>
                <w:rtl/>
                <w:lang w:val="fr-CH"/>
              </w:rPr>
              <w:tab/>
            </w:r>
            <w:r w:rsidRPr="003D1485">
              <w:rPr>
                <w:rFonts w:hint="cs"/>
                <w:color w:val="0F243E"/>
                <w:position w:val="2"/>
                <w:sz w:val="18"/>
                <w:szCs w:val="24"/>
                <w:rtl/>
                <w:lang w:val="fr-CH"/>
              </w:rPr>
              <w:t xml:space="preserve">من المخطط إنفاق مبلغ </w:t>
            </w:r>
            <w:r w:rsidRPr="003D1485">
              <w:rPr>
                <w:color w:val="0F243E"/>
                <w:position w:val="2"/>
                <w:sz w:val="18"/>
                <w:szCs w:val="24"/>
                <w:lang w:val="fr-CH"/>
              </w:rPr>
              <w:t>0,5</w:t>
            </w:r>
            <w:r w:rsidRPr="003D1485">
              <w:rPr>
                <w:rFonts w:hint="cs"/>
                <w:color w:val="0F243E"/>
                <w:position w:val="2"/>
                <w:sz w:val="18"/>
                <w:szCs w:val="24"/>
                <w:rtl/>
                <w:lang w:val="fr-CH"/>
              </w:rPr>
              <w:t xml:space="preserve"> مليون فرنك سويسري لم</w:t>
            </w:r>
            <w:r w:rsidR="004B1E99">
              <w:rPr>
                <w:rFonts w:hint="cs"/>
                <w:color w:val="0F243E"/>
                <w:position w:val="2"/>
                <w:sz w:val="18"/>
                <w:szCs w:val="24"/>
                <w:rtl/>
                <w:lang w:val="fr-CH"/>
              </w:rPr>
              <w:t>ر</w:t>
            </w:r>
            <w:r w:rsidRPr="003D1485">
              <w:rPr>
                <w:rFonts w:hint="cs"/>
                <w:color w:val="0F243E"/>
                <w:position w:val="2"/>
                <w:sz w:val="18"/>
                <w:szCs w:val="24"/>
                <w:rtl/>
                <w:lang w:val="fr-CH"/>
              </w:rPr>
              <w:t xml:space="preserve">ة واحدة كنفقات رأسمالية من أجل </w:t>
            </w:r>
            <w:r w:rsidR="004B1E99">
              <w:rPr>
                <w:rFonts w:hint="cs"/>
                <w:color w:val="0F243E"/>
                <w:position w:val="2"/>
                <w:sz w:val="18"/>
                <w:szCs w:val="24"/>
                <w:rtl/>
                <w:lang w:val="fr-CH"/>
              </w:rPr>
              <w:t>الانتقال إلى</w:t>
            </w:r>
            <w:r w:rsidRPr="003D1485">
              <w:rPr>
                <w:rFonts w:hint="cs"/>
                <w:color w:val="0F243E"/>
                <w:position w:val="2"/>
                <w:sz w:val="18"/>
                <w:szCs w:val="24"/>
                <w:rtl/>
                <w:lang w:val="fr-CH"/>
              </w:rPr>
              <w:t xml:space="preserve"> قناة الويب </w:t>
            </w:r>
            <w:r w:rsidRPr="003D1485">
              <w:rPr>
                <w:color w:val="0F243E"/>
                <w:position w:val="2"/>
                <w:sz w:val="18"/>
                <w:szCs w:val="24"/>
                <w:lang w:val="fr-CH"/>
              </w:rPr>
              <w:t>(WCEM)</w:t>
            </w:r>
            <w:r w:rsidRPr="003D1485">
              <w:rPr>
                <w:rFonts w:hint="cs"/>
                <w:color w:val="0F243E"/>
                <w:position w:val="2"/>
                <w:sz w:val="18"/>
                <w:szCs w:val="24"/>
                <w:rtl/>
                <w:lang w:val="fr-CH"/>
              </w:rPr>
              <w:t xml:space="preserve"> والمعمارية </w:t>
            </w:r>
            <w:r w:rsidRPr="003D1485">
              <w:rPr>
                <w:color w:val="0F243E"/>
                <w:position w:val="2"/>
                <w:sz w:val="18"/>
                <w:szCs w:val="24"/>
                <w:lang w:val="fr-CH"/>
              </w:rPr>
              <w:t>SIEM</w:t>
            </w:r>
            <w:r w:rsidRPr="003D1485">
              <w:rPr>
                <w:rFonts w:hint="cs"/>
                <w:color w:val="0F243E"/>
                <w:position w:val="2"/>
                <w:sz w:val="18"/>
                <w:szCs w:val="24"/>
                <w:rtl/>
                <w:lang w:val="fr-CH"/>
              </w:rPr>
              <w:t xml:space="preserve"> </w:t>
            </w:r>
            <w:r w:rsidR="004B1E99">
              <w:rPr>
                <w:rFonts w:hint="cs"/>
                <w:color w:val="0F243E"/>
                <w:position w:val="2"/>
                <w:sz w:val="18"/>
                <w:szCs w:val="24"/>
                <w:rtl/>
                <w:lang w:val="fr-CH"/>
              </w:rPr>
              <w:t>في</w:t>
            </w:r>
            <w:r w:rsidRPr="003D1485">
              <w:rPr>
                <w:rFonts w:hint="cs"/>
                <w:color w:val="0F243E"/>
                <w:position w:val="2"/>
                <w:sz w:val="18"/>
                <w:szCs w:val="24"/>
                <w:rtl/>
                <w:lang w:val="fr-CH"/>
              </w:rPr>
              <w:t> </w:t>
            </w:r>
            <w:r w:rsidRPr="003D1485">
              <w:rPr>
                <w:color w:val="0F243E"/>
                <w:position w:val="2"/>
                <w:sz w:val="18"/>
                <w:szCs w:val="24"/>
                <w:lang w:val="fr-CH"/>
              </w:rPr>
              <w:t>2018</w:t>
            </w:r>
          </w:p>
        </w:tc>
      </w:tr>
    </w:tbl>
    <w:p w:rsidR="00741122" w:rsidRPr="003D1485" w:rsidRDefault="00741122" w:rsidP="00910459">
      <w:pPr>
        <w:pageBreakBefore/>
        <w:spacing w:before="0" w:line="156" w:lineRule="auto"/>
        <w:rPr>
          <w:sz w:val="26"/>
          <w:szCs w:val="36"/>
          <w:rtl/>
          <w:lang w:bidi="ar-EG"/>
        </w:rPr>
      </w:pPr>
      <w:bookmarkStart w:id="2" w:name="الجدول_2"/>
      <w:r w:rsidRPr="003D1485">
        <w:rPr>
          <w:rFonts w:hint="cs"/>
          <w:b/>
          <w:bCs/>
          <w:color w:val="000099"/>
          <w:sz w:val="26"/>
          <w:szCs w:val="36"/>
          <w:rtl/>
          <w:lang w:val="fr-CH"/>
        </w:rPr>
        <w:lastRenderedPageBreak/>
        <w:t xml:space="preserve">الجدول </w:t>
      </w:r>
      <w:r w:rsidRPr="003D1485">
        <w:rPr>
          <w:b/>
          <w:bCs/>
          <w:color w:val="000099"/>
          <w:sz w:val="26"/>
          <w:szCs w:val="36"/>
          <w:lang w:val="fr-CH"/>
        </w:rPr>
        <w:t>2</w:t>
      </w:r>
      <w:bookmarkEnd w:id="2"/>
    </w:p>
    <w:p w:rsidR="00741122" w:rsidRPr="003D1485" w:rsidRDefault="00741122" w:rsidP="00910459">
      <w:pPr>
        <w:spacing w:before="0" w:after="60" w:line="168" w:lineRule="auto"/>
        <w:jc w:val="center"/>
        <w:rPr>
          <w:sz w:val="26"/>
          <w:szCs w:val="36"/>
        </w:rPr>
      </w:pPr>
      <w:r w:rsidRPr="003D1485">
        <w:rPr>
          <w:b/>
          <w:bCs/>
          <w:color w:val="000099"/>
          <w:sz w:val="26"/>
          <w:szCs w:val="36"/>
          <w:rtl/>
          <w:lang w:val="fr-CH" w:bidi="ar-EG"/>
        </w:rPr>
        <w:t xml:space="preserve">ميزانية </w:t>
      </w:r>
      <w:r w:rsidRPr="003D1485">
        <w:rPr>
          <w:b/>
          <w:bCs/>
          <w:color w:val="000099"/>
          <w:sz w:val="26"/>
          <w:szCs w:val="36"/>
        </w:rPr>
        <w:t>2019-2018</w:t>
      </w:r>
      <w:r w:rsidRPr="003D1485">
        <w:rPr>
          <w:b/>
          <w:bCs/>
          <w:color w:val="000099"/>
          <w:sz w:val="26"/>
          <w:szCs w:val="36"/>
          <w:rtl/>
          <w:lang w:val="fr-CH" w:bidi="ar-EG"/>
        </w:rPr>
        <w:t xml:space="preserve"> - </w:t>
      </w:r>
      <w:r w:rsidRPr="003D1485">
        <w:rPr>
          <w:rFonts w:hint="cs"/>
          <w:b/>
          <w:bCs/>
          <w:color w:val="000099"/>
          <w:sz w:val="26"/>
          <w:szCs w:val="36"/>
          <w:rtl/>
          <w:lang w:val="fr-CH" w:bidi="ar-EG"/>
        </w:rPr>
        <w:t>الإيرادات حسب المصدر</w:t>
      </w:r>
    </w:p>
    <w:tbl>
      <w:tblPr>
        <w:bidiVisual/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5"/>
        <w:gridCol w:w="1274"/>
        <w:gridCol w:w="1609"/>
        <w:gridCol w:w="1129"/>
        <w:gridCol w:w="1629"/>
        <w:gridCol w:w="1420"/>
        <w:gridCol w:w="1732"/>
      </w:tblGrid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0"/>
              <w:bidi/>
              <w:spacing w:before="20" w:after="20" w:line="200" w:lineRule="exact"/>
              <w:rPr>
                <w:position w:val="2"/>
                <w:sz w:val="18"/>
                <w:szCs w:val="24"/>
                <w:rtl/>
                <w:lang w:val="fr-CH" w:bidi="ar-EG"/>
              </w:rPr>
            </w:pPr>
            <w:r w:rsidRPr="003D1485">
              <w:rPr>
                <w:position w:val="2"/>
                <w:sz w:val="18"/>
                <w:szCs w:val="24"/>
                <w:lang w:val="fr-CH"/>
              </w:rPr>
              <w:t> </w:t>
            </w:r>
          </w:p>
        </w:tc>
        <w:tc>
          <w:tcPr>
            <w:tcW w:w="3077" w:type="pct"/>
            <w:gridSpan w:val="6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0"/>
              <w:bidi/>
              <w:spacing w:before="20" w:after="20" w:line="20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بآلاف الفرنكات السويسرية</w:t>
            </w:r>
          </w:p>
        </w:tc>
      </w:tr>
      <w:tr w:rsidR="00741122" w:rsidRPr="003D1485" w:rsidTr="00765643">
        <w:trPr>
          <w:trHeight w:val="95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00" w:lineRule="exact"/>
              <w:rPr>
                <w:position w:val="2"/>
                <w:sz w:val="18"/>
                <w:szCs w:val="24"/>
                <w:lang w:val="fr-CH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  <w:lang w:val="fr-CH"/>
              </w:rPr>
              <w:t>فعلية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00" w:lineRule="exact"/>
              <w:rPr>
                <w:position w:val="2"/>
                <w:sz w:val="18"/>
                <w:szCs w:val="24"/>
                <w:lang w:val="fr-CH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  <w:lang w:val="fr-CH"/>
              </w:rPr>
              <w:t>ميزانية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0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  <w:lang w:val="fr-CH"/>
              </w:rPr>
              <w:t>فعلية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00" w:lineRule="exact"/>
              <w:rPr>
                <w:position w:val="2"/>
                <w:sz w:val="18"/>
                <w:szCs w:val="24"/>
                <w:lang w:val="fr-CH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  <w:lang w:val="fr-CH"/>
              </w:rPr>
              <w:t>تقديرات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00" w:lineRule="exact"/>
              <w:rPr>
                <w:position w:val="2"/>
                <w:sz w:val="18"/>
                <w:szCs w:val="24"/>
                <w:lang w:val="fr-CH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  <w:lang w:val="fr-CH"/>
              </w:rPr>
              <w:t>تقديرات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00" w:lineRule="exact"/>
              <w:rPr>
                <w:position w:val="2"/>
                <w:sz w:val="18"/>
                <w:szCs w:val="24"/>
                <w:lang w:val="fr-CH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  <w:lang w:val="fr-CH"/>
              </w:rPr>
              <w:t>تقديرات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lang w:val="fr-CH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2015-2014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16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</w:rPr>
              <w:t>2017-2016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*2016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2019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160" w:lineRule="exact"/>
              <w:rPr>
                <w:position w:val="2"/>
                <w:sz w:val="18"/>
                <w:szCs w:val="24"/>
                <w:rtl/>
                <w:lang w:bidi="ar-SY"/>
              </w:rPr>
            </w:pPr>
            <w:r w:rsidRPr="003D1485">
              <w:rPr>
                <w:position w:val="2"/>
                <w:sz w:val="18"/>
                <w:szCs w:val="24"/>
              </w:rPr>
              <w:t>2019-2018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rPr>
                <w:rFonts w:eastAsia="Arial Unicode MS"/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ألف -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  <w:t xml:space="preserve">المساهمات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المقررة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rPr>
                <w:b/>
                <w:position w:val="2"/>
                <w:sz w:val="18"/>
                <w:szCs w:val="24"/>
              </w:rPr>
            </w:pP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tabs>
                <w:tab w:val="clear" w:pos="1361"/>
                <w:tab w:val="left" w:pos="1035"/>
              </w:tabs>
              <w:spacing w:before="20" w:after="20" w:line="200" w:lineRule="exact"/>
              <w:ind w:left="327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ألف - </w:t>
            </w:r>
            <w:r w:rsidRPr="003D1485">
              <w:rPr>
                <w:position w:val="2"/>
                <w:sz w:val="18"/>
                <w:szCs w:val="24"/>
              </w:rPr>
              <w:t>1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  <w:t>مساهمات الدول الأعضاء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sz w:val="18"/>
                <w:szCs w:val="24"/>
                <w:lang w:eastAsia="zh-CN"/>
              </w:rPr>
              <w:t>219 500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212 742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</w:rPr>
              <w:t>106 292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106 292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106 292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b/>
                <w:bCs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  <w:lang w:eastAsia="zh-CN"/>
              </w:rPr>
              <w:t>212 584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tabs>
                <w:tab w:val="clear" w:pos="1361"/>
                <w:tab w:val="left" w:pos="1035"/>
              </w:tabs>
              <w:spacing w:before="20" w:after="20" w:line="200" w:lineRule="exact"/>
              <w:ind w:left="327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ألف - </w:t>
            </w:r>
            <w:r w:rsidRPr="003D1485">
              <w:rPr>
                <w:position w:val="2"/>
                <w:sz w:val="18"/>
                <w:szCs w:val="24"/>
              </w:rPr>
              <w:t>2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  <w:t>مساهمات أعضاء القطاعات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rFonts w:ascii="Times New Roman" w:hAnsi="Times New Roman"/>
                <w:sz w:val="18"/>
                <w:szCs w:val="24"/>
                <w:lang w:eastAsia="zh-C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b/>
                <w:bCs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  <w:lang w:eastAsia="zh-CN"/>
              </w:rPr>
              <w:t> 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ind w:left="907" w:hanging="13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  <w:t>قطاع الاتصالات الراديوية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sz w:val="18"/>
                <w:szCs w:val="24"/>
                <w:lang w:eastAsia="zh-CN"/>
              </w:rPr>
              <w:t>12 892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13 160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6 571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6 580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6 580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b/>
                <w:bCs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  <w:lang w:eastAsia="zh-CN"/>
              </w:rPr>
              <w:t>13 160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ind w:left="907" w:hanging="13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  <w:t>قطاع تقييس الاتصالات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sz w:val="18"/>
                <w:szCs w:val="24"/>
                <w:lang w:eastAsia="zh-CN"/>
              </w:rPr>
              <w:t>13 758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15 240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6 525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7 620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7 620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b/>
                <w:bCs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  <w:lang w:eastAsia="zh-CN"/>
              </w:rPr>
              <w:t>15 240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ind w:left="907" w:hanging="13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  <w:t>قطاع تنمية الاتصالات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sz w:val="18"/>
                <w:szCs w:val="24"/>
                <w:lang w:eastAsia="zh-CN"/>
              </w:rPr>
              <w:t>3 294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3 350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1 614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1 675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1 675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b/>
                <w:bCs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  <w:lang w:eastAsia="zh-CN"/>
              </w:rPr>
              <w:t>3 350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ind w:left="894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مجموع أعضاء القطاعات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sz w:val="18"/>
                <w:szCs w:val="24"/>
                <w:lang w:eastAsia="zh-CN"/>
              </w:rPr>
              <w:t>29 944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31 750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14 710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15 875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15 875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b/>
                <w:bCs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  <w:lang w:eastAsia="zh-CN"/>
              </w:rPr>
              <w:t>31 750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tabs>
                <w:tab w:val="clear" w:pos="1361"/>
                <w:tab w:val="left" w:pos="1035"/>
              </w:tabs>
              <w:spacing w:before="20" w:after="20" w:line="200" w:lineRule="exact"/>
              <w:ind w:left="327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ألف - </w:t>
            </w:r>
            <w:r w:rsidRPr="003D1485">
              <w:rPr>
                <w:position w:val="2"/>
                <w:sz w:val="18"/>
                <w:szCs w:val="24"/>
              </w:rPr>
              <w:t>3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  <w:t>المنتسبون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rFonts w:ascii="Times New Roman" w:hAnsi="Times New Roman"/>
                <w:sz w:val="18"/>
                <w:szCs w:val="24"/>
                <w:lang w:eastAsia="zh-C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b/>
                <w:bCs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  <w:lang w:eastAsia="zh-CN"/>
              </w:rPr>
              <w:t> 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ind w:left="1177" w:hanging="3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  <w:t>قطاع الاتصالات الراديوية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sz w:val="18"/>
                <w:szCs w:val="24"/>
                <w:lang w:eastAsia="zh-CN"/>
              </w:rPr>
              <w:t>376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570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206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285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285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b/>
                <w:bCs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  <w:lang w:eastAsia="zh-CN"/>
              </w:rPr>
              <w:t>570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ind w:left="1177" w:hanging="3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  <w:t>قطاع تقييس الاتصالات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sz w:val="18"/>
                <w:szCs w:val="24"/>
                <w:lang w:eastAsia="zh-CN"/>
              </w:rPr>
              <w:t>2 768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3 270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1 354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1 635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1 635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b/>
                <w:bCs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  <w:lang w:eastAsia="zh-CN"/>
              </w:rPr>
              <w:t>3 270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ind w:left="1177" w:hanging="3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  <w:t>قطاع تنمية الاتصالات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sz w:val="18"/>
                <w:szCs w:val="24"/>
                <w:lang w:eastAsia="zh-CN"/>
              </w:rPr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70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27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35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35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b/>
                <w:bCs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  <w:lang w:eastAsia="zh-CN"/>
              </w:rPr>
              <w:t>70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ind w:left="894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مجموع المنتسبين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sz w:val="18"/>
                <w:szCs w:val="24"/>
                <w:lang w:eastAsia="zh-CN"/>
              </w:rPr>
              <w:t>3 194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3 910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1 587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1 955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1 955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b/>
                <w:bCs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  <w:lang w:eastAsia="zh-CN"/>
              </w:rPr>
              <w:t>3 910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tabs>
                <w:tab w:val="clear" w:pos="1361"/>
                <w:tab w:val="left" w:pos="1035"/>
              </w:tabs>
              <w:spacing w:before="20" w:after="20" w:line="200" w:lineRule="exact"/>
              <w:ind w:left="327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ألف - </w:t>
            </w:r>
            <w:r w:rsidRPr="003D1485">
              <w:rPr>
                <w:position w:val="2"/>
                <w:sz w:val="18"/>
                <w:szCs w:val="24"/>
              </w:rPr>
              <w:t>4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الهيئات الأكاديمية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sz w:val="18"/>
                <w:szCs w:val="24"/>
                <w:lang w:eastAsia="zh-CN"/>
              </w:rPr>
              <w:t>447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400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299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279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279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b/>
                <w:bCs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  <w:lang w:eastAsia="zh-CN"/>
              </w:rPr>
              <w:t>558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tabs>
                <w:tab w:val="clear" w:pos="1361"/>
                <w:tab w:val="left" w:pos="1035"/>
              </w:tabs>
              <w:spacing w:before="20" w:after="20" w:line="200" w:lineRule="exact"/>
              <w:ind w:left="327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 xml:space="preserve">الف - </w:t>
            </w:r>
            <w:r w:rsidRPr="003D1485">
              <w:rPr>
                <w:position w:val="2"/>
                <w:sz w:val="18"/>
                <w:szCs w:val="24"/>
              </w:rPr>
              <w:t>5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المساهمات المقدمة للمؤتمر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sz w:val="18"/>
                <w:szCs w:val="24"/>
                <w:lang w:eastAsia="zh-CN"/>
              </w:rPr>
              <w:t>149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b/>
                <w:bCs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  <w:lang w:eastAsia="zh-CN"/>
              </w:rPr>
              <w:t>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ind w:left="327"/>
              <w:rPr>
                <w:rFonts w:eastAsia="Arial Unicode MS"/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مجموع</w:t>
            </w:r>
            <w:r w:rsidRPr="003D1485">
              <w:rPr>
                <w:rFonts w:eastAsia="Arial Unicode MS" w:hint="cs"/>
                <w:position w:val="2"/>
                <w:sz w:val="18"/>
                <w:szCs w:val="24"/>
                <w:rtl/>
              </w:rPr>
              <w:t xml:space="preserve"> المساهمات المقررة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CC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sz w:val="18"/>
                <w:szCs w:val="24"/>
                <w:lang w:eastAsia="zh-CN"/>
              </w:rPr>
              <w:t>253 234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33CC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248 802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33CC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122 891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33CC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124 401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33CC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124 401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33CC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b/>
                <w:bCs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  <w:lang w:eastAsia="zh-CN"/>
              </w:rPr>
              <w:t>248 802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18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باء -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</w:r>
            <w:r w:rsidRPr="003D1485">
              <w:rPr>
                <w:spacing w:val="-6"/>
                <w:position w:val="2"/>
                <w:sz w:val="18"/>
                <w:szCs w:val="24"/>
                <w:rtl/>
              </w:rPr>
              <w:t xml:space="preserve">المساهمات </w:t>
            </w:r>
            <w:r w:rsidRPr="003D1485">
              <w:rPr>
                <w:rFonts w:hint="cs"/>
                <w:spacing w:val="-6"/>
                <w:position w:val="2"/>
                <w:sz w:val="18"/>
                <w:szCs w:val="24"/>
                <w:rtl/>
              </w:rPr>
              <w:t>المقررة</w:t>
            </w:r>
            <w:r w:rsidRPr="003D1485">
              <w:rPr>
                <w:spacing w:val="-6"/>
                <w:position w:val="2"/>
                <w:sz w:val="18"/>
                <w:szCs w:val="24"/>
                <w:rtl/>
              </w:rPr>
              <w:t xml:space="preserve"> للمؤتمرات الإقليمية </w:t>
            </w:r>
            <w:r w:rsidRPr="003D1485">
              <w:rPr>
                <w:rFonts w:hint="cs"/>
                <w:spacing w:val="-6"/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spacing w:val="-6"/>
                <w:position w:val="2"/>
                <w:sz w:val="18"/>
                <w:szCs w:val="24"/>
                <w:rtl/>
              </w:rPr>
              <w:t xml:space="preserve"> المؤتمر الإقليمي للاتصالات الراديوية</w:t>
            </w:r>
          </w:p>
        </w:tc>
        <w:tc>
          <w:tcPr>
            <w:tcW w:w="446" w:type="pct"/>
            <w:tcBorders>
              <w:top w:val="single" w:sz="4" w:space="0" w:color="0033CC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18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sz w:val="18"/>
                <w:szCs w:val="24"/>
                <w:lang w:eastAsia="zh-CN"/>
              </w:rPr>
              <w:t>0</w:t>
            </w:r>
          </w:p>
        </w:tc>
        <w:tc>
          <w:tcPr>
            <w:tcW w:w="563" w:type="pct"/>
            <w:tcBorders>
              <w:top w:val="single" w:sz="4" w:space="0" w:color="0033CC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18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0</w:t>
            </w:r>
          </w:p>
        </w:tc>
        <w:tc>
          <w:tcPr>
            <w:tcW w:w="395" w:type="pct"/>
            <w:tcBorders>
              <w:top w:val="single" w:sz="4" w:space="0" w:color="0033CC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18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570" w:type="pct"/>
            <w:tcBorders>
              <w:top w:val="single" w:sz="4" w:space="0" w:color="0033CC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18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0</w:t>
            </w:r>
          </w:p>
        </w:tc>
        <w:tc>
          <w:tcPr>
            <w:tcW w:w="497" w:type="pct"/>
            <w:tcBorders>
              <w:top w:val="single" w:sz="4" w:space="0" w:color="0033CC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18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0</w:t>
            </w:r>
          </w:p>
        </w:tc>
        <w:tc>
          <w:tcPr>
            <w:tcW w:w="606" w:type="pct"/>
            <w:tcBorders>
              <w:top w:val="single" w:sz="4" w:space="0" w:color="0033CC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180" w:lineRule="exact"/>
              <w:jc w:val="left"/>
              <w:rPr>
                <w:b/>
                <w:bCs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  <w:lang w:eastAsia="zh-CN"/>
              </w:rPr>
              <w:t>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جيم -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  <w:t>استرداد التكاليف</w:t>
            </w:r>
          </w:p>
        </w:tc>
        <w:tc>
          <w:tcPr>
            <w:tcW w:w="44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563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rFonts w:ascii="Times New Roman" w:hAnsi="Times New Roman"/>
                <w:sz w:val="18"/>
                <w:szCs w:val="24"/>
                <w:lang w:eastAsia="zh-CN"/>
              </w:rPr>
            </w:pPr>
          </w:p>
        </w:tc>
        <w:tc>
          <w:tcPr>
            <w:tcW w:w="395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570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</w:p>
        </w:tc>
        <w:tc>
          <w:tcPr>
            <w:tcW w:w="497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b/>
                <w:bCs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  <w:lang w:eastAsia="zh-CN"/>
              </w:rPr>
              <w:t> 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tabs>
                <w:tab w:val="clear" w:pos="1361"/>
                <w:tab w:val="left" w:pos="1035"/>
              </w:tabs>
              <w:spacing w:before="20" w:after="20" w:line="200" w:lineRule="exact"/>
              <w:ind w:left="327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جيم - </w:t>
            </w:r>
            <w:r w:rsidRPr="003D1485">
              <w:rPr>
                <w:position w:val="2"/>
                <w:sz w:val="18"/>
                <w:szCs w:val="24"/>
              </w:rPr>
              <w:t>1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  <w:t>الإيرادات من تكلفة دعم المشاريع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color w:val="000000"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color w:val="000000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color w:val="000000"/>
                <w:sz w:val="18"/>
                <w:szCs w:val="24"/>
                <w:lang w:eastAsia="zh-CN"/>
              </w:rPr>
              <w:t>1 202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2 750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538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1 375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1 375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b/>
                <w:bCs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  <w:lang w:eastAsia="zh-CN"/>
              </w:rPr>
              <w:t>2 750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tabs>
                <w:tab w:val="clear" w:pos="1361"/>
                <w:tab w:val="left" w:pos="1035"/>
              </w:tabs>
              <w:spacing w:before="20" w:after="20" w:line="200" w:lineRule="exact"/>
              <w:ind w:left="327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جيم - </w:t>
            </w:r>
            <w:r w:rsidRPr="003D1485">
              <w:rPr>
                <w:position w:val="2"/>
                <w:sz w:val="18"/>
                <w:szCs w:val="24"/>
              </w:rPr>
              <w:t>2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  <w:t>بيع المنشورات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color w:val="000000"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color w:val="000000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color w:val="000000"/>
                <w:sz w:val="18"/>
                <w:szCs w:val="24"/>
                <w:lang w:eastAsia="zh-CN"/>
              </w:rPr>
              <w:t>36 568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37 000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18 995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19 000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19 000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b/>
                <w:bCs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  <w:lang w:eastAsia="zh-CN"/>
              </w:rPr>
              <w:t>38 000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tabs>
                <w:tab w:val="clear" w:pos="1361"/>
                <w:tab w:val="left" w:pos="1035"/>
              </w:tabs>
              <w:spacing w:before="20" w:after="20" w:line="200" w:lineRule="exact"/>
              <w:ind w:left="327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جيم - </w:t>
            </w:r>
            <w:r w:rsidRPr="003D1485">
              <w:rPr>
                <w:position w:val="2"/>
                <w:sz w:val="18"/>
                <w:szCs w:val="24"/>
              </w:rPr>
              <w:t>3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  <w:t>المنتجات والخدمات الخاضعة لاسترداد التكاليف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color w:val="000000"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color w:val="000000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color w:val="000000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b/>
                <w:bCs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  <w:lang w:eastAsia="zh-CN"/>
              </w:rPr>
              <w:t> 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ind w:left="907" w:hanging="13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  <w:t xml:space="preserve">الرقم العالمي للخدمة الدولية المجانية </w:t>
            </w:r>
            <w:r w:rsidRPr="003D1485">
              <w:rPr>
                <w:position w:val="2"/>
                <w:sz w:val="18"/>
                <w:szCs w:val="24"/>
              </w:rPr>
              <w:t>(UIFN)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sz w:val="18"/>
                <w:szCs w:val="24"/>
                <w:lang w:eastAsia="zh-CN"/>
              </w:rPr>
              <w:t>297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500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118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500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b/>
                <w:bCs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  <w:lang w:eastAsia="zh-CN"/>
              </w:rPr>
              <w:t>1 000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ind w:left="907" w:hanging="13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  <w:t>تليكوم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sz w:val="18"/>
                <w:szCs w:val="24"/>
                <w:lang w:eastAsia="zh-CN"/>
              </w:rPr>
              <w:t>3 000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3 000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1 500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1 500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1 500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b/>
                <w:bCs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  <w:lang w:eastAsia="zh-CN"/>
              </w:rPr>
              <w:t>3 000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ind w:left="907" w:hanging="13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  <w:t>معالجة بطاقات التبليغ عن الشبكات الساتلية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sz w:val="18"/>
                <w:szCs w:val="24"/>
                <w:lang w:eastAsia="zh-CN"/>
              </w:rPr>
              <w:t>21 979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26 000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13 231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</w:rPr>
              <w:t>14 000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14 000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</w:rPr>
              <w:t>28 000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ind w:left="907" w:hanging="13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  <w:t>إيرادات أخرى من استرداد التكاليف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sz w:val="18"/>
                <w:szCs w:val="24"/>
                <w:lang w:eastAsia="zh-CN"/>
              </w:rPr>
              <w:t>177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138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</w:rPr>
              <w:t>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ind w:left="894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مجموع المنتجات والخدمات الخاضعة لاسترداد التكاليف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33CC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sz w:val="18"/>
                <w:szCs w:val="24"/>
                <w:lang w:eastAsia="zh-CN"/>
              </w:rPr>
              <w:t>25 453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33CC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29 500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33CC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14 987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33CC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16 000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33CC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16 000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33CC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</w:rPr>
              <w:t>32 000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tabs>
                <w:tab w:val="clear" w:pos="794"/>
              </w:tabs>
              <w:spacing w:before="20" w:after="20" w:line="200" w:lineRule="exact"/>
              <w:ind w:left="327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مجموع استرداد التكاليف</w:t>
            </w:r>
          </w:p>
        </w:tc>
        <w:tc>
          <w:tcPr>
            <w:tcW w:w="446" w:type="pct"/>
            <w:tcBorders>
              <w:top w:val="single" w:sz="4" w:space="0" w:color="0033CC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sz w:val="18"/>
                <w:szCs w:val="24"/>
                <w:lang w:eastAsia="zh-CN"/>
              </w:rPr>
              <w:t>63 223</w:t>
            </w:r>
          </w:p>
        </w:tc>
        <w:tc>
          <w:tcPr>
            <w:tcW w:w="563" w:type="pct"/>
            <w:tcBorders>
              <w:top w:val="single" w:sz="4" w:space="0" w:color="0033CC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69 250</w:t>
            </w:r>
          </w:p>
        </w:tc>
        <w:tc>
          <w:tcPr>
            <w:tcW w:w="395" w:type="pct"/>
            <w:tcBorders>
              <w:top w:val="single" w:sz="4" w:space="0" w:color="0033CC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34 520</w:t>
            </w:r>
          </w:p>
        </w:tc>
        <w:tc>
          <w:tcPr>
            <w:tcW w:w="570" w:type="pct"/>
            <w:tcBorders>
              <w:top w:val="single" w:sz="4" w:space="0" w:color="0033CC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36 375</w:t>
            </w:r>
          </w:p>
        </w:tc>
        <w:tc>
          <w:tcPr>
            <w:tcW w:w="497" w:type="pct"/>
            <w:tcBorders>
              <w:top w:val="single" w:sz="4" w:space="0" w:color="0033CC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36 375</w:t>
            </w:r>
          </w:p>
        </w:tc>
        <w:tc>
          <w:tcPr>
            <w:tcW w:w="606" w:type="pct"/>
            <w:tcBorders>
              <w:top w:val="single" w:sz="4" w:space="0" w:color="0033CC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</w:rPr>
              <w:t>72 750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دال -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  <w:t>إيرادات من الفائدة المصرفية</w:t>
            </w:r>
          </w:p>
        </w:tc>
        <w:tc>
          <w:tcPr>
            <w:tcW w:w="4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sz w:val="18"/>
                <w:szCs w:val="24"/>
                <w:lang w:eastAsia="zh-CN"/>
              </w:rPr>
              <w:t>237</w:t>
            </w:r>
          </w:p>
        </w:tc>
        <w:tc>
          <w:tcPr>
            <w:tcW w:w="56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54</w:t>
            </w:r>
          </w:p>
        </w:tc>
        <w:tc>
          <w:tcPr>
            <w:tcW w:w="570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300</w:t>
            </w:r>
          </w:p>
        </w:tc>
        <w:tc>
          <w:tcPr>
            <w:tcW w:w="497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300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</w:rPr>
              <w:t>600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هاء -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  <w:t>إيرادات أخرى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 </w:t>
            </w:r>
            <w:r w:rsidRPr="003D1485">
              <w:rPr>
                <w:sz w:val="18"/>
                <w:szCs w:val="24"/>
                <w:lang w:eastAsia="zh-CN"/>
              </w:rPr>
              <w:t>785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200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225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sz w:val="18"/>
                <w:szCs w:val="24"/>
                <w:rtl/>
              </w:rPr>
              <w:t xml:space="preserve"> </w:t>
            </w:r>
            <w:r w:rsidRPr="003D1485">
              <w:rPr>
                <w:b/>
                <w:bCs/>
                <w:sz w:val="18"/>
                <w:szCs w:val="24"/>
              </w:rPr>
              <w:t>200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واو -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  <w:t>سحب من حساب الاحتياطي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color w:val="000000"/>
                <w:sz w:val="18"/>
                <w:szCs w:val="24"/>
                <w:lang w:eastAsia="zh-CN"/>
              </w:rPr>
            </w:pPr>
            <w:r w:rsidRPr="003D1485">
              <w:rPr>
                <w:color w:val="000000"/>
                <w:sz w:val="18"/>
                <w:szCs w:val="24"/>
                <w:lang w:eastAsia="zh-CN"/>
              </w:rPr>
              <w:t>1 197-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2 451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2 245–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1 095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1 150-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زاي -</w:t>
            </w:r>
            <w:r w:rsidRPr="003D1485">
              <w:rPr>
                <w:position w:val="2"/>
                <w:sz w:val="18"/>
                <w:szCs w:val="24"/>
                <w:rtl/>
              </w:rPr>
              <w:tab/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وفورات من تنفيذ الميزانية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color w:val="000000"/>
                <w:sz w:val="18"/>
                <w:szCs w:val="24"/>
                <w:lang w:eastAsia="zh-CN"/>
              </w:rPr>
            </w:pPr>
            <w:r w:rsidRPr="003D1485">
              <w:rPr>
                <w:color w:val="000000"/>
                <w:sz w:val="18"/>
                <w:szCs w:val="24"/>
                <w:lang w:eastAsia="zh-CN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20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946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2 469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spacing w:before="20" w:after="20" w:line="20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3 415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92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180" w:lineRule="exact"/>
              <w:rPr>
                <w:b/>
                <w:bCs/>
                <w:color w:val="000099"/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>المجموع</w:t>
            </w:r>
          </w:p>
        </w:tc>
        <w:tc>
          <w:tcPr>
            <w:tcW w:w="44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180" w:lineRule="exact"/>
              <w:jc w:val="left"/>
              <w:rPr>
                <w:b/>
                <w:bCs/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  <w:lang w:eastAsia="zh-CN"/>
              </w:rPr>
              <w:t>316 282</w:t>
            </w:r>
          </w:p>
        </w:tc>
        <w:tc>
          <w:tcPr>
            <w:tcW w:w="5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20" w:after="20" w:line="180" w:lineRule="exact"/>
              <w:jc w:val="left"/>
              <w:rPr>
                <w:b/>
                <w:bCs/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  <w:lang w:eastAsia="zh-CN"/>
              </w:rPr>
              <w:t>321 303</w:t>
            </w:r>
          </w:p>
        </w:tc>
        <w:tc>
          <w:tcPr>
            <w:tcW w:w="39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18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157 690</w:t>
            </w:r>
          </w:p>
        </w:tc>
        <w:tc>
          <w:tcPr>
            <w:tcW w:w="57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18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159 877</w:t>
            </w:r>
          </w:p>
        </w:tc>
        <w:tc>
          <w:tcPr>
            <w:tcW w:w="49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18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164 740</w:t>
            </w:r>
          </w:p>
        </w:tc>
        <w:tc>
          <w:tcPr>
            <w:tcW w:w="60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20" w:after="20" w:line="180" w:lineRule="exact"/>
              <w:jc w:val="left"/>
              <w:rPr>
                <w:b/>
                <w:bCs/>
                <w:color w:val="000099"/>
                <w:sz w:val="18"/>
                <w:szCs w:val="24"/>
                <w:rtl/>
                <w:lang w:bidi="ar-EG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324 617</w:t>
            </w:r>
          </w:p>
        </w:tc>
      </w:tr>
    </w:tbl>
    <w:p w:rsidR="00741122" w:rsidRPr="003E39B6" w:rsidRDefault="00741122" w:rsidP="00741122">
      <w:pPr>
        <w:pStyle w:val="Tabletexte13"/>
        <w:tabs>
          <w:tab w:val="clear" w:pos="794"/>
          <w:tab w:val="clear" w:pos="1361"/>
          <w:tab w:val="left" w:pos="254"/>
        </w:tabs>
        <w:spacing w:before="60" w:after="0" w:line="200" w:lineRule="exact"/>
        <w:rPr>
          <w:rFonts w:hint="cs"/>
          <w:rtl/>
          <w:lang w:val="en-US"/>
        </w:rPr>
      </w:pPr>
      <w:r w:rsidRPr="00A11EF3">
        <w:t>*</w:t>
      </w:r>
      <w:r>
        <w:tab/>
      </w:r>
      <w:r>
        <w:rPr>
          <w:rFonts w:hint="cs"/>
          <w:rtl/>
        </w:rPr>
        <w:t xml:space="preserve">في </w:t>
      </w:r>
      <w:r>
        <w:t>17</w:t>
      </w:r>
      <w:r>
        <w:rPr>
          <w:rFonts w:hint="cs"/>
          <w:rtl/>
        </w:rPr>
        <w:t xml:space="preserve"> فبراير </w:t>
      </w:r>
      <w:r>
        <w:t>2017</w:t>
      </w:r>
    </w:p>
    <w:p w:rsidR="00741122" w:rsidRPr="003D1485" w:rsidRDefault="00741122" w:rsidP="00741122">
      <w:pPr>
        <w:pageBreakBefore/>
        <w:spacing w:before="0"/>
        <w:rPr>
          <w:b/>
          <w:bCs/>
          <w:color w:val="000099"/>
          <w:sz w:val="26"/>
          <w:szCs w:val="36"/>
          <w:lang w:val="fr-CH"/>
        </w:rPr>
      </w:pPr>
      <w:r w:rsidRPr="003D1485">
        <w:rPr>
          <w:rFonts w:hint="cs"/>
          <w:b/>
          <w:bCs/>
          <w:color w:val="000099"/>
          <w:sz w:val="26"/>
          <w:szCs w:val="36"/>
          <w:rtl/>
          <w:lang w:val="fr-CH"/>
        </w:rPr>
        <w:lastRenderedPageBreak/>
        <w:t xml:space="preserve">الجدول </w:t>
      </w:r>
      <w:r w:rsidRPr="003D1485">
        <w:rPr>
          <w:b/>
          <w:bCs/>
          <w:color w:val="000099"/>
          <w:sz w:val="26"/>
          <w:szCs w:val="36"/>
          <w:lang w:val="fr-CH"/>
        </w:rPr>
        <w:t>3</w:t>
      </w:r>
    </w:p>
    <w:p w:rsidR="00741122" w:rsidRPr="003D1485" w:rsidRDefault="00741122" w:rsidP="00742C3B">
      <w:pPr>
        <w:spacing w:before="0" w:after="120"/>
        <w:jc w:val="center"/>
        <w:rPr>
          <w:b/>
          <w:bCs/>
          <w:color w:val="000099"/>
          <w:sz w:val="26"/>
          <w:szCs w:val="36"/>
          <w:rtl/>
        </w:rPr>
      </w:pPr>
      <w:r w:rsidRPr="003D1485">
        <w:rPr>
          <w:b/>
          <w:bCs/>
          <w:color w:val="000099"/>
          <w:sz w:val="26"/>
          <w:szCs w:val="36"/>
          <w:rtl/>
        </w:rPr>
        <w:t xml:space="preserve">ميزانية </w:t>
      </w:r>
      <w:r w:rsidRPr="003D1485">
        <w:rPr>
          <w:b/>
          <w:bCs/>
          <w:color w:val="000099"/>
          <w:sz w:val="26"/>
          <w:szCs w:val="36"/>
        </w:rPr>
        <w:t>2019-2018</w:t>
      </w:r>
      <w:r w:rsidRPr="003D1485">
        <w:rPr>
          <w:b/>
          <w:bCs/>
          <w:color w:val="000099"/>
          <w:sz w:val="26"/>
          <w:szCs w:val="36"/>
          <w:rtl/>
        </w:rPr>
        <w:t xml:space="preserve"> - </w:t>
      </w:r>
      <w:r w:rsidRPr="003D1485">
        <w:rPr>
          <w:rFonts w:hint="cs"/>
          <w:b/>
          <w:bCs/>
          <w:color w:val="000099"/>
          <w:sz w:val="26"/>
          <w:szCs w:val="36"/>
          <w:rtl/>
        </w:rPr>
        <w:t>الأمانة العامة</w:t>
      </w:r>
    </w:p>
    <w:tbl>
      <w:tblPr>
        <w:bidiVisual/>
        <w:tblW w:w="499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5501"/>
        <w:gridCol w:w="1270"/>
        <w:gridCol w:w="1276"/>
        <w:gridCol w:w="1278"/>
        <w:gridCol w:w="1276"/>
        <w:gridCol w:w="1276"/>
        <w:gridCol w:w="1276"/>
      </w:tblGrid>
      <w:tr w:rsidR="00741122" w:rsidRPr="003D1485" w:rsidTr="00765643">
        <w:trPr>
          <w:jc w:val="center"/>
        </w:trPr>
        <w:tc>
          <w:tcPr>
            <w:tcW w:w="391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0"/>
              <w:bidi/>
              <w:spacing w:line="24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1928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0"/>
              <w:bidi/>
              <w:spacing w:line="24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0"/>
              <w:bidi/>
              <w:spacing w:line="24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0"/>
              <w:bidi/>
              <w:spacing w:line="24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448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0"/>
              <w:bidi/>
              <w:spacing w:line="24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1341" w:type="pct"/>
            <w:gridSpan w:val="3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0"/>
              <w:bidi/>
              <w:spacing w:line="240" w:lineRule="exact"/>
              <w:jc w:val="right"/>
              <w:rPr>
                <w:sz w:val="18"/>
                <w:szCs w:val="24"/>
              </w:rPr>
            </w:pPr>
            <w:r w:rsidRPr="003D1485">
              <w:rPr>
                <w:rFonts w:hint="cs"/>
                <w:sz w:val="18"/>
                <w:szCs w:val="24"/>
                <w:rtl/>
              </w:rPr>
              <w:t>بآلاف الفرنكات السويسرية</w:t>
            </w:r>
          </w:p>
        </w:tc>
      </w:tr>
      <w:tr w:rsidR="00741122" w:rsidRPr="003D1485" w:rsidTr="00B354C2">
        <w:trPr>
          <w:jc w:val="center"/>
        </w:trPr>
        <w:tc>
          <w:tcPr>
            <w:tcW w:w="2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BC2CD9" w:rsidP="00765643">
            <w:pPr>
              <w:pStyle w:val="Tablehead13"/>
              <w:spacing w:line="24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النفقات التشغيلية</w:t>
            </w:r>
            <w:r w:rsidR="00741122" w:rsidRPr="003D1485">
              <w:rPr>
                <w:sz w:val="18"/>
                <w:szCs w:val="24"/>
                <w:rtl/>
              </w:rPr>
              <w:t xml:space="preserve"> حسب الأبواب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40" w:lineRule="exact"/>
              <w:rPr>
                <w:sz w:val="18"/>
                <w:szCs w:val="24"/>
                <w:rtl/>
              </w:rPr>
            </w:pPr>
            <w:r w:rsidRPr="003D1485">
              <w:rPr>
                <w:rFonts w:hint="cs"/>
                <w:sz w:val="18"/>
                <w:szCs w:val="24"/>
                <w:rtl/>
              </w:rPr>
              <w:t>فعلية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40" w:lineRule="exact"/>
              <w:rPr>
                <w:sz w:val="18"/>
                <w:szCs w:val="24"/>
              </w:rPr>
            </w:pPr>
            <w:r w:rsidRPr="003D1485">
              <w:rPr>
                <w:rFonts w:hint="cs"/>
                <w:sz w:val="18"/>
                <w:szCs w:val="24"/>
                <w:rtl/>
              </w:rPr>
              <w:t>ميزانية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40" w:lineRule="exact"/>
              <w:rPr>
                <w:sz w:val="18"/>
                <w:szCs w:val="24"/>
                <w:rtl/>
              </w:rPr>
            </w:pPr>
            <w:r w:rsidRPr="003D1485">
              <w:rPr>
                <w:rFonts w:hint="cs"/>
                <w:sz w:val="18"/>
                <w:szCs w:val="24"/>
                <w:rtl/>
              </w:rPr>
              <w:t>فعلية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40" w:lineRule="exact"/>
              <w:rPr>
                <w:sz w:val="18"/>
                <w:szCs w:val="24"/>
              </w:rPr>
            </w:pPr>
            <w:r w:rsidRPr="003D1485">
              <w:rPr>
                <w:rFonts w:hint="cs"/>
                <w:sz w:val="18"/>
                <w:szCs w:val="24"/>
                <w:rtl/>
              </w:rPr>
              <w:t>تقديرات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40" w:lineRule="exact"/>
              <w:rPr>
                <w:sz w:val="18"/>
                <w:szCs w:val="24"/>
              </w:rPr>
            </w:pPr>
            <w:r w:rsidRPr="003D1485">
              <w:rPr>
                <w:rFonts w:hint="cs"/>
                <w:sz w:val="18"/>
                <w:szCs w:val="24"/>
                <w:rtl/>
              </w:rPr>
              <w:t>تقديرات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40" w:lineRule="exact"/>
              <w:rPr>
                <w:sz w:val="18"/>
                <w:szCs w:val="24"/>
              </w:rPr>
            </w:pPr>
            <w:r w:rsidRPr="003D1485">
              <w:rPr>
                <w:rFonts w:hint="cs"/>
                <w:sz w:val="18"/>
                <w:szCs w:val="24"/>
                <w:rtl/>
              </w:rPr>
              <w:t>تقديرات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4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4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4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2015-2014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40" w:lineRule="exact"/>
              <w:rPr>
                <w:sz w:val="18"/>
                <w:szCs w:val="24"/>
                <w:rtl/>
              </w:rPr>
            </w:pPr>
            <w:r w:rsidRPr="003D1485">
              <w:rPr>
                <w:sz w:val="18"/>
                <w:szCs w:val="24"/>
              </w:rPr>
              <w:t>**2017-2016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4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*2016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4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2018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4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2019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40" w:lineRule="exact"/>
              <w:rPr>
                <w:sz w:val="18"/>
                <w:szCs w:val="24"/>
                <w:rtl/>
              </w:rPr>
            </w:pPr>
            <w:r w:rsidRPr="003D1485">
              <w:rPr>
                <w:sz w:val="18"/>
                <w:szCs w:val="24"/>
              </w:rPr>
              <w:t>2019-2018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keepLines/>
              <w:spacing w:before="0" w:line="200" w:lineRule="exact"/>
              <w:jc w:val="lef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keepLines/>
              <w:spacing w:before="0" w:line="200" w:lineRule="exact"/>
              <w:jc w:val="lef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keepLines/>
              <w:spacing w:before="0" w:line="200" w:lineRule="exact"/>
              <w:jc w:val="lef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keepLines/>
              <w:spacing w:before="0" w:line="200" w:lineRule="exact"/>
              <w:jc w:val="lef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keepLines/>
              <w:spacing w:before="0" w:line="200" w:lineRule="exact"/>
              <w:jc w:val="lef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keepLines/>
              <w:spacing w:before="0" w:line="200" w:lineRule="exact"/>
              <w:jc w:val="lef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keepLines/>
              <w:spacing w:before="0" w:line="200" w:lineRule="exact"/>
              <w:jc w:val="lef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keepLines/>
              <w:spacing w:before="0" w:line="200" w:lineRule="exact"/>
              <w:jc w:val="left"/>
              <w:rPr>
                <w:b/>
                <w:bCs/>
                <w:sz w:val="18"/>
                <w:szCs w:val="24"/>
                <w:lang w:val="fr-CH"/>
              </w:rPr>
            </w:pPr>
            <w:r w:rsidRPr="003D1485">
              <w:rPr>
                <w:b/>
                <w:bCs/>
                <w:sz w:val="18"/>
                <w:szCs w:val="24"/>
                <w:lang w:val="fr-CH"/>
              </w:rPr>
              <w:t> 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rFonts w:eastAsia="Arial Unicode MS"/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الباب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position w:val="2"/>
                <w:sz w:val="18"/>
                <w:szCs w:val="24"/>
              </w:rPr>
              <w:t>1.1</w:t>
            </w: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rFonts w:eastAsia="Arial Unicode MS"/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مؤتمر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المندوبين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المفوضين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1 087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12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25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1 480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56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1 480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ind w:left="12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ind w:left="25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ind w:left="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ind w:left="56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الباب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position w:val="2"/>
                <w:sz w:val="18"/>
                <w:szCs w:val="24"/>
              </w:rPr>
              <w:t>2.1</w:t>
            </w: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المنتدى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العالمي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لسياسات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الاتصالات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247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12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25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218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56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218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الباب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position w:val="2"/>
                <w:sz w:val="18"/>
                <w:szCs w:val="24"/>
              </w:rPr>
              <w:t>3.1</w:t>
            </w: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القمة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العالمية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لمجتمع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المعلومات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91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12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25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56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100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الباب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position w:val="2"/>
                <w:sz w:val="18"/>
                <w:szCs w:val="24"/>
              </w:rPr>
              <w:t>1.2</w:t>
            </w: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المجلس</w:t>
            </w:r>
            <w:r w:rsidR="00B354C2" w:rsidRPr="003D1485">
              <w:rPr>
                <w:rFonts w:hint="cs"/>
                <w:position w:val="2"/>
                <w:sz w:val="18"/>
                <w:szCs w:val="24"/>
                <w:rtl/>
              </w:rPr>
              <w:t>***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1 024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1 531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12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427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25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718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689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56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1 </w:t>
            </w:r>
            <w:r w:rsidRPr="003D1485">
              <w:rPr>
                <w:b/>
                <w:bCs/>
                <w:position w:val="2"/>
                <w:sz w:val="18"/>
                <w:szCs w:val="24"/>
              </w:rPr>
              <w:t>407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الباب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position w:val="2"/>
                <w:sz w:val="18"/>
                <w:szCs w:val="24"/>
              </w:rPr>
              <w:t>7</w:t>
            </w: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الأنشطة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والبرامج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14 829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18 291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12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8 161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25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9 417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9 417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56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18 </w:t>
            </w:r>
            <w:r w:rsidRPr="003D1485">
              <w:rPr>
                <w:b/>
                <w:bCs/>
                <w:position w:val="2"/>
                <w:sz w:val="18"/>
                <w:szCs w:val="24"/>
              </w:rPr>
              <w:t>834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20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الباب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position w:val="2"/>
                <w:sz w:val="18"/>
                <w:szCs w:val="24"/>
              </w:rPr>
              <w:t>9</w:t>
            </w: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مكتب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الأمين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العام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ودوائر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الأمانة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العامة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153 220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157 253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12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72 739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25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76 814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78 991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56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155 805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00" w:lineRule="exact"/>
              <w:ind w:left="340" w:hanging="3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ab/>
              <w:t>مكتب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الأمين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العام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ونائب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الأمين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العام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5 101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5 807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12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2 480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25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3 087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3 093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56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6 180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00" w:lineRule="exact"/>
              <w:ind w:left="340" w:hanging="3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ab/>
              <w:t>وحدة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الشؤون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القانونية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2 182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2 340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12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1 108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25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1 150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1 167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56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2 </w:t>
            </w:r>
            <w:r w:rsidRPr="003D1485">
              <w:rPr>
                <w:b/>
                <w:bCs/>
                <w:position w:val="2"/>
                <w:sz w:val="18"/>
                <w:szCs w:val="24"/>
              </w:rPr>
              <w:t>317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00" w:lineRule="exact"/>
              <w:ind w:left="340" w:hanging="3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ab/>
              <w:t>المراجع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الداخلي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للحسابات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950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1 381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12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712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25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674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677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56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1 </w:t>
            </w:r>
            <w:r w:rsidRPr="003D1485">
              <w:rPr>
                <w:b/>
                <w:bCs/>
                <w:position w:val="2"/>
                <w:sz w:val="18"/>
                <w:szCs w:val="24"/>
              </w:rPr>
              <w:t>351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00" w:lineRule="exact"/>
              <w:ind w:left="340" w:hanging="3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ab/>
              <w:t>دائرة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التخطيط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الاستراتيجي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وشؤون الأعضاء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19 292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16 424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12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7 735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25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8 361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8 421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56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16 </w:t>
            </w:r>
            <w:r w:rsidRPr="003D1485">
              <w:rPr>
                <w:b/>
                <w:bCs/>
                <w:position w:val="2"/>
                <w:sz w:val="18"/>
                <w:szCs w:val="24"/>
              </w:rPr>
              <w:t>782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00" w:lineRule="exact"/>
              <w:ind w:left="340" w:hanging="3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ab/>
              <w:t>دائرة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المؤتمرات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والمنشورات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53 558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55 138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12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24 738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25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26 238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27 157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56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53 395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00" w:lineRule="exact"/>
              <w:ind w:left="340" w:hanging="3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ab/>
              <w:t xml:space="preserve">دائرة إدارة الموارد البشرية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23 823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24 352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12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11 203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25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11 560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11 604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56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23 164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00" w:lineRule="exact"/>
              <w:ind w:left="340" w:hanging="340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ab/>
              <w:t>دائرة إدارة الموارد المالية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12 757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13 526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12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6 278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25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6 674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6 719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56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13 393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00" w:lineRule="exact"/>
              <w:ind w:left="340" w:hanging="340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ab/>
              <w:t>دائرة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خدمات المعلومات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35 557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38 285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12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18 485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25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19 070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4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20 153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00" w:lineRule="exact"/>
              <w:ind w:left="56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39 223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16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16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keepLines/>
              <w:spacing w:before="0" w:after="0"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jc w:val="center"/>
        </w:trPr>
        <w:tc>
          <w:tcPr>
            <w:tcW w:w="39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>المجموع</w:t>
            </w:r>
          </w:p>
        </w:tc>
        <w:tc>
          <w:tcPr>
            <w:tcW w:w="192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40" w:lineRule="exact"/>
              <w:rPr>
                <w:b/>
                <w:bCs/>
                <w:color w:val="000099"/>
                <w:position w:val="2"/>
                <w:sz w:val="18"/>
                <w:szCs w:val="24"/>
                <w:rtl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4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170 251</w:t>
            </w:r>
          </w:p>
        </w:tc>
        <w:tc>
          <w:tcPr>
            <w:tcW w:w="44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4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177 422</w:t>
            </w:r>
          </w:p>
        </w:tc>
        <w:tc>
          <w:tcPr>
            <w:tcW w:w="44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40" w:lineRule="exact"/>
              <w:ind w:left="12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81 377</w:t>
            </w:r>
          </w:p>
        </w:tc>
        <w:tc>
          <w:tcPr>
            <w:tcW w:w="44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40" w:lineRule="exact"/>
              <w:ind w:left="25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color w:val="000099"/>
                <w:position w:val="2"/>
                <w:sz w:val="18"/>
                <w:szCs w:val="24"/>
              </w:rPr>
              <w:t>88 </w:t>
            </w: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479</w:t>
            </w:r>
          </w:p>
        </w:tc>
        <w:tc>
          <w:tcPr>
            <w:tcW w:w="44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40" w:lineRule="exact"/>
              <w:ind w:left="40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89 365</w:t>
            </w:r>
          </w:p>
        </w:tc>
        <w:tc>
          <w:tcPr>
            <w:tcW w:w="44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40" w:lineRule="exact"/>
              <w:ind w:left="56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177 844</w:t>
            </w:r>
          </w:p>
        </w:tc>
      </w:tr>
    </w:tbl>
    <w:p w:rsidR="00741122" w:rsidRPr="00C74EEA" w:rsidRDefault="00741122" w:rsidP="000409E4">
      <w:pPr>
        <w:pStyle w:val="Tabletext"/>
        <w:tabs>
          <w:tab w:val="clear" w:pos="1134"/>
          <w:tab w:val="left" w:pos="254"/>
        </w:tabs>
        <w:jc w:val="left"/>
        <w:rPr>
          <w:rtl/>
        </w:rPr>
      </w:pPr>
      <w:r w:rsidRPr="00C74EEA">
        <w:t>*</w:t>
      </w:r>
      <w:r w:rsidRPr="00C74EEA">
        <w:tab/>
      </w:r>
      <w:r w:rsidRPr="00C74EEA">
        <w:rPr>
          <w:rFonts w:hint="cs"/>
          <w:rtl/>
        </w:rPr>
        <w:t xml:space="preserve">في </w:t>
      </w:r>
      <w:r w:rsidRPr="00C74EEA">
        <w:t>17</w:t>
      </w:r>
      <w:r w:rsidRPr="00C74EEA">
        <w:rPr>
          <w:rFonts w:hint="cs"/>
          <w:rtl/>
        </w:rPr>
        <w:t xml:space="preserve"> فبراير </w:t>
      </w:r>
      <w:r w:rsidRPr="00C74EEA">
        <w:t>2017</w:t>
      </w:r>
    </w:p>
    <w:p w:rsidR="00741122" w:rsidRPr="00C74EEA" w:rsidRDefault="00741122" w:rsidP="000409E4">
      <w:pPr>
        <w:pStyle w:val="Tabletext"/>
        <w:tabs>
          <w:tab w:val="clear" w:pos="1134"/>
          <w:tab w:val="left" w:pos="254"/>
        </w:tabs>
        <w:jc w:val="left"/>
        <w:rPr>
          <w:rtl/>
        </w:rPr>
      </w:pPr>
      <w:r w:rsidRPr="00C74EEA">
        <w:t>**</w:t>
      </w:r>
      <w:r w:rsidRPr="00C74EEA">
        <w:tab/>
      </w:r>
      <w:r w:rsidRPr="00C74EEA">
        <w:rPr>
          <w:rFonts w:hint="cs"/>
          <w:rtl/>
        </w:rPr>
        <w:t xml:space="preserve">تختلف الميزانية المعروضة عن الميزانية الأصلية المعتمدة نتيجة لتحويلات تمت طبقاً للمادة </w:t>
      </w:r>
      <w:r w:rsidRPr="00C74EEA">
        <w:t>11</w:t>
      </w:r>
      <w:r w:rsidRPr="00C74EEA">
        <w:rPr>
          <w:rFonts w:hint="cs"/>
          <w:rtl/>
        </w:rPr>
        <w:t xml:space="preserve"> من اللوائح والقواعد المالية</w:t>
      </w:r>
    </w:p>
    <w:p w:rsidR="00741122" w:rsidRPr="00C74EEA" w:rsidRDefault="00171CFD" w:rsidP="000409E4">
      <w:pPr>
        <w:pStyle w:val="Tabletext"/>
        <w:tabs>
          <w:tab w:val="clear" w:pos="1134"/>
          <w:tab w:val="left" w:pos="396"/>
        </w:tabs>
        <w:jc w:val="left"/>
        <w:rPr>
          <w:rFonts w:hint="cs"/>
          <w:rtl/>
        </w:rPr>
      </w:pPr>
      <w:r w:rsidRPr="00C74EEA">
        <w:t>***</w:t>
      </w:r>
      <w:r w:rsidR="00741122" w:rsidRPr="00C74EEA">
        <w:rPr>
          <w:rtl/>
        </w:rPr>
        <w:tab/>
      </w:r>
      <w:r w:rsidR="00B354C2" w:rsidRPr="00C74EEA">
        <w:rPr>
          <w:rFonts w:hint="cs"/>
          <w:rtl/>
        </w:rPr>
        <w:t xml:space="preserve">يشمل فريق الخبراء المعني بلوائح الاتصالات الدولية </w:t>
      </w:r>
      <w:r w:rsidR="00B354C2" w:rsidRPr="00C74EEA">
        <w:t>(EG</w:t>
      </w:r>
      <w:r w:rsidR="00B354C2" w:rsidRPr="00C74EEA">
        <w:noBreakHyphen/>
        <w:t>ITR)</w:t>
      </w:r>
    </w:p>
    <w:p w:rsidR="00741122" w:rsidRPr="003D1485" w:rsidRDefault="00741122" w:rsidP="00741122">
      <w:pPr>
        <w:pageBreakBefore/>
        <w:spacing w:before="0"/>
        <w:rPr>
          <w:sz w:val="26"/>
          <w:szCs w:val="36"/>
          <w:rtl/>
        </w:rPr>
      </w:pPr>
      <w:r w:rsidRPr="003D1485">
        <w:rPr>
          <w:rFonts w:hint="cs"/>
          <w:b/>
          <w:bCs/>
          <w:color w:val="000099"/>
          <w:sz w:val="26"/>
          <w:szCs w:val="36"/>
          <w:rtl/>
          <w:lang w:val="fr-CH"/>
        </w:rPr>
        <w:lastRenderedPageBreak/>
        <w:t xml:space="preserve">الجدول </w:t>
      </w:r>
      <w:r w:rsidRPr="003D1485">
        <w:rPr>
          <w:b/>
          <w:bCs/>
          <w:color w:val="000099"/>
          <w:sz w:val="26"/>
          <w:szCs w:val="36"/>
          <w:lang w:val="fr-CH"/>
        </w:rPr>
        <w:t>4</w:t>
      </w:r>
    </w:p>
    <w:p w:rsidR="00741122" w:rsidRPr="003D1485" w:rsidRDefault="00741122" w:rsidP="00F06760">
      <w:pPr>
        <w:keepNext/>
        <w:keepLines/>
        <w:spacing w:before="0" w:after="60"/>
        <w:jc w:val="center"/>
        <w:rPr>
          <w:b/>
          <w:bCs/>
          <w:color w:val="000099"/>
          <w:sz w:val="26"/>
          <w:szCs w:val="36"/>
        </w:rPr>
      </w:pPr>
      <w:r w:rsidRPr="003D1485">
        <w:rPr>
          <w:b/>
          <w:bCs/>
          <w:color w:val="000099"/>
          <w:sz w:val="26"/>
          <w:szCs w:val="36"/>
          <w:rtl/>
        </w:rPr>
        <w:t xml:space="preserve">ميزانية </w:t>
      </w:r>
      <w:r w:rsidRPr="003D1485">
        <w:rPr>
          <w:b/>
          <w:bCs/>
          <w:color w:val="000099"/>
          <w:sz w:val="26"/>
          <w:szCs w:val="36"/>
        </w:rPr>
        <w:t>2019-2018</w:t>
      </w:r>
      <w:r w:rsidRPr="003D1485">
        <w:rPr>
          <w:b/>
          <w:bCs/>
          <w:color w:val="000099"/>
          <w:sz w:val="26"/>
          <w:szCs w:val="36"/>
          <w:rtl/>
        </w:rPr>
        <w:t xml:space="preserve"> - </w:t>
      </w:r>
      <w:r w:rsidRPr="003D1485">
        <w:rPr>
          <w:rFonts w:hint="cs"/>
          <w:b/>
          <w:bCs/>
          <w:color w:val="000099"/>
          <w:sz w:val="26"/>
          <w:szCs w:val="36"/>
          <w:rtl/>
        </w:rPr>
        <w:t>الأمانة العامة</w:t>
      </w:r>
    </w:p>
    <w:tbl>
      <w:tblPr>
        <w:bidiVisual/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9"/>
        <w:gridCol w:w="1377"/>
        <w:gridCol w:w="1223"/>
        <w:gridCol w:w="966"/>
        <w:gridCol w:w="829"/>
        <w:gridCol w:w="1223"/>
        <w:gridCol w:w="760"/>
        <w:gridCol w:w="1163"/>
        <w:gridCol w:w="1160"/>
        <w:gridCol w:w="1675"/>
        <w:gridCol w:w="903"/>
      </w:tblGrid>
      <w:tr w:rsidR="00741122" w:rsidRPr="003D1485" w:rsidTr="00765643">
        <w:trPr>
          <w:jc w:val="center"/>
        </w:trPr>
        <w:tc>
          <w:tcPr>
            <w:tcW w:w="1053" w:type="pct"/>
            <w:vMerge w:val="restart"/>
            <w:tcBorders>
              <w:top w:val="single" w:sz="4" w:space="0" w:color="000099"/>
              <w:left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BC2CD9" w:rsidP="00E22745">
            <w:pPr>
              <w:pStyle w:val="Tablehead13"/>
              <w:spacing w:before="20" w:after="20" w:line="22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النفقات التشغيلية</w:t>
            </w:r>
            <w:r w:rsidR="00741122" w:rsidRPr="003D1485">
              <w:rPr>
                <w:sz w:val="18"/>
                <w:szCs w:val="24"/>
                <w:rtl/>
              </w:rPr>
              <w:t xml:space="preserve"> حسب الأبواب والفئات</w:t>
            </w:r>
          </w:p>
        </w:tc>
        <w:tc>
          <w:tcPr>
            <w:tcW w:w="482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0"/>
              <w:bidi/>
              <w:spacing w:before="20" w:after="20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0"/>
              <w:bidi/>
              <w:spacing w:before="20" w:after="20"/>
              <w:rPr>
                <w:i/>
                <w:iCs/>
                <w:sz w:val="18"/>
                <w:szCs w:val="24"/>
              </w:rPr>
            </w:pPr>
            <w:r w:rsidRPr="003D1485">
              <w:rPr>
                <w:i/>
                <w:iCs/>
                <w:sz w:val="18"/>
                <w:szCs w:val="24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0"/>
              <w:bidi/>
              <w:spacing w:before="20" w:after="20"/>
              <w:rPr>
                <w:i/>
                <w:iCs/>
                <w:sz w:val="18"/>
                <w:szCs w:val="24"/>
              </w:rPr>
            </w:pPr>
            <w:r w:rsidRPr="003D1485">
              <w:rPr>
                <w:i/>
                <w:iCs/>
                <w:sz w:val="18"/>
                <w:szCs w:val="24"/>
              </w:rPr>
              <w:t> </w:t>
            </w:r>
          </w:p>
        </w:tc>
        <w:tc>
          <w:tcPr>
            <w:tcW w:w="290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0"/>
              <w:bidi/>
              <w:spacing w:before="20" w:after="20"/>
              <w:rPr>
                <w:i/>
                <w:iCs/>
                <w:sz w:val="18"/>
                <w:szCs w:val="24"/>
              </w:rPr>
            </w:pPr>
            <w:r w:rsidRPr="003D1485">
              <w:rPr>
                <w:i/>
                <w:iCs/>
                <w:sz w:val="18"/>
                <w:szCs w:val="24"/>
              </w:rPr>
              <w:t> </w:t>
            </w: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0"/>
              <w:bidi/>
              <w:spacing w:before="20" w:after="20"/>
              <w:rPr>
                <w:i/>
                <w:iCs/>
                <w:sz w:val="18"/>
                <w:szCs w:val="24"/>
              </w:rPr>
            </w:pPr>
            <w:r w:rsidRPr="003D1485">
              <w:rPr>
                <w:i/>
                <w:iCs/>
                <w:sz w:val="18"/>
                <w:szCs w:val="24"/>
              </w:rPr>
              <w:t> </w:t>
            </w:r>
          </w:p>
        </w:tc>
        <w:tc>
          <w:tcPr>
            <w:tcW w:w="1981" w:type="pct"/>
            <w:gridSpan w:val="5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483EE8" w:rsidRDefault="00741122" w:rsidP="00765643">
            <w:pPr>
              <w:pStyle w:val="Tablehead0"/>
              <w:bidi/>
              <w:spacing w:before="20" w:after="20"/>
              <w:jc w:val="right"/>
              <w:rPr>
                <w:sz w:val="18"/>
                <w:szCs w:val="24"/>
              </w:rPr>
            </w:pPr>
            <w:r w:rsidRPr="00483EE8">
              <w:rPr>
                <w:rFonts w:hint="cs"/>
                <w:sz w:val="18"/>
                <w:szCs w:val="24"/>
                <w:rtl/>
              </w:rPr>
              <w:t>بآلاف الفرنكات السويسرية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vMerge/>
            <w:tcBorders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0"/>
              <w:bidi/>
              <w:spacing w:before="20" w:after="20"/>
              <w:rPr>
                <w:sz w:val="18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rFonts w:eastAsia="Arial Unicode MS"/>
                <w:sz w:val="18"/>
                <w:szCs w:val="24"/>
                <w:rtl/>
              </w:rPr>
            </w:pPr>
            <w:r w:rsidRPr="003D1485">
              <w:rPr>
                <w:sz w:val="18"/>
                <w:szCs w:val="24"/>
                <w:rtl/>
              </w:rPr>
              <w:t>التكاليف الخاصة</w:t>
            </w:r>
            <w:r w:rsidRPr="003D1485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3D1485">
              <w:rPr>
                <w:sz w:val="18"/>
                <w:szCs w:val="24"/>
                <w:rtl/>
              </w:rPr>
              <w:t>بالموظفين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rFonts w:eastAsia="Arial Unicode MS"/>
                <w:sz w:val="18"/>
                <w:szCs w:val="24"/>
                <w:rtl/>
              </w:rPr>
            </w:pPr>
            <w:r w:rsidRPr="003D1485">
              <w:rPr>
                <w:sz w:val="18"/>
                <w:szCs w:val="24"/>
                <w:rtl/>
              </w:rPr>
              <w:t>التكاليف الأخرى</w:t>
            </w:r>
            <w:r w:rsidRPr="003D1485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3D1485">
              <w:rPr>
                <w:sz w:val="18"/>
                <w:szCs w:val="24"/>
                <w:rtl/>
              </w:rPr>
              <w:t>الخاصة</w:t>
            </w:r>
            <w:r w:rsidRPr="003D1485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3D1485">
              <w:rPr>
                <w:sz w:val="18"/>
                <w:szCs w:val="24"/>
                <w:rtl/>
              </w:rPr>
              <w:t>بالموظفين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>السفر في مهام</w:t>
            </w:r>
            <w:r w:rsidRPr="003D1485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3D1485">
              <w:rPr>
                <w:sz w:val="18"/>
                <w:szCs w:val="24"/>
                <w:rtl/>
              </w:rPr>
              <w:t>رسمية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>الخدمات التعاقدية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>استئجار الأماكن والمعدات وصيانتها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>المواد واللوازم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>حيازة الأماكن والأثاث والمعدات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>مرافق</w:t>
            </w:r>
            <w:r w:rsidRPr="003D1485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3D1485">
              <w:rPr>
                <w:sz w:val="18"/>
                <w:szCs w:val="24"/>
                <w:rtl/>
              </w:rPr>
              <w:t>الخدمات</w:t>
            </w:r>
            <w:r w:rsidRPr="003D1485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3D1485">
              <w:rPr>
                <w:sz w:val="18"/>
                <w:szCs w:val="24"/>
                <w:rtl/>
              </w:rPr>
              <w:t>العامة</w:t>
            </w:r>
            <w:r w:rsidRPr="003D1485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3D1485">
              <w:rPr>
                <w:sz w:val="18"/>
                <w:szCs w:val="24"/>
                <w:rtl/>
              </w:rPr>
              <w:t>والداخلية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rFonts w:eastAsia="Arial Unicode MS"/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مراجعة</w:t>
            </w:r>
            <w:r w:rsidRPr="003D1485">
              <w:rPr>
                <w:rFonts w:hint="cs"/>
                <w:spacing w:val="-4"/>
                <w:sz w:val="18"/>
                <w:szCs w:val="24"/>
                <w:rtl/>
              </w:rPr>
              <w:t xml:space="preserve"> </w:t>
            </w:r>
            <w:r w:rsidRPr="003D1485">
              <w:rPr>
                <w:spacing w:val="-4"/>
                <w:sz w:val="18"/>
                <w:szCs w:val="24"/>
                <w:rtl/>
              </w:rPr>
              <w:t>الحسابات</w:t>
            </w:r>
            <w:r w:rsidRPr="003D1485">
              <w:rPr>
                <w:rFonts w:hint="cs"/>
                <w:spacing w:val="-4"/>
                <w:sz w:val="18"/>
                <w:szCs w:val="24"/>
                <w:rtl/>
              </w:rPr>
              <w:t xml:space="preserve"> </w:t>
            </w:r>
            <w:r w:rsidRPr="003D1485">
              <w:rPr>
                <w:spacing w:val="-4"/>
                <w:sz w:val="18"/>
                <w:szCs w:val="24"/>
                <w:rtl/>
              </w:rPr>
              <w:t>والرسوم المشتركة بين الوكالات ونفقات متفرقة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>المجموع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0"/>
              <w:bidi/>
              <w:spacing w:before="20" w:after="20"/>
              <w:rPr>
                <w:i/>
                <w:iCs/>
                <w:sz w:val="18"/>
                <w:szCs w:val="24"/>
                <w:rtl/>
                <w:lang w:val="fr-CH" w:bidi="ar-EG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 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sz w:val="18"/>
                <w:szCs w:val="24"/>
                <w:rtl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>تقديرات</w:t>
            </w:r>
            <w:r w:rsidRPr="003D1485">
              <w:rPr>
                <w:rFonts w:hint="cs"/>
                <w:b/>
                <w:bCs/>
                <w:color w:val="000099"/>
                <w:sz w:val="18"/>
                <w:szCs w:val="24"/>
                <w:rtl/>
              </w:rPr>
              <w:t xml:space="preserve"> </w:t>
            </w: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2018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مؤتمر المندوبين المفوضين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1 131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1 480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المنتدى العالمي لسياسات الاتصالات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0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القمة العالمية لمجتمع المعلومات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50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المجلس وأفرقة العمل التابعة له</w:t>
            </w:r>
            <w:r w:rsidR="008266F3" w:rsidRPr="003D1485">
              <w:rPr>
                <w:sz w:val="18"/>
                <w:szCs w:val="24"/>
              </w:rPr>
              <w:t>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358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296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718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الأنشطة والبرامج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7 332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1 500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9 417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مكتب الأمين العام ودوائر الأمانة العامة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47 974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14 288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620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4 287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5 257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1 187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463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1 759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979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76 814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>المجموع</w:t>
            </w:r>
          </w:p>
        </w:tc>
        <w:tc>
          <w:tcPr>
            <w:tcW w:w="48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49 463</w:t>
            </w: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21 645</w:t>
            </w:r>
          </w:p>
        </w:tc>
        <w:tc>
          <w:tcPr>
            <w:tcW w:w="33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996</w:t>
            </w:r>
          </w:p>
        </w:tc>
        <w:tc>
          <w:tcPr>
            <w:tcW w:w="29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5 089</w:t>
            </w: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5 257</w:t>
            </w:r>
          </w:p>
        </w:tc>
        <w:tc>
          <w:tcPr>
            <w:tcW w:w="26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1 267</w:t>
            </w:r>
          </w:p>
        </w:tc>
        <w:tc>
          <w:tcPr>
            <w:tcW w:w="4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493</w:t>
            </w:r>
          </w:p>
        </w:tc>
        <w:tc>
          <w:tcPr>
            <w:tcW w:w="40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1 784</w:t>
            </w:r>
          </w:p>
        </w:tc>
        <w:tc>
          <w:tcPr>
            <w:tcW w:w="58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2 485</w:t>
            </w:r>
          </w:p>
        </w:tc>
        <w:tc>
          <w:tcPr>
            <w:tcW w:w="3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88 479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 xml:space="preserve">تقديرات </w:t>
            </w: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2019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مؤتمر المندوبين المفوضين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0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المنتدى العالمي لسياسات الاتصالات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218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القمة العالمية لمجتمع المعلومات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50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المجلس وأفرقة العمل التابعة له</w:t>
            </w:r>
            <w:r w:rsidR="008266F3" w:rsidRPr="003D1485">
              <w:rPr>
                <w:sz w:val="18"/>
                <w:szCs w:val="24"/>
              </w:rPr>
              <w:t>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316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312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689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الأنشطة والبرامج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7 332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1 500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9 417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مكتب الأمين العام ودوائر الأمانة العامة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48 842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14 373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620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5 679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5 189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1 086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463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1 759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980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78 991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>المجموع</w:t>
            </w:r>
          </w:p>
        </w:tc>
        <w:tc>
          <w:tcPr>
            <w:tcW w:w="48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49 228</w:t>
            </w: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21 717</w:t>
            </w:r>
          </w:p>
        </w:tc>
        <w:tc>
          <w:tcPr>
            <w:tcW w:w="33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969</w:t>
            </w:r>
          </w:p>
        </w:tc>
        <w:tc>
          <w:tcPr>
            <w:tcW w:w="29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6 309</w:t>
            </w: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5 249</w:t>
            </w:r>
          </w:p>
        </w:tc>
        <w:tc>
          <w:tcPr>
            <w:tcW w:w="26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1 159</w:t>
            </w:r>
          </w:p>
        </w:tc>
        <w:tc>
          <w:tcPr>
            <w:tcW w:w="4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468</w:t>
            </w:r>
          </w:p>
        </w:tc>
        <w:tc>
          <w:tcPr>
            <w:tcW w:w="40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1 784</w:t>
            </w:r>
          </w:p>
        </w:tc>
        <w:tc>
          <w:tcPr>
            <w:tcW w:w="58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2 481</w:t>
            </w:r>
          </w:p>
        </w:tc>
        <w:tc>
          <w:tcPr>
            <w:tcW w:w="3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89 365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 xml:space="preserve">تقديرات </w:t>
            </w: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2019-2018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مؤتمر المندوبين المفوضين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1 131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1 480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المنتدى العالمي لسياسات الاتصالات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218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القمة العالمية لمجتمع المعلومات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100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المجلس وأفرقة العمل التابعة له</w:t>
            </w:r>
            <w:r w:rsidR="008266F3" w:rsidRPr="003D1485">
              <w:rPr>
                <w:sz w:val="18"/>
                <w:szCs w:val="24"/>
              </w:rPr>
              <w:t>*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674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608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1 407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الأنشطة والبرامج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14 664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990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130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3 000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18 834</w:t>
            </w:r>
          </w:p>
        </w:tc>
      </w:tr>
      <w:tr w:rsidR="00741122" w:rsidRPr="003D1485" w:rsidTr="00765643">
        <w:trPr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مكتب الأمين العام ودوائر الأمانة العامة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96 816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28 661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1 240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9 966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10 446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2 273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926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3 518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1 959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155 805</w:t>
            </w:r>
          </w:p>
        </w:tc>
      </w:tr>
      <w:tr w:rsidR="00741122" w:rsidRPr="003D1485" w:rsidTr="00765643">
        <w:trPr>
          <w:trHeight w:val="95"/>
          <w:jc w:val="center"/>
        </w:trPr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171CFD">
            <w:pPr>
              <w:pStyle w:val="Tabletexte13"/>
              <w:spacing w:before="0" w:after="0" w:line="20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0" w:after="0" w:line="20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171CFD">
            <w:pPr>
              <w:pStyle w:val="Tabletexte13"/>
              <w:spacing w:before="0" w:after="0" w:line="20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3D1485">
        <w:trPr>
          <w:trHeight w:val="270"/>
          <w:jc w:val="center"/>
        </w:trPr>
        <w:tc>
          <w:tcPr>
            <w:tcW w:w="105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>المجموع</w:t>
            </w:r>
          </w:p>
        </w:tc>
        <w:tc>
          <w:tcPr>
            <w:tcW w:w="48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98 691</w:t>
            </w: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43 362</w:t>
            </w:r>
          </w:p>
        </w:tc>
        <w:tc>
          <w:tcPr>
            <w:tcW w:w="33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1 965</w:t>
            </w:r>
          </w:p>
        </w:tc>
        <w:tc>
          <w:tcPr>
            <w:tcW w:w="29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11 398</w:t>
            </w:r>
          </w:p>
        </w:tc>
        <w:tc>
          <w:tcPr>
            <w:tcW w:w="42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10 506</w:t>
            </w:r>
          </w:p>
        </w:tc>
        <w:tc>
          <w:tcPr>
            <w:tcW w:w="26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2 426</w:t>
            </w:r>
          </w:p>
        </w:tc>
        <w:tc>
          <w:tcPr>
            <w:tcW w:w="4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961</w:t>
            </w:r>
          </w:p>
        </w:tc>
        <w:tc>
          <w:tcPr>
            <w:tcW w:w="40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3 568</w:t>
            </w:r>
          </w:p>
        </w:tc>
        <w:tc>
          <w:tcPr>
            <w:tcW w:w="58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  <w:rtl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4 967</w:t>
            </w:r>
          </w:p>
        </w:tc>
        <w:tc>
          <w:tcPr>
            <w:tcW w:w="3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171CFD">
            <w:pPr>
              <w:pStyle w:val="Tabletexte13"/>
              <w:spacing w:before="20" w:after="2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177 844</w:t>
            </w:r>
          </w:p>
        </w:tc>
      </w:tr>
      <w:tr w:rsidR="00171CFD" w:rsidRPr="003D1485" w:rsidTr="003D1485">
        <w:trPr>
          <w:trHeight w:val="270"/>
          <w:jc w:val="center"/>
        </w:trPr>
        <w:tc>
          <w:tcPr>
            <w:tcW w:w="5000" w:type="pct"/>
            <w:gridSpan w:val="11"/>
            <w:tcBorders>
              <w:top w:val="single" w:sz="4" w:space="0" w:color="000099"/>
              <w:left w:val="nil"/>
            </w:tcBorders>
            <w:shd w:val="clear" w:color="000000" w:fill="auto"/>
            <w:noWrap/>
            <w:vAlign w:val="center"/>
          </w:tcPr>
          <w:p w:rsidR="00171CFD" w:rsidRPr="003D1485" w:rsidRDefault="00171CFD" w:rsidP="00171CFD">
            <w:pPr>
              <w:tabs>
                <w:tab w:val="left" w:pos="397"/>
                <w:tab w:val="left" w:pos="1701"/>
                <w:tab w:val="left" w:pos="2268"/>
                <w:tab w:val="left" w:pos="2835"/>
              </w:tabs>
              <w:spacing w:after="120" w:line="200" w:lineRule="exact"/>
              <w:ind w:left="57"/>
              <w:rPr>
                <w:sz w:val="18"/>
                <w:szCs w:val="24"/>
                <w:lang w:bidi="ar-EG"/>
              </w:rPr>
            </w:pPr>
            <w:r w:rsidRPr="00C90AD3">
              <w:rPr>
                <w:sz w:val="18"/>
                <w:szCs w:val="24"/>
              </w:rPr>
              <w:t>*</w:t>
            </w:r>
            <w:r w:rsidRPr="00C90AD3">
              <w:rPr>
                <w:sz w:val="18"/>
                <w:szCs w:val="24"/>
                <w:rtl/>
                <w:lang w:bidi="ar-EG"/>
              </w:rPr>
              <w:tab/>
            </w:r>
            <w:r w:rsidRPr="00C90AD3">
              <w:rPr>
                <w:rFonts w:hint="cs"/>
                <w:sz w:val="18"/>
                <w:szCs w:val="24"/>
                <w:rtl/>
                <w:lang w:bidi="ar-EG"/>
              </w:rPr>
              <w:t xml:space="preserve">يشمل فريق الخبراء المعني بلوائح الاتصالات الدولية </w:t>
            </w:r>
            <w:r w:rsidRPr="00C90AD3">
              <w:rPr>
                <w:sz w:val="18"/>
                <w:szCs w:val="24"/>
                <w:lang w:bidi="ar-EG"/>
              </w:rPr>
              <w:t>(EG</w:t>
            </w:r>
            <w:r w:rsidRPr="00C90AD3">
              <w:rPr>
                <w:sz w:val="18"/>
                <w:szCs w:val="24"/>
                <w:lang w:bidi="ar-EG"/>
              </w:rPr>
              <w:noBreakHyphen/>
              <w:t>ITR)</w:t>
            </w:r>
          </w:p>
        </w:tc>
      </w:tr>
    </w:tbl>
    <w:p w:rsidR="00741122" w:rsidRPr="003D1485" w:rsidRDefault="00741122" w:rsidP="00741122">
      <w:pPr>
        <w:pageBreakBefore/>
        <w:spacing w:before="0"/>
        <w:rPr>
          <w:b/>
          <w:bCs/>
          <w:color w:val="000099"/>
          <w:sz w:val="26"/>
          <w:szCs w:val="36"/>
          <w:rtl/>
        </w:rPr>
      </w:pPr>
      <w:r w:rsidRPr="003D1485">
        <w:rPr>
          <w:rFonts w:hint="cs"/>
          <w:b/>
          <w:bCs/>
          <w:color w:val="000099"/>
          <w:sz w:val="26"/>
          <w:szCs w:val="36"/>
          <w:rtl/>
          <w:lang w:val="fr-CH"/>
        </w:rPr>
        <w:lastRenderedPageBreak/>
        <w:t xml:space="preserve">الجدول </w:t>
      </w:r>
      <w:r w:rsidRPr="003D1485">
        <w:rPr>
          <w:b/>
          <w:bCs/>
          <w:color w:val="000099"/>
          <w:sz w:val="26"/>
          <w:szCs w:val="36"/>
          <w:lang w:val="fr-CH"/>
        </w:rPr>
        <w:t>5</w:t>
      </w:r>
    </w:p>
    <w:p w:rsidR="00741122" w:rsidRPr="003D1485" w:rsidRDefault="00741122" w:rsidP="00245FD1">
      <w:pPr>
        <w:keepNext/>
        <w:spacing w:before="0" w:after="60" w:line="168" w:lineRule="auto"/>
        <w:jc w:val="center"/>
        <w:rPr>
          <w:b/>
          <w:bCs/>
          <w:color w:val="000099"/>
          <w:sz w:val="26"/>
          <w:szCs w:val="36"/>
          <w:rtl/>
        </w:rPr>
      </w:pPr>
      <w:r w:rsidRPr="003D1485">
        <w:rPr>
          <w:b/>
          <w:bCs/>
          <w:color w:val="000099"/>
          <w:sz w:val="26"/>
          <w:szCs w:val="36"/>
          <w:rtl/>
        </w:rPr>
        <w:t xml:space="preserve">ميزانية </w:t>
      </w:r>
      <w:r w:rsidRPr="003D1485">
        <w:rPr>
          <w:b/>
          <w:bCs/>
          <w:color w:val="000099"/>
          <w:sz w:val="26"/>
          <w:szCs w:val="36"/>
        </w:rPr>
        <w:t>2019-2018</w:t>
      </w:r>
      <w:r w:rsidRPr="003D1485">
        <w:rPr>
          <w:b/>
          <w:bCs/>
          <w:color w:val="000099"/>
          <w:sz w:val="26"/>
          <w:szCs w:val="36"/>
          <w:rtl/>
        </w:rPr>
        <w:t xml:space="preserve"> </w:t>
      </w:r>
      <w:r w:rsidRPr="003D1485">
        <w:rPr>
          <w:rFonts w:hint="cs"/>
          <w:b/>
          <w:bCs/>
          <w:color w:val="000099"/>
          <w:sz w:val="26"/>
          <w:szCs w:val="36"/>
          <w:rtl/>
        </w:rPr>
        <w:t>-</w:t>
      </w:r>
      <w:r w:rsidRPr="003D1485">
        <w:rPr>
          <w:b/>
          <w:bCs/>
          <w:color w:val="000099"/>
          <w:sz w:val="26"/>
          <w:szCs w:val="36"/>
          <w:rtl/>
        </w:rPr>
        <w:t xml:space="preserve"> </w:t>
      </w:r>
      <w:r w:rsidR="00AA48EB">
        <w:rPr>
          <w:rFonts w:hint="cs"/>
          <w:b/>
          <w:bCs/>
          <w:color w:val="000099"/>
          <w:sz w:val="26"/>
          <w:szCs w:val="36"/>
          <w:rtl/>
        </w:rPr>
        <w:t xml:space="preserve">دوائر </w:t>
      </w:r>
      <w:r w:rsidRPr="003D1485">
        <w:rPr>
          <w:rFonts w:hint="cs"/>
          <w:b/>
          <w:bCs/>
          <w:color w:val="000099"/>
          <w:sz w:val="26"/>
          <w:szCs w:val="36"/>
          <w:rtl/>
        </w:rPr>
        <w:t>الأمانة العامة</w:t>
      </w:r>
    </w:p>
    <w:tbl>
      <w:tblPr>
        <w:bidiVisual/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2931"/>
        <w:gridCol w:w="1288"/>
        <w:gridCol w:w="1380"/>
        <w:gridCol w:w="37"/>
        <w:gridCol w:w="903"/>
        <w:gridCol w:w="26"/>
        <w:gridCol w:w="829"/>
        <w:gridCol w:w="49"/>
        <w:gridCol w:w="1160"/>
        <w:gridCol w:w="774"/>
        <w:gridCol w:w="1154"/>
        <w:gridCol w:w="9"/>
        <w:gridCol w:w="1152"/>
        <w:gridCol w:w="9"/>
        <w:gridCol w:w="1669"/>
        <w:gridCol w:w="9"/>
        <w:gridCol w:w="892"/>
        <w:gridCol w:w="9"/>
      </w:tblGrid>
      <w:tr w:rsidR="00741122" w:rsidRPr="003D1485" w:rsidTr="00765643">
        <w:trPr>
          <w:gridAfter w:val="1"/>
          <w:wAfter w:w="5" w:type="pct"/>
          <w:jc w:val="center"/>
        </w:trPr>
        <w:tc>
          <w:tcPr>
            <w:tcW w:w="1029" w:type="pct"/>
            <w:gridSpan w:val="2"/>
            <w:vMerge w:val="restart"/>
            <w:tcBorders>
              <w:top w:val="single" w:sz="4" w:space="0" w:color="000099"/>
              <w:left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BC2CD9" w:rsidP="00994329">
            <w:pPr>
              <w:pStyle w:val="Tablehead13"/>
              <w:spacing w:line="160" w:lineRule="exact"/>
              <w:jc w:val="left"/>
              <w:rPr>
                <w:spacing w:val="-4"/>
                <w:sz w:val="18"/>
                <w:szCs w:val="24"/>
              </w:rPr>
            </w:pPr>
            <w:r>
              <w:rPr>
                <w:spacing w:val="-4"/>
                <w:sz w:val="18"/>
                <w:szCs w:val="24"/>
                <w:rtl/>
              </w:rPr>
              <w:t>النفقات التشغيلية</w:t>
            </w:r>
            <w:r w:rsidR="00741122" w:rsidRPr="003D1485">
              <w:rPr>
                <w:spacing w:val="-4"/>
                <w:sz w:val="18"/>
                <w:szCs w:val="24"/>
                <w:rtl/>
              </w:rPr>
              <w:t xml:space="preserve"> حسب الأبواب والفئات</w:t>
            </w:r>
          </w:p>
        </w:tc>
        <w:tc>
          <w:tcPr>
            <w:tcW w:w="451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head0"/>
              <w:bidi/>
              <w:spacing w:line="160" w:lineRule="exact"/>
              <w:rPr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</w:rPr>
              <w:t> </w:t>
            </w:r>
          </w:p>
        </w:tc>
        <w:tc>
          <w:tcPr>
            <w:tcW w:w="483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head0"/>
              <w:bidi/>
              <w:spacing w:line="160" w:lineRule="exact"/>
              <w:rPr>
                <w:i/>
                <w:iCs/>
                <w:spacing w:val="-4"/>
                <w:sz w:val="18"/>
                <w:szCs w:val="24"/>
              </w:rPr>
            </w:pPr>
            <w:r w:rsidRPr="003D1485">
              <w:rPr>
                <w:i/>
                <w:iCs/>
                <w:spacing w:val="-4"/>
                <w:sz w:val="18"/>
                <w:szCs w:val="24"/>
              </w:rPr>
              <w:t> </w:t>
            </w:r>
          </w:p>
        </w:tc>
        <w:tc>
          <w:tcPr>
            <w:tcW w:w="338" w:type="pct"/>
            <w:gridSpan w:val="3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head0"/>
              <w:bidi/>
              <w:spacing w:line="160" w:lineRule="exact"/>
              <w:rPr>
                <w:i/>
                <w:iCs/>
                <w:spacing w:val="-4"/>
                <w:sz w:val="18"/>
                <w:szCs w:val="24"/>
              </w:rPr>
            </w:pPr>
            <w:r w:rsidRPr="003D1485">
              <w:rPr>
                <w:i/>
                <w:iCs/>
                <w:spacing w:val="-4"/>
                <w:sz w:val="18"/>
                <w:szCs w:val="24"/>
              </w:rPr>
              <w:t> </w:t>
            </w:r>
          </w:p>
        </w:tc>
        <w:tc>
          <w:tcPr>
            <w:tcW w:w="290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head0"/>
              <w:bidi/>
              <w:spacing w:line="160" w:lineRule="exact"/>
              <w:rPr>
                <w:i/>
                <w:iCs/>
                <w:spacing w:val="-4"/>
                <w:sz w:val="18"/>
                <w:szCs w:val="24"/>
              </w:rPr>
            </w:pPr>
            <w:r w:rsidRPr="003D1485">
              <w:rPr>
                <w:i/>
                <w:iCs/>
                <w:spacing w:val="-4"/>
                <w:sz w:val="18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head0"/>
              <w:bidi/>
              <w:spacing w:line="160" w:lineRule="exact"/>
              <w:rPr>
                <w:i/>
                <w:iCs/>
                <w:spacing w:val="-4"/>
                <w:sz w:val="18"/>
                <w:szCs w:val="24"/>
              </w:rPr>
            </w:pPr>
            <w:r w:rsidRPr="003D1485">
              <w:rPr>
                <w:i/>
                <w:iCs/>
                <w:spacing w:val="-4"/>
                <w:sz w:val="18"/>
                <w:szCs w:val="24"/>
              </w:rPr>
              <w:t> </w:t>
            </w:r>
          </w:p>
        </w:tc>
        <w:tc>
          <w:tcPr>
            <w:tcW w:w="1981" w:type="pct"/>
            <w:gridSpan w:val="8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483EE8" w:rsidRDefault="00741122" w:rsidP="00245FD1">
            <w:pPr>
              <w:pStyle w:val="Tablehead0"/>
              <w:bidi/>
              <w:spacing w:line="160" w:lineRule="exact"/>
              <w:jc w:val="right"/>
              <w:rPr>
                <w:spacing w:val="-4"/>
                <w:sz w:val="18"/>
                <w:szCs w:val="24"/>
              </w:rPr>
            </w:pPr>
            <w:r w:rsidRPr="00483EE8">
              <w:rPr>
                <w:rFonts w:hint="cs"/>
                <w:spacing w:val="-4"/>
                <w:sz w:val="18"/>
                <w:szCs w:val="24"/>
                <w:rtl/>
              </w:rPr>
              <w:t>بآلاف الفرنكات السويسرية</w:t>
            </w:r>
          </w:p>
        </w:tc>
      </w:tr>
      <w:tr w:rsidR="00741122" w:rsidRPr="003D1485" w:rsidTr="00765643">
        <w:trPr>
          <w:gridAfter w:val="1"/>
          <w:wAfter w:w="5" w:type="pct"/>
          <w:jc w:val="center"/>
        </w:trPr>
        <w:tc>
          <w:tcPr>
            <w:tcW w:w="1029" w:type="pct"/>
            <w:gridSpan w:val="2"/>
            <w:vMerge/>
            <w:tcBorders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245FD1">
            <w:pPr>
              <w:pStyle w:val="Tablehead0"/>
              <w:bidi/>
              <w:spacing w:line="160" w:lineRule="exact"/>
              <w:rPr>
                <w:spacing w:val="-4"/>
                <w:sz w:val="18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245FD1">
            <w:pPr>
              <w:pStyle w:val="Tablehead13"/>
              <w:spacing w:line="160" w:lineRule="exact"/>
              <w:rPr>
                <w:rFonts w:eastAsia="Arial Unicode MS"/>
                <w:spacing w:val="-4"/>
                <w:sz w:val="18"/>
                <w:szCs w:val="24"/>
                <w:rtl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التكاليف الخاصة</w:t>
            </w:r>
            <w:r w:rsidRPr="003D1485">
              <w:rPr>
                <w:rFonts w:hint="cs"/>
                <w:spacing w:val="-4"/>
                <w:sz w:val="18"/>
                <w:szCs w:val="24"/>
                <w:rtl/>
              </w:rPr>
              <w:t xml:space="preserve"> </w:t>
            </w:r>
            <w:r w:rsidRPr="003D1485">
              <w:rPr>
                <w:spacing w:val="-4"/>
                <w:sz w:val="18"/>
                <w:szCs w:val="24"/>
                <w:rtl/>
              </w:rPr>
              <w:t>بالموظفين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245FD1">
            <w:pPr>
              <w:pStyle w:val="Tablehead13"/>
              <w:spacing w:line="160" w:lineRule="exact"/>
              <w:rPr>
                <w:rFonts w:eastAsia="Arial Unicode MS"/>
                <w:spacing w:val="-4"/>
                <w:sz w:val="18"/>
                <w:szCs w:val="24"/>
                <w:rtl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التكاليف الأخرى</w:t>
            </w:r>
            <w:r w:rsidRPr="003D1485">
              <w:rPr>
                <w:rFonts w:hint="cs"/>
                <w:spacing w:val="-4"/>
                <w:sz w:val="18"/>
                <w:szCs w:val="24"/>
                <w:rtl/>
              </w:rPr>
              <w:t xml:space="preserve"> </w:t>
            </w:r>
            <w:r w:rsidRPr="003D1485">
              <w:rPr>
                <w:spacing w:val="-4"/>
                <w:sz w:val="18"/>
                <w:szCs w:val="24"/>
                <w:rtl/>
              </w:rPr>
              <w:t>الخاصة</w:t>
            </w:r>
            <w:r w:rsidRPr="003D1485">
              <w:rPr>
                <w:rFonts w:hint="cs"/>
                <w:spacing w:val="-4"/>
                <w:sz w:val="18"/>
                <w:szCs w:val="24"/>
                <w:rtl/>
              </w:rPr>
              <w:t xml:space="preserve"> </w:t>
            </w:r>
            <w:r w:rsidRPr="003D1485">
              <w:rPr>
                <w:spacing w:val="-4"/>
                <w:sz w:val="18"/>
                <w:szCs w:val="24"/>
                <w:rtl/>
              </w:rPr>
              <w:t>بالموظفين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245FD1">
            <w:pPr>
              <w:pStyle w:val="Tablehead13"/>
              <w:spacing w:line="160" w:lineRule="exact"/>
              <w:rPr>
                <w:rFonts w:eastAsia="Arial Unicode MS"/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السفر في مهام</w:t>
            </w:r>
            <w:r w:rsidRPr="003D1485">
              <w:rPr>
                <w:rFonts w:hint="cs"/>
                <w:spacing w:val="-4"/>
                <w:sz w:val="18"/>
                <w:szCs w:val="24"/>
                <w:rtl/>
              </w:rPr>
              <w:t xml:space="preserve"> </w:t>
            </w:r>
            <w:r w:rsidRPr="003D1485">
              <w:rPr>
                <w:spacing w:val="-4"/>
                <w:sz w:val="18"/>
                <w:szCs w:val="24"/>
                <w:rtl/>
              </w:rPr>
              <w:t>رسمية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245FD1">
            <w:pPr>
              <w:pStyle w:val="Tablehead13"/>
              <w:spacing w:line="160" w:lineRule="exact"/>
              <w:rPr>
                <w:rFonts w:eastAsia="Arial Unicode MS"/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الخدمات التعاقدية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245FD1">
            <w:pPr>
              <w:pStyle w:val="Tablehead13"/>
              <w:spacing w:line="160" w:lineRule="exact"/>
              <w:rPr>
                <w:rFonts w:eastAsia="Arial Unicode MS"/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استئجار الأماكن والمعدات وصيانتها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245FD1">
            <w:pPr>
              <w:pStyle w:val="Tablehead13"/>
              <w:spacing w:line="160" w:lineRule="exact"/>
              <w:rPr>
                <w:rFonts w:eastAsia="Arial Unicode MS"/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المواد واللوازم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245FD1">
            <w:pPr>
              <w:pStyle w:val="Tablehead13"/>
              <w:spacing w:line="160" w:lineRule="exact"/>
              <w:rPr>
                <w:rFonts w:eastAsia="Arial Unicode MS"/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حيازة الأماكن والأثاث والمعدات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245FD1">
            <w:pPr>
              <w:pStyle w:val="Tablehead13"/>
              <w:spacing w:line="160" w:lineRule="exact"/>
              <w:rPr>
                <w:rFonts w:eastAsia="Arial Unicode MS"/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مرافق</w:t>
            </w:r>
            <w:r w:rsidRPr="003D1485">
              <w:rPr>
                <w:rFonts w:hint="cs"/>
                <w:spacing w:val="-4"/>
                <w:sz w:val="18"/>
                <w:szCs w:val="24"/>
                <w:rtl/>
              </w:rPr>
              <w:t xml:space="preserve"> </w:t>
            </w:r>
            <w:r w:rsidRPr="003D1485">
              <w:rPr>
                <w:spacing w:val="-4"/>
                <w:sz w:val="18"/>
                <w:szCs w:val="24"/>
                <w:rtl/>
              </w:rPr>
              <w:t>الخدمات</w:t>
            </w:r>
            <w:r w:rsidRPr="003D1485">
              <w:rPr>
                <w:rFonts w:hint="cs"/>
                <w:spacing w:val="-4"/>
                <w:sz w:val="18"/>
                <w:szCs w:val="24"/>
                <w:rtl/>
              </w:rPr>
              <w:t xml:space="preserve"> </w:t>
            </w:r>
            <w:r w:rsidRPr="003D1485">
              <w:rPr>
                <w:spacing w:val="-4"/>
                <w:sz w:val="18"/>
                <w:szCs w:val="24"/>
                <w:rtl/>
              </w:rPr>
              <w:t>العامة</w:t>
            </w:r>
            <w:r w:rsidRPr="003D1485">
              <w:rPr>
                <w:rFonts w:hint="cs"/>
                <w:spacing w:val="-4"/>
                <w:sz w:val="18"/>
                <w:szCs w:val="24"/>
                <w:rtl/>
              </w:rPr>
              <w:t xml:space="preserve"> </w:t>
            </w:r>
            <w:r w:rsidRPr="003D1485">
              <w:rPr>
                <w:spacing w:val="-4"/>
                <w:sz w:val="18"/>
                <w:szCs w:val="24"/>
                <w:rtl/>
              </w:rPr>
              <w:t>والداخلية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245FD1">
            <w:pPr>
              <w:pStyle w:val="Tablehead13"/>
              <w:spacing w:line="160" w:lineRule="exact"/>
              <w:rPr>
                <w:rFonts w:eastAsia="Arial Unicode MS"/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مراجعة</w:t>
            </w:r>
            <w:r w:rsidRPr="003D1485">
              <w:rPr>
                <w:rFonts w:hint="cs"/>
                <w:spacing w:val="-4"/>
                <w:sz w:val="18"/>
                <w:szCs w:val="24"/>
                <w:rtl/>
              </w:rPr>
              <w:t xml:space="preserve"> </w:t>
            </w:r>
            <w:r w:rsidRPr="003D1485">
              <w:rPr>
                <w:spacing w:val="-4"/>
                <w:sz w:val="18"/>
                <w:szCs w:val="24"/>
                <w:rtl/>
              </w:rPr>
              <w:t>الحسابات</w:t>
            </w:r>
            <w:r w:rsidRPr="003D1485">
              <w:rPr>
                <w:rFonts w:hint="cs"/>
                <w:spacing w:val="-4"/>
                <w:sz w:val="18"/>
                <w:szCs w:val="24"/>
                <w:rtl/>
              </w:rPr>
              <w:t xml:space="preserve"> </w:t>
            </w:r>
            <w:r w:rsidRPr="003D1485">
              <w:rPr>
                <w:spacing w:val="-4"/>
                <w:sz w:val="18"/>
                <w:szCs w:val="24"/>
                <w:rtl/>
              </w:rPr>
              <w:t>والرسوم المشتركة بين الوكالات ونفقات متفرقة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245FD1">
            <w:pPr>
              <w:pStyle w:val="Tablehead13"/>
              <w:spacing w:line="160" w:lineRule="exact"/>
              <w:rPr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المجموع</w:t>
            </w:r>
          </w:p>
        </w:tc>
      </w:tr>
      <w:tr w:rsidR="00741122" w:rsidRPr="003D1485" w:rsidTr="00765643">
        <w:trPr>
          <w:gridAfter w:val="1"/>
          <w:wAfter w:w="5" w:type="pct"/>
          <w:jc w:val="center"/>
        </w:trPr>
        <w:tc>
          <w:tcPr>
            <w:tcW w:w="1029" w:type="pct"/>
            <w:gridSpan w:val="2"/>
            <w:vMerge/>
            <w:tcBorders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head0"/>
              <w:bidi/>
              <w:spacing w:line="160" w:lineRule="exact"/>
              <w:rPr>
                <w:i/>
                <w:iCs/>
                <w:sz w:val="18"/>
                <w:szCs w:val="24"/>
                <w:lang w:val="fr-CH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hideMark/>
          </w:tcPr>
          <w:p w:rsidR="00741122" w:rsidRPr="003D1485" w:rsidRDefault="00741122" w:rsidP="00245FD1">
            <w:pPr>
              <w:pStyle w:val="Tablehead13"/>
              <w:spacing w:line="16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hideMark/>
          </w:tcPr>
          <w:p w:rsidR="00741122" w:rsidRPr="003D1485" w:rsidRDefault="00741122" w:rsidP="00245FD1">
            <w:pPr>
              <w:pStyle w:val="Tablehead13"/>
              <w:spacing w:line="16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2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hideMark/>
          </w:tcPr>
          <w:p w:rsidR="00741122" w:rsidRPr="003D1485" w:rsidRDefault="00741122" w:rsidP="00245FD1">
            <w:pPr>
              <w:pStyle w:val="Tablehead13"/>
              <w:spacing w:line="16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hideMark/>
          </w:tcPr>
          <w:p w:rsidR="00741122" w:rsidRPr="003D1485" w:rsidRDefault="00741122" w:rsidP="00245FD1">
            <w:pPr>
              <w:pStyle w:val="Tablehead13"/>
              <w:spacing w:line="16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hideMark/>
          </w:tcPr>
          <w:p w:rsidR="00741122" w:rsidRPr="003D1485" w:rsidRDefault="00741122" w:rsidP="00245FD1">
            <w:pPr>
              <w:pStyle w:val="Tablehead13"/>
              <w:spacing w:line="16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hideMark/>
          </w:tcPr>
          <w:p w:rsidR="00741122" w:rsidRPr="003D1485" w:rsidRDefault="00741122" w:rsidP="00245FD1">
            <w:pPr>
              <w:pStyle w:val="Tablehead13"/>
              <w:spacing w:line="16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hideMark/>
          </w:tcPr>
          <w:p w:rsidR="00741122" w:rsidRPr="003D1485" w:rsidRDefault="00741122" w:rsidP="00245FD1">
            <w:pPr>
              <w:pStyle w:val="Tablehead13"/>
              <w:spacing w:line="16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7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hideMark/>
          </w:tcPr>
          <w:p w:rsidR="00741122" w:rsidRPr="003D1485" w:rsidRDefault="00741122" w:rsidP="00245FD1">
            <w:pPr>
              <w:pStyle w:val="Tablehead13"/>
              <w:spacing w:line="16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hideMark/>
          </w:tcPr>
          <w:p w:rsidR="00741122" w:rsidRPr="003D1485" w:rsidRDefault="00741122" w:rsidP="00245FD1">
            <w:pPr>
              <w:pStyle w:val="Tablehead13"/>
              <w:spacing w:line="16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9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head13"/>
              <w:spacing w:line="160" w:lineRule="exac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 </w:t>
            </w:r>
          </w:p>
        </w:tc>
      </w:tr>
      <w:tr w:rsidR="00741122" w:rsidRPr="003D1485" w:rsidTr="00765643">
        <w:trPr>
          <w:gridBefore w:val="1"/>
          <w:wBefore w:w="3" w:type="pct"/>
          <w:trHeight w:val="170"/>
          <w:jc w:val="center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bCs/>
                <w:color w:val="000099"/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 xml:space="preserve">تقديرات </w:t>
            </w: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201</w:t>
            </w:r>
            <w:r w:rsidR="00AA48EB">
              <w:rPr>
                <w:b/>
                <w:bCs/>
                <w:color w:val="000099"/>
                <w:position w:val="2"/>
                <w:sz w:val="18"/>
                <w:szCs w:val="24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rFonts w:cs="Calibri"/>
                <w:position w:val="2"/>
                <w:sz w:val="18"/>
                <w:szCs w:val="24"/>
              </w:rPr>
            </w:pPr>
            <w:r w:rsidRPr="003D1485">
              <w:rPr>
                <w:rFonts w:cs="Calibri"/>
                <w:position w:val="2"/>
                <w:sz w:val="18"/>
                <w:szCs w:val="24"/>
              </w:rPr>
              <w:t> 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rFonts w:cs="Calibri"/>
                <w:position w:val="2"/>
                <w:sz w:val="18"/>
                <w:szCs w:val="24"/>
              </w:rPr>
            </w:pPr>
            <w:r w:rsidRPr="003D1485">
              <w:rPr>
                <w:rFonts w:cs="Calibri"/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rFonts w:cs="Calibri"/>
                <w:position w:val="2"/>
                <w:sz w:val="18"/>
                <w:szCs w:val="24"/>
              </w:rPr>
            </w:pPr>
            <w:r w:rsidRPr="003D1485">
              <w:rPr>
                <w:rFonts w:cs="Calibri"/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rFonts w:cs="Calibri"/>
                <w:position w:val="2"/>
                <w:sz w:val="18"/>
                <w:szCs w:val="24"/>
              </w:rPr>
            </w:pPr>
            <w:r w:rsidRPr="003D1485">
              <w:rPr>
                <w:rFonts w:cs="Calibri"/>
                <w:position w:val="2"/>
                <w:sz w:val="18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rFonts w:cs="Calibri"/>
                <w:position w:val="2"/>
                <w:sz w:val="18"/>
                <w:szCs w:val="24"/>
              </w:rPr>
            </w:pPr>
            <w:r w:rsidRPr="003D1485">
              <w:rPr>
                <w:rFonts w:cs="Calibri"/>
                <w:position w:val="2"/>
                <w:sz w:val="18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rFonts w:cs="Calibri"/>
                <w:position w:val="2"/>
                <w:sz w:val="18"/>
                <w:szCs w:val="24"/>
              </w:rPr>
            </w:pPr>
            <w:r w:rsidRPr="003D1485">
              <w:rPr>
                <w:rFonts w:cs="Calibri"/>
                <w:position w:val="2"/>
                <w:sz w:val="18"/>
                <w:szCs w:val="24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rFonts w:cs="Calibri"/>
                <w:position w:val="2"/>
                <w:sz w:val="18"/>
                <w:szCs w:val="24"/>
              </w:rPr>
            </w:pPr>
            <w:r w:rsidRPr="003D1485">
              <w:rPr>
                <w:rFonts w:cs="Calibri"/>
                <w:position w:val="2"/>
                <w:sz w:val="18"/>
                <w:szCs w:val="24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rFonts w:cs="Calibri"/>
                <w:position w:val="2"/>
                <w:sz w:val="18"/>
                <w:szCs w:val="24"/>
              </w:rPr>
            </w:pPr>
            <w:r w:rsidRPr="003D1485">
              <w:rPr>
                <w:rFonts w:cs="Calibri"/>
                <w:position w:val="2"/>
                <w:sz w:val="18"/>
                <w:szCs w:val="24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rFonts w:cs="Calibri"/>
                <w:position w:val="2"/>
                <w:sz w:val="18"/>
                <w:szCs w:val="24"/>
              </w:rPr>
            </w:pPr>
            <w:r w:rsidRPr="003D1485">
              <w:rPr>
                <w:rFonts w:cs="Calibri"/>
                <w:position w:val="2"/>
                <w:sz w:val="18"/>
                <w:szCs w:val="24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rFonts w:cs="Calibri"/>
                <w:position w:val="2"/>
                <w:sz w:val="18"/>
                <w:szCs w:val="24"/>
              </w:rPr>
            </w:pPr>
            <w:r w:rsidRPr="003D1485">
              <w:rPr>
                <w:rFonts w:cs="Calibri"/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gridBefore w:val="1"/>
          <w:wBefore w:w="3" w:type="pct"/>
          <w:trHeight w:val="170"/>
          <w:jc w:val="center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مكتب الأمين العام ونائب الأمين العام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1 564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471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260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78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626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3 087</w:t>
            </w:r>
          </w:p>
        </w:tc>
      </w:tr>
      <w:tr w:rsidR="00741122" w:rsidRPr="003D1485" w:rsidTr="00765643">
        <w:trPr>
          <w:gridBefore w:val="1"/>
          <w:wBefore w:w="3" w:type="pct"/>
          <w:trHeight w:val="170"/>
          <w:jc w:val="center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وحدة الشؤون القانونية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844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270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1 </w:t>
            </w:r>
            <w:r w:rsidRPr="003D1485">
              <w:rPr>
                <w:b/>
                <w:bCs/>
                <w:position w:val="2"/>
                <w:sz w:val="18"/>
                <w:szCs w:val="24"/>
              </w:rPr>
              <w:t>150</w:t>
            </w:r>
          </w:p>
        </w:tc>
      </w:tr>
      <w:tr w:rsidR="00741122" w:rsidRPr="003D1485" w:rsidTr="00765643">
        <w:trPr>
          <w:gridBefore w:val="1"/>
          <w:wBefore w:w="3" w:type="pct"/>
          <w:trHeight w:val="170"/>
          <w:jc w:val="center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مراجع الحسابات الداخلي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500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162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674</w:t>
            </w:r>
          </w:p>
        </w:tc>
      </w:tr>
      <w:tr w:rsidR="00741122" w:rsidRPr="003D1485" w:rsidTr="00765643">
        <w:trPr>
          <w:gridBefore w:val="1"/>
          <w:wBefore w:w="3" w:type="pct"/>
          <w:trHeight w:val="170"/>
          <w:jc w:val="center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دائر ة </w:t>
            </w:r>
            <w:r w:rsidRPr="003D1485">
              <w:rPr>
                <w:spacing w:val="-2"/>
                <w:position w:val="2"/>
                <w:sz w:val="18"/>
                <w:szCs w:val="24"/>
                <w:rtl/>
              </w:rPr>
              <w:t xml:space="preserve">التخطيط 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الاستراتيجي </w:t>
            </w:r>
            <w:r w:rsidR="00A909A9">
              <w:rPr>
                <w:rFonts w:hint="cs"/>
                <w:position w:val="2"/>
                <w:sz w:val="18"/>
                <w:szCs w:val="24"/>
                <w:rtl/>
              </w:rPr>
              <w:t>وشؤون الأعضاء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6 046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1 920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150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45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8 </w:t>
            </w:r>
            <w:r w:rsidRPr="003D1485">
              <w:rPr>
                <w:b/>
                <w:bCs/>
                <w:position w:val="2"/>
                <w:sz w:val="18"/>
                <w:szCs w:val="24"/>
              </w:rPr>
              <w:t>361</w:t>
            </w:r>
          </w:p>
        </w:tc>
      </w:tr>
      <w:tr w:rsidR="00741122" w:rsidRPr="003D1485" w:rsidTr="00765643">
        <w:trPr>
          <w:gridBefore w:val="1"/>
          <w:wBefore w:w="3" w:type="pct"/>
          <w:trHeight w:val="170"/>
          <w:jc w:val="center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دائرة المؤتمرات والمنشورات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18 694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5 293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33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650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458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140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175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26 238</w:t>
            </w:r>
          </w:p>
        </w:tc>
      </w:tr>
      <w:tr w:rsidR="00741122" w:rsidRPr="003D1485" w:rsidTr="00765643">
        <w:trPr>
          <w:gridBefore w:val="1"/>
          <w:wBefore w:w="3" w:type="pct"/>
          <w:trHeight w:val="170"/>
          <w:jc w:val="center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دائرة إدارة الموارد البشرية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5 281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1 535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115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955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2 077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186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58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1 252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101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11 560</w:t>
            </w:r>
          </w:p>
        </w:tc>
      </w:tr>
      <w:tr w:rsidR="00741122" w:rsidRPr="003D1485" w:rsidTr="00765643">
        <w:trPr>
          <w:gridBefore w:val="1"/>
          <w:wBefore w:w="3" w:type="pct"/>
          <w:trHeight w:val="170"/>
          <w:jc w:val="center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دائرة إدارة الموارد المالية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4 927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1 489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18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114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28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71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6 </w:t>
            </w:r>
            <w:r w:rsidRPr="003D1485">
              <w:rPr>
                <w:b/>
                <w:bCs/>
                <w:position w:val="2"/>
                <w:sz w:val="18"/>
                <w:szCs w:val="24"/>
              </w:rPr>
              <w:t>674</w:t>
            </w:r>
          </w:p>
        </w:tc>
      </w:tr>
      <w:tr w:rsidR="00741122" w:rsidRPr="003D1485" w:rsidTr="00765643">
        <w:trPr>
          <w:gridBefore w:val="1"/>
          <w:wBefore w:w="3" w:type="pct"/>
          <w:trHeight w:val="170"/>
          <w:jc w:val="center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دائرة خدمات المعلومات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10 118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3 148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29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2 375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2 509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454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114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318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19 </w:t>
            </w:r>
            <w:r w:rsidRPr="003D1485">
              <w:rPr>
                <w:b/>
                <w:bCs/>
                <w:position w:val="2"/>
                <w:sz w:val="18"/>
                <w:szCs w:val="24"/>
              </w:rPr>
              <w:t>070</w:t>
            </w:r>
          </w:p>
        </w:tc>
      </w:tr>
      <w:tr w:rsidR="00741122" w:rsidRPr="003D1485" w:rsidTr="00765643">
        <w:trPr>
          <w:gridBefore w:val="1"/>
          <w:wBefore w:w="3" w:type="pct"/>
          <w:trHeight w:val="137"/>
          <w:jc w:val="center"/>
        </w:trPr>
        <w:tc>
          <w:tcPr>
            <w:tcW w:w="102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>المجموع</w:t>
            </w:r>
          </w:p>
        </w:tc>
        <w:tc>
          <w:tcPr>
            <w:tcW w:w="45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47 974</w:t>
            </w:r>
          </w:p>
        </w:tc>
        <w:tc>
          <w:tcPr>
            <w:tcW w:w="496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color w:val="000099"/>
                <w:position w:val="2"/>
                <w:sz w:val="18"/>
                <w:szCs w:val="24"/>
              </w:rPr>
              <w:t>14 </w:t>
            </w: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288</w:t>
            </w:r>
          </w:p>
        </w:tc>
        <w:tc>
          <w:tcPr>
            <w:tcW w:w="3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620</w:t>
            </w:r>
          </w:p>
        </w:tc>
        <w:tc>
          <w:tcPr>
            <w:tcW w:w="316" w:type="pct"/>
            <w:gridSpan w:val="3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color w:val="000099"/>
                <w:position w:val="2"/>
                <w:sz w:val="18"/>
                <w:szCs w:val="24"/>
              </w:rPr>
              <w:t>4 </w:t>
            </w: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287</w:t>
            </w:r>
          </w:p>
        </w:tc>
        <w:tc>
          <w:tcPr>
            <w:tcW w:w="40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5 257</w:t>
            </w:r>
          </w:p>
        </w:tc>
        <w:tc>
          <w:tcPr>
            <w:tcW w:w="27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1 187</w:t>
            </w:r>
          </w:p>
        </w:tc>
        <w:tc>
          <w:tcPr>
            <w:tcW w:w="40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463</w:t>
            </w:r>
          </w:p>
        </w:tc>
        <w:tc>
          <w:tcPr>
            <w:tcW w:w="406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color w:val="000099"/>
                <w:position w:val="2"/>
                <w:sz w:val="18"/>
                <w:szCs w:val="24"/>
              </w:rPr>
              <w:t>1 </w:t>
            </w: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759</w:t>
            </w:r>
          </w:p>
        </w:tc>
        <w:tc>
          <w:tcPr>
            <w:tcW w:w="58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979</w:t>
            </w:r>
          </w:p>
        </w:tc>
        <w:tc>
          <w:tcPr>
            <w:tcW w:w="315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76 814</w:t>
            </w:r>
          </w:p>
        </w:tc>
      </w:tr>
      <w:tr w:rsidR="00741122" w:rsidRPr="003D1485" w:rsidTr="00765643">
        <w:trPr>
          <w:gridBefore w:val="1"/>
          <w:wBefore w:w="3" w:type="pct"/>
          <w:trHeight w:val="170"/>
          <w:jc w:val="center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bCs/>
                <w:color w:val="000099"/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 xml:space="preserve">تقديرات </w:t>
            </w: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201</w:t>
            </w:r>
            <w:r w:rsidR="00181DDC">
              <w:rPr>
                <w:b/>
                <w:bCs/>
                <w:color w:val="000099"/>
                <w:position w:val="2"/>
                <w:sz w:val="18"/>
                <w:szCs w:val="24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color w:val="000099"/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gridBefore w:val="1"/>
          <w:wBefore w:w="3" w:type="pct"/>
          <w:trHeight w:val="170"/>
          <w:jc w:val="center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مكتب الأمين العام ونائب الأمين العام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1 568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473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260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78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21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626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3 093</w:t>
            </w:r>
          </w:p>
        </w:tc>
      </w:tr>
      <w:tr w:rsidR="00741122" w:rsidRPr="003D1485" w:rsidTr="00765643">
        <w:trPr>
          <w:gridBefore w:val="1"/>
          <w:wBefore w:w="3" w:type="pct"/>
          <w:trHeight w:val="170"/>
          <w:jc w:val="center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وحدة الشؤون القانونية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858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273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1 </w:t>
            </w:r>
            <w:r w:rsidRPr="003D1485">
              <w:rPr>
                <w:b/>
                <w:bCs/>
                <w:position w:val="2"/>
                <w:sz w:val="18"/>
                <w:szCs w:val="24"/>
              </w:rPr>
              <w:t>167</w:t>
            </w:r>
          </w:p>
        </w:tc>
      </w:tr>
      <w:tr w:rsidR="00741122" w:rsidRPr="003D1485" w:rsidTr="00765643">
        <w:trPr>
          <w:gridBefore w:val="1"/>
          <w:wBefore w:w="3" w:type="pct"/>
          <w:trHeight w:val="170"/>
          <w:jc w:val="center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مراجع الحسابات الداخلي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502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163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677</w:t>
            </w:r>
          </w:p>
        </w:tc>
      </w:tr>
      <w:tr w:rsidR="00741122" w:rsidRPr="003D1485" w:rsidTr="00765643">
        <w:trPr>
          <w:gridBefore w:val="1"/>
          <w:wBefore w:w="3" w:type="pct"/>
          <w:trHeight w:val="170"/>
          <w:jc w:val="center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دائر ة </w:t>
            </w:r>
            <w:r w:rsidRPr="003D1485">
              <w:rPr>
                <w:spacing w:val="-2"/>
                <w:position w:val="2"/>
                <w:sz w:val="18"/>
                <w:szCs w:val="24"/>
                <w:rtl/>
              </w:rPr>
              <w:t xml:space="preserve">التخطيط </w:t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الاستراتيجي </w:t>
            </w:r>
            <w:r w:rsidR="00A909A9">
              <w:rPr>
                <w:rFonts w:hint="cs"/>
                <w:position w:val="2"/>
                <w:sz w:val="18"/>
                <w:szCs w:val="24"/>
                <w:rtl/>
              </w:rPr>
              <w:t>وشؤون الأعضاء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6 093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1 932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150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45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8 </w:t>
            </w:r>
            <w:r w:rsidRPr="003D1485">
              <w:rPr>
                <w:b/>
                <w:bCs/>
                <w:position w:val="2"/>
                <w:sz w:val="18"/>
                <w:szCs w:val="24"/>
              </w:rPr>
              <w:t>421</w:t>
            </w:r>
          </w:p>
        </w:tc>
      </w:tr>
      <w:tr w:rsidR="00741122" w:rsidRPr="003D1485" w:rsidTr="00765643">
        <w:trPr>
          <w:gridBefore w:val="1"/>
          <w:wBefore w:w="3" w:type="pct"/>
          <w:trHeight w:val="170"/>
          <w:jc w:val="center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دائرة المؤتمرات والمنشورات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19 358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5 322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33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1 086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581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357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140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105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175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27 </w:t>
            </w:r>
            <w:r w:rsidRPr="003D1485">
              <w:rPr>
                <w:b/>
                <w:bCs/>
                <w:position w:val="2"/>
                <w:sz w:val="18"/>
                <w:szCs w:val="24"/>
              </w:rPr>
              <w:t>157</w:t>
            </w:r>
          </w:p>
        </w:tc>
      </w:tr>
      <w:tr w:rsidR="00741122" w:rsidRPr="003D1485" w:rsidTr="00765643">
        <w:trPr>
          <w:gridBefore w:val="1"/>
          <w:wBefore w:w="3" w:type="pct"/>
          <w:trHeight w:val="170"/>
          <w:jc w:val="center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دائرة إدارة الموارد البشرية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5 315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1 544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115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955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2 078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186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58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1 252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101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11 604</w:t>
            </w:r>
          </w:p>
        </w:tc>
      </w:tr>
      <w:tr w:rsidR="00741122" w:rsidRPr="003D1485" w:rsidTr="00765643">
        <w:trPr>
          <w:gridBefore w:val="1"/>
          <w:wBefore w:w="3" w:type="pct"/>
          <w:trHeight w:val="170"/>
          <w:jc w:val="center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دائرة إدارة الموارد المالية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4 964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1 499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18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27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71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6 </w:t>
            </w:r>
            <w:r w:rsidRPr="003D1485">
              <w:rPr>
                <w:b/>
                <w:bCs/>
                <w:position w:val="2"/>
                <w:sz w:val="18"/>
                <w:szCs w:val="24"/>
              </w:rPr>
              <w:t>719</w:t>
            </w:r>
          </w:p>
        </w:tc>
      </w:tr>
      <w:tr w:rsidR="00741122" w:rsidRPr="003D1485" w:rsidTr="00765643">
        <w:trPr>
          <w:gridBefore w:val="1"/>
          <w:wBefore w:w="3" w:type="pct"/>
          <w:trHeight w:val="170"/>
          <w:jc w:val="center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دائرة خدمات المعلومات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10 184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3 167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29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3 371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2 509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454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115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318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20 </w:t>
            </w:r>
            <w:r w:rsidRPr="003D1485">
              <w:rPr>
                <w:b/>
                <w:bCs/>
                <w:position w:val="2"/>
                <w:sz w:val="18"/>
                <w:szCs w:val="24"/>
              </w:rPr>
              <w:t>153</w:t>
            </w:r>
          </w:p>
        </w:tc>
      </w:tr>
      <w:tr w:rsidR="00741122" w:rsidRPr="003D1485" w:rsidTr="00765643">
        <w:trPr>
          <w:trHeight w:val="170"/>
          <w:jc w:val="center"/>
        </w:trPr>
        <w:tc>
          <w:tcPr>
            <w:tcW w:w="1029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rFonts w:cs="Calibri"/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>المجموع</w:t>
            </w:r>
          </w:p>
        </w:tc>
        <w:tc>
          <w:tcPr>
            <w:tcW w:w="45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48 842</w:t>
            </w:r>
          </w:p>
        </w:tc>
        <w:tc>
          <w:tcPr>
            <w:tcW w:w="496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14 373</w:t>
            </w:r>
          </w:p>
        </w:tc>
        <w:tc>
          <w:tcPr>
            <w:tcW w:w="3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620</w:t>
            </w:r>
          </w:p>
        </w:tc>
        <w:tc>
          <w:tcPr>
            <w:tcW w:w="316" w:type="pct"/>
            <w:gridSpan w:val="3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5 679</w:t>
            </w:r>
          </w:p>
        </w:tc>
        <w:tc>
          <w:tcPr>
            <w:tcW w:w="40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5 189</w:t>
            </w:r>
          </w:p>
        </w:tc>
        <w:tc>
          <w:tcPr>
            <w:tcW w:w="27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1 086</w:t>
            </w:r>
          </w:p>
        </w:tc>
        <w:tc>
          <w:tcPr>
            <w:tcW w:w="40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463</w:t>
            </w:r>
          </w:p>
        </w:tc>
        <w:tc>
          <w:tcPr>
            <w:tcW w:w="406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color w:val="000099"/>
                <w:position w:val="2"/>
                <w:sz w:val="18"/>
                <w:szCs w:val="24"/>
              </w:rPr>
              <w:t>1 </w:t>
            </w: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759</w:t>
            </w:r>
          </w:p>
        </w:tc>
        <w:tc>
          <w:tcPr>
            <w:tcW w:w="58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980</w:t>
            </w:r>
          </w:p>
        </w:tc>
        <w:tc>
          <w:tcPr>
            <w:tcW w:w="315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78 991</w:t>
            </w:r>
          </w:p>
        </w:tc>
      </w:tr>
      <w:tr w:rsidR="00741122" w:rsidRPr="003D1485" w:rsidTr="00765643">
        <w:trPr>
          <w:trHeight w:val="170"/>
          <w:jc w:val="center"/>
        </w:trPr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245FD1">
            <w:pPr>
              <w:pStyle w:val="Tabletexte13"/>
              <w:keepNext/>
              <w:spacing w:line="160" w:lineRule="exact"/>
              <w:rPr>
                <w:b/>
                <w:bCs/>
                <w:color w:val="000099"/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 xml:space="preserve">تقديرات </w:t>
            </w: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2019-2018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keepNext/>
              <w:spacing w:line="160" w:lineRule="exact"/>
              <w:rPr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keepNext/>
              <w:spacing w:line="160" w:lineRule="exact"/>
              <w:rPr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keepNext/>
              <w:spacing w:line="160" w:lineRule="exact"/>
              <w:rPr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keepNext/>
              <w:spacing w:line="160" w:lineRule="exact"/>
              <w:rPr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keepNext/>
              <w:spacing w:line="160" w:lineRule="exact"/>
              <w:rPr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keepNext/>
              <w:spacing w:line="160" w:lineRule="exact"/>
              <w:rPr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keepNext/>
              <w:spacing w:line="160" w:lineRule="exact"/>
              <w:rPr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keepNext/>
              <w:spacing w:line="160" w:lineRule="exact"/>
              <w:rPr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keepNext/>
              <w:spacing w:line="160" w:lineRule="exact"/>
              <w:rPr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keepNext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color w:val="000099"/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trHeight w:val="170"/>
          <w:jc w:val="center"/>
        </w:trPr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مكتب الأمين العام ونائب الأمين العام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3 132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944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520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156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1 252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6 180</w:t>
            </w:r>
          </w:p>
        </w:tc>
      </w:tr>
      <w:tr w:rsidR="00741122" w:rsidRPr="003D1485" w:rsidTr="00765643">
        <w:trPr>
          <w:trHeight w:val="170"/>
          <w:jc w:val="center"/>
        </w:trPr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وحدة الشؤون القانونية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1 702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543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16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2 </w:t>
            </w:r>
            <w:r w:rsidRPr="003D1485">
              <w:rPr>
                <w:b/>
                <w:bCs/>
                <w:position w:val="2"/>
                <w:sz w:val="18"/>
                <w:szCs w:val="24"/>
              </w:rPr>
              <w:t>317</w:t>
            </w:r>
          </w:p>
        </w:tc>
      </w:tr>
      <w:tr w:rsidR="00741122" w:rsidRPr="003D1485" w:rsidTr="00765643">
        <w:trPr>
          <w:trHeight w:val="170"/>
          <w:jc w:val="center"/>
        </w:trPr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مراجع الحسابات الداخلي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1 002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325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14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1 </w:t>
            </w:r>
            <w:r w:rsidRPr="003D1485">
              <w:rPr>
                <w:b/>
                <w:bCs/>
                <w:position w:val="2"/>
                <w:sz w:val="18"/>
                <w:szCs w:val="24"/>
              </w:rPr>
              <w:t>351</w:t>
            </w:r>
          </w:p>
        </w:tc>
      </w:tr>
      <w:tr w:rsidR="00741122" w:rsidRPr="003D1485" w:rsidTr="00765643">
        <w:trPr>
          <w:trHeight w:val="170"/>
          <w:jc w:val="center"/>
        </w:trPr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دائرة </w:t>
            </w:r>
            <w:r w:rsidRPr="003D1485">
              <w:rPr>
                <w:spacing w:val="-2"/>
                <w:position w:val="2"/>
                <w:sz w:val="18"/>
                <w:szCs w:val="24"/>
                <w:rtl/>
              </w:rPr>
              <w:t xml:space="preserve">التخطيط </w:t>
            </w:r>
            <w:r w:rsidRPr="003D1485">
              <w:rPr>
                <w:position w:val="2"/>
                <w:sz w:val="18"/>
                <w:szCs w:val="24"/>
                <w:rtl/>
              </w:rPr>
              <w:t>الاستراتيجي و</w:t>
            </w:r>
            <w:r w:rsidR="00695573">
              <w:rPr>
                <w:rFonts w:hint="cs"/>
                <w:position w:val="2"/>
                <w:sz w:val="18"/>
                <w:szCs w:val="24"/>
                <w:rtl/>
              </w:rPr>
              <w:t>ش</w:t>
            </w:r>
            <w:r w:rsidR="00913238">
              <w:rPr>
                <w:rFonts w:hint="cs"/>
                <w:position w:val="2"/>
                <w:sz w:val="18"/>
                <w:szCs w:val="24"/>
                <w:rtl/>
              </w:rPr>
              <w:t>ؤ</w:t>
            </w:r>
            <w:r w:rsidR="00695573">
              <w:rPr>
                <w:rFonts w:hint="cs"/>
                <w:position w:val="2"/>
                <w:sz w:val="18"/>
                <w:szCs w:val="24"/>
                <w:rtl/>
              </w:rPr>
              <w:t>ون ال</w:t>
            </w:r>
            <w:r w:rsidR="00580216">
              <w:rPr>
                <w:rFonts w:hint="cs"/>
                <w:position w:val="2"/>
                <w:sz w:val="18"/>
                <w:szCs w:val="24"/>
                <w:rtl/>
              </w:rPr>
              <w:t>أ</w:t>
            </w:r>
            <w:r w:rsidR="00695573">
              <w:rPr>
                <w:rFonts w:hint="cs"/>
                <w:position w:val="2"/>
                <w:sz w:val="18"/>
                <w:szCs w:val="24"/>
                <w:rtl/>
              </w:rPr>
              <w:t>عضاء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12 139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3 852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300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90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position w:val="2"/>
                <w:sz w:val="18"/>
                <w:szCs w:val="24"/>
              </w:rPr>
              <w:t>16 </w:t>
            </w:r>
            <w:r w:rsidRPr="003D1485">
              <w:rPr>
                <w:b/>
                <w:bCs/>
                <w:position w:val="2"/>
                <w:sz w:val="18"/>
                <w:szCs w:val="24"/>
              </w:rPr>
              <w:t>782</w:t>
            </w:r>
          </w:p>
        </w:tc>
      </w:tr>
      <w:tr w:rsidR="00741122" w:rsidRPr="003D1485" w:rsidTr="00765643">
        <w:trPr>
          <w:trHeight w:val="170"/>
          <w:jc w:val="center"/>
        </w:trPr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دائرة المؤتمرات والمنشورات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38 052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10 615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66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1 776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1 231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815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280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350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53 395</w:t>
            </w:r>
          </w:p>
        </w:tc>
      </w:tr>
      <w:tr w:rsidR="00741122" w:rsidRPr="003D1485" w:rsidTr="00765643">
        <w:trPr>
          <w:trHeight w:val="170"/>
          <w:jc w:val="center"/>
        </w:trPr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دائرة إدارة الموارد البشرية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10 596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3 079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230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1 910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4 155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372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116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2 504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202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23 164</w:t>
            </w:r>
          </w:p>
        </w:tc>
      </w:tr>
      <w:tr w:rsidR="00741122" w:rsidRPr="003D1485" w:rsidTr="00765643">
        <w:trPr>
          <w:trHeight w:val="170"/>
          <w:jc w:val="center"/>
        </w:trPr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دائرة إدارة الموارد المالية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9 891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2 988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36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55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16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142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13 393</w:t>
            </w:r>
          </w:p>
        </w:tc>
      </w:tr>
      <w:tr w:rsidR="00741122" w:rsidRPr="003D1485" w:rsidTr="00765643">
        <w:trPr>
          <w:trHeight w:val="170"/>
          <w:jc w:val="center"/>
        </w:trPr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دائرة خدمات المعلومات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20 302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6 315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58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5 746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5 018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908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229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636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11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39 223</w:t>
            </w:r>
          </w:p>
        </w:tc>
      </w:tr>
      <w:tr w:rsidR="00741122" w:rsidRPr="003D1485" w:rsidTr="00765643">
        <w:trPr>
          <w:trHeight w:val="170"/>
          <w:jc w:val="center"/>
        </w:trPr>
        <w:tc>
          <w:tcPr>
            <w:tcW w:w="1029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>المجموع</w:t>
            </w:r>
          </w:p>
        </w:tc>
        <w:tc>
          <w:tcPr>
            <w:tcW w:w="45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96 816</w:t>
            </w:r>
          </w:p>
        </w:tc>
        <w:tc>
          <w:tcPr>
            <w:tcW w:w="496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28 661</w:t>
            </w:r>
          </w:p>
        </w:tc>
        <w:tc>
          <w:tcPr>
            <w:tcW w:w="3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color w:val="000099"/>
                <w:position w:val="2"/>
                <w:sz w:val="18"/>
                <w:szCs w:val="24"/>
              </w:rPr>
              <w:t>1 </w:t>
            </w: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240</w:t>
            </w:r>
          </w:p>
        </w:tc>
        <w:tc>
          <w:tcPr>
            <w:tcW w:w="316" w:type="pct"/>
            <w:gridSpan w:val="3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9 966</w:t>
            </w:r>
          </w:p>
        </w:tc>
        <w:tc>
          <w:tcPr>
            <w:tcW w:w="40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10 446</w:t>
            </w:r>
          </w:p>
        </w:tc>
        <w:tc>
          <w:tcPr>
            <w:tcW w:w="27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2 273</w:t>
            </w:r>
          </w:p>
        </w:tc>
        <w:tc>
          <w:tcPr>
            <w:tcW w:w="40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926</w:t>
            </w:r>
          </w:p>
        </w:tc>
        <w:tc>
          <w:tcPr>
            <w:tcW w:w="406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color w:val="000099"/>
                <w:position w:val="2"/>
                <w:sz w:val="18"/>
                <w:szCs w:val="24"/>
              </w:rPr>
              <w:t>3 </w:t>
            </w: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518</w:t>
            </w:r>
          </w:p>
        </w:tc>
        <w:tc>
          <w:tcPr>
            <w:tcW w:w="58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color w:val="000099"/>
                <w:position w:val="2"/>
                <w:sz w:val="18"/>
                <w:szCs w:val="24"/>
              </w:rPr>
              <w:t>1 </w:t>
            </w: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959</w:t>
            </w:r>
          </w:p>
        </w:tc>
        <w:tc>
          <w:tcPr>
            <w:tcW w:w="315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</w:tcPr>
          <w:p w:rsidR="00741122" w:rsidRPr="003D1485" w:rsidRDefault="00741122" w:rsidP="00245FD1">
            <w:pPr>
              <w:pStyle w:val="Tabletexte13"/>
              <w:spacing w:line="160" w:lineRule="exact"/>
              <w:rPr>
                <w:b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155 805</w:t>
            </w:r>
          </w:p>
        </w:tc>
      </w:tr>
    </w:tbl>
    <w:p w:rsidR="00741122" w:rsidRPr="003D1485" w:rsidRDefault="00741122" w:rsidP="00741122">
      <w:pPr>
        <w:pageBreakBefore/>
        <w:spacing w:before="0"/>
        <w:rPr>
          <w:sz w:val="26"/>
          <w:szCs w:val="36"/>
          <w:rtl/>
        </w:rPr>
      </w:pPr>
      <w:r w:rsidRPr="003D1485">
        <w:rPr>
          <w:rFonts w:hint="cs"/>
          <w:b/>
          <w:bCs/>
          <w:color w:val="000099"/>
          <w:sz w:val="26"/>
          <w:szCs w:val="36"/>
          <w:rtl/>
          <w:lang w:val="fr-CH"/>
        </w:rPr>
        <w:lastRenderedPageBreak/>
        <w:t xml:space="preserve">الجدول </w:t>
      </w:r>
      <w:r w:rsidRPr="003D1485">
        <w:rPr>
          <w:b/>
          <w:bCs/>
          <w:color w:val="000099"/>
          <w:sz w:val="26"/>
          <w:szCs w:val="36"/>
          <w:lang w:val="fr-CH"/>
        </w:rPr>
        <w:t>6</w:t>
      </w:r>
    </w:p>
    <w:p w:rsidR="00741122" w:rsidRPr="003D1485" w:rsidRDefault="00741122" w:rsidP="00741122">
      <w:pPr>
        <w:keepNext/>
        <w:spacing w:before="0" w:after="120" w:line="168" w:lineRule="auto"/>
        <w:jc w:val="center"/>
        <w:rPr>
          <w:b/>
          <w:bCs/>
          <w:color w:val="000099"/>
          <w:sz w:val="26"/>
          <w:szCs w:val="36"/>
          <w:rtl/>
          <w:lang w:val="fr-CH" w:bidi="ar-EG"/>
        </w:rPr>
      </w:pPr>
      <w:r w:rsidRPr="003D1485">
        <w:rPr>
          <w:b/>
          <w:bCs/>
          <w:color w:val="000099"/>
          <w:sz w:val="26"/>
          <w:szCs w:val="36"/>
          <w:rtl/>
          <w:lang w:val="fr-CH" w:bidi="ar-EG"/>
        </w:rPr>
        <w:t xml:space="preserve">ميزانية </w:t>
      </w:r>
      <w:r w:rsidRPr="003D1485">
        <w:rPr>
          <w:b/>
          <w:bCs/>
          <w:color w:val="000099"/>
          <w:sz w:val="26"/>
          <w:szCs w:val="36"/>
        </w:rPr>
        <w:t>2019-2018</w:t>
      </w:r>
      <w:r w:rsidRPr="003D1485">
        <w:rPr>
          <w:b/>
          <w:bCs/>
          <w:color w:val="000099"/>
          <w:sz w:val="26"/>
          <w:szCs w:val="36"/>
          <w:rtl/>
          <w:lang w:val="fr-CH" w:bidi="ar-EG"/>
        </w:rPr>
        <w:t xml:space="preserve"> - </w:t>
      </w:r>
      <w:r w:rsidRPr="003D1485">
        <w:rPr>
          <w:rFonts w:hint="cs"/>
          <w:b/>
          <w:bCs/>
          <w:color w:val="000099"/>
          <w:sz w:val="26"/>
          <w:szCs w:val="36"/>
          <w:rtl/>
          <w:lang w:val="fr-CH" w:bidi="ar-EG"/>
        </w:rPr>
        <w:t>قطاع الاتصالات الراديوية</w:t>
      </w:r>
    </w:p>
    <w:tbl>
      <w:tblPr>
        <w:bidiVisual/>
        <w:tblW w:w="495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48"/>
        <w:gridCol w:w="5156"/>
        <w:gridCol w:w="1417"/>
        <w:gridCol w:w="1391"/>
        <w:gridCol w:w="1462"/>
        <w:gridCol w:w="1221"/>
        <w:gridCol w:w="1079"/>
        <w:gridCol w:w="1513"/>
      </w:tblGrid>
      <w:tr w:rsidR="00741122" w:rsidRPr="003D1485" w:rsidTr="00765643">
        <w:trPr>
          <w:jc w:val="center"/>
        </w:trPr>
        <w:tc>
          <w:tcPr>
            <w:tcW w:w="310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1122" w:rsidRPr="003D1485" w:rsidRDefault="00741122" w:rsidP="00FD0FC6">
            <w:pPr>
              <w:pStyle w:val="Tablehead0"/>
              <w:bidi/>
              <w:jc w:val="lef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 </w:t>
            </w:r>
          </w:p>
        </w:tc>
        <w:tc>
          <w:tcPr>
            <w:tcW w:w="1837" w:type="pct"/>
            <w:gridSpan w:val="2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1122" w:rsidRPr="003D1485" w:rsidRDefault="00741122" w:rsidP="00FD0FC6">
            <w:pPr>
              <w:pStyle w:val="Tablehead0"/>
              <w:bidi/>
              <w:jc w:val="left"/>
              <w:rPr>
                <w:sz w:val="18"/>
                <w:szCs w:val="24"/>
                <w:u w:val="single"/>
                <w:lang w:val="fr-CH"/>
              </w:rPr>
            </w:pPr>
          </w:p>
        </w:tc>
        <w:tc>
          <w:tcPr>
            <w:tcW w:w="2853" w:type="pct"/>
            <w:gridSpan w:val="6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483EE8" w:rsidRDefault="00741122" w:rsidP="00765643">
            <w:pPr>
              <w:pStyle w:val="Tablehead0"/>
              <w:bidi/>
              <w:jc w:val="right"/>
              <w:rPr>
                <w:sz w:val="18"/>
                <w:szCs w:val="24"/>
                <w:lang w:val="fr-CH"/>
              </w:rPr>
            </w:pPr>
            <w:r w:rsidRPr="00483EE8">
              <w:rPr>
                <w:rFonts w:hint="cs"/>
                <w:sz w:val="18"/>
                <w:szCs w:val="24"/>
                <w:rtl/>
              </w:rPr>
              <w:t>بآلاف الفرنكات السويسرية</w:t>
            </w:r>
          </w:p>
        </w:tc>
      </w:tr>
      <w:tr w:rsidR="00741122" w:rsidRPr="003D1485" w:rsidTr="00765643">
        <w:trPr>
          <w:jc w:val="center"/>
        </w:trPr>
        <w:tc>
          <w:tcPr>
            <w:tcW w:w="2147" w:type="pct"/>
            <w:gridSpan w:val="3"/>
            <w:tcBorders>
              <w:top w:val="nil"/>
              <w:left w:val="nil"/>
              <w:right w:val="nil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1122" w:rsidRPr="003D1485" w:rsidRDefault="00BC2CD9" w:rsidP="00FD0FC6">
            <w:pPr>
              <w:pStyle w:val="Tablehead13"/>
              <w:spacing w:line="220" w:lineRule="exact"/>
              <w:jc w:val="left"/>
              <w:rPr>
                <w:sz w:val="18"/>
                <w:szCs w:val="24"/>
                <w:lang w:val="fr-CH"/>
              </w:rPr>
            </w:pPr>
            <w:r>
              <w:rPr>
                <w:sz w:val="18"/>
                <w:szCs w:val="24"/>
                <w:rtl/>
                <w:lang w:val="fr-CH"/>
              </w:rPr>
              <w:t>النفقات التشغيلية</w:t>
            </w:r>
            <w:r w:rsidR="00741122" w:rsidRPr="003D1485">
              <w:rPr>
                <w:sz w:val="18"/>
                <w:szCs w:val="24"/>
                <w:rtl/>
                <w:lang w:val="fr-CH"/>
              </w:rPr>
              <w:t xml:space="preserve"> حسب الأبواب</w:t>
            </w:r>
            <w:r w:rsidR="00741122" w:rsidRPr="003D1485">
              <w:rPr>
                <w:sz w:val="18"/>
                <w:szCs w:val="24"/>
                <w:lang w:val="fr-CH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right w:val="nil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  <w:lang w:val="fr-CH"/>
              </w:rPr>
            </w:pPr>
            <w:r w:rsidRPr="003D1485">
              <w:rPr>
                <w:rFonts w:hint="cs"/>
                <w:sz w:val="18"/>
                <w:szCs w:val="24"/>
                <w:rtl/>
                <w:lang w:val="fr-CH"/>
              </w:rPr>
              <w:t>فعلية</w:t>
            </w:r>
          </w:p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2015-2014</w:t>
            </w:r>
          </w:p>
        </w:tc>
        <w:tc>
          <w:tcPr>
            <w:tcW w:w="491" w:type="pct"/>
            <w:tcBorders>
              <w:top w:val="nil"/>
              <w:left w:val="nil"/>
              <w:right w:val="nil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  <w:rtl/>
                <w:lang w:val="fr-CH"/>
              </w:rPr>
            </w:pPr>
            <w:r w:rsidRPr="003D1485">
              <w:rPr>
                <w:rFonts w:hint="cs"/>
                <w:sz w:val="18"/>
                <w:szCs w:val="24"/>
                <w:rtl/>
                <w:lang w:val="fr-CH"/>
              </w:rPr>
              <w:t>ميزانية</w:t>
            </w:r>
          </w:p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2017-2016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rFonts w:hint="cs"/>
                <w:sz w:val="18"/>
                <w:szCs w:val="24"/>
                <w:rtl/>
                <w:lang w:val="fr-CH"/>
              </w:rPr>
              <w:t>فعلية</w:t>
            </w:r>
          </w:p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2016</w:t>
            </w:r>
            <w:r w:rsidRPr="003D1485">
              <w:rPr>
                <w:rFonts w:hint="cs"/>
                <w:sz w:val="18"/>
                <w:szCs w:val="24"/>
                <w:rtl/>
                <w:lang w:val="fr-CH"/>
              </w:rPr>
              <w:t>*</w:t>
            </w:r>
          </w:p>
        </w:tc>
        <w:tc>
          <w:tcPr>
            <w:tcW w:w="431" w:type="pct"/>
            <w:tcBorders>
              <w:top w:val="nil"/>
              <w:left w:val="nil"/>
              <w:right w:val="nil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  <w:lang w:val="fr-CH"/>
              </w:rPr>
            </w:pPr>
            <w:r w:rsidRPr="003D1485">
              <w:rPr>
                <w:rFonts w:hint="cs"/>
                <w:sz w:val="18"/>
                <w:szCs w:val="24"/>
                <w:rtl/>
                <w:lang w:val="fr-CH"/>
              </w:rPr>
              <w:t>تقديرات</w:t>
            </w:r>
          </w:p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2018</w:t>
            </w:r>
          </w:p>
        </w:tc>
        <w:tc>
          <w:tcPr>
            <w:tcW w:w="381" w:type="pct"/>
            <w:tcBorders>
              <w:top w:val="nil"/>
              <w:left w:val="nil"/>
              <w:right w:val="nil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  <w:lang w:val="fr-CH"/>
              </w:rPr>
            </w:pPr>
            <w:r w:rsidRPr="003D1485">
              <w:rPr>
                <w:rFonts w:hint="cs"/>
                <w:sz w:val="18"/>
                <w:szCs w:val="24"/>
                <w:rtl/>
                <w:lang w:val="fr-CH"/>
              </w:rPr>
              <w:t>تقديرات</w:t>
            </w:r>
          </w:p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2019</w:t>
            </w:r>
          </w:p>
        </w:tc>
        <w:tc>
          <w:tcPr>
            <w:tcW w:w="534" w:type="pct"/>
            <w:tcBorders>
              <w:top w:val="nil"/>
              <w:left w:val="nil"/>
              <w:right w:val="nil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  <w:lang w:val="fr-CH"/>
              </w:rPr>
            </w:pPr>
            <w:r w:rsidRPr="003D1485">
              <w:rPr>
                <w:rFonts w:hint="cs"/>
                <w:sz w:val="18"/>
                <w:szCs w:val="24"/>
                <w:rtl/>
                <w:lang w:val="fr-CH"/>
              </w:rPr>
              <w:t>تقديرات</w:t>
            </w:r>
          </w:p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</w:rPr>
              <w:t>2019-2018</w:t>
            </w: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b/>
                <w:bCs/>
                <w:position w:val="2"/>
                <w:sz w:val="18"/>
                <w:szCs w:val="24"/>
              </w:rPr>
            </w:pP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الباب </w:t>
            </w:r>
            <w:r w:rsidRPr="003D1485">
              <w:rPr>
                <w:position w:val="2"/>
                <w:sz w:val="18"/>
                <w:szCs w:val="24"/>
              </w:rPr>
              <w:t>1.3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المؤتمرات العالمية للاتصالات الراديوية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2 167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2 638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2 638</w:t>
            </w: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b/>
                <w:bCs/>
                <w:position w:val="2"/>
                <w:sz w:val="18"/>
                <w:szCs w:val="24"/>
              </w:rPr>
            </w:pP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الباب </w:t>
            </w:r>
            <w:r w:rsidRPr="003D1485">
              <w:rPr>
                <w:position w:val="2"/>
                <w:sz w:val="18"/>
                <w:szCs w:val="24"/>
              </w:rPr>
              <w:t>2.3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جمعيات الاتصالات الراديوية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211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335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335</w:t>
            </w: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b/>
                <w:bCs/>
                <w:position w:val="2"/>
                <w:sz w:val="18"/>
                <w:szCs w:val="24"/>
              </w:rPr>
            </w:pP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الباب </w:t>
            </w:r>
            <w:r w:rsidRPr="003D1485">
              <w:rPr>
                <w:position w:val="2"/>
                <w:sz w:val="18"/>
                <w:szCs w:val="24"/>
              </w:rPr>
              <w:t>1.4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المؤتمرات الإقليمية للاتصالات الراديوية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0</w:t>
            </w: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b/>
                <w:bCs/>
                <w:position w:val="2"/>
                <w:sz w:val="18"/>
                <w:szCs w:val="24"/>
              </w:rPr>
            </w:pP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الباب </w:t>
            </w:r>
            <w:r w:rsidRPr="003D1485">
              <w:rPr>
                <w:position w:val="2"/>
                <w:sz w:val="18"/>
                <w:szCs w:val="24"/>
              </w:rPr>
              <w:t>1.5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لجنة لوائح الراديو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904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1 410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373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406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811</w:t>
            </w: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b/>
                <w:bCs/>
                <w:position w:val="2"/>
                <w:sz w:val="18"/>
                <w:szCs w:val="24"/>
              </w:rPr>
            </w:pP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الباب </w:t>
            </w:r>
            <w:r w:rsidRPr="003D1485">
              <w:rPr>
                <w:position w:val="2"/>
                <w:sz w:val="18"/>
                <w:szCs w:val="24"/>
              </w:rPr>
              <w:t>2.5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الفريق الاستشاري للاتصالات الراديوية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149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106</w:t>
            </w: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b/>
                <w:bCs/>
                <w:position w:val="2"/>
                <w:sz w:val="18"/>
                <w:szCs w:val="24"/>
              </w:rPr>
            </w:pP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الباب </w:t>
            </w:r>
            <w:r w:rsidRPr="003D1485">
              <w:rPr>
                <w:position w:val="2"/>
                <w:sz w:val="18"/>
                <w:szCs w:val="24"/>
              </w:rPr>
              <w:t>6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لجان الدراسات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1 114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1 470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164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585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892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1 477</w:t>
            </w: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b/>
                <w:bCs/>
                <w:position w:val="2"/>
                <w:sz w:val="18"/>
                <w:szCs w:val="24"/>
              </w:rPr>
            </w:pP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الباب </w:t>
            </w:r>
            <w:r w:rsidRPr="003D1485">
              <w:rPr>
                <w:position w:val="2"/>
                <w:sz w:val="18"/>
                <w:szCs w:val="24"/>
              </w:rPr>
              <w:t>7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الأنشطة والبرامج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514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1 200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595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1 200</w:t>
            </w: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b/>
                <w:bCs/>
                <w:position w:val="2"/>
                <w:sz w:val="18"/>
                <w:szCs w:val="24"/>
              </w:rPr>
            </w:pP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الباب </w:t>
            </w:r>
            <w:r w:rsidRPr="003D1485">
              <w:rPr>
                <w:position w:val="2"/>
                <w:sz w:val="18"/>
                <w:szCs w:val="24"/>
              </w:rPr>
              <w:t>8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الحلقات الدراسية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278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876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263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390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390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780</w:t>
            </w: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b/>
                <w:bCs/>
                <w:position w:val="2"/>
                <w:sz w:val="18"/>
                <w:szCs w:val="24"/>
              </w:rPr>
            </w:pP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الباب </w:t>
            </w:r>
            <w:r w:rsidRPr="003D1485">
              <w:rPr>
                <w:position w:val="2"/>
                <w:sz w:val="18"/>
                <w:szCs w:val="24"/>
              </w:rPr>
              <w:t>9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المكتب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50 627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52 396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25 393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25 959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26 280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52 239</w:t>
            </w: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cs="Calibri"/>
                <w:position w:val="2"/>
                <w:sz w:val="18"/>
                <w:szCs w:val="24"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10"/>
              </w:tabs>
              <w:spacing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</w:rPr>
              <w:tab/>
            </w:r>
            <w:r w:rsidRPr="003D1485">
              <w:rPr>
                <w:position w:val="2"/>
                <w:sz w:val="18"/>
                <w:szCs w:val="24"/>
                <w:rtl/>
              </w:rPr>
              <w:t>النفقات المشتركة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1 227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1 792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1 035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1 035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2 070</w:t>
            </w: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cs="Calibri"/>
                <w:position w:val="2"/>
                <w:sz w:val="18"/>
                <w:szCs w:val="24"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10"/>
              </w:tabs>
              <w:spacing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</w:rPr>
              <w:tab/>
            </w:r>
            <w:r w:rsidRPr="003D1485">
              <w:rPr>
                <w:position w:val="2"/>
                <w:sz w:val="18"/>
                <w:szCs w:val="24"/>
                <w:rtl/>
              </w:rPr>
              <w:t>مكتب المدير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1 292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1 309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721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773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776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1 549</w:t>
            </w: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cs="Calibri"/>
                <w:position w:val="2"/>
                <w:sz w:val="18"/>
                <w:szCs w:val="24"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10"/>
              </w:tabs>
              <w:spacing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</w:rPr>
              <w:tab/>
            </w:r>
            <w:r w:rsidRPr="003D1485">
              <w:rPr>
                <w:position w:val="2"/>
                <w:sz w:val="18"/>
                <w:szCs w:val="24"/>
                <w:rtl/>
              </w:rPr>
              <w:t>دائرة لجان الدراسات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5 754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5 684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2 966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2 675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2 767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5 442</w:t>
            </w: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cs="Calibri"/>
                <w:position w:val="2"/>
                <w:sz w:val="18"/>
                <w:szCs w:val="24"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10"/>
              </w:tabs>
              <w:spacing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</w:rPr>
              <w:tab/>
            </w:r>
            <w:r w:rsidRPr="003D1485">
              <w:rPr>
                <w:position w:val="2"/>
                <w:sz w:val="18"/>
                <w:szCs w:val="24"/>
                <w:rtl/>
              </w:rPr>
              <w:t>دائرة الخدمات الفضائية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16 502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16 049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8 510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8 408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8 458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16 866</w:t>
            </w: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cs="Calibri"/>
                <w:position w:val="2"/>
                <w:sz w:val="18"/>
                <w:szCs w:val="24"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10"/>
              </w:tabs>
              <w:spacing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</w:rPr>
              <w:tab/>
            </w:r>
            <w:r w:rsidRPr="003D1485">
              <w:rPr>
                <w:position w:val="2"/>
                <w:sz w:val="18"/>
                <w:szCs w:val="24"/>
                <w:rtl/>
              </w:rPr>
              <w:t xml:space="preserve">دائرة </w:t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خدمات الأرض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12 272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12 520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6 033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5 771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5 883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11 654</w:t>
            </w: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cs="Calibri"/>
                <w:position w:val="2"/>
                <w:sz w:val="18"/>
                <w:szCs w:val="24"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10"/>
              </w:tabs>
              <w:spacing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</w:rPr>
              <w:tab/>
            </w:r>
            <w:r w:rsidRPr="003D1485">
              <w:rPr>
                <w:position w:val="2"/>
                <w:sz w:val="18"/>
                <w:szCs w:val="24"/>
                <w:rtl/>
              </w:rPr>
              <w:t>دائرة المعلوماتية والإدارة والمنشورات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13 580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15 042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6 962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7 297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7 361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14 658</w:t>
            </w: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cs="Calibri"/>
                <w:color w:val="000099"/>
                <w:position w:val="2"/>
                <w:sz w:val="18"/>
                <w:szCs w:val="24"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cs="Calibri"/>
                <w:color w:val="000099"/>
                <w:position w:val="2"/>
                <w:sz w:val="18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jc w:val="center"/>
        </w:trPr>
        <w:tc>
          <w:tcPr>
            <w:tcW w:w="327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>المجموع</w:t>
            </w:r>
          </w:p>
        </w:tc>
        <w:tc>
          <w:tcPr>
            <w:tcW w:w="182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55 900</w:t>
            </w:r>
          </w:p>
        </w:tc>
        <w:tc>
          <w:tcPr>
            <w:tcW w:w="49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57 501</w:t>
            </w:r>
          </w:p>
        </w:tc>
        <w:tc>
          <w:tcPr>
            <w:tcW w:w="5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26 529</w:t>
            </w:r>
          </w:p>
        </w:tc>
        <w:tc>
          <w:tcPr>
            <w:tcW w:w="43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27 988</w:t>
            </w:r>
          </w:p>
        </w:tc>
        <w:tc>
          <w:tcPr>
            <w:tcW w:w="38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31 598</w:t>
            </w:r>
          </w:p>
        </w:tc>
        <w:tc>
          <w:tcPr>
            <w:tcW w:w="53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59 586</w:t>
            </w:r>
          </w:p>
        </w:tc>
      </w:tr>
    </w:tbl>
    <w:p w:rsidR="00741122" w:rsidRPr="00A13CB5" w:rsidRDefault="00741122" w:rsidP="00741122">
      <w:pPr>
        <w:tabs>
          <w:tab w:val="clear" w:pos="1134"/>
          <w:tab w:val="left" w:pos="254"/>
        </w:tabs>
        <w:spacing w:line="168" w:lineRule="auto"/>
        <w:rPr>
          <w:sz w:val="18"/>
          <w:szCs w:val="24"/>
          <w:rtl/>
          <w:lang w:bidi="ar-EG"/>
        </w:rPr>
      </w:pPr>
      <w:r w:rsidRPr="00A13CB5">
        <w:rPr>
          <w:sz w:val="18"/>
          <w:szCs w:val="24"/>
        </w:rPr>
        <w:t>*</w:t>
      </w:r>
      <w:r w:rsidRPr="00A13CB5">
        <w:rPr>
          <w:sz w:val="18"/>
          <w:szCs w:val="24"/>
          <w:rtl/>
        </w:rPr>
        <w:tab/>
      </w:r>
      <w:r w:rsidRPr="00A13CB5">
        <w:rPr>
          <w:rFonts w:hint="cs"/>
          <w:sz w:val="18"/>
          <w:szCs w:val="24"/>
          <w:rtl/>
        </w:rPr>
        <w:t xml:space="preserve">في </w:t>
      </w:r>
      <w:r w:rsidRPr="00A13CB5">
        <w:rPr>
          <w:sz w:val="18"/>
          <w:szCs w:val="24"/>
        </w:rPr>
        <w:t>17</w:t>
      </w:r>
      <w:r w:rsidRPr="00A13CB5">
        <w:rPr>
          <w:rFonts w:hint="cs"/>
          <w:sz w:val="18"/>
          <w:szCs w:val="24"/>
          <w:rtl/>
        </w:rPr>
        <w:t xml:space="preserve"> فبراير </w:t>
      </w:r>
      <w:r w:rsidRPr="00A13CB5">
        <w:rPr>
          <w:sz w:val="18"/>
          <w:szCs w:val="24"/>
        </w:rPr>
        <w:t>2017</w:t>
      </w:r>
    </w:p>
    <w:p w:rsidR="00741122" w:rsidRPr="003D1485" w:rsidRDefault="00741122" w:rsidP="00741122">
      <w:pPr>
        <w:pageBreakBefore/>
        <w:spacing w:before="0"/>
        <w:rPr>
          <w:color w:val="0F243E"/>
          <w:sz w:val="26"/>
          <w:szCs w:val="36"/>
          <w:rtl/>
          <w:lang w:bidi="ar-EG"/>
        </w:rPr>
      </w:pPr>
      <w:r w:rsidRPr="003D1485">
        <w:rPr>
          <w:rFonts w:hint="cs"/>
          <w:b/>
          <w:bCs/>
          <w:color w:val="000099"/>
          <w:sz w:val="26"/>
          <w:szCs w:val="36"/>
          <w:rtl/>
          <w:lang w:val="fr-CH"/>
        </w:rPr>
        <w:lastRenderedPageBreak/>
        <w:t xml:space="preserve">الجدول </w:t>
      </w:r>
      <w:r w:rsidRPr="003D1485">
        <w:rPr>
          <w:b/>
          <w:bCs/>
          <w:color w:val="000099"/>
          <w:sz w:val="26"/>
          <w:szCs w:val="36"/>
          <w:lang w:val="fr-CH"/>
        </w:rPr>
        <w:t>7</w:t>
      </w:r>
    </w:p>
    <w:p w:rsidR="00741122" w:rsidRPr="003D1485" w:rsidRDefault="00741122" w:rsidP="00741122">
      <w:pPr>
        <w:keepNext/>
        <w:spacing w:before="0" w:after="120" w:line="163" w:lineRule="auto"/>
        <w:jc w:val="center"/>
        <w:rPr>
          <w:b/>
          <w:bCs/>
          <w:color w:val="000099"/>
          <w:sz w:val="26"/>
          <w:szCs w:val="36"/>
          <w:rtl/>
          <w:lang w:bidi="ar-EG"/>
        </w:rPr>
      </w:pPr>
      <w:r w:rsidRPr="003D1485">
        <w:rPr>
          <w:b/>
          <w:bCs/>
          <w:color w:val="000099"/>
          <w:sz w:val="26"/>
          <w:szCs w:val="36"/>
          <w:rtl/>
          <w:lang w:val="fr-CH" w:bidi="ar-EG"/>
        </w:rPr>
        <w:t xml:space="preserve">ميزانية </w:t>
      </w:r>
      <w:r w:rsidRPr="003D1485">
        <w:rPr>
          <w:b/>
          <w:bCs/>
          <w:color w:val="000099"/>
          <w:sz w:val="26"/>
          <w:szCs w:val="36"/>
        </w:rPr>
        <w:t>2019-2018</w:t>
      </w:r>
      <w:r w:rsidRPr="003D1485">
        <w:rPr>
          <w:b/>
          <w:bCs/>
          <w:color w:val="000099"/>
          <w:sz w:val="26"/>
          <w:szCs w:val="36"/>
          <w:rtl/>
          <w:lang w:val="fr-CH" w:bidi="ar-EG"/>
        </w:rPr>
        <w:t xml:space="preserve"> - </w:t>
      </w:r>
      <w:r w:rsidRPr="003D1485">
        <w:rPr>
          <w:rFonts w:hint="cs"/>
          <w:b/>
          <w:bCs/>
          <w:color w:val="000099"/>
          <w:sz w:val="26"/>
          <w:szCs w:val="36"/>
          <w:rtl/>
          <w:lang w:val="fr-CH" w:bidi="ar-EG"/>
        </w:rPr>
        <w:t>قطاع الاتصالات الراديوية</w:t>
      </w:r>
    </w:p>
    <w:tbl>
      <w:tblPr>
        <w:bidiVisual/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1160"/>
        <w:gridCol w:w="1292"/>
        <w:gridCol w:w="900"/>
        <w:gridCol w:w="903"/>
        <w:gridCol w:w="1289"/>
        <w:gridCol w:w="903"/>
        <w:gridCol w:w="1180"/>
        <w:gridCol w:w="929"/>
        <w:gridCol w:w="1643"/>
        <w:gridCol w:w="1020"/>
      </w:tblGrid>
      <w:tr w:rsidR="00741122" w:rsidRPr="003D1485" w:rsidTr="00765643">
        <w:trPr>
          <w:jc w:val="center"/>
        </w:trPr>
        <w:tc>
          <w:tcPr>
            <w:tcW w:w="1074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BC2CD9" w:rsidP="00765643">
            <w:pPr>
              <w:pStyle w:val="Tablehead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>
              <w:rPr>
                <w:position w:val="2"/>
                <w:sz w:val="18"/>
                <w:szCs w:val="24"/>
                <w:rtl/>
              </w:rPr>
              <w:t>النفقات التشغيلية</w:t>
            </w:r>
            <w:r w:rsidR="00741122" w:rsidRPr="003D1485">
              <w:rPr>
                <w:position w:val="2"/>
                <w:sz w:val="18"/>
                <w:szCs w:val="24"/>
                <w:rtl/>
              </w:rPr>
              <w:t xml:space="preserve"> حسب الأبواب والفئات</w:t>
            </w:r>
          </w:p>
        </w:tc>
        <w:tc>
          <w:tcPr>
            <w:tcW w:w="406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0"/>
              <w:bidi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52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0"/>
              <w:bidi/>
              <w:spacing w:before="20" w:after="20" w:line="240" w:lineRule="exact"/>
              <w:rPr>
                <w:i/>
                <w:iCs/>
                <w:position w:val="2"/>
                <w:sz w:val="18"/>
                <w:szCs w:val="24"/>
              </w:rPr>
            </w:pPr>
            <w:r w:rsidRPr="003D1485">
              <w:rPr>
                <w:i/>
                <w:iCs/>
                <w:position w:val="2"/>
                <w:sz w:val="18"/>
                <w:szCs w:val="24"/>
              </w:rPr>
              <w:t> </w:t>
            </w:r>
          </w:p>
        </w:tc>
        <w:tc>
          <w:tcPr>
            <w:tcW w:w="315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0"/>
              <w:bidi/>
              <w:spacing w:before="20" w:after="20" w:line="240" w:lineRule="exact"/>
              <w:rPr>
                <w:i/>
                <w:iCs/>
                <w:position w:val="2"/>
                <w:sz w:val="18"/>
                <w:szCs w:val="24"/>
              </w:rPr>
            </w:pPr>
            <w:r w:rsidRPr="003D1485">
              <w:rPr>
                <w:i/>
                <w:iCs/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0"/>
              <w:bidi/>
              <w:spacing w:before="20" w:after="20" w:line="240" w:lineRule="exact"/>
              <w:rPr>
                <w:i/>
                <w:iCs/>
                <w:position w:val="2"/>
                <w:sz w:val="18"/>
                <w:szCs w:val="24"/>
              </w:rPr>
            </w:pPr>
            <w:r w:rsidRPr="003D1485">
              <w:rPr>
                <w:i/>
                <w:iCs/>
                <w:position w:val="2"/>
                <w:sz w:val="18"/>
                <w:szCs w:val="24"/>
              </w:rPr>
              <w:t> </w:t>
            </w:r>
          </w:p>
        </w:tc>
        <w:tc>
          <w:tcPr>
            <w:tcW w:w="451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0"/>
              <w:bidi/>
              <w:spacing w:before="20" w:after="20" w:line="240" w:lineRule="exact"/>
              <w:rPr>
                <w:i/>
                <w:iCs/>
                <w:position w:val="2"/>
                <w:sz w:val="18"/>
                <w:szCs w:val="24"/>
              </w:rPr>
            </w:pPr>
            <w:r w:rsidRPr="003D1485">
              <w:rPr>
                <w:i/>
                <w:iCs/>
                <w:position w:val="2"/>
                <w:sz w:val="18"/>
                <w:szCs w:val="24"/>
              </w:rPr>
              <w:t> </w:t>
            </w:r>
          </w:p>
        </w:tc>
        <w:tc>
          <w:tcPr>
            <w:tcW w:w="1986" w:type="pct"/>
            <w:gridSpan w:val="5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9F5DFA" w:rsidRDefault="00741122" w:rsidP="00765643">
            <w:pPr>
              <w:pStyle w:val="Tablehead0"/>
              <w:bidi/>
              <w:spacing w:before="20" w:after="20" w:line="240" w:lineRule="exact"/>
              <w:jc w:val="right"/>
              <w:rPr>
                <w:position w:val="2"/>
                <w:sz w:val="18"/>
                <w:szCs w:val="24"/>
              </w:rPr>
            </w:pPr>
            <w:r w:rsidRPr="009F5DFA">
              <w:rPr>
                <w:position w:val="2"/>
                <w:sz w:val="18"/>
                <w:szCs w:val="24"/>
                <w:rtl/>
                <w:lang w:bidi="ar-EG"/>
              </w:rPr>
              <w:t>بآلاف الفرنكات السويسرية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ED66BE">
            <w:pPr>
              <w:pStyle w:val="Tablehead0"/>
              <w:bidi/>
              <w:spacing w:before="20" w:after="20" w:line="240" w:lineRule="exact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7B3C5E" w:rsidRDefault="00741122" w:rsidP="00765643">
            <w:pPr>
              <w:pStyle w:val="Tablehead13"/>
              <w:spacing w:before="20" w:after="20" w:line="240" w:lineRule="exact"/>
              <w:rPr>
                <w:rFonts w:eastAsia="Arial Unicode MS"/>
                <w:spacing w:val="-8"/>
                <w:position w:val="2"/>
                <w:sz w:val="18"/>
                <w:szCs w:val="24"/>
                <w:rtl/>
              </w:rPr>
            </w:pPr>
            <w:r w:rsidRPr="007B3C5E">
              <w:rPr>
                <w:spacing w:val="-8"/>
                <w:position w:val="2"/>
                <w:sz w:val="18"/>
                <w:szCs w:val="24"/>
                <w:rtl/>
              </w:rPr>
              <w:t>التكاليف الخاصة بالموظفين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7B3C5E" w:rsidRDefault="00741122" w:rsidP="00765643">
            <w:pPr>
              <w:pStyle w:val="Tablehead13"/>
              <w:spacing w:before="20" w:after="20" w:line="240" w:lineRule="exact"/>
              <w:rPr>
                <w:rFonts w:eastAsia="Arial Unicode MS"/>
                <w:spacing w:val="-4"/>
                <w:position w:val="2"/>
                <w:sz w:val="18"/>
                <w:szCs w:val="24"/>
                <w:rtl/>
              </w:rPr>
            </w:pPr>
            <w:r w:rsidRPr="007B3C5E">
              <w:rPr>
                <w:spacing w:val="-4"/>
                <w:position w:val="2"/>
                <w:sz w:val="18"/>
                <w:szCs w:val="24"/>
                <w:rtl/>
              </w:rPr>
              <w:t>التكاليف الأخرى الخاصة بالموظفين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7B3C5E" w:rsidRDefault="00741122" w:rsidP="00765643">
            <w:pPr>
              <w:pStyle w:val="Tablehead13"/>
              <w:spacing w:before="20" w:after="20" w:line="240" w:lineRule="exact"/>
              <w:rPr>
                <w:rFonts w:eastAsia="Arial Unicode MS"/>
                <w:spacing w:val="-4"/>
                <w:position w:val="2"/>
                <w:sz w:val="18"/>
                <w:szCs w:val="24"/>
              </w:rPr>
            </w:pPr>
            <w:r w:rsidRPr="007B3C5E">
              <w:rPr>
                <w:spacing w:val="-4"/>
                <w:position w:val="2"/>
                <w:sz w:val="18"/>
                <w:szCs w:val="24"/>
                <w:rtl/>
              </w:rPr>
              <w:t>السفر في مهام رسمية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7B3C5E" w:rsidRDefault="00741122" w:rsidP="00765643">
            <w:pPr>
              <w:pStyle w:val="Tablehead13"/>
              <w:spacing w:before="20" w:after="20" w:line="24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7B3C5E">
              <w:rPr>
                <w:position w:val="2"/>
                <w:sz w:val="18"/>
                <w:szCs w:val="24"/>
                <w:rtl/>
              </w:rPr>
              <w:t>الخدمات التعاقدية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40" w:lineRule="exact"/>
              <w:rPr>
                <w:rFonts w:eastAsia="Arial Unicode MS"/>
                <w:spacing w:val="-10"/>
                <w:position w:val="2"/>
                <w:sz w:val="18"/>
                <w:szCs w:val="24"/>
              </w:rPr>
            </w:pPr>
            <w:r w:rsidRPr="003D1485">
              <w:rPr>
                <w:spacing w:val="-10"/>
                <w:position w:val="2"/>
                <w:sz w:val="18"/>
                <w:szCs w:val="24"/>
                <w:rtl/>
              </w:rPr>
              <w:t>استئجار الأماكن والمعدات وصيانتها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40" w:lineRule="exact"/>
              <w:rPr>
                <w:rFonts w:eastAsia="Arial Unicode MS"/>
                <w:spacing w:val="-10"/>
                <w:position w:val="2"/>
                <w:sz w:val="18"/>
                <w:szCs w:val="24"/>
              </w:rPr>
            </w:pPr>
            <w:r w:rsidRPr="003D1485">
              <w:rPr>
                <w:spacing w:val="-10"/>
                <w:position w:val="2"/>
                <w:sz w:val="18"/>
                <w:szCs w:val="24"/>
                <w:rtl/>
              </w:rPr>
              <w:t>المواد واللوازم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40" w:lineRule="exact"/>
              <w:rPr>
                <w:rFonts w:eastAsia="Arial Unicode MS"/>
                <w:spacing w:val="-10"/>
                <w:position w:val="2"/>
                <w:sz w:val="18"/>
                <w:szCs w:val="24"/>
              </w:rPr>
            </w:pPr>
            <w:r w:rsidRPr="00B76D02">
              <w:rPr>
                <w:position w:val="2"/>
                <w:sz w:val="18"/>
                <w:szCs w:val="24"/>
                <w:rtl/>
              </w:rPr>
              <w:t>حيازة الأماكن</w:t>
            </w:r>
            <w:r w:rsidRPr="003D1485">
              <w:rPr>
                <w:spacing w:val="-10"/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spacing w:val="-10"/>
                <w:position w:val="2"/>
                <w:sz w:val="18"/>
                <w:szCs w:val="24"/>
                <w:rtl/>
              </w:rPr>
              <w:br/>
              <w:t>والأثاث والمعدات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15DC0" w:rsidRDefault="00741122" w:rsidP="00765643">
            <w:pPr>
              <w:pStyle w:val="Tablehead13"/>
              <w:spacing w:before="20" w:after="20" w:line="240" w:lineRule="exact"/>
              <w:rPr>
                <w:rFonts w:eastAsia="Arial Unicode MS"/>
                <w:spacing w:val="-14"/>
                <w:position w:val="2"/>
                <w:sz w:val="18"/>
                <w:szCs w:val="24"/>
              </w:rPr>
            </w:pPr>
            <w:r w:rsidRPr="00315DC0">
              <w:rPr>
                <w:spacing w:val="-14"/>
                <w:position w:val="2"/>
                <w:sz w:val="18"/>
                <w:szCs w:val="24"/>
                <w:rtl/>
              </w:rPr>
              <w:t>مرافق الخدمات العامة والداخلية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40" w:lineRule="exact"/>
              <w:rPr>
                <w:rFonts w:eastAsia="Arial Unicode MS"/>
                <w:spacing w:val="-10"/>
                <w:position w:val="2"/>
                <w:sz w:val="18"/>
                <w:szCs w:val="24"/>
              </w:rPr>
            </w:pPr>
            <w:r w:rsidRPr="003D1485">
              <w:rPr>
                <w:spacing w:val="-10"/>
                <w:position w:val="2"/>
                <w:sz w:val="18"/>
                <w:szCs w:val="24"/>
                <w:rtl/>
              </w:rPr>
              <w:t xml:space="preserve">مراجعة الحسابات والرسوم المشتركة بين الوكالات </w:t>
            </w:r>
            <w:r w:rsidRPr="003D1485">
              <w:rPr>
                <w:spacing w:val="-10"/>
                <w:position w:val="2"/>
                <w:sz w:val="18"/>
                <w:szCs w:val="24"/>
                <w:rtl/>
              </w:rPr>
              <w:br/>
              <w:t>ونفقات</w:t>
            </w:r>
            <w:r w:rsidRPr="003D1485">
              <w:rPr>
                <w:rFonts w:hint="cs"/>
                <w:spacing w:val="-10"/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spacing w:val="-10"/>
                <w:position w:val="2"/>
                <w:sz w:val="18"/>
                <w:szCs w:val="24"/>
                <w:rtl/>
              </w:rPr>
              <w:t>متفرقة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0E12ED" w:rsidRDefault="00741122" w:rsidP="00765643">
            <w:pPr>
              <w:pStyle w:val="Tablehead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0E12ED">
              <w:rPr>
                <w:position w:val="2"/>
                <w:sz w:val="18"/>
                <w:szCs w:val="24"/>
                <w:rtl/>
              </w:rPr>
              <w:t>المجموع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ED66BE">
            <w:pPr>
              <w:pStyle w:val="Tablehead0"/>
              <w:bidi/>
              <w:spacing w:before="20" w:after="20"/>
              <w:jc w:val="left"/>
              <w:rPr>
                <w:i/>
                <w:iCs/>
                <w:position w:val="2"/>
                <w:sz w:val="18"/>
                <w:szCs w:val="24"/>
                <w:lang w:val="fr-CH"/>
              </w:rPr>
            </w:pPr>
            <w:r w:rsidRPr="003D1485">
              <w:rPr>
                <w:i/>
                <w:iCs/>
                <w:position w:val="2"/>
                <w:sz w:val="18"/>
                <w:szCs w:val="24"/>
                <w:lang w:val="fr-CH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head13"/>
              <w:spacing w:before="20" w:after="20"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الفئة </w:t>
            </w:r>
            <w:r w:rsidRPr="003D1485">
              <w:rPr>
                <w:position w:val="2"/>
                <w:sz w:val="18"/>
                <w:szCs w:val="24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head13"/>
              <w:spacing w:before="20" w:after="20"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الفئة </w:t>
            </w:r>
            <w:r w:rsidRPr="003D1485">
              <w:rPr>
                <w:position w:val="2"/>
                <w:sz w:val="18"/>
                <w:szCs w:val="24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head13"/>
              <w:spacing w:before="20" w:after="20"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الفئة </w:t>
            </w:r>
            <w:r w:rsidRPr="003D1485">
              <w:rPr>
                <w:position w:val="2"/>
                <w:sz w:val="18"/>
                <w:szCs w:val="24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head13"/>
              <w:spacing w:before="20" w:after="20"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الفئة </w:t>
            </w:r>
            <w:r w:rsidRPr="003D1485">
              <w:rPr>
                <w:position w:val="2"/>
                <w:sz w:val="18"/>
                <w:szCs w:val="24"/>
              </w:rPr>
              <w:t>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head13"/>
              <w:spacing w:before="20" w:after="20"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الفئة </w:t>
            </w:r>
            <w:r w:rsidRPr="003D1485">
              <w:rPr>
                <w:position w:val="2"/>
                <w:sz w:val="18"/>
                <w:szCs w:val="24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head13"/>
              <w:spacing w:before="20" w:after="20"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الفئة </w:t>
            </w:r>
            <w:r w:rsidRPr="003D1485">
              <w:rPr>
                <w:position w:val="2"/>
                <w:sz w:val="18"/>
                <w:szCs w:val="24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head13"/>
              <w:spacing w:before="20" w:after="20"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الفئة </w:t>
            </w:r>
            <w:r w:rsidRPr="003D1485">
              <w:rPr>
                <w:position w:val="2"/>
                <w:sz w:val="18"/>
                <w:szCs w:val="24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head13"/>
              <w:spacing w:before="20" w:after="20"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الفئة </w:t>
            </w:r>
            <w:r w:rsidRPr="003D1485">
              <w:rPr>
                <w:position w:val="2"/>
                <w:sz w:val="18"/>
                <w:szCs w:val="24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head13"/>
              <w:spacing w:before="20" w:after="20"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الفئة </w:t>
            </w:r>
            <w:r w:rsidRPr="003D1485">
              <w:rPr>
                <w:position w:val="2"/>
                <w:sz w:val="18"/>
                <w:szCs w:val="24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head13"/>
              <w:spacing w:before="20" w:after="20" w:line="220" w:lineRule="exact"/>
              <w:rPr>
                <w:position w:val="2"/>
                <w:sz w:val="18"/>
                <w:szCs w:val="24"/>
                <w:lang w:val="fr-CH"/>
              </w:rPr>
            </w:pPr>
            <w:r w:rsidRPr="003D1485">
              <w:rPr>
                <w:position w:val="2"/>
                <w:sz w:val="18"/>
                <w:szCs w:val="24"/>
                <w:lang w:val="fr-CH"/>
              </w:rPr>
              <w:t> 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 xml:space="preserve">تقديرات </w:t>
            </w: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2018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المؤتمر العالمي للاتصالات الراديوية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0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جمعية الاتصالات الراديوية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0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لجنة لوائح الراديو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166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224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406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الفريق الاستشاري للاتصالات الراديوية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53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لجان الدراسات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387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585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الأنشطة والبرامج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365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195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595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الحلقات الدراسية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151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390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المكتب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- مكتب المدير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153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773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 xml:space="preserve">- </w:t>
            </w:r>
            <w:r w:rsidRPr="003D1485">
              <w:rPr>
                <w:position w:val="2"/>
                <w:sz w:val="18"/>
                <w:szCs w:val="24"/>
                <w:rtl/>
              </w:rPr>
              <w:t>الدوائر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18 389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5 762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450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230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160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25 186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315DC0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>المجموع</w:t>
            </w:r>
          </w:p>
        </w:tc>
        <w:tc>
          <w:tcPr>
            <w:tcW w:w="40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19 658</w:t>
            </w:r>
          </w:p>
        </w:tc>
        <w:tc>
          <w:tcPr>
            <w:tcW w:w="45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5 953</w:t>
            </w:r>
          </w:p>
        </w:tc>
        <w:tc>
          <w:tcPr>
            <w:tcW w:w="31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1 044</w:t>
            </w:r>
          </w:p>
        </w:tc>
        <w:tc>
          <w:tcPr>
            <w:tcW w:w="3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596</w:t>
            </w:r>
          </w:p>
        </w:tc>
        <w:tc>
          <w:tcPr>
            <w:tcW w:w="45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125</w:t>
            </w:r>
          </w:p>
        </w:tc>
        <w:tc>
          <w:tcPr>
            <w:tcW w:w="3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121</w:t>
            </w:r>
          </w:p>
        </w:tc>
        <w:tc>
          <w:tcPr>
            <w:tcW w:w="41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160</w:t>
            </w:r>
          </w:p>
        </w:tc>
        <w:tc>
          <w:tcPr>
            <w:tcW w:w="32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273</w:t>
            </w:r>
          </w:p>
        </w:tc>
        <w:tc>
          <w:tcPr>
            <w:tcW w:w="57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58</w:t>
            </w:r>
          </w:p>
        </w:tc>
        <w:tc>
          <w:tcPr>
            <w:tcW w:w="35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27 988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 xml:space="preserve">تقديرات </w:t>
            </w: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2019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المؤتمر العالمي للاتصالات الراديوية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1 856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256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120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2 638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جمعية الاتصالات الراديوية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275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335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لجنة لوائح الراديو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166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224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405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الفريق الاستشاري للاتصالات الراديوية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53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لجان الدراسات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662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892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الأنشطة والبرامج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370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605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الحلقات الدراسية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152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390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المكتب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- مكتب المدير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522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154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776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 xml:space="preserve">- </w:t>
            </w:r>
            <w:r w:rsidRPr="003D1485">
              <w:rPr>
                <w:position w:val="2"/>
                <w:sz w:val="18"/>
                <w:szCs w:val="24"/>
                <w:rtl/>
              </w:rPr>
              <w:t>الدوائر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18 639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5 830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450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230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160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25 504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315DC0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>المجموع</w:t>
            </w:r>
          </w:p>
        </w:tc>
        <w:tc>
          <w:tcPr>
            <w:tcW w:w="40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22 317</w:t>
            </w:r>
          </w:p>
        </w:tc>
        <w:tc>
          <w:tcPr>
            <w:tcW w:w="45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6 056</w:t>
            </w:r>
          </w:p>
        </w:tc>
        <w:tc>
          <w:tcPr>
            <w:tcW w:w="31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1 300</w:t>
            </w:r>
          </w:p>
        </w:tc>
        <w:tc>
          <w:tcPr>
            <w:tcW w:w="3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764</w:t>
            </w:r>
          </w:p>
        </w:tc>
        <w:tc>
          <w:tcPr>
            <w:tcW w:w="45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445</w:t>
            </w:r>
          </w:p>
        </w:tc>
        <w:tc>
          <w:tcPr>
            <w:tcW w:w="3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151</w:t>
            </w:r>
          </w:p>
        </w:tc>
        <w:tc>
          <w:tcPr>
            <w:tcW w:w="41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190</w:t>
            </w:r>
          </w:p>
        </w:tc>
        <w:tc>
          <w:tcPr>
            <w:tcW w:w="32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287</w:t>
            </w:r>
          </w:p>
        </w:tc>
        <w:tc>
          <w:tcPr>
            <w:tcW w:w="57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88</w:t>
            </w:r>
          </w:p>
        </w:tc>
        <w:tc>
          <w:tcPr>
            <w:tcW w:w="35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315DC0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31 598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keepNext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 xml:space="preserve">تقديرات </w:t>
            </w: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2019-2018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spacing w:before="20" w:after="20" w:line="2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spacing w:before="20" w:after="20" w:line="2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spacing w:before="20" w:after="20" w:line="2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spacing w:before="20" w:after="20" w:line="2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spacing w:before="20" w:after="20" w:line="2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spacing w:before="20" w:after="20" w:line="2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spacing w:before="20" w:after="20" w:line="2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spacing w:before="20" w:after="20" w:line="2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spacing w:before="20" w:after="20" w:line="24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المؤتمر العالمي للاتصالات الراديوية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1 856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256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120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2 638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جمعية الاتصالات الراديوية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275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335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لجنة لوائح الراديو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448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811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الفريق الاستشاري للاتصالات الراديوية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90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106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لجان الدراسات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1 049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140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1 477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الأنشطة والبرامج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735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395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1 200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الحلقات الدراسية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303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  <w:lang w:val="en-US"/>
              </w:rPr>
            </w:pPr>
            <w:r w:rsidRPr="003D1485">
              <w:rPr>
                <w:position w:val="2"/>
                <w:sz w:val="18"/>
                <w:szCs w:val="24"/>
              </w:rPr>
              <w:t>400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780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المكتب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- مكتب المدير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1 042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307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1 549</w:t>
            </w:r>
          </w:p>
        </w:tc>
      </w:tr>
      <w:tr w:rsidR="00741122" w:rsidRPr="003D1485" w:rsidTr="00765643">
        <w:trPr>
          <w:trHeight w:val="95"/>
          <w:jc w:val="center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 xml:space="preserve">- </w:t>
            </w:r>
            <w:r w:rsidRPr="003D1485">
              <w:rPr>
                <w:position w:val="2"/>
                <w:sz w:val="18"/>
                <w:szCs w:val="24"/>
                <w:rtl/>
              </w:rPr>
              <w:t>الدوائر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37 028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11 592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900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460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140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position w:val="2"/>
                <w:sz w:val="18"/>
                <w:szCs w:val="24"/>
              </w:rPr>
              <w:t>50 690</w:t>
            </w:r>
          </w:p>
        </w:tc>
      </w:tr>
      <w:tr w:rsidR="00741122" w:rsidRPr="003D1485" w:rsidTr="00765643">
        <w:trPr>
          <w:trHeight w:val="47"/>
          <w:jc w:val="center"/>
        </w:trPr>
        <w:tc>
          <w:tcPr>
            <w:tcW w:w="107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>المجموع</w:t>
            </w:r>
          </w:p>
        </w:tc>
        <w:tc>
          <w:tcPr>
            <w:tcW w:w="40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41 975</w:t>
            </w:r>
          </w:p>
        </w:tc>
        <w:tc>
          <w:tcPr>
            <w:tcW w:w="45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12 009</w:t>
            </w:r>
          </w:p>
        </w:tc>
        <w:tc>
          <w:tcPr>
            <w:tcW w:w="31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2 344</w:t>
            </w:r>
          </w:p>
        </w:tc>
        <w:tc>
          <w:tcPr>
            <w:tcW w:w="3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1 360</w:t>
            </w:r>
          </w:p>
        </w:tc>
        <w:tc>
          <w:tcPr>
            <w:tcW w:w="45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570</w:t>
            </w:r>
          </w:p>
        </w:tc>
        <w:tc>
          <w:tcPr>
            <w:tcW w:w="3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272</w:t>
            </w:r>
          </w:p>
        </w:tc>
        <w:tc>
          <w:tcPr>
            <w:tcW w:w="41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350</w:t>
            </w:r>
          </w:p>
        </w:tc>
        <w:tc>
          <w:tcPr>
            <w:tcW w:w="32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560</w:t>
            </w:r>
          </w:p>
        </w:tc>
        <w:tc>
          <w:tcPr>
            <w:tcW w:w="57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146</w:t>
            </w:r>
          </w:p>
        </w:tc>
        <w:tc>
          <w:tcPr>
            <w:tcW w:w="35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4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59 586</w:t>
            </w:r>
          </w:p>
        </w:tc>
      </w:tr>
    </w:tbl>
    <w:p w:rsidR="00741122" w:rsidRPr="00C74EEA" w:rsidRDefault="00741122" w:rsidP="00741122">
      <w:pPr>
        <w:spacing w:before="0"/>
        <w:rPr>
          <w:rFonts w:hint="cs"/>
          <w:b/>
          <w:bCs/>
          <w:color w:val="000099"/>
          <w:rtl/>
          <w:lang w:bidi="ar-EG"/>
        </w:rPr>
      </w:pPr>
    </w:p>
    <w:p w:rsidR="00741122" w:rsidRPr="003D1485" w:rsidRDefault="00741122" w:rsidP="00741122">
      <w:pPr>
        <w:pageBreakBefore/>
        <w:spacing w:before="0"/>
        <w:rPr>
          <w:sz w:val="26"/>
          <w:szCs w:val="36"/>
          <w:rtl/>
        </w:rPr>
      </w:pPr>
      <w:r w:rsidRPr="003D1485">
        <w:rPr>
          <w:rFonts w:hint="cs"/>
          <w:b/>
          <w:bCs/>
          <w:color w:val="000099"/>
          <w:sz w:val="26"/>
          <w:szCs w:val="36"/>
          <w:rtl/>
          <w:lang w:val="fr-CH"/>
        </w:rPr>
        <w:lastRenderedPageBreak/>
        <w:t xml:space="preserve">الجدول </w:t>
      </w:r>
      <w:r w:rsidRPr="003D1485">
        <w:rPr>
          <w:b/>
          <w:bCs/>
          <w:color w:val="000099"/>
          <w:sz w:val="26"/>
          <w:szCs w:val="36"/>
          <w:lang w:val="fr-CH"/>
        </w:rPr>
        <w:t>8</w:t>
      </w:r>
    </w:p>
    <w:p w:rsidR="00741122" w:rsidRPr="003D1485" w:rsidRDefault="00741122" w:rsidP="00672F68">
      <w:pPr>
        <w:spacing w:before="0" w:after="120"/>
        <w:jc w:val="center"/>
        <w:rPr>
          <w:b/>
          <w:bCs/>
          <w:color w:val="000099"/>
          <w:sz w:val="26"/>
          <w:szCs w:val="36"/>
          <w:rtl/>
          <w:lang w:val="fr-CH" w:bidi="ar-EG"/>
        </w:rPr>
      </w:pPr>
      <w:r w:rsidRPr="003D1485">
        <w:rPr>
          <w:b/>
          <w:bCs/>
          <w:color w:val="000099"/>
          <w:sz w:val="26"/>
          <w:szCs w:val="36"/>
          <w:rtl/>
          <w:lang w:val="fr-CH" w:bidi="ar-EG"/>
        </w:rPr>
        <w:t xml:space="preserve">ميزانية </w:t>
      </w:r>
      <w:r w:rsidRPr="003D1485">
        <w:rPr>
          <w:b/>
          <w:bCs/>
          <w:color w:val="000099"/>
          <w:sz w:val="26"/>
          <w:szCs w:val="36"/>
        </w:rPr>
        <w:t>2019-2018</w:t>
      </w:r>
      <w:r w:rsidRPr="003D1485">
        <w:rPr>
          <w:b/>
          <w:bCs/>
          <w:color w:val="000099"/>
          <w:sz w:val="26"/>
          <w:szCs w:val="36"/>
          <w:rtl/>
          <w:lang w:val="fr-CH" w:bidi="ar-EG"/>
        </w:rPr>
        <w:t xml:space="preserve"> - </w:t>
      </w:r>
      <w:r w:rsidRPr="003D1485">
        <w:rPr>
          <w:rFonts w:hint="cs"/>
          <w:b/>
          <w:bCs/>
          <w:color w:val="000099"/>
          <w:sz w:val="26"/>
          <w:szCs w:val="36"/>
          <w:rtl/>
          <w:lang w:val="fr-CH" w:bidi="ar-EG"/>
        </w:rPr>
        <w:t>قطاع تقييس الاتصالات</w:t>
      </w:r>
    </w:p>
    <w:tbl>
      <w:tblPr>
        <w:bidiVisual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109"/>
        <w:gridCol w:w="5101"/>
        <w:gridCol w:w="1383"/>
        <w:gridCol w:w="1506"/>
        <w:gridCol w:w="1369"/>
        <w:gridCol w:w="1112"/>
        <w:gridCol w:w="1163"/>
        <w:gridCol w:w="1537"/>
        <w:gridCol w:w="9"/>
      </w:tblGrid>
      <w:tr w:rsidR="00741122" w:rsidRPr="003D1485" w:rsidTr="00765643"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996F1A">
            <w:pPr>
              <w:pStyle w:val="Tablehead0"/>
              <w:bidi/>
              <w:spacing w:line="260" w:lineRule="exact"/>
              <w:jc w:val="lef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 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996F1A">
            <w:pPr>
              <w:pStyle w:val="Tablehead0"/>
              <w:bidi/>
              <w:spacing w:line="260" w:lineRule="exact"/>
              <w:jc w:val="left"/>
              <w:rPr>
                <w:sz w:val="18"/>
                <w:szCs w:val="24"/>
                <w:u w:val="single"/>
                <w:lang w:val="fr-CH"/>
              </w:rPr>
            </w:pPr>
            <w:r w:rsidRPr="003D1485">
              <w:rPr>
                <w:sz w:val="18"/>
                <w:szCs w:val="24"/>
                <w:u w:val="single"/>
                <w:lang w:val="fr-CH"/>
              </w:rPr>
              <w:t> </w:t>
            </w:r>
          </w:p>
        </w:tc>
        <w:tc>
          <w:tcPr>
            <w:tcW w:w="2827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9F5DFA" w:rsidRDefault="00741122" w:rsidP="00765643">
            <w:pPr>
              <w:pStyle w:val="Tablehead0"/>
              <w:bidi/>
              <w:spacing w:line="260" w:lineRule="exact"/>
              <w:jc w:val="right"/>
              <w:rPr>
                <w:sz w:val="18"/>
                <w:szCs w:val="24"/>
              </w:rPr>
            </w:pPr>
            <w:r w:rsidRPr="009F5DFA">
              <w:rPr>
                <w:sz w:val="18"/>
                <w:szCs w:val="24"/>
                <w:rtl/>
                <w:lang w:bidi="ar-EG"/>
              </w:rPr>
              <w:t>بآلاف الفرنكات السويسرية</w:t>
            </w:r>
          </w:p>
        </w:tc>
      </w:tr>
      <w:tr w:rsidR="00741122" w:rsidRPr="003D1485" w:rsidTr="00765643">
        <w:tc>
          <w:tcPr>
            <w:tcW w:w="2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BC2CD9" w:rsidP="00121B97">
            <w:pPr>
              <w:pStyle w:val="Tablehead13"/>
              <w:jc w:val="left"/>
              <w:rPr>
                <w:sz w:val="18"/>
                <w:szCs w:val="24"/>
                <w:lang w:val="fr-CH"/>
              </w:rPr>
            </w:pPr>
            <w:r>
              <w:rPr>
                <w:sz w:val="18"/>
                <w:szCs w:val="24"/>
                <w:rtl/>
                <w:lang w:val="fr-CH"/>
              </w:rPr>
              <w:t>النفقات التشغيلية</w:t>
            </w:r>
            <w:r w:rsidR="00741122" w:rsidRPr="003D1485">
              <w:rPr>
                <w:sz w:val="18"/>
                <w:szCs w:val="24"/>
                <w:rtl/>
                <w:lang w:val="fr-CH"/>
              </w:rPr>
              <w:t xml:space="preserve"> حسب الأبواب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rPr>
                <w:sz w:val="18"/>
                <w:szCs w:val="24"/>
                <w:lang w:val="fr-CH"/>
              </w:rPr>
            </w:pPr>
            <w:r w:rsidRPr="003D1485">
              <w:rPr>
                <w:rFonts w:hint="cs"/>
                <w:sz w:val="18"/>
                <w:szCs w:val="24"/>
                <w:rtl/>
                <w:lang w:val="fr-CH"/>
              </w:rPr>
              <w:t>فعلية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rPr>
                <w:sz w:val="18"/>
                <w:szCs w:val="24"/>
                <w:lang w:val="fr-CH"/>
              </w:rPr>
            </w:pPr>
            <w:r w:rsidRPr="003D1485">
              <w:rPr>
                <w:rFonts w:hint="cs"/>
                <w:sz w:val="18"/>
                <w:szCs w:val="24"/>
                <w:rtl/>
                <w:lang w:val="fr-CH"/>
              </w:rPr>
              <w:t>ميزانية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rPr>
                <w:sz w:val="18"/>
                <w:szCs w:val="24"/>
                <w:lang w:val="fr-CH"/>
              </w:rPr>
            </w:pPr>
            <w:r w:rsidRPr="003D1485">
              <w:rPr>
                <w:rFonts w:hint="cs"/>
                <w:sz w:val="18"/>
                <w:szCs w:val="24"/>
                <w:rtl/>
                <w:lang w:val="fr-CH"/>
              </w:rPr>
              <w:t>فعلية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rPr>
                <w:sz w:val="18"/>
                <w:szCs w:val="24"/>
                <w:lang w:val="fr-CH"/>
              </w:rPr>
            </w:pPr>
            <w:r w:rsidRPr="003D1485">
              <w:rPr>
                <w:rFonts w:hint="cs"/>
                <w:sz w:val="18"/>
                <w:szCs w:val="24"/>
                <w:rtl/>
                <w:lang w:val="fr-CH"/>
              </w:rPr>
              <w:t>تقديرات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rPr>
                <w:sz w:val="18"/>
                <w:szCs w:val="24"/>
                <w:lang w:val="fr-CH"/>
              </w:rPr>
            </w:pPr>
            <w:r w:rsidRPr="003D1485">
              <w:rPr>
                <w:rFonts w:hint="cs"/>
                <w:sz w:val="18"/>
                <w:szCs w:val="24"/>
                <w:rtl/>
                <w:lang w:val="fr-CH"/>
              </w:rPr>
              <w:t>تقديرات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rPr>
                <w:sz w:val="18"/>
                <w:szCs w:val="24"/>
                <w:lang w:val="fr-CH"/>
              </w:rPr>
            </w:pPr>
            <w:r w:rsidRPr="003D1485">
              <w:rPr>
                <w:rFonts w:hint="cs"/>
                <w:sz w:val="18"/>
                <w:szCs w:val="24"/>
                <w:rtl/>
                <w:lang w:val="fr-CH"/>
              </w:rPr>
              <w:t>تقديرات</w:t>
            </w:r>
          </w:p>
        </w:tc>
      </w:tr>
      <w:tr w:rsidR="00741122" w:rsidRPr="003D1485" w:rsidTr="00765643"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B32E95">
            <w:pPr>
              <w:pStyle w:val="Tablehead13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lang w:val="fr-CH"/>
              </w:rPr>
              <w:t> </w:t>
            </w:r>
          </w:p>
        </w:tc>
        <w:tc>
          <w:tcPr>
            <w:tcW w:w="18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B32E95">
            <w:pPr>
              <w:pStyle w:val="Tablehead13"/>
              <w:jc w:val="lef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2015-2014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2017-2016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rPr>
                <w:sz w:val="18"/>
                <w:szCs w:val="24"/>
                <w:rtl/>
              </w:rPr>
            </w:pPr>
            <w:r w:rsidRPr="003D1485">
              <w:rPr>
                <w:sz w:val="18"/>
                <w:szCs w:val="24"/>
                <w:lang w:val="fr-CH"/>
              </w:rPr>
              <w:t>* 2016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2018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2019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rPr>
                <w:sz w:val="18"/>
                <w:szCs w:val="24"/>
                <w:rtl/>
                <w:lang w:val="fr-CH" w:bidi="ar-SY"/>
              </w:rPr>
            </w:pPr>
            <w:r w:rsidRPr="003D1485">
              <w:rPr>
                <w:sz w:val="18"/>
                <w:szCs w:val="24"/>
              </w:rPr>
              <w:t>2019-2018</w:t>
            </w:r>
          </w:p>
        </w:tc>
      </w:tr>
      <w:tr w:rsidR="00741122" w:rsidRPr="003D1485" w:rsidTr="00765643">
        <w:trPr>
          <w:gridAfter w:val="1"/>
          <w:wAfter w:w="3" w:type="pct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cstheme="minorBidi"/>
                <w:sz w:val="18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color w:val="FFFFFF"/>
                <w:sz w:val="18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color w:val="FFFFFF"/>
                <w:sz w:val="18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color w:val="FFFFFF"/>
                <w:sz w:val="18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color w:val="FFFFFF"/>
                <w:sz w:val="18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color w:val="FFFFFF"/>
                <w:sz w:val="18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b/>
                <w:bCs/>
                <w:color w:val="FFFFFF"/>
                <w:sz w:val="18"/>
                <w:szCs w:val="24"/>
              </w:rPr>
            </w:pPr>
          </w:p>
        </w:tc>
      </w:tr>
      <w:tr w:rsidR="00741122" w:rsidRPr="003D1485" w:rsidTr="00765643">
        <w:trPr>
          <w:gridAfter w:val="1"/>
          <w:wAfter w:w="3" w:type="pct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الباب </w:t>
            </w:r>
            <w:r w:rsidRPr="003D1485">
              <w:rPr>
                <w:sz w:val="18"/>
                <w:szCs w:val="24"/>
              </w:rPr>
              <w:t>1.3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rPr>
                <w:rFonts w:eastAsia="Arial Unicode MS"/>
                <w:sz w:val="18"/>
                <w:szCs w:val="24"/>
                <w:rtl/>
              </w:rPr>
            </w:pPr>
            <w:r w:rsidRPr="003D1485">
              <w:rPr>
                <w:sz w:val="18"/>
                <w:szCs w:val="24"/>
                <w:rtl/>
              </w:rPr>
              <w:t>الجمعية العالمية لتقييس الاتصالات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697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682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b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0</w:t>
            </w:r>
          </w:p>
        </w:tc>
      </w:tr>
      <w:tr w:rsidR="00741122" w:rsidRPr="003D1485" w:rsidTr="00765643">
        <w:trPr>
          <w:gridAfter w:val="1"/>
          <w:wAfter w:w="3" w:type="pct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  <w:rtl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  <w:rtl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b/>
                <w:bCs/>
                <w:sz w:val="18"/>
                <w:szCs w:val="24"/>
              </w:rPr>
            </w:pPr>
          </w:p>
        </w:tc>
      </w:tr>
      <w:tr w:rsidR="00741122" w:rsidRPr="003D1485" w:rsidTr="00765643">
        <w:trPr>
          <w:gridAfter w:val="1"/>
          <w:wAfter w:w="3" w:type="pct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الباب </w:t>
            </w:r>
            <w:r w:rsidRPr="003D1485">
              <w:rPr>
                <w:sz w:val="18"/>
                <w:szCs w:val="24"/>
              </w:rPr>
              <w:t>2.3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rFonts w:hint="cs"/>
                <w:sz w:val="18"/>
                <w:szCs w:val="24"/>
                <w:rtl/>
              </w:rPr>
              <w:t>الاجتماعات التحضيرية</w:t>
            </w:r>
            <w:r w:rsidRPr="003D1485">
              <w:rPr>
                <w:sz w:val="18"/>
                <w:szCs w:val="24"/>
                <w:rtl/>
              </w:rPr>
              <w:t xml:space="preserve"> للجمعية العالمية لتقييس الاتصالات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  <w:lang w:val="en-US"/>
              </w:rPr>
            </w:pPr>
            <w:r w:rsidRPr="003D1485">
              <w:rPr>
                <w:sz w:val="18"/>
                <w:szCs w:val="24"/>
                <w:lang w:val="en-US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271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243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b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0</w:t>
            </w:r>
          </w:p>
        </w:tc>
      </w:tr>
      <w:tr w:rsidR="00741122" w:rsidRPr="003D1485" w:rsidTr="00765643">
        <w:trPr>
          <w:gridAfter w:val="1"/>
          <w:wAfter w:w="3" w:type="pct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  <w:rtl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  <w:rtl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b/>
                <w:bCs/>
                <w:sz w:val="18"/>
                <w:szCs w:val="24"/>
              </w:rPr>
            </w:pPr>
          </w:p>
        </w:tc>
      </w:tr>
      <w:tr w:rsidR="00741122" w:rsidRPr="003D1485" w:rsidTr="00765643">
        <w:trPr>
          <w:gridAfter w:val="1"/>
          <w:wAfter w:w="3" w:type="pct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الباب </w:t>
            </w:r>
            <w:r w:rsidRPr="003D1485">
              <w:rPr>
                <w:sz w:val="18"/>
                <w:szCs w:val="24"/>
              </w:rPr>
              <w:t>5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rPr>
                <w:rFonts w:eastAsia="Arial Unicode MS"/>
                <w:sz w:val="18"/>
                <w:szCs w:val="24"/>
                <w:rtl/>
              </w:rPr>
            </w:pPr>
            <w:r w:rsidRPr="003D1485">
              <w:rPr>
                <w:sz w:val="18"/>
                <w:szCs w:val="24"/>
                <w:rtl/>
              </w:rPr>
              <w:t>الفريق الاستشاري لتقييس الاتصالات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116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155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74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b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134</w:t>
            </w:r>
          </w:p>
        </w:tc>
      </w:tr>
      <w:tr w:rsidR="00741122" w:rsidRPr="003D1485" w:rsidTr="00765643">
        <w:trPr>
          <w:gridAfter w:val="1"/>
          <w:wAfter w:w="3" w:type="pct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  <w:rtl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  <w:rtl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b/>
                <w:bCs/>
                <w:sz w:val="18"/>
                <w:szCs w:val="24"/>
              </w:rPr>
            </w:pPr>
          </w:p>
        </w:tc>
      </w:tr>
      <w:tr w:rsidR="00741122" w:rsidRPr="003D1485" w:rsidTr="00765643">
        <w:trPr>
          <w:gridAfter w:val="1"/>
          <w:wAfter w:w="3" w:type="pct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الباب </w:t>
            </w:r>
            <w:r w:rsidRPr="003D1485">
              <w:rPr>
                <w:sz w:val="18"/>
                <w:szCs w:val="24"/>
              </w:rPr>
              <w:t>6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rPr>
                <w:rFonts w:eastAsia="Arial Unicode MS"/>
                <w:sz w:val="18"/>
                <w:szCs w:val="24"/>
                <w:rtl/>
              </w:rPr>
            </w:pPr>
            <w:r w:rsidRPr="003D1485">
              <w:rPr>
                <w:sz w:val="18"/>
                <w:szCs w:val="24"/>
                <w:rtl/>
              </w:rPr>
              <w:t>لجان الدراسات</w:t>
            </w:r>
            <w:r w:rsidRPr="003D1485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3D1485">
              <w:rPr>
                <w:sz w:val="18"/>
                <w:szCs w:val="24"/>
                <w:lang w:val="en-US"/>
              </w:rPr>
              <w:t>**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2 433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2 165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1 057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1 194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1 194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b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2 388</w:t>
            </w:r>
          </w:p>
        </w:tc>
      </w:tr>
      <w:tr w:rsidR="00741122" w:rsidRPr="003D1485" w:rsidTr="00765643">
        <w:trPr>
          <w:gridAfter w:val="1"/>
          <w:wAfter w:w="3" w:type="pct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  <w:rtl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  <w:rtl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b/>
                <w:bCs/>
                <w:sz w:val="18"/>
                <w:szCs w:val="24"/>
              </w:rPr>
            </w:pPr>
          </w:p>
        </w:tc>
      </w:tr>
      <w:tr w:rsidR="00741122" w:rsidRPr="003D1485" w:rsidTr="00765643">
        <w:trPr>
          <w:gridAfter w:val="1"/>
          <w:wAfter w:w="3" w:type="pct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الباب </w:t>
            </w:r>
            <w:r w:rsidRPr="003D1485">
              <w:rPr>
                <w:sz w:val="18"/>
                <w:szCs w:val="24"/>
              </w:rPr>
              <w:t>7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rPr>
                <w:rFonts w:eastAsia="Arial Unicode MS"/>
                <w:sz w:val="18"/>
                <w:szCs w:val="24"/>
                <w:rtl/>
              </w:rPr>
            </w:pPr>
            <w:r w:rsidRPr="003D1485">
              <w:rPr>
                <w:sz w:val="18"/>
                <w:szCs w:val="24"/>
                <w:rtl/>
              </w:rPr>
              <w:t>الأنشطة والبرامج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310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358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175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205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b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410</w:t>
            </w:r>
          </w:p>
        </w:tc>
      </w:tr>
      <w:tr w:rsidR="00741122" w:rsidRPr="003D1485" w:rsidTr="00765643">
        <w:trPr>
          <w:gridAfter w:val="1"/>
          <w:wAfter w:w="3" w:type="pct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  <w:rtl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  <w:rtl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b/>
                <w:bCs/>
                <w:sz w:val="18"/>
                <w:szCs w:val="24"/>
              </w:rPr>
            </w:pPr>
          </w:p>
        </w:tc>
      </w:tr>
      <w:tr w:rsidR="00741122" w:rsidRPr="003D1485" w:rsidTr="00765643">
        <w:trPr>
          <w:gridAfter w:val="1"/>
          <w:wAfter w:w="3" w:type="pct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الباب </w:t>
            </w:r>
            <w:r w:rsidRPr="003D1485">
              <w:rPr>
                <w:sz w:val="18"/>
                <w:szCs w:val="24"/>
              </w:rPr>
              <w:t>8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rFonts w:hint="cs"/>
                <w:sz w:val="18"/>
                <w:szCs w:val="24"/>
                <w:rtl/>
              </w:rPr>
              <w:t>ورش العمل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68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120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b/>
                <w:sz w:val="18"/>
                <w:szCs w:val="24"/>
              </w:rPr>
            </w:pPr>
            <w:r w:rsidRPr="003D1485">
              <w:rPr>
                <w:b/>
                <w:sz w:val="18"/>
                <w:szCs w:val="24"/>
              </w:rPr>
              <w:t>600</w:t>
            </w:r>
          </w:p>
        </w:tc>
      </w:tr>
      <w:tr w:rsidR="00741122" w:rsidRPr="003D1485" w:rsidTr="00765643">
        <w:trPr>
          <w:gridAfter w:val="1"/>
          <w:wAfter w:w="3" w:type="pct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  <w:rtl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  <w:rtl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b/>
                <w:sz w:val="18"/>
                <w:szCs w:val="24"/>
              </w:rPr>
            </w:pPr>
          </w:p>
        </w:tc>
      </w:tr>
      <w:tr w:rsidR="00741122" w:rsidRPr="003D1485" w:rsidTr="00765643">
        <w:trPr>
          <w:gridAfter w:val="1"/>
          <w:wAfter w:w="3" w:type="pct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الباب </w:t>
            </w:r>
            <w:r w:rsidRPr="003D1485">
              <w:rPr>
                <w:sz w:val="18"/>
                <w:szCs w:val="24"/>
              </w:rPr>
              <w:t>9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>المكتب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21 884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22 066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11 004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11 739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11 865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b/>
                <w:sz w:val="18"/>
                <w:szCs w:val="24"/>
              </w:rPr>
            </w:pPr>
            <w:r w:rsidRPr="003D1485">
              <w:rPr>
                <w:b/>
                <w:sz w:val="18"/>
                <w:szCs w:val="24"/>
              </w:rPr>
              <w:t>23 </w:t>
            </w:r>
            <w:r w:rsidRPr="003D1485">
              <w:rPr>
                <w:b/>
                <w:bCs/>
                <w:sz w:val="18"/>
                <w:szCs w:val="24"/>
              </w:rPr>
              <w:t>604</w:t>
            </w:r>
          </w:p>
        </w:tc>
      </w:tr>
      <w:tr w:rsidR="00741122" w:rsidRPr="003D1485" w:rsidTr="00765643">
        <w:trPr>
          <w:gridAfter w:val="1"/>
          <w:wAfter w:w="3" w:type="pct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rPr>
                <w:sz w:val="18"/>
                <w:szCs w:val="24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ind w:left="340" w:hanging="340"/>
              <w:rPr>
                <w:sz w:val="18"/>
                <w:szCs w:val="24"/>
                <w:rtl/>
              </w:rPr>
            </w:pPr>
            <w:r w:rsidRPr="003D1485">
              <w:rPr>
                <w:sz w:val="18"/>
                <w:szCs w:val="24"/>
                <w:rtl/>
              </w:rPr>
              <w:t>-</w:t>
            </w:r>
            <w:r w:rsidRPr="003D1485">
              <w:rPr>
                <w:sz w:val="18"/>
                <w:szCs w:val="24"/>
                <w:rtl/>
              </w:rPr>
              <w:tab/>
              <w:t>النفقات المشتركة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660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480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236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340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340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b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680</w:t>
            </w:r>
          </w:p>
        </w:tc>
      </w:tr>
      <w:tr w:rsidR="00741122" w:rsidRPr="003D1485" w:rsidTr="00765643">
        <w:trPr>
          <w:gridAfter w:val="1"/>
          <w:wAfter w:w="3" w:type="pct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rPr>
                <w:sz w:val="18"/>
                <w:szCs w:val="24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ind w:left="340" w:hanging="340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>-</w:t>
            </w:r>
            <w:r w:rsidRPr="003D1485">
              <w:rPr>
                <w:sz w:val="18"/>
                <w:szCs w:val="24"/>
                <w:rtl/>
              </w:rPr>
              <w:tab/>
              <w:t>مكتب المدير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1 556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1 462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744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727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727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b/>
                <w:sz w:val="18"/>
                <w:szCs w:val="24"/>
              </w:rPr>
            </w:pPr>
            <w:r w:rsidRPr="003D1485">
              <w:rPr>
                <w:b/>
                <w:sz w:val="18"/>
                <w:szCs w:val="24"/>
              </w:rPr>
              <w:t>1 </w:t>
            </w:r>
            <w:r w:rsidRPr="003D1485">
              <w:rPr>
                <w:b/>
                <w:bCs/>
                <w:sz w:val="18"/>
                <w:szCs w:val="24"/>
              </w:rPr>
              <w:t>454</w:t>
            </w:r>
          </w:p>
        </w:tc>
      </w:tr>
      <w:tr w:rsidR="00741122" w:rsidRPr="003D1485" w:rsidTr="00765643">
        <w:trPr>
          <w:gridAfter w:val="1"/>
          <w:wAfter w:w="3" w:type="pct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rPr>
                <w:sz w:val="18"/>
                <w:szCs w:val="24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765643">
            <w:pPr>
              <w:pStyle w:val="Tabletexte13"/>
              <w:ind w:left="340" w:hanging="340"/>
              <w:rPr>
                <w:sz w:val="18"/>
                <w:szCs w:val="24"/>
                <w:rtl/>
              </w:rPr>
            </w:pPr>
            <w:r w:rsidRPr="003D1485">
              <w:rPr>
                <w:rFonts w:hint="cs"/>
                <w:sz w:val="18"/>
                <w:szCs w:val="24"/>
                <w:rtl/>
              </w:rPr>
              <w:t>-</w:t>
            </w:r>
            <w:r w:rsidRPr="003D1485">
              <w:rPr>
                <w:sz w:val="18"/>
                <w:szCs w:val="24"/>
                <w:rtl/>
              </w:rPr>
              <w:tab/>
            </w:r>
            <w:r w:rsidRPr="003D1485">
              <w:rPr>
                <w:rFonts w:hint="cs"/>
                <w:sz w:val="18"/>
                <w:szCs w:val="24"/>
                <w:rtl/>
              </w:rPr>
              <w:t>دائرة العمليات والتخطيط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6 463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7 610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3 371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3 766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3 814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b/>
                <w:sz w:val="18"/>
                <w:szCs w:val="24"/>
              </w:rPr>
            </w:pPr>
            <w:r w:rsidRPr="003D1485">
              <w:rPr>
                <w:b/>
                <w:sz w:val="18"/>
                <w:szCs w:val="24"/>
              </w:rPr>
              <w:t>7 </w:t>
            </w:r>
            <w:r w:rsidRPr="003D1485">
              <w:rPr>
                <w:b/>
                <w:bCs/>
                <w:sz w:val="18"/>
                <w:szCs w:val="24"/>
              </w:rPr>
              <w:t>580</w:t>
            </w:r>
          </w:p>
        </w:tc>
      </w:tr>
      <w:tr w:rsidR="00741122" w:rsidRPr="003D1485" w:rsidTr="00765643">
        <w:trPr>
          <w:gridAfter w:val="1"/>
          <w:wAfter w:w="3" w:type="pct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rPr>
                <w:sz w:val="18"/>
                <w:szCs w:val="24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ind w:left="340" w:hanging="340"/>
              <w:rPr>
                <w:sz w:val="18"/>
                <w:szCs w:val="24"/>
                <w:rtl/>
              </w:rPr>
            </w:pPr>
            <w:r w:rsidRPr="003D1485">
              <w:rPr>
                <w:rFonts w:hint="cs"/>
                <w:sz w:val="18"/>
                <w:szCs w:val="24"/>
                <w:rtl/>
              </w:rPr>
              <w:t>-</w:t>
            </w:r>
            <w:r w:rsidRPr="003D1485">
              <w:rPr>
                <w:sz w:val="18"/>
                <w:szCs w:val="24"/>
                <w:rtl/>
              </w:rPr>
              <w:tab/>
            </w:r>
            <w:r w:rsidRPr="003D1485">
              <w:rPr>
                <w:rFonts w:hint="cs"/>
                <w:sz w:val="18"/>
                <w:szCs w:val="24"/>
                <w:rtl/>
              </w:rPr>
              <w:t>دائرة سياسة تقييس الاتصالات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5 682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5 636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2 496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2 525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2 558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b/>
                <w:sz w:val="18"/>
                <w:szCs w:val="24"/>
              </w:rPr>
            </w:pPr>
            <w:r w:rsidRPr="003D1485">
              <w:rPr>
                <w:b/>
                <w:sz w:val="18"/>
                <w:szCs w:val="24"/>
              </w:rPr>
              <w:t>5 </w:t>
            </w:r>
            <w:r w:rsidRPr="003D1485">
              <w:rPr>
                <w:b/>
                <w:bCs/>
                <w:sz w:val="18"/>
                <w:szCs w:val="24"/>
              </w:rPr>
              <w:t>083</w:t>
            </w:r>
          </w:p>
        </w:tc>
      </w:tr>
      <w:tr w:rsidR="00741122" w:rsidRPr="003D1485" w:rsidTr="00765643">
        <w:trPr>
          <w:gridAfter w:val="1"/>
          <w:wAfter w:w="3" w:type="pct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rPr>
                <w:sz w:val="18"/>
                <w:szCs w:val="24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ind w:left="340" w:hanging="340"/>
              <w:rPr>
                <w:sz w:val="18"/>
                <w:szCs w:val="24"/>
              </w:rPr>
            </w:pPr>
            <w:r w:rsidRPr="003D1485">
              <w:rPr>
                <w:rFonts w:hint="cs"/>
                <w:sz w:val="18"/>
                <w:szCs w:val="24"/>
                <w:rtl/>
              </w:rPr>
              <w:t>-</w:t>
            </w:r>
            <w:r w:rsidRPr="003D1485">
              <w:rPr>
                <w:sz w:val="18"/>
                <w:szCs w:val="24"/>
                <w:rtl/>
              </w:rPr>
              <w:tab/>
            </w:r>
            <w:r w:rsidRPr="003D1485">
              <w:rPr>
                <w:rFonts w:hint="cs"/>
                <w:sz w:val="18"/>
                <w:szCs w:val="24"/>
                <w:rtl/>
              </w:rPr>
              <w:t>دائرة لجان الدراسات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7 523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6 878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4 157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4 381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4 426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b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8 807</w:t>
            </w:r>
          </w:p>
        </w:tc>
      </w:tr>
      <w:tr w:rsidR="00741122" w:rsidRPr="003D1485" w:rsidTr="00765643">
        <w:trPr>
          <w:gridAfter w:val="1"/>
          <w:wAfter w:w="3" w:type="pct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741122" w:rsidRPr="003D1485" w:rsidTr="00765643">
        <w:trPr>
          <w:gridAfter w:val="1"/>
          <w:wAfter w:w="3" w:type="pct"/>
        </w:trPr>
        <w:tc>
          <w:tcPr>
            <w:tcW w:w="38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sz w:val="18"/>
                <w:szCs w:val="24"/>
                <w:rtl/>
              </w:rPr>
              <w:t>المجموع</w:t>
            </w:r>
          </w:p>
        </w:tc>
        <w:tc>
          <w:tcPr>
            <w:tcW w:w="178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rPr>
                <w:b/>
                <w:bCs/>
                <w:color w:val="000099"/>
                <w:sz w:val="18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b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24 811</w:t>
            </w:r>
          </w:p>
        </w:tc>
        <w:tc>
          <w:tcPr>
            <w:tcW w:w="52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b/>
                <w:color w:val="000099"/>
                <w:sz w:val="18"/>
                <w:szCs w:val="24"/>
              </w:rPr>
            </w:pPr>
            <w:r w:rsidRPr="003D1485">
              <w:rPr>
                <w:b/>
                <w:color w:val="000099"/>
                <w:sz w:val="18"/>
                <w:szCs w:val="24"/>
              </w:rPr>
              <w:t>25 </w:t>
            </w:r>
            <w:r w:rsidRPr="003D1485">
              <w:rPr>
                <w:b/>
                <w:bCs/>
                <w:color w:val="000099"/>
                <w:sz w:val="18"/>
                <w:szCs w:val="24"/>
              </w:rPr>
              <w:t>832</w:t>
            </w:r>
          </w:p>
        </w:tc>
        <w:tc>
          <w:tcPr>
            <w:tcW w:w="47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b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13 295</w:t>
            </w:r>
          </w:p>
        </w:tc>
        <w:tc>
          <w:tcPr>
            <w:tcW w:w="389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b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13 505</w:t>
            </w:r>
          </w:p>
        </w:tc>
        <w:tc>
          <w:tcPr>
            <w:tcW w:w="40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b/>
                <w:color w:val="000099"/>
                <w:sz w:val="18"/>
                <w:szCs w:val="24"/>
              </w:rPr>
            </w:pPr>
            <w:r w:rsidRPr="003D1485">
              <w:rPr>
                <w:b/>
                <w:color w:val="000099"/>
                <w:sz w:val="18"/>
                <w:szCs w:val="24"/>
              </w:rPr>
              <w:t>13 </w:t>
            </w:r>
            <w:r w:rsidRPr="003D1485">
              <w:rPr>
                <w:b/>
                <w:bCs/>
                <w:color w:val="000099"/>
                <w:sz w:val="18"/>
                <w:szCs w:val="24"/>
              </w:rPr>
              <w:t>631</w:t>
            </w:r>
          </w:p>
        </w:tc>
        <w:tc>
          <w:tcPr>
            <w:tcW w:w="53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E52AE7">
            <w:pPr>
              <w:pStyle w:val="Tabletexte13"/>
              <w:rPr>
                <w:b/>
                <w:color w:val="000099"/>
                <w:sz w:val="18"/>
                <w:szCs w:val="24"/>
              </w:rPr>
            </w:pPr>
            <w:r w:rsidRPr="003D1485">
              <w:rPr>
                <w:b/>
                <w:color w:val="000099"/>
                <w:sz w:val="18"/>
                <w:szCs w:val="24"/>
              </w:rPr>
              <w:t>27 </w:t>
            </w:r>
            <w:r w:rsidRPr="003D1485">
              <w:rPr>
                <w:b/>
                <w:bCs/>
                <w:color w:val="000099"/>
                <w:sz w:val="18"/>
                <w:szCs w:val="24"/>
              </w:rPr>
              <w:t>136</w:t>
            </w:r>
          </w:p>
        </w:tc>
      </w:tr>
    </w:tbl>
    <w:p w:rsidR="00741122" w:rsidRPr="00A13CB5" w:rsidRDefault="00741122" w:rsidP="00741122">
      <w:pPr>
        <w:tabs>
          <w:tab w:val="clear" w:pos="1134"/>
          <w:tab w:val="left" w:pos="255"/>
        </w:tabs>
        <w:rPr>
          <w:sz w:val="18"/>
          <w:szCs w:val="24"/>
          <w:rtl/>
          <w:lang w:val="fr-CH"/>
        </w:rPr>
      </w:pPr>
      <w:r w:rsidRPr="00A13CB5">
        <w:rPr>
          <w:sz w:val="18"/>
          <w:szCs w:val="24"/>
          <w:lang w:val="fr-CH"/>
        </w:rPr>
        <w:t>*</w:t>
      </w:r>
      <w:r w:rsidRPr="00A13CB5">
        <w:rPr>
          <w:sz w:val="18"/>
          <w:szCs w:val="24"/>
          <w:rtl/>
          <w:lang w:val="fr-CH" w:bidi="ar-EG"/>
        </w:rPr>
        <w:tab/>
      </w:r>
      <w:r w:rsidRPr="00A13CB5">
        <w:rPr>
          <w:rFonts w:hint="cs"/>
          <w:sz w:val="18"/>
          <w:szCs w:val="24"/>
          <w:rtl/>
          <w:lang w:val="fr-CH"/>
        </w:rPr>
        <w:t xml:space="preserve">في </w:t>
      </w:r>
      <w:r w:rsidRPr="00A13CB5">
        <w:rPr>
          <w:sz w:val="18"/>
          <w:szCs w:val="24"/>
          <w:lang w:val="fr-CH"/>
        </w:rPr>
        <w:t>17</w:t>
      </w:r>
      <w:r w:rsidRPr="00A13CB5">
        <w:rPr>
          <w:rFonts w:hint="cs"/>
          <w:sz w:val="18"/>
          <w:szCs w:val="24"/>
          <w:rtl/>
          <w:lang w:val="fr-CH"/>
        </w:rPr>
        <w:t xml:space="preserve"> فبراير </w:t>
      </w:r>
      <w:r w:rsidRPr="00A13CB5">
        <w:rPr>
          <w:sz w:val="18"/>
          <w:szCs w:val="24"/>
          <w:lang w:val="fr-CH"/>
        </w:rPr>
        <w:t>2017</w:t>
      </w:r>
    </w:p>
    <w:p w:rsidR="00741122" w:rsidRPr="00A13CB5" w:rsidRDefault="00741122" w:rsidP="00741122">
      <w:pPr>
        <w:tabs>
          <w:tab w:val="clear" w:pos="1134"/>
          <w:tab w:val="left" w:pos="255"/>
        </w:tabs>
        <w:spacing w:before="60"/>
        <w:rPr>
          <w:sz w:val="18"/>
          <w:szCs w:val="24"/>
          <w:rtl/>
          <w:lang w:bidi="ar-EG"/>
        </w:rPr>
      </w:pPr>
      <w:r w:rsidRPr="00A13CB5">
        <w:rPr>
          <w:sz w:val="18"/>
          <w:szCs w:val="24"/>
          <w:lang w:val="fr-CH" w:bidi="ar-EG"/>
        </w:rPr>
        <w:t>**</w:t>
      </w:r>
      <w:r w:rsidRPr="00A13CB5">
        <w:rPr>
          <w:sz w:val="18"/>
          <w:szCs w:val="24"/>
          <w:rtl/>
          <w:lang w:bidi="ar-EG"/>
        </w:rPr>
        <w:tab/>
      </w:r>
      <w:r w:rsidRPr="00A13CB5">
        <w:rPr>
          <w:rFonts w:hint="cs"/>
          <w:sz w:val="18"/>
          <w:szCs w:val="24"/>
          <w:rtl/>
        </w:rPr>
        <w:t xml:space="preserve">ستقدم النفقات بالتفصيل في الميزانية القادمة </w:t>
      </w:r>
      <w:r w:rsidRPr="00A13CB5">
        <w:rPr>
          <w:sz w:val="18"/>
          <w:szCs w:val="24"/>
        </w:rPr>
        <w:t>2021</w:t>
      </w:r>
      <w:r w:rsidRPr="00A13CB5">
        <w:rPr>
          <w:sz w:val="18"/>
          <w:szCs w:val="24"/>
        </w:rPr>
        <w:noBreakHyphen/>
        <w:t>2020</w:t>
      </w:r>
      <w:r w:rsidRPr="00A13CB5">
        <w:rPr>
          <w:rFonts w:hint="cs"/>
          <w:sz w:val="18"/>
          <w:szCs w:val="24"/>
          <w:rtl/>
          <w:lang w:bidi="ar-EG"/>
        </w:rPr>
        <w:t xml:space="preserve"> وما بعدها</w:t>
      </w:r>
    </w:p>
    <w:p w:rsidR="00741122" w:rsidRPr="003D1485" w:rsidRDefault="00741122" w:rsidP="00741122">
      <w:pPr>
        <w:pageBreakBefore/>
        <w:spacing w:before="0"/>
        <w:rPr>
          <w:sz w:val="26"/>
          <w:szCs w:val="36"/>
          <w:rtl/>
          <w:lang w:bidi="ar-EG"/>
        </w:rPr>
      </w:pPr>
      <w:r w:rsidRPr="003D1485">
        <w:rPr>
          <w:rFonts w:hint="cs"/>
          <w:b/>
          <w:bCs/>
          <w:color w:val="000099"/>
          <w:sz w:val="26"/>
          <w:szCs w:val="36"/>
          <w:rtl/>
          <w:lang w:val="fr-CH"/>
        </w:rPr>
        <w:lastRenderedPageBreak/>
        <w:t xml:space="preserve">الجدول </w:t>
      </w:r>
      <w:r w:rsidRPr="003D1485">
        <w:rPr>
          <w:b/>
          <w:bCs/>
          <w:color w:val="000099"/>
          <w:sz w:val="26"/>
          <w:szCs w:val="36"/>
          <w:lang w:val="fr-CH"/>
        </w:rPr>
        <w:t>9</w:t>
      </w:r>
    </w:p>
    <w:p w:rsidR="00741122" w:rsidRPr="003D1485" w:rsidRDefault="00741122" w:rsidP="009B250A">
      <w:pPr>
        <w:keepNext/>
        <w:spacing w:before="0" w:after="120" w:line="156" w:lineRule="auto"/>
        <w:jc w:val="center"/>
        <w:rPr>
          <w:b/>
          <w:bCs/>
          <w:color w:val="000099"/>
          <w:sz w:val="26"/>
          <w:szCs w:val="36"/>
          <w:rtl/>
          <w:lang w:val="fr-CH" w:bidi="ar-EG"/>
        </w:rPr>
      </w:pPr>
      <w:r w:rsidRPr="003D1485">
        <w:rPr>
          <w:b/>
          <w:bCs/>
          <w:color w:val="000099"/>
          <w:sz w:val="26"/>
          <w:szCs w:val="36"/>
          <w:rtl/>
          <w:lang w:val="fr-CH" w:bidi="ar-EG"/>
        </w:rPr>
        <w:t xml:space="preserve">ميزانية </w:t>
      </w:r>
      <w:r w:rsidRPr="003D1485">
        <w:rPr>
          <w:b/>
          <w:bCs/>
          <w:color w:val="000099"/>
          <w:sz w:val="26"/>
          <w:szCs w:val="36"/>
        </w:rPr>
        <w:t>2019-2018</w:t>
      </w:r>
      <w:r w:rsidRPr="003D1485">
        <w:rPr>
          <w:b/>
          <w:bCs/>
          <w:color w:val="000099"/>
          <w:sz w:val="26"/>
          <w:szCs w:val="36"/>
          <w:rtl/>
          <w:lang w:val="fr-CH" w:bidi="ar-EG"/>
        </w:rPr>
        <w:t xml:space="preserve"> - </w:t>
      </w:r>
      <w:r w:rsidRPr="003D1485">
        <w:rPr>
          <w:rFonts w:hint="cs"/>
          <w:b/>
          <w:bCs/>
          <w:color w:val="000099"/>
          <w:sz w:val="26"/>
          <w:szCs w:val="36"/>
          <w:rtl/>
          <w:lang w:val="fr-CH" w:bidi="ar-EG"/>
        </w:rPr>
        <w:t>قطاع تقييس الاتصالات</w:t>
      </w:r>
    </w:p>
    <w:tbl>
      <w:tblPr>
        <w:bidiVisual/>
        <w:tblW w:w="500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8"/>
        <w:gridCol w:w="1032"/>
        <w:gridCol w:w="1181"/>
        <w:gridCol w:w="904"/>
        <w:gridCol w:w="1001"/>
        <w:gridCol w:w="1281"/>
        <w:gridCol w:w="924"/>
        <w:gridCol w:w="1290"/>
        <w:gridCol w:w="1030"/>
        <w:gridCol w:w="1416"/>
        <w:gridCol w:w="1032"/>
      </w:tblGrid>
      <w:tr w:rsidR="00741122" w:rsidRPr="003D1485" w:rsidTr="00765643">
        <w:trPr>
          <w:jc w:val="center"/>
        </w:trPr>
        <w:tc>
          <w:tcPr>
            <w:tcW w:w="1122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BC2CD9" w:rsidP="00E0127B">
            <w:pPr>
              <w:pStyle w:val="Tablehead13"/>
              <w:spacing w:before="20" w:after="20" w:line="220" w:lineRule="exact"/>
              <w:jc w:val="left"/>
              <w:rPr>
                <w:position w:val="2"/>
                <w:sz w:val="18"/>
                <w:szCs w:val="24"/>
              </w:rPr>
            </w:pPr>
            <w:r>
              <w:rPr>
                <w:position w:val="2"/>
                <w:sz w:val="18"/>
                <w:szCs w:val="24"/>
                <w:rtl/>
              </w:rPr>
              <w:t>النفقات التشغيلية</w:t>
            </w:r>
            <w:r w:rsidR="00741122" w:rsidRPr="003D1485">
              <w:rPr>
                <w:position w:val="2"/>
                <w:sz w:val="18"/>
                <w:szCs w:val="24"/>
                <w:rtl/>
              </w:rPr>
              <w:t xml:space="preserve"> حسب الأبواب والفئات</w:t>
            </w:r>
          </w:p>
        </w:tc>
        <w:tc>
          <w:tcPr>
            <w:tcW w:w="361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0"/>
              <w:bidi/>
              <w:spacing w:before="20" w:after="20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413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0"/>
              <w:bidi/>
              <w:spacing w:before="20" w:after="20"/>
              <w:rPr>
                <w:i/>
                <w:iCs/>
                <w:position w:val="2"/>
                <w:sz w:val="18"/>
                <w:szCs w:val="24"/>
              </w:rPr>
            </w:pPr>
            <w:r w:rsidRPr="003D1485">
              <w:rPr>
                <w:i/>
                <w:iCs/>
                <w:position w:val="2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0"/>
              <w:bidi/>
              <w:spacing w:before="20" w:after="20"/>
              <w:rPr>
                <w:i/>
                <w:iCs/>
                <w:position w:val="2"/>
                <w:sz w:val="18"/>
                <w:szCs w:val="24"/>
              </w:rPr>
            </w:pPr>
            <w:r w:rsidRPr="003D1485">
              <w:rPr>
                <w:i/>
                <w:iCs/>
                <w:position w:val="2"/>
                <w:sz w:val="18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0"/>
              <w:bidi/>
              <w:spacing w:before="20" w:after="20"/>
              <w:rPr>
                <w:i/>
                <w:iCs/>
                <w:position w:val="2"/>
                <w:sz w:val="18"/>
                <w:szCs w:val="24"/>
              </w:rPr>
            </w:pPr>
            <w:r w:rsidRPr="003D1485">
              <w:rPr>
                <w:i/>
                <w:iCs/>
                <w:position w:val="2"/>
                <w:sz w:val="18"/>
                <w:szCs w:val="24"/>
              </w:rPr>
              <w:t> </w:t>
            </w:r>
          </w:p>
        </w:tc>
        <w:tc>
          <w:tcPr>
            <w:tcW w:w="448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0"/>
              <w:bidi/>
              <w:spacing w:before="20" w:after="20"/>
              <w:rPr>
                <w:i/>
                <w:iCs/>
                <w:position w:val="2"/>
                <w:sz w:val="18"/>
                <w:szCs w:val="24"/>
              </w:rPr>
            </w:pPr>
            <w:r w:rsidRPr="003D1485">
              <w:rPr>
                <w:i/>
                <w:iCs/>
                <w:position w:val="2"/>
                <w:sz w:val="18"/>
                <w:szCs w:val="24"/>
              </w:rPr>
              <w:t> </w:t>
            </w:r>
          </w:p>
        </w:tc>
        <w:tc>
          <w:tcPr>
            <w:tcW w:w="1990" w:type="pct"/>
            <w:gridSpan w:val="5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483EE8" w:rsidRDefault="00741122" w:rsidP="00765643">
            <w:pPr>
              <w:pStyle w:val="Tablehead0"/>
              <w:bidi/>
              <w:spacing w:before="20" w:after="20"/>
              <w:jc w:val="right"/>
              <w:rPr>
                <w:position w:val="2"/>
                <w:sz w:val="18"/>
                <w:szCs w:val="24"/>
              </w:rPr>
            </w:pPr>
            <w:r w:rsidRPr="00483EE8">
              <w:rPr>
                <w:position w:val="2"/>
                <w:sz w:val="18"/>
                <w:szCs w:val="24"/>
                <w:rtl/>
                <w:lang w:bidi="ar-EG"/>
              </w:rPr>
              <w:t>بآلاف الفرنكات السويسرية</w:t>
            </w:r>
          </w:p>
        </w:tc>
      </w:tr>
      <w:tr w:rsidR="00741122" w:rsidRPr="003D1485" w:rsidTr="00765643">
        <w:trPr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741122" w:rsidRPr="003D1485" w:rsidRDefault="00741122" w:rsidP="00E0127B">
            <w:pPr>
              <w:pStyle w:val="Tablehead0"/>
              <w:bidi/>
              <w:spacing w:before="20" w:after="20"/>
              <w:jc w:val="lef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rFonts w:eastAsia="Arial Unicode MS"/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التكاليف الخاصة بالموظفين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rFonts w:eastAsia="Arial Unicode MS"/>
                <w:position w:val="2"/>
                <w:sz w:val="18"/>
                <w:szCs w:val="24"/>
                <w:rtl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التكاليف الأخرى الخاصة بالموظفين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السفر في مهام رسمية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الخدمات التعاقدية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استئجار الأماكن والمعدات وصيانتها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المواد واللوازم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حيازة الأماكن والأثاث والمعدات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rFonts w:eastAsia="Arial Unicode MS"/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مرافق الخدمات العامة والداخلية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rFonts w:eastAsia="Arial Unicode MS"/>
                <w:spacing w:val="-4"/>
                <w:position w:val="2"/>
                <w:sz w:val="18"/>
                <w:szCs w:val="24"/>
              </w:rPr>
            </w:pPr>
            <w:r w:rsidRPr="003D1485">
              <w:rPr>
                <w:spacing w:val="-4"/>
                <w:position w:val="2"/>
                <w:sz w:val="18"/>
                <w:szCs w:val="24"/>
                <w:rtl/>
              </w:rPr>
              <w:t>مراجعة الحسابات والرسوم المشتركة بين الوكالات ونفقات</w:t>
            </w:r>
            <w:r w:rsidRPr="003D1485">
              <w:rPr>
                <w:rFonts w:hint="cs"/>
                <w:spacing w:val="-4"/>
                <w:position w:val="2"/>
                <w:sz w:val="18"/>
                <w:szCs w:val="24"/>
                <w:rtl/>
              </w:rPr>
              <w:t xml:space="preserve"> </w:t>
            </w:r>
            <w:r w:rsidRPr="003D1485">
              <w:rPr>
                <w:spacing w:val="-4"/>
                <w:position w:val="2"/>
                <w:sz w:val="18"/>
                <w:szCs w:val="24"/>
                <w:rtl/>
              </w:rPr>
              <w:t>متفرقة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المجموع</w:t>
            </w:r>
          </w:p>
        </w:tc>
      </w:tr>
      <w:tr w:rsidR="00741122" w:rsidRPr="003D1485" w:rsidTr="00765643">
        <w:trPr>
          <w:jc w:val="center"/>
        </w:trPr>
        <w:tc>
          <w:tcPr>
            <w:tcW w:w="1122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E0127B">
            <w:pPr>
              <w:pStyle w:val="Tablehead0"/>
              <w:bidi/>
              <w:spacing w:before="20" w:after="20"/>
              <w:jc w:val="left"/>
              <w:rPr>
                <w:i/>
                <w:iCs/>
                <w:position w:val="2"/>
                <w:sz w:val="18"/>
                <w:szCs w:val="24"/>
                <w:lang w:val="fr-CH"/>
              </w:rPr>
            </w:pPr>
            <w:r w:rsidRPr="003D1485">
              <w:rPr>
                <w:i/>
                <w:iCs/>
                <w:position w:val="2"/>
                <w:sz w:val="18"/>
                <w:szCs w:val="24"/>
                <w:lang w:val="fr-CH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الفئة </w:t>
            </w:r>
            <w:r w:rsidRPr="003D1485">
              <w:rPr>
                <w:position w:val="2"/>
                <w:sz w:val="18"/>
                <w:szCs w:val="24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الفئة </w:t>
            </w:r>
            <w:r w:rsidRPr="003D1485">
              <w:rPr>
                <w:position w:val="2"/>
                <w:sz w:val="18"/>
                <w:szCs w:val="24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الفئة </w:t>
            </w:r>
            <w:r w:rsidRPr="003D1485">
              <w:rPr>
                <w:position w:val="2"/>
                <w:sz w:val="18"/>
                <w:szCs w:val="24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الفئة </w:t>
            </w:r>
            <w:r w:rsidRPr="003D1485">
              <w:rPr>
                <w:position w:val="2"/>
                <w:sz w:val="18"/>
                <w:szCs w:val="24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الفئة </w:t>
            </w:r>
            <w:r w:rsidRPr="003D1485">
              <w:rPr>
                <w:position w:val="2"/>
                <w:sz w:val="18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الفئة </w:t>
            </w:r>
            <w:r w:rsidRPr="003D1485">
              <w:rPr>
                <w:position w:val="2"/>
                <w:sz w:val="18"/>
                <w:szCs w:val="24"/>
              </w:rPr>
              <w:t>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الفئة </w:t>
            </w:r>
            <w:r w:rsidRPr="003D1485">
              <w:rPr>
                <w:position w:val="2"/>
                <w:sz w:val="18"/>
                <w:szCs w:val="24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الفئة </w:t>
            </w:r>
            <w:r w:rsidRPr="003D1485">
              <w:rPr>
                <w:position w:val="2"/>
                <w:sz w:val="18"/>
                <w:szCs w:val="24"/>
              </w:rPr>
              <w:t>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 xml:space="preserve">الفئة </w:t>
            </w:r>
            <w:r w:rsidRPr="003D1485">
              <w:rPr>
                <w:position w:val="2"/>
                <w:sz w:val="18"/>
                <w:szCs w:val="24"/>
              </w:rPr>
              <w:t>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position w:val="2"/>
                <w:sz w:val="18"/>
                <w:szCs w:val="24"/>
                <w:lang w:val="fr-CH"/>
              </w:rPr>
            </w:pPr>
            <w:r w:rsidRPr="003D1485">
              <w:rPr>
                <w:position w:val="2"/>
                <w:sz w:val="18"/>
                <w:szCs w:val="24"/>
                <w:lang w:val="fr-CH"/>
              </w:rPr>
              <w:t> </w:t>
            </w:r>
          </w:p>
        </w:tc>
      </w:tr>
      <w:tr w:rsidR="00741122" w:rsidRPr="003D1485" w:rsidTr="00765643">
        <w:trPr>
          <w:jc w:val="center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1"/>
                <w:sz w:val="18"/>
                <w:szCs w:val="24"/>
                <w:rtl/>
              </w:rPr>
              <w:t xml:space="preserve">تقديرات </w:t>
            </w: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2018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68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68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68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68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68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68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68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68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68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68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 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الجمعية العالمية لتقييس الاتصالات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0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152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الاجتماعات التحضيرية للجمعية العالمية لتقييس الاتصالات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0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الفريق الاستشاري لتقييس الاتصالات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67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rFonts w:eastAsia="Arial Unicode MS"/>
                <w:position w:val="1"/>
                <w:sz w:val="18"/>
                <w:szCs w:val="24"/>
                <w:rtl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لجان الدراسات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607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90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1 194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rFonts w:eastAsia="Arial Unicode MS"/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الأنشطة والبرامج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205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rFonts w:eastAsia="Arial Unicode MS"/>
                <w:position w:val="1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ورش العمل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140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300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المكتب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 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ind w:left="340" w:hanging="340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-</w:t>
            </w:r>
            <w:r w:rsidRPr="003D1485">
              <w:rPr>
                <w:position w:val="1"/>
                <w:sz w:val="18"/>
                <w:szCs w:val="24"/>
                <w:rtl/>
              </w:rPr>
              <w:tab/>
              <w:t>مكتب المدير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516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151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727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ind w:left="340" w:hanging="340"/>
              <w:rPr>
                <w:rFonts w:eastAsia="Arial Unicode MS"/>
                <w:position w:val="1"/>
                <w:sz w:val="18"/>
                <w:szCs w:val="24"/>
              </w:rPr>
            </w:pPr>
            <w:r w:rsidRPr="003D1485">
              <w:rPr>
                <w:rFonts w:eastAsia="Arial Unicode MS"/>
                <w:position w:val="1"/>
                <w:sz w:val="18"/>
                <w:szCs w:val="24"/>
                <w:rtl/>
              </w:rPr>
              <w:t>-</w:t>
            </w:r>
            <w:r w:rsidRPr="003D1485">
              <w:rPr>
                <w:rFonts w:eastAsia="Arial Unicode MS"/>
                <w:position w:val="1"/>
                <w:sz w:val="18"/>
                <w:szCs w:val="24"/>
                <w:rtl/>
              </w:rPr>
              <w:tab/>
              <w:t>الدوائر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8 102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2 470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70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50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70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11 012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rFonts w:cs="Calibri"/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1"/>
                <w:sz w:val="18"/>
                <w:szCs w:val="24"/>
                <w:rtl/>
              </w:rPr>
              <w:t>المجموع</w:t>
            </w:r>
          </w:p>
        </w:tc>
        <w:tc>
          <w:tcPr>
            <w:tcW w:w="36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9 308</w:t>
            </w:r>
          </w:p>
        </w:tc>
        <w:tc>
          <w:tcPr>
            <w:tcW w:w="41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2 637</w:t>
            </w:r>
          </w:p>
        </w:tc>
        <w:tc>
          <w:tcPr>
            <w:tcW w:w="3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730</w:t>
            </w:r>
          </w:p>
        </w:tc>
        <w:tc>
          <w:tcPr>
            <w:tcW w:w="35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540</w:t>
            </w:r>
          </w:p>
        </w:tc>
        <w:tc>
          <w:tcPr>
            <w:tcW w:w="44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85</w:t>
            </w:r>
          </w:p>
        </w:tc>
        <w:tc>
          <w:tcPr>
            <w:tcW w:w="32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30</w:t>
            </w:r>
          </w:p>
        </w:tc>
        <w:tc>
          <w:tcPr>
            <w:tcW w:w="45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50</w:t>
            </w:r>
          </w:p>
        </w:tc>
        <w:tc>
          <w:tcPr>
            <w:tcW w:w="36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75</w:t>
            </w:r>
          </w:p>
        </w:tc>
        <w:tc>
          <w:tcPr>
            <w:tcW w:w="49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50</w:t>
            </w:r>
          </w:p>
        </w:tc>
        <w:tc>
          <w:tcPr>
            <w:tcW w:w="36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13 505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1"/>
                <w:sz w:val="18"/>
                <w:szCs w:val="24"/>
                <w:rtl/>
              </w:rPr>
              <w:t xml:space="preserve">تقديرات </w:t>
            </w: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2019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 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الجمعية العالمية لتقييس الاتصالات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0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الاجتماعات التحضيرية للجمعية العالمية لتقييس الاتصالات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color w:val="000099"/>
                <w:position w:val="1"/>
                <w:sz w:val="18"/>
                <w:szCs w:val="24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0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الفريق الاستشاري لتقييس الاتصالات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67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  <w:rtl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لجان الدراسات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607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90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1 194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الأنشطة والبرامج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205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ورش العمل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140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300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المكتب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 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ind w:left="340" w:hanging="340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-</w:t>
            </w:r>
            <w:r w:rsidRPr="003D1485">
              <w:rPr>
                <w:position w:val="1"/>
                <w:sz w:val="18"/>
                <w:szCs w:val="24"/>
                <w:rtl/>
              </w:rPr>
              <w:tab/>
              <w:t>مكتب المدير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516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151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727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ind w:left="340" w:hanging="340"/>
              <w:rPr>
                <w:position w:val="1"/>
                <w:sz w:val="18"/>
                <w:szCs w:val="24"/>
                <w:rtl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-</w:t>
            </w:r>
            <w:r w:rsidRPr="003D1485">
              <w:rPr>
                <w:position w:val="1"/>
                <w:sz w:val="18"/>
                <w:szCs w:val="24"/>
                <w:rtl/>
              </w:rPr>
              <w:tab/>
              <w:t>الدوائر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8 200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2 498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70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50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70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11 138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rFonts w:cs="Calibri"/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1"/>
                <w:sz w:val="18"/>
                <w:szCs w:val="24"/>
                <w:rtl/>
              </w:rPr>
              <w:t>المجموع</w:t>
            </w:r>
          </w:p>
        </w:tc>
        <w:tc>
          <w:tcPr>
            <w:tcW w:w="36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9 407</w:t>
            </w:r>
          </w:p>
        </w:tc>
        <w:tc>
          <w:tcPr>
            <w:tcW w:w="41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2 664</w:t>
            </w:r>
          </w:p>
        </w:tc>
        <w:tc>
          <w:tcPr>
            <w:tcW w:w="3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730</w:t>
            </w:r>
          </w:p>
        </w:tc>
        <w:tc>
          <w:tcPr>
            <w:tcW w:w="35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540</w:t>
            </w:r>
          </w:p>
        </w:tc>
        <w:tc>
          <w:tcPr>
            <w:tcW w:w="44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85</w:t>
            </w:r>
          </w:p>
        </w:tc>
        <w:tc>
          <w:tcPr>
            <w:tcW w:w="32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30</w:t>
            </w:r>
          </w:p>
        </w:tc>
        <w:tc>
          <w:tcPr>
            <w:tcW w:w="45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50</w:t>
            </w:r>
          </w:p>
        </w:tc>
        <w:tc>
          <w:tcPr>
            <w:tcW w:w="36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75</w:t>
            </w:r>
          </w:p>
        </w:tc>
        <w:tc>
          <w:tcPr>
            <w:tcW w:w="49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50</w:t>
            </w:r>
          </w:p>
        </w:tc>
        <w:tc>
          <w:tcPr>
            <w:tcW w:w="36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13 631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keepNext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  <w:rtl/>
              </w:rPr>
            </w:pPr>
            <w:r w:rsidRPr="003D1485">
              <w:rPr>
                <w:rFonts w:hint="cs"/>
                <w:b/>
                <w:bCs/>
                <w:color w:val="000099"/>
                <w:position w:val="1"/>
                <w:sz w:val="18"/>
                <w:szCs w:val="24"/>
                <w:rtl/>
              </w:rPr>
              <w:lastRenderedPageBreak/>
              <w:t xml:space="preserve">تقديرات </w:t>
            </w: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2019-2018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keepNext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 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الجمعية العالمية لتقييس الاتصالات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0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الاجتماعات التحضيرية للجمعية العالمية لتقييس الاتصالات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0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الفريق الاستشاري لتقييس الاتصالات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87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134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rFonts w:eastAsia="Arial Unicode MS"/>
                <w:position w:val="1"/>
                <w:sz w:val="18"/>
                <w:szCs w:val="24"/>
                <w:rtl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لجان الدراسات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1 214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900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180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70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2 388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rFonts w:eastAsia="Arial Unicode MS"/>
                <w:position w:val="1"/>
                <w:sz w:val="18"/>
                <w:szCs w:val="24"/>
                <w:rtl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الأنشطة والبرامج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  <w:lang w:val="en-US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410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rFonts w:eastAsia="Arial Unicode MS"/>
                <w:position w:val="1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ورش العمل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80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280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80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80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80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600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المكتب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 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ind w:left="340" w:hanging="340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-</w:t>
            </w:r>
            <w:r w:rsidRPr="003D1485">
              <w:rPr>
                <w:position w:val="1"/>
                <w:sz w:val="18"/>
                <w:szCs w:val="24"/>
                <w:rtl/>
              </w:rPr>
              <w:tab/>
              <w:t>مكتب المدير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1 032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302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1 454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ind w:left="340" w:hanging="340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-</w:t>
            </w:r>
            <w:r w:rsidRPr="003D1485">
              <w:rPr>
                <w:position w:val="1"/>
                <w:sz w:val="18"/>
                <w:szCs w:val="24"/>
                <w:rtl/>
              </w:rPr>
              <w:tab/>
              <w:t>الدوائر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16 302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4 968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140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60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140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22 150</w:t>
            </w:r>
          </w:p>
        </w:tc>
      </w:tr>
      <w:tr w:rsidR="00741122" w:rsidRPr="003D1485" w:rsidTr="00765643">
        <w:tblPrEx>
          <w:jc w:val="left"/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rFonts w:cs="Calibri"/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1"/>
                <w:sz w:val="18"/>
                <w:szCs w:val="24"/>
                <w:rtl/>
              </w:rPr>
              <w:t>المجموع</w:t>
            </w:r>
          </w:p>
        </w:tc>
        <w:tc>
          <w:tcPr>
            <w:tcW w:w="36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18 715</w:t>
            </w:r>
          </w:p>
        </w:tc>
        <w:tc>
          <w:tcPr>
            <w:tcW w:w="41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5 301</w:t>
            </w:r>
          </w:p>
        </w:tc>
        <w:tc>
          <w:tcPr>
            <w:tcW w:w="31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1 460</w:t>
            </w:r>
          </w:p>
        </w:tc>
        <w:tc>
          <w:tcPr>
            <w:tcW w:w="35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1 080</w:t>
            </w:r>
          </w:p>
        </w:tc>
        <w:tc>
          <w:tcPr>
            <w:tcW w:w="44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170</w:t>
            </w:r>
          </w:p>
        </w:tc>
        <w:tc>
          <w:tcPr>
            <w:tcW w:w="32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60</w:t>
            </w:r>
          </w:p>
        </w:tc>
        <w:tc>
          <w:tcPr>
            <w:tcW w:w="45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150</w:t>
            </w:r>
          </w:p>
        </w:tc>
        <w:tc>
          <w:tcPr>
            <w:tcW w:w="49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100</w:t>
            </w:r>
          </w:p>
        </w:tc>
        <w:tc>
          <w:tcPr>
            <w:tcW w:w="36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27 136</w:t>
            </w:r>
          </w:p>
        </w:tc>
      </w:tr>
    </w:tbl>
    <w:p w:rsidR="00741122" w:rsidRPr="003D1485" w:rsidRDefault="00741122" w:rsidP="00A830B7">
      <w:pPr>
        <w:pageBreakBefore/>
        <w:spacing w:before="0" w:line="156" w:lineRule="auto"/>
        <w:rPr>
          <w:sz w:val="26"/>
          <w:szCs w:val="36"/>
          <w:rtl/>
        </w:rPr>
      </w:pPr>
      <w:r w:rsidRPr="003D1485">
        <w:rPr>
          <w:rFonts w:hint="cs"/>
          <w:b/>
          <w:bCs/>
          <w:color w:val="000099"/>
          <w:sz w:val="26"/>
          <w:szCs w:val="36"/>
          <w:rtl/>
          <w:lang w:val="fr-CH"/>
        </w:rPr>
        <w:lastRenderedPageBreak/>
        <w:t xml:space="preserve">الجدول </w:t>
      </w:r>
      <w:r w:rsidRPr="003D1485">
        <w:rPr>
          <w:b/>
          <w:bCs/>
          <w:color w:val="000099"/>
          <w:sz w:val="26"/>
          <w:szCs w:val="36"/>
          <w:lang w:val="fr-CH"/>
        </w:rPr>
        <w:t>10</w:t>
      </w:r>
    </w:p>
    <w:p w:rsidR="00741122" w:rsidRPr="003D1485" w:rsidRDefault="00741122" w:rsidP="00741122">
      <w:pPr>
        <w:keepNext/>
        <w:spacing w:before="0" w:after="80" w:line="151" w:lineRule="auto"/>
        <w:jc w:val="center"/>
        <w:rPr>
          <w:sz w:val="26"/>
          <w:szCs w:val="36"/>
          <w:rtl/>
          <w:lang w:bidi="ar-SY"/>
        </w:rPr>
      </w:pPr>
      <w:r w:rsidRPr="003D1485">
        <w:rPr>
          <w:b/>
          <w:bCs/>
          <w:color w:val="000099"/>
          <w:sz w:val="26"/>
          <w:szCs w:val="36"/>
          <w:rtl/>
          <w:lang w:val="fr-CH" w:bidi="ar-EG"/>
        </w:rPr>
        <w:t xml:space="preserve">ميزانية </w:t>
      </w:r>
      <w:r w:rsidRPr="003D1485">
        <w:rPr>
          <w:b/>
          <w:bCs/>
          <w:color w:val="000099"/>
          <w:sz w:val="26"/>
          <w:szCs w:val="36"/>
        </w:rPr>
        <w:t>2019-2018</w:t>
      </w:r>
      <w:r w:rsidRPr="003D1485">
        <w:rPr>
          <w:b/>
          <w:bCs/>
          <w:color w:val="000099"/>
          <w:sz w:val="26"/>
          <w:szCs w:val="36"/>
          <w:rtl/>
          <w:lang w:val="fr-CH" w:bidi="ar-EG"/>
        </w:rPr>
        <w:t xml:space="preserve"> - </w:t>
      </w:r>
      <w:r w:rsidRPr="003D1485">
        <w:rPr>
          <w:rFonts w:hint="cs"/>
          <w:b/>
          <w:bCs/>
          <w:color w:val="000099"/>
          <w:sz w:val="26"/>
          <w:szCs w:val="36"/>
          <w:rtl/>
          <w:lang w:val="fr-CH" w:bidi="ar-EG"/>
        </w:rPr>
        <w:t>قطاع تنمية الاتصالات</w:t>
      </w:r>
    </w:p>
    <w:tbl>
      <w:tblPr>
        <w:bidiVisual/>
        <w:tblW w:w="499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31"/>
        <w:gridCol w:w="4006"/>
        <w:gridCol w:w="1674"/>
        <w:gridCol w:w="1548"/>
        <w:gridCol w:w="1546"/>
        <w:gridCol w:w="1546"/>
        <w:gridCol w:w="1548"/>
        <w:gridCol w:w="1554"/>
      </w:tblGrid>
      <w:tr w:rsidR="00741122" w:rsidRPr="003D1485" w:rsidTr="00765643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4E6291" w:rsidRDefault="00741122" w:rsidP="00765643">
            <w:pPr>
              <w:pStyle w:val="Tablehead0"/>
              <w:bidi/>
              <w:spacing w:before="20" w:after="20"/>
              <w:jc w:val="right"/>
              <w:rPr>
                <w:sz w:val="18"/>
                <w:szCs w:val="24"/>
              </w:rPr>
            </w:pPr>
            <w:r w:rsidRPr="004E6291">
              <w:rPr>
                <w:sz w:val="18"/>
                <w:szCs w:val="24"/>
                <w:rtl/>
                <w:lang w:bidi="ar-EG"/>
              </w:rPr>
              <w:t>بآلاف الفرنكات السويسرية</w:t>
            </w:r>
          </w:p>
        </w:tc>
      </w:tr>
      <w:tr w:rsidR="00741122" w:rsidRPr="003D1485" w:rsidTr="00765643">
        <w:tc>
          <w:tcPr>
            <w:tcW w:w="1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BC2CD9" w:rsidP="008E0572">
            <w:pPr>
              <w:pStyle w:val="Tablehead13"/>
              <w:spacing w:before="20" w:after="20" w:line="220" w:lineRule="exact"/>
              <w:jc w:val="left"/>
              <w:rPr>
                <w:sz w:val="18"/>
                <w:szCs w:val="24"/>
                <w:lang w:val="fr-CH"/>
              </w:rPr>
            </w:pPr>
            <w:r>
              <w:rPr>
                <w:sz w:val="18"/>
                <w:szCs w:val="24"/>
                <w:rtl/>
                <w:lang w:val="fr-CH"/>
              </w:rPr>
              <w:t>النفقات التشغيلية</w:t>
            </w:r>
            <w:r w:rsidR="00741122" w:rsidRPr="003D1485">
              <w:rPr>
                <w:sz w:val="18"/>
                <w:szCs w:val="24"/>
                <w:rtl/>
                <w:lang w:val="fr-CH"/>
              </w:rPr>
              <w:t xml:space="preserve"> حسب الأبواب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  <w:lang w:val="fr-CH"/>
              </w:rPr>
            </w:pPr>
            <w:r w:rsidRPr="003D1485">
              <w:rPr>
                <w:rFonts w:hint="cs"/>
                <w:sz w:val="18"/>
                <w:szCs w:val="24"/>
                <w:rtl/>
                <w:lang w:val="fr-CH"/>
              </w:rPr>
              <w:t>فعلية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  <w:lang w:val="fr-CH"/>
              </w:rPr>
            </w:pPr>
            <w:r w:rsidRPr="003D1485">
              <w:rPr>
                <w:rFonts w:hint="cs"/>
                <w:sz w:val="18"/>
                <w:szCs w:val="24"/>
                <w:rtl/>
                <w:lang w:val="fr-CH"/>
              </w:rPr>
              <w:t>ميزانية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rFonts w:hint="cs"/>
                <w:sz w:val="18"/>
                <w:szCs w:val="24"/>
                <w:rtl/>
                <w:lang w:val="fr-CH"/>
              </w:rPr>
              <w:t>فعلية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  <w:lang w:val="fr-CH"/>
              </w:rPr>
            </w:pPr>
            <w:r w:rsidRPr="003D1485">
              <w:rPr>
                <w:rFonts w:hint="cs"/>
                <w:sz w:val="18"/>
                <w:szCs w:val="24"/>
                <w:rtl/>
                <w:lang w:val="fr-CH"/>
              </w:rPr>
              <w:t>تقديرات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  <w:lang w:val="fr-CH"/>
              </w:rPr>
            </w:pPr>
            <w:r w:rsidRPr="003D1485">
              <w:rPr>
                <w:rFonts w:hint="cs"/>
                <w:sz w:val="18"/>
                <w:szCs w:val="24"/>
                <w:rtl/>
                <w:lang w:val="fr-CH"/>
              </w:rPr>
              <w:t>تقديرات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  <w:lang w:val="fr-CH"/>
              </w:rPr>
            </w:pPr>
            <w:r w:rsidRPr="003D1485">
              <w:rPr>
                <w:rFonts w:hint="cs"/>
                <w:sz w:val="18"/>
                <w:szCs w:val="24"/>
                <w:rtl/>
                <w:lang w:val="fr-CH"/>
              </w:rPr>
              <w:t>تقديرات</w:t>
            </w:r>
          </w:p>
        </w:tc>
      </w:tr>
      <w:tr w:rsidR="00741122" w:rsidRPr="003D1485" w:rsidTr="00765643"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8E0572">
            <w:pPr>
              <w:pStyle w:val="Tablehead0"/>
              <w:bidi/>
              <w:spacing w:before="20" w:after="20"/>
              <w:jc w:val="left"/>
              <w:rPr>
                <w:sz w:val="18"/>
                <w:szCs w:val="24"/>
                <w:rtl/>
                <w:lang w:bidi="ar-EG"/>
              </w:rPr>
            </w:pPr>
            <w:r w:rsidRPr="003D1485">
              <w:rPr>
                <w:sz w:val="18"/>
                <w:szCs w:val="24"/>
                <w:lang w:val="fr-CH"/>
              </w:rPr>
              <w:t> 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8E0572">
            <w:pPr>
              <w:pStyle w:val="Tablehead13"/>
              <w:spacing w:before="20" w:after="20" w:line="220" w:lineRule="exact"/>
              <w:jc w:val="lef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2015-2014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** 2017-2016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lang w:val="fr-CH"/>
              </w:rPr>
              <w:t>* 2016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2018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2019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before="20" w:after="20" w:line="220" w:lineRule="exact"/>
              <w:rPr>
                <w:sz w:val="18"/>
                <w:szCs w:val="24"/>
                <w:rtl/>
                <w:lang w:val="fr-CH" w:bidi="ar-SY"/>
              </w:rPr>
            </w:pPr>
            <w:r w:rsidRPr="003D1485">
              <w:rPr>
                <w:sz w:val="18"/>
                <w:szCs w:val="24"/>
              </w:rPr>
              <w:t>2019-2018</w:t>
            </w: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  <w:rtl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cs="Calibri"/>
                <w:sz w:val="18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cs="Calibri"/>
                <w:sz w:val="18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cs="Calibri"/>
                <w:sz w:val="18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cs="Calibri"/>
                <w:sz w:val="18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cs="Calibri"/>
                <w:sz w:val="18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cs="Calibri"/>
                <w:sz w:val="18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cs="Calibri"/>
                <w:b/>
                <w:bCs/>
                <w:sz w:val="18"/>
                <w:szCs w:val="24"/>
              </w:rPr>
            </w:pP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rFonts w:eastAsia="Arial Unicode MS"/>
                <w:sz w:val="18"/>
                <w:szCs w:val="24"/>
                <w:rtl/>
              </w:rPr>
            </w:pPr>
            <w:r w:rsidRPr="003D1485">
              <w:rPr>
                <w:sz w:val="18"/>
                <w:szCs w:val="24"/>
                <w:rtl/>
              </w:rPr>
              <w:t xml:space="preserve">الباب </w:t>
            </w:r>
            <w:r w:rsidRPr="003D1485">
              <w:rPr>
                <w:sz w:val="18"/>
                <w:szCs w:val="24"/>
              </w:rPr>
              <w:t>3</w:t>
            </w: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rFonts w:eastAsia="Arial Unicode MS"/>
                <w:sz w:val="18"/>
                <w:szCs w:val="24"/>
                <w:rtl/>
              </w:rPr>
            </w:pPr>
            <w:r w:rsidRPr="003D1485">
              <w:rPr>
                <w:sz w:val="18"/>
                <w:szCs w:val="24"/>
                <w:rtl/>
              </w:rPr>
              <w:t>المؤتمرات العالمية لتنمية الاتصالات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1 062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1 026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0</w:t>
            </w: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eastAsia="Arial Unicode MS"/>
                <w:sz w:val="18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eastAsia="Arial Unicode MS"/>
                <w:sz w:val="18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الباب </w:t>
            </w:r>
            <w:r w:rsidRPr="003D1485">
              <w:rPr>
                <w:sz w:val="18"/>
                <w:szCs w:val="24"/>
              </w:rPr>
              <w:t>4</w:t>
            </w: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>المؤتمرات الإقليمية لتنمية الاتصالات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498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142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0</w:t>
            </w: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eastAsia="Arial Unicode MS"/>
                <w:sz w:val="18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eastAsia="Arial Unicode MS"/>
                <w:sz w:val="18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الباب </w:t>
            </w:r>
            <w:r w:rsidRPr="003D1485">
              <w:rPr>
                <w:sz w:val="18"/>
                <w:szCs w:val="24"/>
              </w:rPr>
              <w:t>5</w:t>
            </w: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>الفريق الاستشاري لتنمية الاتصالات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191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250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120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107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107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214</w:t>
            </w: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eastAsia="Arial Unicode MS"/>
                <w:sz w:val="18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eastAsia="Arial Unicode MS"/>
                <w:sz w:val="18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الباب </w:t>
            </w:r>
            <w:r w:rsidRPr="003D1485">
              <w:rPr>
                <w:sz w:val="18"/>
                <w:szCs w:val="24"/>
              </w:rPr>
              <w:t>6</w:t>
            </w: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rFonts w:eastAsia="Arial Unicode MS"/>
                <w:sz w:val="18"/>
                <w:szCs w:val="24"/>
                <w:rtl/>
              </w:rPr>
            </w:pPr>
            <w:r w:rsidRPr="003D1485">
              <w:rPr>
                <w:sz w:val="18"/>
                <w:szCs w:val="24"/>
                <w:rtl/>
              </w:rPr>
              <w:t>لجان الدراسات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703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698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327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349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349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sz w:val="18"/>
                <w:szCs w:val="24"/>
              </w:rPr>
            </w:pPr>
            <w:r w:rsidRPr="003D1485">
              <w:rPr>
                <w:b/>
                <w:sz w:val="18"/>
                <w:szCs w:val="24"/>
              </w:rPr>
              <w:t>698</w:t>
            </w: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eastAsia="Arial Unicode MS"/>
                <w:sz w:val="18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eastAsia="Arial Unicode MS"/>
                <w:sz w:val="18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الباب </w:t>
            </w:r>
            <w:r w:rsidRPr="003D1485">
              <w:rPr>
                <w:sz w:val="18"/>
                <w:szCs w:val="24"/>
              </w:rPr>
              <w:t>7</w:t>
            </w: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rFonts w:eastAsia="Arial Unicode MS"/>
                <w:sz w:val="18"/>
                <w:szCs w:val="24"/>
                <w:rtl/>
              </w:rPr>
            </w:pPr>
            <w:r w:rsidRPr="003D1485">
              <w:rPr>
                <w:sz w:val="18"/>
                <w:szCs w:val="24"/>
                <w:rtl/>
              </w:rPr>
              <w:t>الأنشطة والبرامج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10 107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9 294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4 051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4 600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4 600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sz w:val="18"/>
                <w:szCs w:val="24"/>
              </w:rPr>
            </w:pPr>
            <w:r w:rsidRPr="003D1485">
              <w:rPr>
                <w:b/>
                <w:sz w:val="18"/>
                <w:szCs w:val="24"/>
              </w:rPr>
              <w:t>9 </w:t>
            </w:r>
            <w:r w:rsidRPr="003D1485">
              <w:rPr>
                <w:b/>
                <w:bCs/>
                <w:sz w:val="18"/>
                <w:szCs w:val="24"/>
              </w:rPr>
              <w:t>200</w:t>
            </w: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eastAsia="Arial Unicode MS"/>
                <w:sz w:val="18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eastAsia="Arial Unicode MS"/>
                <w:sz w:val="18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الباب </w:t>
            </w:r>
            <w:r w:rsidRPr="003D1485">
              <w:rPr>
                <w:sz w:val="18"/>
                <w:szCs w:val="24"/>
              </w:rPr>
              <w:t>9</w:t>
            </w: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rFonts w:eastAsia="Arial Unicode MS"/>
                <w:sz w:val="18"/>
                <w:szCs w:val="24"/>
                <w:rtl/>
              </w:rPr>
            </w:pPr>
            <w:r w:rsidRPr="003D1485">
              <w:rPr>
                <w:sz w:val="18"/>
                <w:szCs w:val="24"/>
                <w:rtl/>
              </w:rPr>
              <w:t>المكتب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45 316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45 175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22 589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22 779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23 520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sz w:val="18"/>
                <w:szCs w:val="24"/>
              </w:rPr>
            </w:pPr>
            <w:r w:rsidRPr="003D1485">
              <w:rPr>
                <w:b/>
                <w:sz w:val="18"/>
                <w:szCs w:val="24"/>
              </w:rPr>
              <w:t>46 </w:t>
            </w:r>
            <w:r w:rsidRPr="003D1485">
              <w:rPr>
                <w:b/>
                <w:bCs/>
                <w:sz w:val="18"/>
                <w:szCs w:val="24"/>
              </w:rPr>
              <w:t>299</w:t>
            </w: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ind w:left="340" w:hanging="340"/>
              <w:rPr>
                <w:rFonts w:eastAsia="Arial Unicode MS"/>
                <w:b/>
                <w:bCs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>-</w:t>
            </w:r>
            <w:r w:rsidRPr="003D1485">
              <w:rPr>
                <w:sz w:val="18"/>
                <w:szCs w:val="24"/>
                <w:rtl/>
              </w:rPr>
              <w:tab/>
            </w:r>
            <w:r w:rsidRPr="003D1485">
              <w:rPr>
                <w:rFonts w:hint="cs"/>
                <w:sz w:val="18"/>
                <w:szCs w:val="24"/>
                <w:rtl/>
              </w:rPr>
              <w:t>النفقات المشتركة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1 075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1 285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723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384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384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768</w:t>
            </w: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ind w:left="340" w:hanging="340"/>
              <w:rPr>
                <w:sz w:val="18"/>
                <w:szCs w:val="24"/>
                <w:rtl/>
              </w:rPr>
            </w:pPr>
            <w:r w:rsidRPr="003D1485">
              <w:rPr>
                <w:sz w:val="18"/>
                <w:szCs w:val="24"/>
                <w:rtl/>
              </w:rPr>
              <w:t>-</w:t>
            </w:r>
            <w:r w:rsidRPr="003D1485">
              <w:rPr>
                <w:sz w:val="18"/>
                <w:szCs w:val="24"/>
                <w:rtl/>
              </w:rPr>
              <w:tab/>
            </w:r>
            <w:r w:rsidRPr="003D1485">
              <w:rPr>
                <w:rFonts w:hint="cs"/>
                <w:sz w:val="18"/>
                <w:szCs w:val="24"/>
                <w:rtl/>
              </w:rPr>
              <w:t>مكتب المدير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2 496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2 510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1 393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1 432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1 440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2 872</w:t>
            </w: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  <w:rtl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b/>
                <w:bCs/>
                <w:sz w:val="18"/>
                <w:szCs w:val="24"/>
              </w:rPr>
            </w:pP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ind w:left="340" w:hanging="340"/>
              <w:rPr>
                <w:sz w:val="18"/>
                <w:szCs w:val="24"/>
                <w:rtl/>
              </w:rPr>
            </w:pPr>
            <w:r w:rsidRPr="003D1485">
              <w:rPr>
                <w:rFonts w:eastAsia="Arial Unicode MS" w:hint="cs"/>
                <w:sz w:val="18"/>
                <w:szCs w:val="24"/>
                <w:rtl/>
              </w:rPr>
              <w:t>-</w:t>
            </w:r>
            <w:r w:rsidRPr="003D1485">
              <w:rPr>
                <w:rFonts w:eastAsia="Arial Unicode MS"/>
                <w:sz w:val="18"/>
                <w:szCs w:val="24"/>
                <w:rtl/>
              </w:rPr>
              <w:tab/>
            </w:r>
            <w:r w:rsidRPr="003D1485">
              <w:rPr>
                <w:rFonts w:eastAsia="Arial Unicode MS" w:hint="cs"/>
                <w:sz w:val="18"/>
                <w:szCs w:val="24"/>
                <w:rtl/>
              </w:rPr>
              <w:t>المكاتب الإقليمية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rFonts w:cs="Times New Roman"/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14 526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rFonts w:cs="Times New Roman"/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14 231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rFonts w:cs="Times New Roman"/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  <w:lang w:eastAsia="zh-CN"/>
              </w:rPr>
              <w:t>7 377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spacing w:before="20" w:after="20" w:line="220" w:lineRule="exact"/>
              <w:jc w:val="left"/>
              <w:rPr>
                <w:rFonts w:cs="Times New Roman"/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7 720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spacing w:before="20" w:after="20" w:line="220" w:lineRule="exact"/>
              <w:jc w:val="left"/>
              <w:rPr>
                <w:rFonts w:cs="Times New Roman"/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8 306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spacing w:before="20" w:after="20" w:line="220" w:lineRule="exact"/>
              <w:jc w:val="left"/>
              <w:rPr>
                <w:rFonts w:cs="Times New Roman"/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16 026</w:t>
            </w: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ind w:left="340" w:hanging="340"/>
              <w:rPr>
                <w:sz w:val="18"/>
                <w:szCs w:val="24"/>
                <w:rtl/>
              </w:rPr>
            </w:pPr>
            <w:r w:rsidRPr="003D1485">
              <w:rPr>
                <w:rFonts w:eastAsia="Arial Unicode MS"/>
                <w:i/>
                <w:iCs/>
                <w:sz w:val="18"/>
                <w:szCs w:val="24"/>
                <w:rtl/>
              </w:rPr>
              <w:tab/>
            </w:r>
            <w:r w:rsidRPr="003D1485">
              <w:rPr>
                <w:rFonts w:eastAsia="Arial Unicode MS" w:hint="cs"/>
                <w:i/>
                <w:iCs/>
                <w:sz w:val="18"/>
                <w:szCs w:val="24"/>
                <w:rtl/>
              </w:rPr>
              <w:t xml:space="preserve">النفقات المشتركة </w:t>
            </w:r>
            <w:r w:rsidRPr="003D1485">
              <w:rPr>
                <w:rFonts w:eastAsia="Arial Unicode MS"/>
                <w:i/>
                <w:iCs/>
                <w:sz w:val="18"/>
                <w:szCs w:val="24"/>
                <w:lang w:val="en-US"/>
              </w:rPr>
              <w:t>***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i/>
                <w:iCs/>
                <w:sz w:val="18"/>
                <w:szCs w:val="24"/>
                <w:lang w:eastAsia="zh-CN"/>
              </w:rPr>
            </w:pPr>
            <w:r w:rsidRPr="003D1485">
              <w:rPr>
                <w:i/>
                <w:iCs/>
                <w:sz w:val="18"/>
                <w:szCs w:val="24"/>
                <w:lang w:eastAsia="zh-CN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i/>
                <w:iCs/>
                <w:sz w:val="18"/>
                <w:szCs w:val="24"/>
                <w:lang w:eastAsia="zh-CN"/>
              </w:rPr>
            </w:pPr>
            <w:r w:rsidRPr="003D1485">
              <w:rPr>
                <w:i/>
                <w:iCs/>
                <w:sz w:val="18"/>
                <w:szCs w:val="24"/>
                <w:lang w:eastAsia="zh-CN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i/>
                <w:iCs/>
                <w:sz w:val="18"/>
                <w:szCs w:val="24"/>
                <w:lang w:eastAsia="zh-CN"/>
              </w:rPr>
            </w:pPr>
            <w:r w:rsidRPr="003D1485">
              <w:rPr>
                <w:i/>
                <w:iCs/>
                <w:sz w:val="18"/>
                <w:szCs w:val="24"/>
                <w:lang w:eastAsia="zh-CN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spacing w:before="20" w:after="20" w:line="220" w:lineRule="exact"/>
              <w:jc w:val="left"/>
              <w:rPr>
                <w:i/>
                <w:iCs/>
                <w:sz w:val="18"/>
                <w:szCs w:val="24"/>
              </w:rPr>
            </w:pPr>
            <w:r w:rsidRPr="003D1485">
              <w:rPr>
                <w:i/>
                <w:iCs/>
                <w:sz w:val="18"/>
                <w:szCs w:val="24"/>
              </w:rPr>
              <w:t>41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spacing w:before="20" w:after="20" w:line="220" w:lineRule="exact"/>
              <w:jc w:val="left"/>
              <w:rPr>
                <w:i/>
                <w:iCs/>
                <w:sz w:val="18"/>
                <w:szCs w:val="24"/>
              </w:rPr>
            </w:pPr>
            <w:r w:rsidRPr="003D1485">
              <w:rPr>
                <w:i/>
                <w:iCs/>
                <w:sz w:val="18"/>
                <w:szCs w:val="24"/>
              </w:rPr>
              <w:t>41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spacing w:before="20" w:after="20" w:line="220" w:lineRule="exact"/>
              <w:jc w:val="left"/>
              <w:rPr>
                <w:b/>
                <w:bCs/>
                <w:i/>
                <w:iCs/>
                <w:sz w:val="18"/>
                <w:szCs w:val="24"/>
              </w:rPr>
            </w:pPr>
            <w:r w:rsidRPr="003D1485">
              <w:rPr>
                <w:b/>
                <w:bCs/>
                <w:i/>
                <w:iCs/>
                <w:sz w:val="18"/>
                <w:szCs w:val="24"/>
              </w:rPr>
              <w:t>82</w:t>
            </w: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ind w:left="340" w:hanging="340"/>
              <w:rPr>
                <w:sz w:val="18"/>
                <w:szCs w:val="24"/>
                <w:rtl/>
              </w:rPr>
            </w:pPr>
            <w:r w:rsidRPr="003D1485">
              <w:rPr>
                <w:rFonts w:eastAsia="Arial Unicode MS"/>
                <w:i/>
                <w:iCs/>
                <w:sz w:val="18"/>
                <w:szCs w:val="24"/>
                <w:rtl/>
              </w:rPr>
              <w:tab/>
            </w:r>
            <w:r w:rsidRPr="003D1485">
              <w:rPr>
                <w:rFonts w:eastAsia="Arial Unicode MS" w:hint="cs"/>
                <w:i/>
                <w:iCs/>
                <w:sz w:val="18"/>
                <w:szCs w:val="24"/>
                <w:rtl/>
              </w:rPr>
              <w:t xml:space="preserve">منطقة إفريقيا </w:t>
            </w:r>
            <w:r w:rsidRPr="003D1485">
              <w:rPr>
                <w:rFonts w:eastAsia="Arial Unicode MS"/>
                <w:i/>
                <w:iCs/>
                <w:sz w:val="18"/>
                <w:szCs w:val="24"/>
                <w:lang w:val="en-US"/>
              </w:rPr>
              <w:t>(AFR)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i/>
                <w:iCs/>
                <w:sz w:val="18"/>
                <w:szCs w:val="24"/>
                <w:lang w:eastAsia="zh-CN"/>
              </w:rPr>
            </w:pPr>
            <w:r w:rsidRPr="003D1485">
              <w:rPr>
                <w:i/>
                <w:iCs/>
                <w:sz w:val="18"/>
                <w:szCs w:val="24"/>
                <w:lang w:eastAsia="zh-CN"/>
              </w:rPr>
              <w:t>4 638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i/>
                <w:iCs/>
                <w:sz w:val="18"/>
                <w:szCs w:val="24"/>
                <w:lang w:eastAsia="zh-CN"/>
              </w:rPr>
            </w:pPr>
            <w:r w:rsidRPr="003D1485">
              <w:rPr>
                <w:i/>
                <w:iCs/>
                <w:sz w:val="18"/>
                <w:szCs w:val="24"/>
                <w:lang w:eastAsia="zh-CN"/>
              </w:rPr>
              <w:t>3 894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i/>
                <w:iCs/>
                <w:sz w:val="18"/>
                <w:szCs w:val="24"/>
                <w:lang w:eastAsia="zh-CN"/>
              </w:rPr>
            </w:pPr>
            <w:r w:rsidRPr="003D1485">
              <w:rPr>
                <w:i/>
                <w:iCs/>
                <w:sz w:val="18"/>
                <w:szCs w:val="24"/>
                <w:lang w:eastAsia="zh-CN"/>
              </w:rPr>
              <w:t>2 255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spacing w:before="20" w:after="20" w:line="220" w:lineRule="exact"/>
              <w:jc w:val="left"/>
              <w:rPr>
                <w:i/>
                <w:iCs/>
                <w:sz w:val="18"/>
                <w:szCs w:val="24"/>
              </w:rPr>
            </w:pPr>
            <w:r w:rsidRPr="003D1485">
              <w:rPr>
                <w:i/>
                <w:iCs/>
                <w:sz w:val="18"/>
                <w:szCs w:val="24"/>
              </w:rPr>
              <w:t>2 211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spacing w:before="20" w:after="20" w:line="220" w:lineRule="exact"/>
              <w:jc w:val="left"/>
              <w:rPr>
                <w:i/>
                <w:iCs/>
                <w:sz w:val="18"/>
                <w:szCs w:val="24"/>
              </w:rPr>
            </w:pPr>
            <w:r w:rsidRPr="003D1485">
              <w:rPr>
                <w:i/>
                <w:iCs/>
                <w:sz w:val="18"/>
                <w:szCs w:val="24"/>
              </w:rPr>
              <w:t>2 225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spacing w:before="20" w:after="20" w:line="220" w:lineRule="exact"/>
              <w:jc w:val="left"/>
              <w:rPr>
                <w:b/>
                <w:bCs/>
                <w:i/>
                <w:iCs/>
                <w:sz w:val="18"/>
                <w:szCs w:val="24"/>
              </w:rPr>
            </w:pPr>
            <w:r w:rsidRPr="003D1485">
              <w:rPr>
                <w:b/>
                <w:bCs/>
                <w:i/>
                <w:iCs/>
                <w:sz w:val="18"/>
                <w:szCs w:val="24"/>
              </w:rPr>
              <w:t>4 436</w:t>
            </w: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ind w:left="340" w:hanging="340"/>
              <w:rPr>
                <w:sz w:val="18"/>
                <w:szCs w:val="24"/>
                <w:rtl/>
              </w:rPr>
            </w:pPr>
            <w:r w:rsidRPr="003D1485">
              <w:rPr>
                <w:rFonts w:eastAsia="Arial Unicode MS"/>
                <w:i/>
                <w:iCs/>
                <w:sz w:val="18"/>
                <w:szCs w:val="24"/>
                <w:rtl/>
              </w:rPr>
              <w:tab/>
            </w:r>
            <w:r w:rsidRPr="003D1485">
              <w:rPr>
                <w:rFonts w:eastAsia="Arial Unicode MS" w:hint="cs"/>
                <w:i/>
                <w:iCs/>
                <w:sz w:val="18"/>
                <w:szCs w:val="24"/>
                <w:rtl/>
              </w:rPr>
              <w:t xml:space="preserve">منطقة الأمريكتين </w:t>
            </w:r>
            <w:r w:rsidRPr="003D1485">
              <w:rPr>
                <w:rFonts w:eastAsia="Arial Unicode MS"/>
                <w:i/>
                <w:iCs/>
                <w:sz w:val="18"/>
                <w:szCs w:val="24"/>
                <w:lang w:val="en-US"/>
              </w:rPr>
              <w:t>(AMS)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i/>
                <w:iCs/>
                <w:sz w:val="18"/>
                <w:szCs w:val="24"/>
                <w:lang w:eastAsia="zh-CN"/>
              </w:rPr>
            </w:pPr>
            <w:r w:rsidRPr="003D1485">
              <w:rPr>
                <w:i/>
                <w:iCs/>
                <w:sz w:val="18"/>
                <w:szCs w:val="24"/>
                <w:lang w:eastAsia="zh-CN"/>
              </w:rPr>
              <w:t>4 194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i/>
                <w:iCs/>
                <w:sz w:val="18"/>
                <w:szCs w:val="24"/>
                <w:lang w:eastAsia="zh-CN"/>
              </w:rPr>
            </w:pPr>
            <w:r w:rsidRPr="003D1485">
              <w:rPr>
                <w:i/>
                <w:iCs/>
                <w:sz w:val="18"/>
                <w:szCs w:val="24"/>
                <w:lang w:eastAsia="zh-CN"/>
              </w:rPr>
              <w:t>4 208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i/>
                <w:iCs/>
                <w:sz w:val="18"/>
                <w:szCs w:val="24"/>
                <w:lang w:eastAsia="zh-CN"/>
              </w:rPr>
            </w:pPr>
            <w:r w:rsidRPr="003D1485">
              <w:rPr>
                <w:i/>
                <w:iCs/>
                <w:sz w:val="18"/>
                <w:szCs w:val="24"/>
                <w:lang w:eastAsia="zh-CN"/>
              </w:rPr>
              <w:t>2 148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spacing w:before="20" w:after="20" w:line="220" w:lineRule="exact"/>
              <w:jc w:val="left"/>
              <w:rPr>
                <w:i/>
                <w:iCs/>
                <w:sz w:val="18"/>
                <w:szCs w:val="24"/>
              </w:rPr>
            </w:pPr>
            <w:r w:rsidRPr="003D1485">
              <w:rPr>
                <w:i/>
                <w:iCs/>
                <w:sz w:val="18"/>
                <w:szCs w:val="24"/>
              </w:rPr>
              <w:t>2 183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spacing w:before="20" w:after="20" w:line="220" w:lineRule="exact"/>
              <w:jc w:val="left"/>
              <w:rPr>
                <w:i/>
                <w:iCs/>
                <w:sz w:val="18"/>
                <w:szCs w:val="24"/>
              </w:rPr>
            </w:pPr>
            <w:r w:rsidRPr="003D1485">
              <w:rPr>
                <w:i/>
                <w:iCs/>
                <w:sz w:val="18"/>
                <w:szCs w:val="24"/>
              </w:rPr>
              <w:t>2 204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spacing w:before="20" w:after="20" w:line="220" w:lineRule="exact"/>
              <w:jc w:val="left"/>
              <w:rPr>
                <w:b/>
                <w:bCs/>
                <w:i/>
                <w:iCs/>
                <w:sz w:val="18"/>
                <w:szCs w:val="24"/>
              </w:rPr>
            </w:pPr>
            <w:r w:rsidRPr="003D1485">
              <w:rPr>
                <w:b/>
                <w:bCs/>
                <w:i/>
                <w:iCs/>
                <w:sz w:val="18"/>
                <w:szCs w:val="24"/>
              </w:rPr>
              <w:t>4 387</w:t>
            </w: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ind w:left="340" w:hanging="340"/>
              <w:rPr>
                <w:sz w:val="18"/>
                <w:szCs w:val="24"/>
                <w:rtl/>
              </w:rPr>
            </w:pPr>
            <w:r w:rsidRPr="003D1485">
              <w:rPr>
                <w:rFonts w:eastAsia="Arial Unicode MS"/>
                <w:i/>
                <w:iCs/>
                <w:sz w:val="18"/>
                <w:szCs w:val="24"/>
                <w:rtl/>
              </w:rPr>
              <w:tab/>
            </w:r>
            <w:r w:rsidRPr="003D1485">
              <w:rPr>
                <w:rFonts w:eastAsia="Arial Unicode MS" w:hint="cs"/>
                <w:i/>
                <w:iCs/>
                <w:sz w:val="18"/>
                <w:szCs w:val="24"/>
                <w:rtl/>
              </w:rPr>
              <w:t xml:space="preserve">منطقة الدول العربية </w:t>
            </w:r>
            <w:r w:rsidRPr="003D1485">
              <w:rPr>
                <w:rFonts w:eastAsia="Arial Unicode MS"/>
                <w:i/>
                <w:iCs/>
                <w:sz w:val="18"/>
                <w:szCs w:val="24"/>
                <w:lang w:val="en-US"/>
              </w:rPr>
              <w:t>(ARB)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i/>
                <w:iCs/>
                <w:sz w:val="18"/>
                <w:szCs w:val="24"/>
                <w:lang w:eastAsia="zh-CN"/>
              </w:rPr>
            </w:pPr>
            <w:r w:rsidRPr="003D1485">
              <w:rPr>
                <w:i/>
                <w:iCs/>
                <w:sz w:val="18"/>
                <w:szCs w:val="24"/>
                <w:lang w:eastAsia="zh-CN"/>
              </w:rPr>
              <w:t>1 710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i/>
                <w:iCs/>
                <w:sz w:val="18"/>
                <w:szCs w:val="24"/>
                <w:lang w:eastAsia="zh-CN"/>
              </w:rPr>
            </w:pPr>
            <w:r w:rsidRPr="003D1485">
              <w:rPr>
                <w:i/>
                <w:iCs/>
                <w:sz w:val="18"/>
                <w:szCs w:val="24"/>
                <w:lang w:eastAsia="zh-CN"/>
              </w:rPr>
              <w:t>1 774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i/>
                <w:iCs/>
                <w:sz w:val="18"/>
                <w:szCs w:val="24"/>
                <w:lang w:eastAsia="zh-CN"/>
              </w:rPr>
            </w:pPr>
            <w:r w:rsidRPr="003D1485">
              <w:rPr>
                <w:i/>
                <w:iCs/>
                <w:sz w:val="18"/>
                <w:szCs w:val="24"/>
                <w:lang w:eastAsia="zh-CN"/>
              </w:rPr>
              <w:t>867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spacing w:before="20" w:after="20" w:line="220" w:lineRule="exact"/>
              <w:jc w:val="left"/>
              <w:rPr>
                <w:i/>
                <w:iCs/>
                <w:sz w:val="18"/>
                <w:szCs w:val="24"/>
              </w:rPr>
            </w:pPr>
            <w:r w:rsidRPr="003D1485">
              <w:rPr>
                <w:i/>
                <w:iCs/>
                <w:sz w:val="18"/>
                <w:szCs w:val="24"/>
              </w:rPr>
              <w:t>945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spacing w:before="20" w:after="20" w:line="220" w:lineRule="exact"/>
              <w:jc w:val="left"/>
              <w:rPr>
                <w:i/>
                <w:iCs/>
                <w:sz w:val="18"/>
                <w:szCs w:val="24"/>
              </w:rPr>
            </w:pPr>
            <w:r w:rsidRPr="003D1485">
              <w:rPr>
                <w:i/>
                <w:iCs/>
                <w:sz w:val="18"/>
                <w:szCs w:val="24"/>
              </w:rPr>
              <w:t>955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spacing w:before="20" w:after="20" w:line="220" w:lineRule="exact"/>
              <w:jc w:val="left"/>
              <w:rPr>
                <w:b/>
                <w:bCs/>
                <w:i/>
                <w:iCs/>
                <w:sz w:val="18"/>
                <w:szCs w:val="24"/>
              </w:rPr>
            </w:pPr>
            <w:r w:rsidRPr="003D1485">
              <w:rPr>
                <w:b/>
                <w:bCs/>
                <w:i/>
                <w:iCs/>
                <w:sz w:val="18"/>
                <w:szCs w:val="24"/>
              </w:rPr>
              <w:t>1 900</w:t>
            </w: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ind w:left="340" w:hanging="340"/>
              <w:rPr>
                <w:sz w:val="18"/>
                <w:szCs w:val="24"/>
                <w:rtl/>
              </w:rPr>
            </w:pPr>
            <w:r w:rsidRPr="003D1485">
              <w:rPr>
                <w:rFonts w:eastAsia="Arial Unicode MS"/>
                <w:i/>
                <w:iCs/>
                <w:sz w:val="18"/>
                <w:szCs w:val="24"/>
                <w:rtl/>
              </w:rPr>
              <w:tab/>
            </w:r>
            <w:r w:rsidRPr="003D1485">
              <w:rPr>
                <w:rFonts w:eastAsia="Arial Unicode MS" w:hint="cs"/>
                <w:i/>
                <w:iCs/>
                <w:sz w:val="18"/>
                <w:szCs w:val="24"/>
                <w:rtl/>
              </w:rPr>
              <w:t>منطقة آسيا والمحيط الهادئ</w:t>
            </w:r>
            <w:r w:rsidRPr="003D1485">
              <w:rPr>
                <w:rFonts w:eastAsia="Arial Unicode MS" w:hint="cs"/>
                <w:i/>
                <w:iCs/>
                <w:sz w:val="18"/>
                <w:szCs w:val="24"/>
                <w:rtl/>
                <w:lang w:val="en-US"/>
              </w:rPr>
              <w:t xml:space="preserve"> </w:t>
            </w:r>
            <w:r w:rsidRPr="003D1485">
              <w:rPr>
                <w:rFonts w:eastAsia="Arial Unicode MS"/>
                <w:i/>
                <w:iCs/>
                <w:sz w:val="18"/>
                <w:szCs w:val="24"/>
                <w:lang w:val="en-US"/>
              </w:rPr>
              <w:t>(ASP)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i/>
                <w:iCs/>
                <w:sz w:val="18"/>
                <w:szCs w:val="24"/>
                <w:lang w:eastAsia="zh-CN"/>
              </w:rPr>
            </w:pPr>
            <w:r w:rsidRPr="003D1485">
              <w:rPr>
                <w:i/>
                <w:iCs/>
                <w:sz w:val="18"/>
                <w:szCs w:val="24"/>
                <w:lang w:eastAsia="zh-CN"/>
              </w:rPr>
              <w:t>2 598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i/>
                <w:iCs/>
                <w:sz w:val="18"/>
                <w:szCs w:val="24"/>
                <w:lang w:eastAsia="zh-CN"/>
              </w:rPr>
            </w:pPr>
            <w:r w:rsidRPr="003D1485">
              <w:rPr>
                <w:i/>
                <w:iCs/>
                <w:sz w:val="18"/>
                <w:szCs w:val="24"/>
                <w:lang w:eastAsia="zh-CN"/>
              </w:rPr>
              <w:t>2 692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i/>
                <w:iCs/>
                <w:sz w:val="18"/>
                <w:szCs w:val="24"/>
                <w:lang w:eastAsia="zh-CN"/>
              </w:rPr>
            </w:pPr>
            <w:r w:rsidRPr="003D1485">
              <w:rPr>
                <w:i/>
                <w:iCs/>
                <w:sz w:val="18"/>
                <w:szCs w:val="24"/>
                <w:lang w:eastAsia="zh-CN"/>
              </w:rPr>
              <w:t>1 399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spacing w:before="20" w:after="20" w:line="220" w:lineRule="exact"/>
              <w:jc w:val="left"/>
              <w:rPr>
                <w:i/>
                <w:iCs/>
                <w:sz w:val="18"/>
                <w:szCs w:val="24"/>
              </w:rPr>
            </w:pPr>
            <w:r w:rsidRPr="003D1485">
              <w:rPr>
                <w:i/>
                <w:iCs/>
                <w:sz w:val="18"/>
                <w:szCs w:val="24"/>
              </w:rPr>
              <w:t>1 413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spacing w:before="20" w:after="20" w:line="220" w:lineRule="exact"/>
              <w:jc w:val="left"/>
              <w:rPr>
                <w:i/>
                <w:iCs/>
                <w:sz w:val="18"/>
                <w:szCs w:val="24"/>
              </w:rPr>
            </w:pPr>
            <w:r w:rsidRPr="003D1485">
              <w:rPr>
                <w:i/>
                <w:iCs/>
                <w:sz w:val="18"/>
                <w:szCs w:val="24"/>
              </w:rPr>
              <w:t>1 426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spacing w:before="20" w:after="20" w:line="220" w:lineRule="exact"/>
              <w:jc w:val="left"/>
              <w:rPr>
                <w:b/>
                <w:bCs/>
                <w:i/>
                <w:iCs/>
                <w:sz w:val="18"/>
                <w:szCs w:val="24"/>
              </w:rPr>
            </w:pPr>
            <w:r w:rsidRPr="003D1485">
              <w:rPr>
                <w:b/>
                <w:bCs/>
                <w:i/>
                <w:iCs/>
                <w:sz w:val="18"/>
                <w:szCs w:val="24"/>
              </w:rPr>
              <w:t>2 839</w:t>
            </w: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ind w:left="340" w:hanging="340"/>
              <w:rPr>
                <w:sz w:val="18"/>
                <w:szCs w:val="24"/>
                <w:rtl/>
              </w:rPr>
            </w:pPr>
            <w:r w:rsidRPr="003D1485">
              <w:rPr>
                <w:rFonts w:eastAsia="Arial Unicode MS"/>
                <w:i/>
                <w:iCs/>
                <w:sz w:val="18"/>
                <w:szCs w:val="24"/>
                <w:rtl/>
              </w:rPr>
              <w:tab/>
            </w:r>
            <w:r w:rsidRPr="003D1485">
              <w:rPr>
                <w:rFonts w:eastAsia="Arial Unicode MS" w:hint="cs"/>
                <w:i/>
                <w:iCs/>
                <w:sz w:val="18"/>
                <w:szCs w:val="24"/>
                <w:rtl/>
              </w:rPr>
              <w:t xml:space="preserve">كومنولث الدول المستقلة </w:t>
            </w:r>
            <w:r w:rsidRPr="003D1485">
              <w:rPr>
                <w:rFonts w:eastAsia="Arial Unicode MS"/>
                <w:i/>
                <w:iCs/>
                <w:sz w:val="18"/>
                <w:szCs w:val="24"/>
                <w:lang w:val="en-US"/>
              </w:rPr>
              <w:t>(CIS)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i/>
                <w:iCs/>
                <w:sz w:val="18"/>
                <w:szCs w:val="24"/>
                <w:lang w:eastAsia="zh-CN"/>
              </w:rPr>
            </w:pPr>
            <w:r w:rsidRPr="003D1485">
              <w:rPr>
                <w:i/>
                <w:iCs/>
                <w:sz w:val="18"/>
                <w:szCs w:val="24"/>
                <w:lang w:eastAsia="zh-CN"/>
              </w:rPr>
              <w:t>782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i/>
                <w:iCs/>
                <w:sz w:val="18"/>
                <w:szCs w:val="24"/>
                <w:lang w:eastAsia="zh-CN"/>
              </w:rPr>
            </w:pPr>
            <w:r w:rsidRPr="003D1485">
              <w:rPr>
                <w:i/>
                <w:iCs/>
                <w:sz w:val="18"/>
                <w:szCs w:val="24"/>
                <w:lang w:eastAsia="zh-CN"/>
              </w:rPr>
              <w:t>672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tabs>
                <w:tab w:val="left" w:pos="720"/>
              </w:tabs>
              <w:spacing w:before="20" w:after="20" w:line="220" w:lineRule="exact"/>
              <w:jc w:val="left"/>
              <w:rPr>
                <w:i/>
                <w:iCs/>
                <w:sz w:val="18"/>
                <w:szCs w:val="24"/>
                <w:lang w:eastAsia="zh-CN"/>
              </w:rPr>
            </w:pPr>
            <w:r w:rsidRPr="003D1485">
              <w:rPr>
                <w:i/>
                <w:iCs/>
                <w:sz w:val="18"/>
                <w:szCs w:val="24"/>
                <w:lang w:eastAsia="zh-CN"/>
              </w:rPr>
              <w:t>400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spacing w:before="20" w:after="20" w:line="220" w:lineRule="exact"/>
              <w:jc w:val="left"/>
              <w:rPr>
                <w:i/>
                <w:iCs/>
                <w:sz w:val="18"/>
                <w:szCs w:val="24"/>
              </w:rPr>
            </w:pPr>
            <w:r w:rsidRPr="003D1485">
              <w:rPr>
                <w:i/>
                <w:iCs/>
                <w:sz w:val="18"/>
                <w:szCs w:val="24"/>
              </w:rPr>
              <w:t>421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spacing w:before="20" w:after="20" w:line="220" w:lineRule="exact"/>
              <w:jc w:val="left"/>
              <w:rPr>
                <w:i/>
                <w:iCs/>
                <w:sz w:val="18"/>
                <w:szCs w:val="24"/>
              </w:rPr>
            </w:pPr>
            <w:r w:rsidRPr="003D1485">
              <w:rPr>
                <w:i/>
                <w:iCs/>
                <w:sz w:val="18"/>
                <w:szCs w:val="24"/>
              </w:rPr>
              <w:t>948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spacing w:before="20" w:after="20" w:line="220" w:lineRule="exact"/>
              <w:jc w:val="left"/>
              <w:rPr>
                <w:b/>
                <w:bCs/>
                <w:i/>
                <w:iCs/>
                <w:sz w:val="18"/>
                <w:szCs w:val="24"/>
              </w:rPr>
            </w:pPr>
            <w:r w:rsidRPr="003D1485">
              <w:rPr>
                <w:b/>
                <w:bCs/>
                <w:i/>
                <w:iCs/>
                <w:sz w:val="18"/>
                <w:szCs w:val="24"/>
              </w:rPr>
              <w:t>1 369</w:t>
            </w: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ind w:left="340" w:hanging="340"/>
              <w:rPr>
                <w:rFonts w:eastAsia="Arial Unicode MS"/>
                <w:sz w:val="18"/>
                <w:szCs w:val="24"/>
                <w:lang w:val="en-US" w:bidi="ar-SA"/>
              </w:rPr>
            </w:pPr>
            <w:r w:rsidRPr="003D1485">
              <w:rPr>
                <w:rFonts w:eastAsia="Arial Unicode MS"/>
                <w:i/>
                <w:iCs/>
                <w:sz w:val="18"/>
                <w:szCs w:val="24"/>
                <w:rtl/>
              </w:rPr>
              <w:tab/>
            </w:r>
            <w:r w:rsidRPr="003D1485">
              <w:rPr>
                <w:rFonts w:eastAsia="Arial Unicode MS" w:hint="cs"/>
                <w:i/>
                <w:iCs/>
                <w:sz w:val="18"/>
                <w:szCs w:val="24"/>
                <w:rtl/>
              </w:rPr>
              <w:t xml:space="preserve">منطقة أوروبا </w:t>
            </w:r>
            <w:r w:rsidRPr="003D1485">
              <w:rPr>
                <w:rFonts w:eastAsia="Arial Unicode MS"/>
                <w:i/>
                <w:iCs/>
                <w:sz w:val="18"/>
                <w:szCs w:val="24"/>
                <w:lang w:val="en-US"/>
              </w:rPr>
              <w:t>(EUR)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i/>
                <w:iCs/>
                <w:sz w:val="18"/>
                <w:szCs w:val="24"/>
              </w:rPr>
            </w:pPr>
            <w:r w:rsidRPr="003D1485">
              <w:rPr>
                <w:i/>
                <w:iCs/>
                <w:sz w:val="18"/>
                <w:szCs w:val="24"/>
              </w:rPr>
              <w:t>604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i/>
                <w:iCs/>
                <w:sz w:val="18"/>
                <w:szCs w:val="24"/>
              </w:rPr>
            </w:pPr>
            <w:r w:rsidRPr="003D1485">
              <w:rPr>
                <w:i/>
                <w:iCs/>
                <w:sz w:val="18"/>
                <w:szCs w:val="24"/>
              </w:rPr>
              <w:t>991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i/>
                <w:iCs/>
                <w:sz w:val="18"/>
                <w:szCs w:val="24"/>
              </w:rPr>
            </w:pPr>
            <w:r w:rsidRPr="003D1485">
              <w:rPr>
                <w:i/>
                <w:iCs/>
                <w:sz w:val="18"/>
                <w:szCs w:val="24"/>
              </w:rPr>
              <w:t>308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i/>
                <w:iCs/>
                <w:sz w:val="18"/>
                <w:szCs w:val="24"/>
              </w:rPr>
            </w:pPr>
            <w:r w:rsidRPr="003D1485">
              <w:rPr>
                <w:i/>
                <w:iCs/>
                <w:sz w:val="18"/>
                <w:szCs w:val="24"/>
              </w:rPr>
              <w:t>506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i/>
                <w:iCs/>
                <w:sz w:val="18"/>
                <w:szCs w:val="24"/>
              </w:rPr>
            </w:pPr>
            <w:r w:rsidRPr="003D1485">
              <w:rPr>
                <w:i/>
                <w:iCs/>
                <w:sz w:val="18"/>
                <w:szCs w:val="24"/>
              </w:rPr>
              <w:t>507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i/>
                <w:iCs/>
                <w:sz w:val="18"/>
                <w:szCs w:val="24"/>
              </w:rPr>
            </w:pPr>
            <w:r w:rsidRPr="003D1485">
              <w:rPr>
                <w:b/>
                <w:bCs/>
                <w:i/>
                <w:iCs/>
                <w:sz w:val="18"/>
                <w:szCs w:val="24"/>
              </w:rPr>
              <w:t>1 013</w:t>
            </w: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  <w:rtl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b/>
                <w:bCs/>
                <w:sz w:val="18"/>
                <w:szCs w:val="24"/>
              </w:rPr>
            </w:pP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ind w:left="340" w:hanging="340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>-</w:t>
            </w:r>
            <w:r w:rsidRPr="003D1485">
              <w:rPr>
                <w:sz w:val="18"/>
                <w:szCs w:val="24"/>
                <w:rtl/>
              </w:rPr>
              <w:tab/>
            </w:r>
            <w:r w:rsidRPr="003D1485">
              <w:rPr>
                <w:rFonts w:hint="cs"/>
                <w:sz w:val="18"/>
                <w:szCs w:val="24"/>
                <w:rtl/>
              </w:rPr>
              <w:t>نائب المدير ورئيس دائرة الإدارة وتنسيق العمليات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7 576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7 886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3 603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3 270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3 295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6 565</w:t>
            </w: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ind w:left="340" w:hanging="340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>-</w:t>
            </w:r>
            <w:r w:rsidRPr="003D1485">
              <w:rPr>
                <w:sz w:val="18"/>
                <w:szCs w:val="24"/>
                <w:rtl/>
              </w:rPr>
              <w:tab/>
            </w:r>
            <w:r w:rsidRPr="003D1485">
              <w:rPr>
                <w:rFonts w:hint="cs"/>
                <w:sz w:val="18"/>
                <w:szCs w:val="24"/>
                <w:rtl/>
              </w:rPr>
              <w:t>دائرة البنية التحتية والبيئة التمكينية والتطبيقات الإلكترونية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7 902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7 531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3 977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3 833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3 870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sz w:val="18"/>
                <w:szCs w:val="24"/>
              </w:rPr>
            </w:pPr>
            <w:r w:rsidRPr="003D1485">
              <w:rPr>
                <w:b/>
                <w:sz w:val="18"/>
                <w:szCs w:val="24"/>
              </w:rPr>
              <w:t>7 </w:t>
            </w:r>
            <w:r w:rsidRPr="003D1485">
              <w:rPr>
                <w:b/>
                <w:bCs/>
                <w:sz w:val="18"/>
                <w:szCs w:val="24"/>
              </w:rPr>
              <w:t>703</w:t>
            </w: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ind w:left="340" w:hanging="340"/>
              <w:rPr>
                <w:rFonts w:eastAsia="Arial Unicode MS"/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>-</w:t>
            </w:r>
            <w:r w:rsidRPr="003D1485">
              <w:rPr>
                <w:sz w:val="18"/>
                <w:szCs w:val="24"/>
                <w:rtl/>
              </w:rPr>
              <w:tab/>
            </w:r>
            <w:r w:rsidRPr="003D1485">
              <w:rPr>
                <w:rFonts w:hint="cs"/>
                <w:sz w:val="18"/>
                <w:szCs w:val="24"/>
                <w:rtl/>
              </w:rPr>
              <w:t>دائرة دعم المشاريع وإدارة المعارف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8 877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9 096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3 895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4 328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4 389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8 717</w:t>
            </w: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ind w:left="340" w:hanging="340"/>
              <w:rPr>
                <w:rFonts w:eastAsia="Arial Unicode MS"/>
                <w:sz w:val="18"/>
                <w:szCs w:val="24"/>
                <w:rtl/>
              </w:rPr>
            </w:pPr>
            <w:r w:rsidRPr="003D1485">
              <w:rPr>
                <w:sz w:val="18"/>
                <w:szCs w:val="24"/>
                <w:rtl/>
              </w:rPr>
              <w:t>-</w:t>
            </w:r>
            <w:r w:rsidRPr="003D1485">
              <w:rPr>
                <w:sz w:val="18"/>
                <w:szCs w:val="24"/>
                <w:rtl/>
              </w:rPr>
              <w:tab/>
            </w:r>
            <w:r w:rsidRPr="003D1485">
              <w:rPr>
                <w:rFonts w:hint="cs"/>
                <w:sz w:val="18"/>
                <w:szCs w:val="24"/>
                <w:rtl/>
              </w:rPr>
              <w:t>دائرة الابتكارات والشراكات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2 864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2 636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1 621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1 812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1 836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3 648</w:t>
            </w:r>
          </w:p>
        </w:tc>
      </w:tr>
      <w:tr w:rsidR="00741122" w:rsidRPr="003D1485" w:rsidTr="00765643"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cs="Calibri"/>
                <w:sz w:val="18"/>
                <w:szCs w:val="24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cs="Calibri"/>
                <w:sz w:val="18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sz w:val="18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0" w:after="0" w:line="140" w:lineRule="exact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741122" w:rsidRPr="003D1485" w:rsidTr="00765643">
        <w:tc>
          <w:tcPr>
            <w:tcW w:w="29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bCs/>
                <w:color w:val="000099"/>
                <w:sz w:val="18"/>
                <w:szCs w:val="24"/>
                <w:rtl/>
              </w:rPr>
            </w:pPr>
            <w:r w:rsidRPr="003D1485">
              <w:rPr>
                <w:rFonts w:hint="cs"/>
                <w:b/>
                <w:bCs/>
                <w:color w:val="000099"/>
                <w:sz w:val="18"/>
                <w:szCs w:val="24"/>
                <w:rtl/>
              </w:rPr>
              <w:t>المجموع</w:t>
            </w:r>
          </w:p>
        </w:tc>
        <w:tc>
          <w:tcPr>
            <w:tcW w:w="1413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rFonts w:cs="Calibri"/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rFonts w:cs="Calibri"/>
                <w:b/>
                <w:bCs/>
                <w:color w:val="000099"/>
                <w:sz w:val="18"/>
                <w:szCs w:val="24"/>
              </w:rPr>
              <w:t> </w:t>
            </w:r>
          </w:p>
        </w:tc>
        <w:tc>
          <w:tcPr>
            <w:tcW w:w="58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57 379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56 941</w:t>
            </w:r>
          </w:p>
        </w:tc>
        <w:tc>
          <w:tcPr>
            <w:tcW w:w="54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27 229</w:t>
            </w:r>
          </w:p>
        </w:tc>
        <w:tc>
          <w:tcPr>
            <w:tcW w:w="54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27 835</w:t>
            </w:r>
          </w:p>
        </w:tc>
        <w:tc>
          <w:tcPr>
            <w:tcW w:w="5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color w:val="000099"/>
                <w:sz w:val="18"/>
                <w:szCs w:val="24"/>
              </w:rPr>
            </w:pPr>
            <w:r w:rsidRPr="003D1485">
              <w:rPr>
                <w:b/>
                <w:color w:val="000099"/>
                <w:sz w:val="18"/>
                <w:szCs w:val="24"/>
              </w:rPr>
              <w:t>28 </w:t>
            </w:r>
            <w:r w:rsidRPr="003D1485">
              <w:rPr>
                <w:b/>
                <w:bCs/>
                <w:color w:val="000099"/>
                <w:sz w:val="18"/>
                <w:szCs w:val="24"/>
              </w:rPr>
              <w:t>576</w:t>
            </w:r>
          </w:p>
        </w:tc>
        <w:tc>
          <w:tcPr>
            <w:tcW w:w="54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before="20" w:after="20" w:line="220" w:lineRule="exact"/>
              <w:rPr>
                <w:b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56 411</w:t>
            </w:r>
          </w:p>
        </w:tc>
      </w:tr>
    </w:tbl>
    <w:p w:rsidR="00741122" w:rsidRPr="00A13CB5" w:rsidRDefault="00741122" w:rsidP="00741122">
      <w:pPr>
        <w:tabs>
          <w:tab w:val="clear" w:pos="1134"/>
          <w:tab w:val="left" w:pos="538"/>
        </w:tabs>
        <w:spacing w:before="60" w:line="163" w:lineRule="auto"/>
        <w:rPr>
          <w:sz w:val="18"/>
          <w:szCs w:val="24"/>
          <w:rtl/>
        </w:rPr>
      </w:pPr>
      <w:r w:rsidRPr="00A13CB5">
        <w:rPr>
          <w:sz w:val="18"/>
          <w:szCs w:val="24"/>
          <w:lang w:val="fr-CH"/>
        </w:rPr>
        <w:t>*</w:t>
      </w:r>
      <w:r w:rsidRPr="00A13CB5">
        <w:rPr>
          <w:sz w:val="18"/>
          <w:szCs w:val="24"/>
          <w:rtl/>
          <w:lang w:val="fr-CH" w:bidi="ar-EG"/>
        </w:rPr>
        <w:tab/>
      </w:r>
      <w:r w:rsidRPr="00A13CB5">
        <w:rPr>
          <w:rFonts w:hint="cs"/>
          <w:sz w:val="18"/>
          <w:szCs w:val="24"/>
          <w:rtl/>
          <w:lang w:val="fr-CH"/>
        </w:rPr>
        <w:t xml:space="preserve">في </w:t>
      </w:r>
      <w:r w:rsidRPr="00A13CB5">
        <w:rPr>
          <w:sz w:val="18"/>
          <w:szCs w:val="24"/>
          <w:lang w:val="fr-CH"/>
        </w:rPr>
        <w:t>17</w:t>
      </w:r>
      <w:r w:rsidRPr="00A13CB5">
        <w:rPr>
          <w:rFonts w:hint="cs"/>
          <w:sz w:val="18"/>
          <w:szCs w:val="24"/>
          <w:rtl/>
          <w:lang w:val="fr-CH"/>
        </w:rPr>
        <w:t xml:space="preserve"> فبراير </w:t>
      </w:r>
      <w:r w:rsidRPr="00A13CB5">
        <w:rPr>
          <w:sz w:val="18"/>
          <w:szCs w:val="24"/>
          <w:lang w:val="fr-CH"/>
        </w:rPr>
        <w:t>2017</w:t>
      </w:r>
    </w:p>
    <w:p w:rsidR="00741122" w:rsidRPr="00A13CB5" w:rsidRDefault="00741122" w:rsidP="00741122">
      <w:pPr>
        <w:tabs>
          <w:tab w:val="clear" w:pos="1134"/>
          <w:tab w:val="left" w:pos="538"/>
        </w:tabs>
        <w:spacing w:before="20" w:line="163" w:lineRule="auto"/>
        <w:rPr>
          <w:sz w:val="18"/>
          <w:szCs w:val="24"/>
          <w:rtl/>
        </w:rPr>
      </w:pPr>
      <w:r w:rsidRPr="00A13CB5">
        <w:rPr>
          <w:sz w:val="18"/>
          <w:szCs w:val="24"/>
        </w:rPr>
        <w:t>**</w:t>
      </w:r>
      <w:r w:rsidRPr="00A13CB5">
        <w:rPr>
          <w:sz w:val="18"/>
          <w:szCs w:val="24"/>
          <w:rtl/>
        </w:rPr>
        <w:tab/>
      </w:r>
      <w:r w:rsidRPr="00A13CB5">
        <w:rPr>
          <w:rFonts w:hint="cs"/>
          <w:sz w:val="18"/>
          <w:szCs w:val="24"/>
          <w:rtl/>
        </w:rPr>
        <w:t xml:space="preserve">تختلف الميزانية المعروضة عن الميزانية الأصلية المعتمدة نتيجة لتحويلات تمت طبقاً للمادة </w:t>
      </w:r>
      <w:r w:rsidRPr="00A13CB5">
        <w:rPr>
          <w:sz w:val="18"/>
          <w:szCs w:val="24"/>
        </w:rPr>
        <w:t>11</w:t>
      </w:r>
      <w:r w:rsidRPr="00A13CB5">
        <w:rPr>
          <w:rFonts w:hint="cs"/>
          <w:sz w:val="18"/>
          <w:szCs w:val="24"/>
          <w:rtl/>
        </w:rPr>
        <w:t xml:space="preserve"> من اللوائح والقواعد المالية</w:t>
      </w:r>
    </w:p>
    <w:p w:rsidR="00741122" w:rsidRPr="00A13CB5" w:rsidRDefault="00741122" w:rsidP="00741122">
      <w:pPr>
        <w:tabs>
          <w:tab w:val="clear" w:pos="1134"/>
          <w:tab w:val="left" w:pos="538"/>
        </w:tabs>
        <w:spacing w:before="20" w:line="163" w:lineRule="auto"/>
        <w:rPr>
          <w:sz w:val="18"/>
          <w:szCs w:val="24"/>
          <w:rtl/>
          <w:lang w:bidi="ar-EG"/>
        </w:rPr>
      </w:pPr>
      <w:r w:rsidRPr="00A13CB5">
        <w:rPr>
          <w:sz w:val="18"/>
          <w:szCs w:val="24"/>
          <w:lang w:val="fr-CH"/>
        </w:rPr>
        <w:t>*</w:t>
      </w:r>
      <w:r w:rsidRPr="00A13CB5">
        <w:rPr>
          <w:sz w:val="18"/>
          <w:szCs w:val="24"/>
        </w:rPr>
        <w:t>**</w:t>
      </w:r>
      <w:r w:rsidRPr="00A13CB5">
        <w:rPr>
          <w:sz w:val="18"/>
          <w:szCs w:val="24"/>
          <w:rtl/>
        </w:rPr>
        <w:tab/>
      </w:r>
      <w:r w:rsidRPr="00A13CB5">
        <w:rPr>
          <w:rFonts w:hint="cs"/>
          <w:sz w:val="18"/>
          <w:szCs w:val="24"/>
          <w:rtl/>
          <w:lang w:bidi="ar-EG"/>
        </w:rPr>
        <w:t xml:space="preserve">اعتباراً من ميزانية </w:t>
      </w:r>
      <w:r w:rsidRPr="00A13CB5">
        <w:rPr>
          <w:sz w:val="18"/>
          <w:szCs w:val="24"/>
          <w:lang w:bidi="ar-EG"/>
        </w:rPr>
        <w:t>2018</w:t>
      </w:r>
      <w:r w:rsidRPr="00A13CB5">
        <w:rPr>
          <w:rFonts w:hint="cs"/>
          <w:sz w:val="18"/>
          <w:szCs w:val="24"/>
          <w:rtl/>
          <w:lang w:bidi="ar-EG"/>
        </w:rPr>
        <w:t xml:space="preserve"> وما بعدها ستفصل النفقات المشتركة للمكاتب الإقليمية عن بند نفقات مكتب المدير</w:t>
      </w:r>
    </w:p>
    <w:p w:rsidR="00741122" w:rsidRPr="003D1485" w:rsidRDefault="00741122" w:rsidP="00741122">
      <w:pPr>
        <w:pageBreakBefore/>
        <w:spacing w:before="0"/>
        <w:rPr>
          <w:b/>
          <w:bCs/>
          <w:color w:val="000099"/>
          <w:sz w:val="26"/>
          <w:szCs w:val="36"/>
          <w:rtl/>
          <w:lang w:val="fr-CH" w:bidi="ar-EG"/>
        </w:rPr>
      </w:pPr>
      <w:r w:rsidRPr="003D1485">
        <w:rPr>
          <w:rFonts w:hint="cs"/>
          <w:b/>
          <w:bCs/>
          <w:color w:val="000099"/>
          <w:sz w:val="26"/>
          <w:szCs w:val="36"/>
          <w:rtl/>
          <w:lang w:val="fr-CH"/>
        </w:rPr>
        <w:lastRenderedPageBreak/>
        <w:t xml:space="preserve">الجدول </w:t>
      </w:r>
      <w:r w:rsidRPr="003D1485">
        <w:rPr>
          <w:b/>
          <w:bCs/>
          <w:color w:val="000099"/>
          <w:sz w:val="26"/>
          <w:szCs w:val="36"/>
          <w:lang w:val="fr-CH"/>
        </w:rPr>
        <w:t>11</w:t>
      </w:r>
    </w:p>
    <w:p w:rsidR="00741122" w:rsidRPr="003D1485" w:rsidRDefault="00741122" w:rsidP="00741122">
      <w:pPr>
        <w:spacing w:before="0" w:after="80" w:line="156" w:lineRule="auto"/>
        <w:jc w:val="center"/>
        <w:rPr>
          <w:b/>
          <w:bCs/>
          <w:color w:val="000099"/>
          <w:sz w:val="26"/>
          <w:szCs w:val="36"/>
          <w:rtl/>
          <w:lang w:val="fr-CH" w:bidi="ar-EG"/>
        </w:rPr>
      </w:pPr>
      <w:r w:rsidRPr="003D1485">
        <w:rPr>
          <w:b/>
          <w:bCs/>
          <w:color w:val="000099"/>
          <w:sz w:val="26"/>
          <w:szCs w:val="36"/>
          <w:rtl/>
          <w:lang w:val="fr-CH" w:bidi="ar-EG"/>
        </w:rPr>
        <w:t xml:space="preserve">ميزانية </w:t>
      </w:r>
      <w:r w:rsidRPr="003D1485">
        <w:rPr>
          <w:b/>
          <w:bCs/>
          <w:color w:val="000099"/>
          <w:sz w:val="26"/>
          <w:szCs w:val="36"/>
        </w:rPr>
        <w:t>2019-2018</w:t>
      </w:r>
      <w:r w:rsidRPr="003D1485">
        <w:rPr>
          <w:b/>
          <w:bCs/>
          <w:color w:val="000099"/>
          <w:sz w:val="26"/>
          <w:szCs w:val="36"/>
          <w:rtl/>
          <w:lang w:val="fr-CH" w:bidi="ar-EG"/>
        </w:rPr>
        <w:t xml:space="preserve"> - </w:t>
      </w:r>
      <w:r w:rsidRPr="003D1485">
        <w:rPr>
          <w:rFonts w:hint="cs"/>
          <w:b/>
          <w:bCs/>
          <w:color w:val="000099"/>
          <w:sz w:val="26"/>
          <w:szCs w:val="36"/>
          <w:rtl/>
          <w:lang w:val="fr-CH" w:bidi="ar-EG"/>
        </w:rPr>
        <w:t>قطاع تنمية الاتصالات</w:t>
      </w:r>
    </w:p>
    <w:tbl>
      <w:tblPr>
        <w:bidiVisual/>
        <w:tblW w:w="500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6"/>
        <w:gridCol w:w="1069"/>
        <w:gridCol w:w="1124"/>
        <w:gridCol w:w="907"/>
        <w:gridCol w:w="981"/>
        <w:gridCol w:w="1278"/>
        <w:gridCol w:w="901"/>
        <w:gridCol w:w="9"/>
        <w:gridCol w:w="1273"/>
        <w:gridCol w:w="1030"/>
        <w:gridCol w:w="1241"/>
        <w:gridCol w:w="1290"/>
      </w:tblGrid>
      <w:tr w:rsidR="00741122" w:rsidRPr="003D1485" w:rsidTr="00765643">
        <w:trPr>
          <w:jc w:val="center"/>
        </w:trPr>
        <w:tc>
          <w:tcPr>
            <w:tcW w:w="1118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BC2CD9" w:rsidP="00524416">
            <w:pPr>
              <w:pStyle w:val="Tablehead13"/>
              <w:spacing w:line="220" w:lineRule="exact"/>
              <w:jc w:val="left"/>
              <w:rPr>
                <w:sz w:val="18"/>
                <w:szCs w:val="24"/>
              </w:rPr>
            </w:pPr>
            <w:r>
              <w:rPr>
                <w:sz w:val="18"/>
                <w:szCs w:val="24"/>
                <w:rtl/>
              </w:rPr>
              <w:t>النفقات التشغيلية</w:t>
            </w:r>
            <w:r w:rsidR="00741122" w:rsidRPr="003D1485">
              <w:rPr>
                <w:sz w:val="18"/>
                <w:szCs w:val="24"/>
                <w:rtl/>
              </w:rPr>
              <w:t xml:space="preserve"> حسب الأبواب والفئات</w:t>
            </w:r>
          </w:p>
        </w:tc>
        <w:tc>
          <w:tcPr>
            <w:tcW w:w="374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 </w:t>
            </w:r>
          </w:p>
        </w:tc>
        <w:tc>
          <w:tcPr>
            <w:tcW w:w="393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center"/>
              <w:rPr>
                <w:b/>
                <w:bCs/>
                <w:i/>
                <w:i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i/>
                <w:iCs/>
                <w:color w:val="000099"/>
                <w:sz w:val="18"/>
                <w:szCs w:val="24"/>
              </w:rPr>
              <w:t> </w:t>
            </w:r>
          </w:p>
        </w:tc>
        <w:tc>
          <w:tcPr>
            <w:tcW w:w="317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center"/>
              <w:rPr>
                <w:b/>
                <w:bCs/>
                <w:i/>
                <w:i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i/>
                <w:iCs/>
                <w:color w:val="000099"/>
                <w:sz w:val="18"/>
                <w:szCs w:val="24"/>
              </w:rPr>
              <w:t> </w:t>
            </w:r>
          </w:p>
        </w:tc>
        <w:tc>
          <w:tcPr>
            <w:tcW w:w="343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center"/>
              <w:rPr>
                <w:b/>
                <w:bCs/>
                <w:i/>
                <w:i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i/>
                <w:iCs/>
                <w:color w:val="000099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center"/>
              <w:rPr>
                <w:b/>
                <w:bCs/>
                <w:i/>
                <w:i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i/>
                <w:iCs/>
                <w:color w:val="000099"/>
                <w:sz w:val="18"/>
                <w:szCs w:val="24"/>
              </w:rPr>
              <w:t> </w:t>
            </w:r>
          </w:p>
        </w:tc>
        <w:tc>
          <w:tcPr>
            <w:tcW w:w="2009" w:type="pct"/>
            <w:gridSpan w:val="6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4E6291" w:rsidRDefault="00741122" w:rsidP="00765643">
            <w:pPr>
              <w:spacing w:before="40" w:after="40" w:line="220" w:lineRule="exact"/>
              <w:jc w:val="right"/>
              <w:rPr>
                <w:color w:val="000099"/>
                <w:sz w:val="18"/>
                <w:szCs w:val="24"/>
              </w:rPr>
            </w:pPr>
            <w:r w:rsidRPr="004E6291">
              <w:rPr>
                <w:b/>
                <w:bCs/>
                <w:color w:val="000099"/>
                <w:sz w:val="18"/>
                <w:szCs w:val="24"/>
                <w:rtl/>
                <w:lang w:bidi="ar-EG"/>
              </w:rPr>
              <w:t>بآلاف الفرنكات السويسرية</w:t>
            </w:r>
          </w:p>
        </w:tc>
      </w:tr>
      <w:tr w:rsidR="00741122" w:rsidRPr="003D1485" w:rsidTr="00765643">
        <w:trPr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rFonts w:eastAsia="Arial Unicode MS"/>
                <w:spacing w:val="-4"/>
                <w:sz w:val="18"/>
                <w:szCs w:val="24"/>
                <w:rtl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التكاليف الخاصة بالموظفين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rFonts w:eastAsia="Arial Unicode MS"/>
                <w:spacing w:val="-4"/>
                <w:sz w:val="18"/>
                <w:szCs w:val="24"/>
                <w:rtl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التكاليف الأخرى الخاصة بالموظفين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rFonts w:eastAsia="Arial Unicode MS"/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السفر في مهام رسمية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rFonts w:eastAsia="Arial Unicode MS"/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الخدمات التعاقدية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rFonts w:eastAsia="Arial Unicode MS"/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استئجار الأماكن والمعدات وصيانتها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rFonts w:eastAsia="Arial Unicode MS"/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المواد واللوازم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rFonts w:eastAsia="Arial Unicode MS"/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حيازة الأماكن والأثاث والمعدات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rFonts w:eastAsia="Arial Unicode MS"/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مرافق الخدمات العامة والداخلية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rFonts w:eastAsia="Arial Unicode MS"/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 xml:space="preserve">مراجعة الحسابات والرسوم المشتركة </w:t>
            </w:r>
            <w:r w:rsidRPr="003D1485">
              <w:rPr>
                <w:spacing w:val="-4"/>
                <w:sz w:val="18"/>
                <w:szCs w:val="24"/>
                <w:rtl/>
              </w:rPr>
              <w:br/>
              <w:t xml:space="preserve">بين الوكالات </w:t>
            </w:r>
            <w:r w:rsidRPr="003D1485">
              <w:rPr>
                <w:spacing w:val="-4"/>
                <w:sz w:val="18"/>
                <w:szCs w:val="24"/>
                <w:rtl/>
              </w:rPr>
              <w:br/>
              <w:t>ونفقات</w:t>
            </w:r>
            <w:r w:rsidRPr="003D1485">
              <w:rPr>
                <w:rFonts w:hint="cs"/>
                <w:spacing w:val="-4"/>
                <w:sz w:val="18"/>
                <w:szCs w:val="24"/>
                <w:rtl/>
              </w:rPr>
              <w:t xml:space="preserve"> </w:t>
            </w:r>
            <w:r w:rsidRPr="003D1485">
              <w:rPr>
                <w:spacing w:val="-4"/>
                <w:sz w:val="18"/>
                <w:szCs w:val="24"/>
                <w:rtl/>
              </w:rPr>
              <w:t>متفرقة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المجموع</w:t>
            </w:r>
          </w:p>
        </w:tc>
      </w:tr>
      <w:tr w:rsidR="00741122" w:rsidRPr="003D1485" w:rsidTr="00765643">
        <w:trPr>
          <w:jc w:val="center"/>
        </w:trPr>
        <w:tc>
          <w:tcPr>
            <w:tcW w:w="111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i/>
                <w:iCs/>
                <w:color w:val="000099"/>
                <w:sz w:val="18"/>
                <w:szCs w:val="24"/>
                <w:lang w:val="fr-CH"/>
              </w:rPr>
            </w:pPr>
            <w:r w:rsidRPr="003D1485">
              <w:rPr>
                <w:b/>
                <w:bCs/>
                <w:i/>
                <w:iCs/>
                <w:color w:val="000099"/>
                <w:sz w:val="18"/>
                <w:szCs w:val="24"/>
                <w:lang w:val="fr-CH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6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  <w:lang w:val="fr-CH"/>
              </w:rPr>
            </w:pPr>
            <w:r w:rsidRPr="003D1485">
              <w:rPr>
                <w:sz w:val="18"/>
                <w:szCs w:val="24"/>
                <w:lang w:val="fr-CH"/>
              </w:rPr>
              <w:t> </w:t>
            </w:r>
          </w:p>
        </w:tc>
      </w:tr>
      <w:tr w:rsidR="00741122" w:rsidRPr="003D1485" w:rsidTr="00765643">
        <w:trPr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sz w:val="18"/>
                <w:szCs w:val="24"/>
                <w:rtl/>
              </w:rPr>
              <w:t xml:space="preserve">تقديرات </w:t>
            </w:r>
            <w:r w:rsidRPr="003D1485">
              <w:rPr>
                <w:b/>
                <w:bCs/>
                <w:color w:val="000099"/>
                <w:sz w:val="18"/>
                <w:szCs w:val="24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sz w:val="18"/>
                <w:szCs w:val="24"/>
              </w:rPr>
            </w:pPr>
            <w:r w:rsidRPr="003D1485">
              <w:rPr>
                <w:b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المؤتمر العالمي لتنمية الاتصالات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position w:val="1"/>
                <w:sz w:val="18"/>
                <w:szCs w:val="24"/>
              </w:rPr>
              <w:t>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المؤتمر الإقليمي لتنمية الاتصالات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الفريق الاستشاري لتنمية الاتصالات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50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107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لجان الدراسات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124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208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position w:val="1"/>
                <w:sz w:val="18"/>
                <w:szCs w:val="24"/>
              </w:rPr>
              <w:t>349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1"/>
                <w:sz w:val="18"/>
                <w:szCs w:val="24"/>
                <w:rtl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الأنشطة والبرامج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520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1 750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1 935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position w:val="1"/>
                <w:sz w:val="18"/>
                <w:szCs w:val="24"/>
              </w:rPr>
              <w:t>4 </w:t>
            </w:r>
            <w:r w:rsidRPr="003D1485">
              <w:rPr>
                <w:b/>
                <w:bCs/>
                <w:position w:val="1"/>
                <w:sz w:val="18"/>
                <w:szCs w:val="24"/>
              </w:rPr>
              <w:t>600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المكتب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position w:val="1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37"/>
              </w:tabs>
              <w:spacing w:line="220" w:lineRule="exact"/>
              <w:rPr>
                <w:position w:val="1"/>
                <w:sz w:val="18"/>
                <w:szCs w:val="24"/>
                <w:rtl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-</w:t>
            </w:r>
            <w:r w:rsidRPr="003D1485">
              <w:rPr>
                <w:position w:val="1"/>
                <w:sz w:val="18"/>
                <w:szCs w:val="24"/>
                <w:rtl/>
              </w:rPr>
              <w:tab/>
              <w:t>مكتب المدير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1 003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328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101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1 432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ind w:left="340" w:hanging="340"/>
              <w:rPr>
                <w:position w:val="1"/>
                <w:sz w:val="18"/>
                <w:szCs w:val="24"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-</w:t>
            </w:r>
            <w:r w:rsidRPr="003D1485">
              <w:rPr>
                <w:position w:val="1"/>
                <w:sz w:val="18"/>
                <w:szCs w:val="24"/>
                <w:rtl/>
              </w:rPr>
              <w:tab/>
            </w: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المكاتب الإقليمية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5 296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1 887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207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59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67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93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position w:val="1"/>
                <w:sz w:val="18"/>
                <w:szCs w:val="24"/>
              </w:rPr>
              <w:t>7 720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ind w:left="340" w:hanging="340"/>
              <w:rPr>
                <w:position w:val="1"/>
                <w:sz w:val="18"/>
                <w:szCs w:val="24"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-</w:t>
            </w:r>
            <w:r w:rsidRPr="003D1485">
              <w:rPr>
                <w:position w:val="1"/>
                <w:sz w:val="18"/>
                <w:szCs w:val="24"/>
                <w:rtl/>
              </w:rPr>
              <w:tab/>
            </w: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الدوائر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10 002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3 150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142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83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113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77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13 627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cs="Calibri"/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1"/>
                <w:sz w:val="18"/>
                <w:szCs w:val="24"/>
                <w:rtl/>
              </w:rPr>
              <w:t>المجموع</w:t>
            </w:r>
          </w:p>
        </w:tc>
        <w:tc>
          <w:tcPr>
            <w:tcW w:w="37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16 989</w:t>
            </w:r>
          </w:p>
        </w:tc>
        <w:tc>
          <w:tcPr>
            <w:tcW w:w="39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5 377</w:t>
            </w:r>
          </w:p>
        </w:tc>
        <w:tc>
          <w:tcPr>
            <w:tcW w:w="31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2 458</w:t>
            </w:r>
          </w:p>
        </w:tc>
        <w:tc>
          <w:tcPr>
            <w:tcW w:w="34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2 063</w:t>
            </w:r>
          </w:p>
        </w:tc>
        <w:tc>
          <w:tcPr>
            <w:tcW w:w="44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79</w:t>
            </w:r>
          </w:p>
        </w:tc>
        <w:tc>
          <w:tcPr>
            <w:tcW w:w="31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428</w:t>
            </w:r>
          </w:p>
        </w:tc>
        <w:tc>
          <w:tcPr>
            <w:tcW w:w="44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144</w:t>
            </w:r>
          </w:p>
        </w:tc>
        <w:tc>
          <w:tcPr>
            <w:tcW w:w="36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144</w:t>
            </w:r>
          </w:p>
        </w:tc>
        <w:tc>
          <w:tcPr>
            <w:tcW w:w="43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153</w:t>
            </w:r>
          </w:p>
        </w:tc>
        <w:tc>
          <w:tcPr>
            <w:tcW w:w="45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27 835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1"/>
                <w:sz w:val="18"/>
                <w:szCs w:val="24"/>
                <w:rtl/>
              </w:rPr>
              <w:t xml:space="preserve">تقديرات </w:t>
            </w: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2019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position w:val="1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المؤتمر العالمي لتنمية الاتصالات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المؤتمر الإقليمي لتنمية الاتصالات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position w:val="1"/>
                <w:sz w:val="18"/>
                <w:szCs w:val="24"/>
              </w:rPr>
              <w:t>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الفريق الاستشاري لتنمية الاتصالات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50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107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  <w:rtl/>
                <w:lang w:bidi="ar-SA"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لجان الدراسات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124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208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position w:val="1"/>
                <w:sz w:val="18"/>
                <w:szCs w:val="24"/>
              </w:rPr>
              <w:t>349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1"/>
                <w:sz w:val="18"/>
                <w:szCs w:val="24"/>
                <w:rtl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الأنشطة والبرامج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520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1 750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1 935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position w:val="1"/>
                <w:sz w:val="18"/>
                <w:szCs w:val="24"/>
              </w:rPr>
              <w:t>4 </w:t>
            </w:r>
            <w:r w:rsidRPr="003D1485">
              <w:rPr>
                <w:b/>
                <w:bCs/>
                <w:position w:val="1"/>
                <w:sz w:val="18"/>
                <w:szCs w:val="24"/>
              </w:rPr>
              <w:t>600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المكتب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position w:val="1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37"/>
              </w:tabs>
              <w:spacing w:line="220" w:lineRule="exact"/>
              <w:rPr>
                <w:position w:val="1"/>
                <w:sz w:val="18"/>
                <w:szCs w:val="24"/>
                <w:rtl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-</w:t>
            </w:r>
            <w:r w:rsidRPr="003D1485">
              <w:rPr>
                <w:position w:val="1"/>
                <w:sz w:val="18"/>
                <w:szCs w:val="24"/>
                <w:rtl/>
              </w:rPr>
              <w:tab/>
              <w:t>مكتب المدير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1 009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330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101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1 440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ind w:left="340" w:hanging="340"/>
              <w:rPr>
                <w:position w:val="1"/>
                <w:sz w:val="18"/>
                <w:szCs w:val="24"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-</w:t>
            </w:r>
            <w:r w:rsidRPr="003D1485">
              <w:rPr>
                <w:position w:val="1"/>
                <w:sz w:val="18"/>
                <w:szCs w:val="24"/>
                <w:rtl/>
              </w:rPr>
              <w:tab/>
            </w: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المكاتب الإقليمية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5 737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2 033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207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59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67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93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position w:val="1"/>
                <w:sz w:val="18"/>
                <w:szCs w:val="24"/>
              </w:rPr>
              <w:t>8 306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ind w:left="340" w:hanging="340"/>
              <w:rPr>
                <w:position w:val="1"/>
                <w:sz w:val="18"/>
                <w:szCs w:val="24"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-</w:t>
            </w:r>
            <w:r w:rsidRPr="003D1485">
              <w:rPr>
                <w:position w:val="1"/>
                <w:sz w:val="18"/>
                <w:szCs w:val="24"/>
                <w:rtl/>
              </w:rPr>
              <w:tab/>
            </w: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الدوائر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10 116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3 183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142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84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113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77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13 774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1"/>
                <w:sz w:val="18"/>
                <w:szCs w:val="24"/>
                <w:rtl/>
              </w:rPr>
              <w:t>المجموع</w:t>
            </w:r>
          </w:p>
        </w:tc>
        <w:tc>
          <w:tcPr>
            <w:tcW w:w="37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17 550</w:t>
            </w:r>
          </w:p>
        </w:tc>
        <w:tc>
          <w:tcPr>
            <w:tcW w:w="39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5 558</w:t>
            </w:r>
          </w:p>
        </w:tc>
        <w:tc>
          <w:tcPr>
            <w:tcW w:w="31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2 458</w:t>
            </w:r>
          </w:p>
        </w:tc>
        <w:tc>
          <w:tcPr>
            <w:tcW w:w="34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2 063</w:t>
            </w:r>
          </w:p>
        </w:tc>
        <w:tc>
          <w:tcPr>
            <w:tcW w:w="44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79</w:t>
            </w:r>
          </w:p>
        </w:tc>
        <w:tc>
          <w:tcPr>
            <w:tcW w:w="31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427</w:t>
            </w:r>
          </w:p>
        </w:tc>
        <w:tc>
          <w:tcPr>
            <w:tcW w:w="44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144</w:t>
            </w:r>
          </w:p>
        </w:tc>
        <w:tc>
          <w:tcPr>
            <w:tcW w:w="36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144</w:t>
            </w:r>
          </w:p>
        </w:tc>
        <w:tc>
          <w:tcPr>
            <w:tcW w:w="43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153</w:t>
            </w:r>
          </w:p>
        </w:tc>
        <w:tc>
          <w:tcPr>
            <w:tcW w:w="45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28 576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  <w:rtl/>
                <w:lang w:bidi="ar-SY"/>
              </w:rPr>
            </w:pPr>
            <w:r w:rsidRPr="003D1485">
              <w:rPr>
                <w:rFonts w:hint="cs"/>
                <w:b/>
                <w:bCs/>
                <w:color w:val="000099"/>
                <w:position w:val="1"/>
                <w:sz w:val="18"/>
                <w:szCs w:val="24"/>
                <w:rtl/>
              </w:rPr>
              <w:lastRenderedPageBreak/>
              <w:t xml:space="preserve">تقديرات </w:t>
            </w: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2019-2018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position w:val="1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المؤتمر العالمي لتنمية الاتصالات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المؤتمر الإقليمي لتنمية الاتصالات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الفريق الاستشاري لتنمية الاتصالات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88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214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  <w:lang w:bidi="ar-SY"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لجان الدراسات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248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416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position w:val="1"/>
                <w:sz w:val="18"/>
                <w:szCs w:val="24"/>
              </w:rPr>
              <w:t>698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1"/>
                <w:sz w:val="18"/>
                <w:szCs w:val="24"/>
                <w:rtl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الأنشطة والبرامج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1 040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3 500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3 870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700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70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position w:val="1"/>
                <w:sz w:val="18"/>
                <w:szCs w:val="24"/>
              </w:rPr>
              <w:t>9 </w:t>
            </w:r>
            <w:r w:rsidRPr="003D1485">
              <w:rPr>
                <w:b/>
                <w:bCs/>
                <w:position w:val="1"/>
                <w:sz w:val="18"/>
                <w:szCs w:val="24"/>
              </w:rPr>
              <w:t>200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eastAsia="Arial Unicode MS"/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المكتب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position w:val="1"/>
                <w:sz w:val="18"/>
                <w:szCs w:val="24"/>
              </w:rPr>
              <w:t> 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1122" w:rsidRPr="003D1485" w:rsidRDefault="00741122" w:rsidP="00765643">
            <w:pPr>
              <w:pStyle w:val="Tabletexte13"/>
              <w:spacing w:line="220" w:lineRule="exact"/>
              <w:ind w:left="340" w:hanging="340"/>
              <w:rPr>
                <w:position w:val="1"/>
                <w:sz w:val="18"/>
                <w:szCs w:val="24"/>
                <w:rtl/>
              </w:rPr>
            </w:pPr>
            <w:r w:rsidRPr="003D1485">
              <w:rPr>
                <w:position w:val="1"/>
                <w:sz w:val="18"/>
                <w:szCs w:val="24"/>
                <w:rtl/>
              </w:rPr>
              <w:t>-</w:t>
            </w:r>
            <w:r w:rsidRPr="003D1485">
              <w:rPr>
                <w:position w:val="1"/>
                <w:sz w:val="18"/>
                <w:szCs w:val="24"/>
                <w:rtl/>
              </w:rPr>
              <w:tab/>
            </w:r>
            <w:r w:rsidRPr="003D1485">
              <w:rPr>
                <w:position w:val="1"/>
                <w:sz w:val="18"/>
                <w:szCs w:val="24"/>
                <w:rtl/>
                <w:lang w:bidi="ar-SA"/>
              </w:rPr>
              <w:t>مكتب</w:t>
            </w:r>
            <w:r w:rsidRPr="003D1485">
              <w:rPr>
                <w:position w:val="1"/>
                <w:sz w:val="18"/>
                <w:szCs w:val="24"/>
                <w:rtl/>
              </w:rPr>
              <w:t xml:space="preserve"> المدير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2 012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658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202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2 872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ind w:left="340" w:hanging="340"/>
              <w:rPr>
                <w:position w:val="1"/>
                <w:sz w:val="18"/>
                <w:szCs w:val="24"/>
                <w:rtl/>
                <w:lang w:bidi="ar-SA"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  <w:lang w:bidi="ar-SA"/>
              </w:rPr>
              <w:t>-</w:t>
            </w:r>
            <w:r w:rsidRPr="003D1485">
              <w:rPr>
                <w:position w:val="1"/>
                <w:sz w:val="18"/>
                <w:szCs w:val="24"/>
                <w:rtl/>
                <w:lang w:bidi="ar-SA"/>
              </w:rPr>
              <w:tab/>
            </w:r>
            <w:r w:rsidRPr="003D1485">
              <w:rPr>
                <w:rFonts w:hint="cs"/>
                <w:position w:val="1"/>
                <w:sz w:val="18"/>
                <w:szCs w:val="24"/>
                <w:rtl/>
                <w:lang w:bidi="ar-SA"/>
              </w:rPr>
              <w:t>المكاتب الإقليمية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11 033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3 920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414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71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118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88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62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134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186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position w:val="1"/>
                <w:sz w:val="18"/>
                <w:szCs w:val="24"/>
              </w:rPr>
              <w:t>16 026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ind w:left="340" w:hanging="340"/>
              <w:rPr>
                <w:position w:val="1"/>
                <w:sz w:val="18"/>
                <w:szCs w:val="24"/>
              </w:rPr>
            </w:pP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-</w:t>
            </w:r>
            <w:r w:rsidRPr="003D1485">
              <w:rPr>
                <w:position w:val="1"/>
                <w:sz w:val="18"/>
                <w:szCs w:val="24"/>
                <w:rtl/>
              </w:rPr>
              <w:tab/>
            </w:r>
            <w:r w:rsidRPr="003D1485">
              <w:rPr>
                <w:rFonts w:hint="cs"/>
                <w:position w:val="1"/>
                <w:sz w:val="18"/>
                <w:szCs w:val="24"/>
                <w:rtl/>
              </w:rPr>
              <w:t>الدوائر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20 118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6 333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284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167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226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154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1"/>
                <w:sz w:val="18"/>
                <w:szCs w:val="24"/>
              </w:rPr>
            </w:pPr>
            <w:r w:rsidRPr="003D1485">
              <w:rPr>
                <w:position w:val="1"/>
                <w:sz w:val="18"/>
                <w:szCs w:val="24"/>
              </w:rPr>
              <w:t>32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position w:val="1"/>
                <w:sz w:val="18"/>
                <w:szCs w:val="24"/>
              </w:rPr>
              <w:t>27 401</w:t>
            </w:r>
          </w:p>
        </w:tc>
      </w:tr>
      <w:tr w:rsidR="00741122" w:rsidRPr="003D1485" w:rsidTr="00765643">
        <w:trPr>
          <w:trHeight w:val="20"/>
          <w:jc w:val="center"/>
        </w:trPr>
        <w:tc>
          <w:tcPr>
            <w:tcW w:w="111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cs="Calibri"/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1"/>
                <w:sz w:val="18"/>
                <w:szCs w:val="24"/>
                <w:rtl/>
              </w:rPr>
              <w:t>المجموع</w:t>
            </w:r>
          </w:p>
        </w:tc>
        <w:tc>
          <w:tcPr>
            <w:tcW w:w="37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34 539</w:t>
            </w:r>
          </w:p>
        </w:tc>
        <w:tc>
          <w:tcPr>
            <w:tcW w:w="39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10 935</w:t>
            </w:r>
          </w:p>
        </w:tc>
        <w:tc>
          <w:tcPr>
            <w:tcW w:w="31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4 916</w:t>
            </w:r>
          </w:p>
        </w:tc>
        <w:tc>
          <w:tcPr>
            <w:tcW w:w="34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4 126</w:t>
            </w:r>
          </w:p>
        </w:tc>
        <w:tc>
          <w:tcPr>
            <w:tcW w:w="447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158</w:t>
            </w:r>
          </w:p>
        </w:tc>
        <w:tc>
          <w:tcPr>
            <w:tcW w:w="318" w:type="pct"/>
            <w:gridSpan w:val="2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855</w:t>
            </w:r>
          </w:p>
        </w:tc>
        <w:tc>
          <w:tcPr>
            <w:tcW w:w="44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288</w:t>
            </w:r>
          </w:p>
        </w:tc>
        <w:tc>
          <w:tcPr>
            <w:tcW w:w="36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288</w:t>
            </w:r>
          </w:p>
        </w:tc>
        <w:tc>
          <w:tcPr>
            <w:tcW w:w="43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306</w:t>
            </w:r>
          </w:p>
        </w:tc>
        <w:tc>
          <w:tcPr>
            <w:tcW w:w="45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1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1"/>
                <w:sz w:val="18"/>
                <w:szCs w:val="24"/>
              </w:rPr>
              <w:t>56 411</w:t>
            </w:r>
          </w:p>
        </w:tc>
      </w:tr>
    </w:tbl>
    <w:p w:rsidR="00741122" w:rsidRPr="003D1485" w:rsidRDefault="00741122" w:rsidP="00741122">
      <w:pPr>
        <w:pageBreakBefore/>
        <w:spacing w:before="0"/>
        <w:rPr>
          <w:b/>
          <w:bCs/>
          <w:color w:val="000099"/>
          <w:sz w:val="26"/>
          <w:szCs w:val="36"/>
          <w:rtl/>
          <w:lang w:val="fr-CH"/>
        </w:rPr>
      </w:pPr>
      <w:r w:rsidRPr="003D1485">
        <w:rPr>
          <w:rFonts w:hint="cs"/>
          <w:b/>
          <w:bCs/>
          <w:color w:val="000099"/>
          <w:sz w:val="26"/>
          <w:szCs w:val="36"/>
          <w:rtl/>
          <w:lang w:val="fr-CH"/>
        </w:rPr>
        <w:lastRenderedPageBreak/>
        <w:t xml:space="preserve">الجدول </w:t>
      </w:r>
      <w:r w:rsidRPr="003D1485">
        <w:rPr>
          <w:b/>
          <w:bCs/>
          <w:color w:val="000099"/>
          <w:sz w:val="26"/>
          <w:szCs w:val="36"/>
          <w:lang w:val="fr-CH"/>
        </w:rPr>
        <w:t>11</w:t>
      </w:r>
      <w:r w:rsidRPr="003D1485">
        <w:rPr>
          <w:rFonts w:hint="cs"/>
          <w:b/>
          <w:bCs/>
          <w:color w:val="000099"/>
          <w:sz w:val="26"/>
          <w:szCs w:val="36"/>
          <w:rtl/>
          <w:lang w:val="fr-CH" w:bidi="ar-EG"/>
        </w:rPr>
        <w:t xml:space="preserve"> مك</w:t>
      </w:r>
      <w:proofErr w:type="spellStart"/>
      <w:r w:rsidRPr="003D1485">
        <w:rPr>
          <w:rFonts w:hint="cs"/>
          <w:b/>
          <w:bCs/>
          <w:color w:val="000099"/>
          <w:sz w:val="26"/>
          <w:szCs w:val="36"/>
          <w:rtl/>
          <w:lang w:val="fr-CH"/>
        </w:rPr>
        <w:t>رراً</w:t>
      </w:r>
      <w:proofErr w:type="spellEnd"/>
    </w:p>
    <w:p w:rsidR="00741122" w:rsidRPr="003D1485" w:rsidRDefault="00741122" w:rsidP="00956570">
      <w:pPr>
        <w:spacing w:before="0" w:after="120" w:line="168" w:lineRule="auto"/>
        <w:jc w:val="center"/>
        <w:rPr>
          <w:b/>
          <w:bCs/>
          <w:color w:val="000099"/>
          <w:sz w:val="26"/>
          <w:szCs w:val="36"/>
          <w:rtl/>
          <w:lang w:val="fr-CH" w:bidi="ar-EG"/>
        </w:rPr>
      </w:pPr>
      <w:r w:rsidRPr="003D1485">
        <w:rPr>
          <w:b/>
          <w:bCs/>
          <w:color w:val="000099"/>
          <w:sz w:val="26"/>
          <w:szCs w:val="36"/>
          <w:rtl/>
          <w:lang w:val="fr-CH" w:bidi="ar-EG"/>
        </w:rPr>
        <w:t xml:space="preserve">ميزانية </w:t>
      </w:r>
      <w:r w:rsidRPr="003D1485">
        <w:rPr>
          <w:b/>
          <w:bCs/>
          <w:color w:val="000099"/>
          <w:sz w:val="26"/>
          <w:szCs w:val="36"/>
        </w:rPr>
        <w:t>2019-2018</w:t>
      </w:r>
      <w:r w:rsidRPr="003D1485">
        <w:rPr>
          <w:b/>
          <w:bCs/>
          <w:color w:val="000099"/>
          <w:sz w:val="26"/>
          <w:szCs w:val="36"/>
          <w:rtl/>
          <w:lang w:val="fr-CH" w:bidi="ar-EG"/>
        </w:rPr>
        <w:t xml:space="preserve"> - </w:t>
      </w:r>
      <w:r w:rsidRPr="003D1485">
        <w:rPr>
          <w:rFonts w:hint="cs"/>
          <w:b/>
          <w:bCs/>
          <w:color w:val="000099"/>
          <w:sz w:val="26"/>
          <w:szCs w:val="36"/>
          <w:rtl/>
          <w:lang w:val="fr-CH" w:bidi="ar-EG"/>
        </w:rPr>
        <w:t>قطاع تنمية الاتصالات - المكاتب الإقليمية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916"/>
        <w:gridCol w:w="1038"/>
        <w:gridCol w:w="1038"/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741122" w:rsidRPr="003D1485" w:rsidTr="00765643"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741122" w:rsidRPr="003D1485" w:rsidRDefault="00BC2CD9" w:rsidP="00765643">
            <w:pPr>
              <w:tabs>
                <w:tab w:val="clear" w:pos="1134"/>
              </w:tabs>
              <w:spacing w:before="40" w:after="40" w:line="220" w:lineRule="exact"/>
              <w:rPr>
                <w:b/>
                <w:bCs/>
                <w:color w:val="000099"/>
                <w:sz w:val="18"/>
                <w:szCs w:val="24"/>
                <w:lang w:eastAsia="zh-CN"/>
              </w:rPr>
            </w:pPr>
            <w:r w:rsidRPr="00944424">
              <w:rPr>
                <w:b/>
                <w:bCs/>
                <w:color w:val="000099"/>
                <w:position w:val="2"/>
                <w:sz w:val="18"/>
                <w:szCs w:val="24"/>
                <w:rtl/>
                <w:lang w:val="fr-CH" w:eastAsia="zh-CN" w:bidi="ar-EG"/>
              </w:rPr>
              <w:t>النفقات التشغيلية</w:t>
            </w:r>
            <w:r w:rsidR="00741122" w:rsidRPr="00944424">
              <w:rPr>
                <w:b/>
                <w:bCs/>
                <w:color w:val="000099"/>
                <w:position w:val="2"/>
                <w:sz w:val="18"/>
                <w:szCs w:val="24"/>
                <w:rtl/>
                <w:lang w:val="fr-CH" w:eastAsia="zh-CN" w:bidi="ar-EG"/>
              </w:rPr>
              <w:t xml:space="preserve"> حسب الأبواب والفئات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color w:val="000099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b/>
                <w:bCs/>
                <w:i/>
                <w:iCs/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b/>
                <w:bCs/>
                <w:i/>
                <w:iCs/>
                <w:color w:val="000099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b/>
                <w:bCs/>
                <w:i/>
                <w:iCs/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b/>
                <w:bCs/>
                <w:i/>
                <w:iCs/>
                <w:color w:val="000099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b/>
                <w:bCs/>
                <w:i/>
                <w:iCs/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b/>
                <w:bCs/>
                <w:i/>
                <w:iCs/>
                <w:color w:val="000099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b/>
                <w:bCs/>
                <w:i/>
                <w:iCs/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b/>
                <w:bCs/>
                <w:i/>
                <w:iCs/>
                <w:color w:val="000099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741122" w:rsidRPr="004E6291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right"/>
              <w:rPr>
                <w:color w:val="000099"/>
                <w:sz w:val="18"/>
                <w:szCs w:val="24"/>
                <w:lang w:eastAsia="zh-CN"/>
              </w:rPr>
            </w:pPr>
            <w:r w:rsidRPr="004E6291">
              <w:rPr>
                <w:b/>
                <w:bCs/>
                <w:color w:val="000099"/>
                <w:sz w:val="18"/>
                <w:szCs w:val="24"/>
                <w:rtl/>
                <w:lang w:bidi="ar-EG"/>
              </w:rPr>
              <w:t>بآلاف الفرنكات السويسرية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b/>
                <w:bCs/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rFonts w:eastAsia="Arial Unicode MS"/>
                <w:spacing w:val="-4"/>
                <w:sz w:val="18"/>
                <w:szCs w:val="24"/>
                <w:rtl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التكاليف الخاصة بالموظفين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rFonts w:eastAsia="Arial Unicode MS"/>
                <w:spacing w:val="-4"/>
                <w:sz w:val="18"/>
                <w:szCs w:val="24"/>
                <w:rtl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التكاليف الأخرى الخاصة بالموظفين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rFonts w:eastAsia="Arial Unicode MS"/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السفر في مهام رسمية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rFonts w:eastAsia="Arial Unicode MS"/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الخدمات التعاقدية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rFonts w:eastAsia="Arial Unicode MS"/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استئجار الأماكن والمعدات وصيانتها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rFonts w:eastAsia="Arial Unicode MS"/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المواد واللوازم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rFonts w:eastAsia="Arial Unicode MS"/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حيازة الأماكن والأثاث والمعدات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rFonts w:eastAsia="Arial Unicode MS"/>
                <w:spacing w:val="-4"/>
                <w:sz w:val="18"/>
                <w:szCs w:val="24"/>
              </w:rPr>
            </w:pPr>
            <w:r w:rsidRPr="003D1485">
              <w:rPr>
                <w:spacing w:val="-4"/>
                <w:sz w:val="18"/>
                <w:szCs w:val="24"/>
                <w:rtl/>
              </w:rPr>
              <w:t>مرافق الخدمات العامة والداخلية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CA36D6" w:rsidRDefault="00741122" w:rsidP="00765643">
            <w:pPr>
              <w:pStyle w:val="Tablehead13"/>
              <w:spacing w:line="220" w:lineRule="exact"/>
              <w:rPr>
                <w:rFonts w:eastAsia="Arial Unicode MS"/>
                <w:spacing w:val="-6"/>
                <w:sz w:val="18"/>
                <w:szCs w:val="24"/>
              </w:rPr>
            </w:pPr>
            <w:r w:rsidRPr="00CA36D6">
              <w:rPr>
                <w:spacing w:val="-6"/>
                <w:sz w:val="18"/>
                <w:szCs w:val="24"/>
                <w:rtl/>
              </w:rPr>
              <w:t xml:space="preserve">مراجعة الحسابات والرسوم المشتركة </w:t>
            </w:r>
            <w:r w:rsidRPr="00CA36D6">
              <w:rPr>
                <w:spacing w:val="-6"/>
                <w:sz w:val="18"/>
                <w:szCs w:val="24"/>
                <w:rtl/>
              </w:rPr>
              <w:br/>
              <w:t xml:space="preserve">بين الوكالات </w:t>
            </w:r>
            <w:r w:rsidRPr="00CA36D6">
              <w:rPr>
                <w:spacing w:val="-6"/>
                <w:sz w:val="18"/>
                <w:szCs w:val="24"/>
                <w:rtl/>
              </w:rPr>
              <w:br/>
            </w:r>
            <w:r w:rsidRPr="00CA36D6">
              <w:rPr>
                <w:spacing w:val="-10"/>
                <w:sz w:val="18"/>
                <w:szCs w:val="24"/>
                <w:rtl/>
              </w:rPr>
              <w:t>ونفقات</w:t>
            </w:r>
            <w:r w:rsidRPr="00CA36D6">
              <w:rPr>
                <w:rFonts w:hint="cs"/>
                <w:spacing w:val="-10"/>
                <w:sz w:val="18"/>
                <w:szCs w:val="24"/>
                <w:rtl/>
              </w:rPr>
              <w:t xml:space="preserve"> </w:t>
            </w:r>
            <w:r w:rsidRPr="00CA36D6">
              <w:rPr>
                <w:spacing w:val="-10"/>
                <w:sz w:val="18"/>
                <w:szCs w:val="24"/>
                <w:rtl/>
              </w:rPr>
              <w:t>متفرقة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b/>
                <w:bCs/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color w:val="000099"/>
                <w:sz w:val="18"/>
                <w:szCs w:val="24"/>
                <w:rtl/>
                <w:lang w:eastAsia="zh-CN"/>
              </w:rPr>
              <w:t>المجموع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b/>
                <w:bCs/>
                <w:i/>
                <w:iCs/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b/>
                <w:bCs/>
                <w:i/>
                <w:iCs/>
                <w:color w:val="000099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  <w:rtl/>
              </w:rPr>
              <w:t xml:space="preserve">الفئة </w:t>
            </w:r>
            <w:r w:rsidRPr="003D1485">
              <w:rPr>
                <w:sz w:val="18"/>
                <w:szCs w:val="24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b/>
                <w:bCs/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  <w:lang w:eastAsia="zh-CN"/>
              </w:rPr>
              <w:t> 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b/>
                <w:bCs/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color w:val="000099"/>
                <w:sz w:val="18"/>
                <w:szCs w:val="24"/>
                <w:rtl/>
                <w:lang w:eastAsia="zh-CN"/>
              </w:rPr>
              <w:t xml:space="preserve">تقديرات </w:t>
            </w:r>
            <w:r w:rsidRPr="003D1485">
              <w:rPr>
                <w:b/>
                <w:bCs/>
                <w:color w:val="000099"/>
                <w:sz w:val="18"/>
                <w:szCs w:val="24"/>
                <w:lang w:eastAsia="zh-CN"/>
              </w:rPr>
              <w:t>2018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color w:val="000099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color w:val="000099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color w:val="000099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color w:val="000099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color w:val="000099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color w:val="000099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color w:val="000099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color w:val="000099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color w:val="000099"/>
                <w:sz w:val="18"/>
                <w:szCs w:val="24"/>
                <w:lang w:eastAsia="zh-CN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  <w:lang w:eastAsia="zh-CN"/>
              </w:rPr>
              <w:t> 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eastAsia="zh-CN" w:bidi="ar-EG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 w:bidi="ar-EG"/>
              </w:rPr>
              <w:t>النفقات المشتركة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jc w:val="left"/>
              <w:rPr>
                <w:sz w:val="18"/>
                <w:szCs w:val="24"/>
                <w:lang w:eastAsia="zh-CN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41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منطقة إفريقيا </w:t>
            </w:r>
            <w:r w:rsidRPr="003D1485">
              <w:rPr>
                <w:sz w:val="18"/>
                <w:szCs w:val="24"/>
                <w:lang w:eastAsia="zh-CN"/>
              </w:rPr>
              <w:t>(AFR)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1 499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523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50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2</w:t>
            </w:r>
            <w:r w:rsidRPr="003D1485">
              <w:rPr>
                <w:sz w:val="18"/>
                <w:szCs w:val="24"/>
              </w:rPr>
              <w:t> </w:t>
            </w:r>
            <w:r w:rsidRPr="003D1485">
              <w:rPr>
                <w:b/>
                <w:bCs/>
                <w:sz w:val="18"/>
                <w:szCs w:val="24"/>
              </w:rPr>
              <w:t>211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eastAsia="zh-CN" w:bidi="ar-EG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 w:bidi="ar-EG"/>
              </w:rPr>
              <w:t xml:space="preserve">منطقة الأمريكتين </w:t>
            </w:r>
            <w:r w:rsidRPr="003D1485">
              <w:rPr>
                <w:sz w:val="18"/>
                <w:szCs w:val="24"/>
                <w:lang w:eastAsia="zh-CN" w:bidi="ar-EG"/>
              </w:rPr>
              <w:t>(AMS)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1 519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541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2</w:t>
            </w:r>
            <w:r w:rsidRPr="003D1485">
              <w:rPr>
                <w:sz w:val="18"/>
                <w:szCs w:val="24"/>
              </w:rPr>
              <w:t> </w:t>
            </w:r>
            <w:r w:rsidRPr="003D1485">
              <w:rPr>
                <w:b/>
                <w:bCs/>
                <w:sz w:val="18"/>
                <w:szCs w:val="24"/>
              </w:rPr>
              <w:t>183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eastAsia="zh-CN" w:bidi="ar-EG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 w:bidi="ar-EG"/>
              </w:rPr>
              <w:t xml:space="preserve">منطقة الدول العربية </w:t>
            </w:r>
            <w:r w:rsidRPr="003D1485">
              <w:rPr>
                <w:sz w:val="18"/>
                <w:szCs w:val="24"/>
                <w:lang w:eastAsia="zh-CN" w:bidi="ar-EG"/>
              </w:rPr>
              <w:t>(ARB)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635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252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945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eastAsia="zh-CN" w:bidi="ar-EG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 w:bidi="ar-EG"/>
              </w:rPr>
              <w:t xml:space="preserve">منطقة آسيا والمحيط الهادئ </w:t>
            </w:r>
            <w:r w:rsidRPr="003D1485">
              <w:rPr>
                <w:sz w:val="18"/>
                <w:szCs w:val="24"/>
                <w:lang w:eastAsia="zh-CN" w:bidi="ar-EG"/>
              </w:rPr>
              <w:t>(ASP)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988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357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1</w:t>
            </w:r>
            <w:r w:rsidRPr="003D1485">
              <w:rPr>
                <w:sz w:val="18"/>
                <w:szCs w:val="24"/>
              </w:rPr>
              <w:t> </w:t>
            </w:r>
            <w:r w:rsidRPr="003D1485">
              <w:rPr>
                <w:b/>
                <w:bCs/>
                <w:sz w:val="18"/>
                <w:szCs w:val="24"/>
              </w:rPr>
              <w:t>413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eastAsia="zh-CN" w:bidi="ar-EG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 w:bidi="ar-EG"/>
              </w:rPr>
              <w:t xml:space="preserve">كومنولث الدول المستقلة </w:t>
            </w:r>
            <w:r w:rsidRPr="003D1485">
              <w:rPr>
                <w:sz w:val="18"/>
                <w:szCs w:val="24"/>
                <w:lang w:eastAsia="zh-CN" w:bidi="ar-EG"/>
              </w:rPr>
              <w:t>(CIS)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287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98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421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eastAsia="zh-CN" w:bidi="ar-EG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 w:bidi="ar-EG"/>
              </w:rPr>
              <w:t xml:space="preserve">منطقة أوروبا </w:t>
            </w:r>
            <w:r w:rsidRPr="003D1485">
              <w:rPr>
                <w:sz w:val="18"/>
                <w:szCs w:val="24"/>
                <w:lang w:eastAsia="zh-CN" w:bidi="ar-EG"/>
              </w:rPr>
              <w:t>(EUR)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368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116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506</w:t>
            </w:r>
          </w:p>
        </w:tc>
      </w:tr>
      <w:tr w:rsidR="00741122" w:rsidRPr="003D1485" w:rsidTr="00765643">
        <w:tc>
          <w:tcPr>
            <w:tcW w:w="137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b/>
                <w:bCs/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color w:val="000099"/>
                <w:sz w:val="18"/>
                <w:szCs w:val="24"/>
                <w:rtl/>
                <w:lang w:eastAsia="zh-CN"/>
              </w:rPr>
              <w:t>المجموع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5</w:t>
            </w:r>
            <w:r w:rsidRPr="003D1485">
              <w:rPr>
                <w:sz w:val="18"/>
                <w:szCs w:val="24"/>
              </w:rPr>
              <w:t> </w:t>
            </w:r>
            <w:r w:rsidRPr="003D1485">
              <w:rPr>
                <w:b/>
                <w:bCs/>
                <w:color w:val="000099"/>
                <w:sz w:val="18"/>
                <w:szCs w:val="24"/>
              </w:rPr>
              <w:t>296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1 887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207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36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59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44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31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67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93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7 720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b/>
                <w:bCs/>
                <w:color w:val="000099"/>
                <w:sz w:val="18"/>
                <w:szCs w:val="24"/>
                <w:lang w:eastAsia="zh-CN" w:bidi="ar-EG"/>
              </w:rPr>
            </w:pPr>
            <w:r w:rsidRPr="003D1485">
              <w:rPr>
                <w:rFonts w:hint="cs"/>
                <w:b/>
                <w:bCs/>
                <w:color w:val="000099"/>
                <w:sz w:val="18"/>
                <w:szCs w:val="24"/>
                <w:rtl/>
                <w:lang w:eastAsia="zh-CN" w:bidi="ar-EG"/>
              </w:rPr>
              <w:t xml:space="preserve">تقديرات </w:t>
            </w:r>
            <w:r w:rsidRPr="003D1485">
              <w:rPr>
                <w:b/>
                <w:bCs/>
                <w:color w:val="000099"/>
                <w:sz w:val="18"/>
                <w:szCs w:val="24"/>
                <w:lang w:eastAsia="zh-CN" w:bidi="ar-EG"/>
              </w:rPr>
              <w:t>2019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color w:val="000099"/>
                <w:sz w:val="18"/>
                <w:szCs w:val="24"/>
              </w:rPr>
            </w:pPr>
            <w:r w:rsidRPr="003D1485">
              <w:rPr>
                <w:color w:val="000099"/>
                <w:sz w:val="18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color w:val="000099"/>
                <w:sz w:val="18"/>
                <w:szCs w:val="24"/>
              </w:rPr>
            </w:pPr>
            <w:r w:rsidRPr="003D1485">
              <w:rPr>
                <w:color w:val="000099"/>
                <w:sz w:val="18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color w:val="000099"/>
                <w:sz w:val="18"/>
                <w:szCs w:val="24"/>
              </w:rPr>
            </w:pPr>
            <w:r w:rsidRPr="003D1485">
              <w:rPr>
                <w:color w:val="000099"/>
                <w:sz w:val="18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color w:val="000099"/>
                <w:sz w:val="18"/>
                <w:szCs w:val="24"/>
              </w:rPr>
            </w:pPr>
            <w:r w:rsidRPr="003D1485">
              <w:rPr>
                <w:color w:val="000099"/>
                <w:sz w:val="18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color w:val="000099"/>
                <w:sz w:val="18"/>
                <w:szCs w:val="24"/>
              </w:rPr>
            </w:pPr>
            <w:r w:rsidRPr="003D1485">
              <w:rPr>
                <w:color w:val="000099"/>
                <w:sz w:val="18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color w:val="000099"/>
                <w:sz w:val="18"/>
                <w:szCs w:val="24"/>
              </w:rPr>
            </w:pPr>
            <w:r w:rsidRPr="003D1485">
              <w:rPr>
                <w:color w:val="000099"/>
                <w:sz w:val="18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color w:val="000099"/>
                <w:sz w:val="18"/>
                <w:szCs w:val="24"/>
              </w:rPr>
            </w:pPr>
            <w:r w:rsidRPr="003D1485">
              <w:rPr>
                <w:color w:val="000099"/>
                <w:sz w:val="18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color w:val="000099"/>
                <w:sz w:val="18"/>
                <w:szCs w:val="24"/>
              </w:rPr>
            </w:pPr>
            <w:r w:rsidRPr="003D1485">
              <w:rPr>
                <w:color w:val="000099"/>
                <w:sz w:val="18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color w:val="000099"/>
                <w:sz w:val="18"/>
                <w:szCs w:val="24"/>
              </w:rPr>
            </w:pPr>
            <w:r w:rsidRPr="003D1485">
              <w:rPr>
                <w:color w:val="000099"/>
                <w:sz w:val="18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 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 w:bidi="ar-EG"/>
              </w:rPr>
              <w:t>النفقات المشتركة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41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منطقة إفريقيا </w:t>
            </w:r>
            <w:r w:rsidRPr="003D1485">
              <w:rPr>
                <w:sz w:val="18"/>
                <w:szCs w:val="24"/>
                <w:lang w:eastAsia="zh-CN"/>
              </w:rPr>
              <w:t>(AFR)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1 510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527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2</w:t>
            </w:r>
            <w:r w:rsidRPr="003D1485">
              <w:rPr>
                <w:sz w:val="18"/>
                <w:szCs w:val="24"/>
              </w:rPr>
              <w:t> </w:t>
            </w:r>
            <w:r w:rsidRPr="003D1485">
              <w:rPr>
                <w:b/>
                <w:bCs/>
                <w:sz w:val="18"/>
                <w:szCs w:val="24"/>
              </w:rPr>
              <w:t>225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 w:bidi="ar-EG"/>
              </w:rPr>
              <w:t xml:space="preserve">منطقة الأمريكتين </w:t>
            </w:r>
            <w:r w:rsidRPr="003D1485">
              <w:rPr>
                <w:sz w:val="18"/>
                <w:szCs w:val="24"/>
                <w:lang w:eastAsia="zh-CN" w:bidi="ar-EG"/>
              </w:rPr>
              <w:t>(AMS)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1 535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545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50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2</w:t>
            </w:r>
            <w:r w:rsidRPr="003D1485">
              <w:rPr>
                <w:sz w:val="18"/>
                <w:szCs w:val="24"/>
              </w:rPr>
              <w:t> </w:t>
            </w:r>
            <w:r w:rsidRPr="003D1485">
              <w:rPr>
                <w:b/>
                <w:bCs/>
                <w:sz w:val="18"/>
                <w:szCs w:val="24"/>
              </w:rPr>
              <w:t>204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 w:bidi="ar-EG"/>
              </w:rPr>
              <w:t xml:space="preserve">منطقة الدول العربية </w:t>
            </w:r>
            <w:r w:rsidRPr="003D1485">
              <w:rPr>
                <w:sz w:val="18"/>
                <w:szCs w:val="24"/>
                <w:lang w:eastAsia="zh-CN" w:bidi="ar-EG"/>
              </w:rPr>
              <w:t>(ARB)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643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255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955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 w:bidi="ar-EG"/>
              </w:rPr>
              <w:t xml:space="preserve">منطقة آسيا والمحيط الهادئ </w:t>
            </w:r>
            <w:r w:rsidRPr="003D1485">
              <w:rPr>
                <w:sz w:val="18"/>
                <w:szCs w:val="24"/>
                <w:lang w:eastAsia="zh-CN" w:bidi="ar-EG"/>
              </w:rPr>
              <w:t>(ASP)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999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359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1</w:t>
            </w:r>
            <w:r w:rsidRPr="003D1485">
              <w:rPr>
                <w:sz w:val="18"/>
                <w:szCs w:val="24"/>
              </w:rPr>
              <w:t> </w:t>
            </w:r>
            <w:r w:rsidRPr="003D1485">
              <w:rPr>
                <w:b/>
                <w:bCs/>
                <w:sz w:val="18"/>
                <w:szCs w:val="24"/>
              </w:rPr>
              <w:t>426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 w:bidi="ar-EG"/>
              </w:rPr>
              <w:t xml:space="preserve">كومنولث الدول المستقلة </w:t>
            </w:r>
            <w:r w:rsidRPr="003D1485">
              <w:rPr>
                <w:sz w:val="18"/>
                <w:szCs w:val="24"/>
                <w:lang w:eastAsia="zh-CN" w:bidi="ar-EG"/>
              </w:rPr>
              <w:t>(CIS)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682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230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948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 w:bidi="ar-EG"/>
              </w:rPr>
              <w:t xml:space="preserve">منطقة أوروبا </w:t>
            </w:r>
            <w:r w:rsidRPr="003D1485">
              <w:rPr>
                <w:sz w:val="18"/>
                <w:szCs w:val="24"/>
                <w:lang w:eastAsia="zh-CN" w:bidi="ar-EG"/>
              </w:rPr>
              <w:t>(EUR)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368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117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507</w:t>
            </w:r>
          </w:p>
        </w:tc>
      </w:tr>
      <w:tr w:rsidR="00741122" w:rsidRPr="003D1485" w:rsidTr="00765643">
        <w:tc>
          <w:tcPr>
            <w:tcW w:w="137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b/>
                <w:bCs/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color w:val="000099"/>
                <w:sz w:val="18"/>
                <w:szCs w:val="24"/>
                <w:rtl/>
                <w:lang w:eastAsia="zh-CN"/>
              </w:rPr>
              <w:t>المجموع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5</w:t>
            </w:r>
            <w:r w:rsidRPr="003D1485">
              <w:rPr>
                <w:sz w:val="18"/>
                <w:szCs w:val="24"/>
              </w:rPr>
              <w:t> </w:t>
            </w:r>
            <w:r w:rsidRPr="003D1485">
              <w:rPr>
                <w:b/>
                <w:bCs/>
                <w:color w:val="000099"/>
                <w:sz w:val="18"/>
                <w:szCs w:val="24"/>
              </w:rPr>
              <w:t>737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2 033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207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35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59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44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31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67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93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8</w:t>
            </w:r>
            <w:r w:rsidRPr="003D1485">
              <w:rPr>
                <w:sz w:val="18"/>
                <w:szCs w:val="24"/>
              </w:rPr>
              <w:t> </w:t>
            </w:r>
            <w:r w:rsidRPr="003D1485">
              <w:rPr>
                <w:b/>
                <w:bCs/>
                <w:color w:val="000099"/>
                <w:sz w:val="18"/>
                <w:szCs w:val="24"/>
              </w:rPr>
              <w:t>306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1122" w:rsidRPr="003D1485" w:rsidRDefault="00741122" w:rsidP="00765643">
            <w:pPr>
              <w:keepNext/>
              <w:tabs>
                <w:tab w:val="clear" w:pos="1134"/>
              </w:tabs>
              <w:spacing w:before="40" w:after="40" w:line="220" w:lineRule="exact"/>
              <w:rPr>
                <w:b/>
                <w:bCs/>
                <w:color w:val="000099"/>
                <w:sz w:val="18"/>
                <w:szCs w:val="24"/>
                <w:lang w:eastAsia="zh-CN" w:bidi="ar-EG"/>
              </w:rPr>
            </w:pPr>
            <w:r w:rsidRPr="003D1485">
              <w:rPr>
                <w:rFonts w:hint="cs"/>
                <w:b/>
                <w:bCs/>
                <w:color w:val="000099"/>
                <w:sz w:val="18"/>
                <w:szCs w:val="24"/>
                <w:rtl/>
                <w:lang w:eastAsia="zh-CN" w:bidi="ar-EG"/>
              </w:rPr>
              <w:lastRenderedPageBreak/>
              <w:t xml:space="preserve">تقديرات </w:t>
            </w:r>
            <w:r w:rsidRPr="003D1485">
              <w:rPr>
                <w:b/>
                <w:bCs/>
                <w:color w:val="000099"/>
                <w:sz w:val="18"/>
                <w:szCs w:val="24"/>
                <w:lang w:eastAsia="zh-CN" w:bidi="ar-EG"/>
              </w:rPr>
              <w:t>2019</w:t>
            </w:r>
            <w:r w:rsidRPr="003D1485">
              <w:rPr>
                <w:b/>
                <w:bCs/>
                <w:color w:val="000099"/>
                <w:sz w:val="18"/>
                <w:szCs w:val="24"/>
                <w:lang w:eastAsia="zh-CN" w:bidi="ar-EG"/>
              </w:rPr>
              <w:noBreakHyphen/>
              <w:t>2018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spacing w:before="40" w:after="40" w:line="220" w:lineRule="exact"/>
              <w:jc w:val="left"/>
              <w:rPr>
                <w:color w:val="000099"/>
                <w:sz w:val="18"/>
                <w:szCs w:val="24"/>
              </w:rPr>
            </w:pPr>
            <w:r w:rsidRPr="003D1485">
              <w:rPr>
                <w:color w:val="000099"/>
                <w:sz w:val="18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spacing w:before="40" w:after="40" w:line="220" w:lineRule="exact"/>
              <w:jc w:val="left"/>
              <w:rPr>
                <w:color w:val="000099"/>
                <w:sz w:val="18"/>
                <w:szCs w:val="24"/>
              </w:rPr>
            </w:pPr>
            <w:r w:rsidRPr="003D1485">
              <w:rPr>
                <w:color w:val="000099"/>
                <w:sz w:val="18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spacing w:before="40" w:after="40" w:line="220" w:lineRule="exact"/>
              <w:jc w:val="left"/>
              <w:rPr>
                <w:color w:val="000099"/>
                <w:sz w:val="18"/>
                <w:szCs w:val="24"/>
              </w:rPr>
            </w:pPr>
            <w:r w:rsidRPr="003D1485">
              <w:rPr>
                <w:color w:val="000099"/>
                <w:sz w:val="18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spacing w:before="40" w:after="40" w:line="220" w:lineRule="exact"/>
              <w:jc w:val="left"/>
              <w:rPr>
                <w:color w:val="000099"/>
                <w:sz w:val="18"/>
                <w:szCs w:val="24"/>
              </w:rPr>
            </w:pPr>
            <w:r w:rsidRPr="003D1485">
              <w:rPr>
                <w:color w:val="000099"/>
                <w:sz w:val="18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spacing w:before="40" w:after="40" w:line="220" w:lineRule="exact"/>
              <w:jc w:val="left"/>
              <w:rPr>
                <w:color w:val="000099"/>
                <w:sz w:val="18"/>
                <w:szCs w:val="24"/>
              </w:rPr>
            </w:pPr>
            <w:r w:rsidRPr="003D1485">
              <w:rPr>
                <w:color w:val="000099"/>
                <w:sz w:val="18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spacing w:before="40" w:after="40" w:line="220" w:lineRule="exact"/>
              <w:jc w:val="left"/>
              <w:rPr>
                <w:color w:val="000099"/>
                <w:sz w:val="18"/>
                <w:szCs w:val="24"/>
              </w:rPr>
            </w:pPr>
            <w:r w:rsidRPr="003D1485">
              <w:rPr>
                <w:color w:val="000099"/>
                <w:sz w:val="18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spacing w:before="40" w:after="40" w:line="220" w:lineRule="exact"/>
              <w:jc w:val="left"/>
              <w:rPr>
                <w:color w:val="000099"/>
                <w:sz w:val="18"/>
                <w:szCs w:val="24"/>
              </w:rPr>
            </w:pPr>
            <w:r w:rsidRPr="003D1485">
              <w:rPr>
                <w:color w:val="000099"/>
                <w:sz w:val="18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spacing w:before="40" w:after="40" w:line="220" w:lineRule="exact"/>
              <w:jc w:val="left"/>
              <w:rPr>
                <w:color w:val="000099"/>
                <w:sz w:val="18"/>
                <w:szCs w:val="24"/>
              </w:rPr>
            </w:pPr>
            <w:r w:rsidRPr="003D1485">
              <w:rPr>
                <w:color w:val="000099"/>
                <w:sz w:val="18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spacing w:before="40" w:after="40" w:line="220" w:lineRule="exact"/>
              <w:jc w:val="left"/>
              <w:rPr>
                <w:color w:val="000099"/>
                <w:sz w:val="18"/>
                <w:szCs w:val="24"/>
              </w:rPr>
            </w:pPr>
            <w:r w:rsidRPr="003D1485">
              <w:rPr>
                <w:color w:val="000099"/>
                <w:sz w:val="18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 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41122" w:rsidRPr="003D1485" w:rsidRDefault="00741122" w:rsidP="00765643">
            <w:pPr>
              <w:keepNext/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 w:bidi="ar-EG"/>
              </w:rPr>
              <w:t>النفقات المشتركة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keepNext/>
              <w:spacing w:before="40" w:after="4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82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/>
              </w:rPr>
              <w:t xml:space="preserve">منطقة إفريقيا </w:t>
            </w:r>
            <w:r w:rsidRPr="003D1485">
              <w:rPr>
                <w:sz w:val="18"/>
                <w:szCs w:val="24"/>
                <w:lang w:eastAsia="zh-CN"/>
              </w:rPr>
              <w:t>(AFR)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3 009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1 050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99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56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94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4</w:t>
            </w:r>
            <w:r w:rsidRPr="003D1485">
              <w:rPr>
                <w:sz w:val="18"/>
                <w:szCs w:val="24"/>
              </w:rPr>
              <w:t> </w:t>
            </w:r>
            <w:r w:rsidRPr="003D1485">
              <w:rPr>
                <w:b/>
                <w:bCs/>
                <w:sz w:val="18"/>
                <w:szCs w:val="24"/>
              </w:rPr>
              <w:t>436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 w:bidi="ar-EG"/>
              </w:rPr>
              <w:t xml:space="preserve">منطقة الأمريكتين </w:t>
            </w:r>
            <w:r w:rsidRPr="003D1485">
              <w:rPr>
                <w:sz w:val="18"/>
                <w:szCs w:val="24"/>
                <w:lang w:eastAsia="zh-CN" w:bidi="ar-EG"/>
              </w:rPr>
              <w:t>(AMS)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3 054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1 086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99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4</w:t>
            </w:r>
            <w:r w:rsidRPr="003D1485">
              <w:rPr>
                <w:sz w:val="18"/>
                <w:szCs w:val="24"/>
              </w:rPr>
              <w:t> </w:t>
            </w:r>
            <w:r w:rsidRPr="003D1485">
              <w:rPr>
                <w:b/>
                <w:bCs/>
                <w:sz w:val="18"/>
                <w:szCs w:val="24"/>
              </w:rPr>
              <w:t>387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 w:bidi="ar-EG"/>
              </w:rPr>
              <w:t xml:space="preserve">منطقة الدول العربية </w:t>
            </w:r>
            <w:r w:rsidRPr="003D1485">
              <w:rPr>
                <w:sz w:val="18"/>
                <w:szCs w:val="24"/>
                <w:lang w:eastAsia="zh-CN" w:bidi="ar-EG"/>
              </w:rPr>
              <w:t>(ARB)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1 278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507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1</w:t>
            </w:r>
            <w:r w:rsidRPr="003D1485">
              <w:rPr>
                <w:sz w:val="18"/>
                <w:szCs w:val="24"/>
              </w:rPr>
              <w:t> </w:t>
            </w:r>
            <w:r w:rsidRPr="003D1485">
              <w:rPr>
                <w:b/>
                <w:bCs/>
                <w:sz w:val="18"/>
                <w:szCs w:val="24"/>
              </w:rPr>
              <w:t>900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 w:bidi="ar-EG"/>
              </w:rPr>
              <w:t xml:space="preserve">منطقة آسيا والمحيط الهادئ </w:t>
            </w:r>
            <w:r w:rsidRPr="003D1485">
              <w:rPr>
                <w:sz w:val="18"/>
                <w:szCs w:val="24"/>
                <w:lang w:eastAsia="zh-CN" w:bidi="ar-EG"/>
              </w:rPr>
              <w:t>(ASP)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1 987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716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72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2</w:t>
            </w:r>
            <w:r w:rsidRPr="003D1485">
              <w:rPr>
                <w:sz w:val="18"/>
                <w:szCs w:val="24"/>
              </w:rPr>
              <w:t> </w:t>
            </w:r>
            <w:r w:rsidRPr="003D1485">
              <w:rPr>
                <w:b/>
                <w:bCs/>
                <w:sz w:val="18"/>
                <w:szCs w:val="24"/>
              </w:rPr>
              <w:t>839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 w:bidi="ar-EG"/>
              </w:rPr>
              <w:t xml:space="preserve">كومنولث الدول المستقلة </w:t>
            </w:r>
            <w:r w:rsidRPr="003D1485">
              <w:rPr>
                <w:sz w:val="18"/>
                <w:szCs w:val="24"/>
                <w:lang w:eastAsia="zh-CN" w:bidi="ar-EG"/>
              </w:rPr>
              <w:t>(CIS)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969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328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1</w:t>
            </w:r>
            <w:r w:rsidRPr="003D1485">
              <w:rPr>
                <w:sz w:val="18"/>
                <w:szCs w:val="24"/>
              </w:rPr>
              <w:t> </w:t>
            </w:r>
            <w:r w:rsidRPr="003D1485">
              <w:rPr>
                <w:b/>
                <w:bCs/>
                <w:sz w:val="18"/>
                <w:szCs w:val="24"/>
              </w:rPr>
              <w:t>369</w:t>
            </w:r>
          </w:p>
        </w:tc>
      </w:tr>
      <w:tr w:rsidR="00741122" w:rsidRPr="003D1485" w:rsidTr="00765643"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sz w:val="18"/>
                <w:szCs w:val="24"/>
                <w:rtl/>
                <w:lang w:eastAsia="zh-CN" w:bidi="ar-EG"/>
              </w:rPr>
              <w:t xml:space="preserve">منطقة أوروبا </w:t>
            </w:r>
            <w:r w:rsidRPr="003D1485">
              <w:rPr>
                <w:sz w:val="18"/>
                <w:szCs w:val="24"/>
                <w:lang w:eastAsia="zh-CN" w:bidi="ar-EG"/>
              </w:rPr>
              <w:t>(EUR)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736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233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36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sz w:val="18"/>
                <w:szCs w:val="24"/>
              </w:rPr>
            </w:pPr>
            <w:r w:rsidRPr="003D1485">
              <w:rPr>
                <w:sz w:val="18"/>
                <w:szCs w:val="24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3D1485">
              <w:rPr>
                <w:b/>
                <w:bCs/>
                <w:sz w:val="18"/>
                <w:szCs w:val="24"/>
              </w:rPr>
              <w:t>1</w:t>
            </w:r>
            <w:r w:rsidRPr="003D1485">
              <w:rPr>
                <w:sz w:val="18"/>
                <w:szCs w:val="24"/>
              </w:rPr>
              <w:t> </w:t>
            </w:r>
            <w:r w:rsidRPr="003D1485">
              <w:rPr>
                <w:b/>
                <w:bCs/>
                <w:sz w:val="18"/>
                <w:szCs w:val="24"/>
              </w:rPr>
              <w:t>013</w:t>
            </w:r>
          </w:p>
        </w:tc>
      </w:tr>
      <w:tr w:rsidR="00741122" w:rsidRPr="003D1485" w:rsidTr="00765643">
        <w:tc>
          <w:tcPr>
            <w:tcW w:w="1370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tabs>
                <w:tab w:val="clear" w:pos="1134"/>
              </w:tabs>
              <w:spacing w:before="40" w:after="40" w:line="220" w:lineRule="exact"/>
              <w:rPr>
                <w:b/>
                <w:bCs/>
                <w:color w:val="000099"/>
                <w:sz w:val="18"/>
                <w:szCs w:val="24"/>
                <w:lang w:eastAsia="zh-CN"/>
              </w:rPr>
            </w:pPr>
            <w:r w:rsidRPr="003D1485">
              <w:rPr>
                <w:rFonts w:hint="cs"/>
                <w:b/>
                <w:bCs/>
                <w:color w:val="000099"/>
                <w:sz w:val="18"/>
                <w:szCs w:val="24"/>
                <w:rtl/>
                <w:lang w:eastAsia="zh-CN"/>
              </w:rPr>
              <w:t>المجموع</w:t>
            </w:r>
            <w:r w:rsidRPr="003D1485">
              <w:rPr>
                <w:b/>
                <w:bCs/>
                <w:color w:val="000099"/>
                <w:sz w:val="18"/>
                <w:szCs w:val="24"/>
                <w:lang w:eastAsia="zh-CN"/>
              </w:rPr>
              <w:t>p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11</w:t>
            </w:r>
            <w:r w:rsidRPr="003D1485">
              <w:rPr>
                <w:sz w:val="18"/>
                <w:szCs w:val="24"/>
              </w:rPr>
              <w:t> </w:t>
            </w:r>
            <w:r w:rsidRPr="003D1485">
              <w:rPr>
                <w:b/>
                <w:bCs/>
                <w:color w:val="000099"/>
                <w:sz w:val="18"/>
                <w:szCs w:val="24"/>
              </w:rPr>
              <w:t>033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3</w:t>
            </w:r>
            <w:r w:rsidRPr="003D1485">
              <w:rPr>
                <w:sz w:val="18"/>
                <w:szCs w:val="24"/>
              </w:rPr>
              <w:t> </w:t>
            </w:r>
            <w:r w:rsidRPr="003D1485">
              <w:rPr>
                <w:b/>
                <w:bCs/>
                <w:color w:val="000099"/>
                <w:sz w:val="18"/>
                <w:szCs w:val="24"/>
              </w:rPr>
              <w:t>920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414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71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118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88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62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134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186</w:t>
            </w:r>
          </w:p>
        </w:tc>
        <w:tc>
          <w:tcPr>
            <w:tcW w:w="36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65643">
            <w:pPr>
              <w:spacing w:before="40" w:after="40" w:line="220" w:lineRule="exact"/>
              <w:jc w:val="left"/>
              <w:rPr>
                <w:b/>
                <w:bCs/>
                <w:color w:val="000099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sz w:val="18"/>
                <w:szCs w:val="24"/>
              </w:rPr>
              <w:t>16</w:t>
            </w:r>
            <w:r w:rsidRPr="003D1485">
              <w:rPr>
                <w:sz w:val="18"/>
                <w:szCs w:val="24"/>
              </w:rPr>
              <w:t> </w:t>
            </w:r>
            <w:r w:rsidRPr="003D1485">
              <w:rPr>
                <w:b/>
                <w:bCs/>
                <w:color w:val="000099"/>
                <w:sz w:val="18"/>
                <w:szCs w:val="24"/>
              </w:rPr>
              <w:t>026</w:t>
            </w:r>
          </w:p>
        </w:tc>
      </w:tr>
    </w:tbl>
    <w:p w:rsidR="00741122" w:rsidRPr="003D1485" w:rsidRDefault="00741122" w:rsidP="00741122">
      <w:pPr>
        <w:pageBreakBefore/>
        <w:spacing w:before="0"/>
        <w:rPr>
          <w:sz w:val="26"/>
          <w:szCs w:val="36"/>
          <w:rtl/>
          <w:lang w:bidi="ar-EG"/>
        </w:rPr>
      </w:pPr>
      <w:r w:rsidRPr="003D1485">
        <w:rPr>
          <w:rFonts w:hint="cs"/>
          <w:b/>
          <w:bCs/>
          <w:color w:val="000099"/>
          <w:sz w:val="26"/>
          <w:szCs w:val="36"/>
          <w:rtl/>
          <w:lang w:val="fr-CH"/>
        </w:rPr>
        <w:t xml:space="preserve">الجدول </w:t>
      </w:r>
      <w:r w:rsidRPr="003D1485">
        <w:rPr>
          <w:b/>
          <w:bCs/>
          <w:color w:val="000099"/>
          <w:sz w:val="26"/>
          <w:szCs w:val="36"/>
          <w:lang w:val="fr-CH"/>
        </w:rPr>
        <w:t>12</w:t>
      </w:r>
    </w:p>
    <w:p w:rsidR="00741122" w:rsidRPr="003D1485" w:rsidRDefault="00741122" w:rsidP="00DF7A5B">
      <w:pPr>
        <w:keepNext/>
        <w:spacing w:before="0" w:after="120"/>
        <w:jc w:val="center"/>
        <w:rPr>
          <w:sz w:val="26"/>
          <w:szCs w:val="36"/>
          <w:rtl/>
          <w:lang w:bidi="ar-EG"/>
        </w:rPr>
      </w:pPr>
      <w:r w:rsidRPr="003D1485">
        <w:rPr>
          <w:b/>
          <w:bCs/>
          <w:color w:val="000099"/>
          <w:sz w:val="26"/>
          <w:szCs w:val="36"/>
          <w:rtl/>
          <w:lang w:val="fr-CH" w:bidi="ar-EG"/>
        </w:rPr>
        <w:t xml:space="preserve">ميزانية </w:t>
      </w:r>
      <w:r w:rsidRPr="003D1485">
        <w:rPr>
          <w:b/>
          <w:bCs/>
          <w:color w:val="000099"/>
          <w:sz w:val="26"/>
          <w:szCs w:val="36"/>
        </w:rPr>
        <w:t>2019-2018</w:t>
      </w:r>
      <w:r w:rsidRPr="003D1485">
        <w:rPr>
          <w:b/>
          <w:bCs/>
          <w:color w:val="000099"/>
          <w:sz w:val="26"/>
          <w:szCs w:val="36"/>
          <w:rtl/>
          <w:lang w:val="fr-CH" w:bidi="ar-EG"/>
        </w:rPr>
        <w:t xml:space="preserve"> - </w:t>
      </w:r>
      <w:r w:rsidRPr="003D1485">
        <w:rPr>
          <w:rFonts w:hint="cs"/>
          <w:b/>
          <w:bCs/>
          <w:color w:val="000099"/>
          <w:sz w:val="26"/>
          <w:szCs w:val="36"/>
          <w:rtl/>
          <w:lang w:val="fr-CH" w:bidi="ar-EG"/>
        </w:rPr>
        <w:t>النفقات الرأسمالية</w:t>
      </w:r>
    </w:p>
    <w:tbl>
      <w:tblPr>
        <w:bidiVisual/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1"/>
        <w:gridCol w:w="7093"/>
        <w:gridCol w:w="4384"/>
      </w:tblGrid>
      <w:tr w:rsidR="00741122" w:rsidRPr="003D1485" w:rsidTr="009B4A99">
        <w:trPr>
          <w:jc w:val="center"/>
        </w:trPr>
        <w:tc>
          <w:tcPr>
            <w:tcW w:w="9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keepNext/>
              <w:keepLines/>
              <w:spacing w:before="40" w:after="40" w:line="220" w:lineRule="exact"/>
              <w:rPr>
                <w:rFonts w:cs="Calibri"/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cs="Calibri"/>
                <w:b/>
                <w:bCs/>
                <w:color w:val="000099"/>
                <w:position w:val="2"/>
                <w:sz w:val="18"/>
                <w:szCs w:val="24"/>
                <w:lang w:val="fr-CH"/>
              </w:rPr>
              <w:t> </w:t>
            </w: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keepNext/>
              <w:keepLines/>
              <w:spacing w:before="40" w:after="40" w:line="220" w:lineRule="exact"/>
              <w:jc w:val="right"/>
              <w:rPr>
                <w:rFonts w:cs="Calibri"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cs="Calibri"/>
                <w:color w:val="000099"/>
                <w:position w:val="2"/>
                <w:sz w:val="18"/>
                <w:szCs w:val="24"/>
                <w:lang w:val="fr-CH"/>
              </w:rPr>
              <w:t> 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4E6291" w:rsidRDefault="00741122" w:rsidP="00765643">
            <w:pPr>
              <w:keepNext/>
              <w:keepLines/>
              <w:spacing w:before="40" w:after="40" w:line="220" w:lineRule="exact"/>
              <w:jc w:val="right"/>
              <w:rPr>
                <w:rFonts w:cs="Calibri"/>
                <w:color w:val="000099"/>
                <w:position w:val="2"/>
                <w:sz w:val="18"/>
                <w:szCs w:val="24"/>
                <w:lang w:val="fr-CH"/>
              </w:rPr>
            </w:pPr>
            <w:r w:rsidRPr="004E6291">
              <w:rPr>
                <w:b/>
                <w:bCs/>
                <w:color w:val="000099"/>
                <w:position w:val="2"/>
                <w:sz w:val="18"/>
                <w:szCs w:val="24"/>
                <w:rtl/>
                <w:lang w:bidi="ar-EG"/>
              </w:rPr>
              <w:t>بآلاف الفرنكات السويسرية</w:t>
            </w:r>
          </w:p>
        </w:tc>
      </w:tr>
      <w:tr w:rsidR="00741122" w:rsidRPr="003D1485" w:rsidTr="009B4A99">
        <w:trPr>
          <w:jc w:val="center"/>
        </w:trPr>
        <w:tc>
          <w:tcPr>
            <w:tcW w:w="3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jc w:val="left"/>
              <w:rPr>
                <w:rFonts w:cstheme="minorBidi"/>
                <w:position w:val="2"/>
                <w:sz w:val="18"/>
                <w:szCs w:val="24"/>
                <w:rtl/>
                <w:lang w:val="fr-CH"/>
              </w:rPr>
            </w:pPr>
            <w:r w:rsidRPr="003D1485">
              <w:rPr>
                <w:position w:val="2"/>
                <w:sz w:val="18"/>
                <w:szCs w:val="24"/>
                <w:rtl/>
                <w:lang w:val="fr-CH"/>
              </w:rPr>
              <w:t>النفقات الرأسمالية حسب الأبواب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rFonts w:cs="Calibri"/>
                <w:position w:val="2"/>
                <w:sz w:val="18"/>
                <w:szCs w:val="24"/>
                <w:lang w:val="fr-CH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حيازة الأماكن والأثاث والمعدات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keepNext/>
              <w:keepLines/>
              <w:spacing w:before="40" w:after="40" w:line="220" w:lineRule="exact"/>
              <w:jc w:val="right"/>
              <w:rPr>
                <w:rFonts w:cs="Calibri"/>
                <w:b/>
                <w:bCs/>
                <w:color w:val="000099"/>
                <w:position w:val="2"/>
                <w:sz w:val="18"/>
                <w:szCs w:val="24"/>
                <w:lang w:val="fr-CH"/>
              </w:rPr>
            </w:pPr>
            <w:r w:rsidRPr="003D1485">
              <w:rPr>
                <w:rFonts w:cs="Calibri"/>
                <w:b/>
                <w:bCs/>
                <w:color w:val="000099"/>
                <w:position w:val="2"/>
                <w:sz w:val="18"/>
                <w:szCs w:val="24"/>
                <w:lang w:val="fr-CH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rFonts w:cs="Calibri"/>
                <w:position w:val="2"/>
                <w:sz w:val="18"/>
                <w:szCs w:val="24"/>
              </w:rPr>
            </w:pPr>
            <w:r w:rsidRPr="003D1485">
              <w:rPr>
                <w:rFonts w:cs="Calibri"/>
                <w:position w:val="2"/>
                <w:sz w:val="18"/>
                <w:szCs w:val="24"/>
                <w:lang w:val="fr-CH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head13"/>
              <w:spacing w:line="220" w:lineRule="exact"/>
              <w:rPr>
                <w:rFonts w:cs="Calibri"/>
                <w:position w:val="2"/>
                <w:sz w:val="18"/>
                <w:szCs w:val="24"/>
                <w:lang w:val="fr-CH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  <w:lang w:val="fr-CH"/>
              </w:rPr>
              <w:t xml:space="preserve">الفئة </w:t>
            </w:r>
            <w:r w:rsidRPr="003D1485">
              <w:rPr>
                <w:position w:val="2"/>
                <w:sz w:val="18"/>
                <w:szCs w:val="24"/>
                <w:lang w:val="fr-CH"/>
              </w:rPr>
              <w:t>7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122" w:rsidRPr="003D1485" w:rsidRDefault="00741122" w:rsidP="00AF5FCD">
            <w:pPr>
              <w:pStyle w:val="Tabletexte13"/>
              <w:spacing w:before="0" w:after="0" w:line="200" w:lineRule="exact"/>
              <w:rPr>
                <w:b/>
                <w:bCs/>
                <w:color w:val="000099"/>
                <w:position w:val="2"/>
                <w:sz w:val="18"/>
                <w:szCs w:val="24"/>
                <w:rtl/>
              </w:rPr>
            </w:pP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1122" w:rsidRPr="003D1485" w:rsidRDefault="00741122" w:rsidP="00AF5FCD">
            <w:pPr>
              <w:pStyle w:val="Tabletexte13"/>
              <w:spacing w:before="0" w:after="0" w:line="20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AF5FCD">
            <w:pPr>
              <w:pStyle w:val="Tabletexte13"/>
              <w:spacing w:before="0" w:after="0" w:line="200" w:lineRule="exact"/>
              <w:jc w:val="righ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 xml:space="preserve">تقديرات </w:t>
            </w: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2018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 xml:space="preserve">الباب </w:t>
            </w:r>
            <w:r w:rsidRPr="003D1485">
              <w:rPr>
                <w:position w:val="2"/>
                <w:sz w:val="18"/>
                <w:szCs w:val="24"/>
              </w:rPr>
              <w:t>7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</w:tabs>
              <w:spacing w:line="22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الأنشطة والبرامج المشتركة بين القطاعات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color w:val="000099"/>
                <w:position w:val="2"/>
                <w:sz w:val="18"/>
                <w:szCs w:val="24"/>
              </w:rPr>
            </w:pP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55"/>
              </w:tabs>
              <w:spacing w:line="220" w:lineRule="exact"/>
              <w:rPr>
                <w:rFonts w:hint="cs"/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</w:rPr>
              <w:tab/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البنية التحتية للمباني</w:t>
            </w:r>
            <w:bookmarkStart w:id="3" w:name="_GoBack"/>
            <w:bookmarkEnd w:id="3"/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750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55"/>
              </w:tabs>
              <w:spacing w:line="22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</w:rPr>
              <w:tab/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صندوق رأسمال تكنولوجيا المعلومات والاتصالات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500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1122" w:rsidRPr="003D1485" w:rsidRDefault="00741122" w:rsidP="00765643">
            <w:pPr>
              <w:pStyle w:val="Tabletexte13"/>
              <w:tabs>
                <w:tab w:val="clear" w:pos="794"/>
              </w:tabs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 xml:space="preserve">الباب </w:t>
            </w:r>
            <w:r w:rsidRPr="003D1485">
              <w:rPr>
                <w:position w:val="2"/>
                <w:sz w:val="18"/>
                <w:szCs w:val="24"/>
              </w:rPr>
              <w:t>9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</w:tabs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مكتب الأمين العام ودوائر الأمانة العامة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820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55"/>
              </w:tabs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</w:rPr>
              <w:tab/>
            </w:r>
            <w:r w:rsidRPr="003D1485">
              <w:rPr>
                <w:position w:val="2"/>
                <w:sz w:val="18"/>
                <w:szCs w:val="24"/>
                <w:rtl/>
              </w:rPr>
              <w:t>دائرة المؤتمرات والمنشورات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55"/>
              </w:tabs>
              <w:spacing w:line="22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</w:rPr>
              <w:tab/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دائرة إدارة الموارد البشرية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100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55"/>
              </w:tabs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</w:rPr>
              <w:tab/>
            </w:r>
            <w:r w:rsidRPr="003D1485">
              <w:rPr>
                <w:position w:val="2"/>
                <w:sz w:val="18"/>
                <w:szCs w:val="24"/>
                <w:rtl/>
              </w:rPr>
              <w:t>دائرة خدمات المعلومات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712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1122" w:rsidRPr="003D1485" w:rsidRDefault="00741122" w:rsidP="009B4A99">
            <w:pPr>
              <w:pStyle w:val="Tabletexte13"/>
              <w:spacing w:before="0" w:after="0" w:line="20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1122" w:rsidRPr="003D1485" w:rsidRDefault="00741122" w:rsidP="009B4A99">
            <w:pPr>
              <w:pStyle w:val="Tabletexte13"/>
              <w:tabs>
                <w:tab w:val="clear" w:pos="794"/>
              </w:tabs>
              <w:spacing w:before="0" w:after="0" w:line="20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9B4A99">
            <w:pPr>
              <w:pStyle w:val="Tabletexte13"/>
              <w:spacing w:before="0" w:after="0" w:line="20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cs="Calibri"/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>المجموع</w:t>
            </w:r>
          </w:p>
        </w:tc>
        <w:tc>
          <w:tcPr>
            <w:tcW w:w="248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</w:tabs>
              <w:spacing w:line="220" w:lineRule="exact"/>
              <w:rPr>
                <w:rFonts w:cs="Calibri"/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cs="Calibri"/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153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2 070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b/>
                <w:bCs/>
                <w:color w:val="000099"/>
                <w:position w:val="2"/>
                <w:sz w:val="18"/>
                <w:szCs w:val="24"/>
                <w:rtl/>
              </w:rPr>
            </w:pP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1122" w:rsidRPr="003D1485" w:rsidRDefault="00741122" w:rsidP="00765643">
            <w:pPr>
              <w:pStyle w:val="Tabletexte13"/>
              <w:tabs>
                <w:tab w:val="clear" w:pos="794"/>
              </w:tabs>
              <w:spacing w:line="220" w:lineRule="exact"/>
              <w:rPr>
                <w:rFonts w:cs="Calibri"/>
                <w:position w:val="2"/>
                <w:sz w:val="18"/>
                <w:szCs w:val="24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b/>
                <w:bCs/>
                <w:color w:val="000099"/>
                <w:position w:val="2"/>
                <w:sz w:val="18"/>
                <w:szCs w:val="24"/>
              </w:rPr>
            </w:pP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cs="Calibri"/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 xml:space="preserve">تقديرات </w:t>
            </w: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2019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</w:tabs>
              <w:spacing w:line="220" w:lineRule="exact"/>
              <w:rPr>
                <w:rFonts w:cs="Calibri"/>
                <w:position w:val="2"/>
                <w:sz w:val="18"/>
                <w:szCs w:val="24"/>
              </w:rPr>
            </w:pPr>
            <w:r w:rsidRPr="003D1485">
              <w:rPr>
                <w:rFonts w:cs="Calibri"/>
                <w:position w:val="2"/>
                <w:sz w:val="18"/>
                <w:szCs w:val="24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 xml:space="preserve">الباب </w:t>
            </w:r>
            <w:r w:rsidRPr="003D1485">
              <w:rPr>
                <w:position w:val="2"/>
                <w:sz w:val="18"/>
                <w:szCs w:val="24"/>
              </w:rPr>
              <w:t>7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</w:tabs>
              <w:spacing w:line="22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الأنشطة والبرامج المشتركة بين القطاعات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55"/>
              </w:tabs>
              <w:spacing w:line="22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</w:rPr>
              <w:tab/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البنية التحتية للمباني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750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55"/>
              </w:tabs>
              <w:spacing w:line="22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</w:rPr>
              <w:tab/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صندوق رأسمال تكنولوجيا المعلومات والاتصالات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500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1122" w:rsidRPr="003D1485" w:rsidRDefault="00741122" w:rsidP="00765643">
            <w:pPr>
              <w:pStyle w:val="Tabletexte13"/>
              <w:tabs>
                <w:tab w:val="clear" w:pos="794"/>
              </w:tabs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 xml:space="preserve">الباب </w:t>
            </w:r>
            <w:r w:rsidRPr="003D1485">
              <w:rPr>
                <w:position w:val="2"/>
                <w:sz w:val="18"/>
                <w:szCs w:val="24"/>
              </w:rPr>
              <w:t>9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</w:tabs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مكتب الأمين العام ودوائر الأمانة العامة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320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55"/>
              </w:tabs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</w:rPr>
              <w:tab/>
            </w:r>
            <w:r w:rsidRPr="003D1485">
              <w:rPr>
                <w:position w:val="2"/>
                <w:sz w:val="18"/>
                <w:szCs w:val="24"/>
                <w:rtl/>
              </w:rPr>
              <w:t>دائرة المؤتمرات والمنشورات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8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55"/>
              </w:tabs>
              <w:spacing w:line="22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</w:rPr>
              <w:tab/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دائرة إدارة الموارد البشرية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100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55"/>
              </w:tabs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</w:rPr>
              <w:tab/>
            </w:r>
            <w:r w:rsidRPr="003D1485">
              <w:rPr>
                <w:position w:val="2"/>
                <w:sz w:val="18"/>
                <w:szCs w:val="24"/>
                <w:rtl/>
              </w:rPr>
              <w:t>دائرة خدمات المعلومات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212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1122" w:rsidRPr="003D1485" w:rsidRDefault="00741122" w:rsidP="009B4A99">
            <w:pPr>
              <w:pStyle w:val="Tabletexte13"/>
              <w:spacing w:before="0" w:after="0" w:line="20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1122" w:rsidRPr="003D1485" w:rsidRDefault="00741122" w:rsidP="009B4A99">
            <w:pPr>
              <w:pStyle w:val="Tabletexte13"/>
              <w:tabs>
                <w:tab w:val="clear" w:pos="794"/>
              </w:tabs>
              <w:spacing w:before="0" w:after="0" w:line="20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9B4A99" w:rsidRDefault="00741122" w:rsidP="009B4A99">
            <w:pPr>
              <w:pStyle w:val="Tabletexte13"/>
              <w:spacing w:before="0" w:after="0" w:line="200" w:lineRule="exact"/>
              <w:jc w:val="right"/>
              <w:rPr>
                <w:position w:val="2"/>
                <w:sz w:val="18"/>
                <w:szCs w:val="24"/>
                <w:lang w:val="en-US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cs="Calibri"/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>المجموع</w:t>
            </w:r>
          </w:p>
        </w:tc>
        <w:tc>
          <w:tcPr>
            <w:tcW w:w="248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</w:tabs>
              <w:spacing w:line="220" w:lineRule="exact"/>
              <w:rPr>
                <w:rFonts w:cs="Calibri"/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cs="Calibri"/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153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1 570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122" w:rsidRPr="003D1485" w:rsidRDefault="00741122" w:rsidP="009B4A99">
            <w:pPr>
              <w:pStyle w:val="Tabletexte13"/>
              <w:spacing w:before="0" w:after="0" w:line="200" w:lineRule="exact"/>
              <w:rPr>
                <w:b/>
                <w:bCs/>
                <w:color w:val="000099"/>
                <w:position w:val="2"/>
                <w:sz w:val="18"/>
                <w:szCs w:val="24"/>
                <w:rtl/>
              </w:rPr>
            </w:pP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1122" w:rsidRPr="003D1485" w:rsidRDefault="00741122" w:rsidP="009B4A99">
            <w:pPr>
              <w:pStyle w:val="Tabletexte13"/>
              <w:tabs>
                <w:tab w:val="clear" w:pos="794"/>
              </w:tabs>
              <w:spacing w:before="0" w:after="0" w:line="200" w:lineRule="exact"/>
              <w:rPr>
                <w:rFonts w:cs="Calibri"/>
                <w:b/>
                <w:bCs/>
                <w:color w:val="000099"/>
                <w:position w:val="2"/>
                <w:sz w:val="18"/>
                <w:szCs w:val="24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9B4A99">
            <w:pPr>
              <w:pStyle w:val="Tabletexte13"/>
              <w:spacing w:before="0" w:after="0" w:line="200" w:lineRule="exact"/>
              <w:jc w:val="right"/>
              <w:rPr>
                <w:position w:val="2"/>
                <w:sz w:val="18"/>
                <w:szCs w:val="24"/>
              </w:rPr>
            </w:pP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cs="Calibri"/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 xml:space="preserve">تقديرات </w:t>
            </w: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2019-2018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</w:tabs>
              <w:spacing w:line="220" w:lineRule="exact"/>
              <w:rPr>
                <w:rFonts w:cs="Calibri"/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cs="Calibri"/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 xml:space="preserve">الباب </w:t>
            </w:r>
            <w:r w:rsidRPr="003D1485">
              <w:rPr>
                <w:position w:val="2"/>
                <w:sz w:val="18"/>
                <w:szCs w:val="24"/>
              </w:rPr>
              <w:t>7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</w:tabs>
              <w:spacing w:line="22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الأنشطة والبرامج المشتركة بين القطاعات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55"/>
              </w:tabs>
              <w:spacing w:line="22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</w:rPr>
              <w:tab/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البنية التحتية للمباني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1 500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55"/>
              </w:tabs>
              <w:spacing w:line="22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</w:rPr>
              <w:tab/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صندوق رأسمال تكنولوجيا المعلومات والاتصالات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1 000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1122" w:rsidRPr="003D1485" w:rsidRDefault="00741122" w:rsidP="00765643">
            <w:pPr>
              <w:pStyle w:val="Tabletexte13"/>
              <w:tabs>
                <w:tab w:val="clear" w:pos="794"/>
              </w:tabs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 xml:space="preserve">الباب </w:t>
            </w:r>
            <w:r w:rsidRPr="003D1485">
              <w:rPr>
                <w:position w:val="2"/>
                <w:sz w:val="18"/>
                <w:szCs w:val="24"/>
              </w:rPr>
              <w:t>9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</w:tabs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  <w:rtl/>
              </w:rPr>
              <w:t>مكتب الأمين العام ودوائر الأمانة العامة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1 140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55"/>
              </w:tabs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</w:rPr>
              <w:tab/>
            </w:r>
            <w:r w:rsidRPr="003D1485">
              <w:rPr>
                <w:position w:val="2"/>
                <w:sz w:val="18"/>
                <w:szCs w:val="24"/>
                <w:rtl/>
              </w:rPr>
              <w:t>دائرة المؤتمرات والمنشورات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16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55"/>
              </w:tabs>
              <w:spacing w:line="220" w:lineRule="exact"/>
              <w:rPr>
                <w:position w:val="2"/>
                <w:sz w:val="18"/>
                <w:szCs w:val="24"/>
                <w:rtl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</w:rPr>
              <w:tab/>
            </w: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دائرة إدارة الموارد البشرية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200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tabs>
                <w:tab w:val="clear" w:pos="794"/>
                <w:tab w:val="left" w:pos="355"/>
              </w:tabs>
              <w:spacing w:line="220" w:lineRule="exact"/>
              <w:rPr>
                <w:position w:val="2"/>
                <w:sz w:val="18"/>
                <w:szCs w:val="24"/>
              </w:rPr>
            </w:pPr>
            <w:r w:rsidRPr="003D1485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3D1485">
              <w:rPr>
                <w:position w:val="2"/>
                <w:sz w:val="18"/>
                <w:szCs w:val="24"/>
              </w:rPr>
              <w:tab/>
            </w:r>
            <w:r w:rsidRPr="003D1485">
              <w:rPr>
                <w:position w:val="2"/>
                <w:sz w:val="18"/>
                <w:szCs w:val="24"/>
                <w:rtl/>
              </w:rPr>
              <w:t>دائرة خدمات المعلومات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924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</w:rPr>
            </w:pP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position w:val="2"/>
                <w:sz w:val="18"/>
                <w:szCs w:val="24"/>
                <w:rtl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position w:val="2"/>
                <w:sz w:val="18"/>
                <w:szCs w:val="24"/>
              </w:rPr>
              <w:t> </w:t>
            </w:r>
          </w:p>
        </w:tc>
      </w:tr>
      <w:tr w:rsidR="00741122" w:rsidRPr="003D1485" w:rsidTr="009B4A99">
        <w:trPr>
          <w:jc w:val="center"/>
        </w:trPr>
        <w:tc>
          <w:tcPr>
            <w:tcW w:w="98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cs="Calibri"/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hint="cs"/>
                <w:b/>
                <w:bCs/>
                <w:color w:val="000099"/>
                <w:position w:val="2"/>
                <w:sz w:val="18"/>
                <w:szCs w:val="24"/>
                <w:rtl/>
              </w:rPr>
              <w:t>المجموع</w:t>
            </w:r>
          </w:p>
        </w:tc>
        <w:tc>
          <w:tcPr>
            <w:tcW w:w="248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bottom"/>
            <w:hideMark/>
          </w:tcPr>
          <w:p w:rsidR="00741122" w:rsidRPr="003D1485" w:rsidRDefault="00741122" w:rsidP="00765643">
            <w:pPr>
              <w:pStyle w:val="Tabletexte13"/>
              <w:spacing w:line="220" w:lineRule="exact"/>
              <w:rPr>
                <w:rFonts w:cs="Calibri"/>
                <w:b/>
                <w:bCs/>
                <w:color w:val="000099"/>
                <w:position w:val="2"/>
                <w:sz w:val="18"/>
                <w:szCs w:val="24"/>
              </w:rPr>
            </w:pPr>
            <w:r w:rsidRPr="003D1485">
              <w:rPr>
                <w:rFonts w:cs="Calibri"/>
                <w:b/>
                <w:bCs/>
                <w:color w:val="000099"/>
                <w:position w:val="2"/>
                <w:sz w:val="18"/>
                <w:szCs w:val="24"/>
              </w:rPr>
              <w:t> </w:t>
            </w:r>
          </w:p>
        </w:tc>
        <w:tc>
          <w:tcPr>
            <w:tcW w:w="153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CE6F1"/>
            <w:noWrap/>
            <w:vAlign w:val="center"/>
            <w:hideMark/>
          </w:tcPr>
          <w:p w:rsidR="00741122" w:rsidRPr="003D1485" w:rsidRDefault="00741122" w:rsidP="007802D8">
            <w:pPr>
              <w:pStyle w:val="Tabletexte13"/>
              <w:spacing w:line="220" w:lineRule="exact"/>
              <w:jc w:val="right"/>
              <w:rPr>
                <w:position w:val="2"/>
                <w:sz w:val="18"/>
                <w:szCs w:val="24"/>
              </w:rPr>
            </w:pPr>
            <w:r w:rsidRPr="003D1485">
              <w:rPr>
                <w:b/>
                <w:bCs/>
                <w:color w:val="000099"/>
                <w:position w:val="2"/>
                <w:sz w:val="18"/>
                <w:szCs w:val="24"/>
              </w:rPr>
              <w:t>3 640</w:t>
            </w:r>
          </w:p>
        </w:tc>
      </w:tr>
    </w:tbl>
    <w:p w:rsidR="007802D8" w:rsidRDefault="006605A9" w:rsidP="007802D8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7802D8" w:rsidSect="007802D8">
      <w:headerReference w:type="default" r:id="rId14"/>
      <w:footerReference w:type="default" r:id="rId15"/>
      <w:headerReference w:type="first" r:id="rId16"/>
      <w:footerReference w:type="first" r:id="rId17"/>
      <w:type w:val="oddPage"/>
      <w:pgSz w:w="16840" w:h="11907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A5" w:rsidRDefault="002B37A5" w:rsidP="00E07379">
      <w:pPr>
        <w:spacing w:before="0" w:line="240" w:lineRule="auto"/>
      </w:pPr>
      <w:r>
        <w:separator/>
      </w:r>
    </w:p>
  </w:endnote>
  <w:endnote w:type="continuationSeparator" w:id="0">
    <w:p w:rsidR="002B37A5" w:rsidRDefault="002B37A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7A5" w:rsidRPr="00203144" w:rsidRDefault="002B37A5" w:rsidP="00C23068">
    <w:pPr>
      <w:pStyle w:val="Footer"/>
      <w:tabs>
        <w:tab w:val="clear" w:pos="5812"/>
        <w:tab w:val="center" w:pos="5103"/>
        <w:tab w:val="right" w:pos="14288"/>
      </w:tabs>
      <w:rPr>
        <w:lang w:val="fr-CH"/>
      </w:rPr>
    </w:pPr>
    <w:r>
      <w:fldChar w:fldCharType="begin"/>
    </w:r>
    <w:r w:rsidRPr="00203144">
      <w:rPr>
        <w:lang w:val="fr-CH"/>
      </w:rPr>
      <w:instrText xml:space="preserve"> FILENAME \p \* MERGEFORMAT </w:instrText>
    </w:r>
    <w:r>
      <w:fldChar w:fldCharType="separate"/>
    </w:r>
    <w:r>
      <w:rPr>
        <w:noProof/>
        <w:lang w:val="fr-CH"/>
      </w:rPr>
      <w:t>P:\ARA\SG\CONSEIL\C17\100\132A.docx</w:t>
    </w:r>
    <w:r>
      <w:rPr>
        <w:noProof/>
      </w:rPr>
      <w:fldChar w:fldCharType="end"/>
    </w:r>
    <w:r w:rsidRPr="00203144">
      <w:rPr>
        <w:lang w:val="fr-CH"/>
      </w:rPr>
      <w:t>   (419</w:t>
    </w:r>
    <w:r>
      <w:rPr>
        <w:lang w:val="fr-CH"/>
      </w:rPr>
      <w:t>347</w:t>
    </w:r>
    <w:r w:rsidRPr="00203144">
      <w:rPr>
        <w:lang w:val="fr-CH"/>
      </w:rPr>
      <w:t>)</w:t>
    </w:r>
    <w:r w:rsidRPr="00203144">
      <w:rPr>
        <w:lang w:val="fr-CH"/>
      </w:rPr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>
      <w:rPr>
        <w:noProof/>
      </w:rPr>
      <w:t>08.06.17</w:t>
    </w:r>
    <w:r w:rsidRPr="00665956">
      <w:fldChar w:fldCharType="end"/>
    </w:r>
    <w:r w:rsidRPr="00203144">
      <w:rPr>
        <w:lang w:val="fr-CH"/>
      </w:rPr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>
      <w:rPr>
        <w:noProof/>
      </w:rPr>
      <w:t>25.05.17</w:t>
    </w:r>
    <w:r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7A5" w:rsidRPr="006C3242" w:rsidRDefault="002B37A5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2B37A5" w:rsidRPr="00203144" w:rsidRDefault="002B37A5" w:rsidP="00C23068">
    <w:pPr>
      <w:pStyle w:val="Footer"/>
      <w:tabs>
        <w:tab w:val="center" w:pos="5529"/>
      </w:tabs>
      <w:rPr>
        <w:rFonts w:cs="Calibri"/>
        <w:vanish/>
        <w:lang w:val="fr-CH"/>
      </w:rPr>
    </w:pPr>
    <w:r w:rsidRPr="00C66157">
      <w:rPr>
        <w:rFonts w:cs="Calibri"/>
        <w:vanish/>
        <w:lang w:val="fr-FR"/>
      </w:rPr>
      <w:fldChar w:fldCharType="begin"/>
    </w:r>
    <w:r w:rsidRPr="00203144">
      <w:rPr>
        <w:rFonts w:cs="Calibri"/>
        <w:vanish/>
        <w:lang w:val="fr-CH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>
      <w:rPr>
        <w:rFonts w:cs="Calibri"/>
        <w:noProof/>
        <w:vanish/>
        <w:lang w:val="fr-CH"/>
      </w:rPr>
      <w:t>P:\ARA\SG\CONSEIL\C17\100\132A.docx</w:t>
    </w:r>
    <w:r w:rsidRPr="00C66157">
      <w:rPr>
        <w:rFonts w:cs="Calibri"/>
        <w:vanish/>
      </w:rPr>
      <w:fldChar w:fldCharType="end"/>
    </w:r>
    <w:r w:rsidRPr="00203144">
      <w:rPr>
        <w:rFonts w:cs="Calibri"/>
        <w:vanish/>
        <w:lang w:val="fr-CH"/>
      </w:rPr>
      <w:t>   (419</w:t>
    </w:r>
    <w:r>
      <w:rPr>
        <w:rFonts w:cs="Calibri"/>
        <w:vanish/>
        <w:lang w:val="fr-CH"/>
      </w:rPr>
      <w:t>347</w:t>
    </w:r>
    <w:r w:rsidRPr="00203144">
      <w:rPr>
        <w:rFonts w:cs="Calibri"/>
        <w:vanish/>
        <w:lang w:val="fr-CH"/>
      </w:rPr>
      <w:t>)</w:t>
    </w:r>
    <w:r w:rsidRPr="00203144">
      <w:rPr>
        <w:rFonts w:cs="Calibri"/>
        <w:vanish/>
        <w:lang w:val="fr-CH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>
      <w:rPr>
        <w:rFonts w:cs="Calibri"/>
        <w:noProof/>
        <w:vanish/>
        <w:lang w:val="fr-FR"/>
      </w:rPr>
      <w:t>08.06.17</w:t>
    </w:r>
    <w:r w:rsidRPr="00C66157">
      <w:rPr>
        <w:rFonts w:cs="Calibri"/>
        <w:vanish/>
      </w:rPr>
      <w:fldChar w:fldCharType="end"/>
    </w:r>
    <w:r w:rsidRPr="00203144">
      <w:rPr>
        <w:rFonts w:cs="Calibri"/>
        <w:vanish/>
        <w:lang w:val="fr-CH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>
      <w:rPr>
        <w:rFonts w:cs="Calibri"/>
        <w:noProof/>
        <w:vanish/>
        <w:lang w:val="fr-FR"/>
      </w:rPr>
      <w:t>25.05.17</w:t>
    </w:r>
    <w:r w:rsidRPr="00C66157">
      <w:rPr>
        <w:rFonts w:cs="Calibri"/>
        <w:vanish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7A5" w:rsidRPr="00B6669B" w:rsidRDefault="002B37A5" w:rsidP="00910459">
    <w:pPr>
      <w:pStyle w:val="Footer"/>
      <w:tabs>
        <w:tab w:val="clear" w:pos="5812"/>
        <w:tab w:val="clear" w:pos="9639"/>
        <w:tab w:val="right" w:pos="7139"/>
        <w:tab w:val="right" w:pos="14288"/>
      </w:tabs>
      <w:rPr>
        <w:lang w:val="fr-CH"/>
      </w:rPr>
    </w:pPr>
    <w:r>
      <w:fldChar w:fldCharType="begin"/>
    </w:r>
    <w:r w:rsidRPr="00B6669B">
      <w:rPr>
        <w:lang w:val="fr-CH"/>
      </w:rPr>
      <w:instrText xml:space="preserve"> FILENAME \p \* MERGEFORMAT </w:instrText>
    </w:r>
    <w:r>
      <w:fldChar w:fldCharType="separate"/>
    </w:r>
    <w:r>
      <w:rPr>
        <w:noProof/>
        <w:lang w:val="fr-CH"/>
      </w:rPr>
      <w:t>P:\ARA\SG\CONSEIL\C17\100\132A.docx</w:t>
    </w:r>
    <w:r>
      <w:rPr>
        <w:noProof/>
      </w:rPr>
      <w:fldChar w:fldCharType="end"/>
    </w:r>
    <w:r>
      <w:rPr>
        <w:lang w:val="fr-CH"/>
      </w:rPr>
      <w:t>   </w:t>
    </w:r>
    <w:r w:rsidRPr="00B6669B">
      <w:rPr>
        <w:lang w:val="fr-CH"/>
      </w:rPr>
      <w:t>(419</w:t>
    </w:r>
    <w:r>
      <w:rPr>
        <w:lang w:val="fr-CH"/>
      </w:rPr>
      <w:t>347</w:t>
    </w:r>
    <w:r w:rsidRPr="00B6669B">
      <w:rPr>
        <w:lang w:val="fr-CH"/>
      </w:rPr>
      <w:t>)</w:t>
    </w:r>
    <w:r w:rsidRPr="00B6669B">
      <w:rPr>
        <w:lang w:val="fr-CH"/>
      </w:rPr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>
      <w:rPr>
        <w:noProof/>
      </w:rPr>
      <w:t>08.06.17</w:t>
    </w:r>
    <w:r w:rsidRPr="00665956">
      <w:fldChar w:fldCharType="end"/>
    </w:r>
    <w:r w:rsidRPr="00B6669B">
      <w:rPr>
        <w:lang w:val="fr-CH"/>
      </w:rPr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>
      <w:rPr>
        <w:noProof/>
      </w:rPr>
      <w:t>25.05.17</w:t>
    </w:r>
    <w:r w:rsidRPr="00665956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7A5" w:rsidRPr="00C66157" w:rsidRDefault="002B37A5" w:rsidP="00910459">
    <w:pPr>
      <w:pStyle w:val="Footer"/>
      <w:tabs>
        <w:tab w:val="clear" w:pos="5812"/>
        <w:tab w:val="clear" w:pos="9639"/>
        <w:tab w:val="center" w:pos="7230"/>
        <w:tab w:val="right" w:pos="14288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>
      <w:rPr>
        <w:rFonts w:cs="Calibri"/>
        <w:noProof/>
        <w:vanish/>
        <w:lang w:val="fr-FR"/>
      </w:rPr>
      <w:t>P:\ARA\SG\CONSEIL\C17\100\132A.docx</w:t>
    </w:r>
    <w:r w:rsidRPr="00C66157">
      <w:rPr>
        <w:rFonts w:cs="Calibri"/>
        <w:vanish/>
      </w:rPr>
      <w:fldChar w:fldCharType="end"/>
    </w:r>
    <w:r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Pr="00B6669B">
      <w:rPr>
        <w:rFonts w:cs="Calibri"/>
        <w:vanish/>
        <w:lang w:val="fr-FR"/>
      </w:rPr>
      <w:t>419</w:t>
    </w:r>
    <w:r>
      <w:rPr>
        <w:rFonts w:cs="Calibri"/>
        <w:vanish/>
        <w:lang w:val="fr-FR"/>
      </w:rPr>
      <w:t>347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>
      <w:rPr>
        <w:rFonts w:cs="Calibri"/>
        <w:noProof/>
        <w:vanish/>
        <w:lang w:val="fr-FR"/>
      </w:rPr>
      <w:t>08.06.17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>
      <w:rPr>
        <w:rFonts w:cs="Calibri"/>
        <w:noProof/>
        <w:vanish/>
        <w:lang w:val="fr-FR"/>
      </w:rPr>
      <w:t>25.05.17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A5" w:rsidRDefault="002B37A5" w:rsidP="00E07379">
      <w:pPr>
        <w:spacing w:before="0" w:line="240" w:lineRule="auto"/>
      </w:pPr>
      <w:r>
        <w:separator/>
      </w:r>
    </w:p>
  </w:footnote>
  <w:footnote w:type="continuationSeparator" w:id="0">
    <w:p w:rsidR="002B37A5" w:rsidRDefault="002B37A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7A5" w:rsidRPr="000E4FF0" w:rsidRDefault="002B37A5" w:rsidP="00C23068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127691077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="00A40479"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132</w:t>
        </w:r>
        <w:r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7A5" w:rsidRPr="000E4FF0" w:rsidRDefault="002B37A5" w:rsidP="00910459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="00AF5FCD">
          <w:rPr>
            <w:rFonts w:eastAsiaTheme="minorEastAsia" w:cs="Calibri"/>
            <w:noProof/>
            <w:sz w:val="20"/>
            <w:szCs w:val="20"/>
            <w:lang w:eastAsia="zh-CN"/>
          </w:rPr>
          <w:t>20</w:t>
        </w:r>
        <w:r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132</w:t>
        </w:r>
        <w:r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7A5" w:rsidRDefault="002B37A5" w:rsidP="00A810DB">
    <w:pPr>
      <w:pStyle w:val="Header"/>
      <w:tabs>
        <w:tab w:val="clear" w:pos="4680"/>
        <w:tab w:val="center" w:pos="7807"/>
      </w:tabs>
      <w:bidi w:val="0"/>
      <w:jc w:val="center"/>
    </w:pPr>
    <w:sdt>
      <w:sdtPr>
        <w:rPr>
          <w:rFonts w:eastAsiaTheme="minorEastAsia"/>
          <w:lang w:eastAsia="zh-CN"/>
        </w:rPr>
        <w:id w:val="-1926643063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="008B5B48">
          <w:rPr>
            <w:rFonts w:eastAsiaTheme="minorEastAsia" w:cs="Calibri"/>
            <w:noProof/>
            <w:sz w:val="20"/>
            <w:szCs w:val="20"/>
            <w:lang w:eastAsia="zh-CN"/>
          </w:rPr>
          <w:t>3</w:t>
        </w:r>
        <w:r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132</w:t>
        </w:r>
        <w:r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B3EBF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6AD7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364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C681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269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7CE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42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3E41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403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069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826B8"/>
    <w:multiLevelType w:val="hybridMultilevel"/>
    <w:tmpl w:val="55CA84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B121FE"/>
    <w:multiLevelType w:val="hybridMultilevel"/>
    <w:tmpl w:val="A4E80564"/>
    <w:lvl w:ilvl="0" w:tplc="95B85F26">
      <w:start w:val="2"/>
      <w:numFmt w:val="bullet"/>
      <w:pStyle w:val="ListNumber4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D21D5C"/>
    <w:multiLevelType w:val="hybridMultilevel"/>
    <w:tmpl w:val="36FC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A2214"/>
    <w:multiLevelType w:val="hybridMultilevel"/>
    <w:tmpl w:val="FA7E7406"/>
    <w:lvl w:ilvl="0" w:tplc="B0589440">
      <w:start w:val="2"/>
      <w:numFmt w:val="bullet"/>
      <w:pStyle w:val="ListNumber5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A901F80"/>
    <w:multiLevelType w:val="hybridMultilevel"/>
    <w:tmpl w:val="6E6E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A59E2"/>
    <w:multiLevelType w:val="multilevel"/>
    <w:tmpl w:val="E0221A56"/>
    <w:lvl w:ilvl="0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 w15:restartNumberingAfterBreak="0">
    <w:nsid w:val="4193572A"/>
    <w:multiLevelType w:val="hybridMultilevel"/>
    <w:tmpl w:val="5E56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E5903"/>
    <w:multiLevelType w:val="hybridMultilevel"/>
    <w:tmpl w:val="F2287B58"/>
    <w:lvl w:ilvl="0" w:tplc="B686CD98">
      <w:start w:val="8"/>
      <w:numFmt w:val="decimal"/>
      <w:pStyle w:val="ListNumber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467ED2"/>
    <w:multiLevelType w:val="hybridMultilevel"/>
    <w:tmpl w:val="48DC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20F4C"/>
    <w:multiLevelType w:val="multilevel"/>
    <w:tmpl w:val="AB58DD36"/>
    <w:lvl w:ilvl="0">
      <w:start w:val="1"/>
      <w:numFmt w:val="decimal"/>
      <w:pStyle w:val="ListNumber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C510F28"/>
    <w:multiLevelType w:val="hybridMultilevel"/>
    <w:tmpl w:val="0D7ED71A"/>
    <w:lvl w:ilvl="0" w:tplc="84564678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F4C65"/>
    <w:multiLevelType w:val="hybridMultilevel"/>
    <w:tmpl w:val="293898D8"/>
    <w:lvl w:ilvl="0" w:tplc="04090001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A361C7E"/>
    <w:multiLevelType w:val="hybridMultilevel"/>
    <w:tmpl w:val="6A98C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05F91"/>
    <w:multiLevelType w:val="hybridMultilevel"/>
    <w:tmpl w:val="7EC83216"/>
    <w:lvl w:ilvl="0" w:tplc="F5D0B4A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C38E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E83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2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E7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F86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40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44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FCF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825FF"/>
    <w:multiLevelType w:val="hybridMultilevel"/>
    <w:tmpl w:val="C32C1960"/>
    <w:lvl w:ilvl="0" w:tplc="AEB83AF6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360"/>
      </w:pPr>
    </w:lvl>
    <w:lvl w:ilvl="1" w:tplc="68F0551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A1E61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BDC413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388E10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994FA4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CDE2D2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A3A11D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AC8D8B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18E432D"/>
    <w:multiLevelType w:val="hybridMultilevel"/>
    <w:tmpl w:val="A8F2CD82"/>
    <w:lvl w:ilvl="0" w:tplc="01E85EC2">
      <w:numFmt w:val="none"/>
      <w:pStyle w:val="ListNumber"/>
      <w:lvlText w:val=""/>
      <w:lvlJc w:val="left"/>
      <w:pPr>
        <w:tabs>
          <w:tab w:val="num" w:pos="360"/>
        </w:tabs>
      </w:pPr>
    </w:lvl>
    <w:lvl w:ilvl="1" w:tplc="A6883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CE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CA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2B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AED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F81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8F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A1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9F1AF5"/>
    <w:multiLevelType w:val="hybridMultilevel"/>
    <w:tmpl w:val="18BEA2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774B0"/>
    <w:multiLevelType w:val="hybridMultilevel"/>
    <w:tmpl w:val="C32C1960"/>
    <w:lvl w:ilvl="0" w:tplc="3020AF06">
      <w:start w:val="1"/>
      <w:numFmt w:val="bullet"/>
      <w:pStyle w:val="List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794C71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46AE8E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FE830B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67C951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AFC65F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00A9A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2722BF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2208D55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F7C41B8"/>
    <w:multiLevelType w:val="hybridMultilevel"/>
    <w:tmpl w:val="04F0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B3630"/>
    <w:multiLevelType w:val="hybridMultilevel"/>
    <w:tmpl w:val="22047582"/>
    <w:lvl w:ilvl="0" w:tplc="E3468B26">
      <w:start w:val="1"/>
      <w:numFmt w:val="bullet"/>
      <w:pStyle w:val="ListBulle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2ED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4F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4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2B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D81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0D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6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1C2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77473"/>
    <w:multiLevelType w:val="hybridMultilevel"/>
    <w:tmpl w:val="D848BD00"/>
    <w:lvl w:ilvl="0" w:tplc="8C3ED0E8">
      <w:start w:val="3"/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77FE1B15"/>
    <w:multiLevelType w:val="hybridMultilevel"/>
    <w:tmpl w:val="517C8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221F7"/>
    <w:multiLevelType w:val="hybridMultilevel"/>
    <w:tmpl w:val="93A8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22"/>
  </w:num>
  <w:num w:numId="14">
    <w:abstractNumId w:val="29"/>
  </w:num>
  <w:num w:numId="15">
    <w:abstractNumId w:val="26"/>
  </w:num>
  <w:num w:numId="16">
    <w:abstractNumId w:val="31"/>
  </w:num>
  <w:num w:numId="17">
    <w:abstractNumId w:val="23"/>
  </w:num>
  <w:num w:numId="18">
    <w:abstractNumId w:val="27"/>
  </w:num>
  <w:num w:numId="19">
    <w:abstractNumId w:val="21"/>
  </w:num>
  <w:num w:numId="20">
    <w:abstractNumId w:val="19"/>
  </w:num>
  <w:num w:numId="21">
    <w:abstractNumId w:val="13"/>
  </w:num>
  <w:num w:numId="22">
    <w:abstractNumId w:val="15"/>
  </w:num>
  <w:num w:numId="23">
    <w:abstractNumId w:val="25"/>
  </w:num>
  <w:num w:numId="24">
    <w:abstractNumId w:val="11"/>
  </w:num>
  <w:num w:numId="25">
    <w:abstractNumId w:val="32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8"/>
  </w:num>
  <w:num w:numId="34">
    <w:abstractNumId w:val="33"/>
  </w:num>
  <w:num w:numId="35">
    <w:abstractNumId w:val="14"/>
  </w:num>
  <w:num w:numId="36">
    <w:abstractNumId w:val="34"/>
  </w:num>
  <w:num w:numId="37">
    <w:abstractNumId w:val="18"/>
  </w:num>
  <w:num w:numId="38">
    <w:abstractNumId w:val="24"/>
  </w:num>
  <w:num w:numId="39">
    <w:abstractNumId w:val="20"/>
  </w:num>
  <w:num w:numId="40">
    <w:abstractNumId w:val="10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activeWritingStyle w:appName="MSWord" w:lang="ar-EG" w:vendorID="64" w:dllVersion="131078" w:nlCheck="1" w:checkStyle="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3E"/>
    <w:rsid w:val="0000454B"/>
    <w:rsid w:val="00006014"/>
    <w:rsid w:val="00007756"/>
    <w:rsid w:val="000124CC"/>
    <w:rsid w:val="00012AEA"/>
    <w:rsid w:val="000152C0"/>
    <w:rsid w:val="0002248E"/>
    <w:rsid w:val="00023149"/>
    <w:rsid w:val="000409E4"/>
    <w:rsid w:val="00041F8B"/>
    <w:rsid w:val="00046444"/>
    <w:rsid w:val="00047F37"/>
    <w:rsid w:val="000500F8"/>
    <w:rsid w:val="0006023B"/>
    <w:rsid w:val="00060A8E"/>
    <w:rsid w:val="0006181C"/>
    <w:rsid w:val="0006282A"/>
    <w:rsid w:val="00062966"/>
    <w:rsid w:val="00064ADD"/>
    <w:rsid w:val="00072217"/>
    <w:rsid w:val="00076E9F"/>
    <w:rsid w:val="00080348"/>
    <w:rsid w:val="000814AB"/>
    <w:rsid w:val="0008638B"/>
    <w:rsid w:val="00087CF3"/>
    <w:rsid w:val="00090574"/>
    <w:rsid w:val="00090CB2"/>
    <w:rsid w:val="00092FC2"/>
    <w:rsid w:val="00097B79"/>
    <w:rsid w:val="000A1677"/>
    <w:rsid w:val="000B407F"/>
    <w:rsid w:val="000B6BCB"/>
    <w:rsid w:val="000C13C2"/>
    <w:rsid w:val="000C48C1"/>
    <w:rsid w:val="000D4C64"/>
    <w:rsid w:val="000E12ED"/>
    <w:rsid w:val="000E4FF0"/>
    <w:rsid w:val="000E564B"/>
    <w:rsid w:val="000E675D"/>
    <w:rsid w:val="000F0B1C"/>
    <w:rsid w:val="000F1D42"/>
    <w:rsid w:val="000F4D07"/>
    <w:rsid w:val="000F625A"/>
    <w:rsid w:val="00102A03"/>
    <w:rsid w:val="001040A3"/>
    <w:rsid w:val="00105C80"/>
    <w:rsid w:val="001111BA"/>
    <w:rsid w:val="001147DF"/>
    <w:rsid w:val="00116AB4"/>
    <w:rsid w:val="001217C8"/>
    <w:rsid w:val="00121B97"/>
    <w:rsid w:val="001231C9"/>
    <w:rsid w:val="00125AFD"/>
    <w:rsid w:val="0013119A"/>
    <w:rsid w:val="00131453"/>
    <w:rsid w:val="00141692"/>
    <w:rsid w:val="0015213B"/>
    <w:rsid w:val="0015780C"/>
    <w:rsid w:val="00157F36"/>
    <w:rsid w:val="001622B3"/>
    <w:rsid w:val="00171CFD"/>
    <w:rsid w:val="00173915"/>
    <w:rsid w:val="00174402"/>
    <w:rsid w:val="00176072"/>
    <w:rsid w:val="0017709A"/>
    <w:rsid w:val="00181DDC"/>
    <w:rsid w:val="001B0A70"/>
    <w:rsid w:val="001B4138"/>
    <w:rsid w:val="001B4145"/>
    <w:rsid w:val="001B4552"/>
    <w:rsid w:val="001E09BE"/>
    <w:rsid w:val="001E7493"/>
    <w:rsid w:val="001F28C9"/>
    <w:rsid w:val="001F38B3"/>
    <w:rsid w:val="001F49D4"/>
    <w:rsid w:val="00203144"/>
    <w:rsid w:val="00206F24"/>
    <w:rsid w:val="00214D6C"/>
    <w:rsid w:val="00214E8D"/>
    <w:rsid w:val="0021566A"/>
    <w:rsid w:val="00221CB8"/>
    <w:rsid w:val="0022345D"/>
    <w:rsid w:val="00225854"/>
    <w:rsid w:val="00226376"/>
    <w:rsid w:val="0023283D"/>
    <w:rsid w:val="00236A30"/>
    <w:rsid w:val="002423EF"/>
    <w:rsid w:val="00245FD1"/>
    <w:rsid w:val="0025261F"/>
    <w:rsid w:val="00252E0C"/>
    <w:rsid w:val="00253DF7"/>
    <w:rsid w:val="0025662A"/>
    <w:rsid w:val="00261795"/>
    <w:rsid w:val="00276881"/>
    <w:rsid w:val="0028380E"/>
    <w:rsid w:val="00284614"/>
    <w:rsid w:val="00285E50"/>
    <w:rsid w:val="00287950"/>
    <w:rsid w:val="0029011E"/>
    <w:rsid w:val="002916BE"/>
    <w:rsid w:val="0029315E"/>
    <w:rsid w:val="002978F4"/>
    <w:rsid w:val="002A09A7"/>
    <w:rsid w:val="002A0B56"/>
    <w:rsid w:val="002A6A04"/>
    <w:rsid w:val="002A6CDA"/>
    <w:rsid w:val="002B028D"/>
    <w:rsid w:val="002B2446"/>
    <w:rsid w:val="002B2EA5"/>
    <w:rsid w:val="002B37A5"/>
    <w:rsid w:val="002B435E"/>
    <w:rsid w:val="002B7892"/>
    <w:rsid w:val="002C4353"/>
    <w:rsid w:val="002C4CB9"/>
    <w:rsid w:val="002C4DAE"/>
    <w:rsid w:val="002C5308"/>
    <w:rsid w:val="002C7FA0"/>
    <w:rsid w:val="002D1528"/>
    <w:rsid w:val="002D31A8"/>
    <w:rsid w:val="002D4083"/>
    <w:rsid w:val="002D6669"/>
    <w:rsid w:val="002E6541"/>
    <w:rsid w:val="002E7D3B"/>
    <w:rsid w:val="002F5560"/>
    <w:rsid w:val="002F59D4"/>
    <w:rsid w:val="003007F6"/>
    <w:rsid w:val="003040D5"/>
    <w:rsid w:val="0030486B"/>
    <w:rsid w:val="00310BA6"/>
    <w:rsid w:val="003111CB"/>
    <w:rsid w:val="003131F9"/>
    <w:rsid w:val="00315DC0"/>
    <w:rsid w:val="00317DE7"/>
    <w:rsid w:val="003201E6"/>
    <w:rsid w:val="003231B9"/>
    <w:rsid w:val="003275AC"/>
    <w:rsid w:val="00333D29"/>
    <w:rsid w:val="00334BD4"/>
    <w:rsid w:val="0033697A"/>
    <w:rsid w:val="003409F4"/>
    <w:rsid w:val="003451E1"/>
    <w:rsid w:val="00352A08"/>
    <w:rsid w:val="0035440E"/>
    <w:rsid w:val="00355DE7"/>
    <w:rsid w:val="00357185"/>
    <w:rsid w:val="00357186"/>
    <w:rsid w:val="003575C9"/>
    <w:rsid w:val="00361ED0"/>
    <w:rsid w:val="00363DF6"/>
    <w:rsid w:val="003664C0"/>
    <w:rsid w:val="00371560"/>
    <w:rsid w:val="00371EE1"/>
    <w:rsid w:val="00375DB3"/>
    <w:rsid w:val="003866B9"/>
    <w:rsid w:val="00391161"/>
    <w:rsid w:val="003A28D1"/>
    <w:rsid w:val="003A2C12"/>
    <w:rsid w:val="003B3733"/>
    <w:rsid w:val="003C106D"/>
    <w:rsid w:val="003C475F"/>
    <w:rsid w:val="003C5433"/>
    <w:rsid w:val="003D1485"/>
    <w:rsid w:val="003D1E7D"/>
    <w:rsid w:val="003D21FE"/>
    <w:rsid w:val="003D3893"/>
    <w:rsid w:val="003E1A74"/>
    <w:rsid w:val="003E39B6"/>
    <w:rsid w:val="003E4132"/>
    <w:rsid w:val="003F3D8D"/>
    <w:rsid w:val="003F678F"/>
    <w:rsid w:val="003F67A4"/>
    <w:rsid w:val="004071E8"/>
    <w:rsid w:val="004121A5"/>
    <w:rsid w:val="0041280E"/>
    <w:rsid w:val="0042315E"/>
    <w:rsid w:val="00426041"/>
    <w:rsid w:val="0042686F"/>
    <w:rsid w:val="004367CE"/>
    <w:rsid w:val="00443869"/>
    <w:rsid w:val="00444351"/>
    <w:rsid w:val="0045027F"/>
    <w:rsid w:val="004554E4"/>
    <w:rsid w:val="00463ACE"/>
    <w:rsid w:val="00464BE1"/>
    <w:rsid w:val="004709AE"/>
    <w:rsid w:val="004712C6"/>
    <w:rsid w:val="00472EB7"/>
    <w:rsid w:val="00482996"/>
    <w:rsid w:val="00483EE8"/>
    <w:rsid w:val="004851C0"/>
    <w:rsid w:val="0049055F"/>
    <w:rsid w:val="00491A8B"/>
    <w:rsid w:val="004920EB"/>
    <w:rsid w:val="004925AE"/>
    <w:rsid w:val="004974A7"/>
    <w:rsid w:val="00497703"/>
    <w:rsid w:val="004A245E"/>
    <w:rsid w:val="004A358D"/>
    <w:rsid w:val="004A4E4C"/>
    <w:rsid w:val="004A5910"/>
    <w:rsid w:val="004B1E99"/>
    <w:rsid w:val="004B5267"/>
    <w:rsid w:val="004B6896"/>
    <w:rsid w:val="004C536A"/>
    <w:rsid w:val="004D0E32"/>
    <w:rsid w:val="004E0497"/>
    <w:rsid w:val="004E0587"/>
    <w:rsid w:val="004E4213"/>
    <w:rsid w:val="004E6291"/>
    <w:rsid w:val="004F0F06"/>
    <w:rsid w:val="00500662"/>
    <w:rsid w:val="005008D7"/>
    <w:rsid w:val="00501E0E"/>
    <w:rsid w:val="005032ED"/>
    <w:rsid w:val="00510CB7"/>
    <w:rsid w:val="00511636"/>
    <w:rsid w:val="00514FFA"/>
    <w:rsid w:val="005204D7"/>
    <w:rsid w:val="00524416"/>
    <w:rsid w:val="00526C72"/>
    <w:rsid w:val="00530420"/>
    <w:rsid w:val="005318F8"/>
    <w:rsid w:val="00546967"/>
    <w:rsid w:val="0054738E"/>
    <w:rsid w:val="00552145"/>
    <w:rsid w:val="00552BC5"/>
    <w:rsid w:val="00553E32"/>
    <w:rsid w:val="0055516A"/>
    <w:rsid w:val="00556A4D"/>
    <w:rsid w:val="0056374C"/>
    <w:rsid w:val="00563E75"/>
    <w:rsid w:val="0056581B"/>
    <w:rsid w:val="0056614F"/>
    <w:rsid w:val="0056637B"/>
    <w:rsid w:val="005715E1"/>
    <w:rsid w:val="00571FDE"/>
    <w:rsid w:val="0057212C"/>
    <w:rsid w:val="00574EE9"/>
    <w:rsid w:val="0057656F"/>
    <w:rsid w:val="00576731"/>
    <w:rsid w:val="005800A4"/>
    <w:rsid w:val="00580216"/>
    <w:rsid w:val="00581F3A"/>
    <w:rsid w:val="00583EDA"/>
    <w:rsid w:val="0059285F"/>
    <w:rsid w:val="00597689"/>
    <w:rsid w:val="005A21AC"/>
    <w:rsid w:val="005A24B1"/>
    <w:rsid w:val="005B1A1A"/>
    <w:rsid w:val="005B4D5B"/>
    <w:rsid w:val="005B7B8A"/>
    <w:rsid w:val="005C50AF"/>
    <w:rsid w:val="005C521C"/>
    <w:rsid w:val="005C566A"/>
    <w:rsid w:val="005C5CCA"/>
    <w:rsid w:val="005D6476"/>
    <w:rsid w:val="005D6C0D"/>
    <w:rsid w:val="005E2673"/>
    <w:rsid w:val="005E5283"/>
    <w:rsid w:val="005E58F5"/>
    <w:rsid w:val="005E7B2D"/>
    <w:rsid w:val="005F41EC"/>
    <w:rsid w:val="005F68E0"/>
    <w:rsid w:val="00600DDF"/>
    <w:rsid w:val="00605E3A"/>
    <w:rsid w:val="00606660"/>
    <w:rsid w:val="00610B64"/>
    <w:rsid w:val="006157A3"/>
    <w:rsid w:val="006175B3"/>
    <w:rsid w:val="00620E60"/>
    <w:rsid w:val="006214AA"/>
    <w:rsid w:val="006243AB"/>
    <w:rsid w:val="00624C49"/>
    <w:rsid w:val="00624E07"/>
    <w:rsid w:val="006325C9"/>
    <w:rsid w:val="0063315A"/>
    <w:rsid w:val="0064405A"/>
    <w:rsid w:val="0064494D"/>
    <w:rsid w:val="006551EF"/>
    <w:rsid w:val="0065591D"/>
    <w:rsid w:val="006605A9"/>
    <w:rsid w:val="0066081F"/>
    <w:rsid w:val="006609A3"/>
    <w:rsid w:val="00661A1C"/>
    <w:rsid w:val="00662C5A"/>
    <w:rsid w:val="00665442"/>
    <w:rsid w:val="006707D8"/>
    <w:rsid w:val="00670AF5"/>
    <w:rsid w:val="00672DD8"/>
    <w:rsid w:val="00672F68"/>
    <w:rsid w:val="0067313F"/>
    <w:rsid w:val="00676896"/>
    <w:rsid w:val="0069098A"/>
    <w:rsid w:val="006938D0"/>
    <w:rsid w:val="00695573"/>
    <w:rsid w:val="006A1797"/>
    <w:rsid w:val="006A25F8"/>
    <w:rsid w:val="006A41B3"/>
    <w:rsid w:val="006B2D5D"/>
    <w:rsid w:val="006B3730"/>
    <w:rsid w:val="006B74E3"/>
    <w:rsid w:val="006C1556"/>
    <w:rsid w:val="006C28B1"/>
    <w:rsid w:val="006C2FAD"/>
    <w:rsid w:val="006C44A1"/>
    <w:rsid w:val="006C6975"/>
    <w:rsid w:val="006D152D"/>
    <w:rsid w:val="006D6253"/>
    <w:rsid w:val="006E008D"/>
    <w:rsid w:val="006E0CF2"/>
    <w:rsid w:val="006E47D8"/>
    <w:rsid w:val="006F267F"/>
    <w:rsid w:val="006F6272"/>
    <w:rsid w:val="006F63F7"/>
    <w:rsid w:val="006F6F03"/>
    <w:rsid w:val="006F7A34"/>
    <w:rsid w:val="006F7ADC"/>
    <w:rsid w:val="00700C63"/>
    <w:rsid w:val="007026D7"/>
    <w:rsid w:val="00706D7A"/>
    <w:rsid w:val="0071358A"/>
    <w:rsid w:val="00720D58"/>
    <w:rsid w:val="00721181"/>
    <w:rsid w:val="007245E4"/>
    <w:rsid w:val="00726AEC"/>
    <w:rsid w:val="00731D6B"/>
    <w:rsid w:val="00732913"/>
    <w:rsid w:val="007364A0"/>
    <w:rsid w:val="00741122"/>
    <w:rsid w:val="00742C3B"/>
    <w:rsid w:val="00743279"/>
    <w:rsid w:val="00744492"/>
    <w:rsid w:val="007452BB"/>
    <w:rsid w:val="00750C09"/>
    <w:rsid w:val="007530CA"/>
    <w:rsid w:val="00765643"/>
    <w:rsid w:val="007704CB"/>
    <w:rsid w:val="00776407"/>
    <w:rsid w:val="007802D8"/>
    <w:rsid w:val="007866D9"/>
    <w:rsid w:val="00791D2C"/>
    <w:rsid w:val="0079553D"/>
    <w:rsid w:val="007A160E"/>
    <w:rsid w:val="007A2859"/>
    <w:rsid w:val="007B01CC"/>
    <w:rsid w:val="007B1FB4"/>
    <w:rsid w:val="007B2C8F"/>
    <w:rsid w:val="007B3C5E"/>
    <w:rsid w:val="007D03CA"/>
    <w:rsid w:val="007D4F32"/>
    <w:rsid w:val="007E2E74"/>
    <w:rsid w:val="007E6E63"/>
    <w:rsid w:val="007E7C6C"/>
    <w:rsid w:val="007E7E12"/>
    <w:rsid w:val="007F050F"/>
    <w:rsid w:val="007F161D"/>
    <w:rsid w:val="007F6238"/>
    <w:rsid w:val="007F646C"/>
    <w:rsid w:val="00801FCD"/>
    <w:rsid w:val="00803D7E"/>
    <w:rsid w:val="00803F08"/>
    <w:rsid w:val="00807477"/>
    <w:rsid w:val="00821D98"/>
    <w:rsid w:val="008233E1"/>
    <w:rsid w:val="008235CD"/>
    <w:rsid w:val="00823A07"/>
    <w:rsid w:val="008266F3"/>
    <w:rsid w:val="008317AD"/>
    <w:rsid w:val="008317D6"/>
    <w:rsid w:val="00834EC0"/>
    <w:rsid w:val="00835FEC"/>
    <w:rsid w:val="008361E0"/>
    <w:rsid w:val="00841AEA"/>
    <w:rsid w:val="008513CB"/>
    <w:rsid w:val="0085205A"/>
    <w:rsid w:val="008576D2"/>
    <w:rsid w:val="00862709"/>
    <w:rsid w:val="00863EE8"/>
    <w:rsid w:val="00874D9C"/>
    <w:rsid w:val="008767A1"/>
    <w:rsid w:val="00881A42"/>
    <w:rsid w:val="0089469C"/>
    <w:rsid w:val="00896924"/>
    <w:rsid w:val="008A02B2"/>
    <w:rsid w:val="008A1810"/>
    <w:rsid w:val="008A372C"/>
    <w:rsid w:val="008A4651"/>
    <w:rsid w:val="008B3E6D"/>
    <w:rsid w:val="008B5B48"/>
    <w:rsid w:val="008B5B5D"/>
    <w:rsid w:val="008B5C90"/>
    <w:rsid w:val="008B70A8"/>
    <w:rsid w:val="008C25B1"/>
    <w:rsid w:val="008D5F86"/>
    <w:rsid w:val="008E0222"/>
    <w:rsid w:val="008E0572"/>
    <w:rsid w:val="008E334B"/>
    <w:rsid w:val="008E3CD2"/>
    <w:rsid w:val="008E4C3B"/>
    <w:rsid w:val="008E6D20"/>
    <w:rsid w:val="008F0014"/>
    <w:rsid w:val="00900B05"/>
    <w:rsid w:val="00901C69"/>
    <w:rsid w:val="009062E1"/>
    <w:rsid w:val="00910459"/>
    <w:rsid w:val="00911DE0"/>
    <w:rsid w:val="00913238"/>
    <w:rsid w:val="00917694"/>
    <w:rsid w:val="00920589"/>
    <w:rsid w:val="0092615B"/>
    <w:rsid w:val="009263CD"/>
    <w:rsid w:val="0092784A"/>
    <w:rsid w:val="00930E6D"/>
    <w:rsid w:val="00932959"/>
    <w:rsid w:val="00933DC1"/>
    <w:rsid w:val="00944424"/>
    <w:rsid w:val="0094671F"/>
    <w:rsid w:val="009512D2"/>
    <w:rsid w:val="00954762"/>
    <w:rsid w:val="00956570"/>
    <w:rsid w:val="009568E3"/>
    <w:rsid w:val="009632EC"/>
    <w:rsid w:val="00972361"/>
    <w:rsid w:val="00972CA2"/>
    <w:rsid w:val="009740C9"/>
    <w:rsid w:val="00974DA8"/>
    <w:rsid w:val="00974E43"/>
    <w:rsid w:val="00975814"/>
    <w:rsid w:val="00976949"/>
    <w:rsid w:val="0098009F"/>
    <w:rsid w:val="00982B28"/>
    <w:rsid w:val="00984EA5"/>
    <w:rsid w:val="00990DD3"/>
    <w:rsid w:val="00992593"/>
    <w:rsid w:val="00994329"/>
    <w:rsid w:val="00996F1A"/>
    <w:rsid w:val="009971BD"/>
    <w:rsid w:val="009A0869"/>
    <w:rsid w:val="009A5718"/>
    <w:rsid w:val="009A65CE"/>
    <w:rsid w:val="009A6666"/>
    <w:rsid w:val="009B07D4"/>
    <w:rsid w:val="009B250A"/>
    <w:rsid w:val="009B4A99"/>
    <w:rsid w:val="009B6000"/>
    <w:rsid w:val="009B675A"/>
    <w:rsid w:val="009C17E1"/>
    <w:rsid w:val="009C33AB"/>
    <w:rsid w:val="009C35ED"/>
    <w:rsid w:val="009C410E"/>
    <w:rsid w:val="009C6E42"/>
    <w:rsid w:val="009D2E07"/>
    <w:rsid w:val="009E1104"/>
    <w:rsid w:val="009F1C12"/>
    <w:rsid w:val="009F5DFA"/>
    <w:rsid w:val="00A00670"/>
    <w:rsid w:val="00A0150B"/>
    <w:rsid w:val="00A02D85"/>
    <w:rsid w:val="00A107B7"/>
    <w:rsid w:val="00A124CB"/>
    <w:rsid w:val="00A13097"/>
    <w:rsid w:val="00A13CB5"/>
    <w:rsid w:val="00A176CE"/>
    <w:rsid w:val="00A17C47"/>
    <w:rsid w:val="00A2167A"/>
    <w:rsid w:val="00A23C18"/>
    <w:rsid w:val="00A25A43"/>
    <w:rsid w:val="00A2740A"/>
    <w:rsid w:val="00A3295B"/>
    <w:rsid w:val="00A40479"/>
    <w:rsid w:val="00A42AE5"/>
    <w:rsid w:val="00A52B61"/>
    <w:rsid w:val="00A53476"/>
    <w:rsid w:val="00A53488"/>
    <w:rsid w:val="00A64820"/>
    <w:rsid w:val="00A7010B"/>
    <w:rsid w:val="00A70176"/>
    <w:rsid w:val="00A703D0"/>
    <w:rsid w:val="00A71DD6"/>
    <w:rsid w:val="00A723C7"/>
    <w:rsid w:val="00A731EE"/>
    <w:rsid w:val="00A80E11"/>
    <w:rsid w:val="00A810DB"/>
    <w:rsid w:val="00A8219A"/>
    <w:rsid w:val="00A830B7"/>
    <w:rsid w:val="00A83AF8"/>
    <w:rsid w:val="00A8415E"/>
    <w:rsid w:val="00A851F0"/>
    <w:rsid w:val="00A909A9"/>
    <w:rsid w:val="00A96428"/>
    <w:rsid w:val="00A97F94"/>
    <w:rsid w:val="00AA307E"/>
    <w:rsid w:val="00AA48EB"/>
    <w:rsid w:val="00AA5E4A"/>
    <w:rsid w:val="00AB1309"/>
    <w:rsid w:val="00AB2105"/>
    <w:rsid w:val="00AB3017"/>
    <w:rsid w:val="00AB7565"/>
    <w:rsid w:val="00AC010F"/>
    <w:rsid w:val="00AC24C1"/>
    <w:rsid w:val="00AC2C52"/>
    <w:rsid w:val="00AC5F84"/>
    <w:rsid w:val="00AD10AB"/>
    <w:rsid w:val="00AD10DB"/>
    <w:rsid w:val="00AD1503"/>
    <w:rsid w:val="00AD3ACB"/>
    <w:rsid w:val="00AD7039"/>
    <w:rsid w:val="00AE1311"/>
    <w:rsid w:val="00AE203C"/>
    <w:rsid w:val="00AE7244"/>
    <w:rsid w:val="00AF2111"/>
    <w:rsid w:val="00AF3FEE"/>
    <w:rsid w:val="00AF5FCD"/>
    <w:rsid w:val="00AF7C76"/>
    <w:rsid w:val="00B01302"/>
    <w:rsid w:val="00B02F46"/>
    <w:rsid w:val="00B129C5"/>
    <w:rsid w:val="00B2000C"/>
    <w:rsid w:val="00B20ADE"/>
    <w:rsid w:val="00B23C4B"/>
    <w:rsid w:val="00B25127"/>
    <w:rsid w:val="00B32E95"/>
    <w:rsid w:val="00B354C2"/>
    <w:rsid w:val="00B41660"/>
    <w:rsid w:val="00B51158"/>
    <w:rsid w:val="00B527EC"/>
    <w:rsid w:val="00B5519E"/>
    <w:rsid w:val="00B57CBF"/>
    <w:rsid w:val="00B6031F"/>
    <w:rsid w:val="00B658DA"/>
    <w:rsid w:val="00B66534"/>
    <w:rsid w:val="00B6669B"/>
    <w:rsid w:val="00B66B9A"/>
    <w:rsid w:val="00B74A36"/>
    <w:rsid w:val="00B76D02"/>
    <w:rsid w:val="00B82089"/>
    <w:rsid w:val="00B831D9"/>
    <w:rsid w:val="00B83456"/>
    <w:rsid w:val="00B8364C"/>
    <w:rsid w:val="00B91765"/>
    <w:rsid w:val="00B9288E"/>
    <w:rsid w:val="00B970AE"/>
    <w:rsid w:val="00BA1427"/>
    <w:rsid w:val="00BA44A6"/>
    <w:rsid w:val="00BA52C8"/>
    <w:rsid w:val="00BA67B3"/>
    <w:rsid w:val="00BB15EB"/>
    <w:rsid w:val="00BB5A48"/>
    <w:rsid w:val="00BC0F41"/>
    <w:rsid w:val="00BC2CD9"/>
    <w:rsid w:val="00BC7434"/>
    <w:rsid w:val="00BD0C50"/>
    <w:rsid w:val="00BD5E7C"/>
    <w:rsid w:val="00BE2475"/>
    <w:rsid w:val="00BE49D0"/>
    <w:rsid w:val="00BE64F4"/>
    <w:rsid w:val="00BF0B65"/>
    <w:rsid w:val="00BF136D"/>
    <w:rsid w:val="00BF2C38"/>
    <w:rsid w:val="00C05BCC"/>
    <w:rsid w:val="00C1328F"/>
    <w:rsid w:val="00C23068"/>
    <w:rsid w:val="00C23331"/>
    <w:rsid w:val="00C251D7"/>
    <w:rsid w:val="00C265DA"/>
    <w:rsid w:val="00C333C1"/>
    <w:rsid w:val="00C33D8B"/>
    <w:rsid w:val="00C35D07"/>
    <w:rsid w:val="00C3620C"/>
    <w:rsid w:val="00C42F84"/>
    <w:rsid w:val="00C442F2"/>
    <w:rsid w:val="00C478F4"/>
    <w:rsid w:val="00C54C15"/>
    <w:rsid w:val="00C57079"/>
    <w:rsid w:val="00C674FE"/>
    <w:rsid w:val="00C67D64"/>
    <w:rsid w:val="00C70A0E"/>
    <w:rsid w:val="00C70E67"/>
    <w:rsid w:val="00C7297D"/>
    <w:rsid w:val="00C74EEA"/>
    <w:rsid w:val="00C75633"/>
    <w:rsid w:val="00C77801"/>
    <w:rsid w:val="00C8242E"/>
    <w:rsid w:val="00C82615"/>
    <w:rsid w:val="00C85864"/>
    <w:rsid w:val="00C867DB"/>
    <w:rsid w:val="00C875F6"/>
    <w:rsid w:val="00C90AD3"/>
    <w:rsid w:val="00C92C19"/>
    <w:rsid w:val="00C93128"/>
    <w:rsid w:val="00C9370A"/>
    <w:rsid w:val="00C950A3"/>
    <w:rsid w:val="00C96AA0"/>
    <w:rsid w:val="00CA0D1B"/>
    <w:rsid w:val="00CA2A38"/>
    <w:rsid w:val="00CA36D6"/>
    <w:rsid w:val="00CA50FF"/>
    <w:rsid w:val="00CB2D8E"/>
    <w:rsid w:val="00CB3263"/>
    <w:rsid w:val="00CB3340"/>
    <w:rsid w:val="00CB4BC4"/>
    <w:rsid w:val="00CB5D52"/>
    <w:rsid w:val="00CC2C5C"/>
    <w:rsid w:val="00CC3A44"/>
    <w:rsid w:val="00CC3CD2"/>
    <w:rsid w:val="00CC43BE"/>
    <w:rsid w:val="00CD1141"/>
    <w:rsid w:val="00CD123C"/>
    <w:rsid w:val="00CD2085"/>
    <w:rsid w:val="00CD6A87"/>
    <w:rsid w:val="00CE123B"/>
    <w:rsid w:val="00CE2EE1"/>
    <w:rsid w:val="00CE5FBF"/>
    <w:rsid w:val="00CF3FFD"/>
    <w:rsid w:val="00CF5280"/>
    <w:rsid w:val="00CF5ED3"/>
    <w:rsid w:val="00D00E3A"/>
    <w:rsid w:val="00D0494C"/>
    <w:rsid w:val="00D1323F"/>
    <w:rsid w:val="00D14BEB"/>
    <w:rsid w:val="00D209DA"/>
    <w:rsid w:val="00D21C89"/>
    <w:rsid w:val="00D23CAC"/>
    <w:rsid w:val="00D45542"/>
    <w:rsid w:val="00D45F1D"/>
    <w:rsid w:val="00D46E1C"/>
    <w:rsid w:val="00D52AA5"/>
    <w:rsid w:val="00D57E3E"/>
    <w:rsid w:val="00D60631"/>
    <w:rsid w:val="00D632E5"/>
    <w:rsid w:val="00D734AB"/>
    <w:rsid w:val="00D73CF8"/>
    <w:rsid w:val="00D77D0F"/>
    <w:rsid w:val="00D9021C"/>
    <w:rsid w:val="00DA15C0"/>
    <w:rsid w:val="00DA1CF0"/>
    <w:rsid w:val="00DA2577"/>
    <w:rsid w:val="00DA339A"/>
    <w:rsid w:val="00DA76F6"/>
    <w:rsid w:val="00DB15A2"/>
    <w:rsid w:val="00DB2271"/>
    <w:rsid w:val="00DB49DA"/>
    <w:rsid w:val="00DB5659"/>
    <w:rsid w:val="00DB6420"/>
    <w:rsid w:val="00DC24B4"/>
    <w:rsid w:val="00DC303A"/>
    <w:rsid w:val="00DD7819"/>
    <w:rsid w:val="00DD7A05"/>
    <w:rsid w:val="00DE2BD1"/>
    <w:rsid w:val="00DF0674"/>
    <w:rsid w:val="00DF16DC"/>
    <w:rsid w:val="00DF5361"/>
    <w:rsid w:val="00DF72D4"/>
    <w:rsid w:val="00DF7A5B"/>
    <w:rsid w:val="00E0004D"/>
    <w:rsid w:val="00E009A1"/>
    <w:rsid w:val="00E00D15"/>
    <w:rsid w:val="00E0127B"/>
    <w:rsid w:val="00E06A08"/>
    <w:rsid w:val="00E071BE"/>
    <w:rsid w:val="00E07379"/>
    <w:rsid w:val="00E129B5"/>
    <w:rsid w:val="00E1383F"/>
    <w:rsid w:val="00E14494"/>
    <w:rsid w:val="00E17033"/>
    <w:rsid w:val="00E22744"/>
    <w:rsid w:val="00E22745"/>
    <w:rsid w:val="00E239BF"/>
    <w:rsid w:val="00E27770"/>
    <w:rsid w:val="00E32189"/>
    <w:rsid w:val="00E3455F"/>
    <w:rsid w:val="00E3695D"/>
    <w:rsid w:val="00E45211"/>
    <w:rsid w:val="00E455EE"/>
    <w:rsid w:val="00E45888"/>
    <w:rsid w:val="00E46568"/>
    <w:rsid w:val="00E50C4C"/>
    <w:rsid w:val="00E51674"/>
    <w:rsid w:val="00E52AE7"/>
    <w:rsid w:val="00E60F63"/>
    <w:rsid w:val="00E6203C"/>
    <w:rsid w:val="00E6411D"/>
    <w:rsid w:val="00E65375"/>
    <w:rsid w:val="00E7380C"/>
    <w:rsid w:val="00E74BE7"/>
    <w:rsid w:val="00E76089"/>
    <w:rsid w:val="00E76B44"/>
    <w:rsid w:val="00E774C3"/>
    <w:rsid w:val="00E7754A"/>
    <w:rsid w:val="00E86CC9"/>
    <w:rsid w:val="00E919AF"/>
    <w:rsid w:val="00E965B2"/>
    <w:rsid w:val="00E96624"/>
    <w:rsid w:val="00EA1235"/>
    <w:rsid w:val="00EA6073"/>
    <w:rsid w:val="00EB54C3"/>
    <w:rsid w:val="00EB76C1"/>
    <w:rsid w:val="00EC12A6"/>
    <w:rsid w:val="00EC6B64"/>
    <w:rsid w:val="00ED66BE"/>
    <w:rsid w:val="00EE4067"/>
    <w:rsid w:val="00EE7DC7"/>
    <w:rsid w:val="00EF095C"/>
    <w:rsid w:val="00EF3CAD"/>
    <w:rsid w:val="00F06760"/>
    <w:rsid w:val="00F126F1"/>
    <w:rsid w:val="00F15424"/>
    <w:rsid w:val="00F2106A"/>
    <w:rsid w:val="00F229EC"/>
    <w:rsid w:val="00F237B6"/>
    <w:rsid w:val="00F26A34"/>
    <w:rsid w:val="00F31FF9"/>
    <w:rsid w:val="00F36D8B"/>
    <w:rsid w:val="00F3791E"/>
    <w:rsid w:val="00F401D0"/>
    <w:rsid w:val="00F457AB"/>
    <w:rsid w:val="00F45F2B"/>
    <w:rsid w:val="00F5582D"/>
    <w:rsid w:val="00F57AE4"/>
    <w:rsid w:val="00F6593F"/>
    <w:rsid w:val="00F67150"/>
    <w:rsid w:val="00F84366"/>
    <w:rsid w:val="00F85089"/>
    <w:rsid w:val="00F85564"/>
    <w:rsid w:val="00F86CFA"/>
    <w:rsid w:val="00F930AA"/>
    <w:rsid w:val="00F93D73"/>
    <w:rsid w:val="00F95670"/>
    <w:rsid w:val="00F976F1"/>
    <w:rsid w:val="00FA2312"/>
    <w:rsid w:val="00FA29A2"/>
    <w:rsid w:val="00FA7226"/>
    <w:rsid w:val="00FA7F08"/>
    <w:rsid w:val="00FB1628"/>
    <w:rsid w:val="00FB3FED"/>
    <w:rsid w:val="00FC1C81"/>
    <w:rsid w:val="00FC2D0A"/>
    <w:rsid w:val="00FD0A00"/>
    <w:rsid w:val="00FD0FC6"/>
    <w:rsid w:val="00FD2867"/>
    <w:rsid w:val="00FD4F46"/>
    <w:rsid w:val="00FD58BD"/>
    <w:rsid w:val="00FD663E"/>
    <w:rsid w:val="00FE595A"/>
    <w:rsid w:val="00FE5BB9"/>
    <w:rsid w:val="00FE6884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A57499E3-5D8B-425D-B407-603DD601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uiPriority w:val="99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,footnote text,DNV-FT"/>
    <w:basedOn w:val="Normal"/>
    <w:link w:val="FootnoteTextChar"/>
    <w:qFormat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aliases w:val="Appel note de bas de p,Footnote Reference/,Footnote symbol,Ref,de nota al pie,Appel note de bas de p + 11 pt,Italic"/>
    <w:basedOn w:val="DefaultParagraphFont"/>
    <w:qFormat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ACMA Footnote Text Char,ALTS FOOTNOTE Char,Footnote Text Char Char1 Char,Footnote Text Char4 Char Char Char,Footnote Text Char1 Char1 Char1 Char Char,Footnote Text Char Char1 Char1 Char Char Char,DNV- Char,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3C106D"/>
    <w:rPr>
      <w:b/>
      <w:bCs/>
    </w:rPr>
  </w:style>
  <w:style w:type="paragraph" w:customStyle="1" w:styleId="RecNo">
    <w:name w:val="Rec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qFormat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uiPriority w:val="99"/>
    <w:qFormat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qFormat/>
    <w:rsid w:val="00E22744"/>
    <w:rPr>
      <w:w w:val="110"/>
    </w:rPr>
  </w:style>
  <w:style w:type="paragraph" w:customStyle="1" w:styleId="Title3">
    <w:name w:val="Title 3"/>
    <w:basedOn w:val="Title2"/>
    <w:next w:val="Normal"/>
    <w:qFormat/>
    <w:rsid w:val="00E22744"/>
    <w:rPr>
      <w:w w:val="100"/>
      <w:sz w:val="26"/>
      <w:szCs w:val="36"/>
    </w:rPr>
  </w:style>
  <w:style w:type="paragraph" w:styleId="TOC1">
    <w:name w:val="toc 1"/>
    <w:basedOn w:val="Normal"/>
    <w:uiPriority w:val="39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uiPriority w:val="39"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uiPriority w:val="39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aliases w:val="encabezado,encabezad,he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1,encabezad Char,he Char1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qFormat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uiPriority w:val="99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B5519E"/>
    <w:pPr>
      <w:tabs>
        <w:tab w:val="clear" w:pos="1134"/>
        <w:tab w:val="left" w:pos="567"/>
      </w:tabs>
      <w:ind w:left="2835" w:hanging="567"/>
    </w:pPr>
  </w:style>
  <w:style w:type="character" w:customStyle="1" w:styleId="enumlev3Char">
    <w:name w:val="enumlev3 Char"/>
    <w:basedOn w:val="enumlev2Char"/>
    <w:link w:val="enumlev3"/>
    <w:rsid w:val="00B5519E"/>
    <w:rPr>
      <w:rFonts w:ascii="Calibri" w:eastAsia="Times New Roman" w:hAnsi="Calibri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aliases w:val="Title right"/>
    <w:basedOn w:val="Normal"/>
    <w:next w:val="Normal"/>
    <w:link w:val="TitleChar"/>
    <w:qFormat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aliases w:val="Title right Char"/>
    <w:basedOn w:val="DefaultParagraphFont"/>
    <w:link w:val="Title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 1"/>
    <w:basedOn w:val="Normal"/>
    <w:qFormat/>
    <w:rsid w:val="00157F36"/>
    <w:pPr>
      <w:spacing w:before="80"/>
      <w:ind w:left="1134" w:hanging="1134"/>
    </w:pPr>
    <w:rPr>
      <w:rFonts w:eastAsiaTheme="minorEastAsia"/>
      <w:lang w:eastAsia="zh-CN" w:bidi="ar-EG"/>
    </w:rPr>
  </w:style>
  <w:style w:type="paragraph" w:customStyle="1" w:styleId="Tabletexte">
    <w:name w:val="Table texte"/>
    <w:basedOn w:val="Normal"/>
    <w:qFormat/>
    <w:rsid w:val="00B6669B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0" w:after="40" w:line="220" w:lineRule="exact"/>
      <w:jc w:val="left"/>
    </w:pPr>
    <w:rPr>
      <w:rFonts w:eastAsia="SimSun"/>
      <w:sz w:val="16"/>
      <w:szCs w:val="20"/>
      <w:lang w:eastAsia="zh-CN" w:bidi="ar-SY"/>
    </w:rPr>
  </w:style>
  <w:style w:type="paragraph" w:customStyle="1" w:styleId="Tablehead0">
    <w:name w:val="Table head"/>
    <w:basedOn w:val="Normal"/>
    <w:rsid w:val="00B6669B"/>
    <w:pPr>
      <w:keepNext/>
      <w:keepLines/>
      <w:tabs>
        <w:tab w:val="clear" w:pos="1134"/>
      </w:tabs>
      <w:bidi w:val="0"/>
      <w:spacing w:before="40" w:after="40" w:line="220" w:lineRule="exact"/>
      <w:jc w:val="center"/>
    </w:pPr>
    <w:rPr>
      <w:b/>
      <w:bCs/>
      <w:color w:val="000099"/>
      <w:sz w:val="16"/>
      <w:szCs w:val="20"/>
      <w:lang w:eastAsia="zh-CN"/>
    </w:rPr>
  </w:style>
  <w:style w:type="paragraph" w:customStyle="1" w:styleId="DecisionNo">
    <w:name w:val="Decision_No"/>
    <w:basedOn w:val="Normal"/>
    <w:qFormat/>
    <w:rsid w:val="00B6669B"/>
    <w:pPr>
      <w:keepNext/>
      <w:tabs>
        <w:tab w:val="clear" w:pos="1134"/>
        <w:tab w:val="left" w:pos="79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B6669B"/>
    <w:pPr>
      <w:keepNext/>
      <w:tabs>
        <w:tab w:val="clear" w:pos="1134"/>
        <w:tab w:val="left" w:pos="79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bCs/>
      <w:sz w:val="28"/>
      <w:szCs w:val="40"/>
    </w:rPr>
  </w:style>
  <w:style w:type="paragraph" w:customStyle="1" w:styleId="TableHead1">
    <w:name w:val="Table Head"/>
    <w:basedOn w:val="Normal"/>
    <w:qFormat/>
    <w:rsid w:val="00B6669B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eastAsiaTheme="minorEastAsia"/>
      <w:b/>
      <w:bCs/>
      <w:sz w:val="20"/>
      <w:szCs w:val="26"/>
      <w:lang w:eastAsia="zh-CN"/>
    </w:rPr>
  </w:style>
  <w:style w:type="paragraph" w:customStyle="1" w:styleId="ResolutionNo">
    <w:name w:val="Resolution No"/>
    <w:basedOn w:val="Normal"/>
    <w:qFormat/>
    <w:rsid w:val="00B6669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B6669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Annextitle0">
    <w:name w:val="Annex title"/>
    <w:basedOn w:val="Normal"/>
    <w:qFormat/>
    <w:rsid w:val="00B6669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  <w:style w:type="paragraph" w:customStyle="1" w:styleId="DecisionNo0">
    <w:name w:val="Decision No"/>
    <w:basedOn w:val="Normal"/>
    <w:qFormat/>
    <w:rsid w:val="00B6669B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Decisiontitle0">
    <w:name w:val="Decision title"/>
    <w:basedOn w:val="DecisionNo0"/>
    <w:qFormat/>
    <w:rsid w:val="00B6669B"/>
    <w:pPr>
      <w:spacing w:before="120" w:after="360"/>
    </w:pPr>
    <w:rPr>
      <w:b/>
      <w:bCs/>
      <w:sz w:val="28"/>
      <w:szCs w:val="40"/>
    </w:rPr>
  </w:style>
  <w:style w:type="paragraph" w:customStyle="1" w:styleId="NormalS2">
    <w:name w:val="Normal_S2"/>
    <w:basedOn w:val="Normal"/>
    <w:next w:val="Normal"/>
    <w:qFormat/>
    <w:rsid w:val="00253DF7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line="400" w:lineRule="exact"/>
      <w:jc w:val="left"/>
    </w:pPr>
    <w:rPr>
      <w:b/>
      <w:bCs/>
      <w:sz w:val="28"/>
      <w:szCs w:val="38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472EB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41122"/>
    <w:pPr>
      <w:spacing w:after="0" w:line="240" w:lineRule="auto"/>
    </w:pPr>
    <w:rPr>
      <w:rFonts w:ascii="Calibri" w:eastAsia="SimSun" w:hAnsi="Calibri" w:cs="Arial"/>
      <w:color w:val="FF0000"/>
    </w:rPr>
  </w:style>
  <w:style w:type="paragraph" w:customStyle="1" w:styleId="HeadingI0">
    <w:name w:val="Heading I"/>
    <w:basedOn w:val="Normal"/>
    <w:qFormat/>
    <w:rsid w:val="00741122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60"/>
    </w:pPr>
    <w:rPr>
      <w:rFonts w:eastAsia="SimSun"/>
      <w:i/>
      <w:iCs/>
      <w:lang w:eastAsia="zh-CN"/>
    </w:rPr>
  </w:style>
  <w:style w:type="paragraph" w:customStyle="1" w:styleId="AgendaItem0">
    <w:name w:val="Agenda Item"/>
    <w:basedOn w:val="Normal"/>
    <w:qFormat/>
    <w:rsid w:val="00741122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="SimSun"/>
      <w:sz w:val="26"/>
      <w:szCs w:val="36"/>
      <w:lang w:eastAsia="zh-CN" w:bidi="ar-SY"/>
    </w:rPr>
  </w:style>
  <w:style w:type="paragraph" w:customStyle="1" w:styleId="AnnexNo0">
    <w:name w:val="Annex No"/>
    <w:basedOn w:val="AgendaItem0"/>
    <w:qFormat/>
    <w:rsid w:val="00741122"/>
    <w:rPr>
      <w:color w:val="000099"/>
    </w:rPr>
  </w:style>
  <w:style w:type="paragraph" w:customStyle="1" w:styleId="Referencetitle">
    <w:name w:val="Reference title"/>
    <w:basedOn w:val="Normal"/>
    <w:qFormat/>
    <w:rsid w:val="00741122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="SimSun"/>
      <w:lang w:eastAsia="zh-CN" w:bidi="ar-SY"/>
    </w:rPr>
  </w:style>
  <w:style w:type="paragraph" w:customStyle="1" w:styleId="AppendixNo0">
    <w:name w:val="Appendix No"/>
    <w:basedOn w:val="Normal"/>
    <w:qFormat/>
    <w:rsid w:val="00741122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="SimSun"/>
      <w:sz w:val="26"/>
      <w:szCs w:val="36"/>
      <w:lang w:eastAsia="zh-CN" w:bidi="ar-SY"/>
    </w:rPr>
  </w:style>
  <w:style w:type="paragraph" w:customStyle="1" w:styleId="Appendixtitle0">
    <w:name w:val="Appendix title"/>
    <w:basedOn w:val="Normal"/>
    <w:qFormat/>
    <w:rsid w:val="00741122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="SimSun"/>
      <w:b/>
      <w:bCs/>
      <w:sz w:val="28"/>
      <w:szCs w:val="40"/>
      <w:lang w:eastAsia="zh-CN"/>
    </w:rPr>
  </w:style>
  <w:style w:type="paragraph" w:customStyle="1" w:styleId="ArticleNo">
    <w:name w:val="Article No"/>
    <w:basedOn w:val="Normal"/>
    <w:qFormat/>
    <w:rsid w:val="00741122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="SimSun"/>
      <w:sz w:val="26"/>
      <w:szCs w:val="36"/>
      <w:lang w:eastAsia="zh-CN" w:bidi="ar-SY"/>
    </w:rPr>
  </w:style>
  <w:style w:type="paragraph" w:customStyle="1" w:styleId="Articletitle">
    <w:name w:val="Article title"/>
    <w:basedOn w:val="ArticleNo"/>
    <w:qFormat/>
    <w:rsid w:val="00741122"/>
    <w:rPr>
      <w:b/>
      <w:bCs/>
      <w:sz w:val="28"/>
      <w:szCs w:val="40"/>
    </w:rPr>
  </w:style>
  <w:style w:type="paragraph" w:customStyle="1" w:styleId="ChapterNo">
    <w:name w:val="Chapter No"/>
    <w:basedOn w:val="Normal"/>
    <w:qFormat/>
    <w:rsid w:val="00741122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0" w:after="120"/>
      <w:jc w:val="center"/>
    </w:pPr>
    <w:rPr>
      <w:rFonts w:eastAsia="SimSun"/>
      <w:sz w:val="28"/>
      <w:szCs w:val="40"/>
      <w:lang w:eastAsia="zh-CN" w:bidi="ar-SY"/>
    </w:rPr>
  </w:style>
  <w:style w:type="paragraph" w:customStyle="1" w:styleId="Chaptertitle">
    <w:name w:val="Chapter title"/>
    <w:basedOn w:val="ChapterNo"/>
    <w:qFormat/>
    <w:rsid w:val="00741122"/>
    <w:pPr>
      <w:spacing w:before="120" w:after="600"/>
    </w:pPr>
    <w:rPr>
      <w:b/>
      <w:bCs/>
      <w:sz w:val="32"/>
      <w:szCs w:val="44"/>
    </w:rPr>
  </w:style>
  <w:style w:type="paragraph" w:customStyle="1" w:styleId="enumlev20">
    <w:name w:val="enumlev 2"/>
    <w:basedOn w:val="Normal"/>
    <w:qFormat/>
    <w:rsid w:val="00EF3CAD"/>
    <w:pPr>
      <w:tabs>
        <w:tab w:val="clear" w:pos="1134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928" w:hanging="794"/>
      <w:outlineLvl w:val="1"/>
    </w:pPr>
    <w:rPr>
      <w:rFonts w:eastAsia="SimSun"/>
      <w:lang w:eastAsia="zh-CN" w:bidi="ar-EG"/>
    </w:rPr>
  </w:style>
  <w:style w:type="paragraph" w:customStyle="1" w:styleId="enumlev30">
    <w:name w:val="enumlev 3"/>
    <w:basedOn w:val="Normal"/>
    <w:qFormat/>
    <w:rsid w:val="00B5519E"/>
    <w:pPr>
      <w:spacing w:before="80"/>
      <w:ind w:left="3402" w:hanging="1134"/>
      <w:outlineLvl w:val="2"/>
    </w:pPr>
    <w:rPr>
      <w:rFonts w:eastAsia="SimSun"/>
      <w:lang w:eastAsia="zh-CN" w:bidi="ar-SY"/>
    </w:rPr>
  </w:style>
  <w:style w:type="paragraph" w:customStyle="1" w:styleId="Referencetexte">
    <w:name w:val="Reference texte"/>
    <w:basedOn w:val="Normal"/>
    <w:qFormat/>
    <w:rsid w:val="00741122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</w:pPr>
    <w:rPr>
      <w:rFonts w:eastAsia="SimSun"/>
      <w:lang w:eastAsia="zh-CN"/>
    </w:rPr>
  </w:style>
  <w:style w:type="paragraph" w:customStyle="1" w:styleId="PartNo0">
    <w:name w:val="Part No"/>
    <w:basedOn w:val="Normal"/>
    <w:qFormat/>
    <w:rsid w:val="00741122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="SimSun"/>
      <w:sz w:val="26"/>
      <w:szCs w:val="36"/>
      <w:lang w:eastAsia="zh-CN"/>
    </w:rPr>
  </w:style>
  <w:style w:type="paragraph" w:customStyle="1" w:styleId="Parttitle0">
    <w:name w:val="Part title"/>
    <w:basedOn w:val="PartNo0"/>
    <w:qFormat/>
    <w:rsid w:val="00741122"/>
    <w:pPr>
      <w:spacing w:before="120" w:after="360"/>
    </w:pPr>
    <w:rPr>
      <w:b/>
      <w:bCs/>
      <w:sz w:val="28"/>
      <w:szCs w:val="40"/>
    </w:rPr>
  </w:style>
  <w:style w:type="paragraph" w:customStyle="1" w:styleId="Section10">
    <w:name w:val="Section 1"/>
    <w:basedOn w:val="Normal"/>
    <w:qFormat/>
    <w:rsid w:val="00741122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240"/>
      <w:jc w:val="center"/>
    </w:pPr>
    <w:rPr>
      <w:rFonts w:eastAsia="SimSun"/>
      <w:b/>
      <w:bCs/>
      <w:sz w:val="26"/>
      <w:szCs w:val="36"/>
      <w:lang w:eastAsia="zh-CN" w:bidi="ar-SY"/>
    </w:rPr>
  </w:style>
  <w:style w:type="paragraph" w:customStyle="1" w:styleId="Section20">
    <w:name w:val="Section 2"/>
    <w:basedOn w:val="Section10"/>
    <w:qFormat/>
    <w:rsid w:val="00741122"/>
    <w:pPr>
      <w:spacing w:before="240"/>
    </w:pPr>
    <w:rPr>
      <w:b w:val="0"/>
      <w:bCs w:val="0"/>
    </w:rPr>
  </w:style>
  <w:style w:type="paragraph" w:customStyle="1" w:styleId="SectionNo0">
    <w:name w:val="Section No"/>
    <w:basedOn w:val="Normal"/>
    <w:qFormat/>
    <w:rsid w:val="00741122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="SimSun"/>
      <w:sz w:val="26"/>
      <w:szCs w:val="36"/>
      <w:lang w:eastAsia="zh-CN"/>
    </w:rPr>
  </w:style>
  <w:style w:type="paragraph" w:customStyle="1" w:styleId="Sectiontitle0">
    <w:name w:val="Section title"/>
    <w:basedOn w:val="Normal"/>
    <w:qFormat/>
    <w:rsid w:val="00741122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="SimSun"/>
      <w:b/>
      <w:bCs/>
      <w:sz w:val="28"/>
      <w:szCs w:val="40"/>
      <w:lang w:eastAsia="zh-CN" w:bidi="ar-SY"/>
    </w:rPr>
  </w:style>
  <w:style w:type="paragraph" w:customStyle="1" w:styleId="FigureNo0">
    <w:name w:val="Figure No"/>
    <w:basedOn w:val="Normal"/>
    <w:qFormat/>
    <w:rsid w:val="00741122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="SimSun"/>
      <w:lang w:eastAsia="zh-CN" w:bidi="ar-SY"/>
    </w:rPr>
  </w:style>
  <w:style w:type="paragraph" w:customStyle="1" w:styleId="Figuretitle0">
    <w:name w:val="Figure title"/>
    <w:basedOn w:val="Normal"/>
    <w:qFormat/>
    <w:rsid w:val="00741122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240"/>
      <w:jc w:val="center"/>
    </w:pPr>
    <w:rPr>
      <w:rFonts w:eastAsia="SimSun"/>
      <w:b/>
      <w:bCs/>
      <w:lang w:eastAsia="zh-CN"/>
    </w:rPr>
  </w:style>
  <w:style w:type="paragraph" w:customStyle="1" w:styleId="TableNo0">
    <w:name w:val="Table No"/>
    <w:basedOn w:val="Normal"/>
    <w:qFormat/>
    <w:rsid w:val="00741122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="SimSun"/>
      <w:lang w:eastAsia="zh-CN" w:bidi="ar-SY"/>
    </w:rPr>
  </w:style>
  <w:style w:type="paragraph" w:customStyle="1" w:styleId="Tabletitle0">
    <w:name w:val="Table title"/>
    <w:basedOn w:val="TableNo0"/>
    <w:qFormat/>
    <w:rsid w:val="00741122"/>
    <w:pPr>
      <w:spacing w:before="120"/>
    </w:pPr>
    <w:rPr>
      <w:b/>
      <w:bCs/>
    </w:rPr>
  </w:style>
  <w:style w:type="paragraph" w:customStyle="1" w:styleId="VolumeNo">
    <w:name w:val="Volume No"/>
    <w:basedOn w:val="Normal"/>
    <w:qFormat/>
    <w:rsid w:val="00741122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="SimSun"/>
      <w:sz w:val="26"/>
      <w:szCs w:val="36"/>
      <w:lang w:eastAsia="zh-CN" w:bidi="ar-SY"/>
    </w:rPr>
  </w:style>
  <w:style w:type="paragraph" w:customStyle="1" w:styleId="Volumetitle0">
    <w:name w:val="Volume title"/>
    <w:basedOn w:val="VolumeNo"/>
    <w:qFormat/>
    <w:rsid w:val="00741122"/>
    <w:pPr>
      <w:spacing w:before="120" w:after="360"/>
    </w:pPr>
    <w:rPr>
      <w:sz w:val="28"/>
      <w:szCs w:val="40"/>
    </w:rPr>
  </w:style>
  <w:style w:type="paragraph" w:customStyle="1" w:styleId="OpinionNo0">
    <w:name w:val="Opinion No"/>
    <w:basedOn w:val="Normal"/>
    <w:qFormat/>
    <w:rsid w:val="00741122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="SimSun"/>
      <w:sz w:val="26"/>
      <w:szCs w:val="36"/>
      <w:lang w:eastAsia="zh-CN"/>
    </w:rPr>
  </w:style>
  <w:style w:type="paragraph" w:customStyle="1" w:styleId="Opiniontitle0">
    <w:name w:val="Opinion title"/>
    <w:basedOn w:val="Normal"/>
    <w:qFormat/>
    <w:rsid w:val="00741122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="SimSun"/>
      <w:b/>
      <w:bCs/>
      <w:sz w:val="28"/>
      <w:szCs w:val="40"/>
      <w:lang w:eastAsia="zh-CN"/>
    </w:rPr>
  </w:style>
  <w:style w:type="paragraph" w:styleId="Signature">
    <w:name w:val="Signature"/>
    <w:basedOn w:val="Normal"/>
    <w:link w:val="SignatureChar"/>
    <w:unhideWhenUsed/>
    <w:qFormat/>
    <w:rsid w:val="00741122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440"/>
      <w:jc w:val="left"/>
    </w:pPr>
    <w:rPr>
      <w:rFonts w:eastAsia="SimSun"/>
      <w:lang w:eastAsia="zh-CN"/>
    </w:rPr>
  </w:style>
  <w:style w:type="character" w:customStyle="1" w:styleId="SignatureChar">
    <w:name w:val="Signature Char"/>
    <w:basedOn w:val="DefaultParagraphFont"/>
    <w:link w:val="Signature"/>
    <w:rsid w:val="00741122"/>
    <w:rPr>
      <w:rFonts w:ascii="Calibri" w:eastAsia="SimSun" w:hAnsi="Calibri" w:cs="Traditional Arabic"/>
      <w:szCs w:val="30"/>
    </w:rPr>
  </w:style>
  <w:style w:type="character" w:styleId="BookTitle">
    <w:name w:val="Book Title"/>
    <w:uiPriority w:val="33"/>
    <w:rsid w:val="00741122"/>
    <w:rPr>
      <w:b/>
      <w:bCs/>
      <w:i/>
      <w:iCs/>
      <w:color w:val="FF0000"/>
      <w:spacing w:val="5"/>
    </w:rPr>
  </w:style>
  <w:style w:type="paragraph" w:customStyle="1" w:styleId="Footnotetexte">
    <w:name w:val="Footnote texte"/>
    <w:basedOn w:val="Normal"/>
    <w:qFormat/>
    <w:rsid w:val="00741122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="SimSun"/>
      <w:sz w:val="20"/>
      <w:szCs w:val="26"/>
      <w:lang w:eastAsia="zh-CN"/>
    </w:rPr>
  </w:style>
  <w:style w:type="character" w:styleId="IntenseEmphasis">
    <w:name w:val="Intense Emphasis"/>
    <w:uiPriority w:val="21"/>
    <w:rsid w:val="00741122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41122"/>
    <w:pPr>
      <w:pBdr>
        <w:top w:val="single" w:sz="4" w:space="10" w:color="5B9BD5"/>
        <w:bottom w:val="single" w:sz="4" w:space="10" w:color="5B9BD5"/>
      </w:pBd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ind w:left="864" w:right="864"/>
      <w:jc w:val="center"/>
    </w:pPr>
    <w:rPr>
      <w:rFonts w:eastAsia="SimSun"/>
      <w:i/>
      <w:iCs/>
      <w:color w:val="FF0000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122"/>
    <w:rPr>
      <w:rFonts w:ascii="Calibri" w:eastAsia="SimSun" w:hAnsi="Calibri" w:cs="Traditional Arabic"/>
      <w:i/>
      <w:iCs/>
      <w:color w:val="FF0000"/>
      <w:szCs w:val="30"/>
    </w:rPr>
  </w:style>
  <w:style w:type="character" w:styleId="IntenseReference">
    <w:name w:val="Intense Reference"/>
    <w:uiPriority w:val="32"/>
    <w:rsid w:val="00741122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741122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20"/>
      <w:contextualSpacing/>
    </w:pPr>
    <w:rPr>
      <w:rFonts w:eastAsia="SimSun"/>
      <w:lang w:eastAsia="zh-CN"/>
    </w:rPr>
  </w:style>
  <w:style w:type="character" w:styleId="Strong">
    <w:name w:val="Strong"/>
    <w:qFormat/>
    <w:rsid w:val="00741122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qFormat/>
    <w:rsid w:val="00741122"/>
    <w:pPr>
      <w:numPr>
        <w:ilvl w:val="1"/>
      </w:num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60"/>
    </w:pPr>
    <w:rPr>
      <w:rFonts w:eastAsia="SimSun" w:cs="Arial"/>
      <w:color w:val="FF0000"/>
      <w:spacing w:val="15"/>
      <w:szCs w:val="22"/>
      <w:lang w:eastAsia="zh-CN"/>
    </w:rPr>
  </w:style>
  <w:style w:type="character" w:customStyle="1" w:styleId="SubtitleChar">
    <w:name w:val="Subtitle Char"/>
    <w:basedOn w:val="DefaultParagraphFont"/>
    <w:link w:val="Subtitle"/>
    <w:rsid w:val="00741122"/>
    <w:rPr>
      <w:rFonts w:ascii="Calibri" w:eastAsia="SimSun" w:hAnsi="Calibri" w:cs="Arial"/>
      <w:color w:val="FF0000"/>
      <w:spacing w:val="15"/>
    </w:rPr>
  </w:style>
  <w:style w:type="character" w:styleId="SubtleEmphasis">
    <w:name w:val="Subtle Emphasis"/>
    <w:uiPriority w:val="19"/>
    <w:rsid w:val="00741122"/>
    <w:rPr>
      <w:i/>
      <w:iCs/>
      <w:color w:val="FF0000"/>
    </w:rPr>
  </w:style>
  <w:style w:type="character" w:styleId="SubtleReference">
    <w:name w:val="Subtle Reference"/>
    <w:uiPriority w:val="31"/>
    <w:rsid w:val="00741122"/>
    <w:rPr>
      <w:smallCaps/>
      <w:color w:val="FF0000"/>
    </w:rPr>
  </w:style>
  <w:style w:type="paragraph" w:customStyle="1" w:styleId="Headingb0">
    <w:name w:val="Heading b"/>
    <w:basedOn w:val="Normal"/>
    <w:qFormat/>
    <w:rsid w:val="00741122"/>
    <w:pPr>
      <w:keepNext/>
      <w:tabs>
        <w:tab w:val="clear" w:pos="1134"/>
      </w:tabs>
      <w:spacing w:before="360"/>
    </w:pPr>
    <w:rPr>
      <w:rFonts w:eastAsia="SimSun"/>
      <w:b/>
      <w:bCs/>
      <w:color w:val="000099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741122"/>
  </w:style>
  <w:style w:type="paragraph" w:styleId="Index7">
    <w:name w:val="index 7"/>
    <w:basedOn w:val="Normal"/>
    <w:next w:val="Normal"/>
    <w:rsid w:val="00741122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1698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741122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1415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741122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1132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741122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849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741122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741122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uiPriority w:val="99"/>
    <w:rsid w:val="00741122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character" w:styleId="LineNumber">
    <w:name w:val="line number"/>
    <w:rsid w:val="00741122"/>
  </w:style>
  <w:style w:type="paragraph" w:styleId="IndexHeading">
    <w:name w:val="index heading"/>
    <w:basedOn w:val="Normal"/>
    <w:next w:val="Index1"/>
    <w:rsid w:val="00741122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styleId="NormalIndent">
    <w:name w:val="Normal Indent"/>
    <w:basedOn w:val="Normal"/>
    <w:rsid w:val="00741122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741122"/>
    <w:pPr>
      <w:tabs>
        <w:tab w:val="left" w:pos="567"/>
        <w:tab w:val="left" w:pos="1701"/>
        <w:tab w:val="left" w:pos="2268"/>
        <w:tab w:val="left" w:pos="283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741122"/>
    <w:pPr>
      <w:tabs>
        <w:tab w:val="left" w:pos="567"/>
        <w:tab w:val="left" w:pos="1701"/>
        <w:tab w:val="left" w:pos="2268"/>
        <w:tab w:val="left" w:pos="2835"/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styleId="List">
    <w:name w:val="List"/>
    <w:basedOn w:val="Normal"/>
    <w:rsid w:val="00741122"/>
    <w:pPr>
      <w:tabs>
        <w:tab w:val="left" w:pos="567"/>
        <w:tab w:val="left" w:pos="1701"/>
        <w:tab w:val="left" w:pos="2127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2127" w:hanging="2127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next w:val="Normal"/>
    <w:rsid w:val="00741122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docnoted">
    <w:name w:val="docnoted"/>
    <w:basedOn w:val="Normal"/>
    <w:next w:val="Head"/>
    <w:rsid w:val="0074112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right="91"/>
      <w:jc w:val="left"/>
      <w:textAlignment w:val="baseline"/>
    </w:pPr>
    <w:rPr>
      <w:rFonts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741122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41122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ind w:left="1134" w:hanging="1134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Object">
    <w:name w:val="Object"/>
    <w:basedOn w:val="Subject"/>
    <w:next w:val="Subject"/>
    <w:rsid w:val="00741122"/>
  </w:style>
  <w:style w:type="paragraph" w:customStyle="1" w:styleId="Data">
    <w:name w:val="Data"/>
    <w:basedOn w:val="Subject"/>
    <w:next w:val="Subject"/>
    <w:rsid w:val="00741122"/>
  </w:style>
  <w:style w:type="paragraph" w:customStyle="1" w:styleId="FirstFooter">
    <w:name w:val="FirstFooter"/>
    <w:basedOn w:val="Footer"/>
    <w:rsid w:val="00741122"/>
    <w:pPr>
      <w:tabs>
        <w:tab w:val="clear" w:pos="1134"/>
        <w:tab w:val="clear" w:pos="5812"/>
        <w:tab w:val="left" w:pos="5954"/>
      </w:tabs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noProof/>
      <w:szCs w:val="20"/>
      <w:lang w:val="en-GB"/>
    </w:rPr>
  </w:style>
  <w:style w:type="paragraph" w:customStyle="1" w:styleId="dnum">
    <w:name w:val="dnum"/>
    <w:basedOn w:val="Normal"/>
    <w:rsid w:val="00741122"/>
    <w:pPr>
      <w:framePr w:hSpace="181" w:wrap="around" w:vAnchor="page" w:hAnchor="margin" w:y="852"/>
      <w:shd w:val="solid" w:color="FFFFFF" w:fill="FFFFFF"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b/>
      <w:bCs/>
      <w:sz w:val="24"/>
      <w:szCs w:val="20"/>
      <w:lang w:val="en-GB"/>
    </w:rPr>
  </w:style>
  <w:style w:type="paragraph" w:customStyle="1" w:styleId="ddate">
    <w:name w:val="ddate"/>
    <w:basedOn w:val="Normal"/>
    <w:rsid w:val="00741122"/>
    <w:pPr>
      <w:framePr w:hSpace="181" w:wrap="around" w:vAnchor="page" w:hAnchor="margin" w:y="852"/>
      <w:shd w:val="solid" w:color="FFFFFF" w:fill="FFFFFF"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741122"/>
    <w:pPr>
      <w:framePr w:hSpace="181" w:wrap="around" w:vAnchor="page" w:hAnchor="margin" w:y="852"/>
      <w:shd w:val="solid" w:color="FFFFFF" w:fill="FFFFFF"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cs="Times New Roman"/>
      <w:b/>
      <w:bCs/>
      <w:sz w:val="24"/>
      <w:szCs w:val="20"/>
      <w:lang w:val="en-GB"/>
    </w:rPr>
  </w:style>
  <w:style w:type="paragraph" w:customStyle="1" w:styleId="Appendixref">
    <w:name w:val="Appendix_ref"/>
    <w:basedOn w:val="Annexref"/>
    <w:next w:val="Appendixtitle"/>
    <w:rsid w:val="00741122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jc w:val="center"/>
      <w:textAlignment w:val="baseline"/>
    </w:pPr>
    <w:rPr>
      <w:rFonts w:cs="Times New Roman"/>
      <w:b w:val="0"/>
      <w:bCs w:val="0"/>
      <w:sz w:val="24"/>
      <w:szCs w:val="20"/>
      <w:lang w:val="en-GB" w:bidi="ar-SA"/>
    </w:rPr>
  </w:style>
  <w:style w:type="paragraph" w:customStyle="1" w:styleId="Equationlegend">
    <w:name w:val="Equation_legend"/>
    <w:basedOn w:val="Normal"/>
    <w:rsid w:val="00741122"/>
    <w:pPr>
      <w:tabs>
        <w:tab w:val="left" w:pos="567"/>
        <w:tab w:val="right" w:pos="1531"/>
        <w:tab w:val="left" w:pos="1701"/>
        <w:tab w:val="left" w:pos="2268"/>
        <w:tab w:val="left" w:pos="2835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74112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74112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"/>
    <w:next w:val="Normalaftertitle"/>
    <w:rsid w:val="00741122"/>
    <w:pPr>
      <w:keepNext w:val="0"/>
      <w:spacing w:after="240"/>
    </w:pPr>
  </w:style>
  <w:style w:type="paragraph" w:customStyle="1" w:styleId="Partref">
    <w:name w:val="Part_ref"/>
    <w:basedOn w:val="Annexref"/>
    <w:next w:val="Normalaftertitle"/>
    <w:rsid w:val="00741122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jc w:val="center"/>
      <w:textAlignment w:val="baseline"/>
    </w:pPr>
    <w:rPr>
      <w:rFonts w:cs="Times New Roman"/>
      <w:b w:val="0"/>
      <w:bCs w:val="0"/>
      <w:sz w:val="24"/>
      <w:szCs w:val="20"/>
      <w:lang w:val="en-GB" w:bidi="ar-SA"/>
    </w:rPr>
  </w:style>
  <w:style w:type="paragraph" w:customStyle="1" w:styleId="Recdate">
    <w:name w:val="Rec_date"/>
    <w:basedOn w:val="Recref"/>
    <w:next w:val="Normalaftertitle"/>
    <w:rsid w:val="00741122"/>
    <w:pPr>
      <w:keepNext w:val="0"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jc w:val="right"/>
      <w:textAlignment w:val="baseline"/>
    </w:pPr>
    <w:rPr>
      <w:rFonts w:ascii="Times New Roman" w:hAnsi="Times New Roman" w:cs="Times New Roman"/>
      <w:i w:val="0"/>
      <w:iCs w:val="0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741122"/>
  </w:style>
  <w:style w:type="paragraph" w:customStyle="1" w:styleId="Questionref">
    <w:name w:val="Question_ref"/>
    <w:basedOn w:val="Recref"/>
    <w:next w:val="Questiondate"/>
    <w:rsid w:val="00741122"/>
    <w:pPr>
      <w:keepNext w:val="0"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i w:val="0"/>
      <w:iCs w:val="0"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741122"/>
  </w:style>
  <w:style w:type="paragraph" w:customStyle="1" w:styleId="RepNo">
    <w:name w:val="Rep_No"/>
    <w:basedOn w:val="RecNo"/>
    <w:next w:val="Reptitle"/>
    <w:rsid w:val="00741122"/>
    <w:pPr>
      <w:keepNext w:val="0"/>
      <w:keepLines w:val="0"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cs="Times New Roman"/>
      <w:caps/>
      <w:szCs w:val="20"/>
      <w:lang w:val="en-GB"/>
    </w:rPr>
  </w:style>
  <w:style w:type="paragraph" w:customStyle="1" w:styleId="Reptitle">
    <w:name w:val="Rep_title"/>
    <w:basedOn w:val="Rectitle"/>
    <w:next w:val="Repref"/>
    <w:rsid w:val="00741122"/>
    <w:pPr>
      <w:keepNext w:val="0"/>
      <w:keepLines w:val="0"/>
      <w:bidi w:val="0"/>
      <w:spacing w:before="240" w:after="0" w:line="240" w:lineRule="auto"/>
    </w:pPr>
    <w:rPr>
      <w:rFonts w:cs="Times New Roman"/>
      <w:bCs w:val="0"/>
      <w:szCs w:val="20"/>
      <w:lang w:val="en-GB"/>
    </w:rPr>
  </w:style>
  <w:style w:type="paragraph" w:customStyle="1" w:styleId="Repref">
    <w:name w:val="Rep_ref"/>
    <w:basedOn w:val="Recref"/>
    <w:next w:val="Repdate"/>
    <w:rsid w:val="00741122"/>
    <w:pPr>
      <w:keepNext w:val="0"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i w:val="0"/>
      <w:iCs w:val="0"/>
      <w:sz w:val="24"/>
      <w:szCs w:val="20"/>
      <w:lang w:val="en-GB"/>
    </w:rPr>
  </w:style>
  <w:style w:type="paragraph" w:customStyle="1" w:styleId="Resdate">
    <w:name w:val="Res_date"/>
    <w:basedOn w:val="Recdate"/>
    <w:next w:val="Normalaftertitle"/>
    <w:rsid w:val="00741122"/>
  </w:style>
  <w:style w:type="paragraph" w:customStyle="1" w:styleId="Tableref">
    <w:name w:val="Table_ref"/>
    <w:basedOn w:val="Normal"/>
    <w:next w:val="Tabletitle"/>
    <w:rsid w:val="0074112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7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"/>
    <w:rsid w:val="00741122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ArtNo">
    <w:name w:val="Art_No"/>
    <w:basedOn w:val="Normal"/>
    <w:next w:val="Arttitle"/>
    <w:rsid w:val="00741122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741122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firstfooter0">
    <w:name w:val="firstfooter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eastAsia="SimSun" w:cs="Times New Roman"/>
      <w:sz w:val="24"/>
      <w:szCs w:val="24"/>
      <w:lang w:eastAsia="zh-CN"/>
    </w:rPr>
  </w:style>
  <w:style w:type="paragraph" w:customStyle="1" w:styleId="Table">
    <w:name w:val="Table_#"/>
    <w:basedOn w:val="Normal"/>
    <w:next w:val="Normal"/>
    <w:rsid w:val="00741122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741122"/>
  </w:style>
  <w:style w:type="paragraph" w:customStyle="1" w:styleId="AHRNormal">
    <w:name w:val="AHR_Normal"/>
    <w:basedOn w:val="Normal"/>
    <w:rsid w:val="00741122"/>
    <w:pPr>
      <w:keepLines/>
      <w:tabs>
        <w:tab w:val="clear" w:pos="1134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 w:val="0"/>
      <w:autoSpaceDE w:val="0"/>
      <w:autoSpaceDN w:val="0"/>
      <w:bidi w:val="0"/>
      <w:adjustRightInd w:val="0"/>
      <w:spacing w:before="240" w:line="240" w:lineRule="auto"/>
      <w:ind w:firstLine="720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rsid w:val="00741122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aliases w:val="encabezado Char,encabezad Char1,he Char"/>
    <w:uiPriority w:val="99"/>
    <w:rsid w:val="00741122"/>
    <w:rPr>
      <w:rFonts w:ascii="Calibri" w:hAnsi="Calibri"/>
      <w:sz w:val="18"/>
      <w:lang w:val="en-GB" w:eastAsia="en-US"/>
    </w:rPr>
  </w:style>
  <w:style w:type="paragraph" w:customStyle="1" w:styleId="Normal2">
    <w:name w:val="Normal2"/>
    <w:basedOn w:val="Normal"/>
    <w:link w:val="Normal2Char"/>
    <w:rsid w:val="00741122"/>
    <w:pPr>
      <w:widowControl w:val="0"/>
      <w:tabs>
        <w:tab w:val="clear" w:pos="1134"/>
        <w:tab w:val="left" w:pos="567"/>
      </w:tabs>
      <w:overflowPunct w:val="0"/>
      <w:autoSpaceDE w:val="0"/>
      <w:autoSpaceDN w:val="0"/>
      <w:bidi w:val="0"/>
      <w:adjustRightInd w:val="0"/>
      <w:spacing w:before="160" w:line="240" w:lineRule="auto"/>
      <w:textAlignment w:val="baseline"/>
    </w:pPr>
    <w:rPr>
      <w:rFonts w:ascii="Gill Sans MT" w:hAnsi="Gill Sans MT" w:cs="Times New Roman"/>
      <w:sz w:val="24"/>
      <w:szCs w:val="20"/>
    </w:rPr>
  </w:style>
  <w:style w:type="character" w:customStyle="1" w:styleId="Normal2Char">
    <w:name w:val="Normal2 Char"/>
    <w:link w:val="Normal2"/>
    <w:rsid w:val="00741122"/>
    <w:rPr>
      <w:rFonts w:ascii="Gill Sans MT" w:eastAsia="Times New Roman" w:hAnsi="Gill Sans MT" w:cs="Times New Roman"/>
      <w:sz w:val="24"/>
      <w:szCs w:val="20"/>
      <w:lang w:eastAsia="en-US"/>
    </w:rPr>
  </w:style>
  <w:style w:type="paragraph" w:customStyle="1" w:styleId="normalaftertitle0">
    <w:name w:val="normalaftertitle"/>
    <w:basedOn w:val="Normal"/>
    <w:rsid w:val="00741122"/>
    <w:pPr>
      <w:tabs>
        <w:tab w:val="clear" w:pos="1134"/>
      </w:tabs>
      <w:overflowPunct w:val="0"/>
      <w:bidi w:val="0"/>
      <w:spacing w:before="24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xl24">
    <w:name w:val="xl24"/>
    <w:basedOn w:val="Normal"/>
    <w:rsid w:val="00741122"/>
    <w:pPr>
      <w:pBdr>
        <w:top w:val="single" w:sz="4" w:space="0" w:color="auto"/>
        <w:bottom w:val="double" w:sz="6" w:space="0" w:color="auto"/>
      </w:pBdr>
      <w:tabs>
        <w:tab w:val="clear" w:pos="1134"/>
      </w:tabs>
      <w:bidi w:val="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Cs w:val="22"/>
    </w:rPr>
  </w:style>
  <w:style w:type="paragraph" w:customStyle="1" w:styleId="xl25">
    <w:name w:val="xl25"/>
    <w:basedOn w:val="Normal"/>
    <w:rsid w:val="00741122"/>
    <w:pPr>
      <w:pBdr>
        <w:top w:val="single" w:sz="4" w:space="0" w:color="auto"/>
        <w:bottom w:val="double" w:sz="6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Cs w:val="22"/>
    </w:rPr>
  </w:style>
  <w:style w:type="paragraph" w:customStyle="1" w:styleId="xl26">
    <w:name w:val="xl26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Cs w:val="22"/>
    </w:rPr>
  </w:style>
  <w:style w:type="paragraph" w:customStyle="1" w:styleId="xl27">
    <w:name w:val="xl27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Cs w:val="22"/>
    </w:rPr>
  </w:style>
  <w:style w:type="paragraph" w:customStyle="1" w:styleId="xl28">
    <w:name w:val="xl28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Cs w:val="22"/>
    </w:rPr>
  </w:style>
  <w:style w:type="paragraph" w:customStyle="1" w:styleId="xl29">
    <w:name w:val="xl29"/>
    <w:basedOn w:val="Normal"/>
    <w:rsid w:val="00741122"/>
    <w:pPr>
      <w:pBdr>
        <w:top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Cs w:val="22"/>
    </w:rPr>
  </w:style>
  <w:style w:type="paragraph" w:customStyle="1" w:styleId="xl30">
    <w:name w:val="xl30"/>
    <w:basedOn w:val="Normal"/>
    <w:rsid w:val="00741122"/>
    <w:pPr>
      <w:pBdr>
        <w:top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Cs w:val="22"/>
    </w:rPr>
  </w:style>
  <w:style w:type="paragraph" w:customStyle="1" w:styleId="xl31">
    <w:name w:val="xl31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Cs w:val="22"/>
    </w:rPr>
  </w:style>
  <w:style w:type="paragraph" w:customStyle="1" w:styleId="H1">
    <w:name w:val="H1"/>
    <w:basedOn w:val="Normal"/>
    <w:rsid w:val="00741122"/>
    <w:pPr>
      <w:numPr>
        <w:numId w:val="13"/>
      </w:numPr>
      <w:tabs>
        <w:tab w:val="clear" w:pos="360"/>
        <w:tab w:val="clear" w:pos="1134"/>
        <w:tab w:val="num" w:pos="720"/>
      </w:tabs>
      <w:bidi w:val="0"/>
      <w:spacing w:before="0" w:line="240" w:lineRule="auto"/>
      <w:ind w:left="720" w:hanging="720"/>
    </w:pPr>
    <w:rPr>
      <w:rFonts w:ascii="Times New Roman" w:hAnsi="Times New Roman" w:cs="Times New Roman"/>
      <w:sz w:val="32"/>
      <w:szCs w:val="20"/>
    </w:rPr>
  </w:style>
  <w:style w:type="paragraph" w:customStyle="1" w:styleId="NumberedList">
    <w:name w:val="NumberedList"/>
    <w:basedOn w:val="Normal"/>
    <w:rsid w:val="00741122"/>
    <w:pPr>
      <w:numPr>
        <w:ilvl w:val="1"/>
        <w:numId w:val="19"/>
      </w:numPr>
      <w:tabs>
        <w:tab w:val="clear" w:pos="1134"/>
      </w:tabs>
      <w:bidi w:val="0"/>
      <w:spacing w:before="0" w:line="240" w:lineRule="auto"/>
    </w:pPr>
    <w:rPr>
      <w:rFonts w:ascii="Times New Roman" w:hAnsi="Times New Roman" w:cs="Times New Roman"/>
      <w:szCs w:val="20"/>
    </w:rPr>
  </w:style>
  <w:style w:type="paragraph" w:customStyle="1" w:styleId="TableText0">
    <w:name w:val="Table_Text"/>
    <w:basedOn w:val="Normal"/>
    <w:rsid w:val="00741122"/>
    <w:pPr>
      <w:widowControl w:val="0"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</w:pPr>
    <w:rPr>
      <w:rFonts w:ascii="Times New Roman" w:hAnsi="Times New Roman" w:cs="Times New Roman"/>
      <w:szCs w:val="22"/>
    </w:rPr>
  </w:style>
  <w:style w:type="paragraph" w:customStyle="1" w:styleId="TableHead2">
    <w:name w:val="Table_Head"/>
    <w:basedOn w:val="TableText0"/>
    <w:rsid w:val="00741122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"/>
    <w:rsid w:val="00741122"/>
    <w:pPr>
      <w:tabs>
        <w:tab w:val="clear" w:pos="1134"/>
      </w:tabs>
      <w:bidi w:val="0"/>
      <w:spacing w:before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4112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Rec">
    <w:name w:val="Rec_#"/>
    <w:basedOn w:val="Normal"/>
    <w:next w:val="RecTitle0"/>
    <w:rsid w:val="00741122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RecTitle0">
    <w:name w:val="Rec_Title"/>
    <w:basedOn w:val="Normal"/>
    <w:next w:val="Heading1"/>
    <w:rsid w:val="00741122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ascii="Times New Roman" w:hAnsi="Times New Roman" w:cs="Times New Roman"/>
      <w:b/>
      <w:caps/>
      <w:sz w:val="24"/>
      <w:szCs w:val="20"/>
      <w:lang w:val="en-GB"/>
    </w:rPr>
  </w:style>
  <w:style w:type="paragraph" w:customStyle="1" w:styleId="call0">
    <w:name w:val="call"/>
    <w:basedOn w:val="Normal"/>
    <w:next w:val="Normal"/>
    <w:rsid w:val="00741122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Annex">
    <w:name w:val="Annex_#"/>
    <w:basedOn w:val="Normal"/>
    <w:next w:val="Normal"/>
    <w:rsid w:val="00741122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TableLegend1">
    <w:name w:val="Table_Legend"/>
    <w:basedOn w:val="TableText0"/>
    <w:rsid w:val="00741122"/>
    <w:pPr>
      <w:widowControl/>
      <w:overflowPunct w:val="0"/>
      <w:autoSpaceDE w:val="0"/>
      <w:autoSpaceDN w:val="0"/>
      <w:adjustRightInd w:val="0"/>
      <w:spacing w:before="120"/>
      <w:textAlignment w:val="baseline"/>
    </w:pPr>
    <w:rPr>
      <w:lang w:val="en-GB"/>
    </w:rPr>
  </w:style>
  <w:style w:type="paragraph" w:customStyle="1" w:styleId="TableTitle1">
    <w:name w:val="Table_Title"/>
    <w:basedOn w:val="Table"/>
    <w:next w:val="TableText0"/>
    <w:rsid w:val="00741122"/>
    <w:pPr>
      <w:keepLines/>
      <w:spacing w:before="0"/>
    </w:pPr>
    <w:rPr>
      <w:b/>
      <w:bCs/>
      <w:caps w:val="0"/>
    </w:rPr>
  </w:style>
  <w:style w:type="paragraph" w:customStyle="1" w:styleId="FigureLegend1">
    <w:name w:val="Figure_Legend"/>
    <w:basedOn w:val="Normal"/>
    <w:rsid w:val="00741122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" w:after="20" w:line="240" w:lineRule="auto"/>
      <w:textAlignment w:val="baseline"/>
    </w:pPr>
    <w:rPr>
      <w:rFonts w:ascii="Times New Roman" w:hAnsi="Times New Roman" w:cs="Times New Roman"/>
      <w:sz w:val="18"/>
      <w:szCs w:val="18"/>
      <w:lang w:val="en-GB"/>
    </w:rPr>
  </w:style>
  <w:style w:type="paragraph" w:customStyle="1" w:styleId="Figure0">
    <w:name w:val="Figure_#"/>
    <w:basedOn w:val="Table"/>
    <w:next w:val="FigureTitle1"/>
    <w:rsid w:val="00741122"/>
    <w:pPr>
      <w:spacing w:before="480"/>
    </w:pPr>
  </w:style>
  <w:style w:type="paragraph" w:customStyle="1" w:styleId="FigureTitle1">
    <w:name w:val="Figure_Title"/>
    <w:basedOn w:val="TableTitle1"/>
    <w:next w:val="Normal"/>
    <w:rsid w:val="00741122"/>
    <w:pPr>
      <w:keepNext w:val="0"/>
      <w:spacing w:after="480"/>
    </w:pPr>
  </w:style>
  <w:style w:type="paragraph" w:customStyle="1" w:styleId="AnnexRef0">
    <w:name w:val="Annex_Ref"/>
    <w:basedOn w:val="Normal"/>
    <w:next w:val="AnnexTitle1"/>
    <w:rsid w:val="00741122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Title1">
    <w:name w:val="Annex_Title"/>
    <w:basedOn w:val="Normal"/>
    <w:next w:val="Normalaftertitle"/>
    <w:rsid w:val="00741122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Appendix">
    <w:name w:val="Appendix_#"/>
    <w:basedOn w:val="Annex"/>
    <w:next w:val="AppendixRef0"/>
    <w:rsid w:val="00741122"/>
    <w:rPr>
      <w:szCs w:val="28"/>
    </w:rPr>
  </w:style>
  <w:style w:type="paragraph" w:customStyle="1" w:styleId="AppendixRef0">
    <w:name w:val="Appendix_Ref"/>
    <w:basedOn w:val="AnnexRef0"/>
    <w:next w:val="AppendixTitle1"/>
    <w:rsid w:val="00741122"/>
  </w:style>
  <w:style w:type="paragraph" w:customStyle="1" w:styleId="AppendixTitle1">
    <w:name w:val="Appendix_Title"/>
    <w:basedOn w:val="AnnexTitle1"/>
    <w:next w:val="Normalaftertitle"/>
    <w:rsid w:val="00741122"/>
  </w:style>
  <w:style w:type="paragraph" w:customStyle="1" w:styleId="RefTitle0">
    <w:name w:val="Ref_Title"/>
    <w:basedOn w:val="Normal"/>
    <w:next w:val="RefText0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94" w:hanging="794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741122"/>
    <w:pPr>
      <w:tabs>
        <w:tab w:val="clear" w:pos="1134"/>
        <w:tab w:val="left" w:pos="1418"/>
      </w:tabs>
      <w:overflowPunct w:val="0"/>
      <w:autoSpaceDE w:val="0"/>
      <w:autoSpaceDN w:val="0"/>
      <w:bidi w:val="0"/>
      <w:adjustRightInd w:val="0"/>
      <w:spacing w:before="0" w:line="240" w:lineRule="auto"/>
      <w:ind w:left="1418" w:hanging="1418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741122"/>
    <w:pPr>
      <w:tabs>
        <w:tab w:val="clear" w:pos="1134"/>
        <w:tab w:val="left" w:pos="4820"/>
        <w:tab w:val="left" w:pos="5529"/>
      </w:tabs>
      <w:overflowPunct w:val="0"/>
      <w:autoSpaceDE w:val="0"/>
      <w:autoSpaceDN w:val="0"/>
      <w:bidi w:val="0"/>
      <w:adjustRightInd w:val="0"/>
      <w:spacing w:line="240" w:lineRule="auto"/>
      <w:ind w:left="794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Keywords">
    <w:name w:val="Keywords"/>
    <w:basedOn w:val="Normal"/>
    <w:rsid w:val="00741122"/>
    <w:pPr>
      <w:tabs>
        <w:tab w:val="clear" w:pos="1134"/>
        <w:tab w:val="left" w:pos="794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94" w:hanging="794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0">
    <w:name w:val="Equation_Legend"/>
    <w:basedOn w:val="Normal"/>
    <w:rsid w:val="00741122"/>
    <w:pPr>
      <w:tabs>
        <w:tab w:val="clear" w:pos="1134"/>
        <w:tab w:val="right" w:pos="1531"/>
        <w:tab w:val="left" w:pos="1701"/>
      </w:tabs>
      <w:overflowPunct w:val="0"/>
      <w:autoSpaceDE w:val="0"/>
      <w:autoSpaceDN w:val="0"/>
      <w:bidi w:val="0"/>
      <w:adjustRightInd w:val="0"/>
      <w:spacing w:before="80" w:line="240" w:lineRule="auto"/>
      <w:ind w:left="1701" w:hanging="1701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docnottitle">
    <w:name w:val="docnot_title"/>
    <w:basedOn w:val="docnoted"/>
    <w:next w:val="docnoted"/>
    <w:rsid w:val="0074112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</w:rPr>
  </w:style>
  <w:style w:type="paragraph" w:customStyle="1" w:styleId="Qlist">
    <w:name w:val="Qlist"/>
    <w:basedOn w:val="Normal"/>
    <w:rsid w:val="00741122"/>
    <w:pPr>
      <w:tabs>
        <w:tab w:val="clear" w:pos="1134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2268" w:hanging="2268"/>
      <w:textAlignment w:val="baseline"/>
    </w:pPr>
    <w:rPr>
      <w:rFonts w:ascii="Times New Roman" w:hAnsi="Times New Roman" w:cs="Times New Roman"/>
      <w:b/>
      <w:bCs/>
      <w:sz w:val="24"/>
      <w:szCs w:val="20"/>
      <w:lang w:val="en-GB"/>
    </w:rPr>
  </w:style>
  <w:style w:type="paragraph" w:customStyle="1" w:styleId="ASN1">
    <w:name w:val="ASN.1"/>
    <w:basedOn w:val="Normal"/>
    <w:rsid w:val="00741122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b/>
      <w:bCs/>
      <w:noProof/>
      <w:sz w:val="20"/>
      <w:szCs w:val="20"/>
      <w:lang w:val="en-GB"/>
    </w:rPr>
  </w:style>
  <w:style w:type="paragraph" w:customStyle="1" w:styleId="headingb1">
    <w:name w:val="heading_b"/>
    <w:basedOn w:val="Heading3"/>
    <w:next w:val="Normal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ind w:left="0" w:firstLine="0"/>
      <w:textAlignment w:val="baseline"/>
      <w:outlineLvl w:val="9"/>
    </w:pPr>
    <w:rPr>
      <w:rFonts w:ascii="Times New Roman Bold" w:hAnsi="Times New Roman Bold" w:cs="Times New Roman"/>
      <w:bCs w:val="0"/>
      <w:iCs/>
      <w:color w:val="000099"/>
      <w:kern w:val="0"/>
      <w:sz w:val="24"/>
      <w:szCs w:val="20"/>
      <w:lang w:val="en-GB" w:bidi="ar-SA"/>
    </w:rPr>
  </w:style>
  <w:style w:type="paragraph" w:customStyle="1" w:styleId="headingi1">
    <w:name w:val="heading_i"/>
    <w:basedOn w:val="Heading3"/>
    <w:next w:val="Normal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ind w:left="0" w:firstLine="0"/>
      <w:textAlignment w:val="baseline"/>
      <w:outlineLvl w:val="9"/>
    </w:pPr>
    <w:rPr>
      <w:rFonts w:ascii="Times New Roman Bold" w:hAnsi="Times New Roman Bold" w:cs="Times New Roman"/>
      <w:b w:val="0"/>
      <w:i/>
      <w:color w:val="000099"/>
      <w:kern w:val="0"/>
      <w:sz w:val="24"/>
      <w:szCs w:val="20"/>
      <w:lang w:val="en-GB" w:bidi="ar-SA"/>
    </w:rPr>
  </w:style>
  <w:style w:type="paragraph" w:styleId="BodyTextIndent">
    <w:name w:val="Body Text Indent"/>
    <w:basedOn w:val="Normal"/>
    <w:link w:val="BodyTextIndentChar"/>
    <w:rsid w:val="00741122"/>
    <w:pPr>
      <w:tabs>
        <w:tab w:val="clear" w:pos="1134"/>
        <w:tab w:val="left" w:pos="792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41122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rsid w:val="00741122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480" w:line="240" w:lineRule="auto"/>
      <w:ind w:left="5812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41122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umbered">
    <w:name w:val="numbered"/>
    <w:basedOn w:val="Normal"/>
    <w:rsid w:val="00741122"/>
    <w:pPr>
      <w:numPr>
        <w:numId w:val="12"/>
      </w:numPr>
      <w:tabs>
        <w:tab w:val="clear" w:pos="1134"/>
      </w:tabs>
      <w:overflowPunct w:val="0"/>
      <w:autoSpaceDE w:val="0"/>
      <w:autoSpaceDN w:val="0"/>
      <w:bidi w:val="0"/>
      <w:adjustRightInd w:val="0"/>
      <w:spacing w:before="90" w:line="240" w:lineRule="auto"/>
      <w:ind w:left="0" w:firstLine="0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ChiffresColonne">
    <w:name w:val="ChiffresColonne"/>
    <w:basedOn w:val="Normal"/>
    <w:rsid w:val="00741122"/>
    <w:pPr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Gill Sans MT" w:hAnsi="Gill Sans MT" w:cs="Times New Roman"/>
      <w:i/>
      <w:iCs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741122"/>
    <w:pPr>
      <w:tabs>
        <w:tab w:val="clear" w:pos="1134"/>
        <w:tab w:val="left" w:pos="794"/>
        <w:tab w:val="left" w:pos="1170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52" w:hanging="792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741122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60" w:line="240" w:lineRule="auto"/>
      <w:textAlignment w:val="baseline"/>
    </w:pPr>
    <w:rPr>
      <w:rFonts w:ascii="Times New Roman" w:hAnsi="Times New Roman" w:cs="Times New Roman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741122"/>
    <w:rPr>
      <w:rFonts w:ascii="Times New Roman" w:eastAsia="Times New Roman" w:hAnsi="Times New Roman" w:cs="Times New Roman"/>
      <w:lang w:val="en-GB" w:eastAsia="en-US"/>
    </w:rPr>
  </w:style>
  <w:style w:type="paragraph" w:styleId="BlockText">
    <w:name w:val="Block Text"/>
    <w:basedOn w:val="Normal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 w:line="240" w:lineRule="auto"/>
      <w:ind w:left="1440" w:right="1440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styleId="BodyTextFirstIndent">
    <w:name w:val="Body Text First Indent"/>
    <w:basedOn w:val="BodyText"/>
    <w:link w:val="BodyTextFirstIndentChar"/>
    <w:rsid w:val="007411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741122"/>
    <w:rPr>
      <w:rFonts w:ascii="Times New Roman" w:eastAsia="Times New Roman" w:hAnsi="Times New Roman" w:cs="Times New Roman"/>
      <w:b w:val="0"/>
      <w:bCs w:val="0"/>
      <w:sz w:val="24"/>
      <w:szCs w:val="20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741122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741122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Closing">
    <w:name w:val="Closing"/>
    <w:basedOn w:val="Normal"/>
    <w:link w:val="ClosingChar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ClosingChar">
    <w:name w:val="Closing Char"/>
    <w:basedOn w:val="DefaultParagraphFont"/>
    <w:link w:val="Closing"/>
    <w:rsid w:val="00741122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E-mailSignature">
    <w:name w:val="E-mail Signature"/>
    <w:basedOn w:val="Normal"/>
    <w:link w:val="E-mailSignatureChar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E-mailSignatureChar">
    <w:name w:val="E-mail Signature Char"/>
    <w:basedOn w:val="DefaultParagraphFont"/>
    <w:link w:val="E-mailSignature"/>
    <w:rsid w:val="00741122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EnvelopeAddress">
    <w:name w:val="envelope address"/>
    <w:basedOn w:val="Normal"/>
    <w:rsid w:val="00741122"/>
    <w:pPr>
      <w:framePr w:w="7920" w:h="1980" w:hRule="exact" w:hSpace="180" w:wrap="auto" w:hAnchor="page" w:xAlign="center" w:yAlign="bottom"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80"/>
      <w:textAlignment w:val="baseline"/>
    </w:pPr>
    <w:rPr>
      <w:rFonts w:ascii="Arial" w:hAnsi="Arial" w:cs="Arial"/>
      <w:sz w:val="24"/>
      <w:szCs w:val="20"/>
      <w:lang w:val="en-GB"/>
    </w:rPr>
  </w:style>
  <w:style w:type="paragraph" w:styleId="EnvelopeReturn">
    <w:name w:val="envelope return"/>
    <w:basedOn w:val="Normal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Arial" w:hAnsi="Arial" w:cs="Arial"/>
      <w:sz w:val="20"/>
      <w:szCs w:val="20"/>
      <w:lang w:val="en-GB"/>
    </w:rPr>
  </w:style>
  <w:style w:type="character" w:styleId="HTMLAcronym">
    <w:name w:val="HTML Acronym"/>
    <w:rsid w:val="00741122"/>
  </w:style>
  <w:style w:type="paragraph" w:styleId="HTMLAddress">
    <w:name w:val="HTML Address"/>
    <w:basedOn w:val="Normal"/>
    <w:link w:val="HTMLAddressChar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" w:hAnsi="Times New Roman" w:cs="Times New Roman"/>
      <w:i/>
      <w:iCs/>
      <w:sz w:val="24"/>
      <w:szCs w:val="20"/>
      <w:lang w:val="en-GB"/>
    </w:rPr>
  </w:style>
  <w:style w:type="character" w:customStyle="1" w:styleId="HTMLAddressChar">
    <w:name w:val="HTML Address Char"/>
    <w:basedOn w:val="DefaultParagraphFont"/>
    <w:link w:val="HTMLAddress"/>
    <w:rsid w:val="00741122"/>
    <w:rPr>
      <w:rFonts w:ascii="Times New Roman" w:eastAsia="Times New Roman" w:hAnsi="Times New Roman" w:cs="Times New Roman"/>
      <w:i/>
      <w:iCs/>
      <w:sz w:val="24"/>
      <w:szCs w:val="20"/>
      <w:lang w:val="en-GB" w:eastAsia="en-US"/>
    </w:rPr>
  </w:style>
  <w:style w:type="character" w:styleId="HTMLCite">
    <w:name w:val="HTML Cite"/>
    <w:rsid w:val="00741122"/>
    <w:rPr>
      <w:i/>
      <w:iCs/>
    </w:rPr>
  </w:style>
  <w:style w:type="character" w:styleId="HTMLCode">
    <w:name w:val="HTML Code"/>
    <w:rsid w:val="0074112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741122"/>
    <w:rPr>
      <w:i/>
      <w:iCs/>
    </w:rPr>
  </w:style>
  <w:style w:type="character" w:styleId="HTMLKeyboard">
    <w:name w:val="HTML Keyboard"/>
    <w:rsid w:val="0074112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741122"/>
    <w:rPr>
      <w:rFonts w:ascii="Courier New" w:eastAsia="Times New Roman" w:hAnsi="Courier New" w:cs="Courier New"/>
      <w:sz w:val="20"/>
      <w:szCs w:val="20"/>
      <w:lang w:val="en-GB" w:eastAsia="en-US"/>
    </w:rPr>
  </w:style>
  <w:style w:type="character" w:styleId="HTMLSample">
    <w:name w:val="HTML Sample"/>
    <w:rsid w:val="00741122"/>
    <w:rPr>
      <w:rFonts w:ascii="Courier New" w:hAnsi="Courier New" w:cs="Courier New"/>
    </w:rPr>
  </w:style>
  <w:style w:type="character" w:styleId="HTMLTypewriter">
    <w:name w:val="HTML Typewriter"/>
    <w:rsid w:val="0074112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741122"/>
    <w:rPr>
      <w:i/>
      <w:iCs/>
    </w:rPr>
  </w:style>
  <w:style w:type="paragraph" w:styleId="List2">
    <w:name w:val="List 2"/>
    <w:basedOn w:val="Normal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 w:hanging="360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styleId="List3">
    <w:name w:val="List 3"/>
    <w:basedOn w:val="Normal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080" w:hanging="360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styleId="List4">
    <w:name w:val="List 4"/>
    <w:basedOn w:val="Normal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440" w:hanging="360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styleId="List5">
    <w:name w:val="List 5"/>
    <w:basedOn w:val="Normal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800" w:hanging="360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styleId="ListBullet">
    <w:name w:val="List Bullet"/>
    <w:basedOn w:val="Normal"/>
    <w:autoRedefine/>
    <w:rsid w:val="00741122"/>
    <w:pPr>
      <w:tabs>
        <w:tab w:val="clear" w:pos="1134"/>
        <w:tab w:val="num" w:pos="3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styleId="ListBullet2">
    <w:name w:val="List Bullet 2"/>
    <w:basedOn w:val="Normal"/>
    <w:autoRedefine/>
    <w:rsid w:val="00741122"/>
    <w:pPr>
      <w:numPr>
        <w:numId w:val="14"/>
      </w:num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styleId="ListBullet3">
    <w:name w:val="List Bullet 3"/>
    <w:basedOn w:val="Normal"/>
    <w:autoRedefine/>
    <w:rsid w:val="00741122"/>
    <w:pPr>
      <w:numPr>
        <w:numId w:val="15"/>
      </w:num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styleId="ListBullet4">
    <w:name w:val="List Bullet 4"/>
    <w:basedOn w:val="Normal"/>
    <w:autoRedefine/>
    <w:rsid w:val="00741122"/>
    <w:pPr>
      <w:numPr>
        <w:numId w:val="16"/>
      </w:num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styleId="ListBullet5">
    <w:name w:val="List Bullet 5"/>
    <w:basedOn w:val="Normal"/>
    <w:autoRedefine/>
    <w:rsid w:val="00741122"/>
    <w:pPr>
      <w:numPr>
        <w:numId w:val="17"/>
      </w:num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styleId="ListContinue">
    <w:name w:val="List Continue"/>
    <w:basedOn w:val="Normal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 w:line="240" w:lineRule="auto"/>
      <w:ind w:left="360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styleId="ListContinue2">
    <w:name w:val="List Continue 2"/>
    <w:basedOn w:val="Normal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 w:line="240" w:lineRule="auto"/>
      <w:ind w:left="720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styleId="ListContinue3">
    <w:name w:val="List Continue 3"/>
    <w:basedOn w:val="Normal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 w:line="240" w:lineRule="auto"/>
      <w:ind w:left="1080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styleId="ListContinue4">
    <w:name w:val="List Continue 4"/>
    <w:basedOn w:val="Normal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 w:line="240" w:lineRule="auto"/>
      <w:ind w:left="1440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styleId="ListContinue5">
    <w:name w:val="List Continue 5"/>
    <w:basedOn w:val="Normal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 w:line="240" w:lineRule="auto"/>
      <w:ind w:left="1800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styleId="ListNumber">
    <w:name w:val="List Number"/>
    <w:basedOn w:val="Normal"/>
    <w:rsid w:val="00741122"/>
    <w:pPr>
      <w:numPr>
        <w:numId w:val="18"/>
      </w:num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styleId="ListNumber2">
    <w:name w:val="List Number 2"/>
    <w:basedOn w:val="Normal"/>
    <w:rsid w:val="00741122"/>
    <w:pPr>
      <w:numPr>
        <w:numId w:val="19"/>
      </w:num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styleId="ListNumber3">
    <w:name w:val="List Number 3"/>
    <w:basedOn w:val="Normal"/>
    <w:rsid w:val="00741122"/>
    <w:pPr>
      <w:numPr>
        <w:numId w:val="20"/>
      </w:num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styleId="ListNumber4">
    <w:name w:val="List Number 4"/>
    <w:basedOn w:val="Normal"/>
    <w:rsid w:val="00741122"/>
    <w:pPr>
      <w:numPr>
        <w:numId w:val="21"/>
      </w:num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styleId="ListNumber5">
    <w:name w:val="List Number 5"/>
    <w:basedOn w:val="Normal"/>
    <w:rsid w:val="00741122"/>
    <w:pPr>
      <w:numPr>
        <w:numId w:val="22"/>
      </w:num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styleId="MessageHeader">
    <w:name w:val="Message Header"/>
    <w:basedOn w:val="Normal"/>
    <w:link w:val="MessageHeaderChar"/>
    <w:rsid w:val="00741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080" w:hanging="1080"/>
      <w:textAlignment w:val="baseline"/>
    </w:pPr>
    <w:rPr>
      <w:rFonts w:ascii="Arial" w:hAnsi="Arial" w:cs="Arial"/>
      <w:sz w:val="24"/>
      <w:szCs w:val="20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741122"/>
    <w:rPr>
      <w:rFonts w:ascii="Arial" w:eastAsia="Times New Roman" w:hAnsi="Arial" w:cs="Arial"/>
      <w:sz w:val="24"/>
      <w:szCs w:val="20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teHeadingChar">
    <w:name w:val="Note Heading Char"/>
    <w:basedOn w:val="DefaultParagraphFont"/>
    <w:link w:val="NoteHeading"/>
    <w:rsid w:val="00741122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PlainText">
    <w:name w:val="Plain Text"/>
    <w:basedOn w:val="Normal"/>
    <w:link w:val="PlainTextChar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741122"/>
    <w:rPr>
      <w:rFonts w:ascii="Courier New" w:eastAsia="Times New Roman" w:hAnsi="Courier New" w:cs="Courier New"/>
      <w:sz w:val="20"/>
      <w:szCs w:val="2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741122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rmalTab">
    <w:name w:val="NormalTab"/>
    <w:basedOn w:val="Normal"/>
    <w:next w:val="Normal"/>
    <w:rsid w:val="00741122"/>
    <w:pPr>
      <w:widowControl w:val="0"/>
      <w:tabs>
        <w:tab w:val="clear" w:pos="1134"/>
        <w:tab w:val="left" w:pos="680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Gill Sans MT" w:hAnsi="Gill Sans MT" w:cs="Times New Roman"/>
      <w:i/>
      <w:iCs/>
      <w:sz w:val="20"/>
      <w:szCs w:val="20"/>
      <w:lang w:val="en-GB"/>
    </w:rPr>
  </w:style>
  <w:style w:type="paragraph" w:customStyle="1" w:styleId="xl39">
    <w:name w:val="xl39"/>
    <w:basedOn w:val="Normal"/>
    <w:rsid w:val="00741122"/>
    <w:pPr>
      <w:pBdr>
        <w:top w:val="single" w:sz="4" w:space="0" w:color="auto"/>
      </w:pBd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xl40">
    <w:name w:val="xl40"/>
    <w:basedOn w:val="Normal"/>
    <w:rsid w:val="00741122"/>
    <w:pPr>
      <w:pBdr>
        <w:top w:val="single" w:sz="4" w:space="0" w:color="auto"/>
      </w:pBd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xl41">
    <w:name w:val="xl41"/>
    <w:basedOn w:val="Normal"/>
    <w:rsid w:val="00741122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i/>
      <w:iCs/>
      <w:sz w:val="24"/>
      <w:szCs w:val="20"/>
    </w:rPr>
  </w:style>
  <w:style w:type="paragraph" w:customStyle="1" w:styleId="xl42">
    <w:name w:val="xl42"/>
    <w:basedOn w:val="Normal"/>
    <w:rsid w:val="00741122"/>
    <w:pP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xl43">
    <w:name w:val="xl43"/>
    <w:basedOn w:val="Normal"/>
    <w:rsid w:val="00741122"/>
    <w:pP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xl44">
    <w:name w:val="xl44"/>
    <w:basedOn w:val="Normal"/>
    <w:rsid w:val="00741122"/>
    <w:pP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xl45">
    <w:name w:val="xl45"/>
    <w:basedOn w:val="Normal"/>
    <w:rsid w:val="00741122"/>
    <w:pP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0"/>
    </w:rPr>
  </w:style>
  <w:style w:type="paragraph" w:customStyle="1" w:styleId="xl46">
    <w:name w:val="xl46"/>
    <w:basedOn w:val="Normal"/>
    <w:rsid w:val="00741122"/>
    <w:pP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xl47">
    <w:name w:val="xl47"/>
    <w:basedOn w:val="Normal"/>
    <w:rsid w:val="00741122"/>
    <w:pP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xl48">
    <w:name w:val="xl48"/>
    <w:basedOn w:val="Normal"/>
    <w:rsid w:val="00741122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xl49">
    <w:name w:val="xl49"/>
    <w:basedOn w:val="Normal"/>
    <w:rsid w:val="00741122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xl50">
    <w:name w:val="xl50"/>
    <w:basedOn w:val="Normal"/>
    <w:rsid w:val="00741122"/>
    <w:pPr>
      <w:pBdr>
        <w:top w:val="single" w:sz="4" w:space="0" w:color="auto"/>
      </w:pBd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xl51">
    <w:name w:val="xl51"/>
    <w:basedOn w:val="Normal"/>
    <w:rsid w:val="00741122"/>
    <w:pPr>
      <w:pBdr>
        <w:top w:val="single" w:sz="4" w:space="0" w:color="auto"/>
      </w:pBd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xl52">
    <w:name w:val="xl52"/>
    <w:basedOn w:val="Normal"/>
    <w:rsid w:val="00741122"/>
    <w:pP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color w:val="000000"/>
      <w:sz w:val="24"/>
      <w:szCs w:val="20"/>
    </w:rPr>
  </w:style>
  <w:style w:type="paragraph" w:customStyle="1" w:styleId="xl53">
    <w:name w:val="xl53"/>
    <w:basedOn w:val="Normal"/>
    <w:rsid w:val="00741122"/>
    <w:pP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24"/>
      <w:szCs w:val="20"/>
    </w:rPr>
  </w:style>
  <w:style w:type="paragraph" w:customStyle="1" w:styleId="xl54">
    <w:name w:val="xl54"/>
    <w:basedOn w:val="Normal"/>
    <w:rsid w:val="00741122"/>
    <w:pPr>
      <w:pBdr>
        <w:top w:val="single" w:sz="4" w:space="0" w:color="auto"/>
      </w:pBd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color w:val="000000"/>
      <w:sz w:val="24"/>
      <w:szCs w:val="20"/>
    </w:rPr>
  </w:style>
  <w:style w:type="paragraph" w:customStyle="1" w:styleId="xl55">
    <w:name w:val="xl55"/>
    <w:basedOn w:val="Normal"/>
    <w:rsid w:val="00741122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color w:val="000000"/>
      <w:sz w:val="24"/>
      <w:szCs w:val="20"/>
    </w:rPr>
  </w:style>
  <w:style w:type="paragraph" w:customStyle="1" w:styleId="xl56">
    <w:name w:val="xl56"/>
    <w:basedOn w:val="Normal"/>
    <w:rsid w:val="00741122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xl57">
    <w:name w:val="xl57"/>
    <w:basedOn w:val="Normal"/>
    <w:rsid w:val="00741122"/>
    <w:pP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24"/>
      <w:szCs w:val="20"/>
    </w:rPr>
  </w:style>
  <w:style w:type="paragraph" w:customStyle="1" w:styleId="xl58">
    <w:name w:val="xl58"/>
    <w:basedOn w:val="Normal"/>
    <w:rsid w:val="00741122"/>
    <w:pPr>
      <w:pBdr>
        <w:top w:val="single" w:sz="4" w:space="0" w:color="auto"/>
      </w:pBd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24"/>
      <w:szCs w:val="20"/>
    </w:rPr>
  </w:style>
  <w:style w:type="paragraph" w:customStyle="1" w:styleId="xl59">
    <w:name w:val="xl59"/>
    <w:basedOn w:val="Normal"/>
    <w:rsid w:val="00741122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24"/>
      <w:szCs w:val="20"/>
    </w:rPr>
  </w:style>
  <w:style w:type="paragraph" w:customStyle="1" w:styleId="xl60">
    <w:name w:val="xl60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Times New Roman"/>
      <w:sz w:val="24"/>
      <w:szCs w:val="20"/>
    </w:rPr>
  </w:style>
  <w:style w:type="paragraph" w:customStyle="1" w:styleId="xl61">
    <w:name w:val="xl61"/>
    <w:basedOn w:val="Normal"/>
    <w:rsid w:val="00741122"/>
    <w:pPr>
      <w:pBdr>
        <w:bottom w:val="single" w:sz="4" w:space="0" w:color="auto"/>
      </w:pBd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xl62">
    <w:name w:val="xl62"/>
    <w:basedOn w:val="Normal"/>
    <w:rsid w:val="00741122"/>
    <w:pPr>
      <w:pBdr>
        <w:bottom w:val="single" w:sz="4" w:space="0" w:color="auto"/>
      </w:pBd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xl63">
    <w:name w:val="xl63"/>
    <w:basedOn w:val="Normal"/>
    <w:rsid w:val="00741122"/>
    <w:pPr>
      <w:pBdr>
        <w:bottom w:val="single" w:sz="4" w:space="0" w:color="auto"/>
      </w:pBdr>
      <w:shd w:val="clear" w:color="auto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741122"/>
    <w:pPr>
      <w:tabs>
        <w:tab w:val="clear" w:pos="1134"/>
        <w:tab w:val="left" w:pos="851"/>
        <w:tab w:val="left" w:pos="1588"/>
        <w:tab w:val="left" w:pos="1985"/>
      </w:tabs>
      <w:bidi w:val="0"/>
      <w:spacing w:before="0" w:line="240" w:lineRule="auto"/>
    </w:pPr>
    <w:rPr>
      <w:rFonts w:ascii="Times New Roman" w:hAnsi="Times New Roman" w:cs="Times New Roman"/>
      <w:color w:val="000000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741122"/>
    <w:rPr>
      <w:rFonts w:ascii="Times New Roman" w:eastAsia="Times New Roman" w:hAnsi="Times New Roman" w:cs="Times New Roman"/>
      <w:color w:val="000000"/>
      <w:sz w:val="24"/>
      <w:szCs w:val="20"/>
      <w:lang w:val="en-GB" w:eastAsia="en-US"/>
    </w:rPr>
  </w:style>
  <w:style w:type="paragraph" w:customStyle="1" w:styleId="CharCharCharCharCharChar">
    <w:name w:val="Char Char Char Char Char Char"/>
    <w:basedOn w:val="Normal"/>
    <w:rsid w:val="00741122"/>
    <w:pPr>
      <w:widowControl w:val="0"/>
      <w:tabs>
        <w:tab w:val="clear" w:pos="1134"/>
      </w:tabs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CarCar2Char">
    <w:name w:val="Car Car2 Char"/>
    <w:basedOn w:val="Normal"/>
    <w:rsid w:val="00741122"/>
    <w:pPr>
      <w:widowControl w:val="0"/>
      <w:tabs>
        <w:tab w:val="clear" w:pos="1134"/>
      </w:tabs>
      <w:bidi w:val="0"/>
      <w:adjustRightInd w:val="0"/>
      <w:spacing w:before="0" w:after="160" w:line="240" w:lineRule="exact"/>
      <w:textAlignment w:val="baseline"/>
    </w:pPr>
    <w:rPr>
      <w:rFonts w:ascii="Verdana" w:hAnsi="Verdana" w:cs="Times New Roman"/>
      <w:sz w:val="20"/>
      <w:szCs w:val="20"/>
    </w:rPr>
  </w:style>
  <w:style w:type="paragraph" w:customStyle="1" w:styleId="Objectives">
    <w:name w:val="Objectives"/>
    <w:basedOn w:val="Normal"/>
    <w:rsid w:val="00741122"/>
    <w:pPr>
      <w:numPr>
        <w:ilvl w:val="12"/>
      </w:numPr>
      <w:tabs>
        <w:tab w:val="clear" w:pos="1134"/>
      </w:tabs>
      <w:bidi w:val="0"/>
      <w:spacing w:after="120" w:line="240" w:lineRule="auto"/>
    </w:pPr>
    <w:rPr>
      <w:rFonts w:ascii="Trebuchet MS" w:hAnsi="Trebuchet MS" w:cs="Times New Roman"/>
      <w:bCs/>
      <w:color w:val="000000"/>
      <w:sz w:val="18"/>
      <w:szCs w:val="20"/>
    </w:rPr>
  </w:style>
  <w:style w:type="paragraph" w:customStyle="1" w:styleId="TableNormal0">
    <w:name w:val="TableNormal"/>
    <w:basedOn w:val="Normal"/>
    <w:rsid w:val="00741122"/>
    <w:pPr>
      <w:tabs>
        <w:tab w:val="clear" w:pos="1134"/>
      </w:tabs>
      <w:bidi w:val="0"/>
      <w:spacing w:line="240" w:lineRule="auto"/>
    </w:pPr>
    <w:rPr>
      <w:rFonts w:ascii="Trebuchet MS" w:hAnsi="Trebuchet MS" w:cs="Times New Roman"/>
      <w:sz w:val="18"/>
      <w:szCs w:val="24"/>
    </w:rPr>
  </w:style>
  <w:style w:type="paragraph" w:customStyle="1" w:styleId="NormalGras">
    <w:name w:val="Normal Gras"/>
    <w:basedOn w:val="Normal"/>
    <w:rsid w:val="00741122"/>
    <w:pPr>
      <w:widowControl w:val="0"/>
      <w:tabs>
        <w:tab w:val="clear" w:pos="1134"/>
        <w:tab w:val="left" w:pos="680"/>
      </w:tabs>
      <w:overflowPunct w:val="0"/>
      <w:autoSpaceDE w:val="0"/>
      <w:autoSpaceDN w:val="0"/>
      <w:bidi w:val="0"/>
      <w:adjustRightInd w:val="0"/>
      <w:spacing w:before="360" w:line="240" w:lineRule="auto"/>
      <w:textAlignment w:val="baseline"/>
    </w:pPr>
    <w:rPr>
      <w:rFonts w:ascii="Gill Sans MT" w:hAnsi="Gill Sans MT" w:cs="Times New Roman"/>
      <w:b/>
      <w:bCs/>
      <w:sz w:val="24"/>
      <w:szCs w:val="20"/>
    </w:rPr>
  </w:style>
  <w:style w:type="paragraph" w:customStyle="1" w:styleId="EnumChar">
    <w:name w:val="Enum Char"/>
    <w:basedOn w:val="Normal"/>
    <w:link w:val="EnumCharChar"/>
    <w:rsid w:val="00741122"/>
    <w:pPr>
      <w:widowControl w:val="0"/>
      <w:tabs>
        <w:tab w:val="clear" w:pos="1134"/>
        <w:tab w:val="left" w:pos="90"/>
      </w:tabs>
      <w:autoSpaceDE w:val="0"/>
      <w:autoSpaceDN w:val="0"/>
      <w:bidi w:val="0"/>
      <w:adjustRightInd w:val="0"/>
      <w:spacing w:before="60" w:line="240" w:lineRule="auto"/>
      <w:ind w:left="113" w:hanging="113"/>
    </w:pPr>
    <w:rPr>
      <w:rFonts w:ascii="Arial" w:hAnsi="Arial" w:cs="Arial"/>
      <w:color w:val="000000"/>
      <w:sz w:val="20"/>
      <w:szCs w:val="20"/>
      <w:lang w:val="en-GB"/>
    </w:rPr>
  </w:style>
  <w:style w:type="character" w:customStyle="1" w:styleId="EnumCharChar">
    <w:name w:val="Enum Char Char"/>
    <w:link w:val="EnumChar"/>
    <w:rsid w:val="00741122"/>
    <w:rPr>
      <w:rFonts w:ascii="Arial" w:eastAsia="Times New Roman" w:hAnsi="Arial" w:cs="Arial"/>
      <w:color w:val="000000"/>
      <w:sz w:val="20"/>
      <w:szCs w:val="20"/>
      <w:lang w:val="en-GB" w:eastAsia="en-US"/>
    </w:rPr>
  </w:style>
  <w:style w:type="paragraph" w:customStyle="1" w:styleId="Normalbox">
    <w:name w:val="Normal box"/>
    <w:rsid w:val="00741122"/>
    <w:pPr>
      <w:spacing w:before="100" w:after="6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text1">
    <w:name w:val="Table text"/>
    <w:rsid w:val="00741122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741122"/>
    <w:pPr>
      <w:tabs>
        <w:tab w:val="clear" w:pos="1134"/>
      </w:tabs>
      <w:bidi w:val="0"/>
      <w:spacing w:before="30" w:line="220" w:lineRule="exact"/>
    </w:pPr>
    <w:rPr>
      <w:rFonts w:ascii="Times New Roman" w:hAnsi="Times New Roman" w:cs="Times New Roman"/>
      <w:sz w:val="18"/>
      <w:szCs w:val="18"/>
      <w:lang w:val="en-GB" w:eastAsia="zh-CN"/>
    </w:rPr>
  </w:style>
  <w:style w:type="paragraph" w:customStyle="1" w:styleId="Normalaftertitle1">
    <w:name w:val="Normal_after_title"/>
    <w:basedOn w:val="Normal"/>
    <w:next w:val="Normal"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</w:pPr>
    <w:rPr>
      <w:rFonts w:ascii="Times New Roman" w:hAnsi="Times New Roman" w:cs="Times New Roman"/>
      <w:szCs w:val="24"/>
      <w:lang w:val="fr-FR" w:eastAsia="zh-CN"/>
    </w:rPr>
  </w:style>
  <w:style w:type="character" w:customStyle="1" w:styleId="CharChar5">
    <w:name w:val="Char Char5"/>
    <w:rsid w:val="00741122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rsid w:val="00741122"/>
    <w:rPr>
      <w:rFonts w:eastAsia="Times New Roman"/>
      <w:sz w:val="24"/>
      <w:lang w:val="en-GB" w:eastAsia="en-US"/>
    </w:rPr>
  </w:style>
  <w:style w:type="character" w:customStyle="1" w:styleId="CharChar">
    <w:name w:val="Char Char"/>
    <w:rsid w:val="00741122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semiHidden/>
    <w:rsid w:val="00741122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741122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EONormal">
    <w:name w:val="CEO_Normal"/>
    <w:link w:val="CEONormalChar"/>
    <w:rsid w:val="00741122"/>
    <w:pPr>
      <w:spacing w:before="120" w:after="120" w:line="240" w:lineRule="auto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link w:val="CEONormal"/>
    <w:rsid w:val="00741122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741122"/>
    <w:pPr>
      <w:keepNext/>
      <w:tabs>
        <w:tab w:val="clear" w:pos="1134"/>
      </w:tabs>
      <w:bidi w:val="0"/>
      <w:spacing w:before="240" w:after="120" w:line="240" w:lineRule="auto"/>
    </w:pPr>
    <w:rPr>
      <w:rFonts w:ascii="Verdana" w:eastAsia="SimHei" w:hAnsi="Verdana" w:cs="Times New Roman Bold"/>
      <w:b/>
      <w:bCs/>
      <w:sz w:val="19"/>
      <w:szCs w:val="28"/>
      <w:lang w:val="en-GB"/>
    </w:rPr>
  </w:style>
  <w:style w:type="paragraph" w:customStyle="1" w:styleId="Default">
    <w:name w:val="Default"/>
    <w:rsid w:val="00741122"/>
    <w:pPr>
      <w:autoSpaceDE w:val="0"/>
      <w:autoSpaceDN w:val="0"/>
      <w:adjustRightInd w:val="0"/>
      <w:spacing w:before="180" w:after="0" w:line="240" w:lineRule="auto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741122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rsid w:val="00741122"/>
    <w:rPr>
      <w:rFonts w:ascii="Tahoma" w:eastAsia="Times New Roman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74112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411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1122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CEOIndent-bulletsblackdot">
    <w:name w:val="CEO_Indent-bulletsblackdot"/>
    <w:basedOn w:val="Normal"/>
    <w:rsid w:val="00741122"/>
    <w:pPr>
      <w:numPr>
        <w:numId w:val="23"/>
      </w:numPr>
      <w:tabs>
        <w:tab w:val="clear" w:pos="1134"/>
      </w:tabs>
      <w:bidi w:val="0"/>
      <w:spacing w:before="60" w:after="60" w:line="240" w:lineRule="auto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Header1">
    <w:name w:val="CEO_Header1"/>
    <w:basedOn w:val="Normal"/>
    <w:rsid w:val="00741122"/>
    <w:pPr>
      <w:numPr>
        <w:numId w:val="24"/>
      </w:numPr>
      <w:tabs>
        <w:tab w:val="clear" w:pos="1134"/>
      </w:tabs>
      <w:bidi w:val="0"/>
      <w:spacing w:before="0" w:line="240" w:lineRule="auto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heading0">
    <w:name w:val="heading 0"/>
    <w:basedOn w:val="Heading7"/>
    <w:rsid w:val="00741122"/>
    <w:pPr>
      <w:keepNext w:val="0"/>
      <w:keepLines w:val="0"/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ind w:left="720" w:right="1633" w:firstLine="0"/>
      <w:textAlignment w:val="baseline"/>
      <w:outlineLvl w:val="9"/>
    </w:pPr>
    <w:rPr>
      <w:rFonts w:ascii="Times New Roman" w:hAnsi="Times New Roman" w:cs="Times New Roman"/>
      <w:b w:val="0"/>
      <w:bCs w:val="0"/>
      <w:color w:val="000099"/>
      <w:kern w:val="0"/>
      <w:sz w:val="20"/>
      <w:szCs w:val="20"/>
      <w:lang w:bidi="ar-SA"/>
    </w:rPr>
  </w:style>
  <w:style w:type="paragraph" w:customStyle="1" w:styleId="xl32">
    <w:name w:val="xl32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81">
    <w:name w:val="xl81"/>
    <w:basedOn w:val="Normal"/>
    <w:rsid w:val="00741122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eastAsia="Arial Unicode MS" w:hAnsi="Times New Roman" w:cs="Times New Roman"/>
      <w:szCs w:val="22"/>
    </w:rPr>
  </w:style>
  <w:style w:type="paragraph" w:styleId="TOAHeading">
    <w:name w:val="toa heading"/>
    <w:basedOn w:val="Normal"/>
    <w:next w:val="Normal"/>
    <w:semiHidden/>
    <w:rsid w:val="00741122"/>
    <w:pPr>
      <w:tabs>
        <w:tab w:val="clear" w:pos="1134"/>
      </w:tabs>
      <w:bidi w:val="0"/>
      <w:spacing w:line="360" w:lineRule="auto"/>
    </w:pPr>
    <w:rPr>
      <w:rFonts w:ascii="Arial" w:hAnsi="Arial" w:cs="Times New Roman"/>
      <w:sz w:val="24"/>
      <w:szCs w:val="20"/>
      <w:lang w:val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112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1122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Enumlev11">
    <w:name w:val="Enumlev1"/>
    <w:basedOn w:val="Normal"/>
    <w:link w:val="Enumlev1Char0"/>
    <w:uiPriority w:val="99"/>
    <w:qFormat/>
    <w:rsid w:val="000C48C1"/>
    <w:pPr>
      <w:tabs>
        <w:tab w:val="clear" w:pos="1134"/>
      </w:tabs>
      <w:bidi w:val="0"/>
      <w:spacing w:before="0" w:after="120" w:line="240" w:lineRule="auto"/>
      <w:ind w:left="1134" w:hanging="567"/>
    </w:pPr>
    <w:rPr>
      <w:rFonts w:eastAsia="SimSun" w:cs="Arial"/>
      <w:szCs w:val="22"/>
      <w:lang w:eastAsia="zh-CN"/>
    </w:rPr>
  </w:style>
  <w:style w:type="character" w:customStyle="1" w:styleId="Enumlev1Char0">
    <w:name w:val="Enumlev1 Char"/>
    <w:link w:val="Enumlev11"/>
    <w:uiPriority w:val="99"/>
    <w:rsid w:val="000C48C1"/>
    <w:rPr>
      <w:rFonts w:ascii="Calibri" w:eastAsia="SimSun" w:hAnsi="Calibri" w:cs="Arial"/>
    </w:rPr>
  </w:style>
  <w:style w:type="table" w:customStyle="1" w:styleId="TableauNorm">
    <w:name w:val="Tableau Norm"/>
    <w:uiPriority w:val="99"/>
    <w:semiHidden/>
    <w:rsid w:val="00741122"/>
    <w:pPr>
      <w:spacing w:after="0" w:line="240" w:lineRule="auto"/>
    </w:pPr>
    <w:rPr>
      <w:rFonts w:ascii="Calibri" w:eastAsia="SimSun" w:hAnsi="Calibri" w:cs="Arial"/>
      <w:sz w:val="20"/>
      <w:szCs w:val="20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741122"/>
  </w:style>
  <w:style w:type="numbering" w:customStyle="1" w:styleId="NoList111">
    <w:name w:val="No List111"/>
    <w:next w:val="NoList"/>
    <w:uiPriority w:val="99"/>
    <w:semiHidden/>
    <w:unhideWhenUsed/>
    <w:rsid w:val="00741122"/>
  </w:style>
  <w:style w:type="table" w:customStyle="1" w:styleId="TableauNorm1">
    <w:name w:val="Tableau Norm1"/>
    <w:uiPriority w:val="99"/>
    <w:semiHidden/>
    <w:rsid w:val="00741122"/>
    <w:pPr>
      <w:spacing w:after="0" w:line="240" w:lineRule="auto"/>
    </w:pPr>
    <w:rPr>
      <w:rFonts w:ascii="Calibri" w:eastAsia="SimSun" w:hAnsi="Calibri" w:cs="Arial"/>
      <w:sz w:val="20"/>
      <w:szCs w:val="20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741122"/>
  </w:style>
  <w:style w:type="table" w:customStyle="1" w:styleId="TableGrid2">
    <w:name w:val="Table Grid2"/>
    <w:basedOn w:val="TableNormal"/>
    <w:next w:val="TableGrid"/>
    <w:rsid w:val="00741122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741122"/>
    <w:pPr>
      <w:spacing w:after="0" w:line="240" w:lineRule="auto"/>
    </w:pPr>
    <w:rPr>
      <w:rFonts w:ascii="Calibri" w:eastAsia="SimSun" w:hAnsi="Calibri" w:cs="Arial"/>
      <w:sz w:val="20"/>
      <w:szCs w:val="20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741122"/>
  </w:style>
  <w:style w:type="table" w:customStyle="1" w:styleId="TableGrid11">
    <w:name w:val="Table Grid11"/>
    <w:basedOn w:val="TableNormal"/>
    <w:next w:val="TableGrid"/>
    <w:rsid w:val="00741122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">
    <w:name w:val="Tableau Norm11"/>
    <w:uiPriority w:val="99"/>
    <w:semiHidden/>
    <w:rsid w:val="00741122"/>
    <w:pPr>
      <w:spacing w:after="0" w:line="240" w:lineRule="auto"/>
    </w:pPr>
    <w:rPr>
      <w:rFonts w:ascii="Calibri" w:eastAsia="SimSun" w:hAnsi="Calibri" w:cs="Arial"/>
      <w:sz w:val="20"/>
      <w:szCs w:val="20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sz w:val="24"/>
      <w:szCs w:val="24"/>
      <w:lang w:val="fr-CH" w:eastAsia="zh-CN"/>
    </w:rPr>
  </w:style>
  <w:style w:type="paragraph" w:customStyle="1" w:styleId="xl104">
    <w:name w:val="xl104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sz w:val="28"/>
      <w:szCs w:val="28"/>
      <w:lang w:val="fr-CH" w:eastAsia="zh-CN"/>
    </w:rPr>
  </w:style>
  <w:style w:type="paragraph" w:customStyle="1" w:styleId="xl106">
    <w:name w:val="xl106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sz w:val="14"/>
      <w:szCs w:val="14"/>
      <w:lang w:val="fr-CH" w:eastAsia="zh-CN"/>
    </w:rPr>
  </w:style>
  <w:style w:type="paragraph" w:customStyle="1" w:styleId="xl109">
    <w:name w:val="xl109"/>
    <w:basedOn w:val="Normal"/>
    <w:rsid w:val="00741122"/>
    <w:pPr>
      <w:pBdr>
        <w:bottom w:val="single" w:sz="4" w:space="0" w:color="000099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741122"/>
    <w:pPr>
      <w:pBdr>
        <w:bottom w:val="single" w:sz="4" w:space="0" w:color="000099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sz w:val="14"/>
      <w:szCs w:val="14"/>
      <w:lang w:val="fr-CH" w:eastAsia="zh-CN"/>
    </w:rPr>
  </w:style>
  <w:style w:type="paragraph" w:customStyle="1" w:styleId="xl115">
    <w:name w:val="xl115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sz w:val="14"/>
      <w:szCs w:val="14"/>
      <w:lang w:val="fr-CH" w:eastAsia="zh-CN"/>
    </w:rPr>
  </w:style>
  <w:style w:type="paragraph" w:customStyle="1" w:styleId="xl117">
    <w:name w:val="xl117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sz w:val="14"/>
      <w:szCs w:val="14"/>
      <w:lang w:val="fr-CH" w:eastAsia="zh-CN"/>
    </w:rPr>
  </w:style>
  <w:style w:type="paragraph" w:customStyle="1" w:styleId="xl118">
    <w:name w:val="xl118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sz w:val="14"/>
      <w:szCs w:val="14"/>
      <w:lang w:val="fr-CH" w:eastAsia="zh-CN"/>
    </w:rPr>
  </w:style>
  <w:style w:type="paragraph" w:customStyle="1" w:styleId="xl119">
    <w:name w:val="xl119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sz w:val="24"/>
      <w:szCs w:val="24"/>
      <w:lang w:val="fr-CH" w:eastAsia="zh-CN"/>
    </w:rPr>
  </w:style>
  <w:style w:type="paragraph" w:customStyle="1" w:styleId="xl121">
    <w:name w:val="xl121"/>
    <w:basedOn w:val="Normal"/>
    <w:rsid w:val="00741122"/>
    <w:pPr>
      <w:pBdr>
        <w:top w:val="single" w:sz="4" w:space="0" w:color="000099"/>
      </w:pBd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741122"/>
    <w:pPr>
      <w:pBdr>
        <w:top w:val="single" w:sz="4" w:space="0" w:color="000099"/>
        <w:bottom w:val="single" w:sz="4" w:space="0" w:color="000099"/>
      </w:pBd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741122"/>
    <w:pPr>
      <w:pBdr>
        <w:top w:val="single" w:sz="4" w:space="0" w:color="000099"/>
        <w:bottom w:val="single" w:sz="4" w:space="0" w:color="000099"/>
      </w:pBd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741122"/>
    <w:pPr>
      <w:pBdr>
        <w:bottom w:val="single" w:sz="4" w:space="0" w:color="000099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741122"/>
    <w:pPr>
      <w:pBdr>
        <w:bottom w:val="single" w:sz="4" w:space="0" w:color="000099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sz w:val="14"/>
      <w:szCs w:val="14"/>
      <w:lang w:val="fr-CH" w:eastAsia="zh-CN"/>
    </w:rPr>
  </w:style>
  <w:style w:type="paragraph" w:customStyle="1" w:styleId="xl130">
    <w:name w:val="xl130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741122"/>
    <w:pPr>
      <w:pBdr>
        <w:top w:val="single" w:sz="4" w:space="0" w:color="000099"/>
        <w:bottom w:val="single" w:sz="4" w:space="0" w:color="000099"/>
      </w:pBd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sz w:val="14"/>
      <w:szCs w:val="14"/>
      <w:lang w:val="fr-CH" w:eastAsia="zh-CN"/>
    </w:rPr>
  </w:style>
  <w:style w:type="paragraph" w:customStyle="1" w:styleId="xl134">
    <w:name w:val="xl134"/>
    <w:basedOn w:val="Normal"/>
    <w:rsid w:val="00741122"/>
    <w:pPr>
      <w:pBdr>
        <w:top w:val="single" w:sz="4" w:space="0" w:color="000099"/>
        <w:bottom w:val="single" w:sz="4" w:space="0" w:color="000099"/>
      </w:pBd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sz w:val="14"/>
      <w:szCs w:val="14"/>
      <w:lang w:val="fr-CH" w:eastAsia="zh-CN"/>
    </w:rPr>
  </w:style>
  <w:style w:type="paragraph" w:customStyle="1" w:styleId="xl135">
    <w:name w:val="xl135"/>
    <w:basedOn w:val="Normal"/>
    <w:rsid w:val="00741122"/>
    <w:pPr>
      <w:pBdr>
        <w:top w:val="single" w:sz="4" w:space="0" w:color="000099"/>
        <w:bottom w:val="single" w:sz="4" w:space="0" w:color="000099"/>
      </w:pBd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741122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741122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741122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741122"/>
    <w:pPr>
      <w:pBdr>
        <w:top w:val="single" w:sz="4" w:space="0" w:color="000099"/>
        <w:bottom w:val="single" w:sz="4" w:space="0" w:color="000099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741122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741122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741122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000099"/>
      <w:sz w:val="32"/>
      <w:szCs w:val="32"/>
      <w:lang w:val="fr-CH" w:eastAsia="zh-CN"/>
    </w:rPr>
  </w:style>
  <w:style w:type="numbering" w:customStyle="1" w:styleId="NoList3">
    <w:name w:val="No List3"/>
    <w:next w:val="NoList"/>
    <w:uiPriority w:val="99"/>
    <w:semiHidden/>
    <w:unhideWhenUsed/>
    <w:rsid w:val="00741122"/>
  </w:style>
  <w:style w:type="numbering" w:customStyle="1" w:styleId="NoList13">
    <w:name w:val="No List13"/>
    <w:next w:val="NoList"/>
    <w:uiPriority w:val="99"/>
    <w:semiHidden/>
    <w:unhideWhenUsed/>
    <w:rsid w:val="00741122"/>
  </w:style>
  <w:style w:type="table" w:customStyle="1" w:styleId="TableGrid3">
    <w:name w:val="Table Grid3"/>
    <w:basedOn w:val="TableNormal"/>
    <w:next w:val="TableGrid"/>
    <w:rsid w:val="00741122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741122"/>
    <w:pPr>
      <w:spacing w:after="0" w:line="240" w:lineRule="auto"/>
    </w:pPr>
    <w:rPr>
      <w:rFonts w:ascii="Calibri" w:eastAsia="SimSun" w:hAnsi="Calibri" w:cs="Arial"/>
      <w:sz w:val="20"/>
      <w:szCs w:val="20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741122"/>
  </w:style>
  <w:style w:type="table" w:customStyle="1" w:styleId="TableGrid12">
    <w:name w:val="Table Grid12"/>
    <w:basedOn w:val="TableNormal"/>
    <w:next w:val="TableGrid"/>
    <w:rsid w:val="00741122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741122"/>
    <w:pPr>
      <w:spacing w:after="0" w:line="240" w:lineRule="auto"/>
    </w:pPr>
    <w:rPr>
      <w:rFonts w:ascii="Calibri" w:eastAsia="SimSun" w:hAnsi="Calibri" w:cs="Arial"/>
      <w:sz w:val="20"/>
      <w:szCs w:val="20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741122"/>
  </w:style>
  <w:style w:type="table" w:customStyle="1" w:styleId="TableGrid21">
    <w:name w:val="Table Grid21"/>
    <w:basedOn w:val="TableNormal"/>
    <w:next w:val="TableGrid"/>
    <w:rsid w:val="00741122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741122"/>
    <w:pPr>
      <w:spacing w:after="0" w:line="240" w:lineRule="auto"/>
    </w:pPr>
    <w:rPr>
      <w:rFonts w:ascii="Calibri" w:eastAsia="SimSun" w:hAnsi="Calibri" w:cs="Arial"/>
      <w:sz w:val="20"/>
      <w:szCs w:val="20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741122"/>
  </w:style>
  <w:style w:type="table" w:customStyle="1" w:styleId="TableGrid111">
    <w:name w:val="Table Grid111"/>
    <w:basedOn w:val="TableNormal"/>
    <w:next w:val="TableGrid"/>
    <w:rsid w:val="00741122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741122"/>
    <w:pPr>
      <w:spacing w:after="0" w:line="240" w:lineRule="auto"/>
    </w:pPr>
    <w:rPr>
      <w:rFonts w:ascii="Calibri" w:eastAsia="SimSun" w:hAnsi="Calibri" w:cs="Arial"/>
      <w:sz w:val="20"/>
      <w:szCs w:val="20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741122"/>
  </w:style>
  <w:style w:type="numbering" w:customStyle="1" w:styleId="NoList14">
    <w:name w:val="No List14"/>
    <w:next w:val="NoList"/>
    <w:uiPriority w:val="99"/>
    <w:semiHidden/>
    <w:unhideWhenUsed/>
    <w:rsid w:val="00741122"/>
  </w:style>
  <w:style w:type="table" w:customStyle="1" w:styleId="TableGrid4">
    <w:name w:val="Table Grid4"/>
    <w:basedOn w:val="TableNormal"/>
    <w:next w:val="TableGrid"/>
    <w:rsid w:val="00741122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4">
    <w:name w:val="Tableau Norm4"/>
    <w:uiPriority w:val="99"/>
    <w:semiHidden/>
    <w:rsid w:val="00741122"/>
    <w:pPr>
      <w:spacing w:after="0" w:line="240" w:lineRule="auto"/>
    </w:pPr>
    <w:rPr>
      <w:rFonts w:ascii="Calibri" w:eastAsia="SimSun" w:hAnsi="Calibri" w:cs="Arial"/>
      <w:sz w:val="20"/>
      <w:szCs w:val="20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">
    <w:name w:val="No List113"/>
    <w:next w:val="NoList"/>
    <w:uiPriority w:val="99"/>
    <w:semiHidden/>
    <w:unhideWhenUsed/>
    <w:rsid w:val="00741122"/>
  </w:style>
  <w:style w:type="table" w:customStyle="1" w:styleId="TableGrid13">
    <w:name w:val="Table Grid13"/>
    <w:basedOn w:val="TableNormal"/>
    <w:next w:val="TableGrid"/>
    <w:rsid w:val="00741122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3">
    <w:name w:val="Tableau Norm13"/>
    <w:uiPriority w:val="99"/>
    <w:semiHidden/>
    <w:rsid w:val="00741122"/>
    <w:pPr>
      <w:spacing w:after="0" w:line="240" w:lineRule="auto"/>
    </w:pPr>
    <w:rPr>
      <w:rFonts w:ascii="Calibri" w:eastAsia="SimSun" w:hAnsi="Calibri" w:cs="Arial"/>
      <w:sz w:val="20"/>
      <w:szCs w:val="20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741122"/>
  </w:style>
  <w:style w:type="table" w:customStyle="1" w:styleId="TableGrid22">
    <w:name w:val="Table Grid22"/>
    <w:basedOn w:val="TableNormal"/>
    <w:next w:val="TableGrid"/>
    <w:rsid w:val="00741122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2">
    <w:name w:val="Tableau Norm22"/>
    <w:uiPriority w:val="99"/>
    <w:semiHidden/>
    <w:rsid w:val="00741122"/>
    <w:pPr>
      <w:spacing w:after="0" w:line="240" w:lineRule="auto"/>
    </w:pPr>
    <w:rPr>
      <w:rFonts w:ascii="Calibri" w:eastAsia="SimSun" w:hAnsi="Calibri" w:cs="Arial"/>
      <w:sz w:val="20"/>
      <w:szCs w:val="20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uiPriority w:val="99"/>
    <w:semiHidden/>
    <w:unhideWhenUsed/>
    <w:rsid w:val="00741122"/>
  </w:style>
  <w:style w:type="table" w:customStyle="1" w:styleId="TableGrid112">
    <w:name w:val="Table Grid112"/>
    <w:basedOn w:val="TableNormal"/>
    <w:next w:val="TableGrid"/>
    <w:rsid w:val="00741122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2">
    <w:name w:val="Tableau Norm112"/>
    <w:uiPriority w:val="99"/>
    <w:semiHidden/>
    <w:rsid w:val="00741122"/>
    <w:pPr>
      <w:spacing w:after="0" w:line="240" w:lineRule="auto"/>
    </w:pPr>
    <w:rPr>
      <w:rFonts w:ascii="Calibri" w:eastAsia="SimSun" w:hAnsi="Calibri" w:cs="Arial"/>
      <w:sz w:val="20"/>
      <w:szCs w:val="20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741122"/>
  </w:style>
  <w:style w:type="numbering" w:customStyle="1" w:styleId="NoList15">
    <w:name w:val="No List15"/>
    <w:next w:val="NoList"/>
    <w:uiPriority w:val="99"/>
    <w:semiHidden/>
    <w:unhideWhenUsed/>
    <w:rsid w:val="00741122"/>
  </w:style>
  <w:style w:type="table" w:customStyle="1" w:styleId="TableGrid5">
    <w:name w:val="Table Grid5"/>
    <w:basedOn w:val="TableNormal"/>
    <w:next w:val="TableGrid"/>
    <w:rsid w:val="00741122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5">
    <w:name w:val="Tableau Norm5"/>
    <w:uiPriority w:val="99"/>
    <w:semiHidden/>
    <w:rsid w:val="00741122"/>
    <w:pPr>
      <w:spacing w:after="0" w:line="240" w:lineRule="auto"/>
    </w:pPr>
    <w:rPr>
      <w:rFonts w:ascii="Calibri" w:eastAsia="SimSun" w:hAnsi="Calibri" w:cs="Arial"/>
      <w:sz w:val="20"/>
      <w:szCs w:val="20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741122"/>
  </w:style>
  <w:style w:type="table" w:customStyle="1" w:styleId="TableGrid14">
    <w:name w:val="Table Grid14"/>
    <w:basedOn w:val="TableNormal"/>
    <w:next w:val="TableGrid"/>
    <w:rsid w:val="00741122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4">
    <w:name w:val="Tableau Norm14"/>
    <w:uiPriority w:val="99"/>
    <w:semiHidden/>
    <w:rsid w:val="00741122"/>
    <w:pPr>
      <w:spacing w:after="0" w:line="240" w:lineRule="auto"/>
    </w:pPr>
    <w:rPr>
      <w:rFonts w:ascii="Calibri" w:eastAsia="SimSun" w:hAnsi="Calibri" w:cs="Arial"/>
      <w:sz w:val="20"/>
      <w:szCs w:val="20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741122"/>
  </w:style>
  <w:style w:type="table" w:customStyle="1" w:styleId="TableGrid23">
    <w:name w:val="Table Grid23"/>
    <w:basedOn w:val="TableNormal"/>
    <w:next w:val="TableGrid"/>
    <w:rsid w:val="00741122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3">
    <w:name w:val="Tableau Norm23"/>
    <w:uiPriority w:val="99"/>
    <w:semiHidden/>
    <w:rsid w:val="00741122"/>
    <w:pPr>
      <w:spacing w:after="0" w:line="240" w:lineRule="auto"/>
    </w:pPr>
    <w:rPr>
      <w:rFonts w:ascii="Calibri" w:eastAsia="SimSun" w:hAnsi="Calibri" w:cs="Arial"/>
      <w:sz w:val="20"/>
      <w:szCs w:val="20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uiPriority w:val="99"/>
    <w:semiHidden/>
    <w:unhideWhenUsed/>
    <w:rsid w:val="00741122"/>
  </w:style>
  <w:style w:type="table" w:customStyle="1" w:styleId="TableGrid113">
    <w:name w:val="Table Grid113"/>
    <w:basedOn w:val="TableNormal"/>
    <w:next w:val="TableGrid"/>
    <w:rsid w:val="00741122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3">
    <w:name w:val="Tableau Norm113"/>
    <w:uiPriority w:val="99"/>
    <w:semiHidden/>
    <w:rsid w:val="00741122"/>
    <w:pPr>
      <w:spacing w:after="0" w:line="240" w:lineRule="auto"/>
    </w:pPr>
    <w:rPr>
      <w:rFonts w:ascii="Calibri" w:eastAsia="SimSun" w:hAnsi="Calibri" w:cs="Arial"/>
      <w:sz w:val="20"/>
      <w:szCs w:val="20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13">
    <w:name w:val="Table head 13"/>
    <w:basedOn w:val="Tablehead0"/>
    <w:qFormat/>
    <w:rsid w:val="00741122"/>
    <w:pPr>
      <w:bidi/>
      <w:spacing w:line="260" w:lineRule="exact"/>
    </w:pPr>
    <w:rPr>
      <w:sz w:val="20"/>
      <w:szCs w:val="26"/>
      <w:lang w:bidi="ar-EG"/>
    </w:rPr>
  </w:style>
  <w:style w:type="paragraph" w:customStyle="1" w:styleId="Tabletexte13">
    <w:name w:val="Table texte 13"/>
    <w:basedOn w:val="Tabletexte"/>
    <w:qFormat/>
    <w:rsid w:val="00741122"/>
    <w:pPr>
      <w:spacing w:line="260" w:lineRule="exact"/>
    </w:pPr>
    <w:rPr>
      <w:sz w:val="20"/>
      <w:szCs w:val="26"/>
      <w:lang w:val="fr-CH" w:bidi="ar-EG"/>
    </w:rPr>
  </w:style>
  <w:style w:type="paragraph" w:styleId="Revision">
    <w:name w:val="Revision"/>
    <w:uiPriority w:val="99"/>
    <w:semiHidden/>
    <w:rsid w:val="00741122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741122"/>
  </w:style>
  <w:style w:type="paragraph" w:customStyle="1" w:styleId="Enl">
    <w:name w:val="Enl"/>
    <w:basedOn w:val="enumlev10"/>
    <w:rsid w:val="000C48C1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"/>
      <w:ind w:left="794" w:firstLine="1134"/>
      <w:outlineLvl w:val="0"/>
    </w:pPr>
    <w:rPr>
      <w:rFonts w:eastAsia="SimSun"/>
      <w:lang w:bidi="ar-SY"/>
    </w:rPr>
  </w:style>
  <w:style w:type="paragraph" w:customStyle="1" w:styleId="35">
    <w:name w:val=".35"/>
    <w:basedOn w:val="Normal"/>
    <w:rsid w:val="000C48C1"/>
    <w:rPr>
      <w:lang w:bidi="ar-EG"/>
    </w:rPr>
  </w:style>
  <w:style w:type="paragraph" w:customStyle="1" w:styleId="2">
    <w:name w:val="2"/>
    <w:basedOn w:val="Normal"/>
    <w:rsid w:val="000C48C1"/>
    <w:rPr>
      <w:lang w:bidi="ar-EG"/>
    </w:rPr>
  </w:style>
  <w:style w:type="character" w:customStyle="1" w:styleId="apple-converted-space">
    <w:name w:val="apple-converted-space"/>
    <w:basedOn w:val="DefaultParagraphFont"/>
    <w:rsid w:val="000C4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Council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996b2e75-67fd-4955-a3b0-5ab9934cb50b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6E62B40-A602-44C1-AE77-C39D6F98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2017.dotx</Template>
  <TotalTime>370</TotalTime>
  <Pages>20</Pages>
  <Words>4031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Samy.Awad@itu.int</dc:creator>
  <cp:keywords>DPM_v2016.12.12.1_prod</cp:keywords>
  <dc:description>Template used by DPM and CPI for the WTSA-16</dc:description>
  <cp:lastModifiedBy>Awad, Samy</cp:lastModifiedBy>
  <cp:revision>97</cp:revision>
  <cp:lastPrinted>2017-06-08T12:48:00Z</cp:lastPrinted>
  <dcterms:created xsi:type="dcterms:W3CDTF">2017-06-08T06:55:00Z</dcterms:created>
  <dcterms:modified xsi:type="dcterms:W3CDTF">2017-06-08T14:29:00Z</dcterms:modified>
  <cp:category>Conference document</cp:category>
</cp:coreProperties>
</file>