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360F7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60F75">
              <w:rPr>
                <w:b/>
                <w:bCs/>
                <w:szCs w:val="24"/>
                <w:lang w:eastAsia="zh-CN"/>
              </w:rPr>
              <w:t>122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60F7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360F75">
              <w:rPr>
                <w:rFonts w:asciiTheme="minorHAnsi" w:hAnsiTheme="minorHAnsi" w:cstheme="minorHAnsi"/>
                <w:b/>
                <w:bCs/>
                <w:szCs w:val="24"/>
                <w:lang w:eastAsia="zh-CN"/>
              </w:rPr>
              <w:t>5</w:t>
            </w:r>
            <w:r w:rsidRPr="00FC5386">
              <w:rPr>
                <w:rFonts w:hint="eastAsia"/>
                <w:b/>
                <w:bCs/>
                <w:szCs w:val="24"/>
                <w:lang w:eastAsia="zh-CN"/>
              </w:rPr>
              <w:t>月</w:t>
            </w:r>
            <w:r w:rsidR="00360F75">
              <w:rPr>
                <w:rFonts w:asciiTheme="minorHAnsi" w:hAnsiTheme="minorHAnsi" w:cstheme="minorHAnsi"/>
                <w:b/>
                <w:bCs/>
                <w:szCs w:val="24"/>
                <w:lang w:eastAsia="zh-CN"/>
              </w:rPr>
              <w:t>23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DD6223" w:rsidRDefault="00DD6223" w:rsidP="00001B77">
            <w:pPr>
              <w:pStyle w:val="Source"/>
              <w:rPr>
                <w:lang w:val="fr-CH" w:eastAsia="zh-CN"/>
              </w:rPr>
            </w:pPr>
            <w:r>
              <w:rPr>
                <w:rFonts w:ascii="Times New Roman Bold" w:hAnsi="Times New Roman Bold" w:hint="eastAsia"/>
                <w:lang w:val="fr-CH" w:eastAsia="zh-CN"/>
              </w:rPr>
              <w:t>第</w:t>
            </w:r>
            <w:r>
              <w:rPr>
                <w:rFonts w:ascii="Times New Roman Bold" w:hAnsi="Times New Roman Bold"/>
                <w:lang w:val="fr-CH" w:eastAsia="zh-CN"/>
              </w:rPr>
              <w:t>五</w:t>
            </w:r>
            <w:r>
              <w:rPr>
                <w:rFonts w:ascii="Times New Roman Bold" w:hAnsi="Times New Roman Bold" w:hint="eastAsia"/>
                <w:lang w:val="fr-CH" w:eastAsia="zh-CN"/>
              </w:rPr>
              <w:t>次全体</w:t>
            </w:r>
            <w:r>
              <w:rPr>
                <w:rFonts w:ascii="Times New Roman Bold" w:hAnsi="Times New Roman Bold"/>
                <w:lang w:val="fr-CH" w:eastAsia="zh-CN"/>
              </w:rPr>
              <w:t>会议</w:t>
            </w:r>
            <w:r>
              <w:rPr>
                <w:rFonts w:ascii="Times New Roman Bold" w:hAnsi="Times New Roman Bold"/>
                <w:lang w:val="fr-CH" w:eastAsia="zh-CN"/>
              </w:rPr>
              <w:br/>
            </w:r>
            <w:r>
              <w:rPr>
                <w:rFonts w:ascii="Times New Roman Bold" w:hAnsi="Times New Roman Bold" w:hint="eastAsia"/>
                <w:lang w:val="fr-CH" w:eastAsia="zh-CN"/>
              </w:rPr>
              <w:t>摘要</w:t>
            </w:r>
            <w:r>
              <w:rPr>
                <w:rFonts w:ascii="Times New Roman Bold" w:hAnsi="Times New Roman Bold"/>
                <w:lang w:val="fr-CH" w:eastAsia="zh-CN"/>
              </w:rPr>
              <w:t>记录</w:t>
            </w:r>
          </w:p>
        </w:tc>
      </w:tr>
      <w:tr w:rsidR="0093362E">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DD6223" w:rsidRPr="00C75698" w:rsidTr="008905B1">
              <w:trPr>
                <w:cantSplit/>
              </w:trPr>
              <w:tc>
                <w:tcPr>
                  <w:tcW w:w="10031" w:type="dxa"/>
                </w:tcPr>
                <w:p w:rsidR="00DD6223" w:rsidRPr="00C75698" w:rsidRDefault="00DD6223" w:rsidP="00DD6223">
                  <w:pPr>
                    <w:pStyle w:val="Title1"/>
                    <w:rPr>
                      <w:sz w:val="24"/>
                      <w:szCs w:val="24"/>
                      <w:lang w:eastAsia="zh-CN"/>
                    </w:rPr>
                  </w:pPr>
                  <w:r w:rsidRPr="00C75698">
                    <w:rPr>
                      <w:caps w:val="0"/>
                      <w:sz w:val="24"/>
                      <w:szCs w:val="24"/>
                      <w:lang w:eastAsia="zh-CN"/>
                    </w:rPr>
                    <w:t>2017</w:t>
                  </w:r>
                  <w:r>
                    <w:rPr>
                      <w:rFonts w:hint="eastAsia"/>
                      <w:caps w:val="0"/>
                      <w:sz w:val="24"/>
                      <w:szCs w:val="24"/>
                      <w:lang w:eastAsia="zh-CN"/>
                    </w:rPr>
                    <w:t>年</w:t>
                  </w:r>
                  <w:r>
                    <w:rPr>
                      <w:rFonts w:hint="eastAsia"/>
                      <w:caps w:val="0"/>
                      <w:sz w:val="24"/>
                      <w:szCs w:val="24"/>
                      <w:lang w:eastAsia="zh-CN"/>
                    </w:rPr>
                    <w:t>5</w:t>
                  </w:r>
                  <w:r>
                    <w:rPr>
                      <w:rFonts w:hint="eastAsia"/>
                      <w:caps w:val="0"/>
                      <w:sz w:val="24"/>
                      <w:szCs w:val="24"/>
                      <w:lang w:eastAsia="zh-CN"/>
                    </w:rPr>
                    <w:t>月</w:t>
                  </w:r>
                  <w:r>
                    <w:rPr>
                      <w:rFonts w:hint="eastAsia"/>
                      <w:caps w:val="0"/>
                      <w:sz w:val="24"/>
                      <w:szCs w:val="24"/>
                      <w:lang w:eastAsia="zh-CN"/>
                    </w:rPr>
                    <w:t>19</w:t>
                  </w:r>
                  <w:r>
                    <w:rPr>
                      <w:rFonts w:hint="eastAsia"/>
                      <w:caps w:val="0"/>
                      <w:sz w:val="24"/>
                      <w:szCs w:val="24"/>
                      <w:lang w:eastAsia="zh-CN"/>
                    </w:rPr>
                    <w:t>日</w:t>
                  </w:r>
                  <w:r>
                    <w:rPr>
                      <w:caps w:val="0"/>
                      <w:sz w:val="24"/>
                      <w:szCs w:val="24"/>
                      <w:lang w:eastAsia="zh-CN"/>
                    </w:rPr>
                    <w:t>（星期五），</w:t>
                  </w:r>
                  <w:r w:rsidRPr="00C75698">
                    <w:rPr>
                      <w:caps w:val="0"/>
                      <w:sz w:val="24"/>
                      <w:szCs w:val="24"/>
                      <w:lang w:eastAsia="zh-CN"/>
                    </w:rPr>
                    <w:t>09</w:t>
                  </w:r>
                  <w:r>
                    <w:rPr>
                      <w:rFonts w:hint="eastAsia"/>
                      <w:caps w:val="0"/>
                      <w:sz w:val="24"/>
                      <w:szCs w:val="24"/>
                      <w:lang w:eastAsia="zh-CN"/>
                    </w:rPr>
                    <w:t>:</w:t>
                  </w:r>
                  <w:r w:rsidRPr="00C75698">
                    <w:rPr>
                      <w:caps w:val="0"/>
                      <w:sz w:val="24"/>
                      <w:szCs w:val="24"/>
                      <w:lang w:eastAsia="zh-CN"/>
                    </w:rPr>
                    <w:t>05</w:t>
                  </w:r>
                  <w:r>
                    <w:rPr>
                      <w:caps w:val="0"/>
                      <w:sz w:val="24"/>
                      <w:szCs w:val="24"/>
                      <w:lang w:eastAsia="zh-CN"/>
                    </w:rPr>
                    <w:t xml:space="preserve"> </w:t>
                  </w:r>
                  <w:r w:rsidR="00487214" w:rsidRPr="00487214">
                    <w:rPr>
                      <w:caps w:val="0"/>
                      <w:sz w:val="24"/>
                      <w:szCs w:val="24"/>
                      <w:lang w:eastAsia="zh-CN"/>
                    </w:rPr>
                    <w:t>–</w:t>
                  </w:r>
                  <w:r>
                    <w:rPr>
                      <w:caps w:val="0"/>
                      <w:sz w:val="24"/>
                      <w:szCs w:val="24"/>
                      <w:lang w:eastAsia="zh-CN"/>
                    </w:rPr>
                    <w:t xml:space="preserve"> </w:t>
                  </w:r>
                  <w:r w:rsidRPr="00C75698">
                    <w:rPr>
                      <w:caps w:val="0"/>
                      <w:sz w:val="24"/>
                      <w:szCs w:val="24"/>
                      <w:lang w:eastAsia="zh-CN"/>
                    </w:rPr>
                    <w:t>12</w:t>
                  </w:r>
                  <w:r>
                    <w:rPr>
                      <w:caps w:val="0"/>
                      <w:sz w:val="24"/>
                      <w:szCs w:val="24"/>
                      <w:lang w:eastAsia="zh-CN"/>
                    </w:rPr>
                    <w:t>:</w:t>
                  </w:r>
                  <w:r w:rsidRPr="00C75698">
                    <w:rPr>
                      <w:caps w:val="0"/>
                      <w:sz w:val="24"/>
                      <w:szCs w:val="24"/>
                      <w:lang w:eastAsia="zh-CN"/>
                    </w:rPr>
                    <w:t>05</w:t>
                  </w:r>
                </w:p>
              </w:tc>
            </w:tr>
            <w:tr w:rsidR="00DD6223" w:rsidRPr="00C75698" w:rsidTr="008905B1">
              <w:trPr>
                <w:cantSplit/>
              </w:trPr>
              <w:tc>
                <w:tcPr>
                  <w:tcW w:w="10031" w:type="dxa"/>
                </w:tcPr>
                <w:p w:rsidR="00DD6223" w:rsidRPr="00C75698" w:rsidRDefault="00786B14" w:rsidP="00786B14">
                  <w:pPr>
                    <w:pStyle w:val="Title1"/>
                    <w:rPr>
                      <w:caps w:val="0"/>
                      <w:sz w:val="24"/>
                      <w:szCs w:val="24"/>
                      <w:lang w:eastAsia="zh-CN"/>
                    </w:rPr>
                  </w:pPr>
                  <w:r>
                    <w:rPr>
                      <w:rFonts w:hint="eastAsia"/>
                      <w:b/>
                      <w:bCs/>
                      <w:caps w:val="0"/>
                      <w:sz w:val="24"/>
                      <w:szCs w:val="24"/>
                      <w:lang w:eastAsia="zh-CN"/>
                    </w:rPr>
                    <w:t>主席</w:t>
                  </w:r>
                  <w:r>
                    <w:rPr>
                      <w:b/>
                      <w:bCs/>
                      <w:caps w:val="0"/>
                      <w:sz w:val="24"/>
                      <w:szCs w:val="24"/>
                      <w:lang w:eastAsia="zh-CN"/>
                    </w:rPr>
                    <w:t>：</w:t>
                  </w:r>
                  <w:r w:rsidR="00DD6223" w:rsidRPr="00C75698">
                    <w:rPr>
                      <w:caps w:val="0"/>
                      <w:sz w:val="24"/>
                      <w:szCs w:val="24"/>
                    </w:rPr>
                    <w:t>E. Spina</w:t>
                  </w:r>
                  <w:r>
                    <w:rPr>
                      <w:rFonts w:hint="eastAsia"/>
                      <w:caps w:val="0"/>
                      <w:sz w:val="24"/>
                      <w:szCs w:val="24"/>
                      <w:lang w:eastAsia="zh-CN"/>
                    </w:rPr>
                    <w:t>博士</w:t>
                  </w:r>
                </w:p>
              </w:tc>
            </w:tr>
          </w:tbl>
          <w:p w:rsidR="0093362E" w:rsidRDefault="0093362E" w:rsidP="00001B77">
            <w:pPr>
              <w:pStyle w:val="Title1"/>
              <w:rPr>
                <w:bCs/>
                <w:lang w:eastAsia="zh-CN"/>
              </w:rPr>
            </w:pPr>
          </w:p>
        </w:tc>
      </w:tr>
    </w:tbl>
    <w:p w:rsidR="0093362E" w:rsidRDefault="0093362E" w:rsidP="00001B77">
      <w:pPr>
        <w:rPr>
          <w:lang w:eastAsia="zh-CN"/>
        </w:rPr>
      </w:pPr>
    </w:p>
    <w:p w:rsidR="00B40A53" w:rsidRPr="00786B14" w:rsidRDefault="00B40A53" w:rsidP="00B40A53">
      <w:pPr>
        <w:rPr>
          <w:lang w:eastAsia="zh-CN"/>
        </w:rPr>
      </w:pPr>
    </w:p>
    <w:tbl>
      <w:tblPr>
        <w:tblW w:w="4676" w:type="pct"/>
        <w:tblLook w:val="0000" w:firstRow="0" w:lastRow="0" w:firstColumn="0" w:lastColumn="0" w:noHBand="0" w:noVBand="0"/>
      </w:tblPr>
      <w:tblGrid>
        <w:gridCol w:w="521"/>
        <w:gridCol w:w="6425"/>
        <w:gridCol w:w="2068"/>
      </w:tblGrid>
      <w:tr w:rsidR="00786B14" w:rsidRPr="00786B14" w:rsidTr="00B707C1">
        <w:tc>
          <w:tcPr>
            <w:tcW w:w="289" w:type="pct"/>
          </w:tcPr>
          <w:p w:rsidR="00786B14" w:rsidRPr="00786B14" w:rsidRDefault="00786B14" w:rsidP="00786B14">
            <w:pPr>
              <w:tabs>
                <w:tab w:val="clear" w:pos="794"/>
                <w:tab w:val="clear" w:pos="1191"/>
                <w:tab w:val="clear" w:pos="1588"/>
                <w:tab w:val="clear" w:pos="1985"/>
                <w:tab w:val="right" w:pos="9781"/>
              </w:tabs>
              <w:rPr>
                <w:rFonts w:eastAsia="Times New Roman"/>
                <w:b/>
              </w:rPr>
            </w:pPr>
          </w:p>
        </w:tc>
        <w:tc>
          <w:tcPr>
            <w:tcW w:w="3564" w:type="pct"/>
          </w:tcPr>
          <w:p w:rsidR="00786B14" w:rsidRPr="00786B14" w:rsidRDefault="00786B14" w:rsidP="00786B14">
            <w:pPr>
              <w:tabs>
                <w:tab w:val="clear" w:pos="794"/>
                <w:tab w:val="clear" w:pos="1191"/>
                <w:tab w:val="clear" w:pos="1588"/>
                <w:tab w:val="clear" w:pos="1985"/>
                <w:tab w:val="right" w:pos="9781"/>
              </w:tabs>
              <w:rPr>
                <w:rFonts w:eastAsiaTheme="minorEastAsia"/>
                <w:b/>
                <w:lang w:eastAsia="zh-CN"/>
              </w:rPr>
            </w:pPr>
            <w:r>
              <w:rPr>
                <w:rFonts w:eastAsiaTheme="minorEastAsia" w:hint="eastAsia"/>
                <w:b/>
                <w:lang w:eastAsia="zh-CN"/>
              </w:rPr>
              <w:t>议题</w:t>
            </w:r>
            <w:r>
              <w:rPr>
                <w:rFonts w:eastAsiaTheme="minorEastAsia"/>
                <w:b/>
                <w:lang w:eastAsia="zh-CN"/>
              </w:rPr>
              <w:t>：</w:t>
            </w:r>
          </w:p>
        </w:tc>
        <w:tc>
          <w:tcPr>
            <w:tcW w:w="1148" w:type="pct"/>
          </w:tcPr>
          <w:p w:rsidR="00786B14" w:rsidRPr="00786B14" w:rsidRDefault="00786B14" w:rsidP="00786B14">
            <w:pPr>
              <w:tabs>
                <w:tab w:val="clear" w:pos="794"/>
                <w:tab w:val="clear" w:pos="1191"/>
                <w:tab w:val="clear" w:pos="1588"/>
                <w:tab w:val="clear" w:pos="1985"/>
                <w:tab w:val="right" w:pos="9781"/>
              </w:tabs>
              <w:jc w:val="center"/>
              <w:rPr>
                <w:rFonts w:eastAsiaTheme="minorEastAsia"/>
                <w:b/>
                <w:lang w:eastAsia="zh-CN"/>
              </w:rPr>
            </w:pPr>
            <w:r>
              <w:rPr>
                <w:rFonts w:eastAsiaTheme="minorEastAsia" w:hint="eastAsia"/>
                <w:b/>
                <w:lang w:eastAsia="zh-CN"/>
              </w:rPr>
              <w:t>文件</w:t>
            </w:r>
          </w:p>
        </w:tc>
      </w:tr>
      <w:tr w:rsidR="00786B14" w:rsidRPr="00786B14" w:rsidTr="00B707C1">
        <w:tc>
          <w:tcPr>
            <w:tcW w:w="289" w:type="pct"/>
          </w:tcPr>
          <w:p w:rsidR="00786B14" w:rsidRPr="00786B14" w:rsidRDefault="00786B14" w:rsidP="00786B14">
            <w:pPr>
              <w:tabs>
                <w:tab w:val="clear" w:pos="794"/>
                <w:tab w:val="clear" w:pos="1191"/>
                <w:tab w:val="clear" w:pos="1588"/>
                <w:tab w:val="clear" w:pos="1985"/>
                <w:tab w:val="left" w:pos="567"/>
                <w:tab w:val="left" w:pos="1134"/>
                <w:tab w:val="left" w:pos="1701"/>
                <w:tab w:val="left" w:pos="2268"/>
                <w:tab w:val="left" w:pos="2835"/>
              </w:tabs>
              <w:ind w:left="567" w:hanging="567"/>
              <w:rPr>
                <w:rFonts w:eastAsia="Times New Roman"/>
              </w:rPr>
            </w:pPr>
            <w:r w:rsidRPr="00786B14">
              <w:rPr>
                <w:rFonts w:eastAsia="Times New Roman"/>
              </w:rPr>
              <w:t>1</w:t>
            </w:r>
          </w:p>
        </w:tc>
        <w:tc>
          <w:tcPr>
            <w:tcW w:w="3564" w:type="pct"/>
          </w:tcPr>
          <w:p w:rsidR="00786B14" w:rsidRPr="00786B14" w:rsidRDefault="00BC20D2" w:rsidP="00B707C1">
            <w:pPr>
              <w:tabs>
                <w:tab w:val="clear" w:pos="794"/>
                <w:tab w:val="clear" w:pos="1191"/>
                <w:tab w:val="clear" w:pos="1588"/>
                <w:tab w:val="clear" w:pos="1985"/>
                <w:tab w:val="left" w:pos="567"/>
                <w:tab w:val="left" w:pos="1134"/>
                <w:tab w:val="left" w:pos="1701"/>
                <w:tab w:val="left" w:pos="2268"/>
                <w:tab w:val="left" w:pos="2835"/>
              </w:tabs>
              <w:ind w:right="682"/>
              <w:rPr>
                <w:rFonts w:eastAsia="Times New Roman"/>
                <w:lang w:eastAsia="zh-CN"/>
              </w:rPr>
            </w:pPr>
            <w:r>
              <w:rPr>
                <w:rFonts w:hint="eastAsia"/>
                <w:lang w:eastAsia="zh-CN"/>
              </w:rPr>
              <w:t>理事会</w:t>
            </w:r>
            <w:r w:rsidRPr="0015385C">
              <w:rPr>
                <w:rFonts w:hint="eastAsia"/>
                <w:lang w:eastAsia="zh-CN"/>
              </w:rPr>
              <w:t>国际互联网</w:t>
            </w:r>
            <w:r w:rsidRPr="006824DC">
              <w:rPr>
                <w:rFonts w:hint="eastAsia"/>
                <w:lang w:eastAsia="zh-CN"/>
              </w:rPr>
              <w:t>相关公共政策问题工作组</w:t>
            </w:r>
            <w:r>
              <w:rPr>
                <w:rFonts w:hint="eastAsia"/>
                <w:lang w:eastAsia="zh-CN"/>
              </w:rPr>
              <w:t>（</w:t>
            </w:r>
            <w:r w:rsidRPr="00757D48">
              <w:rPr>
                <w:rFonts w:asciiTheme="minorHAnsi" w:hAnsiTheme="minorHAnsi"/>
                <w:lang w:eastAsia="zh-CN"/>
              </w:rPr>
              <w:t>CWG-Internet</w:t>
            </w:r>
            <w:r>
              <w:rPr>
                <w:rFonts w:hint="eastAsia"/>
                <w:lang w:eastAsia="zh-CN"/>
              </w:rPr>
              <w:t>）</w:t>
            </w:r>
            <w:r w:rsidRPr="006824DC">
              <w:rPr>
                <w:rFonts w:hint="eastAsia"/>
                <w:lang w:eastAsia="zh-CN"/>
              </w:rPr>
              <w:t>主席</w:t>
            </w:r>
            <w:r>
              <w:rPr>
                <w:rFonts w:hint="eastAsia"/>
                <w:lang w:eastAsia="zh-CN"/>
              </w:rPr>
              <w:t>的</w:t>
            </w:r>
            <w:r>
              <w:rPr>
                <w:lang w:eastAsia="zh-CN"/>
              </w:rPr>
              <w:t>报告</w:t>
            </w:r>
          </w:p>
        </w:tc>
        <w:tc>
          <w:tcPr>
            <w:tcW w:w="1148" w:type="pct"/>
          </w:tcPr>
          <w:p w:rsidR="00786B14" w:rsidRPr="00786B14" w:rsidRDefault="00346F98" w:rsidP="00913EEB">
            <w:pPr>
              <w:tabs>
                <w:tab w:val="clear" w:pos="794"/>
                <w:tab w:val="clear" w:pos="1191"/>
                <w:tab w:val="clear" w:pos="1588"/>
                <w:tab w:val="clear" w:pos="1985"/>
                <w:tab w:val="left" w:pos="2268"/>
                <w:tab w:val="left" w:pos="2835"/>
              </w:tabs>
              <w:ind w:right="-592"/>
              <w:rPr>
                <w:rFonts w:eastAsiaTheme="minorEastAsia"/>
                <w:lang w:eastAsia="zh-CN"/>
              </w:rPr>
            </w:pPr>
            <w:hyperlink r:id="rId9" w:history="1">
              <w:r w:rsidR="00786B14" w:rsidRPr="00786B14">
                <w:rPr>
                  <w:rFonts w:eastAsia="Times New Roman"/>
                  <w:color w:val="0000FF"/>
                  <w:u w:val="single"/>
                </w:rPr>
                <w:t>C17/51</w:t>
              </w:r>
            </w:hyperlink>
            <w:r w:rsidR="002A20DC">
              <w:rPr>
                <w:rFonts w:eastAsiaTheme="minorEastAsia" w:hint="eastAsia"/>
                <w:lang w:eastAsia="zh-CN"/>
              </w:rPr>
              <w:t>、</w:t>
            </w:r>
            <w:r w:rsidR="00786B14" w:rsidRPr="00786B14">
              <w:rPr>
                <w:rFonts w:eastAsia="Times New Roman"/>
              </w:rPr>
              <w:fldChar w:fldCharType="begin"/>
            </w:r>
            <w:r w:rsidR="00786B14" w:rsidRPr="00786B14">
              <w:rPr>
                <w:rFonts w:eastAsia="Times New Roman"/>
              </w:rPr>
              <w:instrText xml:space="preserve"> HYPERLINK "https://www.itu.int/md/S17-CL-C-0088/en" </w:instrText>
            </w:r>
            <w:r w:rsidR="00786B14" w:rsidRPr="00786B14">
              <w:rPr>
                <w:rFonts w:eastAsia="Times New Roman"/>
              </w:rPr>
              <w:fldChar w:fldCharType="separate"/>
            </w:r>
            <w:r w:rsidR="00786B14" w:rsidRPr="00786B14">
              <w:rPr>
                <w:rFonts w:eastAsia="Times New Roman"/>
                <w:color w:val="0000FF"/>
                <w:u w:val="single"/>
              </w:rPr>
              <w:t>C17/88</w:t>
            </w:r>
            <w:r w:rsidR="00786B14" w:rsidRPr="00786B14">
              <w:rPr>
                <w:rFonts w:eastAsia="Times New Roman"/>
                <w:color w:val="0000FF"/>
                <w:u w:val="single"/>
              </w:rPr>
              <w:fldChar w:fldCharType="end"/>
            </w:r>
            <w:r w:rsidR="00913EEB">
              <w:rPr>
                <w:rFonts w:eastAsiaTheme="minorEastAsia" w:hint="eastAsia"/>
                <w:color w:val="0000FF"/>
                <w:u w:val="single"/>
                <w:lang w:eastAsia="zh-CN"/>
              </w:rPr>
              <w:t>、</w:t>
            </w:r>
            <w:r w:rsidR="00786B14" w:rsidRPr="00786B14">
              <w:rPr>
                <w:rFonts w:eastAsia="Times New Roman"/>
              </w:rPr>
              <w:fldChar w:fldCharType="begin"/>
            </w:r>
            <w:r w:rsidR="00786B14" w:rsidRPr="00786B14">
              <w:rPr>
                <w:rFonts w:eastAsia="Times New Roman"/>
              </w:rPr>
              <w:instrText xml:space="preserve"> HYPERLINK "https://www.itu.int/md/S17-CL-C-0090/en" </w:instrText>
            </w:r>
            <w:r w:rsidR="00786B14" w:rsidRPr="00786B14">
              <w:rPr>
                <w:rFonts w:eastAsia="Times New Roman"/>
              </w:rPr>
              <w:fldChar w:fldCharType="separate"/>
            </w:r>
            <w:r w:rsidR="00786B14" w:rsidRPr="00786B14">
              <w:rPr>
                <w:rFonts w:eastAsia="Times New Roman"/>
                <w:color w:val="0000FF"/>
                <w:u w:val="single"/>
              </w:rPr>
              <w:t>C17/90</w:t>
            </w:r>
            <w:r w:rsidR="00786B14" w:rsidRPr="00786B14">
              <w:rPr>
                <w:rFonts w:eastAsia="Times New Roman"/>
                <w:color w:val="0000FF"/>
                <w:u w:val="single"/>
              </w:rPr>
              <w:fldChar w:fldCharType="end"/>
            </w:r>
            <w:r w:rsidR="002A20DC">
              <w:rPr>
                <w:rFonts w:eastAsiaTheme="minorEastAsia" w:hint="eastAsia"/>
                <w:lang w:eastAsia="zh-CN"/>
              </w:rPr>
              <w:t>、</w:t>
            </w:r>
            <w:r w:rsidR="00786B14" w:rsidRPr="00786B14">
              <w:rPr>
                <w:rFonts w:eastAsia="Times New Roman"/>
              </w:rPr>
              <w:fldChar w:fldCharType="begin"/>
            </w:r>
            <w:r w:rsidR="00786B14" w:rsidRPr="00786B14">
              <w:rPr>
                <w:rFonts w:eastAsia="Times New Roman"/>
              </w:rPr>
              <w:instrText xml:space="preserve"> HYPERLINK "https://www.itu.int/md/S17-CL-C-0091/en" </w:instrText>
            </w:r>
            <w:r w:rsidR="00786B14" w:rsidRPr="00786B14">
              <w:rPr>
                <w:rFonts w:eastAsia="Times New Roman"/>
              </w:rPr>
              <w:fldChar w:fldCharType="separate"/>
            </w:r>
            <w:r w:rsidR="00786B14" w:rsidRPr="00786B14">
              <w:rPr>
                <w:rFonts w:eastAsia="Times New Roman"/>
                <w:color w:val="0000FF"/>
                <w:u w:val="single"/>
              </w:rPr>
              <w:t>C17/91</w:t>
            </w:r>
            <w:r w:rsidR="00786B14" w:rsidRPr="00786B14">
              <w:rPr>
                <w:rFonts w:eastAsia="Times New Roman"/>
                <w:color w:val="0000FF"/>
                <w:u w:val="single"/>
              </w:rPr>
              <w:fldChar w:fldCharType="end"/>
            </w:r>
            <w:r w:rsidR="00913EEB">
              <w:rPr>
                <w:rFonts w:eastAsiaTheme="minorEastAsia" w:hint="eastAsia"/>
                <w:color w:val="0000FF"/>
                <w:u w:val="single"/>
                <w:lang w:eastAsia="zh-CN"/>
              </w:rPr>
              <w:t>、</w:t>
            </w:r>
            <w:r w:rsidR="00786B14" w:rsidRPr="00786B14">
              <w:rPr>
                <w:rFonts w:eastAsia="Times New Roman"/>
              </w:rPr>
              <w:fldChar w:fldCharType="begin"/>
            </w:r>
            <w:r w:rsidR="00786B14" w:rsidRPr="00786B14">
              <w:rPr>
                <w:rFonts w:eastAsia="Times New Roman"/>
              </w:rPr>
              <w:instrText xml:space="preserve"> HYPERLINK "https://www.itu.int/md/S17-CL-C-0103/en" </w:instrText>
            </w:r>
            <w:r w:rsidR="00786B14" w:rsidRPr="00786B14">
              <w:rPr>
                <w:rFonts w:eastAsia="Times New Roman"/>
              </w:rPr>
              <w:fldChar w:fldCharType="separate"/>
            </w:r>
            <w:r w:rsidR="00786B14" w:rsidRPr="00786B14">
              <w:rPr>
                <w:rFonts w:eastAsia="Times New Roman"/>
                <w:color w:val="0000FF"/>
                <w:u w:val="single"/>
              </w:rPr>
              <w:t>C17/103</w:t>
            </w:r>
            <w:r w:rsidR="00786B14" w:rsidRPr="00786B14">
              <w:rPr>
                <w:rFonts w:eastAsia="Times New Roman"/>
                <w:color w:val="0000FF"/>
                <w:u w:val="single"/>
              </w:rPr>
              <w:fldChar w:fldCharType="end"/>
            </w:r>
            <w:r w:rsidR="002A20DC">
              <w:rPr>
                <w:rFonts w:eastAsiaTheme="minorEastAsia" w:hint="eastAsia"/>
                <w:lang w:eastAsia="zh-CN"/>
              </w:rPr>
              <w:t>、</w:t>
            </w:r>
            <w:r w:rsidR="00786B14" w:rsidRPr="00786B14">
              <w:rPr>
                <w:rFonts w:eastAsia="Times New Roman"/>
              </w:rPr>
              <w:fldChar w:fldCharType="begin"/>
            </w:r>
            <w:r w:rsidR="00786B14" w:rsidRPr="00786B14">
              <w:rPr>
                <w:rFonts w:eastAsia="Times New Roman"/>
              </w:rPr>
              <w:instrText xml:space="preserve"> HYPERLINK "https://www.itu.int/md/S17-CL-C-0105/en" </w:instrText>
            </w:r>
            <w:r w:rsidR="00786B14" w:rsidRPr="00786B14">
              <w:rPr>
                <w:rFonts w:eastAsia="Times New Roman"/>
              </w:rPr>
              <w:fldChar w:fldCharType="separate"/>
            </w:r>
            <w:r w:rsidR="00786B14" w:rsidRPr="00786B14">
              <w:rPr>
                <w:rFonts w:eastAsia="Times New Roman"/>
                <w:color w:val="0000FF"/>
                <w:u w:val="single"/>
              </w:rPr>
              <w:t>C17/105</w:t>
            </w:r>
            <w:r w:rsidR="00786B14" w:rsidRPr="00786B14">
              <w:rPr>
                <w:rFonts w:eastAsia="Times New Roman"/>
                <w:color w:val="0000FF"/>
                <w:u w:val="single"/>
              </w:rPr>
              <w:fldChar w:fldCharType="end"/>
            </w:r>
          </w:p>
        </w:tc>
      </w:tr>
      <w:tr w:rsidR="00786B14" w:rsidRPr="00786B14" w:rsidTr="00B707C1">
        <w:tc>
          <w:tcPr>
            <w:tcW w:w="289" w:type="pct"/>
          </w:tcPr>
          <w:p w:rsidR="00786B14" w:rsidRPr="00786B14" w:rsidRDefault="00786B14" w:rsidP="00786B14">
            <w:pPr>
              <w:tabs>
                <w:tab w:val="clear" w:pos="794"/>
                <w:tab w:val="clear" w:pos="1191"/>
                <w:tab w:val="clear" w:pos="1588"/>
                <w:tab w:val="clear" w:pos="1985"/>
                <w:tab w:val="left" w:pos="567"/>
                <w:tab w:val="left" w:pos="1134"/>
                <w:tab w:val="left" w:pos="1701"/>
                <w:tab w:val="left" w:pos="2268"/>
                <w:tab w:val="left" w:pos="2835"/>
              </w:tabs>
              <w:ind w:left="567" w:hanging="567"/>
              <w:rPr>
                <w:rFonts w:eastAsia="Times New Roman"/>
              </w:rPr>
            </w:pPr>
            <w:r w:rsidRPr="00786B14">
              <w:rPr>
                <w:rFonts w:eastAsia="Times New Roman"/>
              </w:rPr>
              <w:t>2</w:t>
            </w:r>
          </w:p>
        </w:tc>
        <w:tc>
          <w:tcPr>
            <w:tcW w:w="3564" w:type="pct"/>
          </w:tcPr>
          <w:p w:rsidR="00786B14" w:rsidRPr="00786B14" w:rsidRDefault="00BC20D2" w:rsidP="00786B14">
            <w:pPr>
              <w:tabs>
                <w:tab w:val="clear" w:pos="794"/>
                <w:tab w:val="clear" w:pos="1191"/>
                <w:tab w:val="clear" w:pos="1588"/>
                <w:tab w:val="clear" w:pos="1985"/>
                <w:tab w:val="left" w:pos="567"/>
                <w:tab w:val="left" w:pos="1134"/>
                <w:tab w:val="left" w:pos="1701"/>
                <w:tab w:val="left" w:pos="2268"/>
                <w:tab w:val="left" w:pos="2835"/>
              </w:tabs>
              <w:ind w:left="567" w:hanging="567"/>
              <w:rPr>
                <w:rFonts w:eastAsiaTheme="minorEastAsia"/>
                <w:lang w:eastAsia="zh-CN"/>
              </w:rPr>
            </w:pPr>
            <w:r>
              <w:rPr>
                <w:rFonts w:eastAsiaTheme="minorEastAsia" w:hint="eastAsia"/>
                <w:lang w:eastAsia="zh-CN"/>
              </w:rPr>
              <w:t>尼日利亚</w:t>
            </w:r>
            <w:r>
              <w:rPr>
                <w:rFonts w:eastAsiaTheme="minorEastAsia"/>
                <w:lang w:eastAsia="zh-CN"/>
              </w:rPr>
              <w:t>通信部长的发言</w:t>
            </w:r>
          </w:p>
        </w:tc>
        <w:tc>
          <w:tcPr>
            <w:tcW w:w="1148" w:type="pct"/>
          </w:tcPr>
          <w:p w:rsidR="00786B14" w:rsidRPr="00786B14" w:rsidRDefault="00786B14" w:rsidP="00786B14">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rPr>
            </w:pPr>
            <w:r w:rsidRPr="00786B14">
              <w:rPr>
                <w:rFonts w:eastAsia="Times New Roman"/>
              </w:rPr>
              <w:t>-</w:t>
            </w:r>
          </w:p>
        </w:tc>
      </w:tr>
    </w:tbl>
    <w:p w:rsidR="00786B14" w:rsidRPr="00786B14" w:rsidRDefault="00786B14" w:rsidP="00786B14">
      <w:pPr>
        <w:tabs>
          <w:tab w:val="clear" w:pos="794"/>
          <w:tab w:val="clear" w:pos="1191"/>
          <w:tab w:val="clear" w:pos="1588"/>
          <w:tab w:val="clear" w:pos="1985"/>
          <w:tab w:val="left" w:pos="567"/>
          <w:tab w:val="left" w:pos="1134"/>
          <w:tab w:val="left" w:pos="1701"/>
          <w:tab w:val="left" w:pos="2268"/>
          <w:tab w:val="left" w:pos="2835"/>
        </w:tabs>
        <w:spacing w:before="240"/>
        <w:rPr>
          <w:rFonts w:eastAsia="Times New Roman"/>
        </w:rPr>
      </w:pPr>
    </w:p>
    <w:p w:rsidR="00786B14" w:rsidRPr="00786B14" w:rsidRDefault="00786B14" w:rsidP="00786B14">
      <w:pPr>
        <w:tabs>
          <w:tab w:val="clear" w:pos="794"/>
          <w:tab w:val="clear" w:pos="1191"/>
          <w:tab w:val="clear" w:pos="1588"/>
          <w:tab w:val="clear" w:pos="1985"/>
        </w:tabs>
        <w:overflowPunct/>
        <w:autoSpaceDE/>
        <w:autoSpaceDN/>
        <w:adjustRightInd/>
        <w:spacing w:before="0"/>
        <w:textAlignment w:val="auto"/>
        <w:rPr>
          <w:rFonts w:eastAsia="Times New Roman"/>
        </w:rPr>
      </w:pPr>
      <w:r w:rsidRPr="00786B14">
        <w:rPr>
          <w:rFonts w:eastAsia="Times New Roman"/>
        </w:rPr>
        <w:br w:type="page"/>
      </w:r>
      <w:bookmarkStart w:id="2" w:name="_GoBack"/>
      <w:bookmarkEnd w:id="2"/>
    </w:p>
    <w:p w:rsidR="00786B14" w:rsidRPr="00786B14" w:rsidRDefault="00786B14" w:rsidP="00487214">
      <w:pPr>
        <w:pStyle w:val="Heading1"/>
        <w:rPr>
          <w:rFonts w:eastAsiaTheme="minorEastAsia"/>
          <w:bCs/>
          <w:szCs w:val="24"/>
          <w:lang w:eastAsia="zh-CN"/>
        </w:rPr>
      </w:pPr>
      <w:r w:rsidRPr="00786B14">
        <w:rPr>
          <w:bCs/>
          <w:szCs w:val="24"/>
          <w:lang w:eastAsia="zh-CN"/>
        </w:rPr>
        <w:lastRenderedPageBreak/>
        <w:t>1</w:t>
      </w:r>
      <w:r w:rsidRPr="00786B14">
        <w:rPr>
          <w:bCs/>
          <w:szCs w:val="24"/>
          <w:lang w:eastAsia="zh-CN"/>
        </w:rPr>
        <w:tab/>
      </w:r>
      <w:r w:rsidR="00BC20D2" w:rsidRPr="00BC20D2">
        <w:rPr>
          <w:rFonts w:asciiTheme="minorEastAsia" w:eastAsiaTheme="minorEastAsia" w:hAnsiTheme="minorEastAsia" w:cs="Microsoft YaHei" w:hint="eastAsia"/>
          <w:bCs/>
          <w:szCs w:val="24"/>
          <w:lang w:eastAsia="zh-CN"/>
        </w:rPr>
        <w:t>理事会国际互联网相关公共政策问题工作组（</w:t>
      </w:r>
      <w:r w:rsidR="00BC20D2" w:rsidRPr="00BC20D2">
        <w:rPr>
          <w:rFonts w:asciiTheme="minorHAnsi" w:eastAsiaTheme="minorEastAsia" w:hAnsiTheme="minorHAnsi"/>
          <w:bCs/>
          <w:szCs w:val="24"/>
          <w:lang w:eastAsia="zh-CN"/>
        </w:rPr>
        <w:t>CWG-Internet</w:t>
      </w:r>
      <w:r w:rsidR="00BC20D2" w:rsidRPr="00BC20D2">
        <w:rPr>
          <w:rFonts w:asciiTheme="minorEastAsia" w:eastAsiaTheme="minorEastAsia" w:hAnsiTheme="minorEastAsia" w:cs="Microsoft YaHei" w:hint="eastAsia"/>
          <w:bCs/>
          <w:szCs w:val="24"/>
          <w:lang w:eastAsia="zh-CN"/>
        </w:rPr>
        <w:t>）主席的报告</w:t>
      </w:r>
      <w:r w:rsidR="00BC20D2">
        <w:rPr>
          <w:rFonts w:asciiTheme="minorEastAsia" w:eastAsiaTheme="minorEastAsia" w:hAnsiTheme="minorEastAsia" w:cs="Microsoft YaHei" w:hint="eastAsia"/>
          <w:bCs/>
          <w:szCs w:val="24"/>
          <w:lang w:eastAsia="zh-CN"/>
        </w:rPr>
        <w:t>（文件</w:t>
      </w:r>
      <w:hyperlink r:id="rId10" w:history="1">
        <w:r w:rsidRPr="00786B14">
          <w:rPr>
            <w:bCs/>
            <w:color w:val="0000FF"/>
            <w:szCs w:val="24"/>
            <w:u w:val="single"/>
            <w:lang w:eastAsia="zh-CN"/>
          </w:rPr>
          <w:t>C17/51</w:t>
        </w:r>
      </w:hyperlink>
      <w:r w:rsidR="00BC20D2">
        <w:rPr>
          <w:rFonts w:eastAsiaTheme="minorEastAsia" w:hint="eastAsia"/>
          <w:bCs/>
          <w:szCs w:val="24"/>
          <w:lang w:eastAsia="zh-CN"/>
        </w:rPr>
        <w:t>、</w:t>
      </w:r>
      <w:r w:rsidRPr="00786B14">
        <w:fldChar w:fldCharType="begin"/>
      </w:r>
      <w:r w:rsidRPr="00786B14">
        <w:rPr>
          <w:lang w:eastAsia="zh-CN"/>
        </w:rPr>
        <w:instrText xml:space="preserve"> HYPERLINK "https://www.itu.int/md/S17-CL-C-0088/en" </w:instrText>
      </w:r>
      <w:r w:rsidRPr="00786B14">
        <w:fldChar w:fldCharType="separate"/>
      </w:r>
      <w:r w:rsidRPr="00786B14">
        <w:rPr>
          <w:bCs/>
          <w:color w:val="0000FF"/>
          <w:szCs w:val="24"/>
          <w:u w:val="single"/>
          <w:lang w:eastAsia="zh-CN"/>
        </w:rPr>
        <w:t>C17/88</w:t>
      </w:r>
      <w:r w:rsidRPr="00786B14">
        <w:rPr>
          <w:bCs/>
          <w:color w:val="0000FF"/>
          <w:szCs w:val="24"/>
          <w:u w:val="single"/>
        </w:rPr>
        <w:fldChar w:fldCharType="end"/>
      </w:r>
      <w:r w:rsidR="00BC20D2">
        <w:rPr>
          <w:rFonts w:eastAsiaTheme="minorEastAsia" w:hint="eastAsia"/>
          <w:bCs/>
          <w:szCs w:val="24"/>
          <w:lang w:eastAsia="zh-CN"/>
        </w:rPr>
        <w:t>、</w:t>
      </w:r>
      <w:r w:rsidRPr="00786B14">
        <w:fldChar w:fldCharType="begin"/>
      </w:r>
      <w:r w:rsidRPr="00786B14">
        <w:rPr>
          <w:lang w:eastAsia="zh-CN"/>
        </w:rPr>
        <w:instrText xml:space="preserve"> HYPERLINK "https://www.itu.int/md/S17-CL-C-0090/en" </w:instrText>
      </w:r>
      <w:r w:rsidRPr="00786B14">
        <w:fldChar w:fldCharType="separate"/>
      </w:r>
      <w:r w:rsidRPr="00786B14">
        <w:rPr>
          <w:bCs/>
          <w:color w:val="0000FF"/>
          <w:szCs w:val="24"/>
          <w:u w:val="single"/>
          <w:lang w:eastAsia="zh-CN"/>
        </w:rPr>
        <w:t>C17/90</w:t>
      </w:r>
      <w:r w:rsidRPr="00786B14">
        <w:rPr>
          <w:bCs/>
          <w:color w:val="0000FF"/>
          <w:szCs w:val="24"/>
          <w:u w:val="single"/>
        </w:rPr>
        <w:fldChar w:fldCharType="end"/>
      </w:r>
      <w:r w:rsidR="00BC20D2">
        <w:rPr>
          <w:rFonts w:eastAsiaTheme="minorEastAsia" w:hint="eastAsia"/>
          <w:bCs/>
          <w:szCs w:val="24"/>
          <w:lang w:eastAsia="zh-CN"/>
        </w:rPr>
        <w:t>、</w:t>
      </w:r>
      <w:r w:rsidRPr="00786B14">
        <w:fldChar w:fldCharType="begin"/>
      </w:r>
      <w:r w:rsidRPr="00786B14">
        <w:rPr>
          <w:lang w:eastAsia="zh-CN"/>
        </w:rPr>
        <w:instrText xml:space="preserve"> HYPERLINK "https://www.itu.int/md/S17-CL-C-0091/en" </w:instrText>
      </w:r>
      <w:r w:rsidRPr="00786B14">
        <w:fldChar w:fldCharType="separate"/>
      </w:r>
      <w:r w:rsidRPr="00786B14">
        <w:rPr>
          <w:bCs/>
          <w:color w:val="0000FF"/>
          <w:szCs w:val="24"/>
          <w:u w:val="single"/>
          <w:lang w:eastAsia="zh-CN"/>
        </w:rPr>
        <w:t>C17/91</w:t>
      </w:r>
      <w:r w:rsidRPr="00786B14">
        <w:rPr>
          <w:bCs/>
          <w:color w:val="0000FF"/>
          <w:szCs w:val="24"/>
          <w:u w:val="single"/>
        </w:rPr>
        <w:fldChar w:fldCharType="end"/>
      </w:r>
      <w:r w:rsidR="00BC20D2">
        <w:rPr>
          <w:rFonts w:eastAsiaTheme="minorEastAsia" w:hint="eastAsia"/>
          <w:bCs/>
          <w:szCs w:val="24"/>
          <w:lang w:eastAsia="zh-CN"/>
        </w:rPr>
        <w:t>、</w:t>
      </w:r>
      <w:r w:rsidRPr="00786B14">
        <w:fldChar w:fldCharType="begin"/>
      </w:r>
      <w:r w:rsidRPr="00786B14">
        <w:rPr>
          <w:lang w:eastAsia="zh-CN"/>
        </w:rPr>
        <w:instrText xml:space="preserve"> HYPERLINK "https://www.itu.int/md/S17-CL-C-0103/en" </w:instrText>
      </w:r>
      <w:r w:rsidRPr="00786B14">
        <w:fldChar w:fldCharType="separate"/>
      </w:r>
      <w:r w:rsidRPr="00786B14">
        <w:rPr>
          <w:bCs/>
          <w:color w:val="0000FF"/>
          <w:szCs w:val="24"/>
          <w:u w:val="single"/>
          <w:lang w:eastAsia="zh-CN"/>
        </w:rPr>
        <w:t>C17/103</w:t>
      </w:r>
      <w:r w:rsidRPr="00786B14">
        <w:rPr>
          <w:bCs/>
          <w:color w:val="0000FF"/>
          <w:szCs w:val="24"/>
          <w:u w:val="single"/>
        </w:rPr>
        <w:fldChar w:fldCharType="end"/>
      </w:r>
      <w:r w:rsidR="00BC20D2">
        <w:rPr>
          <w:rFonts w:eastAsiaTheme="minorEastAsia" w:hint="eastAsia"/>
          <w:bCs/>
          <w:szCs w:val="24"/>
          <w:lang w:eastAsia="zh-CN"/>
        </w:rPr>
        <w:t>和</w:t>
      </w:r>
      <w:r w:rsidR="00F01CCA">
        <w:fldChar w:fldCharType="begin"/>
      </w:r>
      <w:r w:rsidR="00F01CCA">
        <w:rPr>
          <w:lang w:eastAsia="zh-CN"/>
        </w:rPr>
        <w:instrText xml:space="preserve"> HYPERLINK "https://www.itu.int/md/S17-CL-C-0105/en" </w:instrText>
      </w:r>
      <w:r w:rsidR="00F01CCA">
        <w:fldChar w:fldCharType="separate"/>
      </w:r>
      <w:r w:rsidRPr="00786B14">
        <w:rPr>
          <w:bCs/>
          <w:color w:val="0000FF"/>
          <w:szCs w:val="24"/>
          <w:u w:val="single"/>
          <w:lang w:eastAsia="zh-CN"/>
        </w:rPr>
        <w:t>C17/105</w:t>
      </w:r>
      <w:r w:rsidR="00F01CCA">
        <w:rPr>
          <w:bCs/>
          <w:color w:val="0000FF"/>
          <w:szCs w:val="24"/>
          <w:u w:val="single"/>
          <w:lang w:eastAsia="zh-CN"/>
        </w:rPr>
        <w:fldChar w:fldCharType="end"/>
      </w:r>
      <w:r w:rsidR="00BC20D2">
        <w:rPr>
          <w:rFonts w:eastAsiaTheme="minorEastAsia" w:hint="eastAsia"/>
          <w:bCs/>
          <w:szCs w:val="24"/>
          <w:lang w:eastAsia="zh-CN"/>
        </w:rPr>
        <w:t>号</w:t>
      </w:r>
      <w:r w:rsidR="00BC20D2">
        <w:rPr>
          <w:rFonts w:eastAsiaTheme="minorEastAsia"/>
          <w:bCs/>
          <w:szCs w:val="24"/>
          <w:lang w:eastAsia="zh-CN"/>
        </w:rPr>
        <w:t>文件）</w:t>
      </w:r>
    </w:p>
    <w:p w:rsidR="00786B14" w:rsidRPr="00786B14" w:rsidRDefault="00786B14" w:rsidP="00B30B6B">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1.1</w:t>
      </w:r>
      <w:proofErr w:type="gramEnd"/>
      <w:r w:rsidRPr="00786B14">
        <w:rPr>
          <w:rFonts w:eastAsia="Times New Roman"/>
          <w:szCs w:val="24"/>
          <w:lang w:eastAsia="zh-CN"/>
        </w:rPr>
        <w:tab/>
      </w:r>
      <w:r w:rsidR="00BC20D2" w:rsidRPr="00AB14C7">
        <w:rPr>
          <w:rFonts w:asciiTheme="minorEastAsia" w:eastAsiaTheme="minorEastAsia" w:hAnsiTheme="minorEastAsia" w:cs="Microsoft YaHei" w:hint="eastAsia"/>
          <w:szCs w:val="24"/>
          <w:lang w:eastAsia="zh-CN"/>
        </w:rPr>
        <w:t>理事会国际互联网相关公共政策问题工作组（</w:t>
      </w:r>
      <w:r w:rsidR="00BC20D2" w:rsidRPr="00AB14C7">
        <w:rPr>
          <w:rFonts w:asciiTheme="minorHAnsi" w:eastAsiaTheme="minorEastAsia" w:hAnsiTheme="minorHAnsi"/>
          <w:szCs w:val="24"/>
          <w:lang w:eastAsia="zh-CN"/>
        </w:rPr>
        <w:t>CWG-Internet</w:t>
      </w:r>
      <w:r w:rsidR="00BC20D2" w:rsidRPr="00AB14C7">
        <w:rPr>
          <w:rFonts w:asciiTheme="minorEastAsia" w:eastAsiaTheme="minorEastAsia" w:hAnsiTheme="minorEastAsia" w:cs="Microsoft YaHei" w:hint="eastAsia"/>
          <w:szCs w:val="24"/>
          <w:lang w:eastAsia="zh-CN"/>
        </w:rPr>
        <w:t>）主席介绍</w:t>
      </w:r>
      <w:r w:rsidR="00BC20D2" w:rsidRPr="00AB14C7">
        <w:rPr>
          <w:rFonts w:asciiTheme="minorEastAsia" w:eastAsiaTheme="minorEastAsia" w:hAnsiTheme="minorEastAsia" w:cs="Microsoft YaHei"/>
          <w:szCs w:val="24"/>
          <w:lang w:eastAsia="zh-CN"/>
        </w:rPr>
        <w:t>了</w:t>
      </w:r>
      <w:r w:rsidRPr="00AB14C7">
        <w:rPr>
          <w:rFonts w:eastAsia="Times New Roman"/>
          <w:szCs w:val="24"/>
          <w:lang w:eastAsia="zh-CN"/>
        </w:rPr>
        <w:t>C17/51</w:t>
      </w:r>
      <w:r w:rsidR="00BC20D2">
        <w:rPr>
          <w:rFonts w:eastAsiaTheme="minorEastAsia" w:hint="eastAsia"/>
          <w:szCs w:val="24"/>
          <w:lang w:eastAsia="zh-CN"/>
        </w:rPr>
        <w:t>号</w:t>
      </w:r>
      <w:r w:rsidR="00BC20D2">
        <w:rPr>
          <w:rFonts w:eastAsiaTheme="minorEastAsia"/>
          <w:szCs w:val="24"/>
          <w:lang w:eastAsia="zh-CN"/>
        </w:rPr>
        <w:t>文件，该文件总结</w:t>
      </w:r>
      <w:r w:rsidR="00B30B6B">
        <w:rPr>
          <w:rFonts w:eastAsiaTheme="minorEastAsia" w:hint="eastAsia"/>
          <w:szCs w:val="24"/>
          <w:lang w:eastAsia="zh-CN"/>
        </w:rPr>
        <w:t>了</w:t>
      </w:r>
      <w:r w:rsidRPr="00786B14">
        <w:rPr>
          <w:rFonts w:eastAsia="Times New Roman"/>
          <w:szCs w:val="24"/>
          <w:lang w:eastAsia="zh-CN"/>
        </w:rPr>
        <w:t>CWG-Internet</w:t>
      </w:r>
      <w:r w:rsidR="00BC20D2">
        <w:rPr>
          <w:rFonts w:eastAsiaTheme="minorEastAsia" w:hint="eastAsia"/>
          <w:szCs w:val="24"/>
          <w:lang w:eastAsia="zh-CN"/>
        </w:rPr>
        <w:t>第</w:t>
      </w:r>
      <w:r w:rsidR="00BC20D2">
        <w:rPr>
          <w:rFonts w:eastAsiaTheme="minorEastAsia"/>
          <w:szCs w:val="24"/>
          <w:lang w:eastAsia="zh-CN"/>
        </w:rPr>
        <w:t>八和第九次</w:t>
      </w:r>
      <w:r w:rsidR="00BC20D2">
        <w:rPr>
          <w:rFonts w:eastAsiaTheme="minorEastAsia" w:hint="eastAsia"/>
          <w:szCs w:val="24"/>
          <w:lang w:eastAsia="zh-CN"/>
        </w:rPr>
        <w:t>会议</w:t>
      </w:r>
      <w:r w:rsidR="00BC20D2">
        <w:rPr>
          <w:rFonts w:eastAsiaTheme="minorEastAsia"/>
          <w:szCs w:val="24"/>
          <w:lang w:eastAsia="zh-CN"/>
        </w:rPr>
        <w:t>的成果。文件</w:t>
      </w:r>
      <w:r w:rsidR="00BC20D2">
        <w:rPr>
          <w:rFonts w:eastAsiaTheme="minorEastAsia" w:hint="eastAsia"/>
          <w:szCs w:val="24"/>
          <w:lang w:eastAsia="zh-CN"/>
        </w:rPr>
        <w:t>请</w:t>
      </w:r>
      <w:r w:rsidR="00BC20D2">
        <w:rPr>
          <w:rFonts w:eastAsiaTheme="minorEastAsia"/>
          <w:szCs w:val="24"/>
          <w:lang w:eastAsia="zh-CN"/>
        </w:rPr>
        <w:t>理事会就下一次公开</w:t>
      </w:r>
      <w:r w:rsidR="00BC20D2">
        <w:rPr>
          <w:rFonts w:eastAsiaTheme="minorEastAsia" w:hint="eastAsia"/>
          <w:szCs w:val="24"/>
          <w:lang w:eastAsia="zh-CN"/>
        </w:rPr>
        <w:t>磋商</w:t>
      </w:r>
      <w:r w:rsidR="00BC20D2">
        <w:rPr>
          <w:rFonts w:eastAsiaTheme="minorEastAsia"/>
          <w:szCs w:val="24"/>
          <w:lang w:eastAsia="zh-CN"/>
        </w:rPr>
        <w:t>的</w:t>
      </w:r>
      <w:r w:rsidR="00BC20D2">
        <w:rPr>
          <w:rFonts w:eastAsiaTheme="minorEastAsia" w:hint="eastAsia"/>
          <w:szCs w:val="24"/>
          <w:lang w:eastAsia="zh-CN"/>
        </w:rPr>
        <w:t>议题</w:t>
      </w:r>
      <w:r w:rsidR="00BC20D2">
        <w:rPr>
          <w:rFonts w:eastAsiaTheme="minorEastAsia"/>
          <w:szCs w:val="24"/>
          <w:lang w:eastAsia="zh-CN"/>
        </w:rPr>
        <w:t>提供指导，因为</w:t>
      </w:r>
      <w:r w:rsidRPr="00786B14">
        <w:rPr>
          <w:rFonts w:eastAsia="Times New Roman"/>
          <w:szCs w:val="24"/>
          <w:lang w:eastAsia="zh-CN"/>
        </w:rPr>
        <w:t>CWG-Internet</w:t>
      </w:r>
      <w:r w:rsidR="00BC20D2">
        <w:rPr>
          <w:rFonts w:eastAsiaTheme="minorEastAsia" w:hint="eastAsia"/>
          <w:szCs w:val="24"/>
          <w:lang w:eastAsia="zh-CN"/>
        </w:rPr>
        <w:t>未</w:t>
      </w:r>
      <w:r w:rsidR="00BC20D2">
        <w:rPr>
          <w:rFonts w:eastAsiaTheme="minorEastAsia"/>
          <w:szCs w:val="24"/>
          <w:lang w:eastAsia="zh-CN"/>
        </w:rPr>
        <w:t>能就下述得到考虑的两项</w:t>
      </w:r>
      <w:r w:rsidR="00BC20D2">
        <w:rPr>
          <w:rFonts w:eastAsiaTheme="minorEastAsia" w:hint="eastAsia"/>
          <w:szCs w:val="24"/>
          <w:lang w:eastAsia="zh-CN"/>
        </w:rPr>
        <w:t>议题</w:t>
      </w:r>
      <w:r w:rsidR="00BC20D2">
        <w:rPr>
          <w:rFonts w:eastAsiaTheme="minorEastAsia"/>
          <w:szCs w:val="24"/>
          <w:lang w:eastAsia="zh-CN"/>
        </w:rPr>
        <w:t>达成</w:t>
      </w:r>
      <w:r w:rsidR="00BC20D2">
        <w:rPr>
          <w:rFonts w:eastAsiaTheme="minorEastAsia" w:hint="eastAsia"/>
          <w:szCs w:val="24"/>
          <w:lang w:eastAsia="zh-CN"/>
        </w:rPr>
        <w:t>一</w:t>
      </w:r>
      <w:r w:rsidR="00BC20D2">
        <w:rPr>
          <w:rFonts w:eastAsiaTheme="minorEastAsia"/>
          <w:szCs w:val="24"/>
          <w:lang w:eastAsia="zh-CN"/>
        </w:rPr>
        <w:t>致意见，即：</w:t>
      </w:r>
      <w:r w:rsidR="00BC20D2" w:rsidRPr="00BC20D2">
        <w:rPr>
          <w:rFonts w:ascii="SimSun" w:hAnsi="SimSun"/>
          <w:szCs w:val="24"/>
          <w:lang w:eastAsia="zh-CN"/>
        </w:rPr>
        <w:t>“</w:t>
      </w:r>
      <w:r w:rsidR="00BC20D2">
        <w:rPr>
          <w:rFonts w:eastAsiaTheme="minorEastAsia"/>
          <w:szCs w:val="24"/>
          <w:lang w:eastAsia="zh-CN"/>
        </w:rPr>
        <w:t>弥合数字性别鸿沟</w:t>
      </w:r>
      <w:r w:rsidR="00BC20D2" w:rsidRPr="00BC20D2">
        <w:rPr>
          <w:rFonts w:ascii="SimSun" w:hAnsi="SimSun"/>
          <w:szCs w:val="24"/>
          <w:lang w:eastAsia="zh-CN"/>
        </w:rPr>
        <w:t>”</w:t>
      </w:r>
      <w:r w:rsidR="00BC20D2">
        <w:rPr>
          <w:rFonts w:eastAsiaTheme="minorEastAsia"/>
          <w:szCs w:val="24"/>
          <w:lang w:eastAsia="zh-CN"/>
        </w:rPr>
        <w:t>和</w:t>
      </w:r>
      <w:r w:rsidR="00BC20D2" w:rsidRPr="00BC20D2">
        <w:rPr>
          <w:rFonts w:ascii="SimSun" w:hAnsi="SimSun"/>
          <w:szCs w:val="24"/>
          <w:lang w:eastAsia="zh-CN"/>
        </w:rPr>
        <w:t>“</w:t>
      </w:r>
      <w:r w:rsidR="00BC20D2">
        <w:rPr>
          <w:rFonts w:eastAsiaTheme="minorEastAsia"/>
          <w:szCs w:val="24"/>
          <w:lang w:eastAsia="zh-CN"/>
        </w:rPr>
        <w:t>关于过顶业务</w:t>
      </w:r>
      <w:r w:rsidR="00BC20D2">
        <w:rPr>
          <w:rFonts w:eastAsiaTheme="minorEastAsia" w:hint="eastAsia"/>
          <w:szCs w:val="24"/>
          <w:lang w:eastAsia="zh-CN"/>
        </w:rPr>
        <w:t>（</w:t>
      </w:r>
      <w:r w:rsidRPr="00786B14">
        <w:rPr>
          <w:rFonts w:eastAsia="Times New Roman"/>
          <w:szCs w:val="24"/>
          <w:lang w:eastAsia="zh-CN"/>
        </w:rPr>
        <w:t>OTT</w:t>
      </w:r>
      <w:r w:rsidR="00BC20D2">
        <w:rPr>
          <w:rFonts w:eastAsiaTheme="minorEastAsia" w:hint="eastAsia"/>
          <w:szCs w:val="24"/>
          <w:lang w:eastAsia="zh-CN"/>
        </w:rPr>
        <w:t>）</w:t>
      </w:r>
      <w:r w:rsidR="00BC20D2">
        <w:rPr>
          <w:rFonts w:eastAsiaTheme="minorEastAsia"/>
          <w:szCs w:val="24"/>
          <w:lang w:eastAsia="zh-CN"/>
        </w:rPr>
        <w:t>的公共政策考虑</w:t>
      </w:r>
      <w:r w:rsidR="00BC20D2" w:rsidRPr="00BC20D2">
        <w:rPr>
          <w:rFonts w:ascii="SimSun" w:hAnsi="SimSun"/>
          <w:szCs w:val="24"/>
          <w:lang w:eastAsia="zh-CN"/>
        </w:rPr>
        <w:t>”</w:t>
      </w:r>
      <w:r w:rsidR="00BC20D2">
        <w:rPr>
          <w:rFonts w:eastAsiaTheme="minorEastAsia"/>
          <w:szCs w:val="24"/>
          <w:lang w:eastAsia="zh-CN"/>
        </w:rPr>
        <w:t>。</w:t>
      </w:r>
    </w:p>
    <w:p w:rsidR="00786B14" w:rsidRPr="00786B14" w:rsidRDefault="00786B14" w:rsidP="00AB14C7">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1.2</w:t>
      </w:r>
      <w:proofErr w:type="gramEnd"/>
      <w:r w:rsidRPr="00786B14">
        <w:rPr>
          <w:rFonts w:eastAsia="Times New Roman"/>
          <w:szCs w:val="24"/>
          <w:lang w:eastAsia="zh-CN"/>
        </w:rPr>
        <w:tab/>
      </w:r>
      <w:r w:rsidR="00115F6D">
        <w:rPr>
          <w:rFonts w:eastAsiaTheme="minorEastAsia"/>
          <w:szCs w:val="24"/>
          <w:lang w:eastAsia="zh-CN"/>
        </w:rPr>
        <w:t>印度的理事介绍</w:t>
      </w:r>
      <w:r w:rsidR="00AB14C7">
        <w:rPr>
          <w:rFonts w:eastAsiaTheme="minorEastAsia" w:hint="eastAsia"/>
          <w:szCs w:val="24"/>
          <w:lang w:eastAsia="zh-CN"/>
        </w:rPr>
        <w:t>了</w:t>
      </w:r>
      <w:r w:rsidRPr="00786B14">
        <w:rPr>
          <w:rFonts w:eastAsia="Times New Roman"/>
          <w:szCs w:val="24"/>
          <w:lang w:eastAsia="zh-CN"/>
        </w:rPr>
        <w:t>C17/88</w:t>
      </w:r>
      <w:r w:rsidR="00115F6D">
        <w:rPr>
          <w:rFonts w:eastAsiaTheme="minorEastAsia" w:hint="eastAsia"/>
          <w:szCs w:val="24"/>
          <w:lang w:eastAsia="zh-CN"/>
        </w:rPr>
        <w:t>号</w:t>
      </w:r>
      <w:r w:rsidR="00115F6D">
        <w:rPr>
          <w:rFonts w:eastAsiaTheme="minorEastAsia"/>
          <w:szCs w:val="24"/>
          <w:lang w:eastAsia="zh-CN"/>
        </w:rPr>
        <w:t>文件，该文件概要说明印度支持将关于</w:t>
      </w:r>
      <w:r w:rsidR="00115F6D">
        <w:rPr>
          <w:rFonts w:eastAsiaTheme="minorEastAsia"/>
          <w:szCs w:val="24"/>
          <w:lang w:eastAsia="zh-CN"/>
        </w:rPr>
        <w:t>OTT</w:t>
      </w:r>
      <w:r w:rsidR="00115F6D">
        <w:rPr>
          <w:rFonts w:eastAsiaTheme="minorEastAsia" w:hint="eastAsia"/>
          <w:szCs w:val="24"/>
          <w:lang w:eastAsia="zh-CN"/>
        </w:rPr>
        <w:t>的</w:t>
      </w:r>
      <w:r w:rsidR="00115F6D">
        <w:rPr>
          <w:rFonts w:eastAsiaTheme="minorEastAsia"/>
          <w:szCs w:val="24"/>
          <w:lang w:eastAsia="zh-CN"/>
        </w:rPr>
        <w:t>公共政策考虑作为下一次公开磋商的</w:t>
      </w:r>
      <w:r w:rsidR="00115F6D">
        <w:rPr>
          <w:rFonts w:eastAsiaTheme="minorEastAsia" w:hint="eastAsia"/>
          <w:szCs w:val="24"/>
          <w:lang w:eastAsia="zh-CN"/>
        </w:rPr>
        <w:t>议题</w:t>
      </w:r>
      <w:r w:rsidR="00115F6D">
        <w:rPr>
          <w:rFonts w:eastAsiaTheme="minorEastAsia"/>
          <w:szCs w:val="24"/>
          <w:lang w:eastAsia="zh-CN"/>
        </w:rPr>
        <w:t>。</w:t>
      </w:r>
    </w:p>
    <w:p w:rsidR="00786B14" w:rsidRPr="00786B14" w:rsidRDefault="00786B14" w:rsidP="00AB14C7">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1.3</w:t>
      </w:r>
      <w:proofErr w:type="gramEnd"/>
      <w:r w:rsidRPr="00786B14">
        <w:rPr>
          <w:rFonts w:eastAsia="Times New Roman"/>
          <w:szCs w:val="24"/>
          <w:lang w:eastAsia="zh-CN"/>
        </w:rPr>
        <w:tab/>
      </w:r>
      <w:r w:rsidR="00117A36">
        <w:rPr>
          <w:rFonts w:eastAsiaTheme="minorEastAsia"/>
          <w:szCs w:val="24"/>
          <w:lang w:eastAsia="zh-CN"/>
        </w:rPr>
        <w:t>中国的理事介绍了</w:t>
      </w:r>
      <w:r w:rsidRPr="00786B14">
        <w:rPr>
          <w:rFonts w:eastAsia="Times New Roman"/>
          <w:szCs w:val="24"/>
          <w:lang w:eastAsia="zh-CN"/>
        </w:rPr>
        <w:t>C17/90</w:t>
      </w:r>
      <w:r w:rsidR="00117A36">
        <w:rPr>
          <w:rFonts w:eastAsiaTheme="minorEastAsia" w:hint="eastAsia"/>
          <w:szCs w:val="24"/>
          <w:lang w:eastAsia="zh-CN"/>
        </w:rPr>
        <w:t>号</w:t>
      </w:r>
      <w:r w:rsidR="00117A36">
        <w:rPr>
          <w:rFonts w:eastAsiaTheme="minorEastAsia"/>
          <w:szCs w:val="24"/>
          <w:lang w:eastAsia="zh-CN"/>
        </w:rPr>
        <w:t>文件，该文件提议，</w:t>
      </w:r>
      <w:r w:rsidRPr="00786B14">
        <w:rPr>
          <w:rFonts w:eastAsia="Times New Roman"/>
          <w:szCs w:val="24"/>
          <w:lang w:eastAsia="zh-CN"/>
        </w:rPr>
        <w:t>CWG-Internet</w:t>
      </w:r>
      <w:r w:rsidR="00117A36">
        <w:rPr>
          <w:rFonts w:eastAsiaTheme="minorEastAsia" w:hint="eastAsia"/>
          <w:szCs w:val="24"/>
          <w:lang w:eastAsia="zh-CN"/>
        </w:rPr>
        <w:t>在</w:t>
      </w:r>
      <w:r w:rsidR="00117A36">
        <w:rPr>
          <w:rFonts w:eastAsiaTheme="minorEastAsia"/>
          <w:szCs w:val="24"/>
          <w:lang w:eastAsia="zh-CN"/>
        </w:rPr>
        <w:t>确定</w:t>
      </w:r>
      <w:r w:rsidR="00AB14C7">
        <w:rPr>
          <w:rFonts w:eastAsiaTheme="minorEastAsia" w:hint="eastAsia"/>
          <w:szCs w:val="24"/>
          <w:lang w:eastAsia="zh-CN"/>
        </w:rPr>
        <w:t>公开</w:t>
      </w:r>
      <w:r w:rsidR="00117A36">
        <w:rPr>
          <w:rFonts w:eastAsiaTheme="minorEastAsia"/>
          <w:szCs w:val="24"/>
          <w:lang w:eastAsia="zh-CN"/>
        </w:rPr>
        <w:t>磋商议题时，应优先考虑理事会第</w:t>
      </w:r>
      <w:r w:rsidRPr="00786B14">
        <w:rPr>
          <w:rFonts w:eastAsia="Times New Roman"/>
          <w:szCs w:val="24"/>
          <w:lang w:eastAsia="zh-CN"/>
        </w:rPr>
        <w:t>1305</w:t>
      </w:r>
      <w:r w:rsidR="00117A36">
        <w:rPr>
          <w:rFonts w:eastAsiaTheme="minorEastAsia" w:hint="eastAsia"/>
          <w:szCs w:val="24"/>
          <w:lang w:eastAsia="zh-CN"/>
        </w:rPr>
        <w:t>号</w:t>
      </w:r>
      <w:r w:rsidR="00117A36">
        <w:rPr>
          <w:rFonts w:eastAsiaTheme="minorEastAsia"/>
          <w:szCs w:val="24"/>
          <w:lang w:eastAsia="zh-CN"/>
        </w:rPr>
        <w:t>决议</w:t>
      </w:r>
      <w:r w:rsidR="00117A36">
        <w:rPr>
          <w:rFonts w:eastAsiaTheme="minorEastAsia" w:hint="eastAsia"/>
          <w:szCs w:val="24"/>
          <w:lang w:eastAsia="zh-CN"/>
        </w:rPr>
        <w:t>（</w:t>
      </w:r>
      <w:r w:rsidRPr="00786B14">
        <w:rPr>
          <w:rFonts w:eastAsia="Times New Roman"/>
          <w:szCs w:val="24"/>
          <w:lang w:eastAsia="zh-CN"/>
        </w:rPr>
        <w:t>2009</w:t>
      </w:r>
      <w:r w:rsidR="00117A36">
        <w:rPr>
          <w:rFonts w:eastAsiaTheme="minorEastAsia" w:hint="eastAsia"/>
          <w:szCs w:val="24"/>
          <w:lang w:eastAsia="zh-CN"/>
        </w:rPr>
        <w:t>年</w:t>
      </w:r>
      <w:r w:rsidR="00117A36">
        <w:rPr>
          <w:rFonts w:eastAsiaTheme="minorEastAsia"/>
          <w:szCs w:val="24"/>
          <w:lang w:eastAsia="zh-CN"/>
        </w:rPr>
        <w:t>）中所列的议题，特别是尚未讨论过的议题；</w:t>
      </w:r>
      <w:r w:rsidR="00B30B6B">
        <w:rPr>
          <w:rFonts w:eastAsiaTheme="minorEastAsia" w:hint="eastAsia"/>
          <w:szCs w:val="24"/>
          <w:lang w:eastAsia="zh-CN"/>
        </w:rPr>
        <w:t>而</w:t>
      </w:r>
      <w:r w:rsidR="00117A36">
        <w:rPr>
          <w:rFonts w:eastAsiaTheme="minorEastAsia"/>
          <w:szCs w:val="24"/>
          <w:lang w:eastAsia="zh-CN"/>
        </w:rPr>
        <w:t>且</w:t>
      </w:r>
      <w:r w:rsidRPr="00786B14">
        <w:rPr>
          <w:rFonts w:eastAsia="Times New Roman"/>
          <w:szCs w:val="24"/>
          <w:lang w:eastAsia="zh-CN"/>
        </w:rPr>
        <w:t>CWG-Internet</w:t>
      </w:r>
      <w:r w:rsidR="00117A36">
        <w:rPr>
          <w:rFonts w:eastAsiaTheme="minorEastAsia" w:hint="eastAsia"/>
          <w:szCs w:val="24"/>
          <w:lang w:eastAsia="zh-CN"/>
        </w:rPr>
        <w:t>可</w:t>
      </w:r>
      <w:r w:rsidR="00117A36">
        <w:rPr>
          <w:rFonts w:eastAsiaTheme="minorEastAsia"/>
          <w:szCs w:val="24"/>
          <w:lang w:eastAsia="zh-CN"/>
        </w:rPr>
        <w:t>在确保磋商质量的前提下，酌情增加每次公开</w:t>
      </w:r>
      <w:r w:rsidR="00117A36">
        <w:rPr>
          <w:rFonts w:eastAsiaTheme="minorEastAsia" w:hint="eastAsia"/>
          <w:szCs w:val="24"/>
          <w:lang w:eastAsia="zh-CN"/>
        </w:rPr>
        <w:t>磋商</w:t>
      </w:r>
      <w:r w:rsidR="00117A36">
        <w:rPr>
          <w:rFonts w:eastAsiaTheme="minorEastAsia"/>
          <w:szCs w:val="24"/>
          <w:lang w:eastAsia="zh-CN"/>
        </w:rPr>
        <w:t>讨论的</w:t>
      </w:r>
      <w:r w:rsidR="00117A36">
        <w:rPr>
          <w:rFonts w:eastAsiaTheme="minorEastAsia" w:hint="eastAsia"/>
          <w:szCs w:val="24"/>
          <w:lang w:eastAsia="zh-CN"/>
        </w:rPr>
        <w:t>议题</w:t>
      </w:r>
      <w:r w:rsidR="00117A36">
        <w:rPr>
          <w:rFonts w:eastAsiaTheme="minorEastAsia"/>
          <w:szCs w:val="24"/>
          <w:lang w:eastAsia="zh-CN"/>
        </w:rPr>
        <w:t>数量</w:t>
      </w:r>
      <w:r w:rsidR="00117A36">
        <w:rPr>
          <w:rFonts w:eastAsiaTheme="minorEastAsia" w:hint="eastAsia"/>
          <w:szCs w:val="24"/>
          <w:lang w:eastAsia="zh-CN"/>
        </w:rPr>
        <w:t>。</w:t>
      </w:r>
    </w:p>
    <w:p w:rsidR="00786B14" w:rsidRPr="00786B14" w:rsidRDefault="00786B14" w:rsidP="00ED1B2E">
      <w:pPr>
        <w:tabs>
          <w:tab w:val="clear" w:pos="794"/>
          <w:tab w:val="clear" w:pos="1191"/>
          <w:tab w:val="clear" w:pos="1588"/>
          <w:tab w:val="clear" w:pos="1985"/>
        </w:tabs>
        <w:snapToGrid w:val="0"/>
        <w:spacing w:after="120"/>
        <w:rPr>
          <w:rFonts w:eastAsiaTheme="minorEastAsia"/>
          <w:szCs w:val="24"/>
          <w:lang w:eastAsia="zh-CN"/>
        </w:rPr>
      </w:pPr>
      <w:proofErr w:type="gramStart"/>
      <w:r w:rsidRPr="00786B14">
        <w:rPr>
          <w:rFonts w:eastAsia="Times New Roman"/>
          <w:szCs w:val="24"/>
          <w:lang w:eastAsia="zh-CN"/>
        </w:rPr>
        <w:t>1.4</w:t>
      </w:r>
      <w:proofErr w:type="gramEnd"/>
      <w:r w:rsidRPr="00786B14">
        <w:rPr>
          <w:rFonts w:eastAsia="Times New Roman"/>
          <w:szCs w:val="24"/>
          <w:lang w:eastAsia="zh-CN"/>
        </w:rPr>
        <w:tab/>
      </w:r>
      <w:r w:rsidR="00117A36">
        <w:rPr>
          <w:rFonts w:eastAsiaTheme="minorEastAsia"/>
          <w:szCs w:val="24"/>
          <w:lang w:eastAsia="zh-CN"/>
        </w:rPr>
        <w:t>美国的</w:t>
      </w:r>
      <w:r w:rsidR="00117A36">
        <w:rPr>
          <w:rFonts w:eastAsiaTheme="minorEastAsia" w:hint="eastAsia"/>
          <w:szCs w:val="24"/>
          <w:lang w:eastAsia="zh-CN"/>
        </w:rPr>
        <w:t>理事</w:t>
      </w:r>
      <w:r w:rsidR="00117A36">
        <w:rPr>
          <w:rFonts w:eastAsiaTheme="minorEastAsia"/>
          <w:szCs w:val="24"/>
          <w:lang w:eastAsia="zh-CN"/>
        </w:rPr>
        <w:t>介绍了</w:t>
      </w:r>
      <w:r w:rsidRPr="00786B14">
        <w:rPr>
          <w:rFonts w:eastAsia="Times New Roman"/>
          <w:szCs w:val="24"/>
          <w:lang w:eastAsia="zh-CN"/>
        </w:rPr>
        <w:t>C17/91</w:t>
      </w:r>
      <w:r w:rsidR="00117A36">
        <w:rPr>
          <w:rFonts w:eastAsiaTheme="minorEastAsia" w:hint="eastAsia"/>
          <w:szCs w:val="24"/>
          <w:lang w:eastAsia="zh-CN"/>
        </w:rPr>
        <w:t>号</w:t>
      </w:r>
      <w:r w:rsidR="00117A36">
        <w:rPr>
          <w:rFonts w:eastAsiaTheme="minorEastAsia"/>
          <w:szCs w:val="24"/>
          <w:lang w:eastAsia="zh-CN"/>
        </w:rPr>
        <w:t>文件并解释说，她仍然支持为公开磋商确定一个单一议题。</w:t>
      </w:r>
      <w:r w:rsidR="00117A36">
        <w:rPr>
          <w:rFonts w:eastAsiaTheme="minorEastAsia" w:hint="eastAsia"/>
          <w:szCs w:val="24"/>
          <w:lang w:eastAsia="zh-CN"/>
        </w:rPr>
        <w:t>美国</w:t>
      </w:r>
      <w:r w:rsidR="00117A36">
        <w:rPr>
          <w:rFonts w:eastAsiaTheme="minorEastAsia"/>
          <w:szCs w:val="24"/>
          <w:lang w:eastAsia="zh-CN"/>
        </w:rPr>
        <w:t>提议</w:t>
      </w:r>
      <w:r w:rsidR="00CC265E">
        <w:rPr>
          <w:rFonts w:eastAsiaTheme="minorEastAsia" w:hint="eastAsia"/>
          <w:szCs w:val="24"/>
          <w:lang w:eastAsia="zh-CN"/>
        </w:rPr>
        <w:t>，</w:t>
      </w:r>
      <w:r w:rsidR="00CC265E">
        <w:rPr>
          <w:rFonts w:eastAsiaTheme="minorEastAsia"/>
          <w:szCs w:val="24"/>
          <w:lang w:eastAsia="zh-CN"/>
        </w:rPr>
        <w:t>在未来</w:t>
      </w:r>
      <w:r w:rsidR="00ED1B2E">
        <w:rPr>
          <w:rFonts w:eastAsiaTheme="minorEastAsia" w:hint="eastAsia"/>
          <w:szCs w:val="24"/>
          <w:lang w:eastAsia="zh-CN"/>
        </w:rPr>
        <w:t>公开</w:t>
      </w:r>
      <w:r w:rsidR="00CC265E">
        <w:rPr>
          <w:rFonts w:eastAsiaTheme="minorEastAsia" w:hint="eastAsia"/>
          <w:szCs w:val="24"/>
          <w:lang w:eastAsia="zh-CN"/>
        </w:rPr>
        <w:t>磋商</w:t>
      </w:r>
      <w:r w:rsidR="00CC265E">
        <w:rPr>
          <w:rFonts w:eastAsiaTheme="minorEastAsia"/>
          <w:szCs w:val="24"/>
          <w:lang w:eastAsia="zh-CN"/>
        </w:rPr>
        <w:t>中，讨论有关</w:t>
      </w:r>
      <w:r w:rsidR="00CC265E">
        <w:rPr>
          <w:rFonts w:eastAsiaTheme="minorEastAsia" w:hint="eastAsia"/>
          <w:szCs w:val="24"/>
          <w:lang w:eastAsia="zh-CN"/>
        </w:rPr>
        <w:t>性别</w:t>
      </w:r>
      <w:r w:rsidR="00CC265E">
        <w:rPr>
          <w:rFonts w:eastAsiaTheme="minorEastAsia"/>
          <w:szCs w:val="24"/>
          <w:lang w:eastAsia="zh-CN"/>
        </w:rPr>
        <w:t>平等性的第</w:t>
      </w:r>
      <w:r w:rsidR="00CC265E">
        <w:rPr>
          <w:rFonts w:eastAsiaTheme="minorEastAsia" w:hint="eastAsia"/>
          <w:szCs w:val="24"/>
          <w:lang w:eastAsia="zh-CN"/>
        </w:rPr>
        <w:t>5</w:t>
      </w:r>
      <w:r w:rsidR="00CC265E">
        <w:rPr>
          <w:rFonts w:eastAsiaTheme="minorEastAsia" w:hint="eastAsia"/>
          <w:szCs w:val="24"/>
          <w:lang w:eastAsia="zh-CN"/>
        </w:rPr>
        <w:t>项</w:t>
      </w:r>
      <w:r w:rsidR="00CC265E">
        <w:rPr>
          <w:rFonts w:eastAsiaTheme="minorEastAsia"/>
          <w:szCs w:val="24"/>
          <w:lang w:eastAsia="zh-CN"/>
        </w:rPr>
        <w:t>可持续发</w:t>
      </w:r>
      <w:r w:rsidR="00CC265E">
        <w:rPr>
          <w:rFonts w:eastAsiaTheme="minorEastAsia" w:hint="eastAsia"/>
          <w:szCs w:val="24"/>
          <w:lang w:eastAsia="zh-CN"/>
        </w:rPr>
        <w:t>展</w:t>
      </w:r>
      <w:r w:rsidR="00ED1B2E">
        <w:rPr>
          <w:rFonts w:eastAsiaTheme="minorEastAsia"/>
          <w:szCs w:val="24"/>
          <w:lang w:eastAsia="zh-CN"/>
        </w:rPr>
        <w:t>目标</w:t>
      </w:r>
      <w:r w:rsidR="00ED1B2E">
        <w:rPr>
          <w:rFonts w:eastAsiaTheme="minorEastAsia" w:hint="eastAsia"/>
          <w:szCs w:val="24"/>
          <w:lang w:eastAsia="zh-CN"/>
        </w:rPr>
        <w:t>，</w:t>
      </w:r>
      <w:r w:rsidR="00CC265E">
        <w:rPr>
          <w:rFonts w:eastAsiaTheme="minorEastAsia"/>
          <w:szCs w:val="24"/>
          <w:lang w:eastAsia="zh-CN"/>
        </w:rPr>
        <w:t>特别是</w:t>
      </w:r>
      <w:r w:rsidR="00ED1B2E">
        <w:rPr>
          <w:rFonts w:eastAsiaTheme="minorEastAsia" w:hint="eastAsia"/>
          <w:szCs w:val="24"/>
          <w:lang w:eastAsia="zh-CN"/>
        </w:rPr>
        <w:t>具体</w:t>
      </w:r>
      <w:r w:rsidR="00CC265E">
        <w:rPr>
          <w:rFonts w:eastAsiaTheme="minorEastAsia"/>
          <w:szCs w:val="24"/>
          <w:lang w:eastAsia="zh-CN"/>
        </w:rPr>
        <w:t>目标</w:t>
      </w:r>
      <w:r w:rsidR="00CC265E">
        <w:rPr>
          <w:rFonts w:eastAsia="Times New Roman"/>
          <w:szCs w:val="24"/>
          <w:lang w:eastAsia="zh-CN"/>
        </w:rPr>
        <w:t>5.b</w:t>
      </w:r>
      <w:r w:rsidR="00CC265E">
        <w:rPr>
          <w:rFonts w:eastAsiaTheme="minorEastAsia" w:hint="eastAsia"/>
          <w:szCs w:val="24"/>
          <w:lang w:eastAsia="zh-CN"/>
        </w:rPr>
        <w:t>。</w:t>
      </w:r>
    </w:p>
    <w:p w:rsidR="00786B14" w:rsidRPr="00786B14" w:rsidRDefault="00786B14" w:rsidP="00385292">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1.5</w:t>
      </w:r>
      <w:proofErr w:type="gramEnd"/>
      <w:r w:rsidRPr="00786B14">
        <w:rPr>
          <w:rFonts w:eastAsia="Times New Roman"/>
          <w:szCs w:val="24"/>
          <w:lang w:eastAsia="zh-CN"/>
        </w:rPr>
        <w:tab/>
      </w:r>
      <w:r w:rsidR="00C9685F">
        <w:rPr>
          <w:rFonts w:eastAsiaTheme="minorEastAsia"/>
          <w:szCs w:val="24"/>
          <w:lang w:eastAsia="zh-CN"/>
        </w:rPr>
        <w:t>沙特阿拉伯的理事介绍了</w:t>
      </w:r>
      <w:r w:rsidRPr="00786B14">
        <w:rPr>
          <w:rFonts w:eastAsia="Times New Roman"/>
          <w:szCs w:val="24"/>
          <w:lang w:eastAsia="zh-CN"/>
        </w:rPr>
        <w:t>C17/105</w:t>
      </w:r>
      <w:r w:rsidR="00C9685F">
        <w:rPr>
          <w:rFonts w:eastAsiaTheme="minorEastAsia" w:hint="eastAsia"/>
          <w:szCs w:val="24"/>
          <w:lang w:eastAsia="zh-CN"/>
        </w:rPr>
        <w:t>号</w:t>
      </w:r>
      <w:r w:rsidR="00C9685F">
        <w:rPr>
          <w:rFonts w:eastAsiaTheme="minorEastAsia"/>
          <w:szCs w:val="24"/>
          <w:lang w:eastAsia="zh-CN"/>
        </w:rPr>
        <w:t>文件，该文件提议，得到考虑的两项议题都应成为理事会</w:t>
      </w:r>
      <w:r w:rsidR="00F91E73">
        <w:rPr>
          <w:rFonts w:eastAsiaTheme="minorEastAsia" w:hint="eastAsia"/>
          <w:szCs w:val="24"/>
          <w:lang w:eastAsia="zh-CN"/>
        </w:rPr>
        <w:t>2017</w:t>
      </w:r>
      <w:r w:rsidR="00F91E73">
        <w:rPr>
          <w:rFonts w:eastAsiaTheme="minorEastAsia" w:hint="eastAsia"/>
          <w:szCs w:val="24"/>
          <w:lang w:eastAsia="zh-CN"/>
        </w:rPr>
        <w:t>年</w:t>
      </w:r>
      <w:r w:rsidR="00F91E73">
        <w:rPr>
          <w:rFonts w:eastAsiaTheme="minorEastAsia"/>
          <w:szCs w:val="24"/>
          <w:lang w:eastAsia="zh-CN"/>
        </w:rPr>
        <w:t>会议之后</w:t>
      </w:r>
      <w:r w:rsidR="00385292">
        <w:rPr>
          <w:rFonts w:eastAsiaTheme="minorEastAsia" w:hint="eastAsia"/>
          <w:szCs w:val="24"/>
          <w:lang w:eastAsia="zh-CN"/>
        </w:rPr>
        <w:t>立即</w:t>
      </w:r>
      <w:r w:rsidR="00F91E73">
        <w:rPr>
          <w:rFonts w:eastAsiaTheme="minorEastAsia"/>
          <w:szCs w:val="24"/>
          <w:lang w:eastAsia="zh-CN"/>
        </w:rPr>
        <w:t>举行</w:t>
      </w:r>
      <w:r w:rsidR="00F91E73">
        <w:rPr>
          <w:rFonts w:eastAsiaTheme="minorEastAsia" w:hint="eastAsia"/>
          <w:szCs w:val="24"/>
          <w:lang w:eastAsia="zh-CN"/>
        </w:rPr>
        <w:t>的</w:t>
      </w:r>
      <w:r w:rsidR="00F91E73">
        <w:rPr>
          <w:rFonts w:eastAsiaTheme="minorEastAsia"/>
          <w:szCs w:val="24"/>
          <w:lang w:eastAsia="zh-CN"/>
        </w:rPr>
        <w:t>下一次公开磋商的主题。</w:t>
      </w:r>
    </w:p>
    <w:p w:rsidR="00786B14" w:rsidRPr="00786B14" w:rsidRDefault="00786B14" w:rsidP="00234572">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1.6</w:t>
      </w:r>
      <w:proofErr w:type="gramEnd"/>
      <w:r w:rsidRPr="00786B14">
        <w:rPr>
          <w:rFonts w:eastAsia="Times New Roman"/>
          <w:szCs w:val="24"/>
          <w:lang w:eastAsia="zh-CN"/>
        </w:rPr>
        <w:tab/>
      </w:r>
      <w:r w:rsidR="00C04F8A">
        <w:rPr>
          <w:rFonts w:eastAsiaTheme="minorEastAsia" w:hint="eastAsia"/>
          <w:szCs w:val="24"/>
          <w:lang w:eastAsia="zh-CN"/>
        </w:rPr>
        <w:t>与</w:t>
      </w:r>
      <w:r w:rsidR="00BE58C5">
        <w:rPr>
          <w:rFonts w:eastAsiaTheme="minorEastAsia"/>
          <w:szCs w:val="24"/>
          <w:lang w:eastAsia="zh-CN"/>
        </w:rPr>
        <w:t>会理事认识到，</w:t>
      </w:r>
      <w:r w:rsidR="00BE58C5">
        <w:rPr>
          <w:rFonts w:eastAsiaTheme="minorEastAsia" w:hint="eastAsia"/>
          <w:szCs w:val="24"/>
          <w:lang w:eastAsia="zh-CN"/>
        </w:rPr>
        <w:t>正在</w:t>
      </w:r>
      <w:r w:rsidR="00BE58C5">
        <w:rPr>
          <w:rFonts w:eastAsiaTheme="minorEastAsia"/>
          <w:szCs w:val="24"/>
          <w:lang w:eastAsia="zh-CN"/>
        </w:rPr>
        <w:t>考虑</w:t>
      </w:r>
      <w:r w:rsidR="00C04F8A">
        <w:rPr>
          <w:rFonts w:eastAsiaTheme="minorEastAsia"/>
          <w:szCs w:val="24"/>
          <w:lang w:eastAsia="zh-CN"/>
        </w:rPr>
        <w:t>的两项</w:t>
      </w:r>
      <w:r w:rsidR="00BE58C5">
        <w:rPr>
          <w:rFonts w:eastAsiaTheme="minorEastAsia" w:hint="eastAsia"/>
          <w:szCs w:val="24"/>
          <w:lang w:eastAsia="zh-CN"/>
        </w:rPr>
        <w:t>议题均</w:t>
      </w:r>
      <w:r w:rsidR="00C04F8A">
        <w:rPr>
          <w:rFonts w:eastAsiaTheme="minorEastAsia"/>
          <w:szCs w:val="24"/>
          <w:lang w:eastAsia="zh-CN"/>
        </w:rPr>
        <w:t>很重要，</w:t>
      </w:r>
      <w:r w:rsidR="00AE6F1A">
        <w:rPr>
          <w:rFonts w:eastAsiaTheme="minorEastAsia" w:hint="eastAsia"/>
          <w:szCs w:val="24"/>
          <w:lang w:eastAsia="zh-CN"/>
        </w:rPr>
        <w:t>但</w:t>
      </w:r>
      <w:r w:rsidR="00BE58C5">
        <w:rPr>
          <w:rFonts w:eastAsiaTheme="minorEastAsia"/>
          <w:szCs w:val="24"/>
          <w:lang w:eastAsia="zh-CN"/>
        </w:rPr>
        <w:t>理事们</w:t>
      </w:r>
      <w:r w:rsidR="00C04F8A">
        <w:rPr>
          <w:rFonts w:eastAsiaTheme="minorEastAsia"/>
          <w:szCs w:val="24"/>
          <w:lang w:eastAsia="zh-CN"/>
        </w:rPr>
        <w:t>的观点却</w:t>
      </w:r>
      <w:r w:rsidR="00C04F8A">
        <w:rPr>
          <w:rFonts w:eastAsiaTheme="minorEastAsia" w:hint="eastAsia"/>
          <w:szCs w:val="24"/>
          <w:lang w:eastAsia="zh-CN"/>
        </w:rPr>
        <w:t>大相径庭</w:t>
      </w:r>
      <w:r w:rsidR="00C04F8A">
        <w:rPr>
          <w:rFonts w:eastAsiaTheme="minorEastAsia"/>
          <w:szCs w:val="24"/>
          <w:lang w:eastAsia="zh-CN"/>
        </w:rPr>
        <w:t>。一</w:t>
      </w:r>
      <w:r w:rsidR="00C04F8A">
        <w:rPr>
          <w:rFonts w:eastAsiaTheme="minorEastAsia" w:hint="eastAsia"/>
          <w:szCs w:val="24"/>
          <w:lang w:eastAsia="zh-CN"/>
        </w:rPr>
        <w:t>些</w:t>
      </w:r>
      <w:r w:rsidR="00C04F8A">
        <w:rPr>
          <w:rFonts w:eastAsiaTheme="minorEastAsia"/>
          <w:szCs w:val="24"/>
          <w:lang w:eastAsia="zh-CN"/>
        </w:rPr>
        <w:t>理事和两位</w:t>
      </w:r>
      <w:r w:rsidR="00C04F8A">
        <w:rPr>
          <w:rFonts w:eastAsiaTheme="minorEastAsia" w:hint="eastAsia"/>
          <w:szCs w:val="24"/>
          <w:lang w:eastAsia="zh-CN"/>
        </w:rPr>
        <w:t>观察</w:t>
      </w:r>
      <w:r w:rsidR="00C04F8A">
        <w:rPr>
          <w:rFonts w:eastAsiaTheme="minorEastAsia"/>
          <w:szCs w:val="24"/>
          <w:lang w:eastAsia="zh-CN"/>
        </w:rPr>
        <w:t>员</w:t>
      </w:r>
      <w:r w:rsidR="00C04F8A">
        <w:rPr>
          <w:rFonts w:eastAsiaTheme="minorEastAsia" w:hint="eastAsia"/>
          <w:szCs w:val="24"/>
          <w:lang w:eastAsia="zh-CN"/>
        </w:rPr>
        <w:t>指</w:t>
      </w:r>
      <w:r w:rsidR="00C04F8A">
        <w:rPr>
          <w:rFonts w:eastAsiaTheme="minorEastAsia"/>
          <w:szCs w:val="24"/>
          <w:lang w:eastAsia="zh-CN"/>
        </w:rPr>
        <w:t>出，</w:t>
      </w:r>
      <w:r w:rsidR="00C04F8A">
        <w:rPr>
          <w:rFonts w:eastAsiaTheme="minorEastAsia" w:hint="eastAsia"/>
          <w:szCs w:val="24"/>
          <w:lang w:eastAsia="zh-CN"/>
        </w:rPr>
        <w:t>尽管</w:t>
      </w:r>
      <w:r w:rsidR="00BE58C5">
        <w:rPr>
          <w:rFonts w:eastAsiaTheme="minorEastAsia"/>
          <w:szCs w:val="24"/>
          <w:lang w:eastAsia="zh-CN"/>
        </w:rPr>
        <w:t>性别问题对于国际电联而言是优先</w:t>
      </w:r>
      <w:r w:rsidR="00C04F8A">
        <w:rPr>
          <w:rFonts w:eastAsiaTheme="minorEastAsia"/>
          <w:szCs w:val="24"/>
          <w:lang w:eastAsia="zh-CN"/>
        </w:rPr>
        <w:t>问题，但过去的公开磋商</w:t>
      </w:r>
      <w:r w:rsidR="00BE58C5">
        <w:rPr>
          <w:rFonts w:eastAsiaTheme="minorEastAsia"/>
          <w:szCs w:val="24"/>
          <w:lang w:eastAsia="zh-CN"/>
        </w:rPr>
        <w:t>中从来没有重视过弥合数字性别鸿沟问题，因此，现在是时候将语言化</w:t>
      </w:r>
      <w:r w:rsidR="00BE58C5">
        <w:rPr>
          <w:rFonts w:eastAsiaTheme="minorEastAsia" w:hint="eastAsia"/>
          <w:szCs w:val="24"/>
          <w:lang w:eastAsia="zh-CN"/>
        </w:rPr>
        <w:t>作</w:t>
      </w:r>
      <w:r w:rsidR="00C04F8A">
        <w:rPr>
          <w:rFonts w:eastAsiaTheme="minorEastAsia"/>
          <w:szCs w:val="24"/>
          <w:lang w:eastAsia="zh-CN"/>
        </w:rPr>
        <w:t>行动了。此</w:t>
      </w:r>
      <w:r w:rsidR="00C04F8A">
        <w:rPr>
          <w:rFonts w:eastAsiaTheme="minorEastAsia" w:hint="eastAsia"/>
          <w:szCs w:val="24"/>
          <w:lang w:eastAsia="zh-CN"/>
        </w:rPr>
        <w:t>外</w:t>
      </w:r>
      <w:r w:rsidR="00C04F8A">
        <w:rPr>
          <w:rFonts w:eastAsiaTheme="minorEastAsia"/>
          <w:szCs w:val="24"/>
          <w:lang w:eastAsia="zh-CN"/>
        </w:rPr>
        <w:t>，</w:t>
      </w:r>
      <w:r w:rsidRPr="00786B14">
        <w:rPr>
          <w:rFonts w:eastAsia="Times New Roman"/>
          <w:szCs w:val="24"/>
          <w:lang w:eastAsia="zh-CN"/>
        </w:rPr>
        <w:t>ITU-T</w:t>
      </w:r>
      <w:r w:rsidR="00C04F8A">
        <w:rPr>
          <w:rFonts w:eastAsiaTheme="minorEastAsia" w:hint="eastAsia"/>
          <w:szCs w:val="24"/>
          <w:lang w:eastAsia="zh-CN"/>
        </w:rPr>
        <w:t>和</w:t>
      </w:r>
      <w:r w:rsidRPr="00786B14">
        <w:rPr>
          <w:rFonts w:eastAsia="Times New Roman"/>
          <w:szCs w:val="24"/>
          <w:lang w:eastAsia="zh-CN"/>
        </w:rPr>
        <w:t>ITU-D</w:t>
      </w:r>
      <w:r w:rsidR="00C04F8A">
        <w:rPr>
          <w:rFonts w:eastAsiaTheme="minorEastAsia" w:hint="eastAsia"/>
          <w:szCs w:val="24"/>
          <w:lang w:eastAsia="zh-CN"/>
        </w:rPr>
        <w:t>都</w:t>
      </w:r>
      <w:r w:rsidR="00C04F8A">
        <w:rPr>
          <w:rFonts w:eastAsiaTheme="minorEastAsia"/>
          <w:szCs w:val="24"/>
          <w:lang w:eastAsia="zh-CN"/>
        </w:rPr>
        <w:t>已</w:t>
      </w:r>
      <w:r w:rsidR="00C04F8A">
        <w:rPr>
          <w:rFonts w:eastAsiaTheme="minorEastAsia" w:hint="eastAsia"/>
          <w:szCs w:val="24"/>
          <w:lang w:eastAsia="zh-CN"/>
        </w:rPr>
        <w:t>在</w:t>
      </w:r>
      <w:r w:rsidR="00C04F8A">
        <w:rPr>
          <w:rFonts w:eastAsiaTheme="minorEastAsia"/>
          <w:szCs w:val="24"/>
          <w:lang w:eastAsia="zh-CN"/>
        </w:rPr>
        <w:t>OTT</w:t>
      </w:r>
      <w:r w:rsidR="00C04F8A">
        <w:rPr>
          <w:rFonts w:eastAsiaTheme="minorEastAsia" w:hint="eastAsia"/>
          <w:szCs w:val="24"/>
          <w:lang w:eastAsia="zh-CN"/>
        </w:rPr>
        <w:t>方面</w:t>
      </w:r>
      <w:r w:rsidR="00C04F8A">
        <w:rPr>
          <w:rFonts w:eastAsiaTheme="minorEastAsia"/>
          <w:szCs w:val="24"/>
          <w:lang w:eastAsia="zh-CN"/>
        </w:rPr>
        <w:t>开</w:t>
      </w:r>
      <w:r w:rsidR="00C04F8A">
        <w:rPr>
          <w:rFonts w:eastAsiaTheme="minorEastAsia" w:hint="eastAsia"/>
          <w:szCs w:val="24"/>
          <w:lang w:eastAsia="zh-CN"/>
        </w:rPr>
        <w:t>展</w:t>
      </w:r>
      <w:r w:rsidR="00C04F8A">
        <w:rPr>
          <w:rFonts w:eastAsiaTheme="minorEastAsia"/>
          <w:szCs w:val="24"/>
          <w:lang w:eastAsia="zh-CN"/>
        </w:rPr>
        <w:t>过</w:t>
      </w:r>
      <w:proofErr w:type="gramStart"/>
      <w:r w:rsidR="00C04F8A">
        <w:rPr>
          <w:rFonts w:eastAsiaTheme="minorEastAsia"/>
          <w:szCs w:val="24"/>
          <w:lang w:eastAsia="zh-CN"/>
        </w:rPr>
        <w:t>且仍然</w:t>
      </w:r>
      <w:proofErr w:type="gramEnd"/>
      <w:r w:rsidR="00C04F8A">
        <w:rPr>
          <w:rFonts w:eastAsiaTheme="minorEastAsia"/>
          <w:szCs w:val="24"/>
          <w:lang w:eastAsia="zh-CN"/>
        </w:rPr>
        <w:t>在开展大量工作，因此，相关研究应在</w:t>
      </w:r>
      <w:r w:rsidRPr="00786B14">
        <w:rPr>
          <w:rFonts w:eastAsia="Times New Roman"/>
          <w:szCs w:val="24"/>
          <w:lang w:eastAsia="zh-CN"/>
        </w:rPr>
        <w:t>CWG-Internet</w:t>
      </w:r>
      <w:r w:rsidR="00C04F8A">
        <w:rPr>
          <w:rFonts w:eastAsiaTheme="minorEastAsia" w:hint="eastAsia"/>
          <w:szCs w:val="24"/>
          <w:lang w:eastAsia="zh-CN"/>
        </w:rPr>
        <w:t>审议</w:t>
      </w:r>
      <w:r w:rsidR="00C04F8A">
        <w:rPr>
          <w:rFonts w:eastAsiaTheme="minorEastAsia"/>
          <w:szCs w:val="24"/>
          <w:lang w:eastAsia="zh-CN"/>
        </w:rPr>
        <w:t>这一问题</w:t>
      </w:r>
      <w:r w:rsidR="00BE58C5">
        <w:rPr>
          <w:rFonts w:eastAsiaTheme="minorEastAsia" w:hint="eastAsia"/>
          <w:szCs w:val="24"/>
          <w:lang w:eastAsia="zh-CN"/>
        </w:rPr>
        <w:t>之</w:t>
      </w:r>
      <w:r w:rsidR="00C04F8A">
        <w:rPr>
          <w:rFonts w:eastAsiaTheme="minorEastAsia"/>
          <w:szCs w:val="24"/>
          <w:lang w:eastAsia="zh-CN"/>
        </w:rPr>
        <w:t>前结</w:t>
      </w:r>
      <w:r w:rsidR="00C04F8A">
        <w:rPr>
          <w:rFonts w:eastAsiaTheme="minorEastAsia" w:hint="eastAsia"/>
          <w:szCs w:val="24"/>
          <w:lang w:eastAsia="zh-CN"/>
        </w:rPr>
        <w:t>束</w:t>
      </w:r>
      <w:r w:rsidR="00C04F8A">
        <w:rPr>
          <w:rFonts w:eastAsiaTheme="minorEastAsia"/>
          <w:szCs w:val="24"/>
          <w:lang w:eastAsia="zh-CN"/>
        </w:rPr>
        <w:t>。一</w:t>
      </w:r>
      <w:r w:rsidR="00C04F8A">
        <w:rPr>
          <w:rFonts w:eastAsiaTheme="minorEastAsia" w:hint="eastAsia"/>
          <w:szCs w:val="24"/>
          <w:lang w:eastAsia="zh-CN"/>
        </w:rPr>
        <w:t>位</w:t>
      </w:r>
      <w:r w:rsidR="00C04F8A">
        <w:rPr>
          <w:rFonts w:eastAsiaTheme="minorEastAsia"/>
          <w:szCs w:val="24"/>
          <w:lang w:eastAsia="zh-CN"/>
        </w:rPr>
        <w:t>理事指出，</w:t>
      </w:r>
      <w:r w:rsidRPr="00786B14">
        <w:rPr>
          <w:rFonts w:eastAsia="Times New Roman"/>
          <w:szCs w:val="24"/>
          <w:lang w:eastAsia="zh-CN"/>
        </w:rPr>
        <w:t>OTT</w:t>
      </w:r>
      <w:r w:rsidR="00C04F8A">
        <w:rPr>
          <w:rFonts w:eastAsiaTheme="minorEastAsia" w:hint="eastAsia"/>
          <w:szCs w:val="24"/>
          <w:lang w:eastAsia="zh-CN"/>
        </w:rPr>
        <w:t>这</w:t>
      </w:r>
      <w:r w:rsidR="00C04F8A">
        <w:rPr>
          <w:rFonts w:eastAsiaTheme="minorEastAsia"/>
          <w:szCs w:val="24"/>
          <w:lang w:eastAsia="zh-CN"/>
        </w:rPr>
        <w:t>一议题十分敏感，有时</w:t>
      </w:r>
      <w:r w:rsidR="00C04F8A">
        <w:rPr>
          <w:rFonts w:eastAsiaTheme="minorEastAsia" w:hint="eastAsia"/>
          <w:szCs w:val="24"/>
          <w:lang w:eastAsia="zh-CN"/>
        </w:rPr>
        <w:t>超出</w:t>
      </w:r>
      <w:r w:rsidR="00C04F8A">
        <w:rPr>
          <w:rFonts w:eastAsiaTheme="minorEastAsia"/>
          <w:szCs w:val="24"/>
          <w:lang w:eastAsia="zh-CN"/>
        </w:rPr>
        <w:t>了国际电联的职责范围。然而</w:t>
      </w:r>
      <w:r w:rsidR="00C04F8A">
        <w:rPr>
          <w:rFonts w:eastAsiaTheme="minorEastAsia" w:hint="eastAsia"/>
          <w:szCs w:val="24"/>
          <w:lang w:eastAsia="zh-CN"/>
        </w:rPr>
        <w:t>，</w:t>
      </w:r>
      <w:r w:rsidR="00BE58C5">
        <w:rPr>
          <w:rFonts w:eastAsiaTheme="minorEastAsia"/>
          <w:szCs w:val="24"/>
          <w:lang w:eastAsia="zh-CN"/>
        </w:rPr>
        <w:t>其他一些理事则认为，性别问题在联合国诸多其它论坛上</w:t>
      </w:r>
      <w:r w:rsidR="00BE58C5">
        <w:rPr>
          <w:rFonts w:eastAsiaTheme="minorEastAsia" w:hint="eastAsia"/>
          <w:szCs w:val="24"/>
          <w:lang w:eastAsia="zh-CN"/>
        </w:rPr>
        <w:t>均</w:t>
      </w:r>
      <w:r w:rsidR="00BE58C5">
        <w:rPr>
          <w:rFonts w:eastAsiaTheme="minorEastAsia"/>
          <w:szCs w:val="24"/>
          <w:lang w:eastAsia="zh-CN"/>
        </w:rPr>
        <w:t>在研究解决，</w:t>
      </w:r>
      <w:r w:rsidR="00BE58C5">
        <w:rPr>
          <w:rFonts w:eastAsiaTheme="minorEastAsia" w:hint="eastAsia"/>
          <w:szCs w:val="24"/>
          <w:lang w:eastAsia="zh-CN"/>
        </w:rPr>
        <w:t>而</w:t>
      </w:r>
      <w:r w:rsidR="00C04F8A">
        <w:rPr>
          <w:rFonts w:eastAsiaTheme="minorEastAsia"/>
          <w:szCs w:val="24"/>
          <w:lang w:eastAsia="zh-CN"/>
        </w:rPr>
        <w:t>国</w:t>
      </w:r>
      <w:proofErr w:type="gramStart"/>
      <w:r w:rsidR="00C04F8A">
        <w:rPr>
          <w:rFonts w:eastAsiaTheme="minorEastAsia"/>
          <w:szCs w:val="24"/>
          <w:lang w:eastAsia="zh-CN"/>
        </w:rPr>
        <w:t>际电联</w:t>
      </w:r>
      <w:proofErr w:type="gramEnd"/>
      <w:r w:rsidR="00C04F8A">
        <w:rPr>
          <w:rFonts w:eastAsiaTheme="minorEastAsia"/>
          <w:szCs w:val="24"/>
          <w:lang w:eastAsia="zh-CN"/>
        </w:rPr>
        <w:t>是联合国系统内唯一有能力讨论</w:t>
      </w:r>
      <w:r w:rsidR="00C04F8A">
        <w:rPr>
          <w:rFonts w:eastAsiaTheme="minorEastAsia"/>
          <w:szCs w:val="24"/>
          <w:lang w:eastAsia="zh-CN"/>
        </w:rPr>
        <w:t>OTT</w:t>
      </w:r>
      <w:r w:rsidR="00C04F8A">
        <w:rPr>
          <w:rFonts w:eastAsiaTheme="minorEastAsia" w:hint="eastAsia"/>
          <w:szCs w:val="24"/>
          <w:lang w:eastAsia="zh-CN"/>
        </w:rPr>
        <w:t>问题</w:t>
      </w:r>
      <w:r w:rsidR="00C04F8A">
        <w:rPr>
          <w:rFonts w:eastAsiaTheme="minorEastAsia"/>
          <w:szCs w:val="24"/>
          <w:lang w:eastAsia="zh-CN"/>
        </w:rPr>
        <w:t>的机构。</w:t>
      </w:r>
      <w:r w:rsidR="00234572">
        <w:rPr>
          <w:rFonts w:eastAsiaTheme="minorEastAsia" w:hint="eastAsia"/>
          <w:szCs w:val="24"/>
          <w:lang w:eastAsia="zh-CN"/>
        </w:rPr>
        <w:t>此类</w:t>
      </w:r>
      <w:r w:rsidR="00C04F8A">
        <w:rPr>
          <w:rFonts w:eastAsiaTheme="minorEastAsia"/>
          <w:szCs w:val="24"/>
          <w:lang w:eastAsia="zh-CN"/>
        </w:rPr>
        <w:t>业务对国内和国际电</w:t>
      </w:r>
      <w:r w:rsidR="00C04F8A">
        <w:rPr>
          <w:rFonts w:eastAsiaTheme="minorEastAsia" w:hint="eastAsia"/>
          <w:szCs w:val="24"/>
          <w:lang w:eastAsia="zh-CN"/>
        </w:rPr>
        <w:t>信</w:t>
      </w:r>
      <w:r w:rsidR="00C04F8A">
        <w:rPr>
          <w:rFonts w:eastAsiaTheme="minorEastAsia"/>
          <w:szCs w:val="24"/>
          <w:lang w:eastAsia="zh-CN"/>
        </w:rPr>
        <w:t>均有巨大影响，</w:t>
      </w:r>
      <w:r w:rsidR="00234572">
        <w:rPr>
          <w:rFonts w:eastAsiaTheme="minorEastAsia" w:hint="eastAsia"/>
          <w:szCs w:val="24"/>
          <w:lang w:eastAsia="zh-CN"/>
        </w:rPr>
        <w:t>而且</w:t>
      </w:r>
      <w:r w:rsidR="00234572">
        <w:rPr>
          <w:rFonts w:eastAsiaTheme="minorEastAsia"/>
          <w:szCs w:val="24"/>
          <w:lang w:eastAsia="zh-CN"/>
        </w:rPr>
        <w:t>应</w:t>
      </w:r>
      <w:r w:rsidR="00234572">
        <w:rPr>
          <w:rFonts w:eastAsiaTheme="minorEastAsia" w:hint="eastAsia"/>
          <w:szCs w:val="24"/>
          <w:lang w:eastAsia="zh-CN"/>
        </w:rPr>
        <w:t>将</w:t>
      </w:r>
      <w:r w:rsidRPr="00786B14">
        <w:rPr>
          <w:rFonts w:eastAsia="Times New Roman"/>
          <w:szCs w:val="24"/>
          <w:lang w:eastAsia="zh-CN"/>
        </w:rPr>
        <w:t>OTT</w:t>
      </w:r>
      <w:r w:rsidR="00C04F8A">
        <w:rPr>
          <w:rFonts w:eastAsiaTheme="minorEastAsia" w:hint="eastAsia"/>
          <w:szCs w:val="24"/>
          <w:lang w:eastAsia="zh-CN"/>
        </w:rPr>
        <w:t>的</w:t>
      </w:r>
      <w:r w:rsidR="00C04F8A">
        <w:rPr>
          <w:rFonts w:eastAsiaTheme="minorEastAsia"/>
          <w:szCs w:val="24"/>
          <w:lang w:eastAsia="zh-CN"/>
        </w:rPr>
        <w:t>公共政策考虑</w:t>
      </w:r>
      <w:r w:rsidR="00234572">
        <w:rPr>
          <w:rFonts w:eastAsiaTheme="minorEastAsia" w:hint="eastAsia"/>
          <w:szCs w:val="24"/>
          <w:lang w:eastAsia="zh-CN"/>
        </w:rPr>
        <w:t>作为</w:t>
      </w:r>
      <w:r w:rsidR="00C04F8A">
        <w:rPr>
          <w:rFonts w:eastAsiaTheme="minorEastAsia"/>
          <w:szCs w:val="24"/>
          <w:lang w:eastAsia="zh-CN"/>
        </w:rPr>
        <w:t>优先</w:t>
      </w:r>
      <w:r w:rsidR="00234572">
        <w:rPr>
          <w:rFonts w:eastAsiaTheme="minorEastAsia"/>
          <w:szCs w:val="24"/>
          <w:lang w:eastAsia="zh-CN"/>
        </w:rPr>
        <w:t>考虑</w:t>
      </w:r>
      <w:r w:rsidR="00AE6F1A">
        <w:rPr>
          <w:rFonts w:eastAsiaTheme="minorEastAsia" w:hint="eastAsia"/>
          <w:szCs w:val="24"/>
          <w:lang w:eastAsia="zh-CN"/>
        </w:rPr>
        <w:t>事宜</w:t>
      </w:r>
      <w:r w:rsidR="00C04F8A">
        <w:rPr>
          <w:rFonts w:eastAsiaTheme="minorEastAsia"/>
          <w:szCs w:val="24"/>
          <w:lang w:eastAsia="zh-CN"/>
        </w:rPr>
        <w:t>，</w:t>
      </w:r>
      <w:r w:rsidR="00234572">
        <w:rPr>
          <w:rFonts w:eastAsiaTheme="minorEastAsia" w:hint="eastAsia"/>
          <w:szCs w:val="24"/>
          <w:lang w:eastAsia="zh-CN"/>
        </w:rPr>
        <w:t>其中还包括</w:t>
      </w:r>
      <w:r w:rsidR="00C04F8A">
        <w:rPr>
          <w:rFonts w:eastAsiaTheme="minorEastAsia"/>
          <w:szCs w:val="24"/>
          <w:lang w:eastAsia="zh-CN"/>
        </w:rPr>
        <w:t>安全性、隐私</w:t>
      </w:r>
      <w:r w:rsidR="00234572">
        <w:rPr>
          <w:rFonts w:eastAsiaTheme="minorEastAsia" w:hint="eastAsia"/>
          <w:szCs w:val="24"/>
          <w:lang w:eastAsia="zh-CN"/>
        </w:rPr>
        <w:t>和</w:t>
      </w:r>
      <w:r w:rsidR="00234572">
        <w:rPr>
          <w:rFonts w:eastAsiaTheme="minorEastAsia"/>
          <w:szCs w:val="24"/>
          <w:lang w:eastAsia="zh-CN"/>
        </w:rPr>
        <w:t>避免滥用的措施</w:t>
      </w:r>
      <w:r w:rsidR="00C04F8A">
        <w:rPr>
          <w:rFonts w:eastAsiaTheme="minorEastAsia"/>
          <w:szCs w:val="24"/>
          <w:lang w:eastAsia="zh-CN"/>
        </w:rPr>
        <w:t>等</w:t>
      </w:r>
      <w:r w:rsidR="00234572">
        <w:rPr>
          <w:rFonts w:eastAsiaTheme="minorEastAsia" w:hint="eastAsia"/>
          <w:szCs w:val="24"/>
          <w:lang w:eastAsia="zh-CN"/>
        </w:rPr>
        <w:t>。</w:t>
      </w:r>
      <w:r w:rsidRPr="00786B14">
        <w:rPr>
          <w:rFonts w:eastAsia="Times New Roman"/>
          <w:szCs w:val="24"/>
          <w:lang w:eastAsia="zh-CN"/>
        </w:rPr>
        <w:t>OTT</w:t>
      </w:r>
      <w:r w:rsidR="00B829F5">
        <w:rPr>
          <w:rFonts w:eastAsiaTheme="minorEastAsia" w:hint="eastAsia"/>
          <w:szCs w:val="24"/>
          <w:lang w:eastAsia="zh-CN"/>
        </w:rPr>
        <w:t>亦</w:t>
      </w:r>
      <w:r w:rsidR="00B829F5">
        <w:rPr>
          <w:rFonts w:eastAsiaTheme="minorEastAsia"/>
          <w:szCs w:val="24"/>
          <w:lang w:eastAsia="zh-CN"/>
        </w:rPr>
        <w:t>可</w:t>
      </w:r>
      <w:r w:rsidR="00C04F8A">
        <w:rPr>
          <w:rFonts w:eastAsiaTheme="minorEastAsia"/>
          <w:szCs w:val="24"/>
          <w:lang w:eastAsia="zh-CN"/>
        </w:rPr>
        <w:t>有助于在女性</w:t>
      </w:r>
      <w:r w:rsidR="00AE6F1A">
        <w:rPr>
          <w:rFonts w:eastAsiaTheme="minorEastAsia" w:hint="eastAsia"/>
          <w:szCs w:val="24"/>
          <w:lang w:eastAsia="zh-CN"/>
        </w:rPr>
        <w:t>中</w:t>
      </w:r>
      <w:r w:rsidR="00C04F8A">
        <w:rPr>
          <w:rFonts w:eastAsiaTheme="minorEastAsia"/>
          <w:szCs w:val="24"/>
          <w:lang w:eastAsia="zh-CN"/>
        </w:rPr>
        <w:t>普及信息通信技术（</w:t>
      </w:r>
      <w:r w:rsidRPr="00786B14">
        <w:rPr>
          <w:rFonts w:eastAsia="Times New Roman"/>
          <w:szCs w:val="24"/>
          <w:lang w:eastAsia="zh-CN"/>
        </w:rPr>
        <w:t>ICT</w:t>
      </w:r>
      <w:r w:rsidR="00C04F8A">
        <w:rPr>
          <w:rFonts w:eastAsiaTheme="minorEastAsia" w:hint="eastAsia"/>
          <w:szCs w:val="24"/>
          <w:lang w:eastAsia="zh-CN"/>
        </w:rPr>
        <w:t>）</w:t>
      </w:r>
      <w:r w:rsidR="00AE6F1A">
        <w:rPr>
          <w:rFonts w:eastAsiaTheme="minorEastAsia"/>
          <w:szCs w:val="24"/>
          <w:lang w:eastAsia="zh-CN"/>
        </w:rPr>
        <w:t>，</w:t>
      </w:r>
      <w:r w:rsidR="00C04F8A">
        <w:rPr>
          <w:rFonts w:eastAsiaTheme="minorEastAsia"/>
          <w:szCs w:val="24"/>
          <w:lang w:eastAsia="zh-CN"/>
        </w:rPr>
        <w:t>对发展中国家尤</w:t>
      </w:r>
      <w:r w:rsidR="00C04F8A">
        <w:rPr>
          <w:rFonts w:eastAsiaTheme="minorEastAsia" w:hint="eastAsia"/>
          <w:szCs w:val="24"/>
          <w:lang w:eastAsia="zh-CN"/>
        </w:rPr>
        <w:t>为</w:t>
      </w:r>
      <w:r w:rsidR="00C04F8A">
        <w:rPr>
          <w:rFonts w:eastAsiaTheme="minorEastAsia"/>
          <w:szCs w:val="24"/>
          <w:lang w:eastAsia="zh-CN"/>
        </w:rPr>
        <w:t>重要</w:t>
      </w:r>
      <w:r w:rsidR="00C04F8A">
        <w:rPr>
          <w:rFonts w:eastAsiaTheme="minorEastAsia" w:hint="eastAsia"/>
          <w:szCs w:val="24"/>
          <w:lang w:eastAsia="zh-CN"/>
        </w:rPr>
        <w:t>。</w:t>
      </w:r>
      <w:r w:rsidRPr="00786B14">
        <w:rPr>
          <w:rFonts w:eastAsia="Times New Roman"/>
          <w:szCs w:val="24"/>
          <w:lang w:eastAsia="zh-CN"/>
        </w:rPr>
        <w:t>OTT</w:t>
      </w:r>
      <w:r w:rsidR="00C04F8A">
        <w:rPr>
          <w:rFonts w:eastAsiaTheme="minorEastAsia" w:hint="eastAsia"/>
          <w:szCs w:val="24"/>
          <w:lang w:eastAsia="zh-CN"/>
        </w:rPr>
        <w:t>的</w:t>
      </w:r>
      <w:r w:rsidR="00C04F8A">
        <w:rPr>
          <w:rFonts w:eastAsiaTheme="minorEastAsia"/>
          <w:szCs w:val="24"/>
          <w:lang w:eastAsia="zh-CN"/>
        </w:rPr>
        <w:t>经济影响也必须得到研究解决，同时还应考虑</w:t>
      </w:r>
      <w:r w:rsidR="00965E58">
        <w:rPr>
          <w:rFonts w:eastAsiaTheme="minorEastAsia" w:hint="eastAsia"/>
          <w:szCs w:val="24"/>
          <w:lang w:eastAsia="zh-CN"/>
        </w:rPr>
        <w:t>有</w:t>
      </w:r>
      <w:r w:rsidR="00965E58">
        <w:rPr>
          <w:rFonts w:eastAsiaTheme="minorEastAsia"/>
          <w:szCs w:val="24"/>
          <w:lang w:eastAsia="zh-CN"/>
        </w:rPr>
        <w:t>关服务质量</w:t>
      </w:r>
      <w:r w:rsidR="00AE6F1A">
        <w:rPr>
          <w:rFonts w:eastAsiaTheme="minorEastAsia" w:hint="eastAsia"/>
          <w:szCs w:val="24"/>
          <w:lang w:eastAsia="zh-CN"/>
        </w:rPr>
        <w:t>的</w:t>
      </w:r>
      <w:r w:rsidR="00965E58">
        <w:rPr>
          <w:rFonts w:eastAsiaTheme="minorEastAsia"/>
          <w:szCs w:val="24"/>
          <w:lang w:eastAsia="zh-CN"/>
        </w:rPr>
        <w:t>问题。</w:t>
      </w:r>
    </w:p>
    <w:p w:rsidR="00786B14" w:rsidRPr="00786B14" w:rsidRDefault="00786B14" w:rsidP="00B829F5">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1.7</w:t>
      </w:r>
      <w:proofErr w:type="gramEnd"/>
      <w:r w:rsidRPr="00786B14">
        <w:rPr>
          <w:rFonts w:eastAsia="Times New Roman"/>
          <w:szCs w:val="24"/>
          <w:lang w:eastAsia="zh-CN"/>
        </w:rPr>
        <w:tab/>
      </w:r>
      <w:r w:rsidR="00DF7C7A">
        <w:rPr>
          <w:rFonts w:eastAsiaTheme="minorEastAsia" w:hint="eastAsia"/>
          <w:szCs w:val="24"/>
          <w:lang w:eastAsia="zh-CN"/>
        </w:rPr>
        <w:t>若干</w:t>
      </w:r>
      <w:r w:rsidR="00DF7C7A">
        <w:rPr>
          <w:rFonts w:eastAsiaTheme="minorEastAsia"/>
          <w:szCs w:val="24"/>
          <w:lang w:eastAsia="zh-CN"/>
        </w:rPr>
        <w:t>理事和两</w:t>
      </w:r>
      <w:r w:rsidR="00DF7C7A">
        <w:rPr>
          <w:rFonts w:eastAsiaTheme="minorEastAsia" w:hint="eastAsia"/>
          <w:szCs w:val="24"/>
          <w:lang w:eastAsia="zh-CN"/>
        </w:rPr>
        <w:t>位</w:t>
      </w:r>
      <w:r w:rsidR="00DF7C7A">
        <w:rPr>
          <w:rFonts w:eastAsiaTheme="minorEastAsia"/>
          <w:szCs w:val="24"/>
          <w:lang w:eastAsia="zh-CN"/>
        </w:rPr>
        <w:t>观察员</w:t>
      </w:r>
      <w:r w:rsidR="00FB3A3E">
        <w:rPr>
          <w:rFonts w:eastAsiaTheme="minorEastAsia" w:hint="eastAsia"/>
          <w:szCs w:val="24"/>
          <w:lang w:eastAsia="zh-CN"/>
        </w:rPr>
        <w:t>认为</w:t>
      </w:r>
      <w:r w:rsidR="00DF7C7A">
        <w:rPr>
          <w:rFonts w:eastAsiaTheme="minorEastAsia" w:hint="eastAsia"/>
          <w:szCs w:val="24"/>
          <w:lang w:eastAsia="zh-CN"/>
        </w:rPr>
        <w:t>，</w:t>
      </w:r>
      <w:r w:rsidR="00DF7C7A">
        <w:rPr>
          <w:rFonts w:eastAsiaTheme="minorEastAsia"/>
          <w:szCs w:val="24"/>
          <w:lang w:eastAsia="zh-CN"/>
        </w:rPr>
        <w:t>在下一次</w:t>
      </w:r>
      <w:r w:rsidR="00DF7C7A">
        <w:rPr>
          <w:rFonts w:eastAsiaTheme="minorEastAsia" w:hint="eastAsia"/>
          <w:szCs w:val="24"/>
          <w:lang w:eastAsia="zh-CN"/>
        </w:rPr>
        <w:t>公开</w:t>
      </w:r>
      <w:r w:rsidR="00DF7C7A">
        <w:rPr>
          <w:rFonts w:eastAsiaTheme="minorEastAsia"/>
          <w:szCs w:val="24"/>
          <w:lang w:eastAsia="zh-CN"/>
        </w:rPr>
        <w:t>磋商中</w:t>
      </w:r>
      <w:r w:rsidR="00B829F5">
        <w:rPr>
          <w:rFonts w:eastAsiaTheme="minorEastAsia"/>
          <w:szCs w:val="24"/>
          <w:lang w:eastAsia="zh-CN"/>
        </w:rPr>
        <w:t>应仅</w:t>
      </w:r>
      <w:r w:rsidR="00DF7C7A">
        <w:rPr>
          <w:rFonts w:eastAsiaTheme="minorEastAsia"/>
          <w:szCs w:val="24"/>
          <w:lang w:eastAsia="zh-CN"/>
        </w:rPr>
        <w:t>讨论一项议题。其他</w:t>
      </w:r>
      <w:r w:rsidR="00DF7C7A">
        <w:rPr>
          <w:rFonts w:eastAsiaTheme="minorEastAsia" w:hint="eastAsia"/>
          <w:szCs w:val="24"/>
          <w:lang w:eastAsia="zh-CN"/>
        </w:rPr>
        <w:t>理事</w:t>
      </w:r>
      <w:r w:rsidR="00DF7C7A">
        <w:rPr>
          <w:rFonts w:eastAsiaTheme="minorEastAsia"/>
          <w:szCs w:val="24"/>
          <w:lang w:eastAsia="zh-CN"/>
        </w:rPr>
        <w:t>在回顾理事会第</w:t>
      </w:r>
      <w:r w:rsidR="00DF7C7A">
        <w:rPr>
          <w:rFonts w:eastAsiaTheme="minorEastAsia" w:hint="eastAsia"/>
          <w:szCs w:val="24"/>
          <w:lang w:eastAsia="zh-CN"/>
        </w:rPr>
        <w:t>1305</w:t>
      </w:r>
      <w:r w:rsidR="00DF7C7A">
        <w:rPr>
          <w:rFonts w:eastAsiaTheme="minorEastAsia" w:hint="eastAsia"/>
          <w:szCs w:val="24"/>
          <w:lang w:eastAsia="zh-CN"/>
        </w:rPr>
        <w:t>号</w:t>
      </w:r>
      <w:r w:rsidR="00DF7C7A">
        <w:rPr>
          <w:rFonts w:eastAsiaTheme="minorEastAsia"/>
          <w:szCs w:val="24"/>
          <w:lang w:eastAsia="zh-CN"/>
        </w:rPr>
        <w:t>决议附件</w:t>
      </w:r>
      <w:r w:rsidR="00DF7C7A">
        <w:rPr>
          <w:rFonts w:eastAsiaTheme="minorEastAsia" w:hint="eastAsia"/>
          <w:szCs w:val="24"/>
          <w:lang w:eastAsia="zh-CN"/>
        </w:rPr>
        <w:t>1</w:t>
      </w:r>
      <w:r w:rsidR="00DF7C7A">
        <w:rPr>
          <w:rFonts w:eastAsiaTheme="minorEastAsia" w:hint="eastAsia"/>
          <w:szCs w:val="24"/>
          <w:lang w:eastAsia="zh-CN"/>
        </w:rPr>
        <w:t>所</w:t>
      </w:r>
      <w:r w:rsidR="00DF7C7A">
        <w:rPr>
          <w:rFonts w:eastAsiaTheme="minorEastAsia"/>
          <w:szCs w:val="24"/>
          <w:lang w:eastAsia="zh-CN"/>
        </w:rPr>
        <w:t>列的大量</w:t>
      </w:r>
      <w:r w:rsidR="00DF7C7A">
        <w:rPr>
          <w:rFonts w:eastAsiaTheme="minorEastAsia" w:hint="eastAsia"/>
          <w:szCs w:val="24"/>
          <w:lang w:eastAsia="zh-CN"/>
        </w:rPr>
        <w:t>议题</w:t>
      </w:r>
      <w:r w:rsidR="00DF7C7A">
        <w:rPr>
          <w:rFonts w:eastAsiaTheme="minorEastAsia"/>
          <w:szCs w:val="24"/>
          <w:lang w:eastAsia="zh-CN"/>
        </w:rPr>
        <w:t>清单时建议说，作为一种</w:t>
      </w:r>
      <w:r w:rsidR="00DF7C7A">
        <w:rPr>
          <w:rFonts w:eastAsiaTheme="minorEastAsia" w:hint="eastAsia"/>
          <w:szCs w:val="24"/>
          <w:lang w:eastAsia="zh-CN"/>
        </w:rPr>
        <w:t>权</w:t>
      </w:r>
      <w:r w:rsidR="00DF7C7A">
        <w:rPr>
          <w:rFonts w:eastAsiaTheme="minorEastAsia"/>
          <w:szCs w:val="24"/>
          <w:lang w:eastAsia="zh-CN"/>
        </w:rPr>
        <w:t>宜之计，应并行考虑所涉</w:t>
      </w:r>
      <w:r w:rsidR="00DF7C7A">
        <w:rPr>
          <w:rFonts w:eastAsiaTheme="minorEastAsia" w:hint="eastAsia"/>
          <w:szCs w:val="24"/>
          <w:lang w:eastAsia="zh-CN"/>
        </w:rPr>
        <w:t>两</w:t>
      </w:r>
      <w:r w:rsidR="00DF7C7A">
        <w:rPr>
          <w:rFonts w:eastAsiaTheme="minorEastAsia"/>
          <w:szCs w:val="24"/>
          <w:lang w:eastAsia="zh-CN"/>
        </w:rPr>
        <w:t>项议题，</w:t>
      </w:r>
      <w:r w:rsidR="00DF7C7A">
        <w:rPr>
          <w:rFonts w:eastAsiaTheme="minorEastAsia" w:hint="eastAsia"/>
          <w:szCs w:val="24"/>
          <w:lang w:eastAsia="zh-CN"/>
        </w:rPr>
        <w:t>前提</w:t>
      </w:r>
      <w:r w:rsidR="00DF7C7A">
        <w:rPr>
          <w:rFonts w:eastAsiaTheme="minorEastAsia"/>
          <w:szCs w:val="24"/>
          <w:lang w:eastAsia="zh-CN"/>
        </w:rPr>
        <w:t>是这种方式</w:t>
      </w:r>
      <w:r w:rsidR="00DF7C7A">
        <w:rPr>
          <w:rFonts w:eastAsiaTheme="minorEastAsia" w:hint="eastAsia"/>
          <w:szCs w:val="24"/>
          <w:lang w:eastAsia="zh-CN"/>
        </w:rPr>
        <w:t>不</w:t>
      </w:r>
      <w:r w:rsidR="00DF7C7A">
        <w:rPr>
          <w:rFonts w:eastAsiaTheme="minorEastAsia"/>
          <w:szCs w:val="24"/>
          <w:lang w:eastAsia="zh-CN"/>
        </w:rPr>
        <w:t>会危害到讨论进程。一</w:t>
      </w:r>
      <w:r w:rsidR="00DF7C7A">
        <w:rPr>
          <w:rFonts w:eastAsiaTheme="minorEastAsia" w:hint="eastAsia"/>
          <w:szCs w:val="24"/>
          <w:lang w:eastAsia="zh-CN"/>
        </w:rPr>
        <w:t>些</w:t>
      </w:r>
      <w:r w:rsidR="00DF7C7A">
        <w:rPr>
          <w:rFonts w:eastAsiaTheme="minorEastAsia"/>
          <w:szCs w:val="24"/>
          <w:lang w:eastAsia="zh-CN"/>
        </w:rPr>
        <w:t>理事认为应谨慎采取这种行动，因为这可能创建先例，且可</w:t>
      </w:r>
      <w:r w:rsidR="00DF7C7A">
        <w:rPr>
          <w:rFonts w:eastAsiaTheme="minorEastAsia" w:hint="eastAsia"/>
          <w:szCs w:val="24"/>
          <w:lang w:eastAsia="zh-CN"/>
        </w:rPr>
        <w:t>能</w:t>
      </w:r>
      <w:r w:rsidR="00DF7C7A">
        <w:rPr>
          <w:rFonts w:eastAsiaTheme="minorEastAsia"/>
          <w:szCs w:val="24"/>
          <w:lang w:eastAsia="zh-CN"/>
        </w:rPr>
        <w:t>缩短讨论时间，从而影响到</w:t>
      </w:r>
      <w:r w:rsidR="00DF7C7A">
        <w:rPr>
          <w:rFonts w:eastAsiaTheme="minorEastAsia" w:hint="eastAsia"/>
          <w:szCs w:val="24"/>
          <w:lang w:eastAsia="zh-CN"/>
        </w:rPr>
        <w:t>参与</w:t>
      </w:r>
      <w:r w:rsidR="00DF7C7A">
        <w:rPr>
          <w:rFonts w:eastAsiaTheme="minorEastAsia"/>
          <w:szCs w:val="24"/>
          <w:lang w:eastAsia="zh-CN"/>
        </w:rPr>
        <w:t>程度。</w:t>
      </w:r>
    </w:p>
    <w:p w:rsidR="00786B14" w:rsidRPr="00786B14" w:rsidRDefault="00786B14" w:rsidP="0034749C">
      <w:pPr>
        <w:tabs>
          <w:tab w:val="clear" w:pos="794"/>
          <w:tab w:val="clear" w:pos="1191"/>
          <w:tab w:val="clear" w:pos="1588"/>
          <w:tab w:val="clear" w:pos="1985"/>
        </w:tabs>
        <w:snapToGrid w:val="0"/>
        <w:spacing w:after="120"/>
        <w:rPr>
          <w:rFonts w:eastAsia="Times New Roman"/>
          <w:szCs w:val="24"/>
          <w:lang w:eastAsia="zh-CN"/>
        </w:rPr>
      </w:pPr>
      <w:r w:rsidRPr="00786B14">
        <w:rPr>
          <w:rFonts w:eastAsia="Times New Roman"/>
          <w:szCs w:val="24"/>
          <w:lang w:eastAsia="zh-CN"/>
        </w:rPr>
        <w:t>1.8</w:t>
      </w:r>
      <w:r w:rsidRPr="00786B14">
        <w:rPr>
          <w:rFonts w:eastAsia="Times New Roman"/>
          <w:szCs w:val="24"/>
          <w:lang w:eastAsia="zh-CN"/>
        </w:rPr>
        <w:tab/>
        <w:t>CWG-Internet</w:t>
      </w:r>
      <w:r w:rsidR="00285F8B">
        <w:rPr>
          <w:rFonts w:eastAsiaTheme="minorEastAsia" w:hint="eastAsia"/>
          <w:szCs w:val="24"/>
          <w:lang w:eastAsia="zh-CN"/>
        </w:rPr>
        <w:t>主席</w:t>
      </w:r>
      <w:r w:rsidR="00285F8B">
        <w:rPr>
          <w:rFonts w:eastAsiaTheme="minorEastAsia"/>
          <w:szCs w:val="24"/>
          <w:lang w:eastAsia="zh-CN"/>
        </w:rPr>
        <w:t>在回答一位理事的问题时说，工作组</w:t>
      </w:r>
      <w:r w:rsidR="0034749C">
        <w:rPr>
          <w:rFonts w:eastAsiaTheme="minorEastAsia"/>
          <w:szCs w:val="24"/>
          <w:lang w:eastAsia="zh-CN"/>
        </w:rPr>
        <w:t>如果</w:t>
      </w:r>
      <w:r w:rsidR="00285F8B">
        <w:rPr>
          <w:rFonts w:eastAsiaTheme="minorEastAsia"/>
          <w:szCs w:val="24"/>
          <w:lang w:eastAsia="zh-CN"/>
        </w:rPr>
        <w:t>在公开磋商中考虑两项议题不会增加负担。</w:t>
      </w:r>
      <w:r w:rsidR="00285F8B">
        <w:rPr>
          <w:rFonts w:eastAsiaTheme="minorEastAsia" w:hint="eastAsia"/>
          <w:szCs w:val="24"/>
          <w:lang w:eastAsia="zh-CN"/>
        </w:rPr>
        <w:t>可以</w:t>
      </w:r>
      <w:r w:rsidR="00285F8B">
        <w:rPr>
          <w:rFonts w:eastAsiaTheme="minorEastAsia"/>
          <w:szCs w:val="24"/>
          <w:lang w:eastAsia="zh-CN"/>
        </w:rPr>
        <w:t>在下</w:t>
      </w:r>
      <w:r w:rsidR="00285F8B">
        <w:rPr>
          <w:rFonts w:eastAsiaTheme="minorEastAsia" w:hint="eastAsia"/>
          <w:szCs w:val="24"/>
          <w:lang w:eastAsia="zh-CN"/>
        </w:rPr>
        <w:t>一轮</w:t>
      </w:r>
      <w:r w:rsidR="00285F8B">
        <w:rPr>
          <w:rFonts w:eastAsiaTheme="minorEastAsia"/>
          <w:szCs w:val="24"/>
          <w:lang w:eastAsia="zh-CN"/>
        </w:rPr>
        <w:t>公开磋商中考虑所涉</w:t>
      </w:r>
      <w:r w:rsidR="00285F8B">
        <w:rPr>
          <w:rFonts w:eastAsiaTheme="minorEastAsia" w:hint="eastAsia"/>
          <w:szCs w:val="24"/>
          <w:lang w:eastAsia="zh-CN"/>
        </w:rPr>
        <w:t>的</w:t>
      </w:r>
      <w:r w:rsidR="00285F8B">
        <w:rPr>
          <w:rFonts w:eastAsiaTheme="minorEastAsia"/>
          <w:szCs w:val="24"/>
          <w:lang w:eastAsia="zh-CN"/>
        </w:rPr>
        <w:t>两项</w:t>
      </w:r>
      <w:r w:rsidR="00285F8B">
        <w:rPr>
          <w:rFonts w:eastAsiaTheme="minorEastAsia" w:hint="eastAsia"/>
          <w:szCs w:val="24"/>
          <w:lang w:eastAsia="zh-CN"/>
        </w:rPr>
        <w:t>议题</w:t>
      </w:r>
      <w:r w:rsidR="00285F8B">
        <w:rPr>
          <w:rFonts w:eastAsiaTheme="minorEastAsia"/>
          <w:szCs w:val="24"/>
          <w:lang w:eastAsia="zh-CN"/>
        </w:rPr>
        <w:t>。</w:t>
      </w:r>
    </w:p>
    <w:p w:rsidR="00786B14" w:rsidRPr="00786B14" w:rsidRDefault="00786B14" w:rsidP="00FB3A3E">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1.9</w:t>
      </w:r>
      <w:proofErr w:type="gramEnd"/>
      <w:r w:rsidRPr="00786B14">
        <w:rPr>
          <w:rFonts w:eastAsia="Times New Roman"/>
          <w:szCs w:val="24"/>
          <w:lang w:eastAsia="zh-CN"/>
        </w:rPr>
        <w:tab/>
      </w:r>
      <w:r w:rsidR="00285F8B">
        <w:rPr>
          <w:rFonts w:eastAsiaTheme="minorEastAsia" w:hint="eastAsia"/>
          <w:szCs w:val="24"/>
          <w:lang w:eastAsia="zh-CN"/>
        </w:rPr>
        <w:t>若干</w:t>
      </w:r>
      <w:r w:rsidR="00285F8B">
        <w:rPr>
          <w:rFonts w:eastAsiaTheme="minorEastAsia"/>
          <w:szCs w:val="24"/>
          <w:lang w:eastAsia="zh-CN"/>
        </w:rPr>
        <w:t>理事</w:t>
      </w:r>
      <w:r w:rsidR="00285F8B">
        <w:rPr>
          <w:rFonts w:eastAsiaTheme="minorEastAsia" w:hint="eastAsia"/>
          <w:szCs w:val="24"/>
          <w:lang w:eastAsia="zh-CN"/>
        </w:rPr>
        <w:t>和</w:t>
      </w:r>
      <w:r w:rsidR="00285F8B">
        <w:rPr>
          <w:rFonts w:eastAsiaTheme="minorEastAsia"/>
          <w:szCs w:val="24"/>
          <w:lang w:eastAsia="zh-CN"/>
        </w:rPr>
        <w:t>一位观察员建议，</w:t>
      </w:r>
      <w:r w:rsidRPr="00786B14">
        <w:rPr>
          <w:rFonts w:eastAsia="Times New Roman"/>
          <w:szCs w:val="24"/>
          <w:lang w:eastAsia="zh-CN"/>
        </w:rPr>
        <w:t>CWG-Internet</w:t>
      </w:r>
      <w:r w:rsidR="00285F8B">
        <w:rPr>
          <w:rFonts w:eastAsiaTheme="minorEastAsia" w:hint="eastAsia"/>
          <w:szCs w:val="24"/>
          <w:lang w:eastAsia="zh-CN"/>
        </w:rPr>
        <w:t>应</w:t>
      </w:r>
      <w:r w:rsidR="00285F8B">
        <w:rPr>
          <w:rFonts w:eastAsiaTheme="minorEastAsia"/>
          <w:szCs w:val="24"/>
          <w:lang w:eastAsia="zh-CN"/>
        </w:rPr>
        <w:t>在关于弥合数字性别鸿沟的公开磋商之</w:t>
      </w:r>
      <w:r w:rsidR="00285F8B">
        <w:rPr>
          <w:rFonts w:eastAsiaTheme="minorEastAsia" w:hint="eastAsia"/>
          <w:szCs w:val="24"/>
          <w:lang w:eastAsia="zh-CN"/>
        </w:rPr>
        <w:t>前</w:t>
      </w:r>
      <w:r w:rsidR="00285F8B">
        <w:rPr>
          <w:rFonts w:eastAsiaTheme="minorEastAsia"/>
          <w:szCs w:val="24"/>
          <w:lang w:eastAsia="zh-CN"/>
        </w:rPr>
        <w:t>，举行一次有关</w:t>
      </w:r>
      <w:r w:rsidR="00285F8B">
        <w:rPr>
          <w:rFonts w:eastAsiaTheme="minorEastAsia"/>
          <w:szCs w:val="24"/>
          <w:lang w:eastAsia="zh-CN"/>
        </w:rPr>
        <w:t>OTT</w:t>
      </w:r>
      <w:r w:rsidR="00285F8B">
        <w:rPr>
          <w:rFonts w:eastAsiaTheme="minorEastAsia" w:hint="eastAsia"/>
          <w:szCs w:val="24"/>
          <w:lang w:eastAsia="zh-CN"/>
        </w:rPr>
        <w:t>公共</w:t>
      </w:r>
      <w:r w:rsidR="00285F8B">
        <w:rPr>
          <w:rFonts w:eastAsiaTheme="minorEastAsia"/>
          <w:szCs w:val="24"/>
          <w:lang w:eastAsia="zh-CN"/>
        </w:rPr>
        <w:t>政策考虑的公开磋商</w:t>
      </w:r>
      <w:r w:rsidR="00285F8B">
        <w:rPr>
          <w:rFonts w:eastAsiaTheme="minorEastAsia" w:hint="eastAsia"/>
          <w:szCs w:val="24"/>
          <w:lang w:eastAsia="zh-CN"/>
        </w:rPr>
        <w:t>。</w:t>
      </w:r>
    </w:p>
    <w:p w:rsidR="00786B14" w:rsidRPr="00786B14" w:rsidRDefault="00786B14" w:rsidP="00212AF3">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1.10</w:t>
      </w:r>
      <w:proofErr w:type="gramEnd"/>
      <w:r w:rsidRPr="00786B14">
        <w:rPr>
          <w:rFonts w:eastAsia="Times New Roman"/>
          <w:szCs w:val="24"/>
          <w:lang w:eastAsia="zh-CN"/>
        </w:rPr>
        <w:tab/>
      </w:r>
      <w:r w:rsidR="00212AF3">
        <w:rPr>
          <w:rFonts w:eastAsiaTheme="minorEastAsia" w:hint="eastAsia"/>
          <w:szCs w:val="24"/>
          <w:lang w:eastAsia="zh-CN"/>
        </w:rPr>
        <w:t>主席</w:t>
      </w:r>
      <w:r w:rsidR="00212AF3">
        <w:rPr>
          <w:rFonts w:eastAsiaTheme="minorEastAsia"/>
          <w:szCs w:val="24"/>
          <w:lang w:eastAsia="zh-CN"/>
        </w:rPr>
        <w:t>提议说，关于弥合数字性别鸿沟</w:t>
      </w:r>
      <w:r w:rsidR="00212AF3">
        <w:rPr>
          <w:rFonts w:eastAsiaTheme="minorEastAsia" w:hint="eastAsia"/>
          <w:szCs w:val="24"/>
          <w:lang w:eastAsia="zh-CN"/>
        </w:rPr>
        <w:t>的</w:t>
      </w:r>
      <w:r w:rsidR="0034749C">
        <w:rPr>
          <w:rFonts w:eastAsiaTheme="minorEastAsia"/>
          <w:szCs w:val="24"/>
          <w:lang w:eastAsia="zh-CN"/>
        </w:rPr>
        <w:t>磋商应</w:t>
      </w:r>
      <w:r w:rsidR="0034749C">
        <w:rPr>
          <w:rFonts w:eastAsiaTheme="minorEastAsia" w:hint="eastAsia"/>
          <w:szCs w:val="24"/>
          <w:lang w:eastAsia="zh-CN"/>
        </w:rPr>
        <w:t>在</w:t>
      </w:r>
      <w:r w:rsidR="00212AF3">
        <w:rPr>
          <w:rFonts w:eastAsiaTheme="minorEastAsia" w:hint="eastAsia"/>
          <w:szCs w:val="24"/>
          <w:lang w:eastAsia="zh-CN"/>
        </w:rPr>
        <w:t>2017</w:t>
      </w:r>
      <w:r w:rsidR="00212AF3">
        <w:rPr>
          <w:rFonts w:eastAsiaTheme="minorEastAsia" w:hint="eastAsia"/>
          <w:szCs w:val="24"/>
          <w:lang w:eastAsia="zh-CN"/>
        </w:rPr>
        <w:t>年</w:t>
      </w:r>
      <w:r w:rsidR="00212AF3">
        <w:rPr>
          <w:rFonts w:eastAsiaTheme="minorEastAsia" w:hint="eastAsia"/>
          <w:szCs w:val="24"/>
          <w:lang w:eastAsia="zh-CN"/>
        </w:rPr>
        <w:t>6</w:t>
      </w:r>
      <w:r w:rsidR="00212AF3">
        <w:rPr>
          <w:rFonts w:eastAsiaTheme="minorEastAsia" w:hint="eastAsia"/>
          <w:szCs w:val="24"/>
          <w:lang w:eastAsia="zh-CN"/>
        </w:rPr>
        <w:t>月</w:t>
      </w:r>
      <w:r w:rsidR="00212AF3">
        <w:rPr>
          <w:rFonts w:eastAsiaTheme="minorEastAsia"/>
          <w:szCs w:val="24"/>
          <w:lang w:eastAsia="zh-CN"/>
        </w:rPr>
        <w:t>至</w:t>
      </w:r>
      <w:r w:rsidR="00212AF3">
        <w:rPr>
          <w:rFonts w:eastAsiaTheme="minorEastAsia" w:hint="eastAsia"/>
          <w:szCs w:val="24"/>
          <w:lang w:eastAsia="zh-CN"/>
        </w:rPr>
        <w:t>9</w:t>
      </w:r>
      <w:r w:rsidR="00212AF3">
        <w:rPr>
          <w:rFonts w:eastAsiaTheme="minorEastAsia" w:hint="eastAsia"/>
          <w:szCs w:val="24"/>
          <w:lang w:eastAsia="zh-CN"/>
        </w:rPr>
        <w:t>月</w:t>
      </w:r>
      <w:r w:rsidR="00212AF3">
        <w:rPr>
          <w:rFonts w:eastAsiaTheme="minorEastAsia"/>
          <w:szCs w:val="24"/>
          <w:lang w:eastAsia="zh-CN"/>
        </w:rPr>
        <w:t>进行，而关于</w:t>
      </w:r>
      <w:r w:rsidR="00212AF3" w:rsidRPr="00786B14">
        <w:rPr>
          <w:rFonts w:eastAsia="Times New Roman"/>
          <w:szCs w:val="24"/>
          <w:lang w:eastAsia="zh-CN"/>
        </w:rPr>
        <w:t>OTT</w:t>
      </w:r>
      <w:r w:rsidR="00212AF3">
        <w:rPr>
          <w:rFonts w:eastAsiaTheme="minorEastAsia" w:hint="eastAsia"/>
          <w:szCs w:val="24"/>
          <w:lang w:eastAsia="zh-CN"/>
        </w:rPr>
        <w:t>公共</w:t>
      </w:r>
      <w:r w:rsidR="00212AF3">
        <w:rPr>
          <w:rFonts w:eastAsiaTheme="minorEastAsia"/>
          <w:szCs w:val="24"/>
          <w:lang w:eastAsia="zh-CN"/>
        </w:rPr>
        <w:t>政策</w:t>
      </w:r>
      <w:r w:rsidR="00212AF3">
        <w:rPr>
          <w:rFonts w:eastAsiaTheme="minorEastAsia" w:hint="eastAsia"/>
          <w:szCs w:val="24"/>
          <w:lang w:eastAsia="zh-CN"/>
        </w:rPr>
        <w:t>考虑</w:t>
      </w:r>
      <w:r w:rsidR="0034749C">
        <w:rPr>
          <w:rFonts w:eastAsiaTheme="minorEastAsia"/>
          <w:szCs w:val="24"/>
          <w:lang w:eastAsia="zh-CN"/>
        </w:rPr>
        <w:t>的磋商则应</w:t>
      </w:r>
      <w:r w:rsidR="0034749C">
        <w:rPr>
          <w:rFonts w:eastAsiaTheme="minorEastAsia" w:hint="eastAsia"/>
          <w:szCs w:val="24"/>
          <w:lang w:eastAsia="zh-CN"/>
        </w:rPr>
        <w:t>在</w:t>
      </w:r>
      <w:r w:rsidR="00212AF3">
        <w:rPr>
          <w:rFonts w:eastAsiaTheme="minorEastAsia" w:hint="eastAsia"/>
          <w:szCs w:val="24"/>
          <w:lang w:eastAsia="zh-CN"/>
        </w:rPr>
        <w:t>2017</w:t>
      </w:r>
      <w:r w:rsidR="00212AF3">
        <w:rPr>
          <w:rFonts w:eastAsiaTheme="minorEastAsia" w:hint="eastAsia"/>
          <w:szCs w:val="24"/>
          <w:lang w:eastAsia="zh-CN"/>
        </w:rPr>
        <w:t>年</w:t>
      </w:r>
      <w:r w:rsidR="00212AF3">
        <w:rPr>
          <w:rFonts w:eastAsiaTheme="minorEastAsia" w:hint="eastAsia"/>
          <w:szCs w:val="24"/>
          <w:lang w:eastAsia="zh-CN"/>
        </w:rPr>
        <w:t>10</w:t>
      </w:r>
      <w:r w:rsidR="00212AF3">
        <w:rPr>
          <w:rFonts w:eastAsiaTheme="minorEastAsia" w:hint="eastAsia"/>
          <w:szCs w:val="24"/>
          <w:lang w:eastAsia="zh-CN"/>
        </w:rPr>
        <w:t>月</w:t>
      </w:r>
      <w:r w:rsidR="00212AF3">
        <w:rPr>
          <w:rFonts w:eastAsiaTheme="minorEastAsia"/>
          <w:szCs w:val="24"/>
          <w:lang w:eastAsia="zh-CN"/>
        </w:rPr>
        <w:t>至</w:t>
      </w:r>
      <w:r w:rsidR="00212AF3">
        <w:rPr>
          <w:rFonts w:eastAsiaTheme="minorEastAsia" w:hint="eastAsia"/>
          <w:szCs w:val="24"/>
          <w:lang w:eastAsia="zh-CN"/>
        </w:rPr>
        <w:t>2018</w:t>
      </w:r>
      <w:r w:rsidR="00212AF3">
        <w:rPr>
          <w:rFonts w:eastAsiaTheme="minorEastAsia" w:hint="eastAsia"/>
          <w:szCs w:val="24"/>
          <w:lang w:eastAsia="zh-CN"/>
        </w:rPr>
        <w:t>年</w:t>
      </w:r>
      <w:r w:rsidR="00212AF3">
        <w:rPr>
          <w:rFonts w:eastAsiaTheme="minorEastAsia" w:hint="eastAsia"/>
          <w:szCs w:val="24"/>
          <w:lang w:eastAsia="zh-CN"/>
        </w:rPr>
        <w:t>1</w:t>
      </w:r>
      <w:r w:rsidR="00212AF3">
        <w:rPr>
          <w:rFonts w:eastAsiaTheme="minorEastAsia" w:hint="eastAsia"/>
          <w:szCs w:val="24"/>
          <w:lang w:eastAsia="zh-CN"/>
        </w:rPr>
        <w:t>月</w:t>
      </w:r>
      <w:r w:rsidR="00212AF3">
        <w:rPr>
          <w:rFonts w:eastAsiaTheme="minorEastAsia"/>
          <w:szCs w:val="24"/>
          <w:lang w:eastAsia="zh-CN"/>
        </w:rPr>
        <w:t>进行。</w:t>
      </w:r>
    </w:p>
    <w:p w:rsidR="00786B14" w:rsidRPr="00786B14" w:rsidRDefault="00786B14" w:rsidP="00212AF3">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1.11</w:t>
      </w:r>
      <w:proofErr w:type="gramEnd"/>
      <w:r w:rsidRPr="00786B14">
        <w:rPr>
          <w:rFonts w:eastAsia="Times New Roman"/>
          <w:szCs w:val="24"/>
          <w:lang w:eastAsia="zh-CN"/>
        </w:rPr>
        <w:tab/>
      </w:r>
      <w:r w:rsidR="00212AF3">
        <w:rPr>
          <w:rFonts w:eastAsiaTheme="minorEastAsia" w:hint="eastAsia"/>
          <w:szCs w:val="24"/>
          <w:lang w:eastAsia="zh-CN"/>
        </w:rPr>
        <w:t>一</w:t>
      </w:r>
      <w:r w:rsidR="00212AF3">
        <w:rPr>
          <w:rFonts w:eastAsiaTheme="minorEastAsia"/>
          <w:szCs w:val="24"/>
          <w:lang w:eastAsia="zh-CN"/>
        </w:rPr>
        <w:t>些理事支持主席的提议并认为，有关</w:t>
      </w:r>
      <w:r w:rsidR="00212AF3" w:rsidRPr="00786B14">
        <w:rPr>
          <w:rFonts w:eastAsia="Times New Roman"/>
          <w:szCs w:val="24"/>
          <w:lang w:eastAsia="zh-CN"/>
        </w:rPr>
        <w:t>OTT</w:t>
      </w:r>
      <w:r w:rsidR="00212AF3">
        <w:rPr>
          <w:rFonts w:eastAsiaTheme="minorEastAsia" w:hint="eastAsia"/>
          <w:szCs w:val="24"/>
          <w:lang w:eastAsia="zh-CN"/>
        </w:rPr>
        <w:t>的</w:t>
      </w:r>
      <w:r w:rsidR="00212AF3">
        <w:rPr>
          <w:rFonts w:eastAsiaTheme="minorEastAsia"/>
          <w:szCs w:val="24"/>
          <w:lang w:eastAsia="zh-CN"/>
        </w:rPr>
        <w:t>问题应由</w:t>
      </w:r>
      <w:r w:rsidR="00212AF3" w:rsidRPr="00786B14">
        <w:rPr>
          <w:rFonts w:eastAsia="Times New Roman"/>
          <w:szCs w:val="24"/>
          <w:lang w:eastAsia="zh-CN"/>
        </w:rPr>
        <w:t>CWG-Internet</w:t>
      </w:r>
      <w:r w:rsidR="00212AF3">
        <w:rPr>
          <w:rFonts w:eastAsiaTheme="minorEastAsia" w:hint="eastAsia"/>
          <w:szCs w:val="24"/>
          <w:lang w:eastAsia="zh-CN"/>
        </w:rPr>
        <w:t>而非</w:t>
      </w:r>
      <w:r w:rsidR="00212AF3">
        <w:rPr>
          <w:rFonts w:eastAsiaTheme="minorEastAsia"/>
          <w:szCs w:val="24"/>
          <w:lang w:eastAsia="zh-CN"/>
        </w:rPr>
        <w:t>理事会进一步细化。其它</w:t>
      </w:r>
      <w:r w:rsidR="00212AF3">
        <w:rPr>
          <w:rFonts w:eastAsiaTheme="minorEastAsia" w:hint="eastAsia"/>
          <w:szCs w:val="24"/>
          <w:lang w:eastAsia="zh-CN"/>
        </w:rPr>
        <w:t>理事</w:t>
      </w:r>
      <w:r w:rsidR="00212AF3">
        <w:rPr>
          <w:rFonts w:eastAsiaTheme="minorEastAsia"/>
          <w:szCs w:val="24"/>
          <w:lang w:eastAsia="zh-CN"/>
        </w:rPr>
        <w:t>反对主席的提议。</w:t>
      </w:r>
    </w:p>
    <w:p w:rsidR="00786B14" w:rsidRPr="00786B14" w:rsidRDefault="00786B14" w:rsidP="00212AF3">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lastRenderedPageBreak/>
        <w:t>1.12</w:t>
      </w:r>
      <w:proofErr w:type="gramEnd"/>
      <w:r w:rsidRPr="00786B14">
        <w:rPr>
          <w:rFonts w:eastAsia="Times New Roman"/>
          <w:szCs w:val="24"/>
          <w:lang w:eastAsia="zh-CN"/>
        </w:rPr>
        <w:tab/>
      </w:r>
      <w:r w:rsidR="00212AF3">
        <w:rPr>
          <w:rFonts w:eastAsiaTheme="minorEastAsia" w:hint="eastAsia"/>
          <w:szCs w:val="24"/>
          <w:lang w:eastAsia="zh-CN"/>
        </w:rPr>
        <w:t>主席</w:t>
      </w:r>
      <w:r w:rsidR="00212AF3">
        <w:rPr>
          <w:rFonts w:eastAsiaTheme="minorEastAsia"/>
          <w:szCs w:val="24"/>
          <w:lang w:eastAsia="zh-CN"/>
        </w:rPr>
        <w:t>建议，</w:t>
      </w:r>
      <w:r w:rsidR="00212AF3" w:rsidRPr="00786B14">
        <w:rPr>
          <w:rFonts w:eastAsia="Times New Roman"/>
          <w:szCs w:val="24"/>
          <w:lang w:eastAsia="zh-CN"/>
        </w:rPr>
        <w:t>CWG-Internet</w:t>
      </w:r>
      <w:r w:rsidR="00212AF3">
        <w:rPr>
          <w:rFonts w:eastAsiaTheme="minorEastAsia" w:hint="eastAsia"/>
          <w:szCs w:val="24"/>
          <w:lang w:eastAsia="zh-CN"/>
        </w:rPr>
        <w:t>主席</w:t>
      </w:r>
      <w:r w:rsidR="00DD2573">
        <w:rPr>
          <w:rFonts w:eastAsiaTheme="minorEastAsia" w:hint="eastAsia"/>
          <w:szCs w:val="24"/>
          <w:lang w:eastAsia="zh-CN"/>
        </w:rPr>
        <w:t>进</w:t>
      </w:r>
      <w:r w:rsidR="00212AF3">
        <w:rPr>
          <w:rFonts w:eastAsiaTheme="minorEastAsia"/>
          <w:szCs w:val="24"/>
          <w:lang w:eastAsia="zh-CN"/>
        </w:rPr>
        <w:t>行非</w:t>
      </w:r>
      <w:r w:rsidR="00212AF3">
        <w:rPr>
          <w:rFonts w:eastAsiaTheme="minorEastAsia" w:hint="eastAsia"/>
          <w:szCs w:val="24"/>
          <w:lang w:eastAsia="zh-CN"/>
        </w:rPr>
        <w:t>正式</w:t>
      </w:r>
      <w:r w:rsidR="00212AF3">
        <w:rPr>
          <w:rFonts w:eastAsiaTheme="minorEastAsia"/>
          <w:szCs w:val="24"/>
          <w:lang w:eastAsia="zh-CN"/>
        </w:rPr>
        <w:t>磋商，然后在</w:t>
      </w:r>
      <w:r w:rsidR="00DD2573">
        <w:rPr>
          <w:rFonts w:eastAsiaTheme="minorEastAsia"/>
          <w:szCs w:val="24"/>
          <w:lang w:eastAsia="zh-CN"/>
        </w:rPr>
        <w:t>晚些之后</w:t>
      </w:r>
      <w:r w:rsidR="00DD2573">
        <w:rPr>
          <w:rFonts w:eastAsiaTheme="minorEastAsia" w:hint="eastAsia"/>
          <w:szCs w:val="24"/>
          <w:lang w:eastAsia="zh-CN"/>
        </w:rPr>
        <w:t>召开</w:t>
      </w:r>
      <w:r w:rsidR="00212AF3">
        <w:rPr>
          <w:rFonts w:eastAsiaTheme="minorEastAsia"/>
          <w:szCs w:val="24"/>
          <w:lang w:eastAsia="zh-CN"/>
        </w:rPr>
        <w:t>的会议上</w:t>
      </w:r>
      <w:r w:rsidR="00212AF3">
        <w:rPr>
          <w:rFonts w:eastAsiaTheme="minorEastAsia" w:hint="eastAsia"/>
          <w:szCs w:val="24"/>
          <w:lang w:eastAsia="zh-CN"/>
        </w:rPr>
        <w:t>再讨论</w:t>
      </w:r>
      <w:r w:rsidR="00212AF3">
        <w:rPr>
          <w:rFonts w:eastAsiaTheme="minorEastAsia"/>
          <w:szCs w:val="24"/>
          <w:lang w:eastAsia="zh-CN"/>
        </w:rPr>
        <w:t>该问题</w:t>
      </w:r>
      <w:r w:rsidR="00212AF3">
        <w:rPr>
          <w:rFonts w:eastAsiaTheme="minorEastAsia" w:hint="eastAsia"/>
          <w:szCs w:val="24"/>
          <w:lang w:eastAsia="zh-CN"/>
        </w:rPr>
        <w:t>。</w:t>
      </w:r>
    </w:p>
    <w:p w:rsidR="00786B14" w:rsidRPr="00786B14" w:rsidRDefault="00786B14" w:rsidP="00212AF3">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1.13</w:t>
      </w:r>
      <w:proofErr w:type="gramEnd"/>
      <w:r w:rsidRPr="00786B14">
        <w:rPr>
          <w:rFonts w:eastAsia="Times New Roman"/>
          <w:szCs w:val="24"/>
          <w:lang w:eastAsia="zh-CN"/>
        </w:rPr>
        <w:tab/>
      </w:r>
      <w:r w:rsidR="00212AF3">
        <w:rPr>
          <w:rFonts w:eastAsiaTheme="minorEastAsia" w:hint="eastAsia"/>
          <w:szCs w:val="24"/>
          <w:lang w:eastAsia="zh-CN"/>
        </w:rPr>
        <w:t>会议</w:t>
      </w:r>
      <w:r w:rsidR="00212AF3">
        <w:rPr>
          <w:rFonts w:eastAsiaTheme="minorEastAsia"/>
          <w:szCs w:val="24"/>
          <w:lang w:eastAsia="zh-CN"/>
        </w:rPr>
        <w:t>对此表示</w:t>
      </w:r>
      <w:r w:rsidR="00212AF3" w:rsidRPr="008C548F">
        <w:rPr>
          <w:rFonts w:eastAsiaTheme="minorEastAsia"/>
          <w:b/>
          <w:bCs/>
          <w:szCs w:val="24"/>
          <w:lang w:eastAsia="zh-CN"/>
        </w:rPr>
        <w:t>同意</w:t>
      </w:r>
      <w:r w:rsidR="00212AF3">
        <w:rPr>
          <w:rFonts w:eastAsiaTheme="minorEastAsia"/>
          <w:szCs w:val="24"/>
          <w:lang w:eastAsia="zh-CN"/>
        </w:rPr>
        <w:t>。</w:t>
      </w:r>
    </w:p>
    <w:p w:rsidR="00786B14" w:rsidRPr="00786B14" w:rsidRDefault="00786B14" w:rsidP="00212AF3">
      <w:pPr>
        <w:tabs>
          <w:tab w:val="clear" w:pos="794"/>
          <w:tab w:val="clear" w:pos="1191"/>
          <w:tab w:val="clear" w:pos="1588"/>
          <w:tab w:val="clear" w:pos="1985"/>
        </w:tabs>
        <w:snapToGrid w:val="0"/>
        <w:spacing w:after="120"/>
        <w:rPr>
          <w:rFonts w:eastAsia="Times New Roman"/>
          <w:szCs w:val="24"/>
          <w:lang w:eastAsia="zh-CN"/>
        </w:rPr>
      </w:pPr>
      <w:proofErr w:type="gramStart"/>
      <w:r w:rsidRPr="00786B14">
        <w:rPr>
          <w:rFonts w:eastAsia="Times New Roman"/>
          <w:szCs w:val="24"/>
          <w:lang w:eastAsia="zh-CN"/>
        </w:rPr>
        <w:t>1.14</w:t>
      </w:r>
      <w:proofErr w:type="gramEnd"/>
      <w:r w:rsidRPr="00786B14">
        <w:rPr>
          <w:rFonts w:eastAsia="Times New Roman"/>
          <w:szCs w:val="24"/>
          <w:lang w:eastAsia="zh-CN"/>
        </w:rPr>
        <w:tab/>
      </w:r>
      <w:r w:rsidR="00212AF3">
        <w:rPr>
          <w:rFonts w:eastAsiaTheme="minorEastAsia"/>
          <w:bCs/>
          <w:szCs w:val="24"/>
          <w:lang w:val="en-CA" w:eastAsia="zh-CN"/>
        </w:rPr>
        <w:t>沙特阿拉伯的理事介绍了</w:t>
      </w:r>
      <w:r w:rsidR="00212AF3" w:rsidRPr="00786B14">
        <w:rPr>
          <w:rFonts w:eastAsia="Times New Roman"/>
          <w:bCs/>
          <w:szCs w:val="24"/>
          <w:lang w:val="en-CA" w:eastAsia="zh-CN"/>
        </w:rPr>
        <w:t>C17/103</w:t>
      </w:r>
      <w:r w:rsidR="00212AF3">
        <w:rPr>
          <w:rFonts w:eastAsiaTheme="minorEastAsia" w:hint="eastAsia"/>
          <w:bCs/>
          <w:szCs w:val="24"/>
          <w:lang w:val="en-CA" w:eastAsia="zh-CN"/>
        </w:rPr>
        <w:t>号</w:t>
      </w:r>
      <w:r w:rsidR="00212AF3">
        <w:rPr>
          <w:rFonts w:eastAsiaTheme="minorEastAsia"/>
          <w:bCs/>
          <w:szCs w:val="24"/>
          <w:lang w:val="en-CA" w:eastAsia="zh-CN"/>
        </w:rPr>
        <w:t>文件，该文件提议，秘书处从概念上总体分析在线公开磋商答复中涉及到的问题以及这些</w:t>
      </w:r>
      <w:r w:rsidR="00212AF3">
        <w:rPr>
          <w:rFonts w:eastAsiaTheme="minorEastAsia" w:hint="eastAsia"/>
          <w:bCs/>
          <w:szCs w:val="24"/>
          <w:lang w:val="en-CA" w:eastAsia="zh-CN"/>
        </w:rPr>
        <w:t>答复</w:t>
      </w:r>
      <w:r w:rsidR="00212AF3">
        <w:rPr>
          <w:rFonts w:eastAsiaTheme="minorEastAsia"/>
          <w:bCs/>
          <w:szCs w:val="24"/>
          <w:lang w:val="en-CA" w:eastAsia="zh-CN"/>
        </w:rPr>
        <w:t>中表明的一致观点和关切，从而便</w:t>
      </w:r>
      <w:r w:rsidR="00212AF3">
        <w:rPr>
          <w:rFonts w:eastAsiaTheme="minorEastAsia" w:hint="eastAsia"/>
          <w:bCs/>
          <w:szCs w:val="24"/>
          <w:lang w:val="en-CA" w:eastAsia="zh-CN"/>
        </w:rPr>
        <w:t>于</w:t>
      </w:r>
      <w:r w:rsidR="00212AF3" w:rsidRPr="00786B14">
        <w:rPr>
          <w:rFonts w:eastAsia="Times New Roman"/>
          <w:bCs/>
          <w:szCs w:val="24"/>
          <w:lang w:val="en-CA" w:eastAsia="zh-CN"/>
        </w:rPr>
        <w:t>CWG-Internet</w:t>
      </w:r>
      <w:r w:rsidR="00212AF3">
        <w:rPr>
          <w:rFonts w:eastAsiaTheme="minorEastAsia" w:hint="eastAsia"/>
          <w:bCs/>
          <w:szCs w:val="24"/>
          <w:lang w:val="en-CA" w:eastAsia="zh-CN"/>
        </w:rPr>
        <w:t>在</w:t>
      </w:r>
      <w:r w:rsidR="00212AF3">
        <w:rPr>
          <w:rFonts w:eastAsiaTheme="minorEastAsia"/>
          <w:bCs/>
          <w:szCs w:val="24"/>
          <w:lang w:val="en-CA" w:eastAsia="zh-CN"/>
        </w:rPr>
        <w:t>其面对面会议上认真审议所有观点，并提高</w:t>
      </w:r>
      <w:r w:rsidR="00212AF3">
        <w:rPr>
          <w:rFonts w:eastAsiaTheme="minorEastAsia" w:hint="eastAsia"/>
          <w:bCs/>
          <w:szCs w:val="24"/>
          <w:lang w:val="en-CA" w:eastAsia="zh-CN"/>
        </w:rPr>
        <w:t>效率。</w:t>
      </w:r>
    </w:p>
    <w:p w:rsidR="00786B14" w:rsidRPr="00786B14" w:rsidRDefault="00786B14" w:rsidP="00212AF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1.15</w:t>
      </w:r>
      <w:proofErr w:type="gramEnd"/>
      <w:r w:rsidRPr="00786B14">
        <w:rPr>
          <w:rFonts w:eastAsia="Times New Roman"/>
          <w:bCs/>
          <w:szCs w:val="24"/>
          <w:lang w:val="en-CA" w:eastAsia="zh-CN"/>
        </w:rPr>
        <w:tab/>
      </w:r>
      <w:r w:rsidR="00212AF3">
        <w:rPr>
          <w:rFonts w:eastAsiaTheme="minorEastAsia" w:hint="eastAsia"/>
          <w:bCs/>
          <w:szCs w:val="24"/>
          <w:lang w:val="en-CA" w:eastAsia="zh-CN"/>
        </w:rPr>
        <w:t>几位</w:t>
      </w:r>
      <w:r w:rsidR="00DD2573">
        <w:rPr>
          <w:rFonts w:eastAsiaTheme="minorEastAsia"/>
          <w:bCs/>
          <w:szCs w:val="24"/>
          <w:lang w:val="en-CA" w:eastAsia="zh-CN"/>
        </w:rPr>
        <w:t>理事和一位观察员对该建议表示</w:t>
      </w:r>
      <w:r w:rsidR="00DD2573">
        <w:rPr>
          <w:rFonts w:eastAsiaTheme="minorEastAsia" w:hint="eastAsia"/>
          <w:bCs/>
          <w:szCs w:val="24"/>
          <w:lang w:val="en-CA" w:eastAsia="zh-CN"/>
        </w:rPr>
        <w:t>赞同</w:t>
      </w:r>
      <w:r w:rsidR="00212AF3">
        <w:rPr>
          <w:rFonts w:eastAsiaTheme="minorEastAsia"/>
          <w:bCs/>
          <w:szCs w:val="24"/>
          <w:lang w:val="en-CA" w:eastAsia="zh-CN"/>
        </w:rPr>
        <w:t>，</w:t>
      </w:r>
      <w:r w:rsidR="00212AF3">
        <w:rPr>
          <w:rFonts w:eastAsiaTheme="minorEastAsia" w:hint="eastAsia"/>
          <w:bCs/>
          <w:szCs w:val="24"/>
          <w:lang w:val="en-CA" w:eastAsia="zh-CN"/>
        </w:rPr>
        <w:t>他们认</w:t>
      </w:r>
      <w:r w:rsidR="00212AF3">
        <w:rPr>
          <w:rFonts w:eastAsiaTheme="minorEastAsia"/>
          <w:bCs/>
          <w:szCs w:val="24"/>
          <w:lang w:val="en-CA" w:eastAsia="zh-CN"/>
        </w:rPr>
        <w:t>为该建议符合联合国现有做法</w:t>
      </w:r>
      <w:r w:rsidR="00212AF3">
        <w:rPr>
          <w:rFonts w:eastAsiaTheme="minorEastAsia" w:hint="eastAsia"/>
          <w:bCs/>
          <w:szCs w:val="24"/>
          <w:lang w:val="en-CA" w:eastAsia="zh-CN"/>
        </w:rPr>
        <w:t>。</w:t>
      </w:r>
    </w:p>
    <w:p w:rsidR="00786B14" w:rsidRPr="00786B14" w:rsidRDefault="00786B14" w:rsidP="00DD257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1.16</w:t>
      </w:r>
      <w:proofErr w:type="gramEnd"/>
      <w:r w:rsidRPr="00786B14">
        <w:rPr>
          <w:rFonts w:eastAsia="Times New Roman"/>
          <w:bCs/>
          <w:szCs w:val="24"/>
          <w:lang w:val="en-CA" w:eastAsia="zh-CN"/>
        </w:rPr>
        <w:tab/>
      </w:r>
      <w:r w:rsidR="00212AF3">
        <w:rPr>
          <w:rFonts w:eastAsiaTheme="minorEastAsia" w:hint="eastAsia"/>
          <w:bCs/>
          <w:szCs w:val="24"/>
          <w:lang w:val="en-CA" w:eastAsia="zh-CN"/>
        </w:rPr>
        <w:t>其他</w:t>
      </w:r>
      <w:r w:rsidR="00212AF3">
        <w:rPr>
          <w:rFonts w:eastAsiaTheme="minorEastAsia"/>
          <w:bCs/>
          <w:szCs w:val="24"/>
          <w:lang w:val="en-CA" w:eastAsia="zh-CN"/>
        </w:rPr>
        <w:t>理事对该建议表示反对</w:t>
      </w:r>
      <w:r w:rsidR="00212AF3">
        <w:rPr>
          <w:rFonts w:eastAsiaTheme="minorEastAsia" w:hint="eastAsia"/>
          <w:bCs/>
          <w:szCs w:val="24"/>
          <w:lang w:val="en-CA" w:eastAsia="zh-CN"/>
        </w:rPr>
        <w:t>。按照</w:t>
      </w:r>
      <w:r w:rsidR="00212AF3">
        <w:rPr>
          <w:rFonts w:eastAsiaTheme="minorEastAsia"/>
          <w:bCs/>
          <w:szCs w:val="24"/>
          <w:lang w:val="en-CA" w:eastAsia="zh-CN"/>
        </w:rPr>
        <w:t>理事会第</w:t>
      </w:r>
      <w:r w:rsidR="00212AF3" w:rsidRPr="00786B14">
        <w:rPr>
          <w:rFonts w:eastAsia="Times New Roman"/>
          <w:bCs/>
          <w:szCs w:val="24"/>
          <w:lang w:val="en-CA" w:eastAsia="zh-CN"/>
        </w:rPr>
        <w:t>1344</w:t>
      </w:r>
      <w:r w:rsidR="00212AF3">
        <w:rPr>
          <w:rFonts w:eastAsiaTheme="minorEastAsia" w:hint="eastAsia"/>
          <w:bCs/>
          <w:szCs w:val="24"/>
          <w:lang w:val="en-CA" w:eastAsia="zh-CN"/>
        </w:rPr>
        <w:t>号</w:t>
      </w:r>
      <w:r w:rsidR="00212AF3">
        <w:rPr>
          <w:rFonts w:eastAsiaTheme="minorEastAsia"/>
          <w:bCs/>
          <w:szCs w:val="24"/>
          <w:lang w:val="en-CA" w:eastAsia="zh-CN"/>
        </w:rPr>
        <w:t>决议（</w:t>
      </w:r>
      <w:r w:rsidR="00212AF3" w:rsidRPr="00786B14">
        <w:rPr>
          <w:rFonts w:eastAsia="Times New Roman"/>
          <w:bCs/>
          <w:szCs w:val="24"/>
          <w:lang w:val="en-CA" w:eastAsia="zh-CN"/>
        </w:rPr>
        <w:t>2015</w:t>
      </w:r>
      <w:r w:rsidR="00212AF3">
        <w:rPr>
          <w:rFonts w:eastAsiaTheme="minorEastAsia" w:hint="eastAsia"/>
          <w:bCs/>
          <w:szCs w:val="24"/>
          <w:lang w:val="en-CA" w:eastAsia="zh-CN"/>
        </w:rPr>
        <w:t>年</w:t>
      </w:r>
      <w:r w:rsidR="00212AF3">
        <w:rPr>
          <w:rFonts w:eastAsiaTheme="minorEastAsia"/>
          <w:bCs/>
          <w:szCs w:val="24"/>
          <w:lang w:val="en-CA" w:eastAsia="zh-CN"/>
        </w:rPr>
        <w:t>，修订版），所有来自利</w:t>
      </w:r>
      <w:r w:rsidR="00212AF3">
        <w:rPr>
          <w:rFonts w:eastAsiaTheme="minorEastAsia" w:hint="eastAsia"/>
          <w:bCs/>
          <w:szCs w:val="24"/>
          <w:lang w:val="en-CA" w:eastAsia="zh-CN"/>
        </w:rPr>
        <w:t>益攸关</w:t>
      </w:r>
      <w:r w:rsidR="00212AF3">
        <w:rPr>
          <w:rFonts w:eastAsiaTheme="minorEastAsia"/>
          <w:bCs/>
          <w:szCs w:val="24"/>
          <w:lang w:val="en-CA" w:eastAsia="zh-CN"/>
        </w:rPr>
        <w:t>方的相关输入意见都必须提交</w:t>
      </w:r>
      <w:r w:rsidR="00212AF3" w:rsidRPr="00786B14">
        <w:rPr>
          <w:rFonts w:eastAsia="Times New Roman"/>
          <w:bCs/>
          <w:szCs w:val="24"/>
          <w:lang w:val="en-CA" w:eastAsia="zh-CN"/>
        </w:rPr>
        <w:t>CWG-Internet</w:t>
      </w:r>
      <w:r w:rsidR="00212AF3">
        <w:rPr>
          <w:rFonts w:eastAsiaTheme="minorEastAsia" w:hint="eastAsia"/>
          <w:bCs/>
          <w:szCs w:val="24"/>
          <w:lang w:val="en-CA" w:eastAsia="zh-CN"/>
        </w:rPr>
        <w:t>审议</w:t>
      </w:r>
      <w:r w:rsidR="00212AF3">
        <w:rPr>
          <w:rFonts w:eastAsiaTheme="minorEastAsia"/>
          <w:bCs/>
          <w:szCs w:val="24"/>
          <w:lang w:val="en-CA" w:eastAsia="zh-CN"/>
        </w:rPr>
        <w:t>，且应向该工作组提供所有的公开磋商输入意见。</w:t>
      </w:r>
      <w:r w:rsidR="00212AF3">
        <w:rPr>
          <w:rFonts w:eastAsiaTheme="minorEastAsia" w:hint="eastAsia"/>
          <w:bCs/>
          <w:szCs w:val="24"/>
          <w:lang w:val="en-CA" w:eastAsia="zh-CN"/>
        </w:rPr>
        <w:t>在</w:t>
      </w:r>
      <w:r w:rsidR="00DD2573">
        <w:rPr>
          <w:rFonts w:eastAsiaTheme="minorEastAsia"/>
          <w:bCs/>
          <w:szCs w:val="24"/>
          <w:lang w:val="en-CA" w:eastAsia="zh-CN"/>
        </w:rPr>
        <w:t>此过程中允许</w:t>
      </w:r>
      <w:r w:rsidR="00DD2573">
        <w:rPr>
          <w:rFonts w:eastAsiaTheme="minorEastAsia" w:hint="eastAsia"/>
          <w:bCs/>
          <w:szCs w:val="24"/>
          <w:lang w:val="en-CA" w:eastAsia="zh-CN"/>
        </w:rPr>
        <w:t>采</w:t>
      </w:r>
      <w:r w:rsidR="00212AF3">
        <w:rPr>
          <w:rFonts w:eastAsiaTheme="minorEastAsia" w:hint="eastAsia"/>
          <w:bCs/>
          <w:szCs w:val="24"/>
          <w:lang w:val="en-CA" w:eastAsia="zh-CN"/>
        </w:rPr>
        <w:t>用</w:t>
      </w:r>
      <w:r w:rsidR="00212AF3">
        <w:rPr>
          <w:rFonts w:eastAsiaTheme="minorEastAsia"/>
          <w:bCs/>
          <w:szCs w:val="24"/>
          <w:lang w:val="en-CA" w:eastAsia="zh-CN"/>
        </w:rPr>
        <w:t>的唯一一份其它文件是汇编文件。</w:t>
      </w:r>
      <w:r w:rsidR="00212AF3">
        <w:rPr>
          <w:rFonts w:eastAsiaTheme="minorEastAsia" w:hint="eastAsia"/>
          <w:bCs/>
          <w:szCs w:val="24"/>
          <w:lang w:val="en-CA" w:eastAsia="zh-CN"/>
        </w:rPr>
        <w:t>这</w:t>
      </w:r>
      <w:r w:rsidR="00212AF3">
        <w:rPr>
          <w:rFonts w:eastAsiaTheme="minorEastAsia"/>
          <w:bCs/>
          <w:szCs w:val="24"/>
          <w:lang w:val="en-CA" w:eastAsia="zh-CN"/>
        </w:rPr>
        <w:t>种安排</w:t>
      </w:r>
      <w:r w:rsidR="00DD2573">
        <w:rPr>
          <w:rFonts w:eastAsiaTheme="minorEastAsia" w:hint="eastAsia"/>
          <w:bCs/>
          <w:szCs w:val="24"/>
          <w:lang w:val="en-CA" w:eastAsia="zh-CN"/>
        </w:rPr>
        <w:t>很</w:t>
      </w:r>
      <w:r w:rsidR="00DD2573">
        <w:rPr>
          <w:rFonts w:eastAsiaTheme="minorEastAsia"/>
          <w:bCs/>
          <w:szCs w:val="24"/>
          <w:lang w:val="en-CA" w:eastAsia="zh-CN"/>
        </w:rPr>
        <w:t>合适</w:t>
      </w:r>
      <w:r w:rsidR="00212AF3">
        <w:rPr>
          <w:rFonts w:eastAsiaTheme="minorEastAsia"/>
          <w:bCs/>
          <w:szCs w:val="24"/>
          <w:lang w:val="en-CA" w:eastAsia="zh-CN"/>
        </w:rPr>
        <w:t>。</w:t>
      </w:r>
      <w:r w:rsidR="00212AF3">
        <w:rPr>
          <w:rFonts w:eastAsiaTheme="minorEastAsia" w:hint="eastAsia"/>
          <w:bCs/>
          <w:szCs w:val="24"/>
          <w:lang w:val="en-CA" w:eastAsia="zh-CN"/>
        </w:rPr>
        <w:t>虽然</w:t>
      </w:r>
      <w:r w:rsidR="00212AF3">
        <w:rPr>
          <w:rFonts w:eastAsiaTheme="minorEastAsia"/>
          <w:bCs/>
          <w:szCs w:val="24"/>
          <w:lang w:val="en-CA" w:eastAsia="zh-CN"/>
        </w:rPr>
        <w:t>统计分析（如</w:t>
      </w:r>
      <w:r w:rsidR="00DD2573">
        <w:rPr>
          <w:rFonts w:eastAsiaTheme="minorEastAsia"/>
          <w:bCs/>
          <w:szCs w:val="24"/>
          <w:lang w:val="en-CA" w:eastAsia="zh-CN"/>
        </w:rPr>
        <w:t>，各区域参与情况）可能比较有益，但现行的汇编文件做法是最为有效</w:t>
      </w:r>
      <w:r w:rsidR="00212AF3">
        <w:rPr>
          <w:rFonts w:eastAsiaTheme="minorEastAsia"/>
          <w:bCs/>
          <w:szCs w:val="24"/>
          <w:lang w:val="en-CA" w:eastAsia="zh-CN"/>
        </w:rPr>
        <w:t>、</w:t>
      </w:r>
      <w:r w:rsidR="00212AF3">
        <w:rPr>
          <w:rFonts w:eastAsiaTheme="minorEastAsia" w:hint="eastAsia"/>
          <w:bCs/>
          <w:szCs w:val="24"/>
          <w:lang w:val="en-CA" w:eastAsia="zh-CN"/>
        </w:rPr>
        <w:t>反映</w:t>
      </w:r>
      <w:r w:rsidR="00212AF3">
        <w:rPr>
          <w:rFonts w:eastAsiaTheme="minorEastAsia"/>
          <w:bCs/>
          <w:szCs w:val="24"/>
          <w:lang w:val="en-CA" w:eastAsia="zh-CN"/>
        </w:rPr>
        <w:t>所有共同点和关切的手段</w:t>
      </w:r>
      <w:r w:rsidR="00212AF3">
        <w:rPr>
          <w:rFonts w:eastAsiaTheme="minorEastAsia" w:hint="eastAsia"/>
          <w:bCs/>
          <w:szCs w:val="24"/>
          <w:lang w:val="en-CA" w:eastAsia="zh-CN"/>
        </w:rPr>
        <w:t>。</w:t>
      </w:r>
    </w:p>
    <w:p w:rsidR="00786B14" w:rsidRPr="00786B14" w:rsidRDefault="00786B14" w:rsidP="00212AF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1.17</w:t>
      </w:r>
      <w:proofErr w:type="gramEnd"/>
      <w:r w:rsidRPr="00786B14">
        <w:rPr>
          <w:rFonts w:eastAsia="Times New Roman"/>
          <w:bCs/>
          <w:szCs w:val="24"/>
          <w:lang w:val="en-CA" w:eastAsia="zh-CN"/>
        </w:rPr>
        <w:tab/>
      </w:r>
      <w:r w:rsidR="00212AF3">
        <w:rPr>
          <w:rFonts w:eastAsiaTheme="minorEastAsia" w:hint="eastAsia"/>
          <w:bCs/>
          <w:szCs w:val="24"/>
          <w:lang w:val="en-CA" w:eastAsia="zh-CN"/>
        </w:rPr>
        <w:t>若干</w:t>
      </w:r>
      <w:r w:rsidR="00212AF3">
        <w:rPr>
          <w:rFonts w:eastAsiaTheme="minorEastAsia"/>
          <w:bCs/>
          <w:szCs w:val="24"/>
          <w:lang w:val="en-CA" w:eastAsia="zh-CN"/>
        </w:rPr>
        <w:t>理事强调，确保所有利益攸关方的积极参与十分重要</w:t>
      </w:r>
      <w:r w:rsidR="00212AF3">
        <w:rPr>
          <w:rFonts w:eastAsiaTheme="minorEastAsia" w:hint="eastAsia"/>
          <w:bCs/>
          <w:szCs w:val="24"/>
          <w:lang w:val="en-CA" w:eastAsia="zh-CN"/>
        </w:rPr>
        <w:t>。</w:t>
      </w:r>
      <w:r w:rsidR="00212AF3">
        <w:rPr>
          <w:rFonts w:eastAsiaTheme="minorEastAsia"/>
          <w:bCs/>
          <w:szCs w:val="24"/>
          <w:lang w:val="en-CA" w:eastAsia="zh-CN"/>
        </w:rPr>
        <w:t>一</w:t>
      </w:r>
      <w:r w:rsidR="00212AF3">
        <w:rPr>
          <w:rFonts w:eastAsiaTheme="minorEastAsia" w:hint="eastAsia"/>
          <w:bCs/>
          <w:szCs w:val="24"/>
          <w:lang w:val="en-CA" w:eastAsia="zh-CN"/>
        </w:rPr>
        <w:t>位</w:t>
      </w:r>
      <w:r w:rsidR="00212AF3">
        <w:rPr>
          <w:rFonts w:eastAsiaTheme="minorEastAsia"/>
          <w:bCs/>
          <w:szCs w:val="24"/>
          <w:lang w:val="en-CA" w:eastAsia="zh-CN"/>
        </w:rPr>
        <w:t>观察员指出，</w:t>
      </w:r>
      <w:r w:rsidR="00212AF3" w:rsidRPr="00786B14">
        <w:rPr>
          <w:rFonts w:eastAsia="Times New Roman"/>
          <w:bCs/>
          <w:szCs w:val="24"/>
          <w:lang w:val="en-CA" w:eastAsia="zh-CN"/>
        </w:rPr>
        <w:t>CWG-Internet</w:t>
      </w:r>
      <w:r w:rsidR="00212AF3">
        <w:rPr>
          <w:rFonts w:eastAsiaTheme="minorEastAsia" w:hint="eastAsia"/>
          <w:bCs/>
          <w:szCs w:val="24"/>
          <w:lang w:val="en-CA" w:eastAsia="zh-CN"/>
        </w:rPr>
        <w:t>排除</w:t>
      </w:r>
      <w:r w:rsidR="00212AF3">
        <w:rPr>
          <w:rFonts w:eastAsiaTheme="minorEastAsia"/>
          <w:bCs/>
          <w:szCs w:val="24"/>
          <w:lang w:val="en-CA" w:eastAsia="zh-CN"/>
        </w:rPr>
        <w:t>了部门成员和所有其它利益攸关方，且其进程不透明；这</w:t>
      </w:r>
      <w:r w:rsidR="00212AF3">
        <w:rPr>
          <w:rFonts w:eastAsiaTheme="minorEastAsia" w:hint="eastAsia"/>
          <w:bCs/>
          <w:szCs w:val="24"/>
          <w:lang w:val="en-CA" w:eastAsia="zh-CN"/>
        </w:rPr>
        <w:t>并非</w:t>
      </w:r>
      <w:r w:rsidR="00212AF3">
        <w:rPr>
          <w:rFonts w:eastAsiaTheme="minorEastAsia"/>
          <w:bCs/>
          <w:szCs w:val="24"/>
          <w:lang w:val="en-CA" w:eastAsia="zh-CN"/>
        </w:rPr>
        <w:t>是一种进行政策讨论的好方法。</w:t>
      </w:r>
    </w:p>
    <w:p w:rsidR="00786B14" w:rsidRPr="00786B14" w:rsidRDefault="00786B14" w:rsidP="00212AF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1.18</w:t>
      </w:r>
      <w:proofErr w:type="gramEnd"/>
      <w:r w:rsidRPr="00786B14">
        <w:rPr>
          <w:rFonts w:eastAsia="Times New Roman"/>
          <w:bCs/>
          <w:szCs w:val="24"/>
          <w:lang w:val="en-CA" w:eastAsia="zh-CN"/>
        </w:rPr>
        <w:tab/>
      </w:r>
      <w:r w:rsidR="00212AF3">
        <w:rPr>
          <w:rFonts w:eastAsiaTheme="minorEastAsia" w:hint="eastAsia"/>
          <w:bCs/>
          <w:szCs w:val="24"/>
          <w:lang w:val="en-CA" w:eastAsia="zh-CN"/>
        </w:rPr>
        <w:t>两</w:t>
      </w:r>
      <w:r w:rsidR="00460585">
        <w:rPr>
          <w:rFonts w:eastAsiaTheme="minorEastAsia"/>
          <w:bCs/>
          <w:szCs w:val="24"/>
          <w:lang w:val="en-CA" w:eastAsia="zh-CN"/>
        </w:rPr>
        <w:t>位发言</w:t>
      </w:r>
      <w:r w:rsidR="00460585">
        <w:rPr>
          <w:rFonts w:eastAsiaTheme="minorEastAsia" w:hint="eastAsia"/>
          <w:bCs/>
          <w:szCs w:val="24"/>
          <w:lang w:val="en-CA" w:eastAsia="zh-CN"/>
        </w:rPr>
        <w:t>者</w:t>
      </w:r>
      <w:r w:rsidR="00212AF3">
        <w:rPr>
          <w:rFonts w:eastAsiaTheme="minorEastAsia"/>
          <w:bCs/>
          <w:szCs w:val="24"/>
          <w:lang w:val="en-CA" w:eastAsia="zh-CN"/>
        </w:rPr>
        <w:t>建议，现有的技术应用可能有助于秘书处和</w:t>
      </w:r>
      <w:r w:rsidR="00212AF3" w:rsidRPr="00786B14">
        <w:rPr>
          <w:rFonts w:eastAsia="Times New Roman"/>
          <w:bCs/>
          <w:szCs w:val="24"/>
          <w:lang w:val="en-CA" w:eastAsia="zh-CN"/>
        </w:rPr>
        <w:t>CWG-Internet</w:t>
      </w:r>
      <w:r w:rsidR="00212AF3">
        <w:rPr>
          <w:rFonts w:eastAsiaTheme="minorEastAsia" w:hint="eastAsia"/>
          <w:bCs/>
          <w:szCs w:val="24"/>
          <w:lang w:val="en-CA" w:eastAsia="zh-CN"/>
        </w:rPr>
        <w:t>从</w:t>
      </w:r>
      <w:r w:rsidR="00212AF3">
        <w:rPr>
          <w:rFonts w:eastAsiaTheme="minorEastAsia"/>
          <w:bCs/>
          <w:szCs w:val="24"/>
          <w:lang w:val="en-CA" w:eastAsia="zh-CN"/>
        </w:rPr>
        <w:t>收到的输入意见中提取信息</w:t>
      </w:r>
      <w:r w:rsidR="00212AF3">
        <w:rPr>
          <w:rFonts w:eastAsiaTheme="minorEastAsia" w:hint="eastAsia"/>
          <w:bCs/>
          <w:szCs w:val="24"/>
          <w:lang w:val="en-CA" w:eastAsia="zh-CN"/>
        </w:rPr>
        <w:t>。</w:t>
      </w:r>
    </w:p>
    <w:p w:rsidR="00786B14" w:rsidRPr="00786B14" w:rsidRDefault="00786B14" w:rsidP="00212AF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1.19</w:t>
      </w:r>
      <w:proofErr w:type="gramEnd"/>
      <w:r w:rsidRPr="00786B14">
        <w:rPr>
          <w:rFonts w:eastAsia="Times New Roman"/>
          <w:bCs/>
          <w:szCs w:val="24"/>
          <w:lang w:val="en-CA" w:eastAsia="zh-CN"/>
        </w:rPr>
        <w:tab/>
      </w:r>
      <w:r w:rsidR="00212AF3">
        <w:rPr>
          <w:rFonts w:eastAsiaTheme="minorEastAsia" w:hint="eastAsia"/>
          <w:bCs/>
          <w:szCs w:val="24"/>
          <w:lang w:val="en-CA" w:eastAsia="zh-CN"/>
        </w:rPr>
        <w:t>由于</w:t>
      </w:r>
      <w:r w:rsidR="00212AF3">
        <w:rPr>
          <w:rFonts w:eastAsiaTheme="minorEastAsia"/>
          <w:bCs/>
          <w:szCs w:val="24"/>
          <w:lang w:val="en-CA" w:eastAsia="zh-CN"/>
        </w:rPr>
        <w:t>未能达成一致意见，因此主席提议将在</w:t>
      </w:r>
      <w:r w:rsidR="00212AF3">
        <w:rPr>
          <w:rFonts w:eastAsiaTheme="minorEastAsia" w:hint="eastAsia"/>
          <w:bCs/>
          <w:szCs w:val="24"/>
          <w:lang w:val="en-CA" w:eastAsia="zh-CN"/>
        </w:rPr>
        <w:t>会议</w:t>
      </w:r>
      <w:r w:rsidR="00460585">
        <w:rPr>
          <w:rFonts w:eastAsiaTheme="minorEastAsia"/>
          <w:bCs/>
          <w:szCs w:val="24"/>
          <w:lang w:val="en-CA" w:eastAsia="zh-CN"/>
        </w:rPr>
        <w:t>上表达的各</w:t>
      </w:r>
      <w:r w:rsidR="00460585">
        <w:rPr>
          <w:rFonts w:eastAsiaTheme="minorEastAsia" w:hint="eastAsia"/>
          <w:bCs/>
          <w:szCs w:val="24"/>
          <w:lang w:val="en-CA" w:eastAsia="zh-CN"/>
        </w:rPr>
        <w:t>种</w:t>
      </w:r>
      <w:r w:rsidR="00212AF3">
        <w:rPr>
          <w:rFonts w:eastAsiaTheme="minorEastAsia"/>
          <w:bCs/>
          <w:szCs w:val="24"/>
          <w:lang w:val="en-CA" w:eastAsia="zh-CN"/>
        </w:rPr>
        <w:t>大相径庭的观点记录在会议摘要记录</w:t>
      </w:r>
      <w:r w:rsidR="00212AF3">
        <w:rPr>
          <w:rFonts w:eastAsiaTheme="minorEastAsia" w:hint="eastAsia"/>
          <w:bCs/>
          <w:szCs w:val="24"/>
          <w:lang w:val="en-CA" w:eastAsia="zh-CN"/>
        </w:rPr>
        <w:t>中</w:t>
      </w:r>
      <w:r w:rsidR="00212AF3">
        <w:rPr>
          <w:rFonts w:eastAsiaTheme="minorEastAsia"/>
          <w:bCs/>
          <w:szCs w:val="24"/>
          <w:lang w:val="en-CA" w:eastAsia="zh-CN"/>
        </w:rPr>
        <w:t>，并将</w:t>
      </w:r>
      <w:r w:rsidR="00212AF3">
        <w:rPr>
          <w:rFonts w:eastAsiaTheme="minorEastAsia" w:hint="eastAsia"/>
          <w:bCs/>
          <w:szCs w:val="24"/>
          <w:lang w:val="en-CA" w:eastAsia="zh-CN"/>
        </w:rPr>
        <w:t>该</w:t>
      </w:r>
      <w:r w:rsidR="00212AF3">
        <w:rPr>
          <w:rFonts w:eastAsiaTheme="minorEastAsia"/>
          <w:bCs/>
          <w:szCs w:val="24"/>
          <w:lang w:val="en-CA" w:eastAsia="zh-CN"/>
        </w:rPr>
        <w:t>问题</w:t>
      </w:r>
      <w:r w:rsidR="00212AF3">
        <w:rPr>
          <w:rFonts w:eastAsiaTheme="minorEastAsia" w:hint="eastAsia"/>
          <w:bCs/>
          <w:szCs w:val="24"/>
          <w:lang w:val="en-CA" w:eastAsia="zh-CN"/>
        </w:rPr>
        <w:t>提交</w:t>
      </w:r>
      <w:r w:rsidR="00212AF3">
        <w:rPr>
          <w:rFonts w:eastAsiaTheme="minorEastAsia" w:hint="eastAsia"/>
          <w:bCs/>
          <w:szCs w:val="24"/>
          <w:lang w:val="en-CA" w:eastAsia="zh-CN"/>
        </w:rPr>
        <w:t>2018</w:t>
      </w:r>
      <w:r w:rsidR="00212AF3">
        <w:rPr>
          <w:rFonts w:eastAsiaTheme="minorEastAsia" w:hint="eastAsia"/>
          <w:bCs/>
          <w:szCs w:val="24"/>
          <w:lang w:val="en-CA" w:eastAsia="zh-CN"/>
        </w:rPr>
        <w:t>年</w:t>
      </w:r>
      <w:r w:rsidR="00212AF3">
        <w:rPr>
          <w:rFonts w:eastAsiaTheme="minorEastAsia"/>
          <w:bCs/>
          <w:szCs w:val="24"/>
          <w:lang w:val="en-CA" w:eastAsia="zh-CN"/>
        </w:rPr>
        <w:t>全权代表大会决定。</w:t>
      </w:r>
    </w:p>
    <w:p w:rsidR="00786B14" w:rsidRPr="00786B14" w:rsidRDefault="00786B14" w:rsidP="00BA4BB9">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1.20</w:t>
      </w:r>
      <w:proofErr w:type="gramEnd"/>
      <w:r w:rsidRPr="00786B14">
        <w:rPr>
          <w:rFonts w:eastAsia="Times New Roman"/>
          <w:bCs/>
          <w:szCs w:val="24"/>
          <w:lang w:val="en-CA" w:eastAsia="zh-CN"/>
        </w:rPr>
        <w:tab/>
      </w:r>
      <w:r w:rsidR="00212AF3">
        <w:rPr>
          <w:rFonts w:eastAsiaTheme="minorEastAsia" w:hint="eastAsia"/>
          <w:bCs/>
          <w:szCs w:val="24"/>
          <w:lang w:val="en-CA" w:eastAsia="zh-CN"/>
        </w:rPr>
        <w:t>若干</w:t>
      </w:r>
      <w:r w:rsidR="00212AF3">
        <w:rPr>
          <w:rFonts w:eastAsiaTheme="minorEastAsia"/>
          <w:bCs/>
          <w:szCs w:val="24"/>
          <w:lang w:val="en-CA" w:eastAsia="zh-CN"/>
        </w:rPr>
        <w:t>理事赞同该建议。第</w:t>
      </w:r>
      <w:r w:rsidR="00212AF3">
        <w:rPr>
          <w:rFonts w:eastAsiaTheme="minorEastAsia" w:hint="eastAsia"/>
          <w:bCs/>
          <w:szCs w:val="24"/>
          <w:lang w:val="en-CA" w:eastAsia="zh-CN"/>
        </w:rPr>
        <w:t>102</w:t>
      </w:r>
      <w:r w:rsidR="00212AF3">
        <w:rPr>
          <w:rFonts w:eastAsiaTheme="minorEastAsia" w:hint="eastAsia"/>
          <w:bCs/>
          <w:szCs w:val="24"/>
          <w:lang w:val="en-CA" w:eastAsia="zh-CN"/>
        </w:rPr>
        <w:t>号</w:t>
      </w:r>
      <w:r w:rsidR="00212AF3">
        <w:rPr>
          <w:rFonts w:eastAsiaTheme="minorEastAsia"/>
          <w:bCs/>
          <w:szCs w:val="24"/>
          <w:lang w:val="en-CA" w:eastAsia="zh-CN"/>
        </w:rPr>
        <w:t>决议（</w:t>
      </w:r>
      <w:r w:rsidR="00212AF3">
        <w:rPr>
          <w:rFonts w:eastAsiaTheme="minorEastAsia" w:hint="eastAsia"/>
          <w:bCs/>
          <w:szCs w:val="24"/>
          <w:lang w:val="en-CA" w:eastAsia="zh-CN"/>
        </w:rPr>
        <w:t>2014</w:t>
      </w:r>
      <w:r w:rsidR="00212AF3">
        <w:rPr>
          <w:rFonts w:eastAsiaTheme="minorEastAsia" w:hint="eastAsia"/>
          <w:bCs/>
          <w:szCs w:val="24"/>
          <w:lang w:val="en-CA" w:eastAsia="zh-CN"/>
        </w:rPr>
        <w:t>年</w:t>
      </w:r>
      <w:r w:rsidR="00212AF3">
        <w:rPr>
          <w:rFonts w:eastAsiaTheme="minorEastAsia"/>
          <w:bCs/>
          <w:szCs w:val="24"/>
          <w:lang w:val="en-CA" w:eastAsia="zh-CN"/>
        </w:rPr>
        <w:t>，釜山，修订版）责成理事会修订其关于确定</w:t>
      </w:r>
      <w:r w:rsidR="00212AF3">
        <w:rPr>
          <w:rFonts w:eastAsiaTheme="minorEastAsia" w:hint="eastAsia"/>
          <w:bCs/>
          <w:szCs w:val="24"/>
          <w:lang w:val="en-CA" w:eastAsia="zh-CN"/>
        </w:rPr>
        <w:t>有关</w:t>
      </w:r>
      <w:r w:rsidR="00212AF3">
        <w:rPr>
          <w:rFonts w:eastAsiaTheme="minorEastAsia"/>
          <w:bCs/>
          <w:szCs w:val="24"/>
          <w:lang w:val="en-CA" w:eastAsia="zh-CN"/>
        </w:rPr>
        <w:t>公开</w:t>
      </w:r>
      <w:r w:rsidR="00212AF3">
        <w:rPr>
          <w:rFonts w:eastAsiaTheme="minorEastAsia" w:hint="eastAsia"/>
          <w:bCs/>
          <w:szCs w:val="24"/>
          <w:lang w:val="en-CA" w:eastAsia="zh-CN"/>
        </w:rPr>
        <w:t>磋商</w:t>
      </w:r>
      <w:r w:rsidR="00212AF3">
        <w:rPr>
          <w:rFonts w:eastAsiaTheme="minorEastAsia"/>
          <w:bCs/>
          <w:szCs w:val="24"/>
          <w:lang w:val="en-CA" w:eastAsia="zh-CN"/>
        </w:rPr>
        <w:t>方式的第</w:t>
      </w:r>
      <w:r w:rsidR="00212AF3" w:rsidRPr="00786B14">
        <w:rPr>
          <w:rFonts w:eastAsia="Times New Roman"/>
          <w:bCs/>
          <w:szCs w:val="24"/>
          <w:lang w:val="en-CA" w:eastAsia="zh-CN"/>
        </w:rPr>
        <w:t>1344</w:t>
      </w:r>
      <w:r w:rsidR="00212AF3">
        <w:rPr>
          <w:rFonts w:eastAsiaTheme="minorEastAsia" w:hint="eastAsia"/>
          <w:bCs/>
          <w:szCs w:val="24"/>
          <w:lang w:val="en-CA" w:eastAsia="zh-CN"/>
        </w:rPr>
        <w:t>号</w:t>
      </w:r>
      <w:r w:rsidR="00212AF3">
        <w:rPr>
          <w:rFonts w:eastAsiaTheme="minorEastAsia"/>
          <w:bCs/>
          <w:szCs w:val="24"/>
          <w:lang w:val="en-CA" w:eastAsia="zh-CN"/>
        </w:rPr>
        <w:t>决议。</w:t>
      </w:r>
      <w:r w:rsidR="00212AF3">
        <w:rPr>
          <w:rFonts w:eastAsiaTheme="minorEastAsia" w:hint="eastAsia"/>
          <w:bCs/>
          <w:szCs w:val="24"/>
          <w:lang w:val="en-CA" w:eastAsia="zh-CN"/>
        </w:rPr>
        <w:t>一</w:t>
      </w:r>
      <w:r w:rsidR="00212AF3">
        <w:rPr>
          <w:rFonts w:eastAsiaTheme="minorEastAsia"/>
          <w:bCs/>
          <w:szCs w:val="24"/>
          <w:lang w:val="en-CA" w:eastAsia="zh-CN"/>
        </w:rPr>
        <w:t>位理事在谈到第</w:t>
      </w:r>
      <w:r w:rsidR="00212AF3">
        <w:rPr>
          <w:rFonts w:eastAsiaTheme="minorEastAsia" w:hint="eastAsia"/>
          <w:bCs/>
          <w:szCs w:val="24"/>
          <w:lang w:val="en-CA" w:eastAsia="zh-CN"/>
        </w:rPr>
        <w:t>102</w:t>
      </w:r>
      <w:r w:rsidR="00212AF3">
        <w:rPr>
          <w:rFonts w:eastAsiaTheme="minorEastAsia" w:hint="eastAsia"/>
          <w:bCs/>
          <w:szCs w:val="24"/>
          <w:lang w:val="en-CA" w:eastAsia="zh-CN"/>
        </w:rPr>
        <w:t>号</w:t>
      </w:r>
      <w:r w:rsidR="00212AF3">
        <w:rPr>
          <w:rFonts w:eastAsiaTheme="minorEastAsia"/>
          <w:bCs/>
          <w:szCs w:val="24"/>
          <w:lang w:val="en-CA" w:eastAsia="zh-CN"/>
        </w:rPr>
        <w:t>决议（</w:t>
      </w:r>
      <w:r w:rsidR="00212AF3">
        <w:rPr>
          <w:rFonts w:eastAsiaTheme="minorEastAsia" w:hint="eastAsia"/>
          <w:bCs/>
          <w:szCs w:val="24"/>
          <w:lang w:val="en-CA" w:eastAsia="zh-CN"/>
        </w:rPr>
        <w:t>2014</w:t>
      </w:r>
      <w:r w:rsidR="00212AF3">
        <w:rPr>
          <w:rFonts w:eastAsiaTheme="minorEastAsia" w:hint="eastAsia"/>
          <w:bCs/>
          <w:szCs w:val="24"/>
          <w:lang w:val="en-CA" w:eastAsia="zh-CN"/>
        </w:rPr>
        <w:t>年</w:t>
      </w:r>
      <w:r w:rsidR="00212AF3">
        <w:rPr>
          <w:rFonts w:eastAsiaTheme="minorEastAsia"/>
          <w:bCs/>
          <w:szCs w:val="24"/>
          <w:lang w:val="en-CA" w:eastAsia="zh-CN"/>
        </w:rPr>
        <w:t>，釜山，修订版）时指出，该决议</w:t>
      </w:r>
      <w:r w:rsidR="00212AF3">
        <w:rPr>
          <w:rFonts w:eastAsiaTheme="minorEastAsia" w:hint="eastAsia"/>
          <w:bCs/>
          <w:szCs w:val="24"/>
          <w:lang w:val="en-CA" w:eastAsia="zh-CN"/>
        </w:rPr>
        <w:t>反映</w:t>
      </w:r>
      <w:r w:rsidR="00212AF3">
        <w:rPr>
          <w:rFonts w:eastAsiaTheme="minorEastAsia"/>
          <w:bCs/>
          <w:szCs w:val="24"/>
          <w:lang w:val="en-CA" w:eastAsia="zh-CN"/>
        </w:rPr>
        <w:t>了</w:t>
      </w:r>
      <w:r w:rsidR="00212AF3">
        <w:rPr>
          <w:rFonts w:eastAsiaTheme="minorEastAsia" w:hint="eastAsia"/>
          <w:bCs/>
          <w:szCs w:val="24"/>
          <w:lang w:val="en-CA" w:eastAsia="zh-CN"/>
        </w:rPr>
        <w:t>2014</w:t>
      </w:r>
      <w:r w:rsidR="00212AF3">
        <w:rPr>
          <w:rFonts w:eastAsiaTheme="minorEastAsia" w:hint="eastAsia"/>
          <w:bCs/>
          <w:szCs w:val="24"/>
          <w:lang w:val="en-CA" w:eastAsia="zh-CN"/>
        </w:rPr>
        <w:t>年</w:t>
      </w:r>
      <w:r w:rsidR="00212AF3">
        <w:rPr>
          <w:rFonts w:eastAsiaTheme="minorEastAsia"/>
          <w:bCs/>
          <w:szCs w:val="24"/>
          <w:lang w:val="en-CA" w:eastAsia="zh-CN"/>
        </w:rPr>
        <w:t>全权代表大会（</w:t>
      </w:r>
      <w:r w:rsidR="00212AF3" w:rsidRPr="00786B14">
        <w:rPr>
          <w:rFonts w:eastAsia="Times New Roman"/>
          <w:bCs/>
          <w:szCs w:val="24"/>
          <w:lang w:val="en-CA" w:eastAsia="zh-CN"/>
        </w:rPr>
        <w:t>PP-14</w:t>
      </w:r>
      <w:r w:rsidR="00212AF3">
        <w:rPr>
          <w:rFonts w:eastAsiaTheme="minorEastAsia" w:hint="eastAsia"/>
          <w:bCs/>
          <w:szCs w:val="24"/>
          <w:lang w:val="en-CA" w:eastAsia="zh-CN"/>
        </w:rPr>
        <w:t>）</w:t>
      </w:r>
      <w:r w:rsidR="00212AF3">
        <w:rPr>
          <w:rFonts w:eastAsiaTheme="minorEastAsia"/>
          <w:bCs/>
          <w:szCs w:val="24"/>
          <w:lang w:val="en-CA" w:eastAsia="zh-CN"/>
        </w:rPr>
        <w:t>上达成的折中一致，</w:t>
      </w:r>
      <w:r w:rsidR="00460585">
        <w:rPr>
          <w:rFonts w:eastAsiaTheme="minorEastAsia" w:hint="eastAsia"/>
          <w:bCs/>
          <w:szCs w:val="24"/>
          <w:lang w:val="en-CA" w:eastAsia="zh-CN"/>
        </w:rPr>
        <w:t>而</w:t>
      </w:r>
      <w:r w:rsidR="00212AF3">
        <w:rPr>
          <w:rFonts w:eastAsiaTheme="minorEastAsia"/>
          <w:bCs/>
          <w:szCs w:val="24"/>
          <w:lang w:val="en-CA" w:eastAsia="zh-CN"/>
        </w:rPr>
        <w:t>且他补充说，任何有关改变上述折中一致的提案都必须提交全权代表大会。</w:t>
      </w:r>
      <w:r w:rsidR="00212AF3">
        <w:rPr>
          <w:rFonts w:eastAsiaTheme="minorEastAsia" w:hint="eastAsia"/>
          <w:bCs/>
          <w:szCs w:val="24"/>
          <w:lang w:val="en-CA" w:eastAsia="zh-CN"/>
        </w:rPr>
        <w:t>其他</w:t>
      </w:r>
      <w:r w:rsidR="00212AF3">
        <w:rPr>
          <w:rFonts w:eastAsiaTheme="minorEastAsia"/>
          <w:bCs/>
          <w:szCs w:val="24"/>
          <w:lang w:val="en-CA" w:eastAsia="zh-CN"/>
        </w:rPr>
        <w:t>理事和一位观察员</w:t>
      </w:r>
      <w:r w:rsidR="00212AF3">
        <w:rPr>
          <w:rFonts w:eastAsiaTheme="minorEastAsia" w:hint="eastAsia"/>
          <w:bCs/>
          <w:szCs w:val="24"/>
          <w:lang w:val="en-CA" w:eastAsia="zh-CN"/>
        </w:rPr>
        <w:t>表示</w:t>
      </w:r>
      <w:r w:rsidR="00212AF3">
        <w:rPr>
          <w:rFonts w:eastAsiaTheme="minorEastAsia"/>
          <w:bCs/>
          <w:szCs w:val="24"/>
          <w:lang w:val="en-CA" w:eastAsia="zh-CN"/>
        </w:rPr>
        <w:t>，关于</w:t>
      </w:r>
      <w:r w:rsidR="00212AF3" w:rsidRPr="00786B14">
        <w:rPr>
          <w:rFonts w:eastAsia="Times New Roman"/>
          <w:bCs/>
          <w:szCs w:val="24"/>
          <w:lang w:val="en-CA" w:eastAsia="zh-CN"/>
        </w:rPr>
        <w:t>CWG-Internet</w:t>
      </w:r>
      <w:r w:rsidR="00212AF3">
        <w:rPr>
          <w:rFonts w:eastAsiaTheme="minorEastAsia" w:hint="eastAsia"/>
          <w:bCs/>
          <w:szCs w:val="24"/>
          <w:lang w:val="en-CA" w:eastAsia="zh-CN"/>
        </w:rPr>
        <w:t>工作</w:t>
      </w:r>
      <w:r w:rsidR="00212AF3">
        <w:rPr>
          <w:rFonts w:eastAsiaTheme="minorEastAsia"/>
          <w:bCs/>
          <w:szCs w:val="24"/>
          <w:lang w:val="en-CA" w:eastAsia="zh-CN"/>
        </w:rPr>
        <w:t>方法的一个简单问题要</w:t>
      </w:r>
      <w:r w:rsidR="00212AF3">
        <w:rPr>
          <w:rFonts w:eastAsiaTheme="minorEastAsia" w:hint="eastAsia"/>
          <w:bCs/>
          <w:szCs w:val="24"/>
          <w:lang w:val="en-CA" w:eastAsia="zh-CN"/>
        </w:rPr>
        <w:t>被</w:t>
      </w:r>
      <w:r w:rsidR="00212AF3">
        <w:rPr>
          <w:rFonts w:eastAsiaTheme="minorEastAsia"/>
          <w:bCs/>
          <w:szCs w:val="24"/>
          <w:lang w:val="en-CA" w:eastAsia="zh-CN"/>
        </w:rPr>
        <w:t>转</w:t>
      </w:r>
      <w:r w:rsidR="00212AF3">
        <w:rPr>
          <w:rFonts w:eastAsiaTheme="minorEastAsia" w:hint="eastAsia"/>
          <w:bCs/>
          <w:szCs w:val="24"/>
          <w:lang w:val="en-CA" w:eastAsia="zh-CN"/>
        </w:rPr>
        <w:t>呈</w:t>
      </w:r>
      <w:r w:rsidR="00212AF3">
        <w:rPr>
          <w:rFonts w:eastAsiaTheme="minorEastAsia"/>
          <w:bCs/>
          <w:szCs w:val="24"/>
          <w:lang w:val="en-CA" w:eastAsia="zh-CN"/>
        </w:rPr>
        <w:t>全权代表大会决定，这</w:t>
      </w:r>
      <w:r w:rsidR="00212AF3">
        <w:rPr>
          <w:rFonts w:eastAsiaTheme="minorEastAsia" w:hint="eastAsia"/>
          <w:bCs/>
          <w:szCs w:val="24"/>
          <w:lang w:val="en-CA" w:eastAsia="zh-CN"/>
        </w:rPr>
        <w:t>十分</w:t>
      </w:r>
      <w:r w:rsidR="00BA4BB9">
        <w:rPr>
          <w:rFonts w:eastAsiaTheme="minorEastAsia"/>
          <w:bCs/>
          <w:szCs w:val="24"/>
          <w:lang w:val="en-CA" w:eastAsia="zh-CN"/>
        </w:rPr>
        <w:t>令人</w:t>
      </w:r>
      <w:r w:rsidR="00212AF3">
        <w:rPr>
          <w:rFonts w:eastAsiaTheme="minorEastAsia"/>
          <w:bCs/>
          <w:szCs w:val="24"/>
          <w:lang w:val="en-CA" w:eastAsia="zh-CN"/>
        </w:rPr>
        <w:t>惊诧</w:t>
      </w:r>
      <w:r w:rsidR="00212AF3">
        <w:rPr>
          <w:rFonts w:eastAsiaTheme="minorEastAsia" w:hint="eastAsia"/>
          <w:bCs/>
          <w:szCs w:val="24"/>
          <w:lang w:val="en-CA" w:eastAsia="zh-CN"/>
        </w:rPr>
        <w:t>。</w:t>
      </w:r>
      <w:r w:rsidR="00212AF3">
        <w:rPr>
          <w:rFonts w:eastAsiaTheme="minorEastAsia"/>
          <w:bCs/>
          <w:szCs w:val="24"/>
          <w:lang w:val="en-CA" w:eastAsia="zh-CN"/>
        </w:rPr>
        <w:t>第</w:t>
      </w:r>
      <w:r w:rsidR="00212AF3">
        <w:rPr>
          <w:rFonts w:eastAsiaTheme="minorEastAsia" w:hint="eastAsia"/>
          <w:bCs/>
          <w:szCs w:val="24"/>
          <w:lang w:val="en-CA" w:eastAsia="zh-CN"/>
        </w:rPr>
        <w:t>102</w:t>
      </w:r>
      <w:r w:rsidR="00212AF3">
        <w:rPr>
          <w:rFonts w:eastAsiaTheme="minorEastAsia" w:hint="eastAsia"/>
          <w:bCs/>
          <w:szCs w:val="24"/>
          <w:lang w:val="en-CA" w:eastAsia="zh-CN"/>
        </w:rPr>
        <w:t>号</w:t>
      </w:r>
      <w:r w:rsidR="00212AF3">
        <w:rPr>
          <w:rFonts w:eastAsiaTheme="minorEastAsia"/>
          <w:bCs/>
          <w:szCs w:val="24"/>
          <w:lang w:val="en-CA" w:eastAsia="zh-CN"/>
        </w:rPr>
        <w:t>决议的指示明确无</w:t>
      </w:r>
      <w:r w:rsidR="00212AF3">
        <w:rPr>
          <w:rFonts w:eastAsiaTheme="minorEastAsia" w:hint="eastAsia"/>
          <w:bCs/>
          <w:szCs w:val="24"/>
          <w:lang w:val="en-CA" w:eastAsia="zh-CN"/>
        </w:rPr>
        <w:t>误</w:t>
      </w:r>
      <w:r w:rsidR="00212AF3">
        <w:rPr>
          <w:rFonts w:eastAsiaTheme="minorEastAsia"/>
          <w:bCs/>
          <w:szCs w:val="24"/>
          <w:lang w:val="en-CA" w:eastAsia="zh-CN"/>
        </w:rPr>
        <w:t>，目的是能够落实理事会第</w:t>
      </w:r>
      <w:r w:rsidR="00212AF3">
        <w:rPr>
          <w:rFonts w:eastAsiaTheme="minorEastAsia" w:hint="eastAsia"/>
          <w:bCs/>
          <w:szCs w:val="24"/>
          <w:lang w:val="en-CA" w:eastAsia="zh-CN"/>
        </w:rPr>
        <w:t>1344</w:t>
      </w:r>
      <w:r w:rsidR="00212AF3">
        <w:rPr>
          <w:rFonts w:eastAsiaTheme="minorEastAsia" w:hint="eastAsia"/>
          <w:bCs/>
          <w:szCs w:val="24"/>
          <w:lang w:val="en-CA" w:eastAsia="zh-CN"/>
        </w:rPr>
        <w:t>号</w:t>
      </w:r>
      <w:r w:rsidR="00212AF3">
        <w:rPr>
          <w:rFonts w:eastAsiaTheme="minorEastAsia"/>
          <w:bCs/>
          <w:szCs w:val="24"/>
          <w:lang w:val="en-CA" w:eastAsia="zh-CN"/>
        </w:rPr>
        <w:t>决议</w:t>
      </w:r>
      <w:r w:rsidR="00212AF3">
        <w:rPr>
          <w:rFonts w:eastAsiaTheme="minorEastAsia" w:hint="eastAsia"/>
          <w:bCs/>
          <w:szCs w:val="24"/>
          <w:lang w:val="en-CA" w:eastAsia="zh-CN"/>
        </w:rPr>
        <w:t>。</w:t>
      </w:r>
      <w:r w:rsidR="00212AF3">
        <w:rPr>
          <w:rFonts w:eastAsiaTheme="minorEastAsia"/>
          <w:bCs/>
          <w:szCs w:val="24"/>
          <w:lang w:val="en-CA" w:eastAsia="zh-CN"/>
        </w:rPr>
        <w:t>由于</w:t>
      </w:r>
      <w:r w:rsidR="00212AF3" w:rsidRPr="00786B14">
        <w:rPr>
          <w:rFonts w:eastAsia="Times New Roman"/>
          <w:bCs/>
          <w:szCs w:val="24"/>
          <w:lang w:val="en-CA" w:eastAsia="zh-CN"/>
        </w:rPr>
        <w:t>CWG-Internet</w:t>
      </w:r>
      <w:r w:rsidR="00212AF3">
        <w:rPr>
          <w:rFonts w:eastAsiaTheme="minorEastAsia" w:hint="eastAsia"/>
          <w:bCs/>
          <w:szCs w:val="24"/>
          <w:lang w:val="en-CA" w:eastAsia="zh-CN"/>
        </w:rPr>
        <w:t>会议</w:t>
      </w:r>
      <w:r w:rsidR="00BA4BB9">
        <w:rPr>
          <w:rFonts w:eastAsiaTheme="minorEastAsia" w:hint="eastAsia"/>
          <w:bCs/>
          <w:szCs w:val="24"/>
          <w:lang w:val="en-CA" w:eastAsia="zh-CN"/>
        </w:rPr>
        <w:t>分配</w:t>
      </w:r>
      <w:r w:rsidR="00212AF3">
        <w:rPr>
          <w:rFonts w:eastAsiaTheme="minorEastAsia"/>
          <w:bCs/>
          <w:szCs w:val="24"/>
          <w:lang w:val="en-CA" w:eastAsia="zh-CN"/>
        </w:rPr>
        <w:t>到的时间短暂，因此，请秘书处对在线公开磋商过程中获得的输入意见进行实事求是的分析是有意义的。</w:t>
      </w:r>
      <w:r w:rsidR="00212AF3">
        <w:rPr>
          <w:rFonts w:eastAsiaTheme="minorEastAsia" w:hint="eastAsia"/>
          <w:bCs/>
          <w:szCs w:val="24"/>
          <w:lang w:val="en-CA" w:eastAsia="zh-CN"/>
        </w:rPr>
        <w:t>理事</w:t>
      </w:r>
      <w:r w:rsidR="00212AF3">
        <w:rPr>
          <w:rFonts w:eastAsiaTheme="minorEastAsia"/>
          <w:bCs/>
          <w:szCs w:val="24"/>
          <w:lang w:val="en-CA" w:eastAsia="zh-CN"/>
        </w:rPr>
        <w:t>会应就该问题做出决定。</w:t>
      </w:r>
    </w:p>
    <w:p w:rsidR="00786B14" w:rsidRPr="00786B14" w:rsidRDefault="00786B14" w:rsidP="00212AF3">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1.21</w:t>
      </w:r>
      <w:proofErr w:type="gramEnd"/>
      <w:r w:rsidRPr="00786B14">
        <w:rPr>
          <w:rFonts w:eastAsia="Times New Roman"/>
          <w:bCs/>
          <w:szCs w:val="24"/>
          <w:lang w:val="en-CA" w:eastAsia="zh-CN"/>
        </w:rPr>
        <w:tab/>
      </w:r>
      <w:r w:rsidR="00212AF3">
        <w:rPr>
          <w:rFonts w:eastAsiaTheme="minorEastAsia" w:hint="eastAsia"/>
          <w:bCs/>
          <w:szCs w:val="24"/>
          <w:lang w:val="en-CA" w:eastAsia="zh-CN"/>
        </w:rPr>
        <w:t>由于</w:t>
      </w:r>
      <w:r w:rsidR="00BA4BB9">
        <w:rPr>
          <w:rFonts w:eastAsiaTheme="minorEastAsia"/>
          <w:bCs/>
          <w:szCs w:val="24"/>
          <w:lang w:val="en-CA" w:eastAsia="zh-CN"/>
        </w:rPr>
        <w:t>理事会对</w:t>
      </w:r>
      <w:r w:rsidR="00BA4BB9">
        <w:rPr>
          <w:rFonts w:eastAsiaTheme="minorEastAsia" w:hint="eastAsia"/>
          <w:bCs/>
          <w:szCs w:val="24"/>
          <w:lang w:val="en-CA" w:eastAsia="zh-CN"/>
        </w:rPr>
        <w:t>主席</w:t>
      </w:r>
      <w:r w:rsidR="00BA4BB9">
        <w:rPr>
          <w:rFonts w:eastAsiaTheme="minorEastAsia"/>
          <w:bCs/>
          <w:szCs w:val="24"/>
          <w:lang w:val="en-CA" w:eastAsia="zh-CN"/>
        </w:rPr>
        <w:t>的建议</w:t>
      </w:r>
      <w:r w:rsidR="00BA4BB9">
        <w:rPr>
          <w:rFonts w:eastAsiaTheme="minorEastAsia" w:hint="eastAsia"/>
          <w:bCs/>
          <w:szCs w:val="24"/>
          <w:lang w:val="en-CA" w:eastAsia="zh-CN"/>
        </w:rPr>
        <w:t>看法</w:t>
      </w:r>
      <w:r w:rsidR="00212AF3">
        <w:rPr>
          <w:rFonts w:eastAsiaTheme="minorEastAsia"/>
          <w:bCs/>
          <w:szCs w:val="24"/>
          <w:lang w:val="en-CA" w:eastAsia="zh-CN"/>
        </w:rPr>
        <w:t>不同，因此，主席建议理事会可</w:t>
      </w:r>
      <w:r w:rsidR="00212AF3">
        <w:rPr>
          <w:rFonts w:eastAsiaTheme="minorEastAsia" w:hint="eastAsia"/>
          <w:bCs/>
          <w:szCs w:val="24"/>
          <w:lang w:val="en-CA" w:eastAsia="zh-CN"/>
        </w:rPr>
        <w:t>能</w:t>
      </w:r>
      <w:r w:rsidR="00212AF3">
        <w:rPr>
          <w:rFonts w:eastAsiaTheme="minorEastAsia"/>
          <w:bCs/>
          <w:szCs w:val="24"/>
          <w:lang w:val="en-CA" w:eastAsia="zh-CN"/>
        </w:rPr>
        <w:t>希望要求秘书处确立进行上述分析的方法，由</w:t>
      </w:r>
      <w:r w:rsidR="00212AF3" w:rsidRPr="00786B14">
        <w:rPr>
          <w:rFonts w:eastAsia="Times New Roman"/>
          <w:bCs/>
          <w:szCs w:val="24"/>
          <w:lang w:val="en-CA" w:eastAsia="zh-CN"/>
        </w:rPr>
        <w:t>CWG-Internet</w:t>
      </w:r>
      <w:r w:rsidR="00212AF3">
        <w:rPr>
          <w:rFonts w:eastAsiaTheme="minorEastAsia" w:hint="eastAsia"/>
          <w:bCs/>
          <w:szCs w:val="24"/>
          <w:lang w:val="en-CA" w:eastAsia="zh-CN"/>
        </w:rPr>
        <w:t>在</w:t>
      </w:r>
      <w:r w:rsidR="00BA4BB9">
        <w:rPr>
          <w:rFonts w:eastAsiaTheme="minorEastAsia" w:hint="eastAsia"/>
          <w:bCs/>
          <w:szCs w:val="24"/>
          <w:lang w:val="en-CA" w:eastAsia="zh-CN"/>
        </w:rPr>
        <w:t>该</w:t>
      </w:r>
      <w:r w:rsidR="00BA4BB9">
        <w:rPr>
          <w:rFonts w:eastAsiaTheme="minorEastAsia"/>
          <w:bCs/>
          <w:szCs w:val="24"/>
          <w:lang w:val="en-CA" w:eastAsia="zh-CN"/>
        </w:rPr>
        <w:t>工作组</w:t>
      </w:r>
      <w:r w:rsidR="00212AF3">
        <w:rPr>
          <w:rFonts w:eastAsiaTheme="minorEastAsia" w:hint="eastAsia"/>
          <w:bCs/>
          <w:szCs w:val="24"/>
          <w:lang w:val="en-CA" w:eastAsia="zh-CN"/>
        </w:rPr>
        <w:t>2017</w:t>
      </w:r>
      <w:r w:rsidR="00212AF3">
        <w:rPr>
          <w:rFonts w:eastAsiaTheme="minorEastAsia" w:hint="eastAsia"/>
          <w:bCs/>
          <w:szCs w:val="24"/>
          <w:lang w:val="en-CA" w:eastAsia="zh-CN"/>
        </w:rPr>
        <w:t>年</w:t>
      </w:r>
      <w:r w:rsidR="00212AF3">
        <w:rPr>
          <w:rFonts w:eastAsiaTheme="minorEastAsia" w:hint="eastAsia"/>
          <w:bCs/>
          <w:szCs w:val="24"/>
          <w:lang w:val="en-CA" w:eastAsia="zh-CN"/>
        </w:rPr>
        <w:t>9</w:t>
      </w:r>
      <w:r w:rsidR="00212AF3">
        <w:rPr>
          <w:rFonts w:eastAsiaTheme="minorEastAsia" w:hint="eastAsia"/>
          <w:bCs/>
          <w:szCs w:val="24"/>
          <w:lang w:val="en-CA" w:eastAsia="zh-CN"/>
        </w:rPr>
        <w:t>月</w:t>
      </w:r>
      <w:r w:rsidR="00212AF3">
        <w:rPr>
          <w:rFonts w:eastAsiaTheme="minorEastAsia"/>
          <w:bCs/>
          <w:szCs w:val="24"/>
          <w:lang w:val="en-CA" w:eastAsia="zh-CN"/>
        </w:rPr>
        <w:t>举行的下一</w:t>
      </w:r>
      <w:r w:rsidR="00212AF3">
        <w:rPr>
          <w:rFonts w:eastAsiaTheme="minorEastAsia" w:hint="eastAsia"/>
          <w:bCs/>
          <w:szCs w:val="24"/>
          <w:lang w:val="en-CA" w:eastAsia="zh-CN"/>
        </w:rPr>
        <w:t>次</w:t>
      </w:r>
      <w:r w:rsidR="00212AF3">
        <w:rPr>
          <w:rFonts w:eastAsiaTheme="minorEastAsia"/>
          <w:bCs/>
          <w:szCs w:val="24"/>
          <w:lang w:val="en-CA" w:eastAsia="zh-CN"/>
        </w:rPr>
        <w:t>会议上审议。</w:t>
      </w:r>
    </w:p>
    <w:p w:rsidR="00786B14" w:rsidRPr="00786B14" w:rsidRDefault="00786B14" w:rsidP="00D22926">
      <w:pPr>
        <w:tabs>
          <w:tab w:val="clear" w:pos="794"/>
          <w:tab w:val="clear" w:pos="1191"/>
          <w:tab w:val="clear" w:pos="1588"/>
          <w:tab w:val="clear" w:pos="1985"/>
        </w:tabs>
        <w:snapToGrid w:val="0"/>
        <w:spacing w:after="120"/>
        <w:rPr>
          <w:rFonts w:eastAsia="Times New Roman"/>
          <w:bCs/>
          <w:szCs w:val="24"/>
          <w:lang w:val="en-CA" w:eastAsia="zh-CN"/>
        </w:rPr>
      </w:pPr>
      <w:proofErr w:type="gramStart"/>
      <w:r w:rsidRPr="00786B14">
        <w:rPr>
          <w:rFonts w:eastAsia="Times New Roman"/>
          <w:bCs/>
          <w:szCs w:val="24"/>
          <w:lang w:val="en-CA" w:eastAsia="zh-CN"/>
        </w:rPr>
        <w:t>1.22</w:t>
      </w:r>
      <w:proofErr w:type="gramEnd"/>
      <w:r w:rsidRPr="00786B14">
        <w:rPr>
          <w:rFonts w:eastAsia="Times New Roman"/>
          <w:bCs/>
          <w:szCs w:val="24"/>
          <w:lang w:val="en-CA" w:eastAsia="zh-CN"/>
        </w:rPr>
        <w:tab/>
      </w:r>
      <w:r w:rsidR="00212AF3">
        <w:rPr>
          <w:rFonts w:eastAsiaTheme="minorEastAsia" w:hint="eastAsia"/>
          <w:bCs/>
          <w:szCs w:val="24"/>
          <w:lang w:val="en-CA" w:eastAsia="zh-CN"/>
        </w:rPr>
        <w:t>该</w:t>
      </w:r>
      <w:r w:rsidR="00212AF3">
        <w:rPr>
          <w:rFonts w:eastAsiaTheme="minorEastAsia"/>
          <w:bCs/>
          <w:szCs w:val="24"/>
          <w:lang w:val="en-CA" w:eastAsia="zh-CN"/>
        </w:rPr>
        <w:t>建议得到若干理事的赞同，包括</w:t>
      </w:r>
      <w:r w:rsidR="00212AF3" w:rsidRPr="00786B14">
        <w:rPr>
          <w:rFonts w:eastAsia="Times New Roman"/>
          <w:bCs/>
          <w:spacing w:val="-2"/>
          <w:szCs w:val="24"/>
          <w:lang w:val="en-CA" w:eastAsia="zh-CN"/>
        </w:rPr>
        <w:t>CWG-</w:t>
      </w:r>
      <w:r w:rsidR="00212AF3" w:rsidRPr="00786B14">
        <w:rPr>
          <w:rFonts w:eastAsia="Times New Roman"/>
          <w:bCs/>
          <w:szCs w:val="24"/>
          <w:lang w:val="en-CA" w:eastAsia="zh-CN"/>
        </w:rPr>
        <w:t>Internet</w:t>
      </w:r>
      <w:r w:rsidR="00212AF3">
        <w:rPr>
          <w:rFonts w:eastAsiaTheme="minorEastAsia" w:hint="eastAsia"/>
          <w:bCs/>
          <w:szCs w:val="24"/>
          <w:lang w:val="en-CA" w:eastAsia="zh-CN"/>
        </w:rPr>
        <w:t>主席的</w:t>
      </w:r>
      <w:r w:rsidR="00212AF3">
        <w:rPr>
          <w:rFonts w:eastAsiaTheme="minorEastAsia"/>
          <w:bCs/>
          <w:szCs w:val="24"/>
          <w:lang w:val="en-CA" w:eastAsia="zh-CN"/>
        </w:rPr>
        <w:t>赞同</w:t>
      </w:r>
      <w:r w:rsidR="00212AF3">
        <w:rPr>
          <w:rFonts w:eastAsiaTheme="minorEastAsia" w:hint="eastAsia"/>
          <w:bCs/>
          <w:szCs w:val="24"/>
          <w:lang w:val="en-CA" w:eastAsia="zh-CN"/>
        </w:rPr>
        <w:t>。相关</w:t>
      </w:r>
      <w:r w:rsidR="00212AF3">
        <w:rPr>
          <w:rFonts w:eastAsiaTheme="minorEastAsia"/>
          <w:bCs/>
          <w:szCs w:val="24"/>
          <w:lang w:val="en-CA" w:eastAsia="zh-CN"/>
        </w:rPr>
        <w:t>方面</w:t>
      </w:r>
      <w:r w:rsidR="00212AF3">
        <w:rPr>
          <w:rFonts w:eastAsiaTheme="minorEastAsia" w:hint="eastAsia"/>
          <w:bCs/>
          <w:szCs w:val="24"/>
          <w:lang w:val="en-CA" w:eastAsia="zh-CN"/>
        </w:rPr>
        <w:t>指</w:t>
      </w:r>
      <w:r w:rsidR="00212AF3">
        <w:rPr>
          <w:rFonts w:eastAsiaTheme="minorEastAsia"/>
          <w:bCs/>
          <w:szCs w:val="24"/>
          <w:lang w:val="en-CA" w:eastAsia="zh-CN"/>
        </w:rPr>
        <w:t>出，</w:t>
      </w:r>
      <w:r w:rsidR="00D22926">
        <w:rPr>
          <w:rFonts w:asciiTheme="minorEastAsia" w:eastAsiaTheme="minorEastAsia" w:hAnsiTheme="minorEastAsia" w:hint="eastAsia"/>
          <w:bCs/>
          <w:szCs w:val="24"/>
          <w:lang w:val="en-CA" w:eastAsia="zh-CN"/>
        </w:rPr>
        <w:t>国际电</w:t>
      </w:r>
      <w:proofErr w:type="gramStart"/>
      <w:r w:rsidR="00D22926">
        <w:rPr>
          <w:rFonts w:asciiTheme="minorEastAsia" w:eastAsiaTheme="minorEastAsia" w:hAnsiTheme="minorEastAsia" w:hint="eastAsia"/>
          <w:bCs/>
          <w:szCs w:val="24"/>
          <w:lang w:val="en-CA" w:eastAsia="zh-CN"/>
        </w:rPr>
        <w:t>联其它</w:t>
      </w:r>
      <w:proofErr w:type="gramEnd"/>
      <w:r w:rsidR="00212AF3">
        <w:rPr>
          <w:rFonts w:eastAsiaTheme="minorEastAsia"/>
          <w:bCs/>
          <w:szCs w:val="24"/>
          <w:lang w:val="en-CA" w:eastAsia="zh-CN"/>
        </w:rPr>
        <w:t>组目前采用的方法</w:t>
      </w:r>
      <w:r w:rsidR="00D22926">
        <w:rPr>
          <w:rFonts w:eastAsiaTheme="minorEastAsia" w:hint="eastAsia"/>
          <w:bCs/>
          <w:szCs w:val="24"/>
          <w:lang w:val="en-CA" w:eastAsia="zh-CN"/>
        </w:rPr>
        <w:t>被认为</w:t>
      </w:r>
      <w:r w:rsidR="00212AF3">
        <w:rPr>
          <w:rFonts w:eastAsiaTheme="minorEastAsia"/>
          <w:bCs/>
          <w:szCs w:val="24"/>
          <w:lang w:val="en-CA" w:eastAsia="zh-CN"/>
        </w:rPr>
        <w:t>是进行利益攸关多方磋商结果分析的很好模式。</w:t>
      </w:r>
      <w:r w:rsidR="00212AF3">
        <w:rPr>
          <w:rFonts w:eastAsiaTheme="minorEastAsia" w:hint="eastAsia"/>
          <w:bCs/>
          <w:szCs w:val="24"/>
          <w:lang w:val="en-CA" w:eastAsia="zh-CN"/>
        </w:rPr>
        <w:t>另</w:t>
      </w:r>
      <w:r w:rsidR="00212AF3">
        <w:rPr>
          <w:rFonts w:eastAsiaTheme="minorEastAsia"/>
          <w:bCs/>
          <w:szCs w:val="24"/>
          <w:lang w:val="en-CA" w:eastAsia="zh-CN"/>
        </w:rPr>
        <w:t>一种方法是，可保持现有的汇编文件做法，且也要求秘书处制定一份简单分析文件。</w:t>
      </w:r>
      <w:r w:rsidR="00212AF3">
        <w:rPr>
          <w:rFonts w:eastAsiaTheme="minorEastAsia" w:hint="eastAsia"/>
          <w:bCs/>
          <w:szCs w:val="24"/>
          <w:lang w:val="en-CA" w:eastAsia="zh-CN"/>
        </w:rPr>
        <w:t>一</w:t>
      </w:r>
      <w:r w:rsidR="00212AF3">
        <w:rPr>
          <w:rFonts w:eastAsiaTheme="minorEastAsia"/>
          <w:bCs/>
          <w:szCs w:val="24"/>
          <w:lang w:val="en-CA" w:eastAsia="zh-CN"/>
        </w:rPr>
        <w:t>位观察员认为对秘书</w:t>
      </w:r>
      <w:r w:rsidR="00212AF3">
        <w:rPr>
          <w:rFonts w:eastAsiaTheme="minorEastAsia" w:hint="eastAsia"/>
          <w:bCs/>
          <w:szCs w:val="24"/>
          <w:lang w:val="en-CA" w:eastAsia="zh-CN"/>
        </w:rPr>
        <w:t>处</w:t>
      </w:r>
      <w:r w:rsidR="00212AF3">
        <w:rPr>
          <w:rFonts w:eastAsiaTheme="minorEastAsia"/>
          <w:bCs/>
          <w:szCs w:val="24"/>
          <w:lang w:val="en-CA" w:eastAsia="zh-CN"/>
        </w:rPr>
        <w:t>的中立性表示</w:t>
      </w:r>
      <w:r w:rsidR="00212AF3">
        <w:rPr>
          <w:rFonts w:eastAsiaTheme="minorEastAsia" w:hint="eastAsia"/>
          <w:bCs/>
          <w:szCs w:val="24"/>
          <w:lang w:val="en-CA" w:eastAsia="zh-CN"/>
        </w:rPr>
        <w:t>质疑</w:t>
      </w:r>
      <w:r w:rsidR="00212AF3">
        <w:rPr>
          <w:rFonts w:eastAsiaTheme="minorEastAsia"/>
          <w:bCs/>
          <w:szCs w:val="24"/>
          <w:lang w:val="en-CA" w:eastAsia="zh-CN"/>
        </w:rPr>
        <w:t>是没有道理的，因此他提议，请秘书处起草一份所</w:t>
      </w:r>
      <w:r w:rsidR="00212AF3">
        <w:rPr>
          <w:rFonts w:eastAsiaTheme="minorEastAsia" w:hint="eastAsia"/>
          <w:bCs/>
          <w:szCs w:val="24"/>
          <w:lang w:val="en-CA" w:eastAsia="zh-CN"/>
        </w:rPr>
        <w:t>收</w:t>
      </w:r>
      <w:r w:rsidR="00212AF3">
        <w:rPr>
          <w:rFonts w:eastAsiaTheme="minorEastAsia"/>
          <w:bCs/>
          <w:szCs w:val="24"/>
          <w:lang w:val="en-CA" w:eastAsia="zh-CN"/>
        </w:rPr>
        <w:t>到的输入</w:t>
      </w:r>
      <w:r w:rsidR="00212AF3">
        <w:rPr>
          <w:rFonts w:eastAsiaTheme="minorEastAsia" w:hint="eastAsia"/>
          <w:bCs/>
          <w:szCs w:val="24"/>
          <w:lang w:val="en-CA" w:eastAsia="zh-CN"/>
        </w:rPr>
        <w:t>意见</w:t>
      </w:r>
      <w:r w:rsidR="00212AF3">
        <w:rPr>
          <w:rFonts w:eastAsiaTheme="minorEastAsia"/>
          <w:bCs/>
          <w:szCs w:val="24"/>
          <w:lang w:val="en-CA" w:eastAsia="zh-CN"/>
        </w:rPr>
        <w:t>总结</w:t>
      </w:r>
      <w:r w:rsidR="00212AF3">
        <w:rPr>
          <w:rFonts w:eastAsiaTheme="minorEastAsia" w:hint="eastAsia"/>
          <w:bCs/>
          <w:szCs w:val="24"/>
          <w:lang w:val="en-CA" w:eastAsia="zh-CN"/>
        </w:rPr>
        <w:t>（</w:t>
      </w:r>
      <w:r w:rsidR="00212AF3">
        <w:rPr>
          <w:rFonts w:eastAsiaTheme="minorEastAsia"/>
          <w:bCs/>
          <w:szCs w:val="24"/>
          <w:lang w:val="en-CA" w:eastAsia="zh-CN"/>
        </w:rPr>
        <w:t>作为一种试验），提交</w:t>
      </w:r>
      <w:r w:rsidR="00212AF3" w:rsidRPr="00786B14">
        <w:rPr>
          <w:rFonts w:eastAsia="Times New Roman"/>
          <w:bCs/>
          <w:szCs w:val="24"/>
          <w:lang w:val="en-CA" w:eastAsia="zh-CN"/>
        </w:rPr>
        <w:t>CWG-Internet</w:t>
      </w:r>
      <w:r w:rsidR="00212AF3">
        <w:rPr>
          <w:rFonts w:eastAsiaTheme="minorEastAsia" w:hint="eastAsia"/>
          <w:bCs/>
          <w:szCs w:val="24"/>
          <w:lang w:val="en-CA" w:eastAsia="zh-CN"/>
        </w:rPr>
        <w:t>下</w:t>
      </w:r>
      <w:r w:rsidR="00212AF3">
        <w:rPr>
          <w:rFonts w:eastAsiaTheme="minorEastAsia"/>
          <w:bCs/>
          <w:szCs w:val="24"/>
          <w:lang w:val="en-CA" w:eastAsia="zh-CN"/>
        </w:rPr>
        <w:t>一次会议。</w:t>
      </w:r>
      <w:r w:rsidR="00212AF3">
        <w:rPr>
          <w:rFonts w:eastAsiaTheme="minorEastAsia" w:hint="eastAsia"/>
          <w:bCs/>
          <w:szCs w:val="24"/>
          <w:lang w:val="en-CA" w:eastAsia="zh-CN"/>
        </w:rPr>
        <w:t>如果各</w:t>
      </w:r>
      <w:r w:rsidR="00212AF3">
        <w:rPr>
          <w:rFonts w:eastAsiaTheme="minorEastAsia"/>
          <w:bCs/>
          <w:szCs w:val="24"/>
          <w:lang w:val="en-CA" w:eastAsia="zh-CN"/>
        </w:rPr>
        <w:t>方认为上述总结无益，则可在</w:t>
      </w:r>
      <w:r w:rsidR="00212AF3">
        <w:rPr>
          <w:rFonts w:eastAsiaTheme="minorEastAsia" w:hint="eastAsia"/>
          <w:bCs/>
          <w:szCs w:val="24"/>
          <w:lang w:val="en-CA" w:eastAsia="zh-CN"/>
        </w:rPr>
        <w:t>理事</w:t>
      </w:r>
      <w:r w:rsidR="00212AF3">
        <w:rPr>
          <w:rFonts w:eastAsiaTheme="minorEastAsia"/>
          <w:bCs/>
          <w:szCs w:val="24"/>
          <w:lang w:val="en-CA" w:eastAsia="zh-CN"/>
        </w:rPr>
        <w:t>会</w:t>
      </w:r>
      <w:r w:rsidR="00212AF3">
        <w:rPr>
          <w:rFonts w:eastAsiaTheme="minorEastAsia" w:hint="eastAsia"/>
          <w:bCs/>
          <w:szCs w:val="24"/>
          <w:lang w:val="en-CA" w:eastAsia="zh-CN"/>
        </w:rPr>
        <w:t>2018</w:t>
      </w:r>
      <w:r w:rsidR="00212AF3">
        <w:rPr>
          <w:rFonts w:eastAsiaTheme="minorEastAsia" w:hint="eastAsia"/>
          <w:bCs/>
          <w:szCs w:val="24"/>
          <w:lang w:val="en-CA" w:eastAsia="zh-CN"/>
        </w:rPr>
        <w:t>年</w:t>
      </w:r>
      <w:r w:rsidR="009479E1">
        <w:rPr>
          <w:rFonts w:eastAsiaTheme="minorEastAsia"/>
          <w:bCs/>
          <w:szCs w:val="24"/>
          <w:lang w:val="en-CA" w:eastAsia="zh-CN"/>
        </w:rPr>
        <w:t>会议上</w:t>
      </w:r>
      <w:r w:rsidR="009479E1">
        <w:rPr>
          <w:rFonts w:eastAsiaTheme="minorEastAsia" w:hint="eastAsia"/>
          <w:bCs/>
          <w:szCs w:val="24"/>
          <w:lang w:val="en-CA" w:eastAsia="zh-CN"/>
        </w:rPr>
        <w:t>做</w:t>
      </w:r>
      <w:r w:rsidR="00212AF3">
        <w:rPr>
          <w:rFonts w:eastAsiaTheme="minorEastAsia"/>
          <w:bCs/>
          <w:szCs w:val="24"/>
          <w:lang w:val="en-CA" w:eastAsia="zh-CN"/>
        </w:rPr>
        <w:t>出有关将该问题提交</w:t>
      </w:r>
      <w:r w:rsidR="00212AF3" w:rsidRPr="00786B14">
        <w:rPr>
          <w:rFonts w:eastAsia="Times New Roman"/>
          <w:bCs/>
          <w:szCs w:val="24"/>
          <w:lang w:val="en-CA" w:eastAsia="zh-CN"/>
        </w:rPr>
        <w:t>PP-18</w:t>
      </w:r>
      <w:r w:rsidR="00212AF3">
        <w:rPr>
          <w:rFonts w:eastAsiaTheme="minorEastAsia" w:hint="eastAsia"/>
          <w:bCs/>
          <w:szCs w:val="24"/>
          <w:lang w:val="en-CA" w:eastAsia="zh-CN"/>
        </w:rPr>
        <w:t>的</w:t>
      </w:r>
      <w:r w:rsidR="00212AF3">
        <w:rPr>
          <w:rFonts w:eastAsiaTheme="minorEastAsia"/>
          <w:bCs/>
          <w:szCs w:val="24"/>
          <w:lang w:val="en-CA" w:eastAsia="zh-CN"/>
        </w:rPr>
        <w:t>决</w:t>
      </w:r>
      <w:r w:rsidR="00212AF3">
        <w:rPr>
          <w:rFonts w:eastAsiaTheme="minorEastAsia" w:hint="eastAsia"/>
          <w:bCs/>
          <w:szCs w:val="24"/>
          <w:lang w:val="en-CA" w:eastAsia="zh-CN"/>
        </w:rPr>
        <w:t>定</w:t>
      </w:r>
      <w:r w:rsidR="00212AF3">
        <w:rPr>
          <w:rFonts w:eastAsiaTheme="minorEastAsia"/>
          <w:bCs/>
          <w:szCs w:val="24"/>
          <w:lang w:val="en-CA" w:eastAsia="zh-CN"/>
        </w:rPr>
        <w:t>。</w:t>
      </w:r>
    </w:p>
    <w:p w:rsidR="00487214" w:rsidRDefault="00487214">
      <w:pPr>
        <w:tabs>
          <w:tab w:val="clear" w:pos="794"/>
          <w:tab w:val="clear" w:pos="1191"/>
          <w:tab w:val="clear" w:pos="1588"/>
          <w:tab w:val="clear" w:pos="1985"/>
        </w:tabs>
        <w:overflowPunct/>
        <w:autoSpaceDE/>
        <w:autoSpaceDN/>
        <w:adjustRightInd/>
        <w:spacing w:before="0"/>
        <w:textAlignment w:val="auto"/>
        <w:rPr>
          <w:rFonts w:eastAsia="Times New Roman"/>
          <w:bCs/>
          <w:szCs w:val="24"/>
          <w:lang w:val="en-CA" w:eastAsia="zh-CN"/>
        </w:rPr>
      </w:pPr>
      <w:r>
        <w:rPr>
          <w:rFonts w:eastAsia="Times New Roman"/>
          <w:bCs/>
          <w:szCs w:val="24"/>
          <w:lang w:val="en-CA" w:eastAsia="zh-CN"/>
        </w:rPr>
        <w:br w:type="page"/>
      </w:r>
    </w:p>
    <w:p w:rsidR="00786B14" w:rsidRPr="008E14DE" w:rsidRDefault="00786B14" w:rsidP="00212AF3">
      <w:pPr>
        <w:tabs>
          <w:tab w:val="clear" w:pos="794"/>
          <w:tab w:val="clear" w:pos="1191"/>
          <w:tab w:val="clear" w:pos="1588"/>
          <w:tab w:val="clear" w:pos="1985"/>
        </w:tabs>
        <w:snapToGrid w:val="0"/>
        <w:spacing w:after="120"/>
        <w:rPr>
          <w:rFonts w:eastAsiaTheme="minorEastAsia"/>
          <w:bCs/>
          <w:szCs w:val="24"/>
          <w:lang w:val="en-CA" w:eastAsia="zh-CN"/>
        </w:rPr>
      </w:pPr>
      <w:proofErr w:type="gramStart"/>
      <w:r w:rsidRPr="00786B14">
        <w:rPr>
          <w:rFonts w:eastAsia="Times New Roman"/>
          <w:bCs/>
          <w:szCs w:val="24"/>
          <w:lang w:val="en-CA" w:eastAsia="zh-CN"/>
        </w:rPr>
        <w:lastRenderedPageBreak/>
        <w:t>1.23</w:t>
      </w:r>
      <w:proofErr w:type="gramEnd"/>
      <w:r w:rsidRPr="00786B14">
        <w:rPr>
          <w:rFonts w:eastAsia="Times New Roman"/>
          <w:bCs/>
          <w:szCs w:val="24"/>
          <w:lang w:val="en-CA" w:eastAsia="zh-CN"/>
        </w:rPr>
        <w:tab/>
      </w:r>
      <w:r w:rsidR="00D22926">
        <w:rPr>
          <w:rFonts w:eastAsiaTheme="minorEastAsia" w:hint="eastAsia"/>
          <w:bCs/>
          <w:szCs w:val="24"/>
          <w:lang w:val="en-CA" w:eastAsia="zh-CN"/>
        </w:rPr>
        <w:t>由于</w:t>
      </w:r>
      <w:r w:rsidR="00D22926">
        <w:rPr>
          <w:rFonts w:eastAsiaTheme="minorEastAsia"/>
          <w:bCs/>
          <w:szCs w:val="24"/>
          <w:lang w:val="en-CA" w:eastAsia="zh-CN"/>
        </w:rPr>
        <w:t>无法就</w:t>
      </w:r>
      <w:r w:rsidR="00D22926">
        <w:rPr>
          <w:rFonts w:eastAsiaTheme="minorEastAsia" w:hint="eastAsia"/>
          <w:bCs/>
          <w:szCs w:val="24"/>
          <w:lang w:val="en-CA" w:eastAsia="zh-CN"/>
        </w:rPr>
        <w:t>前</w:t>
      </w:r>
      <w:r w:rsidR="00AB0769">
        <w:rPr>
          <w:rFonts w:eastAsiaTheme="minorEastAsia" w:hint="eastAsia"/>
          <w:bCs/>
          <w:szCs w:val="24"/>
          <w:lang w:val="en-CA" w:eastAsia="zh-CN"/>
        </w:rPr>
        <w:t>进</w:t>
      </w:r>
      <w:r w:rsidR="00D22926">
        <w:rPr>
          <w:rFonts w:eastAsiaTheme="minorEastAsia"/>
          <w:bCs/>
          <w:szCs w:val="24"/>
          <w:lang w:val="en-CA" w:eastAsia="zh-CN"/>
        </w:rPr>
        <w:t>方向达成共</w:t>
      </w:r>
      <w:r w:rsidR="00D22926">
        <w:rPr>
          <w:rFonts w:eastAsiaTheme="minorEastAsia" w:hint="eastAsia"/>
          <w:bCs/>
          <w:szCs w:val="24"/>
          <w:lang w:val="en-CA" w:eastAsia="zh-CN"/>
        </w:rPr>
        <w:t>识，</w:t>
      </w:r>
      <w:r w:rsidR="00D22926">
        <w:rPr>
          <w:rFonts w:eastAsiaTheme="minorEastAsia"/>
          <w:bCs/>
          <w:szCs w:val="24"/>
          <w:lang w:val="en-CA" w:eastAsia="zh-CN"/>
        </w:rPr>
        <w:t>因此主</w:t>
      </w:r>
      <w:r w:rsidR="00D22926">
        <w:rPr>
          <w:rFonts w:eastAsiaTheme="minorEastAsia" w:hint="eastAsia"/>
          <w:bCs/>
          <w:szCs w:val="24"/>
          <w:lang w:val="en-CA" w:eastAsia="zh-CN"/>
        </w:rPr>
        <w:t>席</w:t>
      </w:r>
      <w:r w:rsidR="00D22926">
        <w:rPr>
          <w:rFonts w:eastAsiaTheme="minorEastAsia"/>
          <w:bCs/>
          <w:szCs w:val="24"/>
          <w:lang w:val="en-CA" w:eastAsia="zh-CN"/>
        </w:rPr>
        <w:t>提议</w:t>
      </w:r>
      <w:r w:rsidR="00D22926" w:rsidRPr="00786B14">
        <w:rPr>
          <w:rFonts w:eastAsia="Times New Roman"/>
          <w:bCs/>
          <w:szCs w:val="24"/>
          <w:lang w:val="en-CA" w:eastAsia="zh-CN"/>
        </w:rPr>
        <w:t>CWG-Internet</w:t>
      </w:r>
      <w:r w:rsidR="00D22926">
        <w:rPr>
          <w:rFonts w:eastAsiaTheme="minorEastAsia" w:hint="eastAsia"/>
          <w:bCs/>
          <w:szCs w:val="24"/>
          <w:lang w:val="en-CA" w:eastAsia="zh-CN"/>
        </w:rPr>
        <w:t>主席</w:t>
      </w:r>
      <w:r w:rsidR="00D22926">
        <w:rPr>
          <w:rFonts w:eastAsiaTheme="minorEastAsia"/>
          <w:bCs/>
          <w:szCs w:val="24"/>
          <w:lang w:val="en-CA" w:eastAsia="zh-CN"/>
        </w:rPr>
        <w:t>与各</w:t>
      </w:r>
      <w:r w:rsidR="00D22926">
        <w:rPr>
          <w:rFonts w:eastAsiaTheme="minorEastAsia" w:hint="eastAsia"/>
          <w:bCs/>
          <w:szCs w:val="24"/>
          <w:lang w:val="en-CA" w:eastAsia="zh-CN"/>
        </w:rPr>
        <w:t>位</w:t>
      </w:r>
      <w:r w:rsidR="00D22926">
        <w:rPr>
          <w:rFonts w:eastAsiaTheme="minorEastAsia"/>
          <w:bCs/>
          <w:szCs w:val="24"/>
          <w:lang w:val="en-CA" w:eastAsia="zh-CN"/>
        </w:rPr>
        <w:t>理事展开非</w:t>
      </w:r>
      <w:r w:rsidR="00D22926">
        <w:rPr>
          <w:rFonts w:eastAsiaTheme="minorEastAsia" w:hint="eastAsia"/>
          <w:bCs/>
          <w:szCs w:val="24"/>
          <w:lang w:val="en-CA" w:eastAsia="zh-CN"/>
        </w:rPr>
        <w:t>正式</w:t>
      </w:r>
      <w:r w:rsidR="00D22926">
        <w:rPr>
          <w:rFonts w:eastAsiaTheme="minorEastAsia"/>
          <w:bCs/>
          <w:szCs w:val="24"/>
          <w:lang w:val="en-CA" w:eastAsia="zh-CN"/>
        </w:rPr>
        <w:t>磋商，以便在本届理事会会议期间做出决定</w:t>
      </w:r>
      <w:r w:rsidR="00D22926">
        <w:rPr>
          <w:rFonts w:eastAsiaTheme="minorEastAsia" w:hint="eastAsia"/>
          <w:bCs/>
          <w:szCs w:val="24"/>
          <w:lang w:val="en-CA" w:eastAsia="zh-CN"/>
        </w:rPr>
        <w:t>。</w:t>
      </w:r>
    </w:p>
    <w:p w:rsidR="00D22926" w:rsidRDefault="00786B14" w:rsidP="00D22926">
      <w:pPr>
        <w:tabs>
          <w:tab w:val="clear" w:pos="794"/>
          <w:tab w:val="clear" w:pos="1191"/>
          <w:tab w:val="clear" w:pos="1588"/>
          <w:tab w:val="clear" w:pos="1985"/>
        </w:tabs>
        <w:snapToGrid w:val="0"/>
        <w:spacing w:after="120"/>
        <w:rPr>
          <w:rFonts w:eastAsiaTheme="minorEastAsia"/>
          <w:bCs/>
          <w:szCs w:val="24"/>
          <w:lang w:val="en-CA" w:eastAsia="zh-CN"/>
        </w:rPr>
      </w:pPr>
      <w:proofErr w:type="gramStart"/>
      <w:r w:rsidRPr="00786B14">
        <w:rPr>
          <w:rFonts w:eastAsia="Times New Roman"/>
          <w:bCs/>
          <w:szCs w:val="24"/>
          <w:lang w:val="en-CA" w:eastAsia="zh-CN"/>
        </w:rPr>
        <w:t>1.24</w:t>
      </w:r>
      <w:proofErr w:type="gramEnd"/>
      <w:r w:rsidRPr="00786B14">
        <w:rPr>
          <w:rFonts w:eastAsia="Times New Roman"/>
          <w:bCs/>
          <w:szCs w:val="24"/>
          <w:lang w:val="en-CA" w:eastAsia="zh-CN"/>
        </w:rPr>
        <w:tab/>
      </w:r>
      <w:r w:rsidR="00D22926">
        <w:rPr>
          <w:rFonts w:eastAsiaTheme="minorEastAsia" w:hint="eastAsia"/>
          <w:bCs/>
          <w:szCs w:val="24"/>
          <w:lang w:val="en-CA" w:eastAsia="zh-CN"/>
        </w:rPr>
        <w:t>会议</w:t>
      </w:r>
      <w:r w:rsidR="00D22926">
        <w:rPr>
          <w:rFonts w:eastAsiaTheme="minorEastAsia"/>
          <w:bCs/>
          <w:szCs w:val="24"/>
          <w:lang w:val="en-CA" w:eastAsia="zh-CN"/>
        </w:rPr>
        <w:t>对此表示</w:t>
      </w:r>
      <w:r w:rsidR="00D22926" w:rsidRPr="00CE1D45">
        <w:rPr>
          <w:rFonts w:eastAsiaTheme="minorEastAsia"/>
          <w:b/>
          <w:szCs w:val="24"/>
          <w:lang w:val="en-CA" w:eastAsia="zh-CN"/>
        </w:rPr>
        <w:t>同意</w:t>
      </w:r>
      <w:r w:rsidR="00D22926">
        <w:rPr>
          <w:rFonts w:eastAsiaTheme="minorEastAsia"/>
          <w:bCs/>
          <w:szCs w:val="24"/>
          <w:lang w:val="en-CA" w:eastAsia="zh-CN"/>
        </w:rPr>
        <w:t>。</w:t>
      </w:r>
    </w:p>
    <w:p w:rsidR="00786B14" w:rsidRPr="00786B14" w:rsidRDefault="00786B14" w:rsidP="00487214">
      <w:pPr>
        <w:pStyle w:val="Heading1"/>
        <w:rPr>
          <w:rFonts w:eastAsia="Times New Roman"/>
          <w:szCs w:val="24"/>
          <w:lang w:val="en-CA" w:eastAsia="zh-CN"/>
        </w:rPr>
      </w:pPr>
      <w:r w:rsidRPr="00786B14">
        <w:rPr>
          <w:rFonts w:eastAsia="Times New Roman"/>
          <w:szCs w:val="24"/>
          <w:lang w:val="en-CA" w:eastAsia="zh-CN"/>
        </w:rPr>
        <w:t>2</w:t>
      </w:r>
      <w:r w:rsidRPr="00786B14">
        <w:rPr>
          <w:rFonts w:eastAsia="Times New Roman"/>
          <w:szCs w:val="24"/>
          <w:lang w:val="en-CA" w:eastAsia="zh-CN"/>
        </w:rPr>
        <w:tab/>
      </w:r>
      <w:r w:rsidR="00CE1D45" w:rsidRPr="00CE1D45">
        <w:rPr>
          <w:rFonts w:hint="eastAsia"/>
          <w:lang w:eastAsia="zh-CN"/>
        </w:rPr>
        <w:t>尼日利亚</w:t>
      </w:r>
      <w:r w:rsidR="00CE1D45" w:rsidRPr="00CE1D45">
        <w:rPr>
          <w:lang w:eastAsia="zh-CN"/>
        </w:rPr>
        <w:t>通信部长的发言</w:t>
      </w:r>
    </w:p>
    <w:p w:rsidR="00786B14" w:rsidRDefault="00786B14" w:rsidP="00CE1D45">
      <w:pPr>
        <w:tabs>
          <w:tab w:val="clear" w:pos="794"/>
          <w:tab w:val="clear" w:pos="1191"/>
          <w:tab w:val="clear" w:pos="1588"/>
          <w:tab w:val="clear" w:pos="1985"/>
        </w:tabs>
        <w:snapToGrid w:val="0"/>
        <w:spacing w:after="120"/>
        <w:rPr>
          <w:rFonts w:eastAsiaTheme="minorEastAsia"/>
          <w:bCs/>
          <w:szCs w:val="24"/>
          <w:lang w:val="en-CA" w:eastAsia="zh-CN"/>
        </w:rPr>
      </w:pPr>
      <w:proofErr w:type="gramStart"/>
      <w:r w:rsidRPr="00786B14">
        <w:rPr>
          <w:rFonts w:eastAsia="Times New Roman"/>
          <w:szCs w:val="24"/>
          <w:lang w:val="en-CA"/>
        </w:rPr>
        <w:t>2.1</w:t>
      </w:r>
      <w:proofErr w:type="gramEnd"/>
      <w:r w:rsidRPr="00786B14">
        <w:rPr>
          <w:rFonts w:eastAsia="Times New Roman"/>
          <w:szCs w:val="24"/>
          <w:lang w:val="en-CA"/>
        </w:rPr>
        <w:tab/>
      </w:r>
      <w:r w:rsidR="00CE1D45">
        <w:rPr>
          <w:rFonts w:eastAsiaTheme="minorEastAsia" w:hint="eastAsia"/>
          <w:bCs/>
          <w:szCs w:val="24"/>
          <w:lang w:val="en-CA" w:eastAsia="zh-CN"/>
        </w:rPr>
        <w:t>尼日利亚</w:t>
      </w:r>
      <w:r w:rsidR="00CE1D45">
        <w:rPr>
          <w:rFonts w:eastAsiaTheme="minorEastAsia"/>
          <w:bCs/>
          <w:szCs w:val="24"/>
          <w:lang w:val="en-CA" w:eastAsia="zh-CN"/>
        </w:rPr>
        <w:t>通信</w:t>
      </w:r>
      <w:r w:rsidR="00CE1D45">
        <w:rPr>
          <w:rFonts w:eastAsiaTheme="minorEastAsia" w:hint="eastAsia"/>
          <w:bCs/>
          <w:szCs w:val="24"/>
          <w:lang w:val="en-CA" w:eastAsia="zh-CN"/>
        </w:rPr>
        <w:t>部长</w:t>
      </w:r>
      <w:proofErr w:type="spellStart"/>
      <w:r w:rsidRPr="00786B14">
        <w:rPr>
          <w:rFonts w:eastAsia="Times New Roman"/>
          <w:bCs/>
          <w:szCs w:val="24"/>
          <w:lang w:val="en-CA"/>
        </w:rPr>
        <w:t>Abdur</w:t>
      </w:r>
      <w:proofErr w:type="spellEnd"/>
      <w:r w:rsidRPr="00786B14">
        <w:rPr>
          <w:rFonts w:eastAsia="Times New Roman"/>
          <w:bCs/>
          <w:szCs w:val="24"/>
          <w:lang w:val="en-CA"/>
        </w:rPr>
        <w:t xml:space="preserve">-Raheem Adebayo </w:t>
      </w:r>
      <w:proofErr w:type="spellStart"/>
      <w:r w:rsidRPr="00786B14">
        <w:rPr>
          <w:rFonts w:eastAsia="Times New Roman"/>
          <w:bCs/>
          <w:szCs w:val="24"/>
          <w:lang w:val="en-CA"/>
        </w:rPr>
        <w:t>Shittu</w:t>
      </w:r>
      <w:proofErr w:type="spellEnd"/>
      <w:r w:rsidR="00CE1D45">
        <w:rPr>
          <w:rFonts w:eastAsiaTheme="minorEastAsia" w:hint="eastAsia"/>
          <w:bCs/>
          <w:szCs w:val="24"/>
          <w:lang w:val="en-CA" w:eastAsia="zh-CN"/>
        </w:rPr>
        <w:t>先生</w:t>
      </w:r>
      <w:r w:rsidR="00CE1D45">
        <w:rPr>
          <w:rFonts w:eastAsiaTheme="minorEastAsia"/>
          <w:bCs/>
          <w:szCs w:val="24"/>
          <w:lang w:val="en-CA" w:eastAsia="zh-CN"/>
        </w:rPr>
        <w:t>发</w:t>
      </w:r>
      <w:r w:rsidR="00CE1D45">
        <w:rPr>
          <w:rFonts w:eastAsiaTheme="minorEastAsia" w:hint="eastAsia"/>
          <w:bCs/>
          <w:szCs w:val="24"/>
          <w:lang w:val="en-CA" w:eastAsia="zh-CN"/>
        </w:rPr>
        <w:t>表</w:t>
      </w:r>
      <w:r w:rsidR="00CE1D45">
        <w:rPr>
          <w:rFonts w:eastAsiaTheme="minorEastAsia"/>
          <w:bCs/>
          <w:szCs w:val="24"/>
          <w:lang w:val="en-CA" w:eastAsia="zh-CN"/>
        </w:rPr>
        <w:t>了下列网址提供的发言：</w:t>
      </w:r>
      <w:hyperlink r:id="rId11" w:history="1">
        <w:r w:rsidRPr="00786B14">
          <w:rPr>
            <w:rFonts w:eastAsia="Times New Roman"/>
            <w:bCs/>
            <w:color w:val="0000FF"/>
            <w:szCs w:val="24"/>
            <w:u w:val="single"/>
            <w:lang w:val="en-CA"/>
          </w:rPr>
          <w:t>http://www.itu.int/en/council/2017/Documents/SR/Nigeria.doc</w:t>
        </w:r>
      </w:hyperlink>
      <w:r w:rsidR="00CE1D45">
        <w:rPr>
          <w:rFonts w:eastAsiaTheme="minorEastAsia" w:hint="eastAsia"/>
          <w:bCs/>
          <w:szCs w:val="24"/>
          <w:lang w:val="en-CA" w:eastAsia="zh-CN"/>
        </w:rPr>
        <w:t>。他宣布</w:t>
      </w:r>
      <w:r w:rsidR="00CE1D45">
        <w:rPr>
          <w:rFonts w:eastAsiaTheme="minorEastAsia"/>
          <w:bCs/>
          <w:szCs w:val="24"/>
          <w:lang w:val="en-CA" w:eastAsia="zh-CN"/>
        </w:rPr>
        <w:t>，他</w:t>
      </w:r>
      <w:r w:rsidR="00CE1D45">
        <w:rPr>
          <w:rFonts w:eastAsiaTheme="minorEastAsia" w:hint="eastAsia"/>
          <w:bCs/>
          <w:szCs w:val="24"/>
          <w:lang w:val="en-CA" w:eastAsia="zh-CN"/>
        </w:rPr>
        <w:t>们</w:t>
      </w:r>
      <w:r w:rsidR="00CE1D45">
        <w:rPr>
          <w:rFonts w:eastAsiaTheme="minorEastAsia"/>
          <w:bCs/>
          <w:szCs w:val="24"/>
          <w:lang w:val="en-CA" w:eastAsia="zh-CN"/>
        </w:rPr>
        <w:t>国家将提</w:t>
      </w:r>
      <w:r w:rsidR="00CE1D45">
        <w:rPr>
          <w:rFonts w:eastAsiaTheme="minorEastAsia" w:hint="eastAsia"/>
          <w:bCs/>
          <w:szCs w:val="24"/>
          <w:lang w:val="en-CA" w:eastAsia="zh-CN"/>
        </w:rPr>
        <w:t>出</w:t>
      </w:r>
      <w:r w:rsidR="00CE1D45">
        <w:rPr>
          <w:rFonts w:eastAsiaTheme="minorEastAsia"/>
          <w:bCs/>
          <w:szCs w:val="24"/>
          <w:lang w:val="en-CA" w:eastAsia="zh-CN"/>
        </w:rPr>
        <w:t>电信发展局主任职位竞选</w:t>
      </w:r>
      <w:r w:rsidR="00F01CCA">
        <w:rPr>
          <w:rFonts w:eastAsiaTheme="minorEastAsia" w:hint="eastAsia"/>
          <w:bCs/>
          <w:szCs w:val="24"/>
          <w:lang w:val="en-CA" w:eastAsia="zh-CN"/>
        </w:rPr>
        <w:t>的</w:t>
      </w:r>
      <w:r w:rsidR="00CE1D45">
        <w:rPr>
          <w:rFonts w:eastAsiaTheme="minorEastAsia"/>
          <w:bCs/>
          <w:szCs w:val="24"/>
          <w:lang w:val="en-CA" w:eastAsia="zh-CN"/>
        </w:rPr>
        <w:t>候选人。</w:t>
      </w:r>
    </w:p>
    <w:p w:rsidR="00CE1D45" w:rsidRDefault="00CE1D45" w:rsidP="00CE1D45">
      <w:pPr>
        <w:tabs>
          <w:tab w:val="clear" w:pos="794"/>
          <w:tab w:val="clear" w:pos="1191"/>
          <w:tab w:val="clear" w:pos="1588"/>
          <w:tab w:val="clear" w:pos="1985"/>
        </w:tabs>
        <w:snapToGrid w:val="0"/>
        <w:spacing w:after="120"/>
        <w:rPr>
          <w:rFonts w:eastAsiaTheme="minorEastAsia"/>
          <w:bCs/>
          <w:szCs w:val="24"/>
          <w:lang w:val="en-CA" w:eastAsia="zh-CN"/>
        </w:rPr>
      </w:pPr>
    </w:p>
    <w:p w:rsidR="00CE1D45" w:rsidRPr="00CE1D45" w:rsidRDefault="00CE1D45" w:rsidP="00CE1D45">
      <w:pPr>
        <w:tabs>
          <w:tab w:val="clear" w:pos="794"/>
          <w:tab w:val="clear" w:pos="1191"/>
          <w:tab w:val="clear" w:pos="1588"/>
          <w:tab w:val="clear" w:pos="1985"/>
        </w:tabs>
        <w:snapToGrid w:val="0"/>
        <w:spacing w:after="120"/>
        <w:rPr>
          <w:rFonts w:eastAsiaTheme="minorEastAsia"/>
          <w:szCs w:val="24"/>
          <w:lang w:val="en-CA" w:eastAsia="zh-CN"/>
        </w:rPr>
      </w:pPr>
    </w:p>
    <w:p w:rsidR="00B40A53" w:rsidRPr="00786B14" w:rsidRDefault="00CE1D45" w:rsidP="00CE1D45">
      <w:pPr>
        <w:tabs>
          <w:tab w:val="clear" w:pos="794"/>
          <w:tab w:val="clear" w:pos="1191"/>
          <w:tab w:val="clear" w:pos="1588"/>
          <w:tab w:val="clear" w:pos="1985"/>
          <w:tab w:val="center" w:pos="8222"/>
        </w:tabs>
        <w:rPr>
          <w:szCs w:val="22"/>
          <w:lang w:eastAsia="zh-CN"/>
        </w:rPr>
      </w:pPr>
      <w:r>
        <w:rPr>
          <w:rFonts w:eastAsiaTheme="minorEastAsia" w:hint="eastAsia"/>
          <w:lang w:eastAsia="zh-CN"/>
        </w:rPr>
        <w:t>秘书</w:t>
      </w:r>
      <w:r>
        <w:rPr>
          <w:rFonts w:eastAsiaTheme="minorEastAsia"/>
          <w:lang w:eastAsia="zh-CN"/>
        </w:rPr>
        <w:t>长：</w:t>
      </w:r>
      <w:r w:rsidR="00786B14" w:rsidRPr="00786B14">
        <w:rPr>
          <w:rFonts w:eastAsia="Times New Roman"/>
          <w:lang w:eastAsia="zh-CN"/>
        </w:rPr>
        <w:tab/>
      </w:r>
      <w:r>
        <w:rPr>
          <w:rFonts w:eastAsiaTheme="minorEastAsia" w:hint="eastAsia"/>
          <w:lang w:eastAsia="zh-CN"/>
        </w:rPr>
        <w:t>主席</w:t>
      </w:r>
      <w:r>
        <w:rPr>
          <w:rFonts w:eastAsiaTheme="minorEastAsia"/>
          <w:lang w:eastAsia="zh-CN"/>
        </w:rPr>
        <w:t>：</w:t>
      </w:r>
      <w:r w:rsidR="00786B14" w:rsidRPr="00786B14">
        <w:rPr>
          <w:rFonts w:eastAsia="Times New Roman"/>
          <w:lang w:eastAsia="zh-CN"/>
        </w:rPr>
        <w:br/>
      </w:r>
      <w:r>
        <w:rPr>
          <w:rFonts w:eastAsiaTheme="minorEastAsia" w:hint="eastAsia"/>
          <w:lang w:eastAsia="zh-CN"/>
        </w:rPr>
        <w:t>赵</w:t>
      </w:r>
      <w:r>
        <w:rPr>
          <w:rFonts w:eastAsiaTheme="minorEastAsia"/>
          <w:lang w:eastAsia="zh-CN"/>
        </w:rPr>
        <w:t>厚</w:t>
      </w:r>
      <w:r w:rsidRPr="00CE1D45">
        <w:rPr>
          <w:rFonts w:eastAsiaTheme="minorEastAsia"/>
          <w:lang w:eastAsia="zh-CN"/>
        </w:rPr>
        <w:t>麟</w:t>
      </w:r>
      <w:r w:rsidR="00786B14" w:rsidRPr="00786B14">
        <w:rPr>
          <w:rFonts w:eastAsia="Times New Roman"/>
          <w:lang w:eastAsia="zh-CN"/>
        </w:rPr>
        <w:tab/>
        <w:t>E. SPINA</w:t>
      </w:r>
    </w:p>
    <w:p w:rsidR="00E378D8" w:rsidRPr="00786B14" w:rsidRDefault="00E378D8" w:rsidP="00E378D8">
      <w:pPr>
        <w:tabs>
          <w:tab w:val="left" w:pos="720"/>
        </w:tabs>
        <w:overflowPunct/>
        <w:autoSpaceDE/>
        <w:adjustRightInd/>
        <w:spacing w:before="0"/>
        <w:rPr>
          <w:lang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5B1" w:rsidRDefault="008905B1">
      <w:r>
        <w:separator/>
      </w:r>
    </w:p>
  </w:endnote>
  <w:endnote w:type="continuationSeparator" w:id="0">
    <w:p w:rsidR="008905B1" w:rsidRDefault="008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5B1" w:rsidRPr="00346F98" w:rsidRDefault="00913EEB" w:rsidP="00B504EF">
    <w:pPr>
      <w:pStyle w:val="Footer"/>
      <w:rPr>
        <w:color w:val="D9D9D9" w:themeColor="background1" w:themeShade="D9"/>
      </w:rPr>
    </w:pPr>
    <w:r w:rsidRPr="00346F98">
      <w:rPr>
        <w:color w:val="D9D9D9" w:themeColor="background1" w:themeShade="D9"/>
      </w:rPr>
      <w:fldChar w:fldCharType="begin"/>
    </w:r>
    <w:r w:rsidRPr="00346F98">
      <w:rPr>
        <w:color w:val="D9D9D9" w:themeColor="background1" w:themeShade="D9"/>
      </w:rPr>
      <w:instrText xml:space="preserve"> FILENAME \p  \* MERGEFORMAT </w:instrText>
    </w:r>
    <w:r w:rsidRPr="00346F98">
      <w:rPr>
        <w:color w:val="D9D9D9" w:themeColor="background1" w:themeShade="D9"/>
      </w:rPr>
      <w:fldChar w:fldCharType="separate"/>
    </w:r>
    <w:r w:rsidR="00B504EF" w:rsidRPr="00346F98">
      <w:rPr>
        <w:color w:val="D9D9D9" w:themeColor="background1" w:themeShade="D9"/>
      </w:rPr>
      <w:t>P:\CHI\SG\CONSEIL\C17\100\122V2C.docx</w:t>
    </w:r>
    <w:r w:rsidRPr="00346F98">
      <w:rPr>
        <w:color w:val="D9D9D9" w:themeColor="background1" w:themeShade="D9"/>
      </w:rPr>
      <w:fldChar w:fldCharType="end"/>
    </w:r>
    <w:r w:rsidR="00D22926" w:rsidRPr="00346F98">
      <w:rPr>
        <w:rFonts w:hint="eastAsia"/>
        <w:color w:val="D9D9D9" w:themeColor="background1" w:themeShade="D9"/>
        <w:lang w:eastAsia="zh-CN"/>
      </w:rPr>
      <w:t xml:space="preserve"> </w:t>
    </w:r>
    <w:r w:rsidR="00D22926" w:rsidRPr="00346F98">
      <w:rPr>
        <w:color w:val="D9D9D9" w:themeColor="background1" w:themeShade="D9"/>
      </w:rPr>
      <w:t>(419222)</w:t>
    </w:r>
    <w:r w:rsidR="00D22926" w:rsidRPr="00346F98">
      <w:rPr>
        <w:color w:val="D9D9D9" w:themeColor="background1" w:themeShade="D9"/>
      </w:rPr>
      <w:tab/>
    </w:r>
    <w:r w:rsidR="00D22926" w:rsidRPr="00346F98">
      <w:rPr>
        <w:color w:val="D9D9D9" w:themeColor="background1" w:themeShade="D9"/>
      </w:rPr>
      <w:fldChar w:fldCharType="begin"/>
    </w:r>
    <w:r w:rsidR="00D22926" w:rsidRPr="00346F98">
      <w:rPr>
        <w:color w:val="D9D9D9" w:themeColor="background1" w:themeShade="D9"/>
      </w:rPr>
      <w:instrText xml:space="preserve"> SAVEDATE \@ DD.MM.YY </w:instrText>
    </w:r>
    <w:r w:rsidR="00D22926" w:rsidRPr="00346F98">
      <w:rPr>
        <w:color w:val="D9D9D9" w:themeColor="background1" w:themeShade="D9"/>
      </w:rPr>
      <w:fldChar w:fldCharType="separate"/>
    </w:r>
    <w:r w:rsidR="00346F98" w:rsidRPr="00346F98">
      <w:rPr>
        <w:color w:val="D9D9D9" w:themeColor="background1" w:themeShade="D9"/>
      </w:rPr>
      <w:t>03.07.17</w:t>
    </w:r>
    <w:r w:rsidR="00D22926" w:rsidRPr="00346F98">
      <w:rPr>
        <w:color w:val="D9D9D9" w:themeColor="background1" w:themeShade="D9"/>
      </w:rPr>
      <w:fldChar w:fldCharType="end"/>
    </w:r>
    <w:r w:rsidR="00D22926" w:rsidRPr="00346F98">
      <w:rPr>
        <w:color w:val="D9D9D9" w:themeColor="background1" w:themeShade="D9"/>
      </w:rPr>
      <w:tab/>
    </w:r>
    <w:r w:rsidR="00D22926" w:rsidRPr="00346F98">
      <w:rPr>
        <w:color w:val="D9D9D9" w:themeColor="background1" w:themeShade="D9"/>
      </w:rPr>
      <w:fldChar w:fldCharType="begin"/>
    </w:r>
    <w:r w:rsidR="00D22926" w:rsidRPr="00346F98">
      <w:rPr>
        <w:color w:val="D9D9D9" w:themeColor="background1" w:themeShade="D9"/>
      </w:rPr>
      <w:instrText xml:space="preserve"> PRINTDATE \@ DD.MM.YY </w:instrText>
    </w:r>
    <w:r w:rsidR="00D22926" w:rsidRPr="00346F98">
      <w:rPr>
        <w:color w:val="D9D9D9" w:themeColor="background1" w:themeShade="D9"/>
      </w:rPr>
      <w:fldChar w:fldCharType="separate"/>
    </w:r>
    <w:r w:rsidR="00B504EF" w:rsidRPr="00346F98">
      <w:rPr>
        <w:color w:val="D9D9D9" w:themeColor="background1" w:themeShade="D9"/>
      </w:rPr>
      <w:t>24.02.15</w:t>
    </w:r>
    <w:r w:rsidR="00D22926" w:rsidRPr="00346F9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5B1" w:rsidRDefault="008905B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905B1" w:rsidRPr="00346F98" w:rsidRDefault="00346F98" w:rsidP="00786B14">
    <w:pPr>
      <w:pStyle w:val="Footer"/>
      <w:rPr>
        <w:color w:val="D9D9D9" w:themeColor="background1" w:themeShade="D9"/>
      </w:rPr>
    </w:pPr>
    <w:r w:rsidRPr="00346F98">
      <w:rPr>
        <w:color w:val="D9D9D9" w:themeColor="background1" w:themeShade="D9"/>
      </w:rPr>
      <w:fldChar w:fldCharType="begin"/>
    </w:r>
    <w:r w:rsidRPr="00346F98">
      <w:rPr>
        <w:color w:val="D9D9D9" w:themeColor="background1" w:themeShade="D9"/>
      </w:rPr>
      <w:instrText xml:space="preserve"> FILENAME \p  \* MERGEFORMAT </w:instrText>
    </w:r>
    <w:r w:rsidRPr="00346F98">
      <w:rPr>
        <w:color w:val="D9D9D9" w:themeColor="background1" w:themeShade="D9"/>
      </w:rPr>
      <w:fldChar w:fldCharType="separate"/>
    </w:r>
    <w:r w:rsidR="00B504EF" w:rsidRPr="00346F98">
      <w:rPr>
        <w:color w:val="D9D9D9" w:themeColor="background1" w:themeShade="D9"/>
      </w:rPr>
      <w:t>P:\CHI\SG\CONSEIL\C17\100\122V2C.docx</w:t>
    </w:r>
    <w:r w:rsidRPr="00346F98">
      <w:rPr>
        <w:color w:val="D9D9D9" w:themeColor="background1" w:themeShade="D9"/>
      </w:rPr>
      <w:fldChar w:fldCharType="end"/>
    </w:r>
    <w:r w:rsidR="008905B1" w:rsidRPr="00346F98">
      <w:rPr>
        <w:color w:val="D9D9D9" w:themeColor="background1" w:themeShade="D9"/>
      </w:rPr>
      <w:t xml:space="preserve"> (419222)</w:t>
    </w:r>
    <w:r w:rsidR="008905B1" w:rsidRPr="00346F98">
      <w:rPr>
        <w:color w:val="D9D9D9" w:themeColor="background1" w:themeShade="D9"/>
      </w:rPr>
      <w:tab/>
    </w:r>
    <w:r w:rsidR="008905B1" w:rsidRPr="00346F98">
      <w:rPr>
        <w:color w:val="D9D9D9" w:themeColor="background1" w:themeShade="D9"/>
      </w:rPr>
      <w:fldChar w:fldCharType="begin"/>
    </w:r>
    <w:r w:rsidR="008905B1" w:rsidRPr="00346F98">
      <w:rPr>
        <w:color w:val="D9D9D9" w:themeColor="background1" w:themeShade="D9"/>
      </w:rPr>
      <w:instrText xml:space="preserve"> SAVEDATE \@ DD.MM.YY </w:instrText>
    </w:r>
    <w:r w:rsidR="008905B1" w:rsidRPr="00346F98">
      <w:rPr>
        <w:color w:val="D9D9D9" w:themeColor="background1" w:themeShade="D9"/>
      </w:rPr>
      <w:fldChar w:fldCharType="separate"/>
    </w:r>
    <w:r w:rsidRPr="00346F98">
      <w:rPr>
        <w:color w:val="D9D9D9" w:themeColor="background1" w:themeShade="D9"/>
      </w:rPr>
      <w:t>03.07.17</w:t>
    </w:r>
    <w:r w:rsidR="008905B1" w:rsidRPr="00346F98">
      <w:rPr>
        <w:color w:val="D9D9D9" w:themeColor="background1" w:themeShade="D9"/>
      </w:rPr>
      <w:fldChar w:fldCharType="end"/>
    </w:r>
    <w:r w:rsidR="008905B1" w:rsidRPr="00346F98">
      <w:rPr>
        <w:color w:val="D9D9D9" w:themeColor="background1" w:themeShade="D9"/>
      </w:rPr>
      <w:tab/>
    </w:r>
    <w:r w:rsidR="008905B1" w:rsidRPr="00346F98">
      <w:rPr>
        <w:color w:val="D9D9D9" w:themeColor="background1" w:themeShade="D9"/>
      </w:rPr>
      <w:fldChar w:fldCharType="begin"/>
    </w:r>
    <w:r w:rsidR="008905B1" w:rsidRPr="00346F98">
      <w:rPr>
        <w:color w:val="D9D9D9" w:themeColor="background1" w:themeShade="D9"/>
      </w:rPr>
      <w:instrText xml:space="preserve"> PRINTDATE \@ DD.MM.YY </w:instrText>
    </w:r>
    <w:r w:rsidR="008905B1" w:rsidRPr="00346F98">
      <w:rPr>
        <w:color w:val="D9D9D9" w:themeColor="background1" w:themeShade="D9"/>
      </w:rPr>
      <w:fldChar w:fldCharType="separate"/>
    </w:r>
    <w:r w:rsidR="00B504EF" w:rsidRPr="00346F98">
      <w:rPr>
        <w:color w:val="D9D9D9" w:themeColor="background1" w:themeShade="D9"/>
      </w:rPr>
      <w:t>24.02.15</w:t>
    </w:r>
    <w:r w:rsidR="008905B1" w:rsidRPr="00346F9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5B1" w:rsidRDefault="008905B1">
      <w:r>
        <w:t>____________________</w:t>
      </w:r>
    </w:p>
  </w:footnote>
  <w:footnote w:type="continuationSeparator" w:id="0">
    <w:p w:rsidR="008905B1" w:rsidRDefault="0089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5B1" w:rsidRDefault="008905B1" w:rsidP="00CE6F22">
    <w:pPr>
      <w:pStyle w:val="Header"/>
    </w:pPr>
    <w:r>
      <w:fldChar w:fldCharType="begin"/>
    </w:r>
    <w:r>
      <w:instrText>PAGE</w:instrText>
    </w:r>
    <w:r>
      <w:fldChar w:fldCharType="separate"/>
    </w:r>
    <w:r w:rsidR="00346F98">
      <w:rPr>
        <w:noProof/>
      </w:rPr>
      <w:t>2</w:t>
    </w:r>
    <w:r>
      <w:rPr>
        <w:noProof/>
      </w:rPr>
      <w:fldChar w:fldCharType="end"/>
    </w:r>
  </w:p>
  <w:p w:rsidR="008905B1" w:rsidRDefault="008905B1" w:rsidP="00786B14">
    <w:pPr>
      <w:pStyle w:val="Header"/>
      <w:rPr>
        <w:lang w:eastAsia="zh-CN"/>
      </w:rPr>
    </w:pPr>
    <w:r>
      <w:t>C1</w:t>
    </w:r>
    <w:r>
      <w:rPr>
        <w:lang w:eastAsia="zh-CN"/>
      </w:rPr>
      <w:t>7</w:t>
    </w:r>
    <w:r>
      <w:t>/</w:t>
    </w:r>
    <w:r>
      <w:rPr>
        <w:lang w:eastAsia="zh-CN"/>
      </w:rPr>
      <w:t>122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75"/>
    <w:rsid w:val="00001B77"/>
    <w:rsid w:val="0000517A"/>
    <w:rsid w:val="00031E72"/>
    <w:rsid w:val="000404D2"/>
    <w:rsid w:val="000853C0"/>
    <w:rsid w:val="000A1C21"/>
    <w:rsid w:val="000D15EA"/>
    <w:rsid w:val="00100D84"/>
    <w:rsid w:val="00115F6D"/>
    <w:rsid w:val="00117A36"/>
    <w:rsid w:val="00124C9D"/>
    <w:rsid w:val="00136509"/>
    <w:rsid w:val="00157773"/>
    <w:rsid w:val="0018251A"/>
    <w:rsid w:val="00187EBF"/>
    <w:rsid w:val="00190272"/>
    <w:rsid w:val="00193244"/>
    <w:rsid w:val="00195C6C"/>
    <w:rsid w:val="00195FED"/>
    <w:rsid w:val="001977B6"/>
    <w:rsid w:val="001A4BD6"/>
    <w:rsid w:val="001D5A18"/>
    <w:rsid w:val="00212AF3"/>
    <w:rsid w:val="00234572"/>
    <w:rsid w:val="002458C9"/>
    <w:rsid w:val="00280EB8"/>
    <w:rsid w:val="00285F8B"/>
    <w:rsid w:val="002A20DC"/>
    <w:rsid w:val="002A6670"/>
    <w:rsid w:val="00303502"/>
    <w:rsid w:val="00325C25"/>
    <w:rsid w:val="00346F98"/>
    <w:rsid w:val="0034749C"/>
    <w:rsid w:val="00360F75"/>
    <w:rsid w:val="00372C8F"/>
    <w:rsid w:val="00380ECE"/>
    <w:rsid w:val="00382FC4"/>
    <w:rsid w:val="00385292"/>
    <w:rsid w:val="00393DDF"/>
    <w:rsid w:val="00397F55"/>
    <w:rsid w:val="003B4454"/>
    <w:rsid w:val="003C2E37"/>
    <w:rsid w:val="003D36A9"/>
    <w:rsid w:val="003E3904"/>
    <w:rsid w:val="003F1415"/>
    <w:rsid w:val="0040144C"/>
    <w:rsid w:val="00403EB7"/>
    <w:rsid w:val="00430BF0"/>
    <w:rsid w:val="00460585"/>
    <w:rsid w:val="004672E6"/>
    <w:rsid w:val="00474ED1"/>
    <w:rsid w:val="00487214"/>
    <w:rsid w:val="00493085"/>
    <w:rsid w:val="004A36EC"/>
    <w:rsid w:val="004D163F"/>
    <w:rsid w:val="004E4BFF"/>
    <w:rsid w:val="004F2598"/>
    <w:rsid w:val="005050A6"/>
    <w:rsid w:val="005403F7"/>
    <w:rsid w:val="00540632"/>
    <w:rsid w:val="00541CF4"/>
    <w:rsid w:val="005451E8"/>
    <w:rsid w:val="005507F2"/>
    <w:rsid w:val="005759CC"/>
    <w:rsid w:val="005A342F"/>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86B14"/>
    <w:rsid w:val="007A37DB"/>
    <w:rsid w:val="007E189D"/>
    <w:rsid w:val="00811259"/>
    <w:rsid w:val="00813AA2"/>
    <w:rsid w:val="008173A3"/>
    <w:rsid w:val="00836292"/>
    <w:rsid w:val="0086059C"/>
    <w:rsid w:val="00864589"/>
    <w:rsid w:val="008905B1"/>
    <w:rsid w:val="00890AFB"/>
    <w:rsid w:val="00890FC4"/>
    <w:rsid w:val="00895905"/>
    <w:rsid w:val="008C548F"/>
    <w:rsid w:val="008E14DE"/>
    <w:rsid w:val="00913EEB"/>
    <w:rsid w:val="009164A9"/>
    <w:rsid w:val="009258CB"/>
    <w:rsid w:val="0093362E"/>
    <w:rsid w:val="00944563"/>
    <w:rsid w:val="009479E1"/>
    <w:rsid w:val="00953160"/>
    <w:rsid w:val="009625D8"/>
    <w:rsid w:val="00965E58"/>
    <w:rsid w:val="0098459B"/>
    <w:rsid w:val="00997185"/>
    <w:rsid w:val="009C2458"/>
    <w:rsid w:val="009C4A7B"/>
    <w:rsid w:val="009C6123"/>
    <w:rsid w:val="009D5686"/>
    <w:rsid w:val="009F1E3E"/>
    <w:rsid w:val="009F2978"/>
    <w:rsid w:val="00A1213C"/>
    <w:rsid w:val="00A26E50"/>
    <w:rsid w:val="00A272FF"/>
    <w:rsid w:val="00A5354B"/>
    <w:rsid w:val="00AB0769"/>
    <w:rsid w:val="00AB14C7"/>
    <w:rsid w:val="00AB42C1"/>
    <w:rsid w:val="00AC516F"/>
    <w:rsid w:val="00AE2926"/>
    <w:rsid w:val="00AE6F1A"/>
    <w:rsid w:val="00B0184B"/>
    <w:rsid w:val="00B035CD"/>
    <w:rsid w:val="00B0769D"/>
    <w:rsid w:val="00B217F8"/>
    <w:rsid w:val="00B30B6B"/>
    <w:rsid w:val="00B332EA"/>
    <w:rsid w:val="00B40A53"/>
    <w:rsid w:val="00B45064"/>
    <w:rsid w:val="00B45365"/>
    <w:rsid w:val="00B46966"/>
    <w:rsid w:val="00B46A65"/>
    <w:rsid w:val="00B504EF"/>
    <w:rsid w:val="00B60184"/>
    <w:rsid w:val="00B62D20"/>
    <w:rsid w:val="00B707C1"/>
    <w:rsid w:val="00B81E75"/>
    <w:rsid w:val="00B829F5"/>
    <w:rsid w:val="00BA4BB9"/>
    <w:rsid w:val="00BB6D32"/>
    <w:rsid w:val="00BC20D2"/>
    <w:rsid w:val="00BD1A5A"/>
    <w:rsid w:val="00BD7A9B"/>
    <w:rsid w:val="00BD7BE1"/>
    <w:rsid w:val="00BE3610"/>
    <w:rsid w:val="00BE58C5"/>
    <w:rsid w:val="00BF416B"/>
    <w:rsid w:val="00C04F8A"/>
    <w:rsid w:val="00C64E4E"/>
    <w:rsid w:val="00C66E64"/>
    <w:rsid w:val="00C761A0"/>
    <w:rsid w:val="00C85F7E"/>
    <w:rsid w:val="00C9685F"/>
    <w:rsid w:val="00CC265E"/>
    <w:rsid w:val="00CD47F0"/>
    <w:rsid w:val="00CD5566"/>
    <w:rsid w:val="00CD64D7"/>
    <w:rsid w:val="00CE1D45"/>
    <w:rsid w:val="00CE6F22"/>
    <w:rsid w:val="00CF41F6"/>
    <w:rsid w:val="00CF7D3E"/>
    <w:rsid w:val="00D02B4E"/>
    <w:rsid w:val="00D22926"/>
    <w:rsid w:val="00D36817"/>
    <w:rsid w:val="00D5666C"/>
    <w:rsid w:val="00D666BC"/>
    <w:rsid w:val="00D76079"/>
    <w:rsid w:val="00D83542"/>
    <w:rsid w:val="00D92F45"/>
    <w:rsid w:val="00D94637"/>
    <w:rsid w:val="00D9725C"/>
    <w:rsid w:val="00DA7006"/>
    <w:rsid w:val="00DC6427"/>
    <w:rsid w:val="00DD2573"/>
    <w:rsid w:val="00DD6223"/>
    <w:rsid w:val="00DD66A1"/>
    <w:rsid w:val="00DE196D"/>
    <w:rsid w:val="00DF6B49"/>
    <w:rsid w:val="00DF7C7A"/>
    <w:rsid w:val="00E067C5"/>
    <w:rsid w:val="00E265BF"/>
    <w:rsid w:val="00E378D8"/>
    <w:rsid w:val="00E43A12"/>
    <w:rsid w:val="00E67C67"/>
    <w:rsid w:val="00E77476"/>
    <w:rsid w:val="00E8228B"/>
    <w:rsid w:val="00ED1B2E"/>
    <w:rsid w:val="00EE5706"/>
    <w:rsid w:val="00EF373D"/>
    <w:rsid w:val="00F01CCA"/>
    <w:rsid w:val="00F11595"/>
    <w:rsid w:val="00F13BC9"/>
    <w:rsid w:val="00F357B2"/>
    <w:rsid w:val="00F36556"/>
    <w:rsid w:val="00F705DF"/>
    <w:rsid w:val="00F70622"/>
    <w:rsid w:val="00F85624"/>
    <w:rsid w:val="00F87C05"/>
    <w:rsid w:val="00F91E73"/>
    <w:rsid w:val="00F93191"/>
    <w:rsid w:val="00F93A17"/>
    <w:rsid w:val="00FA2AF6"/>
    <w:rsid w:val="00FB073D"/>
    <w:rsid w:val="00FB3A3E"/>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703E148-2633-4251-BCD4-1301B8A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CE1D45"/>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2017/Documents/SR/Nigeria.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051/en" TargetMode="External"/><Relationship Id="rId4" Type="http://schemas.openxmlformats.org/officeDocument/2006/relationships/settings" Target="settings.xml"/><Relationship Id="rId9" Type="http://schemas.openxmlformats.org/officeDocument/2006/relationships/hyperlink" Target="https://www.itu.int/md/S17-CL-C-005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EC28-CDD0-4097-B7CD-B9C09824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4</Pages>
  <Words>2580</Words>
  <Characters>1509</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2017</dc:subject>
  <dc:creator>Kong, Hongli</dc:creator>
  <cp:keywords>C2017, C17</cp:keywords>
  <dc:description/>
  <cp:lastModifiedBy>Brouard, Ricarda</cp:lastModifiedBy>
  <cp:revision>2</cp:revision>
  <cp:lastPrinted>2015-02-24T13:23:00Z</cp:lastPrinted>
  <dcterms:created xsi:type="dcterms:W3CDTF">2017-07-03T15:16:00Z</dcterms:created>
  <dcterms:modified xsi:type="dcterms:W3CDTF">2017-07-03T15:16:00Z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