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C3E82">
        <w:trPr>
          <w:cantSplit/>
        </w:trPr>
        <w:tc>
          <w:tcPr>
            <w:tcW w:w="6911" w:type="dxa"/>
          </w:tcPr>
          <w:p w:rsidR="00BC7BC0" w:rsidRPr="004C3E82" w:rsidRDefault="000569B4" w:rsidP="00A209D5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C3E8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C3E8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209D5" w:rsidRPr="004C3E82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4C3E8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C3E8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C3E82">
              <w:rPr>
                <w:b/>
                <w:bCs/>
                <w:szCs w:val="22"/>
                <w:lang w:val="ru-RU"/>
              </w:rPr>
              <w:t xml:space="preserve">, </w:t>
            </w:r>
            <w:r w:rsidR="00A209D5" w:rsidRPr="004C3E82">
              <w:rPr>
                <w:b/>
                <w:bCs/>
                <w:lang w:val="ru-RU"/>
              </w:rPr>
              <w:t>1</w:t>
            </w:r>
            <w:r w:rsidR="00226E40" w:rsidRPr="004C3E82">
              <w:rPr>
                <w:b/>
                <w:bCs/>
                <w:lang w:val="ru-RU"/>
              </w:rPr>
              <w:t>5</w:t>
            </w:r>
            <w:r w:rsidR="00225368" w:rsidRPr="004C3E82">
              <w:rPr>
                <w:b/>
                <w:bCs/>
                <w:lang w:val="ru-RU"/>
              </w:rPr>
              <w:t>−2</w:t>
            </w:r>
            <w:r w:rsidR="00A209D5" w:rsidRPr="004C3E82">
              <w:rPr>
                <w:b/>
                <w:bCs/>
                <w:lang w:val="ru-RU"/>
              </w:rPr>
              <w:t>5 мая</w:t>
            </w:r>
            <w:r w:rsidR="00CD2009" w:rsidRPr="004C3E82">
              <w:rPr>
                <w:b/>
                <w:bCs/>
                <w:lang w:val="ru-RU"/>
              </w:rPr>
              <w:t xml:space="preserve"> </w:t>
            </w:r>
            <w:r w:rsidR="00225368" w:rsidRPr="004C3E82">
              <w:rPr>
                <w:b/>
                <w:bCs/>
                <w:lang w:val="ru-RU"/>
              </w:rPr>
              <w:t>201</w:t>
            </w:r>
            <w:r w:rsidR="00A209D5" w:rsidRPr="004C3E82">
              <w:rPr>
                <w:b/>
                <w:bCs/>
                <w:lang w:val="ru-RU"/>
              </w:rPr>
              <w:t>7</w:t>
            </w:r>
            <w:r w:rsidR="00225368" w:rsidRPr="004C3E8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C3E82" w:rsidRDefault="009C1C89" w:rsidP="00B1249E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C3E82">
              <w:rPr>
                <w:noProof/>
                <w:lang w:val="en-US" w:eastAsia="zh-CN"/>
              </w:rPr>
              <w:drawing>
                <wp:inline distT="0" distB="0" distL="0" distR="0" wp14:anchorId="5CBD75B9" wp14:editId="6B5A18E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C3E8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C3E8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C3E8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C3E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C3E8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C3E8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C3E8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C3E82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C3E82" w:rsidRDefault="00BC7BC0" w:rsidP="000C0AC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C3E82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C3E82">
              <w:rPr>
                <w:b/>
                <w:bCs/>
                <w:szCs w:val="22"/>
                <w:lang w:val="ru-RU"/>
              </w:rPr>
              <w:t>1</w:t>
            </w:r>
            <w:r w:rsidR="00A209D5" w:rsidRPr="004C3E82">
              <w:rPr>
                <w:b/>
                <w:bCs/>
                <w:szCs w:val="22"/>
                <w:lang w:val="ru-RU"/>
              </w:rPr>
              <w:t>7</w:t>
            </w:r>
            <w:r w:rsidRPr="004C3E82">
              <w:rPr>
                <w:b/>
                <w:bCs/>
                <w:szCs w:val="22"/>
                <w:lang w:val="ru-RU"/>
              </w:rPr>
              <w:t>/</w:t>
            </w:r>
            <w:r w:rsidR="00A209D5" w:rsidRPr="004C3E82">
              <w:rPr>
                <w:b/>
                <w:bCs/>
                <w:szCs w:val="22"/>
                <w:lang w:val="ru-RU"/>
              </w:rPr>
              <w:t>11</w:t>
            </w:r>
            <w:r w:rsidR="000C0AC7" w:rsidRPr="004C3E82">
              <w:rPr>
                <w:b/>
                <w:bCs/>
                <w:szCs w:val="22"/>
                <w:lang w:val="ru-RU"/>
              </w:rPr>
              <w:t>9</w:t>
            </w:r>
            <w:r w:rsidRPr="004C3E8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C3E82">
        <w:trPr>
          <w:cantSplit/>
          <w:trHeight w:val="23"/>
        </w:trPr>
        <w:tc>
          <w:tcPr>
            <w:tcW w:w="6911" w:type="dxa"/>
            <w:vMerge/>
          </w:tcPr>
          <w:p w:rsidR="00BC7BC0" w:rsidRPr="004C3E8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C3E82" w:rsidRDefault="00160179" w:rsidP="001601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3</w:t>
            </w:r>
            <w:r w:rsidR="00B2345B">
              <w:rPr>
                <w:b/>
                <w:bCs/>
                <w:szCs w:val="22"/>
                <w:lang w:val="ru-RU"/>
              </w:rPr>
              <w:t xml:space="preserve"> ию</w:t>
            </w:r>
            <w:r>
              <w:rPr>
                <w:b/>
                <w:bCs/>
                <w:szCs w:val="22"/>
                <w:lang w:val="ru-RU"/>
              </w:rPr>
              <w:t>л</w:t>
            </w:r>
            <w:r w:rsidR="00B2345B">
              <w:rPr>
                <w:b/>
                <w:bCs/>
                <w:szCs w:val="22"/>
                <w:lang w:val="ru-RU"/>
              </w:rPr>
              <w:t xml:space="preserve">я </w:t>
            </w:r>
            <w:r w:rsidR="00BC7BC0" w:rsidRPr="004C3E82">
              <w:rPr>
                <w:b/>
                <w:bCs/>
                <w:szCs w:val="22"/>
                <w:lang w:val="ru-RU"/>
              </w:rPr>
              <w:t>20</w:t>
            </w:r>
            <w:r w:rsidR="003F099E" w:rsidRPr="004C3E82">
              <w:rPr>
                <w:b/>
                <w:bCs/>
                <w:szCs w:val="22"/>
                <w:lang w:val="ru-RU"/>
              </w:rPr>
              <w:t>1</w:t>
            </w:r>
            <w:r w:rsidR="00A209D5" w:rsidRPr="004C3E82">
              <w:rPr>
                <w:b/>
                <w:bCs/>
                <w:szCs w:val="22"/>
                <w:lang w:val="ru-RU"/>
              </w:rPr>
              <w:t>7</w:t>
            </w:r>
            <w:r w:rsidR="00BC7BC0" w:rsidRPr="004C3E8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C3E82">
        <w:trPr>
          <w:cantSplit/>
          <w:trHeight w:val="23"/>
        </w:trPr>
        <w:tc>
          <w:tcPr>
            <w:tcW w:w="6911" w:type="dxa"/>
            <w:vMerge/>
          </w:tcPr>
          <w:p w:rsidR="00BC7BC0" w:rsidRPr="004C3E8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C3E82" w:rsidRDefault="00BC7BC0" w:rsidP="004C3E8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C3E82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4C3E82" w:rsidRPr="004C3E82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6C69F5">
        <w:trPr>
          <w:cantSplit/>
        </w:trPr>
        <w:tc>
          <w:tcPr>
            <w:tcW w:w="10031" w:type="dxa"/>
            <w:gridSpan w:val="2"/>
          </w:tcPr>
          <w:p w:rsidR="00550B35" w:rsidRPr="004C3E82" w:rsidRDefault="00E1692B" w:rsidP="005C17E9">
            <w:pPr>
              <w:pStyle w:val="Title1"/>
              <w:spacing w:before="720"/>
              <w:rPr>
                <w:lang w:val="ru-RU"/>
              </w:rPr>
            </w:pPr>
            <w:bookmarkStart w:id="1" w:name="dtitle2" w:colFirst="0" w:colLast="0"/>
            <w:r w:rsidRPr="004C3E82">
              <w:rPr>
                <w:lang w:val="ru-RU"/>
              </w:rPr>
              <w:t>КРАТКИЙ ОТЧЕТ</w:t>
            </w:r>
          </w:p>
          <w:p w:rsidR="00BC7BC0" w:rsidRPr="004C3E82" w:rsidRDefault="005C17E9" w:rsidP="00A52682">
            <w:pPr>
              <w:pStyle w:val="Title1"/>
              <w:rPr>
                <w:lang w:val="ru-RU"/>
              </w:rPr>
            </w:pPr>
            <w:r w:rsidRPr="004C3E82">
              <w:rPr>
                <w:lang w:val="ru-RU"/>
              </w:rPr>
              <w:t xml:space="preserve">О </w:t>
            </w:r>
            <w:r w:rsidR="000C0AC7" w:rsidRPr="004C3E82">
              <w:rPr>
                <w:lang w:val="ru-RU"/>
              </w:rPr>
              <w:t xml:space="preserve">третьем </w:t>
            </w:r>
            <w:r w:rsidRPr="004C3E82">
              <w:rPr>
                <w:lang w:val="ru-RU"/>
              </w:rPr>
              <w:t>ПЛЕНАРНОМ ЗАСЕДАНИИ</w:t>
            </w:r>
          </w:p>
        </w:tc>
      </w:tr>
      <w:tr w:rsidR="00E1692B" w:rsidRPr="006C69F5">
        <w:trPr>
          <w:cantSplit/>
        </w:trPr>
        <w:tc>
          <w:tcPr>
            <w:tcW w:w="10031" w:type="dxa"/>
            <w:gridSpan w:val="2"/>
          </w:tcPr>
          <w:p w:rsidR="00E1692B" w:rsidRPr="004C3E82" w:rsidRDefault="000C0AC7" w:rsidP="000C0AC7">
            <w:pPr>
              <w:pStyle w:val="Normalaftertitle"/>
              <w:jc w:val="center"/>
              <w:rPr>
                <w:lang w:val="ru-RU"/>
              </w:rPr>
            </w:pPr>
            <w:r w:rsidRPr="004C3E82">
              <w:rPr>
                <w:lang w:val="ru-RU"/>
              </w:rPr>
              <w:t>Среда</w:t>
            </w:r>
            <w:r w:rsidR="00A209D5" w:rsidRPr="004C3E82">
              <w:rPr>
                <w:lang w:val="ru-RU"/>
              </w:rPr>
              <w:t>, 1</w:t>
            </w:r>
            <w:r w:rsidRPr="004C3E82">
              <w:rPr>
                <w:lang w:val="ru-RU"/>
              </w:rPr>
              <w:t>7</w:t>
            </w:r>
            <w:r w:rsidR="007D76CA" w:rsidRPr="004C3E82">
              <w:rPr>
                <w:lang w:val="ru-RU"/>
              </w:rPr>
              <w:t xml:space="preserve"> мая 201</w:t>
            </w:r>
            <w:r w:rsidR="00A209D5" w:rsidRPr="004C3E82">
              <w:rPr>
                <w:lang w:val="ru-RU"/>
              </w:rPr>
              <w:t>7</w:t>
            </w:r>
            <w:r w:rsidR="007D76CA" w:rsidRPr="004C3E82">
              <w:rPr>
                <w:lang w:val="ru-RU"/>
              </w:rPr>
              <w:t xml:space="preserve"> года, 09 час. 4</w:t>
            </w:r>
            <w:r w:rsidR="00A209D5" w:rsidRPr="004C3E82">
              <w:rPr>
                <w:lang w:val="ru-RU"/>
              </w:rPr>
              <w:t>0</w:t>
            </w:r>
            <w:r w:rsidRPr="004C3E82">
              <w:rPr>
                <w:lang w:val="ru-RU"/>
              </w:rPr>
              <w:t xml:space="preserve"> мин. – 12 час. 30</w:t>
            </w:r>
            <w:r w:rsidR="007D76CA" w:rsidRPr="004C3E82">
              <w:rPr>
                <w:lang w:val="ru-RU"/>
              </w:rPr>
              <w:t xml:space="preserve"> мин.</w:t>
            </w:r>
          </w:p>
        </w:tc>
      </w:tr>
      <w:tr w:rsidR="007D76CA" w:rsidRPr="006C69F5">
        <w:trPr>
          <w:cantSplit/>
        </w:trPr>
        <w:tc>
          <w:tcPr>
            <w:tcW w:w="10031" w:type="dxa"/>
            <w:gridSpan w:val="2"/>
          </w:tcPr>
          <w:p w:rsidR="007D76CA" w:rsidRPr="004C3E82" w:rsidRDefault="007D76CA" w:rsidP="004C3E82">
            <w:pPr>
              <w:pStyle w:val="Normalaftertitle"/>
              <w:jc w:val="center"/>
              <w:rPr>
                <w:lang w:val="ru-RU"/>
              </w:rPr>
            </w:pPr>
            <w:r w:rsidRPr="004C3E82">
              <w:rPr>
                <w:b/>
                <w:bCs/>
                <w:lang w:val="ru-RU"/>
              </w:rPr>
              <w:t>Председатель</w:t>
            </w:r>
            <w:r w:rsidRPr="004C3E82">
              <w:rPr>
                <w:lang w:val="ru-RU"/>
              </w:rPr>
              <w:t xml:space="preserve">: </w:t>
            </w:r>
            <w:r w:rsidR="004C3E82" w:rsidRPr="004C3E82">
              <w:rPr>
                <w:lang w:val="ru-RU"/>
              </w:rPr>
              <w:t>д-р Э. СПИНА (Италия)</w:t>
            </w:r>
          </w:p>
        </w:tc>
      </w:tr>
      <w:bookmarkEnd w:id="1"/>
    </w:tbl>
    <w:p w:rsidR="00E1692B" w:rsidRPr="004C3E82" w:rsidRDefault="00E1692B">
      <w:pPr>
        <w:rPr>
          <w:lang w:val="ru-RU"/>
        </w:rPr>
      </w:pPr>
    </w:p>
    <w:tbl>
      <w:tblPr>
        <w:tblW w:w="4895" w:type="pct"/>
        <w:tblInd w:w="108" w:type="dxa"/>
        <w:tblLook w:val="0000" w:firstRow="0" w:lastRow="0" w:firstColumn="0" w:lastColumn="0" w:noHBand="0" w:noVBand="0"/>
      </w:tblPr>
      <w:tblGrid>
        <w:gridCol w:w="693"/>
        <w:gridCol w:w="6934"/>
        <w:gridCol w:w="1810"/>
      </w:tblGrid>
      <w:tr w:rsidR="00E1692B" w:rsidRPr="004C3E82" w:rsidTr="00946CA9">
        <w:trPr>
          <w:tblHeader/>
        </w:trPr>
        <w:tc>
          <w:tcPr>
            <w:tcW w:w="367" w:type="pct"/>
          </w:tcPr>
          <w:p w:rsidR="00E1692B" w:rsidRPr="004C3E82" w:rsidRDefault="00E1692B" w:rsidP="004C3E82">
            <w:pPr>
              <w:rPr>
                <w:b/>
                <w:bCs/>
                <w:lang w:val="ru-RU"/>
              </w:rPr>
            </w:pPr>
          </w:p>
        </w:tc>
        <w:tc>
          <w:tcPr>
            <w:tcW w:w="3674" w:type="pct"/>
          </w:tcPr>
          <w:p w:rsidR="00E1692B" w:rsidRPr="004C3E82" w:rsidRDefault="00E1692B" w:rsidP="004C3E82">
            <w:pPr>
              <w:rPr>
                <w:b/>
                <w:bCs/>
                <w:lang w:val="ru-RU"/>
              </w:rPr>
            </w:pPr>
            <w:r w:rsidRPr="004C3E82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959" w:type="pct"/>
          </w:tcPr>
          <w:p w:rsidR="00E1692B" w:rsidRPr="004C3E82" w:rsidRDefault="00E1692B" w:rsidP="004C3E82">
            <w:pPr>
              <w:jc w:val="center"/>
              <w:rPr>
                <w:b/>
                <w:bCs/>
                <w:lang w:val="ru-RU"/>
              </w:rPr>
            </w:pPr>
            <w:r w:rsidRPr="004C3E82">
              <w:rPr>
                <w:b/>
                <w:bCs/>
                <w:lang w:val="ru-RU"/>
              </w:rPr>
              <w:t>Документы</w:t>
            </w:r>
          </w:p>
        </w:tc>
      </w:tr>
      <w:tr w:rsidR="00E1692B" w:rsidRPr="004C3E82" w:rsidTr="005B12C1">
        <w:tc>
          <w:tcPr>
            <w:tcW w:w="367" w:type="pct"/>
          </w:tcPr>
          <w:p w:rsidR="00E1692B" w:rsidRPr="004C3E82" w:rsidRDefault="00E1692B" w:rsidP="005B12C1">
            <w:pPr>
              <w:rPr>
                <w:lang w:val="ru-RU"/>
              </w:rPr>
            </w:pPr>
            <w:r w:rsidRPr="004C3E82">
              <w:rPr>
                <w:lang w:val="ru-RU"/>
              </w:rPr>
              <w:t>1</w:t>
            </w:r>
          </w:p>
        </w:tc>
        <w:tc>
          <w:tcPr>
            <w:tcW w:w="3674" w:type="pct"/>
          </w:tcPr>
          <w:p w:rsidR="00E1692B" w:rsidRPr="004C3E82" w:rsidRDefault="00160179" w:rsidP="005B12C1">
            <w:pPr>
              <w:rPr>
                <w:lang w:val="ru-RU"/>
              </w:rPr>
            </w:pPr>
            <w:r>
              <w:rPr>
                <w:lang w:val="ru-RU"/>
              </w:rPr>
              <w:t>Заявление</w:t>
            </w:r>
            <w:r w:rsidR="000C0AC7" w:rsidRPr="004C3E82">
              <w:rPr>
                <w:lang w:val="ru-RU"/>
              </w:rPr>
              <w:t xml:space="preserve"> министра информационно-коммуникационных технологий Саудовской Аравии</w:t>
            </w:r>
          </w:p>
        </w:tc>
        <w:tc>
          <w:tcPr>
            <w:tcW w:w="959" w:type="pct"/>
          </w:tcPr>
          <w:p w:rsidR="00E1692B" w:rsidRPr="004C3E82" w:rsidRDefault="00E1692B" w:rsidP="005B12C1">
            <w:pPr>
              <w:jc w:val="center"/>
              <w:rPr>
                <w:lang w:val="ru-RU"/>
              </w:rPr>
            </w:pPr>
            <w:r w:rsidRPr="004C3E82">
              <w:rPr>
                <w:lang w:val="ru-RU"/>
              </w:rPr>
              <w:t>−</w:t>
            </w:r>
          </w:p>
        </w:tc>
      </w:tr>
      <w:tr w:rsidR="004C3E82" w:rsidRPr="004C3E82" w:rsidTr="005B12C1">
        <w:tc>
          <w:tcPr>
            <w:tcW w:w="367" w:type="pct"/>
          </w:tcPr>
          <w:p w:rsidR="004C3E82" w:rsidRPr="004C3E82" w:rsidRDefault="004C3E82" w:rsidP="005B12C1">
            <w:pPr>
              <w:rPr>
                <w:lang w:val="ru-RU"/>
              </w:rPr>
            </w:pPr>
            <w:r w:rsidRPr="004C3E82">
              <w:rPr>
                <w:lang w:val="ru-RU"/>
              </w:rPr>
              <w:t>2</w:t>
            </w:r>
          </w:p>
        </w:tc>
        <w:tc>
          <w:tcPr>
            <w:tcW w:w="3674" w:type="pct"/>
          </w:tcPr>
          <w:p w:rsidR="004C3E82" w:rsidRPr="004C3E82" w:rsidRDefault="004C3E82" w:rsidP="005B12C1">
            <w:pPr>
              <w:rPr>
                <w:lang w:val="ru-RU"/>
              </w:rPr>
            </w:pPr>
            <w:r w:rsidRPr="004C3E82">
              <w:rPr>
                <w:lang w:val="ru-RU"/>
              </w:rPr>
              <w:t xml:space="preserve">Отчет Председателя Рабочей группы Совета по защите </w:t>
            </w:r>
            <w:r w:rsidR="005B12C1">
              <w:rPr>
                <w:lang w:val="ru-RU"/>
              </w:rPr>
              <w:t>ребенка в </w:t>
            </w:r>
            <w:r w:rsidRPr="004C3E82">
              <w:rPr>
                <w:lang w:val="ru-RU"/>
              </w:rPr>
              <w:t>онлайновой среде</w:t>
            </w:r>
          </w:p>
        </w:tc>
        <w:tc>
          <w:tcPr>
            <w:tcW w:w="959" w:type="pct"/>
          </w:tcPr>
          <w:p w:rsidR="004C3E82" w:rsidRPr="004C3E82" w:rsidRDefault="006C69F5" w:rsidP="005B12C1">
            <w:pPr>
              <w:spacing w:after="120"/>
              <w:jc w:val="center"/>
              <w:rPr>
                <w:lang w:val="ru-RU"/>
              </w:rPr>
            </w:pPr>
            <w:hyperlink r:id="rId9" w:history="1">
              <w:bookmarkStart w:id="2" w:name="lt_pId020"/>
              <w:r w:rsidR="004C3E82" w:rsidRPr="004C3E82">
                <w:rPr>
                  <w:rStyle w:val="Hyperlink"/>
                  <w:lang w:val="ru-RU"/>
                </w:rPr>
                <w:t>C17/15</w:t>
              </w:r>
              <w:bookmarkEnd w:id="2"/>
            </w:hyperlink>
          </w:p>
        </w:tc>
      </w:tr>
      <w:tr w:rsidR="004C3E82" w:rsidRPr="004C3E82" w:rsidTr="005B12C1">
        <w:tc>
          <w:tcPr>
            <w:tcW w:w="367" w:type="pct"/>
          </w:tcPr>
          <w:p w:rsidR="004C3E82" w:rsidRPr="004C3E82" w:rsidRDefault="004C3E82" w:rsidP="005B12C1">
            <w:pPr>
              <w:rPr>
                <w:lang w:val="ru-RU"/>
              </w:rPr>
            </w:pPr>
            <w:r w:rsidRPr="004C3E82">
              <w:rPr>
                <w:lang w:val="ru-RU"/>
              </w:rPr>
              <w:t>3</w:t>
            </w:r>
          </w:p>
        </w:tc>
        <w:tc>
          <w:tcPr>
            <w:tcW w:w="3674" w:type="pct"/>
          </w:tcPr>
          <w:p w:rsidR="004C3E82" w:rsidRPr="004C3E82" w:rsidRDefault="004C3E82" w:rsidP="005B12C1">
            <w:pPr>
              <w:rPr>
                <w:lang w:val="ru-RU"/>
              </w:rPr>
            </w:pPr>
            <w:r w:rsidRPr="004C3E82">
              <w:rPr>
                <w:lang w:val="ru-RU"/>
              </w:rPr>
              <w:t>Всемирный день электросвязи и информационного общества</w:t>
            </w:r>
          </w:p>
        </w:tc>
        <w:tc>
          <w:tcPr>
            <w:tcW w:w="959" w:type="pct"/>
          </w:tcPr>
          <w:p w:rsidR="004C3E82" w:rsidRPr="004C3E82" w:rsidRDefault="006C69F5" w:rsidP="005B12C1">
            <w:pPr>
              <w:spacing w:after="120"/>
              <w:jc w:val="center"/>
              <w:rPr>
                <w:lang w:val="ru-RU"/>
              </w:rPr>
            </w:pPr>
            <w:hyperlink r:id="rId10" w:history="1">
              <w:bookmarkStart w:id="3" w:name="lt_pId023"/>
              <w:r w:rsidR="004C3E82" w:rsidRPr="004C3E82">
                <w:rPr>
                  <w:rStyle w:val="Hyperlink"/>
                  <w:lang w:val="ru-RU"/>
                </w:rPr>
                <w:t>C17/17</w:t>
              </w:r>
              <w:bookmarkEnd w:id="3"/>
            </w:hyperlink>
          </w:p>
        </w:tc>
      </w:tr>
      <w:tr w:rsidR="004C3E82" w:rsidRPr="004C3E82" w:rsidTr="005B12C1">
        <w:tc>
          <w:tcPr>
            <w:tcW w:w="367" w:type="pct"/>
          </w:tcPr>
          <w:p w:rsidR="004C3E82" w:rsidRPr="004C3E82" w:rsidRDefault="004C3E82" w:rsidP="005B12C1">
            <w:pPr>
              <w:rPr>
                <w:lang w:val="ru-RU"/>
              </w:rPr>
            </w:pPr>
            <w:r w:rsidRPr="004C3E82">
              <w:rPr>
                <w:lang w:val="ru-RU"/>
              </w:rPr>
              <w:t>4</w:t>
            </w:r>
          </w:p>
        </w:tc>
        <w:tc>
          <w:tcPr>
            <w:tcW w:w="3674" w:type="pct"/>
          </w:tcPr>
          <w:p w:rsidR="004C3E82" w:rsidRPr="004C3E82" w:rsidRDefault="004C3E82" w:rsidP="005B12C1">
            <w:pPr>
              <w:rPr>
                <w:lang w:val="ru-RU"/>
              </w:rPr>
            </w:pPr>
            <w:r w:rsidRPr="004C3E82">
              <w:rPr>
                <w:lang w:val="ru-RU"/>
              </w:rPr>
              <w:t xml:space="preserve">Выступление </w:t>
            </w:r>
            <w:r w:rsidR="005B12C1" w:rsidRPr="004C3E82">
              <w:rPr>
                <w:lang w:val="ru-RU"/>
              </w:rPr>
              <w:t xml:space="preserve">секретаря </w:t>
            </w:r>
            <w:r w:rsidRPr="004C3E82">
              <w:rPr>
                <w:lang w:val="ru-RU"/>
              </w:rPr>
              <w:t xml:space="preserve">Министерства информации и связи Непала </w:t>
            </w:r>
          </w:p>
        </w:tc>
        <w:tc>
          <w:tcPr>
            <w:tcW w:w="959" w:type="pct"/>
          </w:tcPr>
          <w:p w:rsidR="004C3E82" w:rsidRPr="004C3E82" w:rsidRDefault="004C3E82" w:rsidP="005B12C1">
            <w:pPr>
              <w:spacing w:after="120"/>
              <w:jc w:val="center"/>
              <w:rPr>
                <w:lang w:val="ru-RU"/>
              </w:rPr>
            </w:pPr>
            <w:r w:rsidRPr="004C3E82">
              <w:rPr>
                <w:lang w:val="ru-RU"/>
              </w:rPr>
              <w:t>−</w:t>
            </w:r>
          </w:p>
        </w:tc>
      </w:tr>
      <w:tr w:rsidR="004C3E82" w:rsidRPr="004C3E82" w:rsidTr="005B12C1">
        <w:tc>
          <w:tcPr>
            <w:tcW w:w="367" w:type="pct"/>
          </w:tcPr>
          <w:p w:rsidR="004C3E82" w:rsidRPr="004C3E82" w:rsidRDefault="004C3E82" w:rsidP="005B12C1">
            <w:pPr>
              <w:rPr>
                <w:lang w:val="ru-RU"/>
              </w:rPr>
            </w:pPr>
            <w:r w:rsidRPr="004C3E82">
              <w:rPr>
                <w:lang w:val="ru-RU"/>
              </w:rPr>
              <w:t>5</w:t>
            </w:r>
          </w:p>
        </w:tc>
        <w:tc>
          <w:tcPr>
            <w:tcW w:w="3674" w:type="pct"/>
          </w:tcPr>
          <w:p w:rsidR="004C3E82" w:rsidRPr="004C3E82" w:rsidRDefault="004C3E82" w:rsidP="005B12C1">
            <w:pPr>
              <w:rPr>
                <w:lang w:val="ru-RU"/>
              </w:rPr>
            </w:pPr>
            <w:r w:rsidRPr="004C3E82">
              <w:rPr>
                <w:lang w:val="ru-RU"/>
              </w:rPr>
              <w:t>Деятельность МСЭ в области интернета</w:t>
            </w:r>
          </w:p>
        </w:tc>
        <w:bookmarkStart w:id="4" w:name="lt_pId029"/>
        <w:tc>
          <w:tcPr>
            <w:tcW w:w="959" w:type="pct"/>
          </w:tcPr>
          <w:p w:rsidR="004C3E82" w:rsidRPr="004C3E82" w:rsidRDefault="004C3E82" w:rsidP="005B12C1">
            <w:pPr>
              <w:spacing w:after="120"/>
              <w:jc w:val="center"/>
              <w:rPr>
                <w:lang w:val="ru-RU"/>
              </w:rPr>
            </w:pPr>
            <w:r w:rsidRPr="004C3E82">
              <w:rPr>
                <w:lang w:val="ru-RU"/>
              </w:rPr>
              <w:fldChar w:fldCharType="begin"/>
            </w:r>
            <w:r w:rsidRPr="004C3E82">
              <w:rPr>
                <w:lang w:val="ru-RU"/>
              </w:rPr>
              <w:instrText xml:space="preserve"> HYPERLINK "https://www.itu.int/md/S17-CL-C-0033/en" </w:instrText>
            </w:r>
            <w:r w:rsidRPr="004C3E82">
              <w:rPr>
                <w:lang w:val="ru-RU"/>
              </w:rPr>
              <w:fldChar w:fldCharType="separate"/>
            </w:r>
            <w:r w:rsidRPr="004C3E82">
              <w:rPr>
                <w:rStyle w:val="Hyperlink"/>
                <w:lang w:val="ru-RU"/>
              </w:rPr>
              <w:t>C17/33</w:t>
            </w:r>
            <w:r w:rsidRPr="004C3E82">
              <w:rPr>
                <w:lang w:val="ru-RU"/>
              </w:rPr>
              <w:fldChar w:fldCharType="end"/>
            </w:r>
            <w:r w:rsidRPr="004C3E82">
              <w:rPr>
                <w:lang w:val="ru-RU"/>
              </w:rPr>
              <w:t xml:space="preserve">, </w:t>
            </w:r>
            <w:hyperlink r:id="rId11" w:history="1">
              <w:r w:rsidRPr="004C3E82">
                <w:rPr>
                  <w:rStyle w:val="Hyperlink"/>
                  <w:lang w:val="ru-RU"/>
                </w:rPr>
                <w:t>C17/86</w:t>
              </w:r>
            </w:hyperlink>
            <w:bookmarkEnd w:id="4"/>
          </w:p>
        </w:tc>
      </w:tr>
    </w:tbl>
    <w:p w:rsidR="00226E40" w:rsidRPr="004C3E82" w:rsidRDefault="00226E40" w:rsidP="004C3E82">
      <w:pPr>
        <w:rPr>
          <w:lang w:val="ru-RU"/>
        </w:rPr>
      </w:pPr>
      <w:r w:rsidRPr="004C3E82">
        <w:rPr>
          <w:lang w:val="ru-RU"/>
        </w:rPr>
        <w:br w:type="page"/>
      </w:r>
    </w:p>
    <w:p w:rsidR="000C0AC7" w:rsidRPr="006C69F5" w:rsidRDefault="004C3E82" w:rsidP="006C69F5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20" w:after="120"/>
        <w:ind w:left="709" w:hanging="709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lastRenderedPageBreak/>
        <w:t>1</w:t>
      </w:r>
      <w:r w:rsidRPr="006C69F5">
        <w:rPr>
          <w:sz w:val="24"/>
          <w:szCs w:val="24"/>
          <w:lang w:val="ru-RU"/>
        </w:rPr>
        <w:tab/>
      </w:r>
      <w:r w:rsidR="00160179" w:rsidRPr="006C69F5">
        <w:rPr>
          <w:sz w:val="24"/>
          <w:szCs w:val="24"/>
          <w:lang w:val="ru-RU"/>
        </w:rPr>
        <w:t xml:space="preserve">Заявление </w:t>
      </w:r>
      <w:r w:rsidR="000C0AC7" w:rsidRPr="006C69F5">
        <w:rPr>
          <w:sz w:val="24"/>
          <w:szCs w:val="24"/>
          <w:lang w:val="ru-RU"/>
        </w:rPr>
        <w:t>министра информационно-коммуникационных технологий Саудовской Аравии</w:t>
      </w:r>
    </w:p>
    <w:p w:rsidR="00F03474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1.1</w:t>
      </w:r>
      <w:r w:rsidRPr="006C69F5">
        <w:rPr>
          <w:sz w:val="24"/>
          <w:szCs w:val="24"/>
          <w:lang w:val="ru-RU"/>
        </w:rPr>
        <w:tab/>
      </w:r>
      <w:bookmarkStart w:id="5" w:name="lt_pId034"/>
      <w:r w:rsidR="009A0E46" w:rsidRPr="006C69F5">
        <w:rPr>
          <w:sz w:val="24"/>
          <w:szCs w:val="24"/>
          <w:lang w:val="ru-RU"/>
        </w:rPr>
        <w:t xml:space="preserve">Министр информационно-коммуникационных технологий Саудовской Аравии г-н Абдулла </w:t>
      </w:r>
      <w:proofErr w:type="spellStart"/>
      <w:r w:rsidR="009A0E46" w:rsidRPr="006C69F5">
        <w:rPr>
          <w:sz w:val="24"/>
          <w:szCs w:val="24"/>
          <w:lang w:val="ru-RU"/>
        </w:rPr>
        <w:t>Амер</w:t>
      </w:r>
      <w:proofErr w:type="spellEnd"/>
      <w:r w:rsidRPr="006C69F5">
        <w:rPr>
          <w:sz w:val="24"/>
          <w:szCs w:val="24"/>
          <w:lang w:val="ru-RU"/>
        </w:rPr>
        <w:t xml:space="preserve"> </w:t>
      </w:r>
      <w:proofErr w:type="spellStart"/>
      <w:r w:rsidR="009A0E46" w:rsidRPr="006C69F5">
        <w:rPr>
          <w:sz w:val="24"/>
          <w:szCs w:val="24"/>
          <w:lang w:val="ru-RU"/>
        </w:rPr>
        <w:t>Альсаваха</w:t>
      </w:r>
      <w:proofErr w:type="spellEnd"/>
      <w:r w:rsidR="009A0E46" w:rsidRPr="006C69F5">
        <w:rPr>
          <w:sz w:val="24"/>
          <w:szCs w:val="24"/>
          <w:lang w:val="ru-RU"/>
        </w:rPr>
        <w:t xml:space="preserve"> </w:t>
      </w:r>
      <w:r w:rsidR="00765D8F" w:rsidRPr="006C69F5">
        <w:rPr>
          <w:sz w:val="24"/>
          <w:szCs w:val="24"/>
          <w:lang w:val="ru-RU"/>
        </w:rPr>
        <w:t xml:space="preserve">выступает </w:t>
      </w:r>
      <w:r w:rsidR="00DE6CEE" w:rsidRPr="006C69F5">
        <w:rPr>
          <w:sz w:val="24"/>
          <w:szCs w:val="24"/>
          <w:lang w:val="ru-RU"/>
        </w:rPr>
        <w:t>с заявлением</w:t>
      </w:r>
      <w:r w:rsidR="009A0E46" w:rsidRPr="006C69F5">
        <w:rPr>
          <w:sz w:val="24"/>
          <w:szCs w:val="24"/>
          <w:lang w:val="ru-RU"/>
        </w:rPr>
        <w:t xml:space="preserve">, </w:t>
      </w:r>
      <w:r w:rsidR="004C3E82" w:rsidRPr="006C69F5">
        <w:rPr>
          <w:sz w:val="24"/>
          <w:szCs w:val="24"/>
          <w:lang w:val="ru-RU"/>
        </w:rPr>
        <w:t xml:space="preserve">текст </w:t>
      </w:r>
      <w:r w:rsidR="009A0E46" w:rsidRPr="006C69F5">
        <w:rPr>
          <w:sz w:val="24"/>
          <w:szCs w:val="24"/>
          <w:lang w:val="ru-RU"/>
        </w:rPr>
        <w:t>которо</w:t>
      </w:r>
      <w:r w:rsidR="004C3E82" w:rsidRPr="006C69F5">
        <w:rPr>
          <w:sz w:val="24"/>
          <w:szCs w:val="24"/>
          <w:lang w:val="ru-RU"/>
        </w:rPr>
        <w:t>го</w:t>
      </w:r>
      <w:r w:rsidR="000F705F" w:rsidRPr="006C69F5">
        <w:rPr>
          <w:sz w:val="24"/>
          <w:szCs w:val="24"/>
          <w:lang w:val="ru-RU"/>
        </w:rPr>
        <w:t xml:space="preserve"> </w:t>
      </w:r>
      <w:r w:rsidR="009A0E46" w:rsidRPr="006C69F5">
        <w:rPr>
          <w:sz w:val="24"/>
          <w:szCs w:val="24"/>
          <w:lang w:val="ru-RU"/>
        </w:rPr>
        <w:t>при</w:t>
      </w:r>
      <w:r w:rsidR="00765D8F" w:rsidRPr="006C69F5">
        <w:rPr>
          <w:sz w:val="24"/>
          <w:szCs w:val="24"/>
          <w:lang w:val="ru-RU"/>
        </w:rPr>
        <w:t>водится</w:t>
      </w:r>
      <w:r w:rsidR="009A0E46" w:rsidRPr="006C69F5">
        <w:rPr>
          <w:sz w:val="24"/>
          <w:szCs w:val="24"/>
          <w:lang w:val="ru-RU"/>
        </w:rPr>
        <w:t xml:space="preserve"> по следующему адресу</w:t>
      </w:r>
      <w:r w:rsidRPr="006C69F5">
        <w:rPr>
          <w:sz w:val="24"/>
          <w:szCs w:val="24"/>
          <w:lang w:val="ru-RU"/>
        </w:rPr>
        <w:t>:</w:t>
      </w:r>
      <w:bookmarkEnd w:id="5"/>
      <w:r w:rsidRPr="006C69F5">
        <w:rPr>
          <w:sz w:val="24"/>
          <w:szCs w:val="24"/>
          <w:lang w:val="ru-RU"/>
        </w:rPr>
        <w:t xml:space="preserve"> </w:t>
      </w:r>
      <w:r w:rsidRPr="006C69F5">
        <w:rPr>
          <w:sz w:val="24"/>
          <w:szCs w:val="24"/>
          <w:lang w:val="ru-RU"/>
        </w:rPr>
        <w:br/>
      </w:r>
      <w:hyperlink r:id="rId12" w:history="1">
        <w:r w:rsidR="00B2345B" w:rsidRPr="006C69F5">
          <w:rPr>
            <w:rStyle w:val="Hyperlink"/>
            <w:sz w:val="24"/>
            <w:szCs w:val="24"/>
            <w:lang w:val="ru-RU"/>
          </w:rPr>
          <w:t>http://www.itu.int/en/council/2017/ties/Documents/Saudi-Arabia-e.pdf</w:t>
        </w:r>
      </w:hyperlink>
      <w:r w:rsidR="004C3E82" w:rsidRPr="006C69F5">
        <w:rPr>
          <w:sz w:val="24"/>
          <w:szCs w:val="24"/>
          <w:lang w:val="ru-RU"/>
        </w:rPr>
        <w:t>.</w:t>
      </w:r>
    </w:p>
    <w:p w:rsidR="00F03474" w:rsidRPr="006C69F5" w:rsidRDefault="004C3E82" w:rsidP="006C69F5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ind w:left="709" w:hanging="709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2</w:t>
      </w:r>
      <w:r w:rsidRPr="006C69F5">
        <w:rPr>
          <w:sz w:val="24"/>
          <w:szCs w:val="24"/>
          <w:lang w:val="ru-RU"/>
        </w:rPr>
        <w:tab/>
        <w:t>Отчет Председателя Рабочей гр</w:t>
      </w:r>
      <w:r w:rsidR="005B12C1" w:rsidRPr="006C69F5">
        <w:rPr>
          <w:sz w:val="24"/>
          <w:szCs w:val="24"/>
          <w:lang w:val="ru-RU"/>
        </w:rPr>
        <w:t>уппы Совета по защите ребенка в </w:t>
      </w:r>
      <w:r w:rsidRPr="006C69F5">
        <w:rPr>
          <w:sz w:val="24"/>
          <w:szCs w:val="24"/>
          <w:lang w:val="ru-RU"/>
        </w:rPr>
        <w:t xml:space="preserve">онлайновой среде </w:t>
      </w:r>
      <w:bookmarkStart w:id="6" w:name="lt_pId037"/>
      <w:r w:rsidR="00F03474" w:rsidRPr="006C69F5">
        <w:rPr>
          <w:sz w:val="24"/>
          <w:szCs w:val="24"/>
          <w:lang w:val="ru-RU"/>
        </w:rPr>
        <w:t>(</w:t>
      </w:r>
      <w:r w:rsidR="009A0E46" w:rsidRPr="006C69F5">
        <w:rPr>
          <w:sz w:val="24"/>
          <w:szCs w:val="24"/>
          <w:lang w:val="ru-RU"/>
        </w:rPr>
        <w:t>Документ</w:t>
      </w:r>
      <w:r w:rsidR="00F03474" w:rsidRPr="006C69F5">
        <w:rPr>
          <w:sz w:val="24"/>
          <w:szCs w:val="24"/>
          <w:lang w:val="ru-RU"/>
        </w:rPr>
        <w:t xml:space="preserve"> </w:t>
      </w:r>
      <w:hyperlink r:id="rId13" w:history="1">
        <w:r w:rsidR="00F03474" w:rsidRPr="006C69F5">
          <w:rPr>
            <w:rStyle w:val="Hyperlink"/>
            <w:sz w:val="24"/>
            <w:szCs w:val="24"/>
            <w:lang w:val="ru-RU"/>
          </w:rPr>
          <w:t>C17/15</w:t>
        </w:r>
      </w:hyperlink>
      <w:r w:rsidR="00F03474" w:rsidRPr="006C69F5">
        <w:rPr>
          <w:sz w:val="24"/>
          <w:szCs w:val="24"/>
          <w:lang w:val="ru-RU"/>
        </w:rPr>
        <w:t>)</w:t>
      </w:r>
      <w:bookmarkEnd w:id="6"/>
    </w:p>
    <w:p w:rsidR="00F03474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2.1</w:t>
      </w:r>
      <w:r w:rsidRPr="006C69F5">
        <w:rPr>
          <w:sz w:val="24"/>
          <w:szCs w:val="24"/>
          <w:lang w:val="ru-RU"/>
        </w:rPr>
        <w:tab/>
      </w:r>
      <w:bookmarkStart w:id="7" w:name="lt_pId039"/>
      <w:r w:rsidR="002A2F84" w:rsidRPr="006C69F5">
        <w:rPr>
          <w:sz w:val="24"/>
          <w:szCs w:val="24"/>
          <w:lang w:val="ru-RU"/>
        </w:rPr>
        <w:t>Бывший заместитель Председателя Рабочей группы Совета по защите ребенка в онлайновой среде представ</w:t>
      </w:r>
      <w:r w:rsidR="00765D8F" w:rsidRPr="006C69F5">
        <w:rPr>
          <w:sz w:val="24"/>
          <w:szCs w:val="24"/>
          <w:lang w:val="ru-RU"/>
        </w:rPr>
        <w:t>ля</w:t>
      </w:r>
      <w:r w:rsidR="000E4077" w:rsidRPr="006C69F5">
        <w:rPr>
          <w:sz w:val="24"/>
          <w:szCs w:val="24"/>
          <w:lang w:val="ru-RU"/>
        </w:rPr>
        <w:t>е</w:t>
      </w:r>
      <w:r w:rsidR="00765D8F" w:rsidRPr="006C69F5">
        <w:rPr>
          <w:sz w:val="24"/>
          <w:szCs w:val="24"/>
          <w:lang w:val="ru-RU"/>
        </w:rPr>
        <w:t>т</w:t>
      </w:r>
      <w:r w:rsidR="002A2F84" w:rsidRPr="006C69F5">
        <w:rPr>
          <w:sz w:val="24"/>
          <w:szCs w:val="24"/>
          <w:lang w:val="ru-RU"/>
        </w:rPr>
        <w:t xml:space="preserve"> Документ</w:t>
      </w:r>
      <w:r w:rsidRPr="006C69F5">
        <w:rPr>
          <w:sz w:val="24"/>
          <w:szCs w:val="24"/>
          <w:lang w:val="ru-RU"/>
        </w:rPr>
        <w:t xml:space="preserve"> C17/15.</w:t>
      </w:r>
      <w:bookmarkEnd w:id="7"/>
      <w:r w:rsidRPr="006C69F5">
        <w:rPr>
          <w:sz w:val="24"/>
          <w:szCs w:val="24"/>
          <w:lang w:val="ru-RU"/>
        </w:rPr>
        <w:t xml:space="preserve"> </w:t>
      </w:r>
    </w:p>
    <w:p w:rsidR="00F03474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2.2</w:t>
      </w:r>
      <w:r w:rsidRPr="006C69F5">
        <w:rPr>
          <w:sz w:val="24"/>
          <w:szCs w:val="24"/>
          <w:lang w:val="ru-RU"/>
        </w:rPr>
        <w:tab/>
      </w:r>
      <w:bookmarkStart w:id="8" w:name="lt_pId041"/>
      <w:r w:rsidR="002A2F84" w:rsidRPr="006C69F5">
        <w:rPr>
          <w:sz w:val="24"/>
          <w:szCs w:val="24"/>
          <w:lang w:val="ru-RU"/>
        </w:rPr>
        <w:t xml:space="preserve">Советники </w:t>
      </w:r>
      <w:r w:rsidR="00765D8F" w:rsidRPr="006C69F5">
        <w:rPr>
          <w:sz w:val="24"/>
          <w:szCs w:val="24"/>
          <w:lang w:val="ru-RU"/>
        </w:rPr>
        <w:t>благодарят членов</w:t>
      </w:r>
      <w:r w:rsidR="002A2F84" w:rsidRPr="006C69F5">
        <w:rPr>
          <w:sz w:val="24"/>
          <w:szCs w:val="24"/>
          <w:lang w:val="ru-RU"/>
        </w:rPr>
        <w:t xml:space="preserve"> </w:t>
      </w:r>
      <w:r w:rsidR="005B12C1" w:rsidRPr="006C69F5">
        <w:rPr>
          <w:sz w:val="24"/>
          <w:szCs w:val="24"/>
          <w:lang w:val="ru-RU"/>
        </w:rPr>
        <w:t xml:space="preserve">Рабочей </w:t>
      </w:r>
      <w:r w:rsidR="002A2F84" w:rsidRPr="006C69F5">
        <w:rPr>
          <w:sz w:val="24"/>
          <w:szCs w:val="24"/>
          <w:lang w:val="ru-RU"/>
        </w:rPr>
        <w:t>группы за напряженную работу по вопросу, который</w:t>
      </w:r>
      <w:r w:rsidR="00765D8F" w:rsidRPr="006C69F5">
        <w:rPr>
          <w:sz w:val="24"/>
          <w:szCs w:val="24"/>
          <w:lang w:val="ru-RU"/>
        </w:rPr>
        <w:t>,</w:t>
      </w:r>
      <w:r w:rsidR="002A2F84" w:rsidRPr="006C69F5">
        <w:rPr>
          <w:sz w:val="24"/>
          <w:szCs w:val="24"/>
          <w:lang w:val="ru-RU"/>
        </w:rPr>
        <w:t xml:space="preserve"> по</w:t>
      </w:r>
      <w:r w:rsidR="005B12C1" w:rsidRPr="006C69F5">
        <w:rPr>
          <w:sz w:val="24"/>
          <w:szCs w:val="24"/>
          <w:lang w:val="ru-RU"/>
        </w:rPr>
        <w:t xml:space="preserve"> </w:t>
      </w:r>
      <w:r w:rsidR="002A2F84" w:rsidRPr="006C69F5">
        <w:rPr>
          <w:sz w:val="24"/>
          <w:szCs w:val="24"/>
          <w:lang w:val="ru-RU"/>
        </w:rPr>
        <w:t>мнению их правительств</w:t>
      </w:r>
      <w:r w:rsidR="00765D8F" w:rsidRPr="006C69F5">
        <w:rPr>
          <w:sz w:val="24"/>
          <w:szCs w:val="24"/>
          <w:lang w:val="ru-RU"/>
        </w:rPr>
        <w:t>,</w:t>
      </w:r>
      <w:r w:rsidR="002A2F84" w:rsidRPr="006C69F5">
        <w:rPr>
          <w:sz w:val="24"/>
          <w:szCs w:val="24"/>
          <w:lang w:val="ru-RU"/>
        </w:rPr>
        <w:t xml:space="preserve"> имеет важнейшее значение. Некоторые из них рассказ</w:t>
      </w:r>
      <w:r w:rsidR="00765D8F" w:rsidRPr="006C69F5">
        <w:rPr>
          <w:sz w:val="24"/>
          <w:szCs w:val="24"/>
          <w:lang w:val="ru-RU"/>
        </w:rPr>
        <w:t>ывают</w:t>
      </w:r>
      <w:r w:rsidR="002A2F84" w:rsidRPr="006C69F5">
        <w:rPr>
          <w:sz w:val="24"/>
          <w:szCs w:val="24"/>
          <w:lang w:val="ru-RU"/>
        </w:rPr>
        <w:t xml:space="preserve"> о мерах, прин</w:t>
      </w:r>
      <w:r w:rsidR="00F3704C" w:rsidRPr="006C69F5">
        <w:rPr>
          <w:sz w:val="24"/>
          <w:szCs w:val="24"/>
          <w:lang w:val="ru-RU"/>
        </w:rPr>
        <w:t>имаемых</w:t>
      </w:r>
      <w:r w:rsidR="002A2F84" w:rsidRPr="006C69F5">
        <w:rPr>
          <w:sz w:val="24"/>
          <w:szCs w:val="24"/>
          <w:lang w:val="ru-RU"/>
        </w:rPr>
        <w:t xml:space="preserve"> в их странах для защиты</w:t>
      </w:r>
      <w:r w:rsidR="00F3704C" w:rsidRPr="006C69F5">
        <w:rPr>
          <w:sz w:val="24"/>
          <w:szCs w:val="24"/>
          <w:lang w:val="ru-RU"/>
        </w:rPr>
        <w:t xml:space="preserve"> детей от сексуального насилия и эксплуатации в онлайновой среде и повышени</w:t>
      </w:r>
      <w:r w:rsidR="004C3E82" w:rsidRPr="006C69F5">
        <w:rPr>
          <w:sz w:val="24"/>
          <w:szCs w:val="24"/>
          <w:lang w:val="ru-RU"/>
        </w:rPr>
        <w:t>я</w:t>
      </w:r>
      <w:r w:rsidR="00F3704C" w:rsidRPr="006C69F5">
        <w:rPr>
          <w:sz w:val="24"/>
          <w:szCs w:val="24"/>
          <w:lang w:val="ru-RU"/>
        </w:rPr>
        <w:t xml:space="preserve"> уровня информированности об этой проблеме.</w:t>
      </w:r>
      <w:bookmarkEnd w:id="8"/>
      <w:r w:rsidR="005B12C1" w:rsidRPr="006C69F5">
        <w:rPr>
          <w:sz w:val="24"/>
          <w:szCs w:val="24"/>
          <w:lang w:val="ru-RU"/>
        </w:rPr>
        <w:t xml:space="preserve"> </w:t>
      </w:r>
      <w:r w:rsidR="00F3704C" w:rsidRPr="006C69F5">
        <w:rPr>
          <w:sz w:val="24"/>
          <w:szCs w:val="24"/>
          <w:lang w:val="ru-RU"/>
        </w:rPr>
        <w:t xml:space="preserve">Два </w:t>
      </w:r>
      <w:r w:rsidR="00996D72" w:rsidRPr="006C69F5">
        <w:rPr>
          <w:sz w:val="24"/>
          <w:szCs w:val="24"/>
          <w:lang w:val="ru-RU"/>
        </w:rPr>
        <w:t xml:space="preserve">советника </w:t>
      </w:r>
      <w:r w:rsidR="00F3704C" w:rsidRPr="006C69F5">
        <w:rPr>
          <w:sz w:val="24"/>
          <w:szCs w:val="24"/>
          <w:lang w:val="ru-RU"/>
        </w:rPr>
        <w:t>от</w:t>
      </w:r>
      <w:r w:rsidR="00765D8F" w:rsidRPr="006C69F5">
        <w:rPr>
          <w:sz w:val="24"/>
          <w:szCs w:val="24"/>
          <w:lang w:val="ru-RU"/>
        </w:rPr>
        <w:t>мечают</w:t>
      </w:r>
      <w:r w:rsidR="00F3704C" w:rsidRPr="006C69F5">
        <w:rPr>
          <w:sz w:val="24"/>
          <w:szCs w:val="24"/>
          <w:lang w:val="ru-RU"/>
        </w:rPr>
        <w:t xml:space="preserve">, что для получения </w:t>
      </w:r>
      <w:r w:rsidR="00A77A48" w:rsidRPr="006C69F5">
        <w:rPr>
          <w:sz w:val="24"/>
          <w:szCs w:val="24"/>
          <w:lang w:val="ru-RU"/>
        </w:rPr>
        <w:t>максимального</w:t>
      </w:r>
      <w:r w:rsidR="00F3704C" w:rsidRPr="006C69F5">
        <w:rPr>
          <w:sz w:val="24"/>
          <w:szCs w:val="24"/>
          <w:lang w:val="ru-RU"/>
        </w:rPr>
        <w:t xml:space="preserve"> количества ответов онлайновые консультаций с участием молодежи</w:t>
      </w:r>
      <w:r w:rsidRPr="006C69F5">
        <w:rPr>
          <w:sz w:val="24"/>
          <w:szCs w:val="24"/>
          <w:lang w:val="ru-RU"/>
        </w:rPr>
        <w:t xml:space="preserve"> </w:t>
      </w:r>
      <w:bookmarkStart w:id="9" w:name="lt_pId042"/>
      <w:r w:rsidR="00F3704C" w:rsidRPr="006C69F5">
        <w:rPr>
          <w:sz w:val="24"/>
          <w:szCs w:val="24"/>
          <w:lang w:val="ru-RU"/>
        </w:rPr>
        <w:t>следует проводить на шести официальных языках Организации Объедин</w:t>
      </w:r>
      <w:r w:rsidR="004C3E82" w:rsidRPr="006C69F5">
        <w:rPr>
          <w:sz w:val="24"/>
          <w:szCs w:val="24"/>
          <w:lang w:val="ru-RU"/>
        </w:rPr>
        <w:t>е</w:t>
      </w:r>
      <w:r w:rsidR="00F3704C" w:rsidRPr="006C69F5">
        <w:rPr>
          <w:sz w:val="24"/>
          <w:szCs w:val="24"/>
          <w:lang w:val="ru-RU"/>
        </w:rPr>
        <w:t>нных Наций.</w:t>
      </w:r>
      <w:bookmarkEnd w:id="9"/>
      <w:r w:rsidR="00F3704C" w:rsidRPr="006C69F5">
        <w:rPr>
          <w:sz w:val="24"/>
          <w:szCs w:val="24"/>
          <w:lang w:val="ru-RU"/>
        </w:rPr>
        <w:t xml:space="preserve"> Советники подчерк</w:t>
      </w:r>
      <w:r w:rsidR="00765D8F" w:rsidRPr="006C69F5">
        <w:rPr>
          <w:sz w:val="24"/>
          <w:szCs w:val="24"/>
          <w:lang w:val="ru-RU"/>
        </w:rPr>
        <w:t>ивают</w:t>
      </w:r>
      <w:r w:rsidR="00F3704C" w:rsidRPr="006C69F5">
        <w:rPr>
          <w:sz w:val="24"/>
          <w:szCs w:val="24"/>
          <w:lang w:val="ru-RU"/>
        </w:rPr>
        <w:t xml:space="preserve"> нео</w:t>
      </w:r>
      <w:r w:rsidR="00A77A48" w:rsidRPr="006C69F5">
        <w:rPr>
          <w:sz w:val="24"/>
          <w:szCs w:val="24"/>
          <w:lang w:val="ru-RU"/>
        </w:rPr>
        <w:t>бходимость сотрудничества с международными организациями как в рамках системы Организации Объединенных Наций</w:t>
      </w:r>
      <w:r w:rsidR="00F10393" w:rsidRPr="006C69F5">
        <w:rPr>
          <w:sz w:val="24"/>
          <w:szCs w:val="24"/>
          <w:lang w:val="ru-RU"/>
        </w:rPr>
        <w:t>,</w:t>
      </w:r>
      <w:r w:rsidR="00A77A48" w:rsidRPr="006C69F5">
        <w:rPr>
          <w:sz w:val="24"/>
          <w:szCs w:val="24"/>
          <w:lang w:val="ru-RU"/>
        </w:rPr>
        <w:t xml:space="preserve"> так и за </w:t>
      </w:r>
      <w:r w:rsidR="00F10393" w:rsidRPr="006C69F5">
        <w:rPr>
          <w:sz w:val="24"/>
          <w:szCs w:val="24"/>
          <w:lang w:val="ru-RU"/>
        </w:rPr>
        <w:t>ее</w:t>
      </w:r>
      <w:r w:rsidR="005B12C1" w:rsidRPr="006C69F5">
        <w:rPr>
          <w:sz w:val="24"/>
          <w:szCs w:val="24"/>
          <w:lang w:val="ru-RU"/>
        </w:rPr>
        <w:t xml:space="preserve"> пределами, в частности</w:t>
      </w:r>
      <w:r w:rsidR="00A77A48" w:rsidRPr="006C69F5">
        <w:rPr>
          <w:sz w:val="24"/>
          <w:szCs w:val="24"/>
          <w:lang w:val="ru-RU"/>
        </w:rPr>
        <w:t xml:space="preserve"> с ЮНИСЕФ и </w:t>
      </w:r>
      <w:bookmarkStart w:id="10" w:name="lt_pId044"/>
      <w:r w:rsidR="00A77A48" w:rsidRPr="006C69F5">
        <w:rPr>
          <w:sz w:val="24"/>
          <w:szCs w:val="24"/>
          <w:lang w:val="ru-RU"/>
        </w:rPr>
        <w:t>ЮНЕСКО, с тем чтобы использовать результаты осуществляемых ими программ и проводить обмен опытом. Они также подчерк</w:t>
      </w:r>
      <w:r w:rsidR="00765D8F" w:rsidRPr="006C69F5">
        <w:rPr>
          <w:sz w:val="24"/>
          <w:szCs w:val="24"/>
          <w:lang w:val="ru-RU"/>
        </w:rPr>
        <w:t>ивают</w:t>
      </w:r>
      <w:r w:rsidR="00A77A48" w:rsidRPr="006C69F5">
        <w:rPr>
          <w:sz w:val="24"/>
          <w:szCs w:val="24"/>
          <w:lang w:val="ru-RU"/>
        </w:rPr>
        <w:t xml:space="preserve"> важность привлечения широкого круга заинтересованных сторон для поиска соответствующих решений</w:t>
      </w:r>
      <w:r w:rsidR="00F10393" w:rsidRPr="006C69F5">
        <w:rPr>
          <w:sz w:val="24"/>
          <w:szCs w:val="24"/>
          <w:lang w:val="ru-RU"/>
        </w:rPr>
        <w:t xml:space="preserve">: поставщиков услуг, </w:t>
      </w:r>
      <w:r w:rsidR="00781DF9" w:rsidRPr="006C69F5">
        <w:rPr>
          <w:sz w:val="24"/>
          <w:szCs w:val="24"/>
          <w:lang w:val="ru-RU"/>
        </w:rPr>
        <w:t>школ,</w:t>
      </w:r>
      <w:r w:rsidR="00F10393" w:rsidRPr="006C69F5">
        <w:rPr>
          <w:sz w:val="24"/>
          <w:szCs w:val="24"/>
          <w:lang w:val="ru-RU"/>
        </w:rPr>
        <w:t xml:space="preserve"> родителей, </w:t>
      </w:r>
      <w:r w:rsidR="00781DF9" w:rsidRPr="006C69F5">
        <w:rPr>
          <w:sz w:val="24"/>
          <w:szCs w:val="24"/>
          <w:lang w:val="ru-RU"/>
        </w:rPr>
        <w:t>которые</w:t>
      </w:r>
      <w:r w:rsidR="00F10393" w:rsidRPr="006C69F5">
        <w:rPr>
          <w:sz w:val="24"/>
          <w:szCs w:val="24"/>
          <w:lang w:val="ru-RU"/>
        </w:rPr>
        <w:t xml:space="preserve"> часто </w:t>
      </w:r>
      <w:r w:rsidR="00781DF9" w:rsidRPr="006C69F5">
        <w:rPr>
          <w:sz w:val="24"/>
          <w:szCs w:val="24"/>
          <w:lang w:val="ru-RU"/>
        </w:rPr>
        <w:t>отстают</w:t>
      </w:r>
      <w:r w:rsidR="004C3E82" w:rsidRPr="006C69F5">
        <w:rPr>
          <w:sz w:val="24"/>
          <w:szCs w:val="24"/>
          <w:lang w:val="ru-RU"/>
        </w:rPr>
        <w:t xml:space="preserve"> от</w:t>
      </w:r>
      <w:r w:rsidR="00F10393" w:rsidRPr="006C69F5">
        <w:rPr>
          <w:sz w:val="24"/>
          <w:szCs w:val="24"/>
          <w:lang w:val="ru-RU"/>
        </w:rPr>
        <w:t xml:space="preserve"> своих детей в вопросах </w:t>
      </w:r>
      <w:r w:rsidR="00781DF9" w:rsidRPr="006C69F5">
        <w:rPr>
          <w:sz w:val="24"/>
          <w:szCs w:val="24"/>
          <w:lang w:val="ru-RU"/>
        </w:rPr>
        <w:t>технической</w:t>
      </w:r>
      <w:r w:rsidR="00F10393" w:rsidRPr="006C69F5">
        <w:rPr>
          <w:sz w:val="24"/>
          <w:szCs w:val="24"/>
          <w:lang w:val="ru-RU"/>
        </w:rPr>
        <w:t xml:space="preserve"> </w:t>
      </w:r>
      <w:r w:rsidR="00781DF9" w:rsidRPr="006C69F5">
        <w:rPr>
          <w:sz w:val="24"/>
          <w:szCs w:val="24"/>
          <w:lang w:val="ru-RU"/>
        </w:rPr>
        <w:t>грамотности</w:t>
      </w:r>
      <w:r w:rsidR="00F10393" w:rsidRPr="006C69F5">
        <w:rPr>
          <w:sz w:val="24"/>
          <w:szCs w:val="24"/>
          <w:lang w:val="ru-RU"/>
        </w:rPr>
        <w:t xml:space="preserve">, не говоря </w:t>
      </w:r>
      <w:r w:rsidR="00781DF9" w:rsidRPr="006C69F5">
        <w:rPr>
          <w:sz w:val="24"/>
          <w:szCs w:val="24"/>
          <w:lang w:val="ru-RU"/>
        </w:rPr>
        <w:t xml:space="preserve">уже </w:t>
      </w:r>
      <w:r w:rsidR="00F10393" w:rsidRPr="006C69F5">
        <w:rPr>
          <w:sz w:val="24"/>
          <w:szCs w:val="24"/>
          <w:lang w:val="ru-RU"/>
        </w:rPr>
        <w:t>о сам</w:t>
      </w:r>
      <w:r w:rsidR="00765D8F" w:rsidRPr="006C69F5">
        <w:rPr>
          <w:sz w:val="24"/>
          <w:szCs w:val="24"/>
          <w:lang w:val="ru-RU"/>
        </w:rPr>
        <w:t>их</w:t>
      </w:r>
      <w:r w:rsidR="00F10393" w:rsidRPr="006C69F5">
        <w:rPr>
          <w:sz w:val="24"/>
          <w:szCs w:val="24"/>
          <w:lang w:val="ru-RU"/>
        </w:rPr>
        <w:t xml:space="preserve"> </w:t>
      </w:r>
      <w:r w:rsidR="00765D8F" w:rsidRPr="006C69F5">
        <w:rPr>
          <w:sz w:val="24"/>
          <w:szCs w:val="24"/>
          <w:lang w:val="ru-RU"/>
        </w:rPr>
        <w:t>молодых людях, многие из которых пред</w:t>
      </w:r>
      <w:r w:rsidR="00781DF9" w:rsidRPr="006C69F5">
        <w:rPr>
          <w:sz w:val="24"/>
          <w:szCs w:val="24"/>
          <w:lang w:val="ru-RU"/>
        </w:rPr>
        <w:t>ставили</w:t>
      </w:r>
      <w:r w:rsidR="00F10393" w:rsidRPr="006C69F5">
        <w:rPr>
          <w:sz w:val="24"/>
          <w:szCs w:val="24"/>
          <w:lang w:val="ru-RU"/>
        </w:rPr>
        <w:t xml:space="preserve"> интересные</w:t>
      </w:r>
      <w:r w:rsidR="004C3E82" w:rsidRPr="006C69F5">
        <w:rPr>
          <w:sz w:val="24"/>
          <w:szCs w:val="24"/>
          <w:lang w:val="ru-RU"/>
        </w:rPr>
        <w:t xml:space="preserve"> идеи в ответ</w:t>
      </w:r>
      <w:r w:rsidR="00F10393" w:rsidRPr="006C69F5">
        <w:rPr>
          <w:sz w:val="24"/>
          <w:szCs w:val="24"/>
          <w:lang w:val="ru-RU"/>
        </w:rPr>
        <w:t xml:space="preserve"> на вопросник. Один</w:t>
      </w:r>
      <w:r w:rsidR="00765D8F" w:rsidRPr="006C69F5">
        <w:rPr>
          <w:sz w:val="24"/>
          <w:szCs w:val="24"/>
          <w:lang w:val="ru-RU"/>
        </w:rPr>
        <w:t xml:space="preserve"> из </w:t>
      </w:r>
      <w:r w:rsidR="00996D72" w:rsidRPr="006C69F5">
        <w:rPr>
          <w:sz w:val="24"/>
          <w:szCs w:val="24"/>
          <w:lang w:val="ru-RU"/>
        </w:rPr>
        <w:t xml:space="preserve">советников </w:t>
      </w:r>
      <w:r w:rsidR="00F10393" w:rsidRPr="006C69F5">
        <w:rPr>
          <w:sz w:val="24"/>
          <w:szCs w:val="24"/>
          <w:lang w:val="ru-RU"/>
        </w:rPr>
        <w:t>да</w:t>
      </w:r>
      <w:r w:rsidR="00765D8F" w:rsidRPr="006C69F5">
        <w:rPr>
          <w:sz w:val="24"/>
          <w:szCs w:val="24"/>
          <w:lang w:val="ru-RU"/>
        </w:rPr>
        <w:t>ет</w:t>
      </w:r>
      <w:r w:rsidR="00F10393" w:rsidRPr="006C69F5">
        <w:rPr>
          <w:sz w:val="24"/>
          <w:szCs w:val="24"/>
          <w:lang w:val="ru-RU"/>
        </w:rPr>
        <w:t xml:space="preserve"> высокую оценку </w:t>
      </w:r>
      <w:r w:rsidR="00781DF9" w:rsidRPr="006C69F5">
        <w:rPr>
          <w:sz w:val="24"/>
          <w:szCs w:val="24"/>
          <w:lang w:val="ru-RU"/>
        </w:rPr>
        <w:t>четыр</w:t>
      </w:r>
      <w:r w:rsidR="004C3E82" w:rsidRPr="006C69F5">
        <w:rPr>
          <w:sz w:val="24"/>
          <w:szCs w:val="24"/>
          <w:lang w:val="ru-RU"/>
        </w:rPr>
        <w:t>е</w:t>
      </w:r>
      <w:r w:rsidR="00781DF9" w:rsidRPr="006C69F5">
        <w:rPr>
          <w:sz w:val="24"/>
          <w:szCs w:val="24"/>
          <w:lang w:val="ru-RU"/>
        </w:rPr>
        <w:t>м</w:t>
      </w:r>
      <w:r w:rsidR="00F10393" w:rsidRPr="006C69F5">
        <w:rPr>
          <w:sz w:val="24"/>
          <w:szCs w:val="24"/>
          <w:lang w:val="ru-RU"/>
        </w:rPr>
        <w:t xml:space="preserve"> комплектам </w:t>
      </w:r>
      <w:r w:rsidR="00781DF9" w:rsidRPr="006C69F5">
        <w:rPr>
          <w:sz w:val="24"/>
          <w:szCs w:val="24"/>
          <w:lang w:val="ru-RU"/>
        </w:rPr>
        <w:t>руководящих</w:t>
      </w:r>
      <w:r w:rsidR="00F10393" w:rsidRPr="006C69F5">
        <w:rPr>
          <w:sz w:val="24"/>
          <w:szCs w:val="24"/>
          <w:lang w:val="ru-RU"/>
        </w:rPr>
        <w:t xml:space="preserve"> указаний, </w:t>
      </w:r>
      <w:r w:rsidR="00781DF9" w:rsidRPr="006C69F5">
        <w:rPr>
          <w:sz w:val="24"/>
          <w:szCs w:val="24"/>
          <w:lang w:val="ru-RU"/>
        </w:rPr>
        <w:t>разработанных</w:t>
      </w:r>
      <w:r w:rsidR="00F10393" w:rsidRPr="006C69F5">
        <w:rPr>
          <w:sz w:val="24"/>
          <w:szCs w:val="24"/>
          <w:lang w:val="ru-RU"/>
        </w:rPr>
        <w:t xml:space="preserve"> МСЭ для защиты </w:t>
      </w:r>
      <w:r w:rsidR="004C3E82" w:rsidRPr="006C69F5">
        <w:rPr>
          <w:sz w:val="24"/>
          <w:szCs w:val="24"/>
          <w:lang w:val="ru-RU"/>
        </w:rPr>
        <w:t>ребенка</w:t>
      </w:r>
      <w:r w:rsidR="00765D8F" w:rsidRPr="006C69F5">
        <w:rPr>
          <w:sz w:val="24"/>
          <w:szCs w:val="24"/>
          <w:lang w:val="ru-RU"/>
        </w:rPr>
        <w:t xml:space="preserve"> в он</w:t>
      </w:r>
      <w:r w:rsidR="00781DF9" w:rsidRPr="006C69F5">
        <w:rPr>
          <w:sz w:val="24"/>
          <w:szCs w:val="24"/>
          <w:lang w:val="ru-RU"/>
        </w:rPr>
        <w:t xml:space="preserve">лайновой среде </w:t>
      </w:r>
      <w:r w:rsidR="00F10393" w:rsidRPr="006C69F5">
        <w:rPr>
          <w:sz w:val="24"/>
          <w:szCs w:val="24"/>
          <w:lang w:val="ru-RU"/>
        </w:rPr>
        <w:t>и предназначенных для детей, родителей и преподавателей, отрасли и директивных органов.</w:t>
      </w:r>
      <w:r w:rsidR="00781DF9" w:rsidRPr="006C69F5">
        <w:rPr>
          <w:sz w:val="24"/>
          <w:szCs w:val="24"/>
          <w:lang w:val="ru-RU"/>
        </w:rPr>
        <w:t xml:space="preserve"> Еще один </w:t>
      </w:r>
      <w:r w:rsidR="00996D72" w:rsidRPr="006C69F5">
        <w:rPr>
          <w:sz w:val="24"/>
          <w:szCs w:val="24"/>
          <w:lang w:val="ru-RU"/>
        </w:rPr>
        <w:t xml:space="preserve">советник </w:t>
      </w:r>
      <w:r w:rsidR="00781DF9" w:rsidRPr="006C69F5">
        <w:rPr>
          <w:sz w:val="24"/>
          <w:szCs w:val="24"/>
          <w:lang w:val="ru-RU"/>
        </w:rPr>
        <w:t xml:space="preserve">настоятельно </w:t>
      </w:r>
      <w:r w:rsidR="001E22E3" w:rsidRPr="006C69F5">
        <w:rPr>
          <w:sz w:val="24"/>
          <w:szCs w:val="24"/>
          <w:lang w:val="ru-RU"/>
        </w:rPr>
        <w:t>предлагает</w:t>
      </w:r>
      <w:r w:rsidR="00781DF9" w:rsidRPr="006C69F5">
        <w:rPr>
          <w:sz w:val="24"/>
          <w:szCs w:val="24"/>
          <w:lang w:val="ru-RU"/>
        </w:rPr>
        <w:t xml:space="preserve"> МСЭ продолжать заниматься разработко</w:t>
      </w:r>
      <w:r w:rsidR="00765D8F" w:rsidRPr="006C69F5">
        <w:rPr>
          <w:sz w:val="24"/>
          <w:szCs w:val="24"/>
          <w:lang w:val="ru-RU"/>
        </w:rPr>
        <w:t xml:space="preserve">й показателей </w:t>
      </w:r>
      <w:r w:rsidR="005B12C1" w:rsidRPr="006C69F5">
        <w:rPr>
          <w:sz w:val="24"/>
          <w:szCs w:val="24"/>
          <w:lang w:val="ru-RU"/>
        </w:rPr>
        <w:t xml:space="preserve">на основе </w:t>
      </w:r>
      <w:r w:rsidR="00765D8F" w:rsidRPr="006C69F5">
        <w:rPr>
          <w:sz w:val="24"/>
          <w:szCs w:val="24"/>
          <w:lang w:val="ru-RU"/>
        </w:rPr>
        <w:t>передово</w:t>
      </w:r>
      <w:r w:rsidR="005B12C1" w:rsidRPr="006C69F5">
        <w:rPr>
          <w:sz w:val="24"/>
          <w:szCs w:val="24"/>
          <w:lang w:val="ru-RU"/>
        </w:rPr>
        <w:t>го</w:t>
      </w:r>
      <w:r w:rsidR="00765D8F" w:rsidRPr="006C69F5">
        <w:rPr>
          <w:sz w:val="24"/>
          <w:szCs w:val="24"/>
          <w:lang w:val="ru-RU"/>
        </w:rPr>
        <w:t xml:space="preserve"> </w:t>
      </w:r>
      <w:r w:rsidR="005B12C1" w:rsidRPr="006C69F5">
        <w:rPr>
          <w:sz w:val="24"/>
          <w:szCs w:val="24"/>
          <w:lang w:val="ru-RU"/>
        </w:rPr>
        <w:t>опыта</w:t>
      </w:r>
      <w:r w:rsidR="00781DF9" w:rsidRPr="006C69F5">
        <w:rPr>
          <w:sz w:val="24"/>
          <w:szCs w:val="24"/>
          <w:lang w:val="ru-RU"/>
        </w:rPr>
        <w:t xml:space="preserve">, которые будут распространяться среди Государств-Членов. </w:t>
      </w:r>
      <w:bookmarkEnd w:id="10"/>
    </w:p>
    <w:p w:rsidR="001E22E3" w:rsidRPr="006C69F5" w:rsidRDefault="001E22E3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2.3</w:t>
      </w:r>
      <w:r w:rsidRPr="006C69F5">
        <w:rPr>
          <w:sz w:val="24"/>
          <w:szCs w:val="24"/>
          <w:lang w:val="ru-RU"/>
        </w:rPr>
        <w:tab/>
        <w:t xml:space="preserve">Один из </w:t>
      </w:r>
      <w:r w:rsidR="00996D72" w:rsidRPr="006C69F5">
        <w:rPr>
          <w:sz w:val="24"/>
          <w:szCs w:val="24"/>
          <w:lang w:val="ru-RU"/>
        </w:rPr>
        <w:t xml:space="preserve">советников </w:t>
      </w:r>
      <w:r w:rsidRPr="006C69F5">
        <w:rPr>
          <w:sz w:val="24"/>
          <w:szCs w:val="24"/>
          <w:lang w:val="ru-RU"/>
        </w:rPr>
        <w:t>предлагает расширить круг ведения рабочей группы, с тем чтобы включить в него преступные виды деятельности, принимая во внимание количество сделок, заключаемых в режиме онлайн.</w:t>
      </w:r>
      <w:r w:rsidR="005B12C1" w:rsidRPr="006C69F5">
        <w:rPr>
          <w:sz w:val="24"/>
          <w:szCs w:val="24"/>
          <w:lang w:val="ru-RU"/>
        </w:rPr>
        <w:t xml:space="preserve"> Еще один </w:t>
      </w:r>
      <w:r w:rsidR="00996D72" w:rsidRPr="006C69F5">
        <w:rPr>
          <w:sz w:val="24"/>
          <w:szCs w:val="24"/>
          <w:lang w:val="ru-RU"/>
        </w:rPr>
        <w:t xml:space="preserve">советник </w:t>
      </w:r>
      <w:r w:rsidR="005B12C1" w:rsidRPr="006C69F5">
        <w:rPr>
          <w:sz w:val="24"/>
          <w:szCs w:val="24"/>
          <w:lang w:val="ru-RU"/>
        </w:rPr>
        <w:t>полагает, что круг ведения должен также охватывать вопросы, связанные с зависимостью.</w:t>
      </w:r>
    </w:p>
    <w:p w:rsidR="001E22E3" w:rsidRPr="006C69F5" w:rsidRDefault="001E22E3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2.4</w:t>
      </w:r>
      <w:r w:rsidRPr="006C69F5">
        <w:rPr>
          <w:sz w:val="24"/>
          <w:szCs w:val="24"/>
          <w:lang w:val="ru-RU"/>
        </w:rPr>
        <w:tab/>
        <w:t xml:space="preserve">Один из наблюдателей высоко оценивает работу, проделанную </w:t>
      </w:r>
      <w:r w:rsidR="000E4077" w:rsidRPr="006C69F5">
        <w:rPr>
          <w:sz w:val="24"/>
          <w:szCs w:val="24"/>
          <w:lang w:val="ru-RU"/>
        </w:rPr>
        <w:t>Организацией по</w:t>
      </w:r>
      <w:r w:rsidRPr="006C69F5">
        <w:rPr>
          <w:sz w:val="24"/>
          <w:szCs w:val="24"/>
          <w:lang w:val="ru-RU"/>
        </w:rPr>
        <w:t xml:space="preserve"> электросвязи Содружества в области обеспечения защиты </w:t>
      </w:r>
      <w:r w:rsidR="005B12C1" w:rsidRPr="006C69F5">
        <w:rPr>
          <w:sz w:val="24"/>
          <w:szCs w:val="24"/>
          <w:lang w:val="ru-RU"/>
        </w:rPr>
        <w:t>ребенка</w:t>
      </w:r>
      <w:r w:rsidR="00DE6CEE" w:rsidRPr="006C69F5">
        <w:rPr>
          <w:sz w:val="24"/>
          <w:szCs w:val="24"/>
          <w:lang w:val="ru-RU"/>
        </w:rPr>
        <w:t xml:space="preserve"> в онлайновой среде. Он призывает </w:t>
      </w:r>
      <w:r w:rsidR="005B12C1" w:rsidRPr="006C69F5">
        <w:rPr>
          <w:sz w:val="24"/>
          <w:szCs w:val="24"/>
          <w:lang w:val="ru-RU"/>
        </w:rPr>
        <w:t xml:space="preserve">Членов </w:t>
      </w:r>
      <w:r w:rsidR="00DE6CEE" w:rsidRPr="006C69F5">
        <w:rPr>
          <w:sz w:val="24"/>
          <w:szCs w:val="24"/>
          <w:lang w:val="ru-RU"/>
        </w:rPr>
        <w:t>Совета принять участие в работе сессии Глобального Альянса "</w:t>
      </w:r>
      <w:proofErr w:type="spellStart"/>
      <w:r w:rsidR="00DE6CEE" w:rsidRPr="006C69F5">
        <w:rPr>
          <w:sz w:val="24"/>
          <w:szCs w:val="24"/>
          <w:lang w:val="ru-RU"/>
        </w:rPr>
        <w:t>WePROTECT</w:t>
      </w:r>
      <w:proofErr w:type="spellEnd"/>
      <w:r w:rsidR="00DE6CEE" w:rsidRPr="006C69F5">
        <w:rPr>
          <w:sz w:val="24"/>
          <w:szCs w:val="24"/>
          <w:lang w:val="ru-RU"/>
        </w:rPr>
        <w:t>" на Форуме ВВУИО в июне 2017 года.</w:t>
      </w:r>
    </w:p>
    <w:p w:rsidR="00F03474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2.5</w:t>
      </w:r>
      <w:r w:rsidRPr="006C69F5">
        <w:rPr>
          <w:sz w:val="24"/>
          <w:szCs w:val="24"/>
          <w:lang w:val="ru-RU"/>
        </w:rPr>
        <w:tab/>
      </w:r>
      <w:r w:rsidR="005A17B0" w:rsidRPr="006C69F5">
        <w:rPr>
          <w:sz w:val="24"/>
          <w:szCs w:val="24"/>
          <w:lang w:val="ru-RU"/>
        </w:rPr>
        <w:t xml:space="preserve">Совет </w:t>
      </w:r>
      <w:r w:rsidR="005A17B0" w:rsidRPr="006C69F5">
        <w:rPr>
          <w:b/>
          <w:bCs/>
          <w:sz w:val="24"/>
          <w:szCs w:val="24"/>
          <w:lang w:val="ru-RU"/>
        </w:rPr>
        <w:t>прин</w:t>
      </w:r>
      <w:r w:rsidR="000C096B" w:rsidRPr="006C69F5">
        <w:rPr>
          <w:b/>
          <w:bCs/>
          <w:sz w:val="24"/>
          <w:szCs w:val="24"/>
          <w:lang w:val="ru-RU"/>
        </w:rPr>
        <w:t>имает</w:t>
      </w:r>
      <w:r w:rsidR="005A17B0" w:rsidRPr="006C69F5">
        <w:rPr>
          <w:b/>
          <w:bCs/>
          <w:sz w:val="24"/>
          <w:szCs w:val="24"/>
          <w:lang w:val="ru-RU"/>
        </w:rPr>
        <w:t xml:space="preserve"> к сведению</w:t>
      </w:r>
      <w:r w:rsidR="005A17B0" w:rsidRPr="006C69F5">
        <w:rPr>
          <w:sz w:val="24"/>
          <w:szCs w:val="24"/>
          <w:lang w:val="ru-RU"/>
        </w:rPr>
        <w:t xml:space="preserve"> Документ</w:t>
      </w:r>
      <w:r w:rsidRPr="006C69F5">
        <w:rPr>
          <w:sz w:val="24"/>
          <w:szCs w:val="24"/>
          <w:lang w:val="ru-RU"/>
        </w:rPr>
        <w:t xml:space="preserve"> C17/15</w:t>
      </w:r>
      <w:r w:rsidR="005A17B0" w:rsidRPr="006C69F5">
        <w:rPr>
          <w:sz w:val="24"/>
          <w:szCs w:val="24"/>
          <w:lang w:val="ru-RU"/>
        </w:rPr>
        <w:t xml:space="preserve"> и </w:t>
      </w:r>
      <w:r w:rsidR="000C096B" w:rsidRPr="006C69F5">
        <w:rPr>
          <w:b/>
          <w:bCs/>
          <w:sz w:val="24"/>
          <w:szCs w:val="24"/>
          <w:lang w:val="ru-RU"/>
        </w:rPr>
        <w:t>просит</w:t>
      </w:r>
      <w:r w:rsidR="005A17B0" w:rsidRPr="006C69F5">
        <w:rPr>
          <w:sz w:val="24"/>
          <w:szCs w:val="24"/>
          <w:lang w:val="ru-RU"/>
        </w:rPr>
        <w:t xml:space="preserve"> </w:t>
      </w:r>
      <w:r w:rsidR="00393961" w:rsidRPr="006C69F5">
        <w:rPr>
          <w:sz w:val="24"/>
          <w:szCs w:val="24"/>
          <w:lang w:val="ru-RU"/>
        </w:rPr>
        <w:t xml:space="preserve">секретариат </w:t>
      </w:r>
      <w:r w:rsidR="005A17B0" w:rsidRPr="006C69F5">
        <w:rPr>
          <w:sz w:val="24"/>
          <w:szCs w:val="24"/>
          <w:lang w:val="ru-RU"/>
        </w:rPr>
        <w:t xml:space="preserve">учесть замечания, сделанные </w:t>
      </w:r>
      <w:r w:rsidR="00996D72" w:rsidRPr="006C69F5">
        <w:rPr>
          <w:sz w:val="24"/>
          <w:szCs w:val="24"/>
          <w:lang w:val="ru-RU"/>
        </w:rPr>
        <w:t>советниками</w:t>
      </w:r>
      <w:r w:rsidR="005A17B0" w:rsidRPr="006C69F5">
        <w:rPr>
          <w:sz w:val="24"/>
          <w:szCs w:val="24"/>
          <w:lang w:val="ru-RU"/>
        </w:rPr>
        <w:t>.</w:t>
      </w:r>
    </w:p>
    <w:p w:rsidR="00F03474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2.6</w:t>
      </w:r>
      <w:r w:rsidRPr="006C69F5">
        <w:rPr>
          <w:sz w:val="24"/>
          <w:szCs w:val="24"/>
          <w:lang w:val="ru-RU"/>
        </w:rPr>
        <w:tab/>
      </w:r>
      <w:bookmarkStart w:id="11" w:name="lt_pId057"/>
      <w:r w:rsidR="00F4790A" w:rsidRPr="006C69F5">
        <w:rPr>
          <w:sz w:val="24"/>
          <w:szCs w:val="24"/>
          <w:lang w:val="ru-RU"/>
        </w:rPr>
        <w:t>Генеральный секретарь, отме</w:t>
      </w:r>
      <w:r w:rsidR="000C096B" w:rsidRPr="006C69F5">
        <w:rPr>
          <w:sz w:val="24"/>
          <w:szCs w:val="24"/>
          <w:lang w:val="ru-RU"/>
        </w:rPr>
        <w:t>чая</w:t>
      </w:r>
      <w:r w:rsidR="00F4790A" w:rsidRPr="006C69F5">
        <w:rPr>
          <w:sz w:val="24"/>
          <w:szCs w:val="24"/>
          <w:lang w:val="ru-RU"/>
        </w:rPr>
        <w:t xml:space="preserve"> отсутствие в настоящее время председателя или заместителя </w:t>
      </w:r>
      <w:r w:rsidR="000C096B" w:rsidRPr="006C69F5">
        <w:rPr>
          <w:sz w:val="24"/>
          <w:szCs w:val="24"/>
          <w:lang w:val="ru-RU"/>
        </w:rPr>
        <w:t xml:space="preserve">председателя </w:t>
      </w:r>
      <w:r w:rsidR="00393961" w:rsidRPr="006C69F5">
        <w:rPr>
          <w:sz w:val="24"/>
          <w:szCs w:val="24"/>
          <w:lang w:val="ru-RU"/>
        </w:rPr>
        <w:t xml:space="preserve">Рабочей </w:t>
      </w:r>
      <w:r w:rsidR="000C096B" w:rsidRPr="006C69F5">
        <w:rPr>
          <w:sz w:val="24"/>
          <w:szCs w:val="24"/>
          <w:lang w:val="ru-RU"/>
        </w:rPr>
        <w:t xml:space="preserve">группы, </w:t>
      </w:r>
      <w:r w:rsidR="00F4790A" w:rsidRPr="006C69F5">
        <w:rPr>
          <w:sz w:val="24"/>
          <w:szCs w:val="24"/>
          <w:lang w:val="ru-RU"/>
        </w:rPr>
        <w:t>информир</w:t>
      </w:r>
      <w:r w:rsidR="000C096B" w:rsidRPr="006C69F5">
        <w:rPr>
          <w:sz w:val="24"/>
          <w:szCs w:val="24"/>
          <w:lang w:val="ru-RU"/>
        </w:rPr>
        <w:t>ует</w:t>
      </w:r>
      <w:r w:rsidR="00F4790A" w:rsidRPr="006C69F5">
        <w:rPr>
          <w:sz w:val="24"/>
          <w:szCs w:val="24"/>
          <w:lang w:val="ru-RU"/>
        </w:rPr>
        <w:t xml:space="preserve"> Совет </w:t>
      </w:r>
      <w:r w:rsidR="000C096B" w:rsidRPr="006C69F5">
        <w:rPr>
          <w:sz w:val="24"/>
          <w:szCs w:val="24"/>
          <w:lang w:val="ru-RU"/>
        </w:rPr>
        <w:t xml:space="preserve">о </w:t>
      </w:r>
      <w:r w:rsidR="00F4790A" w:rsidRPr="006C69F5">
        <w:rPr>
          <w:sz w:val="24"/>
          <w:szCs w:val="24"/>
          <w:lang w:val="ru-RU"/>
        </w:rPr>
        <w:t>проведении консультаций</w:t>
      </w:r>
      <w:r w:rsidR="005B12C1" w:rsidRPr="006C69F5">
        <w:rPr>
          <w:sz w:val="24"/>
          <w:szCs w:val="24"/>
          <w:lang w:val="ru-RU"/>
        </w:rPr>
        <w:t xml:space="preserve"> с целью найти им замену</w:t>
      </w:r>
      <w:r w:rsidRPr="006C69F5">
        <w:rPr>
          <w:sz w:val="24"/>
          <w:szCs w:val="24"/>
          <w:lang w:val="ru-RU"/>
        </w:rPr>
        <w:t>.</w:t>
      </w:r>
      <w:bookmarkEnd w:id="11"/>
      <w:r w:rsidRPr="006C69F5">
        <w:rPr>
          <w:sz w:val="24"/>
          <w:szCs w:val="24"/>
          <w:lang w:val="ru-RU"/>
        </w:rPr>
        <w:t xml:space="preserve"> </w:t>
      </w:r>
    </w:p>
    <w:p w:rsidR="00F03474" w:rsidRPr="006C69F5" w:rsidRDefault="00F03474" w:rsidP="006C69F5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ind w:left="709" w:hanging="709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lastRenderedPageBreak/>
        <w:t>3</w:t>
      </w:r>
      <w:r w:rsidRPr="006C69F5">
        <w:rPr>
          <w:sz w:val="24"/>
          <w:szCs w:val="24"/>
          <w:lang w:val="ru-RU"/>
        </w:rPr>
        <w:tab/>
      </w:r>
      <w:bookmarkStart w:id="12" w:name="lt_pId059"/>
      <w:r w:rsidR="000C0AC7" w:rsidRPr="006C69F5">
        <w:rPr>
          <w:sz w:val="24"/>
          <w:szCs w:val="24"/>
          <w:lang w:val="ru-RU"/>
        </w:rPr>
        <w:t xml:space="preserve">Всемирный день электросвязи и информационного общества </w:t>
      </w:r>
      <w:r w:rsidRPr="006C69F5">
        <w:rPr>
          <w:sz w:val="24"/>
          <w:szCs w:val="24"/>
          <w:lang w:val="ru-RU"/>
        </w:rPr>
        <w:t>(</w:t>
      </w:r>
      <w:r w:rsidR="000C0AC7" w:rsidRPr="006C69F5">
        <w:rPr>
          <w:sz w:val="24"/>
          <w:szCs w:val="24"/>
          <w:lang w:val="ru-RU"/>
        </w:rPr>
        <w:t>Документ</w:t>
      </w:r>
      <w:r w:rsidR="004C3E82" w:rsidRPr="006C69F5">
        <w:rPr>
          <w:sz w:val="24"/>
          <w:szCs w:val="24"/>
          <w:lang w:val="ru-RU"/>
        </w:rPr>
        <w:t> </w:t>
      </w:r>
      <w:hyperlink r:id="rId14" w:history="1">
        <w:r w:rsidRPr="006C69F5">
          <w:rPr>
            <w:rStyle w:val="Hyperlink"/>
            <w:sz w:val="24"/>
            <w:szCs w:val="24"/>
            <w:lang w:val="ru-RU"/>
          </w:rPr>
          <w:t>C17/17</w:t>
        </w:r>
      </w:hyperlink>
      <w:r w:rsidRPr="006C69F5">
        <w:rPr>
          <w:sz w:val="24"/>
          <w:szCs w:val="24"/>
          <w:lang w:val="ru-RU"/>
        </w:rPr>
        <w:t>)</w:t>
      </w:r>
      <w:bookmarkEnd w:id="12"/>
    </w:p>
    <w:p w:rsidR="00F03474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3.1</w:t>
      </w:r>
      <w:r w:rsidRPr="006C69F5">
        <w:rPr>
          <w:sz w:val="24"/>
          <w:szCs w:val="24"/>
          <w:lang w:val="ru-RU"/>
        </w:rPr>
        <w:tab/>
      </w:r>
      <w:bookmarkStart w:id="13" w:name="lt_pId061"/>
      <w:r w:rsidR="005B12C1" w:rsidRPr="006C69F5">
        <w:rPr>
          <w:sz w:val="24"/>
          <w:szCs w:val="24"/>
          <w:lang w:val="ru-RU"/>
        </w:rPr>
        <w:t>Руководитель службы</w:t>
      </w:r>
      <w:r w:rsidR="00F4790A" w:rsidRPr="006C69F5">
        <w:rPr>
          <w:sz w:val="24"/>
          <w:szCs w:val="24"/>
          <w:lang w:val="ru-RU"/>
        </w:rPr>
        <w:t xml:space="preserve"> протокола представ</w:t>
      </w:r>
      <w:r w:rsidR="003D7B63" w:rsidRPr="006C69F5">
        <w:rPr>
          <w:sz w:val="24"/>
          <w:szCs w:val="24"/>
          <w:lang w:val="ru-RU"/>
        </w:rPr>
        <w:t>ляет</w:t>
      </w:r>
      <w:r w:rsidR="00F4790A" w:rsidRPr="006C69F5">
        <w:rPr>
          <w:sz w:val="24"/>
          <w:szCs w:val="24"/>
          <w:lang w:val="ru-RU"/>
        </w:rPr>
        <w:t xml:space="preserve"> Документ </w:t>
      </w:r>
      <w:r w:rsidRPr="006C69F5">
        <w:rPr>
          <w:sz w:val="24"/>
          <w:szCs w:val="24"/>
          <w:lang w:val="ru-RU"/>
        </w:rPr>
        <w:t>C17/17.</w:t>
      </w:r>
      <w:bookmarkEnd w:id="13"/>
      <w:r w:rsidRPr="006C69F5">
        <w:rPr>
          <w:sz w:val="24"/>
          <w:szCs w:val="24"/>
          <w:lang w:val="ru-RU"/>
        </w:rPr>
        <w:t xml:space="preserve"> </w:t>
      </w:r>
      <w:r w:rsidR="00F4790A" w:rsidRPr="006C69F5">
        <w:rPr>
          <w:sz w:val="24"/>
          <w:szCs w:val="24"/>
          <w:lang w:val="ru-RU"/>
        </w:rPr>
        <w:t xml:space="preserve">Она </w:t>
      </w:r>
      <w:r w:rsidR="000C096B" w:rsidRPr="006C69F5">
        <w:rPr>
          <w:sz w:val="24"/>
          <w:szCs w:val="24"/>
          <w:lang w:val="ru-RU"/>
        </w:rPr>
        <w:t>отмечает,</w:t>
      </w:r>
      <w:r w:rsidR="00F4790A" w:rsidRPr="006C69F5">
        <w:rPr>
          <w:sz w:val="24"/>
          <w:szCs w:val="24"/>
          <w:lang w:val="ru-RU"/>
        </w:rPr>
        <w:t xml:space="preserve"> что</w:t>
      </w:r>
      <w:r w:rsidR="000C096B" w:rsidRPr="006C69F5">
        <w:rPr>
          <w:sz w:val="24"/>
          <w:szCs w:val="24"/>
          <w:lang w:val="ru-RU"/>
        </w:rPr>
        <w:t xml:space="preserve"> </w:t>
      </w:r>
      <w:r w:rsidR="00F4790A" w:rsidRPr="006C69F5">
        <w:rPr>
          <w:sz w:val="24"/>
          <w:szCs w:val="24"/>
          <w:lang w:val="ru-RU"/>
        </w:rPr>
        <w:t>ВДЭИО</w:t>
      </w:r>
      <w:r w:rsidR="005B12C1" w:rsidRPr="006C69F5">
        <w:rPr>
          <w:sz w:val="24"/>
          <w:szCs w:val="24"/>
          <w:lang w:val="ru-RU"/>
        </w:rPr>
        <w:noBreakHyphen/>
      </w:r>
      <w:r w:rsidR="00F4790A" w:rsidRPr="006C69F5">
        <w:rPr>
          <w:sz w:val="24"/>
          <w:szCs w:val="24"/>
          <w:lang w:val="ru-RU"/>
        </w:rPr>
        <w:t xml:space="preserve">17 </w:t>
      </w:r>
      <w:r w:rsidR="005B12C1" w:rsidRPr="006C69F5">
        <w:rPr>
          <w:sz w:val="24"/>
          <w:szCs w:val="24"/>
          <w:lang w:val="ru-RU"/>
        </w:rPr>
        <w:t xml:space="preserve">был </w:t>
      </w:r>
      <w:r w:rsidR="003D7B63" w:rsidRPr="006C69F5">
        <w:rPr>
          <w:sz w:val="24"/>
          <w:szCs w:val="24"/>
          <w:lang w:val="ru-RU"/>
        </w:rPr>
        <w:t>посвящен</w:t>
      </w:r>
      <w:r w:rsidR="005B12C1" w:rsidRPr="006C69F5">
        <w:rPr>
          <w:sz w:val="24"/>
          <w:szCs w:val="24"/>
          <w:lang w:val="ru-RU"/>
        </w:rPr>
        <w:t xml:space="preserve"> теме</w:t>
      </w:r>
      <w:r w:rsidR="00F4790A" w:rsidRPr="006C69F5">
        <w:rPr>
          <w:sz w:val="24"/>
          <w:szCs w:val="24"/>
          <w:lang w:val="ru-RU"/>
        </w:rPr>
        <w:t xml:space="preserve"> "Большие данные для создания мощного импульса"; </w:t>
      </w:r>
      <w:r w:rsidR="003D7B63" w:rsidRPr="006C69F5">
        <w:rPr>
          <w:sz w:val="24"/>
          <w:szCs w:val="24"/>
          <w:lang w:val="ru-RU"/>
        </w:rPr>
        <w:t xml:space="preserve">а </w:t>
      </w:r>
      <w:r w:rsidR="005B12C1" w:rsidRPr="006C69F5">
        <w:rPr>
          <w:sz w:val="24"/>
          <w:szCs w:val="24"/>
          <w:lang w:val="ru-RU"/>
        </w:rPr>
        <w:t xml:space="preserve">для </w:t>
      </w:r>
      <w:r w:rsidR="003D7B63" w:rsidRPr="006C69F5">
        <w:rPr>
          <w:sz w:val="24"/>
          <w:szCs w:val="24"/>
          <w:lang w:val="ru-RU"/>
        </w:rPr>
        <w:t>ВДЭИО</w:t>
      </w:r>
      <w:r w:rsidR="00F4790A" w:rsidRPr="006C69F5">
        <w:rPr>
          <w:sz w:val="24"/>
          <w:szCs w:val="24"/>
          <w:lang w:val="ru-RU"/>
        </w:rPr>
        <w:t>-18</w:t>
      </w:r>
      <w:r w:rsidR="003D7B63" w:rsidRPr="006C69F5">
        <w:rPr>
          <w:sz w:val="24"/>
          <w:szCs w:val="24"/>
          <w:lang w:val="ru-RU"/>
        </w:rPr>
        <w:t xml:space="preserve"> </w:t>
      </w:r>
      <w:r w:rsidR="005B12C1" w:rsidRPr="006C69F5">
        <w:rPr>
          <w:sz w:val="24"/>
          <w:szCs w:val="24"/>
          <w:lang w:val="ru-RU"/>
        </w:rPr>
        <w:t>предлагается</w:t>
      </w:r>
      <w:r w:rsidR="003D7B63" w:rsidRPr="006C69F5">
        <w:rPr>
          <w:sz w:val="24"/>
          <w:szCs w:val="24"/>
          <w:lang w:val="ru-RU"/>
        </w:rPr>
        <w:t xml:space="preserve"> тем</w:t>
      </w:r>
      <w:r w:rsidR="005B12C1" w:rsidRPr="006C69F5">
        <w:rPr>
          <w:sz w:val="24"/>
          <w:szCs w:val="24"/>
          <w:lang w:val="ru-RU"/>
        </w:rPr>
        <w:t>а</w:t>
      </w:r>
      <w:r w:rsidR="00F4790A" w:rsidRPr="006C69F5">
        <w:rPr>
          <w:sz w:val="24"/>
          <w:szCs w:val="24"/>
          <w:lang w:val="ru-RU"/>
        </w:rPr>
        <w:t xml:space="preserve"> "Обеспечить положительные результаты использования искусственного интеллекта для всех". </w:t>
      </w:r>
    </w:p>
    <w:p w:rsidR="00F03474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3.2</w:t>
      </w:r>
      <w:r w:rsidRPr="006C69F5">
        <w:rPr>
          <w:sz w:val="24"/>
          <w:szCs w:val="24"/>
          <w:lang w:val="ru-RU"/>
        </w:rPr>
        <w:tab/>
      </w:r>
      <w:bookmarkStart w:id="14" w:name="lt_pId064"/>
      <w:r w:rsidR="009F7A45" w:rsidRPr="006C69F5">
        <w:rPr>
          <w:sz w:val="24"/>
          <w:szCs w:val="24"/>
          <w:lang w:val="ru-RU"/>
        </w:rPr>
        <w:t xml:space="preserve">Несколько </w:t>
      </w:r>
      <w:r w:rsidR="00996D72" w:rsidRPr="006C69F5">
        <w:rPr>
          <w:sz w:val="24"/>
          <w:szCs w:val="24"/>
          <w:lang w:val="ru-RU"/>
        </w:rPr>
        <w:t xml:space="preserve">советников </w:t>
      </w:r>
      <w:r w:rsidR="009F7A45" w:rsidRPr="006C69F5">
        <w:rPr>
          <w:sz w:val="24"/>
          <w:szCs w:val="24"/>
          <w:lang w:val="ru-RU"/>
        </w:rPr>
        <w:t>рассказ</w:t>
      </w:r>
      <w:r w:rsidR="003D7B63" w:rsidRPr="006C69F5">
        <w:rPr>
          <w:sz w:val="24"/>
          <w:szCs w:val="24"/>
          <w:lang w:val="ru-RU"/>
        </w:rPr>
        <w:t>ывают</w:t>
      </w:r>
      <w:r w:rsidR="009F7A45" w:rsidRPr="006C69F5">
        <w:rPr>
          <w:sz w:val="24"/>
          <w:szCs w:val="24"/>
          <w:lang w:val="ru-RU"/>
        </w:rPr>
        <w:t xml:space="preserve"> о мероприятиях, </w:t>
      </w:r>
      <w:r w:rsidR="003D7B63" w:rsidRPr="006C69F5">
        <w:rPr>
          <w:sz w:val="24"/>
          <w:szCs w:val="24"/>
          <w:lang w:val="ru-RU"/>
        </w:rPr>
        <w:t>организуемых их</w:t>
      </w:r>
      <w:r w:rsidR="009F7A45" w:rsidRPr="006C69F5">
        <w:rPr>
          <w:sz w:val="24"/>
          <w:szCs w:val="24"/>
          <w:lang w:val="ru-RU"/>
        </w:rPr>
        <w:t xml:space="preserve"> странами и администрациями по празднованию ВДЭИО-17 и ВДЭИО-18, которые</w:t>
      </w:r>
      <w:r w:rsidR="003D7B63" w:rsidRPr="006C69F5">
        <w:rPr>
          <w:sz w:val="24"/>
          <w:szCs w:val="24"/>
          <w:lang w:val="ru-RU"/>
        </w:rPr>
        <w:t>,</w:t>
      </w:r>
      <w:r w:rsidR="009F7A45" w:rsidRPr="006C69F5">
        <w:rPr>
          <w:sz w:val="24"/>
          <w:szCs w:val="24"/>
          <w:lang w:val="ru-RU"/>
        </w:rPr>
        <w:t xml:space="preserve"> по их мнению</w:t>
      </w:r>
      <w:r w:rsidR="003D7B63" w:rsidRPr="006C69F5">
        <w:rPr>
          <w:sz w:val="24"/>
          <w:szCs w:val="24"/>
          <w:lang w:val="ru-RU"/>
        </w:rPr>
        <w:t>,</w:t>
      </w:r>
      <w:r w:rsidR="009F7A45" w:rsidRPr="006C69F5">
        <w:rPr>
          <w:sz w:val="24"/>
          <w:szCs w:val="24"/>
          <w:lang w:val="ru-RU"/>
        </w:rPr>
        <w:t xml:space="preserve"> предоставляют широкие возможности для повышения уровня осведомл</w:t>
      </w:r>
      <w:r w:rsidR="004C3E82" w:rsidRPr="006C69F5">
        <w:rPr>
          <w:sz w:val="24"/>
          <w:szCs w:val="24"/>
          <w:lang w:val="ru-RU"/>
        </w:rPr>
        <w:t>е</w:t>
      </w:r>
      <w:r w:rsidR="009F7A45" w:rsidRPr="006C69F5">
        <w:rPr>
          <w:sz w:val="24"/>
          <w:szCs w:val="24"/>
          <w:lang w:val="ru-RU"/>
        </w:rPr>
        <w:t xml:space="preserve">нности. Один из </w:t>
      </w:r>
      <w:r w:rsidR="00996D72" w:rsidRPr="006C69F5">
        <w:rPr>
          <w:sz w:val="24"/>
          <w:szCs w:val="24"/>
          <w:lang w:val="ru-RU"/>
        </w:rPr>
        <w:t xml:space="preserve">советников </w:t>
      </w:r>
      <w:r w:rsidR="009F7A45" w:rsidRPr="006C69F5">
        <w:rPr>
          <w:sz w:val="24"/>
          <w:szCs w:val="24"/>
          <w:lang w:val="ru-RU"/>
        </w:rPr>
        <w:t>высказ</w:t>
      </w:r>
      <w:r w:rsidR="003D7B63" w:rsidRPr="006C69F5">
        <w:rPr>
          <w:sz w:val="24"/>
          <w:szCs w:val="24"/>
          <w:lang w:val="ru-RU"/>
        </w:rPr>
        <w:t>ывает</w:t>
      </w:r>
      <w:r w:rsidR="009F7A45" w:rsidRPr="006C69F5">
        <w:rPr>
          <w:sz w:val="24"/>
          <w:szCs w:val="24"/>
          <w:lang w:val="ru-RU"/>
        </w:rPr>
        <w:t xml:space="preserve"> мнение о том, что МСЭ следует предоставить Государствам-Членам визуальные инструменты, с тем ч</w:t>
      </w:r>
      <w:r w:rsidR="003D7B63" w:rsidRPr="006C69F5">
        <w:rPr>
          <w:sz w:val="24"/>
          <w:szCs w:val="24"/>
          <w:lang w:val="ru-RU"/>
        </w:rPr>
        <w:t xml:space="preserve">тобы они </w:t>
      </w:r>
      <w:r w:rsidR="009F7A45" w:rsidRPr="006C69F5">
        <w:rPr>
          <w:sz w:val="24"/>
          <w:szCs w:val="24"/>
          <w:lang w:val="ru-RU"/>
        </w:rPr>
        <w:t>могли освещать ту роль, кот</w:t>
      </w:r>
      <w:r w:rsidR="000E4077" w:rsidRPr="006C69F5">
        <w:rPr>
          <w:sz w:val="24"/>
          <w:szCs w:val="24"/>
          <w:lang w:val="ru-RU"/>
        </w:rPr>
        <w:t>орую</w:t>
      </w:r>
      <w:r w:rsidR="009F7A45" w:rsidRPr="006C69F5">
        <w:rPr>
          <w:sz w:val="24"/>
          <w:szCs w:val="24"/>
          <w:lang w:val="ru-RU"/>
        </w:rPr>
        <w:t xml:space="preserve"> </w:t>
      </w:r>
      <w:r w:rsidR="006F3E8F" w:rsidRPr="006C69F5">
        <w:rPr>
          <w:sz w:val="24"/>
          <w:szCs w:val="24"/>
          <w:lang w:val="ru-RU"/>
        </w:rPr>
        <w:t xml:space="preserve">эта </w:t>
      </w:r>
      <w:r w:rsidR="009F7A45" w:rsidRPr="006C69F5">
        <w:rPr>
          <w:sz w:val="24"/>
          <w:szCs w:val="24"/>
          <w:lang w:val="ru-RU"/>
        </w:rPr>
        <w:t>организация играет во всем мире.</w:t>
      </w:r>
      <w:bookmarkEnd w:id="14"/>
      <w:r w:rsidRPr="006C69F5">
        <w:rPr>
          <w:sz w:val="24"/>
          <w:szCs w:val="24"/>
          <w:lang w:val="ru-RU"/>
        </w:rPr>
        <w:t xml:space="preserve"> </w:t>
      </w:r>
    </w:p>
    <w:p w:rsidR="00F03474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3.3</w:t>
      </w:r>
      <w:r w:rsidRPr="006C69F5">
        <w:rPr>
          <w:sz w:val="24"/>
          <w:szCs w:val="24"/>
          <w:lang w:val="ru-RU"/>
        </w:rPr>
        <w:tab/>
      </w:r>
      <w:bookmarkStart w:id="15" w:name="lt_pId067"/>
      <w:r w:rsidR="008A6F4B" w:rsidRPr="006C69F5">
        <w:rPr>
          <w:sz w:val="24"/>
          <w:szCs w:val="24"/>
          <w:lang w:val="ru-RU"/>
        </w:rPr>
        <w:t xml:space="preserve">Один из </w:t>
      </w:r>
      <w:r w:rsidR="00996D72" w:rsidRPr="006C69F5">
        <w:rPr>
          <w:sz w:val="24"/>
          <w:szCs w:val="24"/>
          <w:lang w:val="ru-RU"/>
        </w:rPr>
        <w:t xml:space="preserve">советников </w:t>
      </w:r>
      <w:r w:rsidR="000E4077" w:rsidRPr="006C69F5">
        <w:rPr>
          <w:sz w:val="24"/>
          <w:szCs w:val="24"/>
          <w:lang w:val="ru-RU"/>
        </w:rPr>
        <w:t>подч</w:t>
      </w:r>
      <w:r w:rsidR="004C3E82" w:rsidRPr="006C69F5">
        <w:rPr>
          <w:sz w:val="24"/>
          <w:szCs w:val="24"/>
          <w:lang w:val="ru-RU"/>
        </w:rPr>
        <w:t>е</w:t>
      </w:r>
      <w:r w:rsidR="000E4077" w:rsidRPr="006C69F5">
        <w:rPr>
          <w:sz w:val="24"/>
          <w:szCs w:val="24"/>
          <w:lang w:val="ru-RU"/>
        </w:rPr>
        <w:t>ркивает</w:t>
      </w:r>
      <w:r w:rsidR="008A6F4B" w:rsidRPr="006C69F5">
        <w:rPr>
          <w:sz w:val="24"/>
          <w:szCs w:val="24"/>
          <w:lang w:val="ru-RU"/>
        </w:rPr>
        <w:t xml:space="preserve"> актуальное значение экспериментальных проектов по использованию больших данных для измерения информационного общества, которые были начаты в 2016 году и результаты которых будут по</w:t>
      </w:r>
      <w:r w:rsidR="00F061DE" w:rsidRPr="006C69F5">
        <w:rPr>
          <w:sz w:val="24"/>
          <w:szCs w:val="24"/>
          <w:lang w:val="ru-RU"/>
        </w:rPr>
        <w:t>ло</w:t>
      </w:r>
      <w:r w:rsidR="008A6F4B" w:rsidRPr="006C69F5">
        <w:rPr>
          <w:sz w:val="24"/>
          <w:szCs w:val="24"/>
          <w:lang w:val="ru-RU"/>
        </w:rPr>
        <w:t xml:space="preserve">жены в </w:t>
      </w:r>
      <w:r w:rsidR="000E4077" w:rsidRPr="006C69F5">
        <w:rPr>
          <w:sz w:val="24"/>
          <w:szCs w:val="24"/>
          <w:lang w:val="ru-RU"/>
        </w:rPr>
        <w:t>основу платформ</w:t>
      </w:r>
      <w:r w:rsidR="008A6F4B" w:rsidRPr="006C69F5">
        <w:rPr>
          <w:sz w:val="24"/>
          <w:szCs w:val="24"/>
          <w:lang w:val="ru-RU"/>
        </w:rPr>
        <w:t xml:space="preserve"> </w:t>
      </w:r>
      <w:r w:rsidR="00347688" w:rsidRPr="006C69F5">
        <w:rPr>
          <w:sz w:val="24"/>
          <w:szCs w:val="24"/>
          <w:lang w:val="ru-RU"/>
        </w:rPr>
        <w:t xml:space="preserve">для </w:t>
      </w:r>
      <w:r w:rsidR="008A6F4B" w:rsidRPr="006C69F5">
        <w:rPr>
          <w:sz w:val="24"/>
          <w:szCs w:val="24"/>
          <w:lang w:val="ru-RU"/>
        </w:rPr>
        <w:t>управления информацией</w:t>
      </w:r>
      <w:r w:rsidR="00F061DE" w:rsidRPr="006C69F5">
        <w:rPr>
          <w:sz w:val="24"/>
          <w:szCs w:val="24"/>
          <w:lang w:val="ru-RU"/>
        </w:rPr>
        <w:t>, предназначенных для реализации национальных инициатив в области ЦУР</w:t>
      </w:r>
      <w:r w:rsidRPr="006C69F5">
        <w:rPr>
          <w:sz w:val="24"/>
          <w:szCs w:val="24"/>
          <w:lang w:val="ru-RU"/>
        </w:rPr>
        <w:t>.</w:t>
      </w:r>
      <w:bookmarkEnd w:id="15"/>
    </w:p>
    <w:p w:rsidR="00F03474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3.4</w:t>
      </w:r>
      <w:r w:rsidRPr="006C69F5">
        <w:rPr>
          <w:sz w:val="24"/>
          <w:szCs w:val="24"/>
          <w:lang w:val="ru-RU"/>
        </w:rPr>
        <w:tab/>
      </w:r>
      <w:bookmarkStart w:id="16" w:name="lt_pId069"/>
      <w:r w:rsidR="00347688" w:rsidRPr="006C69F5">
        <w:rPr>
          <w:sz w:val="24"/>
          <w:szCs w:val="24"/>
          <w:lang w:val="ru-RU"/>
        </w:rPr>
        <w:t xml:space="preserve">Другой </w:t>
      </w:r>
      <w:r w:rsidR="00996D72" w:rsidRPr="006C69F5">
        <w:rPr>
          <w:sz w:val="24"/>
          <w:szCs w:val="24"/>
          <w:lang w:val="ru-RU"/>
        </w:rPr>
        <w:t>советник</w:t>
      </w:r>
      <w:r w:rsidR="00347688" w:rsidRPr="006C69F5">
        <w:rPr>
          <w:sz w:val="24"/>
          <w:szCs w:val="24"/>
          <w:lang w:val="ru-RU"/>
        </w:rPr>
        <w:t>, отмечая, что успехи в области создания искусственного</w:t>
      </w:r>
      <w:r w:rsidR="00DB3A35" w:rsidRPr="006C69F5">
        <w:rPr>
          <w:sz w:val="24"/>
          <w:szCs w:val="24"/>
          <w:lang w:val="ru-RU"/>
        </w:rPr>
        <w:t xml:space="preserve"> интеллекта прив</w:t>
      </w:r>
      <w:r w:rsidR="003D7B63" w:rsidRPr="006C69F5">
        <w:rPr>
          <w:sz w:val="24"/>
          <w:szCs w:val="24"/>
          <w:lang w:val="ru-RU"/>
        </w:rPr>
        <w:t>одят</w:t>
      </w:r>
      <w:r w:rsidR="00DB3A35" w:rsidRPr="006C69F5">
        <w:rPr>
          <w:sz w:val="24"/>
          <w:szCs w:val="24"/>
          <w:lang w:val="ru-RU"/>
        </w:rPr>
        <w:t xml:space="preserve"> к появ</w:t>
      </w:r>
      <w:r w:rsidR="00347688" w:rsidRPr="006C69F5">
        <w:rPr>
          <w:sz w:val="24"/>
          <w:szCs w:val="24"/>
          <w:lang w:val="ru-RU"/>
        </w:rPr>
        <w:t>лению</w:t>
      </w:r>
      <w:r w:rsidR="003D7B63" w:rsidRPr="006C69F5">
        <w:rPr>
          <w:sz w:val="24"/>
          <w:szCs w:val="24"/>
          <w:lang w:val="ru-RU"/>
        </w:rPr>
        <w:t xml:space="preserve"> проблем</w:t>
      </w:r>
      <w:r w:rsidR="00DB3A35" w:rsidRPr="006C69F5">
        <w:rPr>
          <w:sz w:val="24"/>
          <w:szCs w:val="24"/>
          <w:lang w:val="ru-RU"/>
        </w:rPr>
        <w:t xml:space="preserve"> социально-экономического и этического характера, а также </w:t>
      </w:r>
      <w:r w:rsidR="006F3E8F" w:rsidRPr="006C69F5">
        <w:rPr>
          <w:sz w:val="24"/>
          <w:szCs w:val="24"/>
          <w:lang w:val="ru-RU"/>
        </w:rPr>
        <w:t>обеспокоенности</w:t>
      </w:r>
      <w:r w:rsidR="00DB3A35" w:rsidRPr="006C69F5">
        <w:rPr>
          <w:sz w:val="24"/>
          <w:szCs w:val="24"/>
          <w:lang w:val="ru-RU"/>
        </w:rPr>
        <w:t>, связанн</w:t>
      </w:r>
      <w:r w:rsidR="006F3E8F" w:rsidRPr="006C69F5">
        <w:rPr>
          <w:sz w:val="24"/>
          <w:szCs w:val="24"/>
          <w:lang w:val="ru-RU"/>
        </w:rPr>
        <w:t>ой</w:t>
      </w:r>
      <w:r w:rsidR="00DB3A35" w:rsidRPr="006C69F5">
        <w:rPr>
          <w:sz w:val="24"/>
          <w:szCs w:val="24"/>
          <w:lang w:val="ru-RU"/>
        </w:rPr>
        <w:t xml:space="preserve"> с безопасностью, </w:t>
      </w:r>
      <w:r w:rsidR="000E4077" w:rsidRPr="006C69F5">
        <w:rPr>
          <w:sz w:val="24"/>
          <w:szCs w:val="24"/>
          <w:lang w:val="ru-RU"/>
        </w:rPr>
        <w:t>функции по рассмотрению</w:t>
      </w:r>
      <w:r w:rsidR="003D7B63" w:rsidRPr="006C69F5">
        <w:rPr>
          <w:sz w:val="24"/>
          <w:szCs w:val="24"/>
          <w:lang w:val="ru-RU"/>
        </w:rPr>
        <w:t xml:space="preserve"> которых не вход</w:t>
      </w:r>
      <w:r w:rsidR="000E4077" w:rsidRPr="006C69F5">
        <w:rPr>
          <w:sz w:val="24"/>
          <w:szCs w:val="24"/>
          <w:lang w:val="ru-RU"/>
        </w:rPr>
        <w:t>я</w:t>
      </w:r>
      <w:r w:rsidR="003D7B63" w:rsidRPr="006C69F5">
        <w:rPr>
          <w:sz w:val="24"/>
          <w:szCs w:val="24"/>
          <w:lang w:val="ru-RU"/>
        </w:rPr>
        <w:t>т</w:t>
      </w:r>
      <w:r w:rsidR="00DB3A35" w:rsidRPr="006C69F5">
        <w:rPr>
          <w:sz w:val="24"/>
          <w:szCs w:val="24"/>
          <w:lang w:val="ru-RU"/>
        </w:rPr>
        <w:t xml:space="preserve"> в круг </w:t>
      </w:r>
      <w:r w:rsidR="00F563D7" w:rsidRPr="006C69F5">
        <w:rPr>
          <w:sz w:val="24"/>
          <w:szCs w:val="24"/>
          <w:lang w:val="ru-RU"/>
        </w:rPr>
        <w:t>ведения</w:t>
      </w:r>
      <w:r w:rsidR="00DB3A35" w:rsidRPr="006C69F5">
        <w:rPr>
          <w:sz w:val="24"/>
          <w:szCs w:val="24"/>
          <w:lang w:val="ru-RU"/>
        </w:rPr>
        <w:t xml:space="preserve"> МСЭ, и что </w:t>
      </w:r>
      <w:r w:rsidR="003D7B63" w:rsidRPr="006C69F5">
        <w:rPr>
          <w:sz w:val="24"/>
          <w:szCs w:val="24"/>
          <w:lang w:val="ru-RU"/>
        </w:rPr>
        <w:t>МСЭ</w:t>
      </w:r>
      <w:r w:rsidR="00DB3A35" w:rsidRPr="006C69F5">
        <w:rPr>
          <w:sz w:val="24"/>
          <w:szCs w:val="24"/>
          <w:lang w:val="ru-RU"/>
        </w:rPr>
        <w:t xml:space="preserve"> </w:t>
      </w:r>
      <w:r w:rsidR="003D7B63" w:rsidRPr="006C69F5">
        <w:rPr>
          <w:sz w:val="24"/>
          <w:szCs w:val="24"/>
          <w:lang w:val="ru-RU"/>
        </w:rPr>
        <w:t xml:space="preserve">в июне 2017 года </w:t>
      </w:r>
      <w:r w:rsidR="00DB3A35" w:rsidRPr="006C69F5">
        <w:rPr>
          <w:sz w:val="24"/>
          <w:szCs w:val="24"/>
          <w:lang w:val="ru-RU"/>
        </w:rPr>
        <w:t>буд</w:t>
      </w:r>
      <w:r w:rsidR="003D7B63" w:rsidRPr="006C69F5">
        <w:rPr>
          <w:sz w:val="24"/>
          <w:szCs w:val="24"/>
          <w:lang w:val="ru-RU"/>
        </w:rPr>
        <w:t>е</w:t>
      </w:r>
      <w:r w:rsidR="00DB3A35" w:rsidRPr="006C69F5">
        <w:rPr>
          <w:sz w:val="24"/>
          <w:szCs w:val="24"/>
          <w:lang w:val="ru-RU"/>
        </w:rPr>
        <w:t xml:space="preserve">т принимать </w:t>
      </w:r>
      <w:r w:rsidR="003F545C" w:rsidRPr="006C69F5">
        <w:rPr>
          <w:sz w:val="24"/>
          <w:szCs w:val="24"/>
          <w:lang w:val="ru-RU"/>
        </w:rPr>
        <w:t xml:space="preserve">всемирный </w:t>
      </w:r>
      <w:r w:rsidR="00DB3A35" w:rsidRPr="006C69F5">
        <w:rPr>
          <w:sz w:val="24"/>
          <w:szCs w:val="24"/>
          <w:lang w:val="ru-RU"/>
        </w:rPr>
        <w:t xml:space="preserve">саммит "Искусственный интеллект во благо", а 3-я Исследовательская комиссия МСЭ-Т решила организовать семинар-практикум </w:t>
      </w:r>
      <w:r w:rsidR="003D7B63" w:rsidRPr="006C69F5">
        <w:rPr>
          <w:sz w:val="24"/>
          <w:szCs w:val="24"/>
          <w:lang w:val="ru-RU"/>
        </w:rPr>
        <w:t>п</w:t>
      </w:r>
      <w:r w:rsidR="00DB3A35" w:rsidRPr="006C69F5">
        <w:rPr>
          <w:sz w:val="24"/>
          <w:szCs w:val="24"/>
          <w:lang w:val="ru-RU"/>
        </w:rPr>
        <w:t>о проблеме искусственного интеллекта</w:t>
      </w:r>
      <w:r w:rsidR="006F3E8F" w:rsidRPr="006C69F5">
        <w:rPr>
          <w:sz w:val="24"/>
          <w:szCs w:val="24"/>
          <w:lang w:val="ru-RU"/>
        </w:rPr>
        <w:t>,</w:t>
      </w:r>
      <w:r w:rsidR="00F563D7" w:rsidRPr="006C69F5">
        <w:rPr>
          <w:sz w:val="24"/>
          <w:szCs w:val="24"/>
          <w:lang w:val="ru-RU"/>
        </w:rPr>
        <w:t xml:space="preserve"> предл</w:t>
      </w:r>
      <w:r w:rsidR="003D7B63" w:rsidRPr="006C69F5">
        <w:rPr>
          <w:sz w:val="24"/>
          <w:szCs w:val="24"/>
          <w:lang w:val="ru-RU"/>
        </w:rPr>
        <w:t>агает</w:t>
      </w:r>
      <w:r w:rsidR="00F563D7" w:rsidRPr="006C69F5">
        <w:rPr>
          <w:sz w:val="24"/>
          <w:szCs w:val="24"/>
          <w:lang w:val="ru-RU"/>
        </w:rPr>
        <w:t xml:space="preserve"> в качестве темы </w:t>
      </w:r>
      <w:r w:rsidR="003D7B63" w:rsidRPr="006C69F5">
        <w:rPr>
          <w:sz w:val="24"/>
          <w:szCs w:val="24"/>
          <w:lang w:val="ru-RU"/>
        </w:rPr>
        <w:t xml:space="preserve">ВДЭИО-18 </w:t>
      </w:r>
      <w:r w:rsidR="00F563D7" w:rsidRPr="006C69F5">
        <w:rPr>
          <w:sz w:val="24"/>
          <w:szCs w:val="24"/>
          <w:lang w:val="ru-RU"/>
        </w:rPr>
        <w:t>"</w:t>
      </w:r>
      <w:proofErr w:type="spellStart"/>
      <w:r w:rsidR="00F563D7" w:rsidRPr="006C69F5">
        <w:rPr>
          <w:sz w:val="24"/>
          <w:szCs w:val="24"/>
          <w:lang w:val="ru-RU"/>
        </w:rPr>
        <w:t>SDGs</w:t>
      </w:r>
      <w:proofErr w:type="spellEnd"/>
      <w:r w:rsidR="00F563D7" w:rsidRPr="006C69F5">
        <w:rPr>
          <w:sz w:val="24"/>
          <w:szCs w:val="24"/>
          <w:lang w:val="ru-RU"/>
        </w:rPr>
        <w:t xml:space="preserve"> 2BSG" (</w:t>
      </w:r>
      <w:r w:rsidR="006F3E8F" w:rsidRPr="006C69F5">
        <w:rPr>
          <w:sz w:val="24"/>
          <w:szCs w:val="24"/>
          <w:lang w:val="ru-RU"/>
        </w:rPr>
        <w:t xml:space="preserve">ЦУР для </w:t>
      </w:r>
      <w:r w:rsidR="00F563D7" w:rsidRPr="006C69F5">
        <w:rPr>
          <w:sz w:val="24"/>
          <w:szCs w:val="24"/>
          <w:lang w:val="ru-RU"/>
        </w:rPr>
        <w:t>преодоле</w:t>
      </w:r>
      <w:r w:rsidR="006F3E8F" w:rsidRPr="006C69F5">
        <w:rPr>
          <w:sz w:val="24"/>
          <w:szCs w:val="24"/>
          <w:lang w:val="ru-RU"/>
        </w:rPr>
        <w:t>ния</w:t>
      </w:r>
      <w:r w:rsidR="00F563D7" w:rsidRPr="006C69F5">
        <w:rPr>
          <w:sz w:val="24"/>
          <w:szCs w:val="24"/>
          <w:lang w:val="ru-RU"/>
        </w:rPr>
        <w:t xml:space="preserve"> разрыв</w:t>
      </w:r>
      <w:r w:rsidR="006F3E8F" w:rsidRPr="006C69F5">
        <w:rPr>
          <w:sz w:val="24"/>
          <w:szCs w:val="24"/>
          <w:lang w:val="ru-RU"/>
        </w:rPr>
        <w:t>а</w:t>
      </w:r>
      <w:r w:rsidR="00F563D7" w:rsidRPr="006C69F5">
        <w:rPr>
          <w:sz w:val="24"/>
          <w:szCs w:val="24"/>
          <w:lang w:val="ru-RU"/>
        </w:rPr>
        <w:t xml:space="preserve"> в стандартизации) в развитие темы </w:t>
      </w:r>
      <w:r w:rsidR="006F3E8F" w:rsidRPr="006C69F5">
        <w:rPr>
          <w:sz w:val="24"/>
          <w:szCs w:val="24"/>
          <w:lang w:val="ru-RU"/>
        </w:rPr>
        <w:t>ВКРЭ</w:t>
      </w:r>
      <w:r w:rsidR="00F563D7" w:rsidRPr="006C69F5">
        <w:rPr>
          <w:sz w:val="24"/>
          <w:szCs w:val="24"/>
          <w:lang w:val="ru-RU"/>
        </w:rPr>
        <w:t xml:space="preserve">-17 "Использование ИКТ в интересах достижения Целей в области устойчивого развития" вместо того, чтобы дублировать тему </w:t>
      </w:r>
      <w:r w:rsidR="00B9381E" w:rsidRPr="006C69F5">
        <w:rPr>
          <w:sz w:val="24"/>
          <w:szCs w:val="24"/>
          <w:lang w:val="ru-RU"/>
        </w:rPr>
        <w:t>искусственного</w:t>
      </w:r>
      <w:r w:rsidR="00F563D7" w:rsidRPr="006C69F5">
        <w:rPr>
          <w:sz w:val="24"/>
          <w:szCs w:val="24"/>
          <w:lang w:val="ru-RU"/>
        </w:rPr>
        <w:t xml:space="preserve"> интеллекта. </w:t>
      </w:r>
      <w:bookmarkEnd w:id="16"/>
    </w:p>
    <w:p w:rsidR="00F03474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3.5</w:t>
      </w:r>
      <w:r w:rsidRPr="006C69F5">
        <w:rPr>
          <w:sz w:val="24"/>
          <w:szCs w:val="24"/>
          <w:lang w:val="ru-RU"/>
        </w:rPr>
        <w:tab/>
      </w:r>
      <w:bookmarkStart w:id="17" w:name="lt_pId071"/>
      <w:r w:rsidR="00F563D7" w:rsidRPr="006C69F5">
        <w:rPr>
          <w:sz w:val="24"/>
          <w:szCs w:val="24"/>
          <w:lang w:val="ru-RU"/>
        </w:rPr>
        <w:t xml:space="preserve">Несколько </w:t>
      </w:r>
      <w:r w:rsidR="00996D72" w:rsidRPr="006C69F5">
        <w:rPr>
          <w:sz w:val="24"/>
          <w:szCs w:val="24"/>
          <w:lang w:val="ru-RU"/>
        </w:rPr>
        <w:t xml:space="preserve">советников </w:t>
      </w:r>
      <w:r w:rsidR="00F563D7" w:rsidRPr="006C69F5">
        <w:rPr>
          <w:sz w:val="24"/>
          <w:szCs w:val="24"/>
          <w:lang w:val="ru-RU"/>
        </w:rPr>
        <w:t>одобр</w:t>
      </w:r>
      <w:r w:rsidR="000E4077" w:rsidRPr="006C69F5">
        <w:rPr>
          <w:sz w:val="24"/>
          <w:szCs w:val="24"/>
          <w:lang w:val="ru-RU"/>
        </w:rPr>
        <w:t>яют</w:t>
      </w:r>
      <w:r w:rsidR="00F563D7" w:rsidRPr="006C69F5">
        <w:rPr>
          <w:sz w:val="24"/>
          <w:szCs w:val="24"/>
          <w:lang w:val="ru-RU"/>
        </w:rPr>
        <w:t xml:space="preserve"> тему, предложенную для ВДЭИО-18.</w:t>
      </w:r>
      <w:r w:rsidR="00B9381E" w:rsidRPr="006C69F5">
        <w:rPr>
          <w:sz w:val="24"/>
          <w:szCs w:val="24"/>
          <w:lang w:val="ru-RU"/>
        </w:rPr>
        <w:t xml:space="preserve"> Искусственный интеллект относится к числу важных тем, которые должны обсуждаться на самом высоком уровне, а не только в рамках исследовательских комиссий. Учитывая эти соображения, эту тему можно было бы сформулировать как "Искусственный интеллект для всех"</w:t>
      </w:r>
      <w:bookmarkEnd w:id="17"/>
      <w:r w:rsidR="00B9381E" w:rsidRPr="006C69F5">
        <w:rPr>
          <w:sz w:val="24"/>
          <w:szCs w:val="24"/>
          <w:lang w:val="ru-RU"/>
        </w:rPr>
        <w:t>.</w:t>
      </w:r>
    </w:p>
    <w:p w:rsidR="00B9381E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3.6</w:t>
      </w:r>
      <w:r w:rsidRPr="006C69F5">
        <w:rPr>
          <w:sz w:val="24"/>
          <w:szCs w:val="24"/>
          <w:lang w:val="ru-RU"/>
        </w:rPr>
        <w:tab/>
      </w:r>
      <w:bookmarkStart w:id="18" w:name="lt_pId075"/>
      <w:r w:rsidR="00B9381E" w:rsidRPr="006C69F5">
        <w:rPr>
          <w:sz w:val="24"/>
          <w:szCs w:val="24"/>
          <w:lang w:val="ru-RU"/>
        </w:rPr>
        <w:t xml:space="preserve">Совет </w:t>
      </w:r>
      <w:r w:rsidR="00B9381E" w:rsidRPr="006C69F5">
        <w:rPr>
          <w:b/>
          <w:bCs/>
          <w:sz w:val="24"/>
          <w:szCs w:val="24"/>
          <w:lang w:val="ru-RU"/>
        </w:rPr>
        <w:t>одобр</w:t>
      </w:r>
      <w:r w:rsidR="000E4077" w:rsidRPr="006C69F5">
        <w:rPr>
          <w:b/>
          <w:bCs/>
          <w:sz w:val="24"/>
          <w:szCs w:val="24"/>
          <w:lang w:val="ru-RU"/>
        </w:rPr>
        <w:t>яет</w:t>
      </w:r>
      <w:r w:rsidR="000E4077" w:rsidRPr="006C69F5">
        <w:rPr>
          <w:sz w:val="24"/>
          <w:szCs w:val="24"/>
          <w:lang w:val="ru-RU"/>
        </w:rPr>
        <w:t xml:space="preserve"> тему, предложенную</w:t>
      </w:r>
      <w:r w:rsidRPr="006C69F5">
        <w:rPr>
          <w:sz w:val="24"/>
          <w:szCs w:val="24"/>
          <w:lang w:val="ru-RU"/>
        </w:rPr>
        <w:t xml:space="preserve"> </w:t>
      </w:r>
      <w:r w:rsidR="00B9381E" w:rsidRPr="006C69F5">
        <w:rPr>
          <w:sz w:val="24"/>
          <w:szCs w:val="24"/>
          <w:lang w:val="ru-RU"/>
        </w:rPr>
        <w:t>для ВДЭИО-18</w:t>
      </w:r>
      <w:r w:rsidR="000E4077" w:rsidRPr="006C69F5">
        <w:rPr>
          <w:sz w:val="24"/>
          <w:szCs w:val="24"/>
          <w:lang w:val="ru-RU"/>
        </w:rPr>
        <w:t>, и</w:t>
      </w:r>
      <w:r w:rsidR="00B9381E" w:rsidRPr="006C69F5">
        <w:rPr>
          <w:sz w:val="24"/>
          <w:szCs w:val="24"/>
          <w:lang w:val="ru-RU"/>
        </w:rPr>
        <w:t xml:space="preserve"> </w:t>
      </w:r>
      <w:r w:rsidR="00B9381E" w:rsidRPr="006C69F5">
        <w:rPr>
          <w:b/>
          <w:bCs/>
          <w:sz w:val="24"/>
          <w:szCs w:val="24"/>
          <w:lang w:val="ru-RU"/>
        </w:rPr>
        <w:t>реш</w:t>
      </w:r>
      <w:r w:rsidR="000E4077" w:rsidRPr="006C69F5">
        <w:rPr>
          <w:b/>
          <w:bCs/>
          <w:sz w:val="24"/>
          <w:szCs w:val="24"/>
          <w:lang w:val="ru-RU"/>
        </w:rPr>
        <w:t>ает</w:t>
      </w:r>
      <w:r w:rsidR="00B9381E" w:rsidRPr="006C69F5">
        <w:rPr>
          <w:sz w:val="24"/>
          <w:szCs w:val="24"/>
          <w:lang w:val="ru-RU"/>
        </w:rPr>
        <w:t xml:space="preserve"> </w:t>
      </w:r>
      <w:r w:rsidR="000E4077" w:rsidRPr="006C69F5">
        <w:rPr>
          <w:sz w:val="24"/>
          <w:szCs w:val="24"/>
          <w:lang w:val="ru-RU"/>
        </w:rPr>
        <w:t>провести</w:t>
      </w:r>
      <w:r w:rsidR="00B9381E" w:rsidRPr="006C69F5">
        <w:rPr>
          <w:sz w:val="24"/>
          <w:szCs w:val="24"/>
          <w:lang w:val="ru-RU"/>
        </w:rPr>
        <w:t xml:space="preserve"> </w:t>
      </w:r>
      <w:r w:rsidR="000E4077" w:rsidRPr="006C69F5">
        <w:rPr>
          <w:sz w:val="24"/>
          <w:szCs w:val="24"/>
          <w:lang w:val="ru-RU"/>
        </w:rPr>
        <w:t>ВДЭИО-19 по теме</w:t>
      </w:r>
      <w:r w:rsidR="00B9381E" w:rsidRPr="006C69F5">
        <w:rPr>
          <w:sz w:val="24"/>
          <w:szCs w:val="24"/>
          <w:lang w:val="ru-RU"/>
        </w:rPr>
        <w:t xml:space="preserve"> "</w:t>
      </w:r>
      <w:proofErr w:type="spellStart"/>
      <w:r w:rsidR="00B9381E" w:rsidRPr="006C69F5">
        <w:rPr>
          <w:sz w:val="24"/>
          <w:szCs w:val="24"/>
          <w:lang w:val="ru-RU"/>
        </w:rPr>
        <w:t>SDGs</w:t>
      </w:r>
      <w:proofErr w:type="spellEnd"/>
      <w:r w:rsidR="00B9381E" w:rsidRPr="006C69F5">
        <w:rPr>
          <w:sz w:val="24"/>
          <w:szCs w:val="24"/>
          <w:lang w:val="ru-RU"/>
        </w:rPr>
        <w:t xml:space="preserve"> 2BSG"</w:t>
      </w:r>
      <w:r w:rsidR="006F3E8F" w:rsidRPr="006C69F5">
        <w:rPr>
          <w:sz w:val="24"/>
          <w:szCs w:val="24"/>
          <w:lang w:val="ru-RU"/>
        </w:rPr>
        <w:t>.</w:t>
      </w:r>
    </w:p>
    <w:bookmarkEnd w:id="18"/>
    <w:p w:rsidR="00F03474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3.7</w:t>
      </w:r>
      <w:r w:rsidRPr="006C69F5">
        <w:rPr>
          <w:sz w:val="24"/>
          <w:szCs w:val="24"/>
          <w:lang w:val="ru-RU"/>
        </w:rPr>
        <w:tab/>
      </w:r>
      <w:bookmarkStart w:id="19" w:name="lt_pId077"/>
      <w:r w:rsidR="00714250" w:rsidRPr="006C69F5">
        <w:rPr>
          <w:sz w:val="24"/>
          <w:szCs w:val="24"/>
          <w:lang w:val="ru-RU"/>
        </w:rPr>
        <w:t xml:space="preserve">Генеральный секретарь </w:t>
      </w:r>
      <w:r w:rsidR="000E4077" w:rsidRPr="006C69F5">
        <w:rPr>
          <w:sz w:val="24"/>
          <w:szCs w:val="24"/>
          <w:lang w:val="ru-RU"/>
        </w:rPr>
        <w:t>говорит</w:t>
      </w:r>
      <w:r w:rsidR="00714250" w:rsidRPr="006C69F5">
        <w:rPr>
          <w:sz w:val="24"/>
          <w:szCs w:val="24"/>
          <w:lang w:val="ru-RU"/>
        </w:rPr>
        <w:t xml:space="preserve">, что реализация проекта МСЭ по использованию больших данных для измерения </w:t>
      </w:r>
      <w:r w:rsidR="000E4077" w:rsidRPr="006C69F5">
        <w:rPr>
          <w:sz w:val="24"/>
          <w:szCs w:val="24"/>
          <w:lang w:val="ru-RU"/>
        </w:rPr>
        <w:t>информационного</w:t>
      </w:r>
      <w:r w:rsidR="00714250" w:rsidRPr="006C69F5">
        <w:rPr>
          <w:sz w:val="24"/>
          <w:szCs w:val="24"/>
          <w:lang w:val="ru-RU"/>
        </w:rPr>
        <w:t xml:space="preserve"> общества </w:t>
      </w:r>
      <w:r w:rsidR="000E4077" w:rsidRPr="006C69F5">
        <w:rPr>
          <w:sz w:val="24"/>
          <w:szCs w:val="24"/>
          <w:lang w:val="ru-RU"/>
        </w:rPr>
        <w:t>поможет Государствам</w:t>
      </w:r>
      <w:r w:rsidR="00714250" w:rsidRPr="006C69F5">
        <w:rPr>
          <w:sz w:val="24"/>
          <w:szCs w:val="24"/>
          <w:lang w:val="ru-RU"/>
        </w:rPr>
        <w:t>-Членам преобразовать неполные, сложные</w:t>
      </w:r>
      <w:r w:rsidR="00170FBF" w:rsidRPr="006C69F5">
        <w:rPr>
          <w:sz w:val="24"/>
          <w:szCs w:val="24"/>
          <w:lang w:val="ru-RU"/>
        </w:rPr>
        <w:t xml:space="preserve"> и</w:t>
      </w:r>
      <w:r w:rsidR="00714250" w:rsidRPr="006C69F5">
        <w:rPr>
          <w:sz w:val="24"/>
          <w:szCs w:val="24"/>
          <w:lang w:val="ru-RU"/>
        </w:rPr>
        <w:t xml:space="preserve"> зачастую неструктурированные данные в информацию, обладающую практической ценностью. Он </w:t>
      </w:r>
      <w:r w:rsidR="006F3E8F" w:rsidRPr="006C69F5">
        <w:rPr>
          <w:sz w:val="24"/>
          <w:szCs w:val="24"/>
          <w:lang w:val="ru-RU"/>
        </w:rPr>
        <w:t>приглашает</w:t>
      </w:r>
      <w:r w:rsidR="00714250" w:rsidRPr="006C69F5">
        <w:rPr>
          <w:sz w:val="24"/>
          <w:szCs w:val="24"/>
          <w:lang w:val="ru-RU"/>
        </w:rPr>
        <w:t xml:space="preserve"> </w:t>
      </w:r>
      <w:r w:rsidR="00996D72" w:rsidRPr="006C69F5">
        <w:rPr>
          <w:sz w:val="24"/>
          <w:szCs w:val="24"/>
          <w:lang w:val="ru-RU"/>
        </w:rPr>
        <w:t xml:space="preserve">советников </w:t>
      </w:r>
      <w:r w:rsidR="00714250" w:rsidRPr="006C69F5">
        <w:rPr>
          <w:sz w:val="24"/>
          <w:szCs w:val="24"/>
          <w:lang w:val="ru-RU"/>
        </w:rPr>
        <w:t xml:space="preserve">принять </w:t>
      </w:r>
      <w:r w:rsidR="00170FBF" w:rsidRPr="006C69F5">
        <w:rPr>
          <w:sz w:val="24"/>
          <w:szCs w:val="24"/>
          <w:lang w:val="ru-RU"/>
        </w:rPr>
        <w:t>участие</w:t>
      </w:r>
      <w:r w:rsidR="00714250" w:rsidRPr="006C69F5">
        <w:rPr>
          <w:sz w:val="24"/>
          <w:szCs w:val="24"/>
          <w:lang w:val="ru-RU"/>
        </w:rPr>
        <w:t xml:space="preserve"> в групповой дискуссии, которая сос</w:t>
      </w:r>
      <w:r w:rsidR="00170FBF" w:rsidRPr="006C69F5">
        <w:rPr>
          <w:sz w:val="24"/>
          <w:szCs w:val="24"/>
          <w:lang w:val="ru-RU"/>
        </w:rPr>
        <w:t>тоится</w:t>
      </w:r>
      <w:r w:rsidR="00714250" w:rsidRPr="006C69F5">
        <w:rPr>
          <w:sz w:val="24"/>
          <w:szCs w:val="24"/>
          <w:lang w:val="ru-RU"/>
        </w:rPr>
        <w:t xml:space="preserve"> </w:t>
      </w:r>
      <w:r w:rsidR="00170FBF" w:rsidRPr="006C69F5">
        <w:rPr>
          <w:sz w:val="24"/>
          <w:szCs w:val="24"/>
          <w:lang w:val="ru-RU"/>
        </w:rPr>
        <w:t>сразу</w:t>
      </w:r>
      <w:r w:rsidR="00714250" w:rsidRPr="006C69F5">
        <w:rPr>
          <w:sz w:val="24"/>
          <w:szCs w:val="24"/>
          <w:lang w:val="ru-RU"/>
        </w:rPr>
        <w:t xml:space="preserve"> после собрания, </w:t>
      </w:r>
      <w:r w:rsidR="006F3E8F" w:rsidRPr="006C69F5">
        <w:rPr>
          <w:sz w:val="24"/>
          <w:szCs w:val="24"/>
          <w:lang w:val="ru-RU"/>
        </w:rPr>
        <w:t>с целью</w:t>
      </w:r>
      <w:r w:rsidR="00714250" w:rsidRPr="006C69F5">
        <w:rPr>
          <w:sz w:val="24"/>
          <w:szCs w:val="24"/>
          <w:lang w:val="ru-RU"/>
        </w:rPr>
        <w:t xml:space="preserve"> рассмотрения </w:t>
      </w:r>
      <w:r w:rsidR="00170FBF" w:rsidRPr="006C69F5">
        <w:rPr>
          <w:sz w:val="24"/>
          <w:szCs w:val="24"/>
          <w:lang w:val="ru-RU"/>
        </w:rPr>
        <w:t>важных</w:t>
      </w:r>
      <w:r w:rsidR="00714250" w:rsidRPr="006C69F5">
        <w:rPr>
          <w:sz w:val="24"/>
          <w:szCs w:val="24"/>
          <w:lang w:val="ru-RU"/>
        </w:rPr>
        <w:t xml:space="preserve"> вопросов относительно больших данных и их использовани</w:t>
      </w:r>
      <w:r w:rsidR="00170FBF" w:rsidRPr="006C69F5">
        <w:rPr>
          <w:sz w:val="24"/>
          <w:szCs w:val="24"/>
          <w:lang w:val="ru-RU"/>
        </w:rPr>
        <w:t>я</w:t>
      </w:r>
      <w:r w:rsidR="00714250" w:rsidRPr="006C69F5">
        <w:rPr>
          <w:sz w:val="24"/>
          <w:szCs w:val="24"/>
          <w:lang w:val="ru-RU"/>
        </w:rPr>
        <w:t xml:space="preserve"> для </w:t>
      </w:r>
      <w:r w:rsidR="006F3E8F" w:rsidRPr="006C69F5">
        <w:rPr>
          <w:sz w:val="24"/>
          <w:szCs w:val="24"/>
          <w:lang w:val="ru-RU"/>
        </w:rPr>
        <w:t>стимулирования</w:t>
      </w:r>
      <w:r w:rsidR="00714250" w:rsidRPr="006C69F5">
        <w:rPr>
          <w:sz w:val="24"/>
          <w:szCs w:val="24"/>
          <w:lang w:val="ru-RU"/>
        </w:rPr>
        <w:t xml:space="preserve"> развития, в том числе </w:t>
      </w:r>
      <w:r w:rsidR="006F3E8F" w:rsidRPr="006C69F5">
        <w:rPr>
          <w:sz w:val="24"/>
          <w:szCs w:val="24"/>
          <w:lang w:val="ru-RU"/>
        </w:rPr>
        <w:t xml:space="preserve">в </w:t>
      </w:r>
      <w:r w:rsidR="00714250" w:rsidRPr="006C69F5">
        <w:rPr>
          <w:sz w:val="24"/>
          <w:szCs w:val="24"/>
          <w:lang w:val="ru-RU"/>
        </w:rPr>
        <w:t xml:space="preserve">наиболее </w:t>
      </w:r>
      <w:proofErr w:type="spellStart"/>
      <w:r w:rsidR="00714250" w:rsidRPr="006C69F5">
        <w:rPr>
          <w:sz w:val="24"/>
          <w:szCs w:val="24"/>
          <w:lang w:val="ru-RU"/>
        </w:rPr>
        <w:t>маргин</w:t>
      </w:r>
      <w:r w:rsidR="00B4560D" w:rsidRPr="006C69F5">
        <w:rPr>
          <w:sz w:val="24"/>
          <w:szCs w:val="24"/>
          <w:lang w:val="ru-RU"/>
        </w:rPr>
        <w:t>али</w:t>
      </w:r>
      <w:r w:rsidR="00714250" w:rsidRPr="006C69F5">
        <w:rPr>
          <w:sz w:val="24"/>
          <w:szCs w:val="24"/>
          <w:lang w:val="ru-RU"/>
        </w:rPr>
        <w:t>зованных</w:t>
      </w:r>
      <w:proofErr w:type="spellEnd"/>
      <w:r w:rsidR="00714250" w:rsidRPr="006C69F5">
        <w:rPr>
          <w:sz w:val="24"/>
          <w:szCs w:val="24"/>
          <w:lang w:val="ru-RU"/>
        </w:rPr>
        <w:t xml:space="preserve"> стран</w:t>
      </w:r>
      <w:r w:rsidR="006F3E8F" w:rsidRPr="006C69F5">
        <w:rPr>
          <w:sz w:val="24"/>
          <w:szCs w:val="24"/>
          <w:lang w:val="ru-RU"/>
        </w:rPr>
        <w:t>ах</w:t>
      </w:r>
      <w:r w:rsidR="00714250" w:rsidRPr="006C69F5">
        <w:rPr>
          <w:sz w:val="24"/>
          <w:szCs w:val="24"/>
          <w:lang w:val="ru-RU"/>
        </w:rPr>
        <w:t>.</w:t>
      </w:r>
      <w:bookmarkEnd w:id="19"/>
      <w:r w:rsidR="00FA1B70" w:rsidRPr="006C69F5">
        <w:rPr>
          <w:sz w:val="24"/>
          <w:szCs w:val="24"/>
          <w:lang w:val="ru-RU"/>
        </w:rPr>
        <w:t xml:space="preserve"> </w:t>
      </w:r>
    </w:p>
    <w:p w:rsidR="00F03474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3.8</w:t>
      </w:r>
      <w:r w:rsidRPr="006C69F5">
        <w:rPr>
          <w:sz w:val="24"/>
          <w:szCs w:val="24"/>
          <w:lang w:val="ru-RU"/>
        </w:rPr>
        <w:tab/>
      </w:r>
      <w:bookmarkStart w:id="20" w:name="lt_pId080"/>
      <w:r w:rsidR="00FA1B70" w:rsidRPr="006C69F5">
        <w:rPr>
          <w:sz w:val="24"/>
          <w:szCs w:val="24"/>
          <w:lang w:val="ru-RU"/>
        </w:rPr>
        <w:t xml:space="preserve">Советник </w:t>
      </w:r>
      <w:r w:rsidR="00C71492" w:rsidRPr="006C69F5">
        <w:rPr>
          <w:sz w:val="24"/>
          <w:szCs w:val="24"/>
          <w:lang w:val="ru-RU"/>
        </w:rPr>
        <w:t>от</w:t>
      </w:r>
      <w:r w:rsidR="00FA1B70" w:rsidRPr="006C69F5">
        <w:rPr>
          <w:sz w:val="24"/>
          <w:szCs w:val="24"/>
          <w:lang w:val="ru-RU"/>
        </w:rPr>
        <w:t xml:space="preserve"> Объедин</w:t>
      </w:r>
      <w:r w:rsidR="004C3E82" w:rsidRPr="006C69F5">
        <w:rPr>
          <w:sz w:val="24"/>
          <w:szCs w:val="24"/>
          <w:lang w:val="ru-RU"/>
        </w:rPr>
        <w:t>е</w:t>
      </w:r>
      <w:r w:rsidR="00FA1B70" w:rsidRPr="006C69F5">
        <w:rPr>
          <w:sz w:val="24"/>
          <w:szCs w:val="24"/>
          <w:lang w:val="ru-RU"/>
        </w:rPr>
        <w:t xml:space="preserve">нных Арабских Эмиратов, </w:t>
      </w:r>
      <w:r w:rsidR="00C71492" w:rsidRPr="006C69F5">
        <w:rPr>
          <w:sz w:val="24"/>
          <w:szCs w:val="24"/>
          <w:lang w:val="ru-RU"/>
        </w:rPr>
        <w:t xml:space="preserve">намереваясь пригласить </w:t>
      </w:r>
      <w:r w:rsidR="00996D72" w:rsidRPr="006C69F5">
        <w:rPr>
          <w:sz w:val="24"/>
          <w:szCs w:val="24"/>
          <w:lang w:val="ru-RU"/>
        </w:rPr>
        <w:t xml:space="preserve">советников </w:t>
      </w:r>
      <w:r w:rsidR="00FA1B70" w:rsidRPr="006C69F5">
        <w:rPr>
          <w:spacing w:val="-2"/>
          <w:sz w:val="24"/>
          <w:szCs w:val="24"/>
          <w:lang w:val="ru-RU"/>
        </w:rPr>
        <w:t>на обед сразу после завер</w:t>
      </w:r>
      <w:r w:rsidR="00C71492" w:rsidRPr="006C69F5">
        <w:rPr>
          <w:spacing w:val="-2"/>
          <w:sz w:val="24"/>
          <w:szCs w:val="24"/>
          <w:lang w:val="ru-RU"/>
        </w:rPr>
        <w:t>шения</w:t>
      </w:r>
      <w:r w:rsidR="00FA1B70" w:rsidRPr="006C69F5">
        <w:rPr>
          <w:spacing w:val="-2"/>
          <w:sz w:val="24"/>
          <w:szCs w:val="24"/>
          <w:lang w:val="ru-RU"/>
        </w:rPr>
        <w:t xml:space="preserve"> групповой дискуссии, говорит, что большие данные являются</w:t>
      </w:r>
      <w:r w:rsidR="00FA1B70" w:rsidRPr="006C69F5">
        <w:rPr>
          <w:sz w:val="24"/>
          <w:szCs w:val="24"/>
          <w:lang w:val="ru-RU"/>
        </w:rPr>
        <w:t xml:space="preserve"> важной темой для его страны, в которой был принят ряд мер в отношении </w:t>
      </w:r>
      <w:proofErr w:type="spellStart"/>
      <w:r w:rsidR="00FA1B70" w:rsidRPr="006C69F5">
        <w:rPr>
          <w:sz w:val="24"/>
          <w:szCs w:val="24"/>
          <w:lang w:val="ru-RU"/>
        </w:rPr>
        <w:t>мегаданных</w:t>
      </w:r>
      <w:proofErr w:type="spellEnd"/>
      <w:r w:rsidRPr="006C69F5">
        <w:rPr>
          <w:sz w:val="24"/>
          <w:szCs w:val="24"/>
          <w:lang w:val="ru-RU"/>
        </w:rPr>
        <w:t>.</w:t>
      </w:r>
      <w:bookmarkEnd w:id="20"/>
    </w:p>
    <w:p w:rsidR="00F03474" w:rsidRPr="006C69F5" w:rsidRDefault="00F03474" w:rsidP="006C69F5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ind w:left="709" w:hanging="709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lastRenderedPageBreak/>
        <w:t>4</w:t>
      </w:r>
      <w:r w:rsidRPr="006C69F5">
        <w:rPr>
          <w:sz w:val="24"/>
          <w:szCs w:val="24"/>
          <w:lang w:val="ru-RU"/>
        </w:rPr>
        <w:tab/>
      </w:r>
      <w:r w:rsidR="00C71492" w:rsidRPr="006C69F5">
        <w:rPr>
          <w:sz w:val="24"/>
          <w:szCs w:val="24"/>
          <w:lang w:val="ru-RU"/>
        </w:rPr>
        <w:t>Выступление</w:t>
      </w:r>
      <w:r w:rsidR="000C0AC7" w:rsidRPr="006C69F5">
        <w:rPr>
          <w:sz w:val="24"/>
          <w:szCs w:val="24"/>
          <w:lang w:val="ru-RU"/>
        </w:rPr>
        <w:t xml:space="preserve"> </w:t>
      </w:r>
      <w:r w:rsidR="003F545C" w:rsidRPr="006C69F5">
        <w:rPr>
          <w:sz w:val="24"/>
          <w:szCs w:val="24"/>
          <w:lang w:val="ru-RU"/>
        </w:rPr>
        <w:t xml:space="preserve">секретаря </w:t>
      </w:r>
      <w:r w:rsidR="000C0AC7" w:rsidRPr="006C69F5">
        <w:rPr>
          <w:sz w:val="24"/>
          <w:szCs w:val="24"/>
          <w:lang w:val="ru-RU"/>
        </w:rPr>
        <w:t>Министерства информации и связи Непала</w:t>
      </w:r>
    </w:p>
    <w:p w:rsidR="00F03474" w:rsidRPr="006C69F5" w:rsidRDefault="00F03474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4.1</w:t>
      </w:r>
      <w:r w:rsidRPr="006C69F5">
        <w:rPr>
          <w:sz w:val="24"/>
          <w:szCs w:val="24"/>
          <w:lang w:val="ru-RU"/>
        </w:rPr>
        <w:tab/>
      </w:r>
      <w:bookmarkStart w:id="21" w:name="lt_pId084"/>
      <w:r w:rsidR="00FA1B70" w:rsidRPr="006C69F5">
        <w:rPr>
          <w:sz w:val="24"/>
          <w:szCs w:val="24"/>
          <w:lang w:val="ru-RU"/>
        </w:rPr>
        <w:t xml:space="preserve">Г-н </w:t>
      </w:r>
      <w:proofErr w:type="spellStart"/>
      <w:r w:rsidR="00FA1B70" w:rsidRPr="006C69F5">
        <w:rPr>
          <w:sz w:val="24"/>
          <w:szCs w:val="24"/>
          <w:lang w:val="ru-RU"/>
        </w:rPr>
        <w:t>Махендра</w:t>
      </w:r>
      <w:proofErr w:type="spellEnd"/>
      <w:r w:rsidR="00FA1B70" w:rsidRPr="006C69F5">
        <w:rPr>
          <w:sz w:val="24"/>
          <w:szCs w:val="24"/>
          <w:lang w:val="ru-RU"/>
        </w:rPr>
        <w:t xml:space="preserve"> </w:t>
      </w:r>
      <w:proofErr w:type="spellStart"/>
      <w:r w:rsidR="00FA1B70" w:rsidRPr="006C69F5">
        <w:rPr>
          <w:sz w:val="24"/>
          <w:szCs w:val="24"/>
          <w:lang w:val="ru-RU"/>
        </w:rPr>
        <w:t>Ман</w:t>
      </w:r>
      <w:proofErr w:type="spellEnd"/>
      <w:r w:rsidR="00FA1B70" w:rsidRPr="006C69F5">
        <w:rPr>
          <w:sz w:val="24"/>
          <w:szCs w:val="24"/>
          <w:lang w:val="ru-RU"/>
        </w:rPr>
        <w:t xml:space="preserve"> </w:t>
      </w:r>
      <w:proofErr w:type="spellStart"/>
      <w:r w:rsidR="00FA1B70" w:rsidRPr="006C69F5">
        <w:rPr>
          <w:sz w:val="24"/>
          <w:szCs w:val="24"/>
          <w:lang w:val="ru-RU"/>
        </w:rPr>
        <w:t>Гурунг</w:t>
      </w:r>
      <w:proofErr w:type="spellEnd"/>
      <w:r w:rsidRPr="006C69F5">
        <w:rPr>
          <w:sz w:val="24"/>
          <w:szCs w:val="24"/>
          <w:lang w:val="ru-RU"/>
        </w:rPr>
        <w:t xml:space="preserve">, </w:t>
      </w:r>
      <w:r w:rsidR="003F545C" w:rsidRPr="006C69F5">
        <w:rPr>
          <w:sz w:val="24"/>
          <w:szCs w:val="24"/>
          <w:lang w:val="ru-RU"/>
        </w:rPr>
        <w:t xml:space="preserve">секретарь </w:t>
      </w:r>
      <w:r w:rsidR="00FA1B70" w:rsidRPr="006C69F5">
        <w:rPr>
          <w:sz w:val="24"/>
          <w:szCs w:val="24"/>
          <w:lang w:val="ru-RU"/>
        </w:rPr>
        <w:t>Министерства информации и связи</w:t>
      </w:r>
      <w:r w:rsidRPr="006C69F5">
        <w:rPr>
          <w:sz w:val="24"/>
          <w:szCs w:val="24"/>
          <w:lang w:val="ru-RU"/>
        </w:rPr>
        <w:t xml:space="preserve">, </w:t>
      </w:r>
      <w:r w:rsidR="00C71492" w:rsidRPr="006C69F5">
        <w:rPr>
          <w:sz w:val="24"/>
          <w:szCs w:val="24"/>
          <w:lang w:val="ru-RU"/>
        </w:rPr>
        <w:t>выступает с заявлением</w:t>
      </w:r>
      <w:r w:rsidR="00FA1B70" w:rsidRPr="006C69F5">
        <w:rPr>
          <w:sz w:val="24"/>
          <w:szCs w:val="24"/>
          <w:lang w:val="ru-RU"/>
        </w:rPr>
        <w:t xml:space="preserve">, </w:t>
      </w:r>
      <w:r w:rsidR="006F3E8F" w:rsidRPr="006C69F5">
        <w:rPr>
          <w:sz w:val="24"/>
          <w:szCs w:val="24"/>
          <w:lang w:val="ru-RU"/>
        </w:rPr>
        <w:t>текст которого приводится</w:t>
      </w:r>
      <w:r w:rsidR="00FA1B70" w:rsidRPr="006C69F5">
        <w:rPr>
          <w:sz w:val="24"/>
          <w:szCs w:val="24"/>
          <w:lang w:val="ru-RU"/>
        </w:rPr>
        <w:t xml:space="preserve"> по следующему адресу</w:t>
      </w:r>
      <w:r w:rsidRPr="006C69F5">
        <w:rPr>
          <w:sz w:val="24"/>
          <w:szCs w:val="24"/>
          <w:lang w:val="ru-RU"/>
        </w:rPr>
        <w:t>:</w:t>
      </w:r>
      <w:bookmarkEnd w:id="21"/>
      <w:r w:rsidRPr="006C69F5">
        <w:rPr>
          <w:sz w:val="24"/>
          <w:szCs w:val="24"/>
          <w:lang w:val="ru-RU"/>
        </w:rPr>
        <w:t xml:space="preserve"> </w:t>
      </w:r>
      <w:r w:rsidRPr="006C69F5">
        <w:rPr>
          <w:sz w:val="24"/>
          <w:szCs w:val="24"/>
          <w:lang w:val="ru-RU"/>
        </w:rPr>
        <w:br/>
      </w:r>
      <w:hyperlink r:id="rId15" w:history="1">
        <w:bookmarkStart w:id="22" w:name="lt_pId085"/>
        <w:r w:rsidRPr="006C69F5">
          <w:rPr>
            <w:rStyle w:val="Hyperlink"/>
            <w:sz w:val="24"/>
            <w:szCs w:val="24"/>
            <w:lang w:val="ru-RU"/>
          </w:rPr>
          <w:t>http://www.itu.int/en/council/2017/Documents/SR/Nepal.docx</w:t>
        </w:r>
        <w:bookmarkEnd w:id="22"/>
      </w:hyperlink>
      <w:r w:rsidR="005B12C1" w:rsidRPr="006C69F5">
        <w:rPr>
          <w:sz w:val="24"/>
          <w:szCs w:val="24"/>
          <w:lang w:val="ru-RU"/>
        </w:rPr>
        <w:t>.</w:t>
      </w:r>
    </w:p>
    <w:p w:rsidR="00B2345B" w:rsidRPr="006C69F5" w:rsidRDefault="00B2345B" w:rsidP="006C69F5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ind w:left="709" w:hanging="709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5</w:t>
      </w:r>
      <w:r w:rsidRPr="006C69F5">
        <w:rPr>
          <w:sz w:val="24"/>
          <w:szCs w:val="24"/>
          <w:lang w:val="ru-RU"/>
        </w:rPr>
        <w:tab/>
      </w:r>
      <w:bookmarkStart w:id="23" w:name="lt_pId087"/>
      <w:r w:rsidRPr="006C69F5">
        <w:rPr>
          <w:sz w:val="24"/>
          <w:szCs w:val="24"/>
          <w:lang w:val="ru-RU"/>
        </w:rPr>
        <w:t xml:space="preserve">Деятельность МСЭ в области интернета (Документы </w:t>
      </w:r>
      <w:hyperlink r:id="rId16" w:history="1">
        <w:r w:rsidRPr="006C69F5">
          <w:rPr>
            <w:rStyle w:val="Hyperlink"/>
            <w:sz w:val="24"/>
            <w:szCs w:val="24"/>
            <w:lang w:val="ru-RU"/>
          </w:rPr>
          <w:t>C17/33</w:t>
        </w:r>
      </w:hyperlink>
      <w:r w:rsidRPr="006C69F5">
        <w:rPr>
          <w:sz w:val="24"/>
          <w:szCs w:val="24"/>
          <w:lang w:val="ru-RU"/>
        </w:rPr>
        <w:t xml:space="preserve"> и </w:t>
      </w:r>
      <w:hyperlink r:id="rId17" w:history="1">
        <w:r w:rsidRPr="006C69F5">
          <w:rPr>
            <w:rStyle w:val="Hyperlink"/>
            <w:sz w:val="24"/>
            <w:szCs w:val="24"/>
            <w:lang w:val="ru-RU"/>
          </w:rPr>
          <w:t>C17/86</w:t>
        </w:r>
      </w:hyperlink>
      <w:r w:rsidRPr="006C69F5">
        <w:rPr>
          <w:sz w:val="24"/>
          <w:szCs w:val="24"/>
          <w:lang w:val="ru-RU"/>
        </w:rPr>
        <w:t>)</w:t>
      </w:r>
      <w:bookmarkEnd w:id="23"/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bookmarkStart w:id="24" w:name="lt_pId089"/>
      <w:r w:rsidRPr="006C69F5">
        <w:rPr>
          <w:sz w:val="24"/>
          <w:szCs w:val="24"/>
          <w:lang w:val="ru-RU"/>
        </w:rPr>
        <w:t>5.1</w:t>
      </w:r>
      <w:r w:rsidRPr="006C69F5">
        <w:rPr>
          <w:sz w:val="24"/>
          <w:szCs w:val="24"/>
          <w:lang w:val="ru-RU"/>
        </w:rPr>
        <w:tab/>
        <w:t>Руководитель Департамента по стратегическому планированию и связям с членами (</w:t>
      </w:r>
      <w:r w:rsidRPr="006C69F5">
        <w:rPr>
          <w:sz w:val="24"/>
          <w:szCs w:val="24"/>
          <w:lang w:val="en-US"/>
        </w:rPr>
        <w:t>SPM</w:t>
      </w:r>
      <w:r w:rsidRPr="006C69F5">
        <w:rPr>
          <w:sz w:val="24"/>
          <w:szCs w:val="24"/>
          <w:lang w:val="ru-RU"/>
        </w:rPr>
        <w:t xml:space="preserve">) представляет Документ C17/33, содержащий отчет о деятельности МСЭ в области интернета, связанной с Резолюциями 101 (Пересм. </w:t>
      </w:r>
      <w:proofErr w:type="spellStart"/>
      <w:r w:rsidRPr="006C69F5">
        <w:rPr>
          <w:sz w:val="24"/>
          <w:szCs w:val="24"/>
          <w:lang w:val="ru-RU"/>
        </w:rPr>
        <w:t>Пусан</w:t>
      </w:r>
      <w:proofErr w:type="spellEnd"/>
      <w:r w:rsidRPr="006C69F5">
        <w:rPr>
          <w:sz w:val="24"/>
          <w:szCs w:val="24"/>
          <w:lang w:val="ru-RU"/>
        </w:rPr>
        <w:t xml:space="preserve">, 2014 г.), 102 (Пересм. </w:t>
      </w:r>
      <w:proofErr w:type="spellStart"/>
      <w:r w:rsidRPr="006C69F5">
        <w:rPr>
          <w:sz w:val="24"/>
          <w:szCs w:val="24"/>
          <w:lang w:val="ru-RU"/>
        </w:rPr>
        <w:t>Пусан</w:t>
      </w:r>
      <w:proofErr w:type="spellEnd"/>
      <w:r w:rsidRPr="006C69F5">
        <w:rPr>
          <w:sz w:val="24"/>
          <w:szCs w:val="24"/>
          <w:lang w:val="ru-RU"/>
        </w:rPr>
        <w:t xml:space="preserve">, 2014 г.), 133 (Пересм. </w:t>
      </w:r>
      <w:proofErr w:type="spellStart"/>
      <w:r w:rsidRPr="006C69F5">
        <w:rPr>
          <w:sz w:val="24"/>
          <w:szCs w:val="24"/>
          <w:lang w:val="ru-RU"/>
        </w:rPr>
        <w:t>Пусан</w:t>
      </w:r>
      <w:proofErr w:type="spellEnd"/>
      <w:r w:rsidRPr="006C69F5">
        <w:rPr>
          <w:sz w:val="24"/>
          <w:szCs w:val="24"/>
          <w:lang w:val="ru-RU"/>
        </w:rPr>
        <w:t xml:space="preserve">, 2014 г.) и 180 (Пересм. </w:t>
      </w:r>
      <w:proofErr w:type="spellStart"/>
      <w:r w:rsidRPr="006C69F5">
        <w:rPr>
          <w:sz w:val="24"/>
          <w:szCs w:val="24"/>
          <w:lang w:val="ru-RU"/>
        </w:rPr>
        <w:t>Пусан</w:t>
      </w:r>
      <w:proofErr w:type="spellEnd"/>
      <w:r w:rsidRPr="006C69F5">
        <w:rPr>
          <w:sz w:val="24"/>
          <w:szCs w:val="24"/>
          <w:lang w:val="ru-RU"/>
        </w:rPr>
        <w:t xml:space="preserve">, 2014 г.) Полномочной конференции, которая проводилась после Совета 2016 года; в частности, по тематике сетей на базе IP, развития СПП и будущего интернета; IPv6; вопросов государственной политики, касающихся интернета; ENUM; международных </w:t>
      </w:r>
      <w:proofErr w:type="spellStart"/>
      <w:r w:rsidRPr="006C69F5">
        <w:rPr>
          <w:sz w:val="24"/>
          <w:szCs w:val="24"/>
          <w:lang w:val="ru-RU"/>
        </w:rPr>
        <w:t>интернет</w:t>
      </w:r>
      <w:r w:rsidRPr="006C69F5">
        <w:rPr>
          <w:sz w:val="24"/>
          <w:szCs w:val="24"/>
          <w:lang w:val="ru-RU"/>
        </w:rPr>
        <w:noBreakHyphen/>
        <w:t>соединений</w:t>
      </w:r>
      <w:proofErr w:type="spellEnd"/>
      <w:r w:rsidRPr="006C69F5">
        <w:rPr>
          <w:sz w:val="24"/>
          <w:szCs w:val="24"/>
          <w:lang w:val="ru-RU"/>
        </w:rPr>
        <w:t xml:space="preserve"> и IXP; и участия МСЭ в 11-м собрании Форума по вопросам управления использованием интернета (Мексика, 2016 г.).</w:t>
      </w:r>
      <w:bookmarkEnd w:id="24"/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5.2</w:t>
      </w:r>
      <w:r w:rsidRPr="006C69F5">
        <w:rPr>
          <w:sz w:val="24"/>
          <w:szCs w:val="24"/>
          <w:lang w:val="ru-RU"/>
        </w:rPr>
        <w:tab/>
      </w:r>
      <w:bookmarkStart w:id="25" w:name="lt_pId091"/>
      <w:r w:rsidRPr="006C69F5">
        <w:rPr>
          <w:sz w:val="24"/>
          <w:szCs w:val="24"/>
          <w:lang w:val="ru-RU"/>
        </w:rPr>
        <w:t xml:space="preserve">Далее следует обсуждение, в ходе которого высказываются различные мнения по вопросу о том, следует ли Рабочей группе Совета по вопросам международной государственной политики, касающимся интернета (РГС-Интернет), подготовить рекомендации для обсуждения Советом. </w:t>
      </w:r>
      <w:r w:rsidR="00160179" w:rsidRPr="006C69F5">
        <w:rPr>
          <w:sz w:val="24"/>
          <w:szCs w:val="24"/>
          <w:lang w:val="ru-RU"/>
        </w:rPr>
        <w:t xml:space="preserve">Кроме того, следует обсуждение и высказываются различные мнения </w:t>
      </w:r>
      <w:r w:rsidR="004045E0" w:rsidRPr="006C69F5">
        <w:rPr>
          <w:sz w:val="24"/>
          <w:szCs w:val="24"/>
          <w:lang w:val="ru-RU"/>
        </w:rPr>
        <w:t>по в</w:t>
      </w:r>
      <w:r w:rsidR="00357B4A" w:rsidRPr="006C69F5">
        <w:rPr>
          <w:sz w:val="24"/>
          <w:szCs w:val="24"/>
          <w:lang w:val="ru-RU"/>
        </w:rPr>
        <w:t>опросу о включении в мандат РГС</w:t>
      </w:r>
      <w:r w:rsidR="00357B4A" w:rsidRPr="006C69F5">
        <w:rPr>
          <w:sz w:val="24"/>
          <w:szCs w:val="24"/>
          <w:lang w:val="ru-RU"/>
        </w:rPr>
        <w:noBreakHyphen/>
      </w:r>
      <w:r w:rsidR="004045E0" w:rsidRPr="006C69F5">
        <w:rPr>
          <w:sz w:val="24"/>
          <w:szCs w:val="24"/>
          <w:lang w:val="ru-RU"/>
        </w:rPr>
        <w:t>Интернет таких аспектов, как сетевой нейтралитет, аутентификация и конфиденциальность</w:t>
      </w:r>
      <w:r w:rsidR="00297D5F" w:rsidRPr="006C69F5">
        <w:rPr>
          <w:sz w:val="24"/>
          <w:szCs w:val="24"/>
          <w:lang w:val="ru-RU"/>
        </w:rPr>
        <w:t>.</w:t>
      </w:r>
      <w:r w:rsidR="004045E0" w:rsidRPr="006C69F5">
        <w:rPr>
          <w:sz w:val="24"/>
          <w:szCs w:val="24"/>
          <w:lang w:val="ru-RU"/>
        </w:rPr>
        <w:t xml:space="preserve"> </w:t>
      </w:r>
      <w:r w:rsidRPr="006C69F5">
        <w:rPr>
          <w:sz w:val="24"/>
          <w:szCs w:val="24"/>
          <w:lang w:val="ru-RU"/>
        </w:rPr>
        <w:t>Председатель отмечает, что сделанные замечания относятся к отчету РГС</w:t>
      </w:r>
      <w:r w:rsidRPr="006C69F5">
        <w:rPr>
          <w:sz w:val="24"/>
          <w:szCs w:val="24"/>
          <w:lang w:val="ru-RU"/>
        </w:rPr>
        <w:noBreakHyphen/>
        <w:t>Интернет, которому посвящен отдельный пункт повестки и который будет рассмотрен на следующем собрании.</w:t>
      </w:r>
      <w:bookmarkEnd w:id="25"/>
      <w:r w:rsidRPr="006C69F5">
        <w:rPr>
          <w:sz w:val="24"/>
          <w:szCs w:val="24"/>
          <w:lang w:val="ru-RU"/>
        </w:rPr>
        <w:t xml:space="preserve"> </w:t>
      </w:r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5.3</w:t>
      </w:r>
      <w:r w:rsidRPr="006C69F5">
        <w:rPr>
          <w:sz w:val="24"/>
          <w:szCs w:val="24"/>
          <w:lang w:val="ru-RU"/>
        </w:rPr>
        <w:tab/>
      </w:r>
      <w:bookmarkStart w:id="26" w:name="lt_pId094"/>
      <w:proofErr w:type="gramStart"/>
      <w:r w:rsidRPr="006C69F5">
        <w:rPr>
          <w:sz w:val="24"/>
          <w:szCs w:val="24"/>
          <w:lang w:val="ru-RU"/>
        </w:rPr>
        <w:t>В</w:t>
      </w:r>
      <w:proofErr w:type="gramEnd"/>
      <w:r w:rsidRPr="006C69F5">
        <w:rPr>
          <w:sz w:val="24"/>
          <w:szCs w:val="24"/>
          <w:lang w:val="ru-RU"/>
        </w:rPr>
        <w:t xml:space="preserve"> отношении Документа C17/33 один из </w:t>
      </w:r>
      <w:r w:rsidR="00996D72" w:rsidRPr="006C69F5">
        <w:rPr>
          <w:sz w:val="24"/>
          <w:szCs w:val="24"/>
          <w:lang w:val="ru-RU"/>
        </w:rPr>
        <w:t xml:space="preserve">советников </w:t>
      </w:r>
      <w:r w:rsidRPr="006C69F5">
        <w:rPr>
          <w:sz w:val="24"/>
          <w:szCs w:val="24"/>
          <w:lang w:val="ru-RU"/>
        </w:rPr>
        <w:t>отмечает большое значение сотрудничества и принятия дополнительных мер по защите доменных имен МПО.</w:t>
      </w:r>
      <w:bookmarkEnd w:id="26"/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5.4</w:t>
      </w:r>
      <w:r w:rsidRPr="006C69F5">
        <w:rPr>
          <w:sz w:val="24"/>
          <w:szCs w:val="24"/>
          <w:lang w:val="ru-RU"/>
        </w:rPr>
        <w:tab/>
      </w:r>
      <w:bookmarkStart w:id="27" w:name="lt_pId097"/>
      <w:r w:rsidRPr="006C69F5">
        <w:rPr>
          <w:sz w:val="24"/>
          <w:szCs w:val="24"/>
          <w:lang w:val="ru-RU"/>
        </w:rPr>
        <w:t xml:space="preserve">Отвечая на вопрос одного из </w:t>
      </w:r>
      <w:r w:rsidR="00996D72" w:rsidRPr="006C69F5">
        <w:rPr>
          <w:sz w:val="24"/>
          <w:szCs w:val="24"/>
          <w:lang w:val="ru-RU"/>
        </w:rPr>
        <w:t>советников</w:t>
      </w:r>
      <w:r w:rsidRPr="006C69F5">
        <w:rPr>
          <w:sz w:val="24"/>
          <w:szCs w:val="24"/>
          <w:lang w:val="ru-RU"/>
        </w:rPr>
        <w:t>, Директор БСЭ говорит, что одним из результатов постоянного сотрудничества МСЭ с Корпорацией национальных исследовательских инициатив и Фондом DONA в области усовершенствования систем управления информацией является новая поисковая система, имеющаяся на веб-сайте МСЭ</w:t>
      </w:r>
      <w:r w:rsidRPr="006C69F5">
        <w:rPr>
          <w:sz w:val="24"/>
          <w:szCs w:val="24"/>
          <w:lang w:val="ru-RU"/>
        </w:rPr>
        <w:noBreakHyphen/>
        <w:t xml:space="preserve">Т. МСЭ продолжает оказывать содействие Государствам-Членам в повышении их уровня осведомленности о деятельности Фонда DONA. Вопрос использования системы дескрипторов </w:t>
      </w:r>
      <w:r w:rsidRPr="006C69F5">
        <w:rPr>
          <w:sz w:val="24"/>
          <w:szCs w:val="24"/>
          <w:lang w:val="en-US"/>
        </w:rPr>
        <w:t>Handle</w:t>
      </w:r>
      <w:r w:rsidRPr="006C69F5">
        <w:rPr>
          <w:sz w:val="24"/>
          <w:szCs w:val="24"/>
          <w:lang w:val="ru-RU"/>
        </w:rPr>
        <w:t xml:space="preserve"> </w:t>
      </w:r>
      <w:r w:rsidRPr="006C69F5">
        <w:rPr>
          <w:sz w:val="24"/>
          <w:szCs w:val="24"/>
          <w:lang w:val="en-US"/>
        </w:rPr>
        <w:t>System</w:t>
      </w:r>
      <w:r w:rsidRPr="006C69F5">
        <w:rPr>
          <w:sz w:val="24"/>
          <w:szCs w:val="24"/>
          <w:lang w:val="ru-RU"/>
        </w:rPr>
        <w:t xml:space="preserve"> не относится к сфере действия </w:t>
      </w:r>
      <w:proofErr w:type="spellStart"/>
      <w:r w:rsidRPr="006C69F5">
        <w:rPr>
          <w:sz w:val="24"/>
          <w:szCs w:val="24"/>
          <w:lang w:val="ru-RU"/>
        </w:rPr>
        <w:t>МоВ</w:t>
      </w:r>
      <w:proofErr w:type="spellEnd"/>
      <w:r w:rsidRPr="006C69F5">
        <w:rPr>
          <w:sz w:val="24"/>
          <w:szCs w:val="24"/>
          <w:lang w:val="ru-RU"/>
        </w:rPr>
        <w:t xml:space="preserve">, подписанного с Фондом DONA. 2-я Исследовательская комиссия МСЭ-Т все еще ожидает получения вкладов по проблеме возможного преобразования плана нумерации МСЭ-T E.164 </w:t>
      </w:r>
      <w:r w:rsidRPr="006C69F5">
        <w:rPr>
          <w:rFonts w:asciiTheme="minorHAnsi" w:hAnsiTheme="minorHAnsi" w:cstheme="minorHAnsi"/>
          <w:sz w:val="24"/>
          <w:szCs w:val="24"/>
          <w:lang w:val="ru-RU"/>
        </w:rPr>
        <w:t xml:space="preserve">в </w:t>
      </w:r>
      <w:r w:rsidRPr="006C69F5">
        <w:rPr>
          <w:rFonts w:asciiTheme="minorHAnsi" w:hAnsiTheme="minorHAnsi" w:cstheme="minorHAnsi"/>
          <w:sz w:val="24"/>
          <w:szCs w:val="24"/>
          <w:lang w:val="en-US"/>
        </w:rPr>
        <w:t>DNS</w:t>
      </w:r>
      <w:r w:rsidRPr="006C69F5">
        <w:rPr>
          <w:rFonts w:asciiTheme="minorHAnsi" w:hAnsiTheme="minorHAnsi" w:cstheme="minorHAnsi"/>
          <w:sz w:val="24"/>
          <w:szCs w:val="24"/>
          <w:lang w:val="ru-RU"/>
        </w:rPr>
        <w:t xml:space="preserve"> в отношении вопроса о предоставлении </w:t>
      </w:r>
      <w:r w:rsidRPr="006C69F5">
        <w:rPr>
          <w:color w:val="000000"/>
          <w:sz w:val="24"/>
          <w:szCs w:val="24"/>
          <w:lang w:val="ru-RU"/>
        </w:rPr>
        <w:t>наименований доменов в полностью цифровой форме</w:t>
      </w:r>
      <w:r w:rsidRPr="006C69F5">
        <w:rPr>
          <w:sz w:val="24"/>
          <w:szCs w:val="24"/>
          <w:lang w:val="ru-RU"/>
        </w:rPr>
        <w:t xml:space="preserve">. </w:t>
      </w:r>
      <w:bookmarkEnd w:id="27"/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5.5</w:t>
      </w:r>
      <w:r w:rsidRPr="006C69F5">
        <w:rPr>
          <w:sz w:val="24"/>
          <w:szCs w:val="24"/>
          <w:lang w:val="ru-RU"/>
        </w:rPr>
        <w:tab/>
      </w:r>
      <w:bookmarkStart w:id="28" w:name="lt_pId102"/>
      <w:r w:rsidRPr="006C69F5">
        <w:rPr>
          <w:sz w:val="24"/>
          <w:szCs w:val="24"/>
          <w:lang w:val="ru-RU"/>
        </w:rPr>
        <w:t>Отвечая на один из заданных вопросов, Советник по правовым вопросам говорит, что МСЭ играет важную роль в коалиции МПО, которая проводит переговоры с ICANN по обеспечению защиты названий и сокращений МПО. В области защиты названий МПО достигнут существенный прогресс</w:t>
      </w:r>
      <w:bookmarkStart w:id="29" w:name="lt_pId103"/>
      <w:bookmarkEnd w:id="28"/>
      <w:r w:rsidRPr="006C69F5">
        <w:rPr>
          <w:sz w:val="24"/>
          <w:szCs w:val="24"/>
          <w:lang w:val="ru-RU"/>
        </w:rPr>
        <w:t>: Комитет ICANN решил обеспечить защиту всех полных названий на втором уровне путем преобразования временного "списка зарезервированных названий" в постоянный список; и была достигнута договоренность в отношении принятия двух мер по защите сокращений МПО на втором уровне в случае злоупотреблений. Что касается защиты сокращений МПО, то в этом случае все еще предстоит решить проблему разрешения споров</w:t>
      </w:r>
      <w:bookmarkStart w:id="30" w:name="lt_pId104"/>
      <w:bookmarkEnd w:id="29"/>
      <w:r w:rsidRPr="006C69F5">
        <w:rPr>
          <w:sz w:val="24"/>
          <w:szCs w:val="24"/>
          <w:lang w:val="ru-RU"/>
        </w:rPr>
        <w:t>.</w:t>
      </w:r>
      <w:bookmarkEnd w:id="30"/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lastRenderedPageBreak/>
        <w:t>5.6</w:t>
      </w:r>
      <w:r w:rsidRPr="006C69F5">
        <w:rPr>
          <w:sz w:val="24"/>
          <w:szCs w:val="24"/>
          <w:lang w:val="ru-RU"/>
        </w:rPr>
        <w:tab/>
      </w:r>
      <w:bookmarkStart w:id="31" w:name="lt_pId106"/>
      <w:proofErr w:type="gramStart"/>
      <w:r w:rsidRPr="006C69F5">
        <w:rPr>
          <w:sz w:val="24"/>
          <w:szCs w:val="24"/>
          <w:lang w:val="ru-RU"/>
        </w:rPr>
        <w:t>В</w:t>
      </w:r>
      <w:proofErr w:type="gramEnd"/>
      <w:r w:rsidRPr="006C69F5">
        <w:rPr>
          <w:sz w:val="24"/>
          <w:szCs w:val="24"/>
          <w:lang w:val="ru-RU"/>
        </w:rPr>
        <w:t xml:space="preserve"> ответ на дополнительные вопросы </w:t>
      </w:r>
      <w:r w:rsidR="00996D72" w:rsidRPr="006C69F5">
        <w:rPr>
          <w:sz w:val="24"/>
          <w:szCs w:val="24"/>
          <w:lang w:val="ru-RU"/>
        </w:rPr>
        <w:t xml:space="preserve">советников </w:t>
      </w:r>
      <w:r w:rsidRPr="006C69F5">
        <w:rPr>
          <w:sz w:val="24"/>
          <w:szCs w:val="24"/>
          <w:lang w:val="ru-RU"/>
        </w:rPr>
        <w:t>руководитель SPM говорит, что 11-й Форум по вопросам управления использованием интернета был открыт для участия всех Государств-Членов Организации Объединенных Наций</w:t>
      </w:r>
      <w:bookmarkStart w:id="32" w:name="lt_pId107"/>
      <w:bookmarkEnd w:id="31"/>
      <w:r w:rsidRPr="006C69F5">
        <w:rPr>
          <w:sz w:val="24"/>
          <w:szCs w:val="24"/>
          <w:lang w:val="ru-RU"/>
        </w:rPr>
        <w:t xml:space="preserve"> и всех заинтересованных сторон, таких как Форум ВВУИО. МСЭ является членом Рабочей группы КНТР по активизации сотрудничества и продолжит работу по усовершенствованию своей отчетности с целью включения в нее запрашиваемой информации.</w:t>
      </w:r>
      <w:bookmarkEnd w:id="32"/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5.7</w:t>
      </w:r>
      <w:r w:rsidRPr="006C69F5">
        <w:rPr>
          <w:sz w:val="24"/>
          <w:szCs w:val="24"/>
          <w:lang w:val="ru-RU"/>
        </w:rPr>
        <w:tab/>
        <w:t xml:space="preserve">Совет </w:t>
      </w:r>
      <w:r w:rsidRPr="006C69F5">
        <w:rPr>
          <w:b/>
          <w:bCs/>
          <w:sz w:val="24"/>
          <w:szCs w:val="24"/>
          <w:lang w:val="ru-RU"/>
        </w:rPr>
        <w:t>принимает к сведению</w:t>
      </w:r>
      <w:r w:rsidRPr="006C69F5">
        <w:rPr>
          <w:sz w:val="24"/>
          <w:szCs w:val="24"/>
          <w:lang w:val="ru-RU"/>
        </w:rPr>
        <w:t xml:space="preserve"> Документ C17/33.</w:t>
      </w:r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5.8</w:t>
      </w:r>
      <w:r w:rsidRPr="006C69F5">
        <w:rPr>
          <w:sz w:val="24"/>
          <w:szCs w:val="24"/>
          <w:lang w:val="ru-RU"/>
        </w:rPr>
        <w:tab/>
        <w:t xml:space="preserve">Председатель предлагает </w:t>
      </w:r>
      <w:r w:rsidR="00996D72" w:rsidRPr="006C69F5">
        <w:rPr>
          <w:sz w:val="24"/>
          <w:szCs w:val="24"/>
          <w:lang w:val="ru-RU"/>
        </w:rPr>
        <w:t xml:space="preserve">советникам </w:t>
      </w:r>
      <w:r w:rsidRPr="006C69F5">
        <w:rPr>
          <w:sz w:val="24"/>
          <w:szCs w:val="24"/>
          <w:lang w:val="ru-RU"/>
        </w:rPr>
        <w:t xml:space="preserve">представить в секретариат до полудня в пятницу, 19 мая, в письменном виде или по электронной почте свои мнения об описанной в Документе C17/33 деятельности для включения в документ, который не будет редактироваться. Председатель подтверждает, что этот отчет будет передан наряду с </w:t>
      </w:r>
      <w:r w:rsidRPr="006C69F5">
        <w:rPr>
          <w:color w:val="000000"/>
          <w:sz w:val="24"/>
          <w:szCs w:val="24"/>
          <w:lang w:val="ru-RU"/>
        </w:rPr>
        <w:t>подборкой мнений Государств – Членов Совета и соответствующим кратким отчетом, в форме комплекта документов, с надлежащим сопроводительным письмом Генеральному секретарю Организации Объединенных Наций.</w:t>
      </w:r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5.9</w:t>
      </w:r>
      <w:r w:rsidRPr="006C69F5">
        <w:rPr>
          <w:sz w:val="24"/>
          <w:szCs w:val="24"/>
          <w:lang w:val="ru-RU"/>
        </w:rPr>
        <w:tab/>
        <w:t xml:space="preserve">Советник от Швейцарии призывает </w:t>
      </w:r>
      <w:r w:rsidR="00996D72" w:rsidRPr="006C69F5">
        <w:rPr>
          <w:sz w:val="24"/>
          <w:szCs w:val="24"/>
          <w:lang w:val="ru-RU"/>
        </w:rPr>
        <w:t xml:space="preserve">советников </w:t>
      </w:r>
      <w:r w:rsidRPr="006C69F5">
        <w:rPr>
          <w:sz w:val="24"/>
          <w:szCs w:val="24"/>
          <w:lang w:val="ru-RU"/>
        </w:rPr>
        <w:t xml:space="preserve">принять участие в следующем Форуме по управлению использованием интернета, который состоится в декабре 2017 года в Женеве. </w:t>
      </w:r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5.10</w:t>
      </w:r>
      <w:r w:rsidRPr="006C69F5">
        <w:rPr>
          <w:sz w:val="24"/>
          <w:szCs w:val="24"/>
          <w:lang w:val="ru-RU"/>
        </w:rPr>
        <w:tab/>
      </w:r>
      <w:bookmarkStart w:id="33" w:name="lt_pId115"/>
      <w:r w:rsidRPr="006C69F5">
        <w:rPr>
          <w:sz w:val="24"/>
          <w:szCs w:val="24"/>
          <w:lang w:val="ru-RU"/>
        </w:rPr>
        <w:t xml:space="preserve">Советник от Индии представляет </w:t>
      </w:r>
      <w:r w:rsidR="00297D5F" w:rsidRPr="006C69F5">
        <w:rPr>
          <w:sz w:val="24"/>
          <w:szCs w:val="24"/>
          <w:lang w:val="ru-RU"/>
        </w:rPr>
        <w:t>Документ C17/86</w:t>
      </w:r>
      <w:r w:rsidR="00951DE3" w:rsidRPr="006C69F5">
        <w:rPr>
          <w:sz w:val="24"/>
          <w:szCs w:val="24"/>
          <w:lang w:val="ru-RU"/>
        </w:rPr>
        <w:t xml:space="preserve"> – </w:t>
      </w:r>
      <w:r w:rsidR="00297D5F" w:rsidRPr="006C69F5">
        <w:rPr>
          <w:sz w:val="24"/>
          <w:szCs w:val="24"/>
          <w:lang w:val="ru-RU"/>
        </w:rPr>
        <w:t>совместный вклад от Индии, Бангладеш, Нигерии, Туниса и Уганды</w:t>
      </w:r>
      <w:r w:rsidRPr="006C69F5">
        <w:rPr>
          <w:sz w:val="24"/>
          <w:szCs w:val="24"/>
          <w:lang w:val="ru-RU"/>
        </w:rPr>
        <w:t>, в котором содер</w:t>
      </w:r>
      <w:r w:rsidR="00297D5F" w:rsidRPr="006C69F5">
        <w:rPr>
          <w:sz w:val="24"/>
          <w:szCs w:val="24"/>
          <w:lang w:val="ru-RU"/>
        </w:rPr>
        <w:t>жа</w:t>
      </w:r>
      <w:r w:rsidRPr="006C69F5">
        <w:rPr>
          <w:sz w:val="24"/>
          <w:szCs w:val="24"/>
          <w:lang w:val="ru-RU"/>
        </w:rPr>
        <w:t>тся предложени</w:t>
      </w:r>
      <w:r w:rsidR="00297D5F" w:rsidRPr="006C69F5">
        <w:rPr>
          <w:sz w:val="24"/>
          <w:szCs w:val="24"/>
          <w:lang w:val="ru-RU"/>
        </w:rPr>
        <w:t>я</w:t>
      </w:r>
      <w:r w:rsidRPr="006C69F5">
        <w:rPr>
          <w:sz w:val="24"/>
          <w:szCs w:val="24"/>
          <w:lang w:val="ru-RU"/>
        </w:rPr>
        <w:t xml:space="preserve"> </w:t>
      </w:r>
      <w:r w:rsidR="00D404DB" w:rsidRPr="006C69F5">
        <w:rPr>
          <w:sz w:val="24"/>
          <w:szCs w:val="24"/>
          <w:lang w:val="ru-RU"/>
        </w:rPr>
        <w:t xml:space="preserve">по </w:t>
      </w:r>
      <w:r w:rsidRPr="006C69F5">
        <w:rPr>
          <w:sz w:val="24"/>
          <w:szCs w:val="24"/>
          <w:lang w:val="ru-RU"/>
        </w:rPr>
        <w:t>усовершенствова</w:t>
      </w:r>
      <w:r w:rsidR="00D404DB" w:rsidRPr="006C69F5">
        <w:rPr>
          <w:sz w:val="24"/>
          <w:szCs w:val="24"/>
          <w:lang w:val="ru-RU"/>
        </w:rPr>
        <w:t xml:space="preserve">нию </w:t>
      </w:r>
      <w:r w:rsidRPr="006C69F5">
        <w:rPr>
          <w:sz w:val="24"/>
          <w:szCs w:val="24"/>
          <w:lang w:val="ru-RU"/>
        </w:rPr>
        <w:t>отчет</w:t>
      </w:r>
      <w:r w:rsidR="00D404DB" w:rsidRPr="006C69F5">
        <w:rPr>
          <w:sz w:val="24"/>
          <w:szCs w:val="24"/>
          <w:lang w:val="ru-RU"/>
        </w:rPr>
        <w:t>а</w:t>
      </w:r>
      <w:r w:rsidRPr="006C69F5">
        <w:rPr>
          <w:sz w:val="24"/>
          <w:szCs w:val="24"/>
          <w:lang w:val="ru-RU"/>
        </w:rPr>
        <w:t>, приведенн</w:t>
      </w:r>
      <w:r w:rsidR="00D404DB" w:rsidRPr="006C69F5">
        <w:rPr>
          <w:sz w:val="24"/>
          <w:szCs w:val="24"/>
          <w:lang w:val="ru-RU"/>
        </w:rPr>
        <w:t>ого</w:t>
      </w:r>
      <w:r w:rsidRPr="006C69F5">
        <w:rPr>
          <w:sz w:val="24"/>
          <w:szCs w:val="24"/>
          <w:lang w:val="ru-RU"/>
        </w:rPr>
        <w:t xml:space="preserve"> в Документе C17/33, посредством включения в него информации</w:t>
      </w:r>
      <w:r w:rsidR="00297D5F" w:rsidRPr="006C69F5">
        <w:rPr>
          <w:sz w:val="24"/>
          <w:szCs w:val="24"/>
          <w:lang w:val="ru-RU"/>
        </w:rPr>
        <w:t xml:space="preserve"> о развитии СПП и будущих сетей, ролей и видов деятельности других соответствующих международных организаций с указанием их участия в рассмотрении вопросов, касающихся сетей на базе IР, </w:t>
      </w:r>
      <w:r w:rsidR="00951DE3" w:rsidRPr="006C69F5">
        <w:rPr>
          <w:sz w:val="24"/>
          <w:szCs w:val="24"/>
          <w:lang w:val="ru-RU"/>
        </w:rPr>
        <w:t xml:space="preserve">и </w:t>
      </w:r>
      <w:r w:rsidR="00297D5F" w:rsidRPr="006C69F5">
        <w:rPr>
          <w:sz w:val="24"/>
          <w:szCs w:val="24"/>
          <w:lang w:val="ru-RU"/>
        </w:rPr>
        <w:t>степени сотрудничества между МСЭ и этими организациями</w:t>
      </w:r>
      <w:r w:rsidRPr="006C69F5">
        <w:rPr>
          <w:sz w:val="24"/>
          <w:szCs w:val="24"/>
          <w:lang w:val="ru-RU"/>
        </w:rPr>
        <w:t xml:space="preserve">, </w:t>
      </w:r>
      <w:r w:rsidR="00951DE3" w:rsidRPr="006C69F5">
        <w:rPr>
          <w:sz w:val="24"/>
          <w:szCs w:val="24"/>
          <w:lang w:val="ru-RU"/>
        </w:rPr>
        <w:t xml:space="preserve">как </w:t>
      </w:r>
      <w:r w:rsidRPr="006C69F5">
        <w:rPr>
          <w:sz w:val="24"/>
          <w:szCs w:val="24"/>
          <w:lang w:val="ru-RU"/>
        </w:rPr>
        <w:t xml:space="preserve">предусмотрено в Резолюции 101 (Пересм. </w:t>
      </w:r>
      <w:proofErr w:type="spellStart"/>
      <w:r w:rsidRPr="006C69F5">
        <w:rPr>
          <w:sz w:val="24"/>
          <w:szCs w:val="24"/>
          <w:lang w:val="ru-RU"/>
        </w:rPr>
        <w:t>Пусан</w:t>
      </w:r>
      <w:proofErr w:type="spellEnd"/>
      <w:r w:rsidRPr="006C69F5">
        <w:rPr>
          <w:sz w:val="24"/>
          <w:szCs w:val="24"/>
          <w:lang w:val="ru-RU"/>
        </w:rPr>
        <w:t>, 2014 г.).</w:t>
      </w:r>
      <w:bookmarkEnd w:id="33"/>
      <w:r w:rsidRPr="006C69F5">
        <w:rPr>
          <w:sz w:val="24"/>
          <w:szCs w:val="24"/>
          <w:lang w:val="ru-RU"/>
        </w:rPr>
        <w:t xml:space="preserve"> </w:t>
      </w:r>
      <w:r w:rsidR="00951DE3" w:rsidRPr="006C69F5">
        <w:rPr>
          <w:sz w:val="24"/>
          <w:szCs w:val="24"/>
          <w:lang w:val="ru-RU"/>
        </w:rPr>
        <w:t>Также в этом вкладе предлагается, согласно содержащемуся в данной Резолюции поручению, включить в отчет МСЭ конкретные предложения по совершенствованию деятельности МСЭ и такого сотрудничества.</w:t>
      </w:r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5.11</w:t>
      </w:r>
      <w:r w:rsidRPr="006C69F5">
        <w:rPr>
          <w:sz w:val="24"/>
          <w:szCs w:val="24"/>
          <w:lang w:val="ru-RU"/>
        </w:rPr>
        <w:tab/>
      </w:r>
      <w:bookmarkStart w:id="34" w:name="lt_pId117"/>
      <w:r w:rsidR="00951DE3" w:rsidRPr="006C69F5">
        <w:rPr>
          <w:sz w:val="24"/>
          <w:szCs w:val="24"/>
          <w:lang w:val="ru-RU"/>
        </w:rPr>
        <w:t>Несколько с</w:t>
      </w:r>
      <w:r w:rsidRPr="006C69F5">
        <w:rPr>
          <w:sz w:val="24"/>
          <w:szCs w:val="24"/>
          <w:lang w:val="ru-RU"/>
        </w:rPr>
        <w:t>оветник</w:t>
      </w:r>
      <w:r w:rsidR="00951DE3" w:rsidRPr="006C69F5">
        <w:rPr>
          <w:sz w:val="24"/>
          <w:szCs w:val="24"/>
          <w:lang w:val="ru-RU"/>
        </w:rPr>
        <w:t>ов одобряют содержащиеся в этом вкладе предложения</w:t>
      </w:r>
      <w:r w:rsidR="00357B4A" w:rsidRPr="006C69F5">
        <w:rPr>
          <w:sz w:val="24"/>
          <w:szCs w:val="24"/>
          <w:lang w:val="ru-RU"/>
        </w:rPr>
        <w:t>,</w:t>
      </w:r>
      <w:r w:rsidR="00951DE3" w:rsidRPr="006C69F5">
        <w:rPr>
          <w:sz w:val="24"/>
          <w:szCs w:val="24"/>
          <w:lang w:val="ru-RU"/>
        </w:rPr>
        <w:t xml:space="preserve"> и принимается решение о необходимости улучшить </w:t>
      </w:r>
      <w:r w:rsidRPr="006C69F5">
        <w:rPr>
          <w:sz w:val="24"/>
          <w:szCs w:val="24"/>
          <w:lang w:val="ru-RU"/>
        </w:rPr>
        <w:t>отчет Генерального секретаря путем включения в него такой информации</w:t>
      </w:r>
      <w:r w:rsidR="00951DE3" w:rsidRPr="006C69F5">
        <w:rPr>
          <w:sz w:val="24"/>
          <w:szCs w:val="24"/>
          <w:lang w:val="ru-RU"/>
        </w:rPr>
        <w:t xml:space="preserve"> и предложений</w:t>
      </w:r>
      <w:r w:rsidRPr="006C69F5">
        <w:rPr>
          <w:sz w:val="24"/>
          <w:szCs w:val="24"/>
          <w:lang w:val="ru-RU"/>
        </w:rPr>
        <w:t>.</w:t>
      </w:r>
      <w:bookmarkEnd w:id="34"/>
      <w:r w:rsidRPr="006C69F5">
        <w:rPr>
          <w:sz w:val="24"/>
          <w:szCs w:val="24"/>
          <w:lang w:val="ru-RU"/>
        </w:rPr>
        <w:t xml:space="preserve"> </w:t>
      </w:r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5.12</w:t>
      </w:r>
      <w:r w:rsidRPr="006C69F5">
        <w:rPr>
          <w:sz w:val="24"/>
          <w:szCs w:val="24"/>
          <w:lang w:val="ru-RU"/>
        </w:rPr>
        <w:tab/>
      </w:r>
      <w:bookmarkStart w:id="35" w:name="lt_pId121"/>
      <w:r w:rsidRPr="006C69F5">
        <w:rPr>
          <w:sz w:val="24"/>
          <w:szCs w:val="24"/>
          <w:lang w:val="ru-RU"/>
        </w:rPr>
        <w:t xml:space="preserve">Председатель предлагает </w:t>
      </w:r>
      <w:r w:rsidR="00357B4A" w:rsidRPr="006C69F5">
        <w:rPr>
          <w:sz w:val="24"/>
          <w:szCs w:val="24"/>
          <w:lang w:val="ru-RU"/>
        </w:rPr>
        <w:t xml:space="preserve">Секретариату </w:t>
      </w:r>
      <w:r w:rsidRPr="006C69F5">
        <w:rPr>
          <w:sz w:val="24"/>
          <w:szCs w:val="24"/>
          <w:lang w:val="ru-RU"/>
        </w:rPr>
        <w:t xml:space="preserve">принять меры по включению </w:t>
      </w:r>
      <w:r w:rsidR="00D404DB" w:rsidRPr="006C69F5">
        <w:rPr>
          <w:sz w:val="24"/>
          <w:szCs w:val="24"/>
          <w:lang w:val="ru-RU"/>
        </w:rPr>
        <w:t xml:space="preserve">в отчет о деятельности МСЭ в области интернета </w:t>
      </w:r>
      <w:r w:rsidRPr="006C69F5">
        <w:rPr>
          <w:sz w:val="24"/>
          <w:szCs w:val="24"/>
          <w:lang w:val="ru-RU"/>
        </w:rPr>
        <w:t xml:space="preserve">дополнительной </w:t>
      </w:r>
      <w:r w:rsidR="00D404DB" w:rsidRPr="006C69F5">
        <w:rPr>
          <w:sz w:val="24"/>
          <w:szCs w:val="24"/>
          <w:lang w:val="ru-RU"/>
        </w:rPr>
        <w:t xml:space="preserve">подробной </w:t>
      </w:r>
      <w:r w:rsidRPr="006C69F5">
        <w:rPr>
          <w:sz w:val="24"/>
          <w:szCs w:val="24"/>
          <w:lang w:val="ru-RU"/>
        </w:rPr>
        <w:t xml:space="preserve">информации </w:t>
      </w:r>
      <w:r w:rsidR="00D404DB" w:rsidRPr="006C69F5">
        <w:rPr>
          <w:sz w:val="24"/>
          <w:szCs w:val="24"/>
          <w:lang w:val="ru-RU"/>
        </w:rPr>
        <w:t xml:space="preserve">по перечисленным во вкладе темам, </w:t>
      </w:r>
      <w:r w:rsidRPr="006C69F5">
        <w:rPr>
          <w:sz w:val="24"/>
          <w:szCs w:val="24"/>
          <w:lang w:val="ru-RU"/>
        </w:rPr>
        <w:t>с должным учетом ограничений в отношении количества страниц.</w:t>
      </w:r>
      <w:bookmarkEnd w:id="35"/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5.13</w:t>
      </w:r>
      <w:r w:rsidRPr="006C69F5">
        <w:rPr>
          <w:sz w:val="24"/>
          <w:szCs w:val="24"/>
          <w:lang w:val="ru-RU"/>
        </w:rPr>
        <w:tab/>
      </w:r>
      <w:bookmarkStart w:id="36" w:name="lt_pId123"/>
      <w:r w:rsidRPr="006C69F5">
        <w:rPr>
          <w:sz w:val="24"/>
          <w:szCs w:val="24"/>
          <w:lang w:val="ru-RU"/>
        </w:rPr>
        <w:t xml:space="preserve">Это решение </w:t>
      </w:r>
      <w:r w:rsidRPr="006C69F5">
        <w:rPr>
          <w:b/>
          <w:bCs/>
          <w:sz w:val="24"/>
          <w:szCs w:val="24"/>
          <w:lang w:val="ru-RU"/>
        </w:rPr>
        <w:t>принимается</w:t>
      </w:r>
      <w:r w:rsidRPr="006C69F5">
        <w:rPr>
          <w:sz w:val="24"/>
          <w:szCs w:val="24"/>
          <w:lang w:val="ru-RU"/>
        </w:rPr>
        <w:t>.</w:t>
      </w:r>
      <w:bookmarkEnd w:id="36"/>
    </w:p>
    <w:p w:rsidR="00B2345B" w:rsidRPr="006C69F5" w:rsidRDefault="00B2345B" w:rsidP="006C69F5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after="12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>5.14</w:t>
      </w:r>
      <w:r w:rsidRPr="006C69F5">
        <w:rPr>
          <w:sz w:val="24"/>
          <w:szCs w:val="24"/>
          <w:lang w:val="ru-RU"/>
        </w:rPr>
        <w:tab/>
      </w:r>
      <w:bookmarkStart w:id="37" w:name="lt_pId125"/>
      <w:r w:rsidRPr="006C69F5">
        <w:rPr>
          <w:sz w:val="24"/>
          <w:szCs w:val="24"/>
          <w:lang w:val="ru-RU"/>
        </w:rPr>
        <w:t xml:space="preserve">Документ C17/86 </w:t>
      </w:r>
      <w:r w:rsidRPr="006C69F5">
        <w:rPr>
          <w:b/>
          <w:bCs/>
          <w:sz w:val="24"/>
          <w:szCs w:val="24"/>
          <w:lang w:val="ru-RU"/>
        </w:rPr>
        <w:t>принимается к сведению</w:t>
      </w:r>
      <w:r w:rsidRPr="006C69F5">
        <w:rPr>
          <w:sz w:val="24"/>
          <w:szCs w:val="24"/>
          <w:lang w:val="ru-RU"/>
        </w:rPr>
        <w:t>.</w:t>
      </w:r>
      <w:bookmarkEnd w:id="37"/>
    </w:p>
    <w:p w:rsidR="00FC70E1" w:rsidRDefault="00FC70E1" w:rsidP="006C69F5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spacing w:before="360"/>
        <w:rPr>
          <w:sz w:val="24"/>
          <w:szCs w:val="24"/>
          <w:lang w:val="ru-RU"/>
        </w:rPr>
      </w:pPr>
      <w:r w:rsidRPr="006C69F5">
        <w:rPr>
          <w:sz w:val="24"/>
          <w:szCs w:val="24"/>
          <w:lang w:val="ru-RU"/>
        </w:rPr>
        <w:t xml:space="preserve">Генеральный секретарь: </w:t>
      </w:r>
      <w:r w:rsidRPr="006C69F5">
        <w:rPr>
          <w:sz w:val="24"/>
          <w:szCs w:val="24"/>
          <w:lang w:val="ru-RU"/>
        </w:rPr>
        <w:tab/>
        <w:t xml:space="preserve">Председатель: </w:t>
      </w:r>
      <w:r w:rsidRPr="006C69F5">
        <w:rPr>
          <w:sz w:val="24"/>
          <w:szCs w:val="24"/>
          <w:lang w:val="ru-RU"/>
        </w:rPr>
        <w:br/>
        <w:t xml:space="preserve">Х. ЧЖАО </w:t>
      </w:r>
      <w:r w:rsidRPr="006C69F5">
        <w:rPr>
          <w:sz w:val="24"/>
          <w:szCs w:val="24"/>
          <w:lang w:val="ru-RU"/>
        </w:rPr>
        <w:tab/>
      </w:r>
      <w:r w:rsidR="00E72519" w:rsidRPr="006C69F5">
        <w:rPr>
          <w:sz w:val="24"/>
          <w:szCs w:val="24"/>
          <w:lang w:val="ru-RU"/>
        </w:rPr>
        <w:t>Э. СПИНА</w:t>
      </w:r>
    </w:p>
    <w:p w:rsidR="006C69F5" w:rsidRPr="006C69F5" w:rsidRDefault="006C69F5" w:rsidP="006C69F5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spacing w:before="0"/>
        <w:jc w:val="center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________________</w:t>
      </w:r>
      <w:bookmarkStart w:id="38" w:name="_GoBack"/>
      <w:bookmarkEnd w:id="38"/>
    </w:p>
    <w:sectPr w:rsidR="006C69F5" w:rsidRPr="006C69F5" w:rsidSect="00CF629C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26" w:rsidRDefault="00EE4426">
      <w:r>
        <w:separator/>
      </w:r>
    </w:p>
  </w:endnote>
  <w:endnote w:type="continuationSeparator" w:id="0">
    <w:p w:rsidR="00EE4426" w:rsidRDefault="00EE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3D" w:rsidRPr="006C69F5" w:rsidRDefault="008C173D" w:rsidP="004C3E82">
    <w:pPr>
      <w:pStyle w:val="Footer"/>
      <w:rPr>
        <w:color w:val="D9D9D9" w:themeColor="background1" w:themeShade="D9"/>
        <w:sz w:val="18"/>
        <w:szCs w:val="18"/>
        <w:lang w:val="fr-CH"/>
      </w:rPr>
    </w:pPr>
    <w:r w:rsidRPr="006C69F5">
      <w:rPr>
        <w:color w:val="D9D9D9" w:themeColor="background1" w:themeShade="D9"/>
      </w:rPr>
      <w:fldChar w:fldCharType="begin"/>
    </w:r>
    <w:r w:rsidRPr="006C69F5">
      <w:rPr>
        <w:color w:val="D9D9D9" w:themeColor="background1" w:themeShade="D9"/>
        <w:lang w:val="fr-CH"/>
      </w:rPr>
      <w:instrText xml:space="preserve"> FILENAME \p  \* MERGEFORMAT </w:instrText>
    </w:r>
    <w:r w:rsidRPr="006C69F5">
      <w:rPr>
        <w:color w:val="D9D9D9" w:themeColor="background1" w:themeShade="D9"/>
      </w:rPr>
      <w:fldChar w:fldCharType="separate"/>
    </w:r>
    <w:r w:rsidR="00357B4A" w:rsidRPr="006C69F5">
      <w:rPr>
        <w:color w:val="D9D9D9" w:themeColor="background1" w:themeShade="D9"/>
        <w:lang w:val="fr-CH"/>
      </w:rPr>
      <w:t>P:\RUS\SG\CONSEIL\C17\100\119V3R.docx</w:t>
    </w:r>
    <w:r w:rsidRPr="006C69F5">
      <w:rPr>
        <w:color w:val="D9D9D9" w:themeColor="background1" w:themeShade="D9"/>
        <w:lang w:val="en-US"/>
      </w:rPr>
      <w:fldChar w:fldCharType="end"/>
    </w:r>
    <w:r w:rsidRPr="006C69F5">
      <w:rPr>
        <w:color w:val="D9D9D9" w:themeColor="background1" w:themeShade="D9"/>
        <w:lang w:val="fr-CH"/>
      </w:rPr>
      <w:t xml:space="preserve"> (</w:t>
    </w:r>
    <w:r w:rsidR="004C3E82" w:rsidRPr="006C69F5">
      <w:rPr>
        <w:color w:val="D9D9D9" w:themeColor="background1" w:themeShade="D9"/>
        <w:lang w:val="fr-CH"/>
      </w:rPr>
      <w:t>419098</w:t>
    </w:r>
    <w:r w:rsidRPr="006C69F5">
      <w:rPr>
        <w:color w:val="D9D9D9" w:themeColor="background1" w:themeShade="D9"/>
        <w:lang w:val="fr-CH"/>
      </w:rPr>
      <w:t>)</w:t>
    </w:r>
    <w:r w:rsidRPr="006C69F5">
      <w:rPr>
        <w:color w:val="D9D9D9" w:themeColor="background1" w:themeShade="D9"/>
        <w:lang w:val="fr-CH"/>
      </w:rPr>
      <w:tab/>
    </w:r>
    <w:r w:rsidRPr="006C69F5">
      <w:rPr>
        <w:color w:val="D9D9D9" w:themeColor="background1" w:themeShade="D9"/>
      </w:rPr>
      <w:fldChar w:fldCharType="begin"/>
    </w:r>
    <w:r w:rsidRPr="006C69F5">
      <w:rPr>
        <w:color w:val="D9D9D9" w:themeColor="background1" w:themeShade="D9"/>
      </w:rPr>
      <w:instrText xml:space="preserve"> SAVEDATE \@ DD.MM.YY </w:instrText>
    </w:r>
    <w:r w:rsidRPr="006C69F5">
      <w:rPr>
        <w:color w:val="D9D9D9" w:themeColor="background1" w:themeShade="D9"/>
      </w:rPr>
      <w:fldChar w:fldCharType="separate"/>
    </w:r>
    <w:r w:rsidR="006C69F5" w:rsidRPr="006C69F5">
      <w:rPr>
        <w:color w:val="D9D9D9" w:themeColor="background1" w:themeShade="D9"/>
      </w:rPr>
      <w:t>05.07.17</w:t>
    </w:r>
    <w:r w:rsidRPr="006C69F5">
      <w:rPr>
        <w:color w:val="D9D9D9" w:themeColor="background1" w:themeShade="D9"/>
      </w:rPr>
      <w:fldChar w:fldCharType="end"/>
    </w:r>
    <w:r w:rsidRPr="006C69F5">
      <w:rPr>
        <w:color w:val="D9D9D9" w:themeColor="background1" w:themeShade="D9"/>
        <w:lang w:val="fr-CH"/>
      </w:rPr>
      <w:tab/>
    </w:r>
    <w:r w:rsidRPr="006C69F5">
      <w:rPr>
        <w:color w:val="D9D9D9" w:themeColor="background1" w:themeShade="D9"/>
      </w:rPr>
      <w:fldChar w:fldCharType="begin"/>
    </w:r>
    <w:r w:rsidRPr="006C69F5">
      <w:rPr>
        <w:color w:val="D9D9D9" w:themeColor="background1" w:themeShade="D9"/>
      </w:rPr>
      <w:instrText xml:space="preserve"> PRINTDATE \@ DD.MM.YY </w:instrText>
    </w:r>
    <w:r w:rsidRPr="006C69F5">
      <w:rPr>
        <w:color w:val="D9D9D9" w:themeColor="background1" w:themeShade="D9"/>
      </w:rPr>
      <w:fldChar w:fldCharType="separate"/>
    </w:r>
    <w:r w:rsidR="00357B4A" w:rsidRPr="006C69F5">
      <w:rPr>
        <w:color w:val="D9D9D9" w:themeColor="background1" w:themeShade="D9"/>
      </w:rPr>
      <w:t>22.05.17</w:t>
    </w:r>
    <w:r w:rsidRPr="006C69F5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3D" w:rsidRDefault="008C173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C173D" w:rsidRPr="006C69F5" w:rsidRDefault="00357B4A" w:rsidP="004C3E82">
    <w:pPr>
      <w:pStyle w:val="Footer"/>
      <w:rPr>
        <w:color w:val="D9D9D9" w:themeColor="background1" w:themeShade="D9"/>
        <w:lang w:val="fr-CH"/>
      </w:rPr>
    </w:pPr>
    <w:r w:rsidRPr="006C69F5">
      <w:rPr>
        <w:color w:val="D9D9D9" w:themeColor="background1" w:themeShade="D9"/>
      </w:rPr>
      <w:fldChar w:fldCharType="begin"/>
    </w:r>
    <w:r w:rsidRPr="006C69F5">
      <w:rPr>
        <w:color w:val="D9D9D9" w:themeColor="background1" w:themeShade="D9"/>
      </w:rPr>
      <w:instrText xml:space="preserve"> FILENAME \p  \* MERGEFORMAT </w:instrText>
    </w:r>
    <w:r w:rsidRPr="006C69F5">
      <w:rPr>
        <w:color w:val="D9D9D9" w:themeColor="background1" w:themeShade="D9"/>
      </w:rPr>
      <w:fldChar w:fldCharType="separate"/>
    </w:r>
    <w:r w:rsidRPr="006C69F5">
      <w:rPr>
        <w:color w:val="D9D9D9" w:themeColor="background1" w:themeShade="D9"/>
        <w:lang w:val="fr-CH"/>
      </w:rPr>
      <w:t>P</w:t>
    </w:r>
    <w:r w:rsidRPr="006C69F5">
      <w:rPr>
        <w:color w:val="D9D9D9" w:themeColor="background1" w:themeShade="D9"/>
      </w:rPr>
      <w:t>:\RUS\SG\CONSEIL\C17\100\119V3R.docx</w:t>
    </w:r>
    <w:r w:rsidRPr="006C69F5">
      <w:rPr>
        <w:color w:val="D9D9D9" w:themeColor="background1" w:themeShade="D9"/>
      </w:rPr>
      <w:fldChar w:fldCharType="end"/>
    </w:r>
    <w:r w:rsidR="008C173D" w:rsidRPr="006C69F5">
      <w:rPr>
        <w:color w:val="D9D9D9" w:themeColor="background1" w:themeShade="D9"/>
        <w:lang w:val="fr-CH"/>
      </w:rPr>
      <w:t xml:space="preserve"> (</w:t>
    </w:r>
    <w:r w:rsidR="004C3E82" w:rsidRPr="006C69F5">
      <w:rPr>
        <w:color w:val="D9D9D9" w:themeColor="background1" w:themeShade="D9"/>
        <w:lang w:val="fr-CH"/>
      </w:rPr>
      <w:t>419098</w:t>
    </w:r>
    <w:r w:rsidR="008C173D" w:rsidRPr="006C69F5">
      <w:rPr>
        <w:color w:val="D9D9D9" w:themeColor="background1" w:themeShade="D9"/>
        <w:lang w:val="fr-CH"/>
      </w:rPr>
      <w:t>)</w:t>
    </w:r>
    <w:r w:rsidR="008C173D" w:rsidRPr="006C69F5">
      <w:rPr>
        <w:color w:val="D9D9D9" w:themeColor="background1" w:themeShade="D9"/>
        <w:lang w:val="fr-CH"/>
      </w:rPr>
      <w:tab/>
    </w:r>
    <w:r w:rsidR="008C173D" w:rsidRPr="006C69F5">
      <w:rPr>
        <w:color w:val="D9D9D9" w:themeColor="background1" w:themeShade="D9"/>
      </w:rPr>
      <w:fldChar w:fldCharType="begin"/>
    </w:r>
    <w:r w:rsidR="008C173D" w:rsidRPr="006C69F5">
      <w:rPr>
        <w:color w:val="D9D9D9" w:themeColor="background1" w:themeShade="D9"/>
      </w:rPr>
      <w:instrText xml:space="preserve"> SAVEDATE \@ DD.MM.YY </w:instrText>
    </w:r>
    <w:r w:rsidR="008C173D" w:rsidRPr="006C69F5">
      <w:rPr>
        <w:color w:val="D9D9D9" w:themeColor="background1" w:themeShade="D9"/>
      </w:rPr>
      <w:fldChar w:fldCharType="separate"/>
    </w:r>
    <w:r w:rsidR="006C69F5" w:rsidRPr="006C69F5">
      <w:rPr>
        <w:color w:val="D9D9D9" w:themeColor="background1" w:themeShade="D9"/>
      </w:rPr>
      <w:t>05.07.17</w:t>
    </w:r>
    <w:r w:rsidR="008C173D" w:rsidRPr="006C69F5">
      <w:rPr>
        <w:color w:val="D9D9D9" w:themeColor="background1" w:themeShade="D9"/>
      </w:rPr>
      <w:fldChar w:fldCharType="end"/>
    </w:r>
    <w:r w:rsidR="008C173D" w:rsidRPr="006C69F5">
      <w:rPr>
        <w:color w:val="D9D9D9" w:themeColor="background1" w:themeShade="D9"/>
        <w:lang w:val="fr-CH"/>
      </w:rPr>
      <w:tab/>
    </w:r>
    <w:r w:rsidR="008C173D" w:rsidRPr="006C69F5">
      <w:rPr>
        <w:color w:val="D9D9D9" w:themeColor="background1" w:themeShade="D9"/>
      </w:rPr>
      <w:fldChar w:fldCharType="begin"/>
    </w:r>
    <w:r w:rsidR="008C173D" w:rsidRPr="006C69F5">
      <w:rPr>
        <w:color w:val="D9D9D9" w:themeColor="background1" w:themeShade="D9"/>
      </w:rPr>
      <w:instrText xml:space="preserve"> PRINTDATE \@ DD.MM.YY </w:instrText>
    </w:r>
    <w:r w:rsidR="008C173D" w:rsidRPr="006C69F5">
      <w:rPr>
        <w:color w:val="D9D9D9" w:themeColor="background1" w:themeShade="D9"/>
      </w:rPr>
      <w:fldChar w:fldCharType="separate"/>
    </w:r>
    <w:r w:rsidRPr="006C69F5">
      <w:rPr>
        <w:color w:val="D9D9D9" w:themeColor="background1" w:themeShade="D9"/>
      </w:rPr>
      <w:t>22.05.17</w:t>
    </w:r>
    <w:r w:rsidR="008C173D" w:rsidRPr="006C69F5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26" w:rsidRDefault="00EE4426">
      <w:r>
        <w:t>____________________</w:t>
      </w:r>
    </w:p>
  </w:footnote>
  <w:footnote w:type="continuationSeparator" w:id="0">
    <w:p w:rsidR="00EE4426" w:rsidRDefault="00EE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3D" w:rsidRDefault="008C173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C69F5">
      <w:rPr>
        <w:noProof/>
      </w:rPr>
      <w:t>2</w:t>
    </w:r>
    <w:r>
      <w:rPr>
        <w:noProof/>
      </w:rPr>
      <w:fldChar w:fldCharType="end"/>
    </w:r>
  </w:p>
  <w:p w:rsidR="008C173D" w:rsidRDefault="008C173D" w:rsidP="004C3E82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11</w:t>
    </w:r>
    <w:r w:rsidR="004C3E82"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780FEF"/>
    <w:multiLevelType w:val="hybridMultilevel"/>
    <w:tmpl w:val="0876E4E2"/>
    <w:lvl w:ilvl="0" w:tplc="DE64238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BD"/>
    <w:rsid w:val="000006DB"/>
    <w:rsid w:val="00017473"/>
    <w:rsid w:val="000210A5"/>
    <w:rsid w:val="0002183E"/>
    <w:rsid w:val="000569B4"/>
    <w:rsid w:val="00062C83"/>
    <w:rsid w:val="00080E82"/>
    <w:rsid w:val="00096F69"/>
    <w:rsid w:val="000B4914"/>
    <w:rsid w:val="000C096B"/>
    <w:rsid w:val="000C0AC7"/>
    <w:rsid w:val="000C2AE5"/>
    <w:rsid w:val="000C4888"/>
    <w:rsid w:val="000E4077"/>
    <w:rsid w:val="000E568E"/>
    <w:rsid w:val="000F705F"/>
    <w:rsid w:val="00113739"/>
    <w:rsid w:val="00122BE4"/>
    <w:rsid w:val="0014734F"/>
    <w:rsid w:val="0015710D"/>
    <w:rsid w:val="00160179"/>
    <w:rsid w:val="00162503"/>
    <w:rsid w:val="00163A32"/>
    <w:rsid w:val="001650AA"/>
    <w:rsid w:val="00170FBF"/>
    <w:rsid w:val="001758CB"/>
    <w:rsid w:val="0017602D"/>
    <w:rsid w:val="00177C74"/>
    <w:rsid w:val="0018006B"/>
    <w:rsid w:val="00192B41"/>
    <w:rsid w:val="001B04D7"/>
    <w:rsid w:val="001B7B09"/>
    <w:rsid w:val="001C4FAD"/>
    <w:rsid w:val="001D0C0F"/>
    <w:rsid w:val="001E22E3"/>
    <w:rsid w:val="001E6719"/>
    <w:rsid w:val="00211E0E"/>
    <w:rsid w:val="00214CE7"/>
    <w:rsid w:val="00222898"/>
    <w:rsid w:val="00225368"/>
    <w:rsid w:val="00226E40"/>
    <w:rsid w:val="00227FF0"/>
    <w:rsid w:val="00247DC4"/>
    <w:rsid w:val="00262656"/>
    <w:rsid w:val="002760AA"/>
    <w:rsid w:val="0028146B"/>
    <w:rsid w:val="00291EB6"/>
    <w:rsid w:val="00295039"/>
    <w:rsid w:val="00297D5F"/>
    <w:rsid w:val="002A2D60"/>
    <w:rsid w:val="002A2F84"/>
    <w:rsid w:val="002B56F1"/>
    <w:rsid w:val="002C2771"/>
    <w:rsid w:val="002D091A"/>
    <w:rsid w:val="002D2F57"/>
    <w:rsid w:val="002D318D"/>
    <w:rsid w:val="002D48C5"/>
    <w:rsid w:val="002E0CDC"/>
    <w:rsid w:val="002F0751"/>
    <w:rsid w:val="00302E51"/>
    <w:rsid w:val="00332866"/>
    <w:rsid w:val="00335297"/>
    <w:rsid w:val="00340075"/>
    <w:rsid w:val="00347688"/>
    <w:rsid w:val="00357B4A"/>
    <w:rsid w:val="00382032"/>
    <w:rsid w:val="00393961"/>
    <w:rsid w:val="00396A8E"/>
    <w:rsid w:val="003C51FE"/>
    <w:rsid w:val="003D3521"/>
    <w:rsid w:val="003D7B63"/>
    <w:rsid w:val="003F099E"/>
    <w:rsid w:val="003F235E"/>
    <w:rsid w:val="003F545C"/>
    <w:rsid w:val="00401DF0"/>
    <w:rsid w:val="004023E0"/>
    <w:rsid w:val="00403CF4"/>
    <w:rsid w:val="00403DD8"/>
    <w:rsid w:val="004045E0"/>
    <w:rsid w:val="00412090"/>
    <w:rsid w:val="004319B8"/>
    <w:rsid w:val="0045686C"/>
    <w:rsid w:val="0046132F"/>
    <w:rsid w:val="00484F44"/>
    <w:rsid w:val="004918C4"/>
    <w:rsid w:val="004A45B5"/>
    <w:rsid w:val="004B4FF6"/>
    <w:rsid w:val="004C3E82"/>
    <w:rsid w:val="004D0129"/>
    <w:rsid w:val="004E18DC"/>
    <w:rsid w:val="004F2258"/>
    <w:rsid w:val="004F4234"/>
    <w:rsid w:val="004F4C80"/>
    <w:rsid w:val="00507C2B"/>
    <w:rsid w:val="005202D2"/>
    <w:rsid w:val="0053669B"/>
    <w:rsid w:val="00550B35"/>
    <w:rsid w:val="005513AD"/>
    <w:rsid w:val="0057057E"/>
    <w:rsid w:val="005717E6"/>
    <w:rsid w:val="00584E86"/>
    <w:rsid w:val="005A17B0"/>
    <w:rsid w:val="005A64D5"/>
    <w:rsid w:val="005B12C1"/>
    <w:rsid w:val="005C17E9"/>
    <w:rsid w:val="005E3AB6"/>
    <w:rsid w:val="005E6343"/>
    <w:rsid w:val="005E6CBF"/>
    <w:rsid w:val="005F398F"/>
    <w:rsid w:val="00601994"/>
    <w:rsid w:val="006441FE"/>
    <w:rsid w:val="00646298"/>
    <w:rsid w:val="00653A8C"/>
    <w:rsid w:val="00654ED1"/>
    <w:rsid w:val="00660753"/>
    <w:rsid w:val="00661014"/>
    <w:rsid w:val="0066678E"/>
    <w:rsid w:val="00671B34"/>
    <w:rsid w:val="006919E0"/>
    <w:rsid w:val="006C4FA5"/>
    <w:rsid w:val="006C69F5"/>
    <w:rsid w:val="006C7652"/>
    <w:rsid w:val="006C7761"/>
    <w:rsid w:val="006E2D42"/>
    <w:rsid w:val="006E4DF9"/>
    <w:rsid w:val="006F3E8F"/>
    <w:rsid w:val="00701CB8"/>
    <w:rsid w:val="00703676"/>
    <w:rsid w:val="00705FEF"/>
    <w:rsid w:val="00707304"/>
    <w:rsid w:val="00714250"/>
    <w:rsid w:val="00732269"/>
    <w:rsid w:val="00745651"/>
    <w:rsid w:val="00765D8F"/>
    <w:rsid w:val="00781DF9"/>
    <w:rsid w:val="00785ABD"/>
    <w:rsid w:val="007A2DD4"/>
    <w:rsid w:val="007B2B87"/>
    <w:rsid w:val="007C38E6"/>
    <w:rsid w:val="007D1111"/>
    <w:rsid w:val="007D38B5"/>
    <w:rsid w:val="007D76CA"/>
    <w:rsid w:val="007D7D92"/>
    <w:rsid w:val="007E5E95"/>
    <w:rsid w:val="007E713F"/>
    <w:rsid w:val="007E7EA0"/>
    <w:rsid w:val="008064A1"/>
    <w:rsid w:val="00807255"/>
    <w:rsid w:val="0081023E"/>
    <w:rsid w:val="008173AA"/>
    <w:rsid w:val="008214A1"/>
    <w:rsid w:val="008306E5"/>
    <w:rsid w:val="008406C4"/>
    <w:rsid w:val="00840A14"/>
    <w:rsid w:val="0085059C"/>
    <w:rsid w:val="00875C2B"/>
    <w:rsid w:val="008A0AAC"/>
    <w:rsid w:val="008A6F4B"/>
    <w:rsid w:val="008C173D"/>
    <w:rsid w:val="008D2D7B"/>
    <w:rsid w:val="008D51E4"/>
    <w:rsid w:val="008E0737"/>
    <w:rsid w:val="008F2235"/>
    <w:rsid w:val="008F7C2C"/>
    <w:rsid w:val="009154CD"/>
    <w:rsid w:val="00940E96"/>
    <w:rsid w:val="00946CA9"/>
    <w:rsid w:val="00951DE3"/>
    <w:rsid w:val="009858D2"/>
    <w:rsid w:val="00994246"/>
    <w:rsid w:val="00996D72"/>
    <w:rsid w:val="009A0E46"/>
    <w:rsid w:val="009B0BAE"/>
    <w:rsid w:val="009C1C89"/>
    <w:rsid w:val="009C510F"/>
    <w:rsid w:val="009F7A45"/>
    <w:rsid w:val="00A209D5"/>
    <w:rsid w:val="00A41B5F"/>
    <w:rsid w:val="00A42CB9"/>
    <w:rsid w:val="00A52682"/>
    <w:rsid w:val="00A71773"/>
    <w:rsid w:val="00A73A61"/>
    <w:rsid w:val="00A77A48"/>
    <w:rsid w:val="00AE2C85"/>
    <w:rsid w:val="00B1249E"/>
    <w:rsid w:val="00B12A37"/>
    <w:rsid w:val="00B2345B"/>
    <w:rsid w:val="00B345BD"/>
    <w:rsid w:val="00B34BF3"/>
    <w:rsid w:val="00B44EC8"/>
    <w:rsid w:val="00B4560D"/>
    <w:rsid w:val="00B5002F"/>
    <w:rsid w:val="00B549FF"/>
    <w:rsid w:val="00B63EF2"/>
    <w:rsid w:val="00B711C5"/>
    <w:rsid w:val="00B75185"/>
    <w:rsid w:val="00B80251"/>
    <w:rsid w:val="00B9381E"/>
    <w:rsid w:val="00BC0B6E"/>
    <w:rsid w:val="00BC0D39"/>
    <w:rsid w:val="00BC7BC0"/>
    <w:rsid w:val="00BD1ECA"/>
    <w:rsid w:val="00BD57B7"/>
    <w:rsid w:val="00BD5863"/>
    <w:rsid w:val="00BD6CFF"/>
    <w:rsid w:val="00BE63E2"/>
    <w:rsid w:val="00C02B60"/>
    <w:rsid w:val="00C06BBB"/>
    <w:rsid w:val="00C13D6D"/>
    <w:rsid w:val="00C71492"/>
    <w:rsid w:val="00C847C6"/>
    <w:rsid w:val="00CA3397"/>
    <w:rsid w:val="00CD2009"/>
    <w:rsid w:val="00CF3B31"/>
    <w:rsid w:val="00CF629C"/>
    <w:rsid w:val="00D06C73"/>
    <w:rsid w:val="00D07DEC"/>
    <w:rsid w:val="00D220AA"/>
    <w:rsid w:val="00D404DB"/>
    <w:rsid w:val="00D628FB"/>
    <w:rsid w:val="00D86E6F"/>
    <w:rsid w:val="00D92EEA"/>
    <w:rsid w:val="00DA5D4E"/>
    <w:rsid w:val="00DA67DC"/>
    <w:rsid w:val="00DB3A35"/>
    <w:rsid w:val="00DC44F8"/>
    <w:rsid w:val="00DD4561"/>
    <w:rsid w:val="00DE4C1A"/>
    <w:rsid w:val="00DE4D19"/>
    <w:rsid w:val="00DE6CEE"/>
    <w:rsid w:val="00DE7C15"/>
    <w:rsid w:val="00E110E0"/>
    <w:rsid w:val="00E113B7"/>
    <w:rsid w:val="00E15B18"/>
    <w:rsid w:val="00E1692B"/>
    <w:rsid w:val="00E176BA"/>
    <w:rsid w:val="00E25BC0"/>
    <w:rsid w:val="00E366DB"/>
    <w:rsid w:val="00E423EC"/>
    <w:rsid w:val="00E66900"/>
    <w:rsid w:val="00E72519"/>
    <w:rsid w:val="00EA1140"/>
    <w:rsid w:val="00EB4D77"/>
    <w:rsid w:val="00EC11F2"/>
    <w:rsid w:val="00EC35B0"/>
    <w:rsid w:val="00EC6BC5"/>
    <w:rsid w:val="00ED1B68"/>
    <w:rsid w:val="00EE00E3"/>
    <w:rsid w:val="00EE4426"/>
    <w:rsid w:val="00F03474"/>
    <w:rsid w:val="00F061DE"/>
    <w:rsid w:val="00F10393"/>
    <w:rsid w:val="00F2686F"/>
    <w:rsid w:val="00F35898"/>
    <w:rsid w:val="00F3704C"/>
    <w:rsid w:val="00F4790A"/>
    <w:rsid w:val="00F5225B"/>
    <w:rsid w:val="00F55DD9"/>
    <w:rsid w:val="00F563D7"/>
    <w:rsid w:val="00F6432B"/>
    <w:rsid w:val="00F72A65"/>
    <w:rsid w:val="00F85B2E"/>
    <w:rsid w:val="00F86FE3"/>
    <w:rsid w:val="00FA1B70"/>
    <w:rsid w:val="00FA7BE5"/>
    <w:rsid w:val="00FB56DA"/>
    <w:rsid w:val="00FC70E1"/>
    <w:rsid w:val="00FE0908"/>
    <w:rsid w:val="00FE430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093A2EE-0370-4F70-83A4-5DD3127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57B4A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57B4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57B4A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57B4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57B4A"/>
    <w:pPr>
      <w:outlineLvl w:val="4"/>
    </w:pPr>
  </w:style>
  <w:style w:type="paragraph" w:styleId="Heading6">
    <w:name w:val="heading 6"/>
    <w:basedOn w:val="Heading4"/>
    <w:next w:val="Normal"/>
    <w:qFormat/>
    <w:rsid w:val="00357B4A"/>
    <w:pPr>
      <w:outlineLvl w:val="5"/>
    </w:pPr>
  </w:style>
  <w:style w:type="paragraph" w:styleId="Heading7">
    <w:name w:val="heading 7"/>
    <w:basedOn w:val="Heading6"/>
    <w:next w:val="Normal"/>
    <w:qFormat/>
    <w:rsid w:val="00357B4A"/>
    <w:pPr>
      <w:outlineLvl w:val="6"/>
    </w:pPr>
  </w:style>
  <w:style w:type="paragraph" w:styleId="Heading8">
    <w:name w:val="heading 8"/>
    <w:basedOn w:val="Heading6"/>
    <w:next w:val="Normal"/>
    <w:qFormat/>
    <w:rsid w:val="00357B4A"/>
    <w:pPr>
      <w:outlineLvl w:val="7"/>
    </w:pPr>
  </w:style>
  <w:style w:type="paragraph" w:styleId="Heading9">
    <w:name w:val="heading 9"/>
    <w:basedOn w:val="Heading6"/>
    <w:next w:val="Normal"/>
    <w:qFormat/>
    <w:rsid w:val="00357B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57B4A"/>
  </w:style>
  <w:style w:type="paragraph" w:styleId="TOC4">
    <w:name w:val="toc 4"/>
    <w:basedOn w:val="TOC3"/>
    <w:rsid w:val="00357B4A"/>
    <w:pPr>
      <w:spacing w:before="80"/>
    </w:pPr>
  </w:style>
  <w:style w:type="paragraph" w:styleId="TOC3">
    <w:name w:val="toc 3"/>
    <w:basedOn w:val="TOC2"/>
    <w:rsid w:val="00357B4A"/>
  </w:style>
  <w:style w:type="paragraph" w:styleId="TOC2">
    <w:name w:val="toc 2"/>
    <w:basedOn w:val="TOC1"/>
    <w:rsid w:val="00357B4A"/>
    <w:pPr>
      <w:spacing w:before="160"/>
    </w:pPr>
  </w:style>
  <w:style w:type="paragraph" w:styleId="TOC1">
    <w:name w:val="toc 1"/>
    <w:basedOn w:val="Normal"/>
    <w:rsid w:val="00357B4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57B4A"/>
  </w:style>
  <w:style w:type="paragraph" w:styleId="TOC6">
    <w:name w:val="toc 6"/>
    <w:basedOn w:val="TOC4"/>
    <w:rsid w:val="00357B4A"/>
  </w:style>
  <w:style w:type="paragraph" w:styleId="TOC5">
    <w:name w:val="toc 5"/>
    <w:basedOn w:val="TOC4"/>
    <w:rsid w:val="00357B4A"/>
  </w:style>
  <w:style w:type="paragraph" w:styleId="Index7">
    <w:name w:val="index 7"/>
    <w:basedOn w:val="Normal"/>
    <w:next w:val="Normal"/>
    <w:rsid w:val="00357B4A"/>
    <w:pPr>
      <w:ind w:left="1698"/>
    </w:pPr>
  </w:style>
  <w:style w:type="paragraph" w:styleId="Index6">
    <w:name w:val="index 6"/>
    <w:basedOn w:val="Normal"/>
    <w:next w:val="Normal"/>
    <w:rsid w:val="00357B4A"/>
    <w:pPr>
      <w:ind w:left="1415"/>
    </w:pPr>
  </w:style>
  <w:style w:type="paragraph" w:styleId="Index5">
    <w:name w:val="index 5"/>
    <w:basedOn w:val="Normal"/>
    <w:next w:val="Normal"/>
    <w:rsid w:val="00357B4A"/>
    <w:pPr>
      <w:ind w:left="1132"/>
    </w:pPr>
  </w:style>
  <w:style w:type="paragraph" w:styleId="Index4">
    <w:name w:val="index 4"/>
    <w:basedOn w:val="Normal"/>
    <w:next w:val="Normal"/>
    <w:rsid w:val="00357B4A"/>
    <w:pPr>
      <w:ind w:left="849"/>
    </w:pPr>
  </w:style>
  <w:style w:type="paragraph" w:styleId="Index3">
    <w:name w:val="index 3"/>
    <w:basedOn w:val="Normal"/>
    <w:next w:val="Normal"/>
    <w:rsid w:val="00357B4A"/>
    <w:pPr>
      <w:ind w:left="566"/>
    </w:pPr>
  </w:style>
  <w:style w:type="paragraph" w:styleId="Index2">
    <w:name w:val="index 2"/>
    <w:basedOn w:val="Normal"/>
    <w:next w:val="Normal"/>
    <w:rsid w:val="00357B4A"/>
    <w:pPr>
      <w:ind w:left="283"/>
    </w:pPr>
  </w:style>
  <w:style w:type="paragraph" w:styleId="Index1">
    <w:name w:val="index 1"/>
    <w:basedOn w:val="Normal"/>
    <w:next w:val="Normal"/>
    <w:rsid w:val="00357B4A"/>
  </w:style>
  <w:style w:type="character" w:styleId="LineNumber">
    <w:name w:val="line number"/>
    <w:basedOn w:val="DefaultParagraphFont"/>
    <w:rsid w:val="00357B4A"/>
  </w:style>
  <w:style w:type="paragraph" w:styleId="IndexHeading">
    <w:name w:val="index heading"/>
    <w:basedOn w:val="Normal"/>
    <w:next w:val="Index1"/>
    <w:rsid w:val="00357B4A"/>
  </w:style>
  <w:style w:type="paragraph" w:styleId="Footer">
    <w:name w:val="footer"/>
    <w:basedOn w:val="Normal"/>
    <w:rsid w:val="00357B4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57B4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57B4A"/>
    <w:rPr>
      <w:position w:val="6"/>
      <w:sz w:val="16"/>
    </w:rPr>
  </w:style>
  <w:style w:type="paragraph" w:styleId="FootnoteText">
    <w:name w:val="footnote text"/>
    <w:basedOn w:val="Normal"/>
    <w:rsid w:val="00357B4A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57B4A"/>
    <w:pPr>
      <w:ind w:left="794"/>
    </w:pPr>
  </w:style>
  <w:style w:type="paragraph" w:customStyle="1" w:styleId="enumlev1">
    <w:name w:val="enumlev1"/>
    <w:basedOn w:val="Normal"/>
    <w:rsid w:val="00357B4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57B4A"/>
    <w:pPr>
      <w:ind w:left="1191" w:hanging="397"/>
    </w:pPr>
  </w:style>
  <w:style w:type="paragraph" w:customStyle="1" w:styleId="enumlev3">
    <w:name w:val="enumlev3"/>
    <w:basedOn w:val="enumlev2"/>
    <w:rsid w:val="00357B4A"/>
    <w:pPr>
      <w:ind w:left="1588"/>
    </w:pPr>
  </w:style>
  <w:style w:type="paragraph" w:customStyle="1" w:styleId="Normalaftertitle">
    <w:name w:val="Normal after title"/>
    <w:basedOn w:val="Normal"/>
    <w:next w:val="Normal"/>
    <w:rsid w:val="00357B4A"/>
    <w:pPr>
      <w:spacing w:before="320"/>
    </w:pPr>
  </w:style>
  <w:style w:type="paragraph" w:customStyle="1" w:styleId="Equation">
    <w:name w:val="Equation"/>
    <w:basedOn w:val="Normal"/>
    <w:rsid w:val="00357B4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57B4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57B4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57B4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57B4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57B4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57B4A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57B4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57B4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57B4A"/>
  </w:style>
  <w:style w:type="paragraph" w:customStyle="1" w:styleId="Data">
    <w:name w:val="Data"/>
    <w:basedOn w:val="Subject"/>
    <w:next w:val="Subject"/>
    <w:rsid w:val="00357B4A"/>
  </w:style>
  <w:style w:type="paragraph" w:customStyle="1" w:styleId="Reasons">
    <w:name w:val="Reasons"/>
    <w:basedOn w:val="Normal"/>
    <w:rsid w:val="00357B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57B4A"/>
    <w:rPr>
      <w:color w:val="0000FF"/>
      <w:u w:val="single"/>
    </w:rPr>
  </w:style>
  <w:style w:type="paragraph" w:customStyle="1" w:styleId="FirstFooter">
    <w:name w:val="FirstFooter"/>
    <w:basedOn w:val="Footer"/>
    <w:rsid w:val="00357B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57B4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57B4A"/>
  </w:style>
  <w:style w:type="paragraph" w:customStyle="1" w:styleId="Headingb">
    <w:name w:val="Heading_b"/>
    <w:basedOn w:val="Heading3"/>
    <w:next w:val="Normal"/>
    <w:rsid w:val="00357B4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57B4A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57B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57B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57B4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57B4A"/>
    <w:rPr>
      <w:b/>
    </w:rPr>
  </w:style>
  <w:style w:type="paragraph" w:customStyle="1" w:styleId="dnum">
    <w:name w:val="dnum"/>
    <w:basedOn w:val="Normal"/>
    <w:rsid w:val="00357B4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57B4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57B4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57B4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57B4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57B4A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57B4A"/>
  </w:style>
  <w:style w:type="paragraph" w:customStyle="1" w:styleId="Appendixtitle">
    <w:name w:val="Appendix_title"/>
    <w:basedOn w:val="Annextitle"/>
    <w:next w:val="Appendixref"/>
    <w:rsid w:val="00357B4A"/>
  </w:style>
  <w:style w:type="paragraph" w:customStyle="1" w:styleId="Appendixref">
    <w:name w:val="Appendix_ref"/>
    <w:basedOn w:val="Annexref"/>
    <w:next w:val="Normalaftertitle"/>
    <w:rsid w:val="00357B4A"/>
  </w:style>
  <w:style w:type="paragraph" w:customStyle="1" w:styleId="Call">
    <w:name w:val="Call"/>
    <w:basedOn w:val="Normal"/>
    <w:next w:val="Normal"/>
    <w:rsid w:val="00357B4A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57B4A"/>
    <w:rPr>
      <w:vertAlign w:val="superscript"/>
    </w:rPr>
  </w:style>
  <w:style w:type="paragraph" w:customStyle="1" w:styleId="Equationlegend">
    <w:name w:val="Equation_legend"/>
    <w:basedOn w:val="Normal"/>
    <w:rsid w:val="00357B4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57B4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57B4A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57B4A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57B4A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57B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57B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57B4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57B4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357B4A"/>
    <w:pPr>
      <w:spacing w:before="160"/>
    </w:pPr>
    <w:rPr>
      <w:b w:val="0"/>
    </w:rPr>
  </w:style>
  <w:style w:type="character" w:styleId="PageNumber">
    <w:name w:val="page number"/>
    <w:basedOn w:val="DefaultParagraphFont"/>
    <w:rsid w:val="00357B4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57B4A"/>
  </w:style>
  <w:style w:type="paragraph" w:customStyle="1" w:styleId="Parttitle">
    <w:name w:val="Part_title"/>
    <w:basedOn w:val="Annextitle"/>
    <w:next w:val="Partref"/>
    <w:rsid w:val="00357B4A"/>
  </w:style>
  <w:style w:type="paragraph" w:customStyle="1" w:styleId="Partref">
    <w:name w:val="Part_ref"/>
    <w:basedOn w:val="Annexref"/>
    <w:next w:val="Normalaftertitle"/>
    <w:rsid w:val="00357B4A"/>
  </w:style>
  <w:style w:type="paragraph" w:customStyle="1" w:styleId="RecNo">
    <w:name w:val="Rec_No"/>
    <w:basedOn w:val="Normal"/>
    <w:next w:val="Rectitle"/>
    <w:rsid w:val="00357B4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57B4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57B4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57B4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57B4A"/>
  </w:style>
  <w:style w:type="paragraph" w:customStyle="1" w:styleId="QuestionNo">
    <w:name w:val="Question_No"/>
    <w:basedOn w:val="RecNo"/>
    <w:next w:val="Questiontitle"/>
    <w:rsid w:val="00357B4A"/>
  </w:style>
  <w:style w:type="paragraph" w:customStyle="1" w:styleId="Questionref">
    <w:name w:val="Question_ref"/>
    <w:basedOn w:val="Recref"/>
    <w:next w:val="Questiondate"/>
    <w:rsid w:val="00357B4A"/>
  </w:style>
  <w:style w:type="paragraph" w:customStyle="1" w:styleId="Questiontitle">
    <w:name w:val="Question_title"/>
    <w:basedOn w:val="Rectitle"/>
    <w:next w:val="Questionref"/>
    <w:rsid w:val="00357B4A"/>
  </w:style>
  <w:style w:type="paragraph" w:customStyle="1" w:styleId="Reftext">
    <w:name w:val="Ref_text"/>
    <w:basedOn w:val="Normal"/>
    <w:rsid w:val="00357B4A"/>
    <w:pPr>
      <w:ind w:left="794" w:hanging="794"/>
    </w:pPr>
  </w:style>
  <w:style w:type="paragraph" w:customStyle="1" w:styleId="Reftitle">
    <w:name w:val="Ref_title"/>
    <w:basedOn w:val="Normal"/>
    <w:next w:val="Reftext"/>
    <w:rsid w:val="00357B4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57B4A"/>
  </w:style>
  <w:style w:type="paragraph" w:customStyle="1" w:styleId="RepNo">
    <w:name w:val="Rep_No"/>
    <w:basedOn w:val="RecNo"/>
    <w:next w:val="Reptitle"/>
    <w:rsid w:val="00357B4A"/>
  </w:style>
  <w:style w:type="paragraph" w:customStyle="1" w:styleId="Reptitle">
    <w:name w:val="Rep_title"/>
    <w:basedOn w:val="Rectitle"/>
    <w:next w:val="Repref"/>
    <w:rsid w:val="00357B4A"/>
  </w:style>
  <w:style w:type="paragraph" w:customStyle="1" w:styleId="Repref">
    <w:name w:val="Rep_ref"/>
    <w:basedOn w:val="Recref"/>
    <w:next w:val="Repdate"/>
    <w:rsid w:val="00357B4A"/>
  </w:style>
  <w:style w:type="paragraph" w:customStyle="1" w:styleId="Resdate">
    <w:name w:val="Res_date"/>
    <w:basedOn w:val="Recdate"/>
    <w:next w:val="Normalaftertitle"/>
    <w:rsid w:val="00357B4A"/>
  </w:style>
  <w:style w:type="paragraph" w:customStyle="1" w:styleId="ResNo">
    <w:name w:val="Res_No"/>
    <w:basedOn w:val="RecNo"/>
    <w:next w:val="Restitle"/>
    <w:rsid w:val="00357B4A"/>
  </w:style>
  <w:style w:type="paragraph" w:customStyle="1" w:styleId="Restitle">
    <w:name w:val="Res_title"/>
    <w:basedOn w:val="Rectitle"/>
    <w:next w:val="Resref"/>
    <w:rsid w:val="00357B4A"/>
  </w:style>
  <w:style w:type="paragraph" w:customStyle="1" w:styleId="Resref">
    <w:name w:val="Res_ref"/>
    <w:basedOn w:val="Recref"/>
    <w:next w:val="Resdate"/>
    <w:rsid w:val="00357B4A"/>
  </w:style>
  <w:style w:type="paragraph" w:customStyle="1" w:styleId="SectionNo">
    <w:name w:val="Section_No"/>
    <w:basedOn w:val="AnnexNo"/>
    <w:next w:val="Sectiontitle"/>
    <w:rsid w:val="00357B4A"/>
  </w:style>
  <w:style w:type="paragraph" w:customStyle="1" w:styleId="Sectiontitle">
    <w:name w:val="Section_title"/>
    <w:basedOn w:val="Normal"/>
    <w:next w:val="Normalaftertitle"/>
    <w:rsid w:val="00357B4A"/>
    <w:rPr>
      <w:sz w:val="26"/>
    </w:rPr>
  </w:style>
  <w:style w:type="paragraph" w:customStyle="1" w:styleId="SpecialFooter">
    <w:name w:val="Special Footer"/>
    <w:basedOn w:val="Footer"/>
    <w:rsid w:val="00357B4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57B4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57B4A"/>
    <w:pPr>
      <w:spacing w:before="120"/>
    </w:pPr>
  </w:style>
  <w:style w:type="paragraph" w:customStyle="1" w:styleId="Tableref">
    <w:name w:val="Table_ref"/>
    <w:basedOn w:val="Normal"/>
    <w:next w:val="Tabletitle"/>
    <w:rsid w:val="00357B4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57B4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57B4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57B4A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57B4A"/>
    <w:rPr>
      <w:b/>
    </w:rPr>
  </w:style>
  <w:style w:type="paragraph" w:customStyle="1" w:styleId="Chaptitle">
    <w:name w:val="Chap_title"/>
    <w:basedOn w:val="Arttitle"/>
    <w:next w:val="Normalaftertitle"/>
    <w:rsid w:val="00357B4A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AC7"/>
    <w:pPr>
      <w:ind w:left="720"/>
      <w:contextualSpacing/>
    </w:pPr>
  </w:style>
  <w:style w:type="character" w:customStyle="1" w:styleId="bri1">
    <w:name w:val="bri1"/>
    <w:basedOn w:val="DefaultParagraphFont"/>
    <w:rsid w:val="005E6CBF"/>
    <w:rPr>
      <w:b/>
      <w:bCs/>
      <w:color w:val="B10739"/>
    </w:rPr>
  </w:style>
  <w:style w:type="character" w:styleId="CommentReference">
    <w:name w:val="annotation reference"/>
    <w:basedOn w:val="DefaultParagraphFont"/>
    <w:semiHidden/>
    <w:unhideWhenUsed/>
    <w:rsid w:val="002814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146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146B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1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146B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8146B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2345B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7-CL-C-0015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council/2017/ties/Documents/Saudi-Arabia-e.pdf" TargetMode="External"/><Relationship Id="rId17" Type="http://schemas.openxmlformats.org/officeDocument/2006/relationships/hyperlink" Target="https://www.itu.int/md/S17-CL-C-008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33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86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council/2017/Documents/SR/Nepal.docx" TargetMode="External"/><Relationship Id="rId10" Type="http://schemas.openxmlformats.org/officeDocument/2006/relationships/hyperlink" Target="https://www.itu.int/md/S17-CL-C-0017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15/en" TargetMode="External"/><Relationship Id="rId14" Type="http://schemas.openxmlformats.org/officeDocument/2006/relationships/hyperlink" Target="https://www.itu.int/md/S17-CL-C-0017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2DCF-B908-4949-AC24-201FC50A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</TotalTime>
  <Pages>5</Pages>
  <Words>1608</Words>
  <Characters>11531</Characters>
  <Application>Microsoft Office Word</Application>
  <DocSecurity>4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13113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third Plenary meeting</dc:title>
  <dc:subject>Council 2017</dc:subject>
  <dc:creator>Nazarenko, Oleksandr</dc:creator>
  <cp:keywords>C2017, C17</cp:keywords>
  <dc:description/>
  <cp:lastModifiedBy>Brouard, Ricarda</cp:lastModifiedBy>
  <cp:revision>2</cp:revision>
  <cp:lastPrinted>2017-05-22T16:45:00Z</cp:lastPrinted>
  <dcterms:created xsi:type="dcterms:W3CDTF">2017-07-06T08:51:00Z</dcterms:created>
  <dcterms:modified xsi:type="dcterms:W3CDTF">2017-07-06T08:51:00Z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