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B5310" w:rsidTr="000E4FF0">
        <w:trPr>
          <w:cantSplit/>
          <w:trHeight w:val="20"/>
          <w:jc w:val="center"/>
        </w:trPr>
        <w:tc>
          <w:tcPr>
            <w:tcW w:w="6620" w:type="dxa"/>
          </w:tcPr>
          <w:p w:rsidR="000E4FF0" w:rsidRPr="000B531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B5310">
              <w:rPr>
                <w:rFonts w:eastAsiaTheme="minorEastAsia" w:hint="cs"/>
                <w:b/>
                <w:bCs/>
                <w:w w:val="110"/>
                <w:sz w:val="32"/>
                <w:szCs w:val="44"/>
                <w:rtl/>
                <w:lang w:eastAsia="zh-CN" w:bidi="ar-EG"/>
              </w:rPr>
              <w:t xml:space="preserve">المجلس </w:t>
            </w:r>
            <w:r w:rsidRPr="000B5310">
              <w:rPr>
                <w:rFonts w:eastAsiaTheme="minorEastAsia"/>
                <w:b/>
                <w:bCs/>
                <w:w w:val="110"/>
                <w:sz w:val="32"/>
                <w:szCs w:val="44"/>
                <w:lang w:eastAsia="zh-CN" w:bidi="ar-SY"/>
              </w:rPr>
              <w:t>2017</w:t>
            </w:r>
            <w:r w:rsidRPr="000B5310">
              <w:rPr>
                <w:rFonts w:eastAsiaTheme="minorEastAsia"/>
                <w:b/>
                <w:bCs/>
                <w:w w:val="110"/>
                <w:sz w:val="32"/>
                <w:szCs w:val="44"/>
                <w:rtl/>
                <w:lang w:eastAsia="zh-CN" w:bidi="ar-SY"/>
              </w:rPr>
              <w:br/>
            </w:r>
            <w:r w:rsidRPr="000B5310">
              <w:rPr>
                <w:rFonts w:eastAsiaTheme="minorEastAsia" w:hint="cs"/>
                <w:b/>
                <w:bCs/>
                <w:sz w:val="24"/>
                <w:szCs w:val="32"/>
                <w:rtl/>
                <w:lang w:eastAsia="zh-CN" w:bidi="ar-EG"/>
              </w:rPr>
              <w:t xml:space="preserve">جنيف، </w:t>
            </w:r>
            <w:r w:rsidRPr="000B5310">
              <w:rPr>
                <w:rFonts w:eastAsiaTheme="minorEastAsia"/>
                <w:b/>
                <w:bCs/>
                <w:sz w:val="24"/>
                <w:szCs w:val="32"/>
                <w:lang w:eastAsia="zh-CN" w:bidi="ar-SY"/>
              </w:rPr>
              <w:t>25-15</w:t>
            </w:r>
            <w:r w:rsidRPr="000B5310">
              <w:rPr>
                <w:rFonts w:eastAsiaTheme="minorEastAsia" w:hint="cs"/>
                <w:b/>
                <w:bCs/>
                <w:sz w:val="24"/>
                <w:szCs w:val="32"/>
                <w:rtl/>
                <w:lang w:eastAsia="zh-CN" w:bidi="ar-EG"/>
              </w:rPr>
              <w:t xml:space="preserve"> مايو </w:t>
            </w:r>
            <w:r w:rsidRPr="000B5310">
              <w:rPr>
                <w:rFonts w:eastAsiaTheme="minorEastAsia"/>
                <w:b/>
                <w:bCs/>
                <w:sz w:val="24"/>
                <w:szCs w:val="32"/>
                <w:lang w:eastAsia="zh-CN" w:bidi="ar-EG"/>
              </w:rPr>
              <w:t>2017</w:t>
            </w:r>
          </w:p>
        </w:tc>
        <w:tc>
          <w:tcPr>
            <w:tcW w:w="3052" w:type="dxa"/>
          </w:tcPr>
          <w:p w:rsidR="000E4FF0" w:rsidRPr="000B531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0B5310">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B5310" w:rsidTr="000E4FF0">
        <w:trPr>
          <w:cantSplit/>
          <w:trHeight w:val="280"/>
          <w:jc w:val="center"/>
        </w:trPr>
        <w:tc>
          <w:tcPr>
            <w:tcW w:w="6620" w:type="dxa"/>
            <w:tcBorders>
              <w:bottom w:val="single" w:sz="12" w:space="0" w:color="auto"/>
            </w:tcBorders>
          </w:tcPr>
          <w:p w:rsidR="000E4FF0" w:rsidRPr="000B531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B531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B5310" w:rsidTr="000E4FF0">
        <w:trPr>
          <w:cantSplit/>
          <w:trHeight w:val="20"/>
          <w:jc w:val="center"/>
        </w:trPr>
        <w:tc>
          <w:tcPr>
            <w:tcW w:w="6620" w:type="dxa"/>
            <w:tcBorders>
              <w:top w:val="single" w:sz="12" w:space="0" w:color="auto"/>
            </w:tcBorders>
          </w:tcPr>
          <w:p w:rsidR="000E4FF0" w:rsidRPr="000B531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B531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95EE2" w:rsidRPr="000B5310" w:rsidTr="000E4FF0">
        <w:trPr>
          <w:cantSplit/>
          <w:jc w:val="center"/>
        </w:trPr>
        <w:tc>
          <w:tcPr>
            <w:tcW w:w="6620" w:type="dxa"/>
            <w:vMerge w:val="restart"/>
          </w:tcPr>
          <w:p w:rsidR="00095EE2" w:rsidRPr="000B5310" w:rsidRDefault="00095EE2" w:rsidP="00095E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95EE2" w:rsidRPr="000B5310" w:rsidRDefault="00095EE2" w:rsidP="00095E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B5310">
              <w:rPr>
                <w:rFonts w:eastAsiaTheme="minorEastAsia" w:hint="cs"/>
                <w:b/>
                <w:bCs/>
                <w:rtl/>
                <w:lang w:eastAsia="zh-CN" w:bidi="ar-EG"/>
              </w:rPr>
              <w:t xml:space="preserve">الوثيقة </w:t>
            </w:r>
            <w:r w:rsidRPr="000B5310">
              <w:rPr>
                <w:rFonts w:eastAsiaTheme="minorEastAsia"/>
                <w:b/>
                <w:bCs/>
                <w:lang w:eastAsia="zh-CN" w:bidi="ar-SY"/>
              </w:rPr>
              <w:t>C17/119-A</w:t>
            </w:r>
          </w:p>
        </w:tc>
      </w:tr>
      <w:tr w:rsidR="00095EE2" w:rsidRPr="000B5310" w:rsidTr="000E4FF0">
        <w:trPr>
          <w:cantSplit/>
          <w:jc w:val="center"/>
        </w:trPr>
        <w:tc>
          <w:tcPr>
            <w:tcW w:w="6620" w:type="dxa"/>
            <w:vMerge/>
          </w:tcPr>
          <w:p w:rsidR="00095EE2" w:rsidRPr="000B5310" w:rsidRDefault="00095EE2" w:rsidP="00095E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95EE2" w:rsidRPr="000B5310" w:rsidRDefault="009C79F3" w:rsidP="00095E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3</w:t>
            </w:r>
            <w:r w:rsidR="00095EE2" w:rsidRPr="000B5310">
              <w:rPr>
                <w:rFonts w:eastAsiaTheme="minorEastAsia" w:hint="cs"/>
                <w:b/>
                <w:bCs/>
                <w:rtl/>
                <w:lang w:eastAsia="zh-CN" w:bidi="ar-EG"/>
              </w:rPr>
              <w:t xml:space="preserve"> </w:t>
            </w:r>
            <w:r>
              <w:rPr>
                <w:rFonts w:eastAsiaTheme="minorEastAsia" w:hint="cs"/>
                <w:b/>
                <w:bCs/>
                <w:rtl/>
                <w:lang w:eastAsia="zh-CN" w:bidi="ar-EG"/>
              </w:rPr>
              <w:t>يول</w:t>
            </w:r>
            <w:r w:rsidR="00095EE2" w:rsidRPr="000B5310">
              <w:rPr>
                <w:rFonts w:eastAsiaTheme="minorEastAsia" w:hint="cs"/>
                <w:b/>
                <w:bCs/>
                <w:rtl/>
                <w:lang w:eastAsia="zh-CN" w:bidi="ar-EG"/>
              </w:rPr>
              <w:t xml:space="preserve">يو </w:t>
            </w:r>
            <w:r w:rsidR="00095EE2" w:rsidRPr="000B5310">
              <w:rPr>
                <w:rFonts w:eastAsiaTheme="minorEastAsia"/>
                <w:b/>
                <w:bCs/>
                <w:lang w:eastAsia="zh-CN" w:bidi="ar-SY"/>
              </w:rPr>
              <w:t>2017</w:t>
            </w:r>
          </w:p>
        </w:tc>
      </w:tr>
      <w:tr w:rsidR="00095EE2" w:rsidRPr="000B5310" w:rsidTr="000E4FF0">
        <w:trPr>
          <w:cantSplit/>
          <w:jc w:val="center"/>
        </w:trPr>
        <w:tc>
          <w:tcPr>
            <w:tcW w:w="6620" w:type="dxa"/>
            <w:vMerge/>
          </w:tcPr>
          <w:p w:rsidR="00095EE2" w:rsidRPr="000B5310" w:rsidRDefault="00095EE2" w:rsidP="00095E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95EE2" w:rsidRPr="000B5310" w:rsidRDefault="00095EE2" w:rsidP="00095EE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B5310">
              <w:rPr>
                <w:rFonts w:eastAsiaTheme="minorEastAsia" w:hint="cs"/>
                <w:b/>
                <w:bCs/>
                <w:rtl/>
                <w:lang w:eastAsia="zh-CN" w:bidi="ar-EG"/>
              </w:rPr>
              <w:t>الأصل: بالإنكليزية</w:t>
            </w:r>
          </w:p>
        </w:tc>
      </w:tr>
      <w:tr w:rsidR="000E4FF0" w:rsidRPr="000B5310" w:rsidTr="000E4FF0">
        <w:trPr>
          <w:cantSplit/>
          <w:jc w:val="center"/>
        </w:trPr>
        <w:tc>
          <w:tcPr>
            <w:tcW w:w="9672" w:type="dxa"/>
            <w:gridSpan w:val="2"/>
          </w:tcPr>
          <w:p w:rsidR="000E4FF0" w:rsidRPr="000B5310" w:rsidRDefault="004D4112" w:rsidP="003F2F00">
            <w:pPr>
              <w:pStyle w:val="Title1"/>
              <w:spacing w:before="480"/>
              <w:rPr>
                <w:rFonts w:eastAsiaTheme="minorEastAsia"/>
                <w:rtl/>
                <w:lang w:eastAsia="zh-CN"/>
              </w:rPr>
            </w:pPr>
            <w:r w:rsidRPr="000B5310">
              <w:rPr>
                <w:rFonts w:eastAsiaTheme="minorEastAsia" w:hint="cs"/>
                <w:rtl/>
                <w:lang w:eastAsia="zh-CN"/>
              </w:rPr>
              <w:t>محضر</w:t>
            </w:r>
            <w:r w:rsidR="000B5310" w:rsidRPr="000B5310">
              <w:rPr>
                <w:rFonts w:eastAsiaTheme="minorEastAsia" w:hint="cs"/>
                <w:rtl/>
                <w:lang w:eastAsia="zh-CN"/>
              </w:rPr>
              <w:t xml:space="preserve"> موجـز</w:t>
            </w:r>
            <w:r w:rsidR="000B5310" w:rsidRPr="000B5310">
              <w:rPr>
                <w:rFonts w:eastAsiaTheme="minorEastAsia"/>
                <w:rtl/>
                <w:lang w:eastAsia="zh-CN"/>
              </w:rPr>
              <w:br/>
            </w:r>
            <w:r w:rsidR="000B5310" w:rsidRPr="000B5310">
              <w:rPr>
                <w:rFonts w:eastAsiaTheme="minorEastAsia" w:hint="cs"/>
                <w:rtl/>
                <w:lang w:eastAsia="zh-CN"/>
              </w:rPr>
              <w:t>للجلسة العامة الثالثة</w:t>
            </w:r>
          </w:p>
        </w:tc>
      </w:tr>
      <w:tr w:rsidR="000E4FF0" w:rsidRPr="000B5310" w:rsidTr="000E4FF0">
        <w:trPr>
          <w:cantSplit/>
          <w:jc w:val="center"/>
        </w:trPr>
        <w:tc>
          <w:tcPr>
            <w:tcW w:w="9672" w:type="dxa"/>
            <w:gridSpan w:val="2"/>
          </w:tcPr>
          <w:p w:rsidR="000E4FF0" w:rsidRPr="003F2F00" w:rsidRDefault="00816B03" w:rsidP="003F2F00">
            <w:pPr>
              <w:jc w:val="center"/>
              <w:rPr>
                <w:rFonts w:eastAsiaTheme="minorEastAsia"/>
                <w:sz w:val="24"/>
                <w:szCs w:val="32"/>
                <w:rtl/>
                <w:lang w:eastAsia="zh-CN"/>
              </w:rPr>
            </w:pPr>
            <w:r w:rsidRPr="003F2F00">
              <w:rPr>
                <w:rFonts w:eastAsiaTheme="minorEastAsia" w:hint="cs"/>
                <w:sz w:val="24"/>
                <w:szCs w:val="32"/>
                <w:rtl/>
                <w:lang w:eastAsia="zh-CN"/>
              </w:rPr>
              <w:t xml:space="preserve">الأربعاء </w:t>
            </w:r>
            <w:r w:rsidR="000B5310" w:rsidRPr="003F2F00">
              <w:rPr>
                <w:rFonts w:eastAsiaTheme="minorEastAsia"/>
                <w:sz w:val="24"/>
                <w:szCs w:val="32"/>
                <w:lang w:eastAsia="zh-CN"/>
              </w:rPr>
              <w:t>17</w:t>
            </w:r>
            <w:r w:rsidR="000B5310" w:rsidRPr="003F2F00">
              <w:rPr>
                <w:rFonts w:eastAsiaTheme="minorEastAsia" w:hint="cs"/>
                <w:sz w:val="24"/>
                <w:szCs w:val="32"/>
                <w:rtl/>
                <w:lang w:eastAsia="zh-CN"/>
              </w:rPr>
              <w:t xml:space="preserve"> مايو </w:t>
            </w:r>
            <w:r w:rsidR="000B5310" w:rsidRPr="003F2F00">
              <w:rPr>
                <w:rFonts w:eastAsiaTheme="minorEastAsia"/>
                <w:sz w:val="24"/>
                <w:szCs w:val="32"/>
                <w:lang w:eastAsia="zh-CN"/>
              </w:rPr>
              <w:t>2017</w:t>
            </w:r>
            <w:r w:rsidR="000B5310" w:rsidRPr="003F2F00">
              <w:rPr>
                <w:rFonts w:eastAsiaTheme="minorEastAsia" w:hint="cs"/>
                <w:sz w:val="24"/>
                <w:szCs w:val="32"/>
                <w:rtl/>
                <w:lang w:eastAsia="zh-CN"/>
              </w:rPr>
              <w:t xml:space="preserve">، من الساعة </w:t>
            </w:r>
            <w:r w:rsidR="000B5310" w:rsidRPr="003F2F00">
              <w:rPr>
                <w:rFonts w:eastAsiaTheme="minorEastAsia"/>
                <w:sz w:val="24"/>
                <w:szCs w:val="32"/>
                <w:lang w:eastAsia="zh-CN"/>
              </w:rPr>
              <w:t>0940</w:t>
            </w:r>
            <w:r w:rsidR="000B5310" w:rsidRPr="003F2F00">
              <w:rPr>
                <w:rFonts w:eastAsiaTheme="minorEastAsia" w:hint="cs"/>
                <w:sz w:val="24"/>
                <w:szCs w:val="32"/>
                <w:rtl/>
                <w:lang w:eastAsia="zh-CN"/>
              </w:rPr>
              <w:t xml:space="preserve"> إلى الساعة </w:t>
            </w:r>
            <w:r w:rsidR="000B5310" w:rsidRPr="003F2F00">
              <w:rPr>
                <w:rFonts w:eastAsiaTheme="minorEastAsia"/>
                <w:sz w:val="24"/>
                <w:szCs w:val="32"/>
                <w:lang w:eastAsia="zh-CN"/>
              </w:rPr>
              <w:t>1230</w:t>
            </w:r>
          </w:p>
        </w:tc>
      </w:tr>
      <w:tr w:rsidR="000E4FF0" w:rsidRPr="000B5310" w:rsidTr="000E4FF0">
        <w:trPr>
          <w:cantSplit/>
          <w:jc w:val="center"/>
        </w:trPr>
        <w:tc>
          <w:tcPr>
            <w:tcW w:w="9672" w:type="dxa"/>
            <w:gridSpan w:val="2"/>
          </w:tcPr>
          <w:p w:rsidR="000E4FF0" w:rsidRPr="003F2F00" w:rsidRDefault="000B5310" w:rsidP="003F2F00">
            <w:pPr>
              <w:spacing w:before="240"/>
              <w:jc w:val="center"/>
              <w:rPr>
                <w:rFonts w:eastAsiaTheme="minorEastAsia"/>
                <w:w w:val="120"/>
                <w:sz w:val="24"/>
                <w:szCs w:val="32"/>
                <w:rtl/>
                <w:lang w:eastAsia="zh-CN"/>
              </w:rPr>
            </w:pPr>
            <w:r w:rsidRPr="003F2F00">
              <w:rPr>
                <w:rFonts w:eastAsiaTheme="minorEastAsia" w:hint="cs"/>
                <w:b/>
                <w:bCs/>
                <w:w w:val="120"/>
                <w:sz w:val="24"/>
                <w:szCs w:val="32"/>
                <w:rtl/>
                <w:lang w:eastAsia="zh-CN"/>
              </w:rPr>
              <w:t>الرئيسة:</w:t>
            </w:r>
            <w:r w:rsidRPr="003F2F00">
              <w:rPr>
                <w:rFonts w:eastAsiaTheme="minorEastAsia" w:hint="eastAsia"/>
                <w:w w:val="120"/>
                <w:sz w:val="24"/>
                <w:szCs w:val="32"/>
                <w:rtl/>
                <w:lang w:eastAsia="zh-CN"/>
              </w:rPr>
              <w:t xml:space="preserve"> </w:t>
            </w:r>
            <w:r w:rsidRPr="003F2F00">
              <w:rPr>
                <w:rFonts w:eastAsiaTheme="minorEastAsia"/>
                <w:w w:val="120"/>
                <w:sz w:val="24"/>
                <w:szCs w:val="32"/>
                <w:rtl/>
                <w:lang w:eastAsia="zh-CN"/>
              </w:rPr>
              <w:t>الدكتورة إ</w:t>
            </w:r>
            <w:r w:rsidRPr="003F2F00">
              <w:rPr>
                <w:rFonts w:eastAsiaTheme="minorEastAsia" w:hint="cs"/>
                <w:w w:val="120"/>
                <w:sz w:val="24"/>
                <w:szCs w:val="32"/>
                <w:rtl/>
                <w:lang w:eastAsia="zh-CN"/>
              </w:rPr>
              <w:t>.</w:t>
            </w:r>
            <w:r w:rsidRPr="003F2F00">
              <w:rPr>
                <w:rFonts w:eastAsiaTheme="minorEastAsia"/>
                <w:w w:val="120"/>
                <w:sz w:val="24"/>
                <w:szCs w:val="32"/>
                <w:rtl/>
                <w:lang w:eastAsia="zh-CN"/>
              </w:rPr>
              <w:t xml:space="preserve"> سبينا (إيطاليا</w:t>
            </w:r>
            <w:r w:rsidRPr="003F2F00">
              <w:rPr>
                <w:rFonts w:eastAsiaTheme="minorEastAsia" w:hint="cs"/>
                <w:w w:val="120"/>
                <w:sz w:val="24"/>
                <w:szCs w:val="32"/>
                <w:rtl/>
                <w:lang w:eastAsia="zh-CN"/>
              </w:rPr>
              <w:t>)</w:t>
            </w:r>
          </w:p>
        </w:tc>
      </w:tr>
    </w:tbl>
    <w:p w:rsidR="000E4FF0" w:rsidRPr="000B5310" w:rsidRDefault="000E4FF0" w:rsidP="008B5B5D">
      <w:pPr>
        <w:rPr>
          <w:rtl/>
          <w:lang w:bidi="ar-EG"/>
        </w:rPr>
      </w:pPr>
    </w:p>
    <w:tbl>
      <w:tblPr>
        <w:bidiVisual/>
        <w:tblW w:w="4986" w:type="pct"/>
        <w:tblLook w:val="0000" w:firstRow="0" w:lastRow="0" w:firstColumn="0" w:lastColumn="0" w:noHBand="0" w:noVBand="0"/>
      </w:tblPr>
      <w:tblGrid>
        <w:gridCol w:w="849"/>
        <w:gridCol w:w="6575"/>
        <w:gridCol w:w="2188"/>
      </w:tblGrid>
      <w:tr w:rsidR="000B5310" w:rsidRPr="000B5310" w:rsidTr="000B5310">
        <w:tc>
          <w:tcPr>
            <w:tcW w:w="442" w:type="pct"/>
            <w:vAlign w:val="center"/>
          </w:tcPr>
          <w:p w:rsidR="000B5310" w:rsidRPr="000B5310" w:rsidRDefault="000B5310" w:rsidP="000B5310">
            <w:pPr>
              <w:pStyle w:val="toc0"/>
              <w:spacing w:after="120" w:line="300" w:lineRule="exact"/>
              <w:jc w:val="center"/>
            </w:pPr>
          </w:p>
        </w:tc>
        <w:tc>
          <w:tcPr>
            <w:tcW w:w="3420" w:type="pct"/>
            <w:vAlign w:val="center"/>
          </w:tcPr>
          <w:p w:rsidR="000B5310" w:rsidRPr="000B5310" w:rsidRDefault="000B5310" w:rsidP="000B5310">
            <w:pPr>
              <w:tabs>
                <w:tab w:val="clear" w:pos="794"/>
              </w:tabs>
              <w:overflowPunct w:val="0"/>
              <w:autoSpaceDE w:val="0"/>
              <w:autoSpaceDN w:val="0"/>
              <w:adjustRightInd w:val="0"/>
              <w:snapToGrid w:val="0"/>
              <w:spacing w:after="120" w:line="300" w:lineRule="exact"/>
              <w:jc w:val="left"/>
              <w:textAlignment w:val="baseline"/>
              <w:rPr>
                <w:rFonts w:ascii="Traditional Arabic" w:hAnsi="Traditional Arabic"/>
                <w:b/>
                <w:sz w:val="30"/>
                <w:lang w:val="fr-FR"/>
              </w:rPr>
            </w:pPr>
            <w:r w:rsidRPr="000B5310">
              <w:rPr>
                <w:rFonts w:ascii="Traditional Arabic" w:hAnsi="Traditional Arabic"/>
                <w:b/>
                <w:bCs/>
                <w:sz w:val="30"/>
                <w:rtl/>
                <w:lang w:val="fr-FR"/>
              </w:rPr>
              <w:t>مواضيع المناقشة</w:t>
            </w:r>
          </w:p>
        </w:tc>
        <w:tc>
          <w:tcPr>
            <w:tcW w:w="1138" w:type="pct"/>
            <w:vAlign w:val="center"/>
          </w:tcPr>
          <w:p w:rsidR="000B5310" w:rsidRPr="000B5310" w:rsidRDefault="000B5310" w:rsidP="000B5310">
            <w:pPr>
              <w:tabs>
                <w:tab w:val="clear" w:pos="794"/>
              </w:tabs>
              <w:overflowPunct w:val="0"/>
              <w:autoSpaceDE w:val="0"/>
              <w:autoSpaceDN w:val="0"/>
              <w:adjustRightInd w:val="0"/>
              <w:snapToGrid w:val="0"/>
              <w:spacing w:after="120" w:line="300" w:lineRule="exact"/>
              <w:jc w:val="center"/>
              <w:textAlignment w:val="baseline"/>
              <w:rPr>
                <w:rFonts w:ascii="Traditional Arabic" w:hAnsi="Traditional Arabic"/>
                <w:b/>
                <w:sz w:val="30"/>
                <w:rtl/>
                <w:lang w:bidi="ar-EG"/>
              </w:rPr>
            </w:pPr>
            <w:r w:rsidRPr="000B5310">
              <w:rPr>
                <w:rFonts w:ascii="Traditional Arabic" w:hAnsi="Traditional Arabic"/>
                <w:b/>
                <w:bCs/>
                <w:sz w:val="30"/>
                <w:rtl/>
                <w:lang w:val="fr-FR"/>
              </w:rPr>
              <w:t>الوثائق</w:t>
            </w:r>
          </w:p>
        </w:tc>
      </w:tr>
      <w:tr w:rsidR="000B5310" w:rsidRPr="000B5310" w:rsidTr="000B5310">
        <w:tc>
          <w:tcPr>
            <w:tcW w:w="442" w:type="pct"/>
            <w:vAlign w:val="center"/>
          </w:tcPr>
          <w:p w:rsidR="000B5310" w:rsidRPr="000B5310" w:rsidRDefault="000B5310" w:rsidP="000B5310">
            <w:pPr>
              <w:spacing w:after="120" w:line="300" w:lineRule="exact"/>
              <w:ind w:left="567" w:hanging="567"/>
              <w:jc w:val="center"/>
            </w:pPr>
            <w:r w:rsidRPr="000B5310">
              <w:t>1</w:t>
            </w:r>
          </w:p>
        </w:tc>
        <w:tc>
          <w:tcPr>
            <w:tcW w:w="3420" w:type="pct"/>
            <w:vAlign w:val="center"/>
          </w:tcPr>
          <w:p w:rsidR="000B5310" w:rsidRPr="000B5310" w:rsidRDefault="000B5310" w:rsidP="00816B0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napToGrid w:val="0"/>
              <w:spacing w:after="120" w:line="300" w:lineRule="exact"/>
              <w:jc w:val="left"/>
              <w:rPr>
                <w:rFonts w:eastAsiaTheme="minorEastAsia"/>
                <w:lang w:val="fr-CH" w:eastAsia="zh-CN"/>
              </w:rPr>
            </w:pPr>
            <w:r w:rsidRPr="000B5310">
              <w:rPr>
                <w:rFonts w:eastAsiaTheme="minorEastAsia" w:hint="cs"/>
                <w:rtl/>
                <w:lang w:eastAsia="zh-CN" w:bidi="ar"/>
              </w:rPr>
              <w:t>بيان من وزير الاتصالات وت</w:t>
            </w:r>
            <w:r w:rsidR="00816B03">
              <w:rPr>
                <w:rFonts w:eastAsiaTheme="minorEastAsia" w:hint="cs"/>
                <w:rtl/>
                <w:lang w:eastAsia="zh-CN" w:bidi="ar"/>
              </w:rPr>
              <w:t>قنية</w:t>
            </w:r>
            <w:r w:rsidRPr="000B5310">
              <w:rPr>
                <w:rFonts w:eastAsiaTheme="minorEastAsia" w:hint="cs"/>
                <w:rtl/>
                <w:lang w:eastAsia="zh-CN" w:bidi="ar"/>
              </w:rPr>
              <w:t xml:space="preserve"> المعلومات بالمملكة العربية السعودية</w:t>
            </w:r>
          </w:p>
        </w:tc>
        <w:tc>
          <w:tcPr>
            <w:tcW w:w="1138" w:type="pct"/>
            <w:vAlign w:val="center"/>
          </w:tcPr>
          <w:p w:rsidR="000B5310" w:rsidRPr="000B5310" w:rsidRDefault="000B5310" w:rsidP="000B5310">
            <w:pPr>
              <w:spacing w:after="120" w:line="300" w:lineRule="exact"/>
              <w:jc w:val="center"/>
            </w:pPr>
            <w:r>
              <w:rPr>
                <w:rFonts w:hint="cs"/>
                <w:rtl/>
              </w:rPr>
              <w:t>-</w:t>
            </w:r>
          </w:p>
        </w:tc>
      </w:tr>
      <w:tr w:rsidR="000B5310" w:rsidRPr="000B5310" w:rsidTr="000B5310">
        <w:tc>
          <w:tcPr>
            <w:tcW w:w="442" w:type="pct"/>
            <w:vAlign w:val="center"/>
          </w:tcPr>
          <w:p w:rsidR="000B5310" w:rsidRPr="000B5310" w:rsidRDefault="000B5310" w:rsidP="000B5310">
            <w:pPr>
              <w:spacing w:after="120" w:line="300" w:lineRule="exact"/>
              <w:ind w:left="567" w:hanging="567"/>
              <w:jc w:val="center"/>
            </w:pPr>
            <w:r w:rsidRPr="000B5310">
              <w:t>2</w:t>
            </w:r>
          </w:p>
        </w:tc>
        <w:tc>
          <w:tcPr>
            <w:tcW w:w="3420" w:type="pct"/>
            <w:vAlign w:val="center"/>
          </w:tcPr>
          <w:p w:rsidR="000B5310" w:rsidRPr="000B5310" w:rsidRDefault="000B5310" w:rsidP="000B531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napToGrid w:val="0"/>
              <w:spacing w:after="120" w:line="300" w:lineRule="exact"/>
              <w:jc w:val="left"/>
              <w:rPr>
                <w:rFonts w:eastAsiaTheme="minorEastAsia"/>
                <w:lang w:val="fr-CH" w:eastAsia="zh-CN"/>
              </w:rPr>
            </w:pPr>
            <w:r w:rsidRPr="000B5310">
              <w:rPr>
                <w:rFonts w:eastAsiaTheme="minorEastAsia" w:hint="eastAsia"/>
                <w:rtl/>
                <w:lang w:val="fr-CH" w:eastAsia="zh-CN" w:bidi="ar-EG"/>
              </w:rPr>
              <w:t>تقرير</w:t>
            </w:r>
            <w:r w:rsidRPr="000B5310">
              <w:rPr>
                <w:rFonts w:eastAsiaTheme="minorEastAsia"/>
                <w:rtl/>
                <w:lang w:val="fr-CH" w:eastAsia="zh-CN" w:bidi="ar-EG"/>
              </w:rPr>
              <w:t xml:space="preserve"> </w:t>
            </w:r>
            <w:r w:rsidRPr="000B5310">
              <w:rPr>
                <w:rFonts w:eastAsiaTheme="minorEastAsia" w:hint="eastAsia"/>
                <w:rtl/>
                <w:lang w:val="fr-CH" w:eastAsia="zh-CN" w:bidi="ar-EG"/>
              </w:rPr>
              <w:t>رئيس</w:t>
            </w:r>
            <w:r w:rsidRPr="000B5310">
              <w:rPr>
                <w:rFonts w:eastAsiaTheme="minorEastAsia"/>
                <w:rtl/>
                <w:lang w:val="fr-CH" w:eastAsia="zh-CN" w:bidi="ar-EG"/>
              </w:rPr>
              <w:t xml:space="preserve"> </w:t>
            </w:r>
            <w:r w:rsidRPr="000B5310">
              <w:rPr>
                <w:rFonts w:eastAsiaTheme="minorEastAsia" w:hint="eastAsia"/>
                <w:rtl/>
                <w:lang w:val="fr-CH" w:eastAsia="zh-CN" w:bidi="ar-EG"/>
              </w:rPr>
              <w:t>فريق</w:t>
            </w:r>
            <w:r w:rsidRPr="000B5310">
              <w:rPr>
                <w:rFonts w:eastAsiaTheme="minorEastAsia"/>
                <w:rtl/>
                <w:lang w:val="fr-CH" w:eastAsia="zh-CN" w:bidi="ar-EG"/>
              </w:rPr>
              <w:t xml:space="preserve"> </w:t>
            </w:r>
            <w:r w:rsidRPr="000B5310">
              <w:rPr>
                <w:rFonts w:eastAsiaTheme="minorEastAsia" w:hint="eastAsia"/>
                <w:rtl/>
                <w:lang w:val="fr-CH" w:eastAsia="zh-CN" w:bidi="ar-EG"/>
              </w:rPr>
              <w:t>العمل</w:t>
            </w:r>
            <w:r w:rsidRPr="000B5310">
              <w:rPr>
                <w:rFonts w:eastAsiaTheme="minorEastAsia"/>
                <w:rtl/>
                <w:lang w:val="fr-CH" w:eastAsia="zh-CN" w:bidi="ar-EG"/>
              </w:rPr>
              <w:t xml:space="preserve"> </w:t>
            </w:r>
            <w:r w:rsidRPr="000B5310">
              <w:rPr>
                <w:rFonts w:eastAsiaTheme="minorEastAsia" w:hint="eastAsia"/>
                <w:rtl/>
                <w:lang w:val="fr-CH" w:eastAsia="zh-CN" w:bidi="ar-EG"/>
              </w:rPr>
              <w:t>التابع</w:t>
            </w:r>
            <w:r w:rsidRPr="000B5310">
              <w:rPr>
                <w:rFonts w:eastAsiaTheme="minorEastAsia"/>
                <w:rtl/>
                <w:lang w:val="fr-CH" w:eastAsia="zh-CN" w:bidi="ar-EG"/>
              </w:rPr>
              <w:t xml:space="preserve"> </w:t>
            </w:r>
            <w:r w:rsidRPr="000B5310">
              <w:rPr>
                <w:rFonts w:eastAsiaTheme="minorEastAsia" w:hint="eastAsia"/>
                <w:rtl/>
                <w:lang w:val="fr-CH" w:eastAsia="zh-CN" w:bidi="ar-EG"/>
              </w:rPr>
              <w:t>للمجلس</w:t>
            </w:r>
            <w:r w:rsidRPr="000B5310">
              <w:rPr>
                <w:rFonts w:eastAsiaTheme="minorEastAsia"/>
                <w:rtl/>
                <w:lang w:val="fr-CH" w:eastAsia="zh-CN" w:bidi="ar-EG"/>
              </w:rPr>
              <w:t xml:space="preserve"> </w:t>
            </w:r>
            <w:r w:rsidRPr="000B5310">
              <w:rPr>
                <w:rFonts w:eastAsiaTheme="minorEastAsia" w:hint="eastAsia"/>
                <w:rtl/>
                <w:lang w:val="fr-CH" w:eastAsia="zh-CN" w:bidi="ar-EG"/>
              </w:rPr>
              <w:t>والمعني</w:t>
            </w:r>
            <w:r w:rsidRPr="000B5310">
              <w:rPr>
                <w:rFonts w:eastAsiaTheme="minorEastAsia"/>
                <w:rtl/>
                <w:lang w:val="fr-CH" w:eastAsia="zh-CN" w:bidi="ar-EG"/>
              </w:rPr>
              <w:t xml:space="preserve"> </w:t>
            </w:r>
            <w:r w:rsidRPr="000B5310">
              <w:rPr>
                <w:rFonts w:eastAsiaTheme="minorEastAsia" w:hint="eastAsia"/>
                <w:rtl/>
                <w:lang w:val="fr-CH" w:eastAsia="zh-CN" w:bidi="ar-EG"/>
              </w:rPr>
              <w:t>بحماية</w:t>
            </w:r>
            <w:r w:rsidRPr="000B5310">
              <w:rPr>
                <w:rFonts w:eastAsiaTheme="minorEastAsia"/>
                <w:rtl/>
                <w:lang w:val="fr-CH" w:eastAsia="zh-CN" w:bidi="ar-EG"/>
              </w:rPr>
              <w:t xml:space="preserve"> </w:t>
            </w:r>
            <w:r w:rsidRPr="000B5310">
              <w:rPr>
                <w:rFonts w:eastAsiaTheme="minorEastAsia" w:hint="eastAsia"/>
                <w:rtl/>
                <w:lang w:val="fr-CH" w:eastAsia="zh-CN" w:bidi="ar-EG"/>
              </w:rPr>
              <w:t>الأطفال</w:t>
            </w:r>
            <w:r w:rsidRPr="000B5310">
              <w:rPr>
                <w:rFonts w:eastAsiaTheme="minorEastAsia"/>
                <w:rtl/>
                <w:lang w:val="fr-CH" w:eastAsia="zh-CN" w:bidi="ar-EG"/>
              </w:rPr>
              <w:t xml:space="preserve"> </w:t>
            </w:r>
            <w:r w:rsidRPr="000B5310">
              <w:rPr>
                <w:rFonts w:eastAsiaTheme="minorEastAsia" w:hint="eastAsia"/>
                <w:rtl/>
                <w:lang w:val="fr-CH" w:eastAsia="zh-CN" w:bidi="ar-EG"/>
              </w:rPr>
              <w:t>على</w:t>
            </w:r>
            <w:r w:rsidRPr="000B5310">
              <w:rPr>
                <w:rFonts w:eastAsiaTheme="minorEastAsia"/>
                <w:rtl/>
                <w:lang w:val="fr-CH" w:eastAsia="zh-CN" w:bidi="ar-EG"/>
              </w:rPr>
              <w:t xml:space="preserve"> </w:t>
            </w:r>
            <w:r w:rsidRPr="000B5310">
              <w:rPr>
                <w:rFonts w:eastAsiaTheme="minorEastAsia" w:hint="eastAsia"/>
                <w:rtl/>
                <w:lang w:val="fr-CH" w:eastAsia="zh-CN" w:bidi="ar-EG"/>
              </w:rPr>
              <w:t>الخط</w:t>
            </w:r>
          </w:p>
        </w:tc>
        <w:tc>
          <w:tcPr>
            <w:tcW w:w="1138" w:type="pct"/>
            <w:vAlign w:val="center"/>
          </w:tcPr>
          <w:p w:rsidR="000B5310" w:rsidRPr="000B5310" w:rsidRDefault="00517B3B" w:rsidP="000B5310">
            <w:pPr>
              <w:spacing w:after="120" w:line="300" w:lineRule="exact"/>
              <w:jc w:val="center"/>
            </w:pPr>
            <w:hyperlink r:id="rId11" w:history="1">
              <w:r w:rsidR="000B5310" w:rsidRPr="000B5310">
                <w:rPr>
                  <w:rStyle w:val="Hyperlink"/>
                </w:rPr>
                <w:t>C17/15</w:t>
              </w:r>
            </w:hyperlink>
          </w:p>
        </w:tc>
      </w:tr>
      <w:tr w:rsidR="000B5310" w:rsidRPr="000B5310" w:rsidTr="000B5310">
        <w:tc>
          <w:tcPr>
            <w:tcW w:w="442" w:type="pct"/>
            <w:vAlign w:val="center"/>
          </w:tcPr>
          <w:p w:rsidR="000B5310" w:rsidRPr="000B5310" w:rsidRDefault="000B5310" w:rsidP="000B5310">
            <w:pPr>
              <w:spacing w:after="120" w:line="300" w:lineRule="exact"/>
              <w:ind w:left="567" w:hanging="567"/>
              <w:jc w:val="center"/>
            </w:pPr>
            <w:r w:rsidRPr="000B5310">
              <w:t>3</w:t>
            </w:r>
          </w:p>
        </w:tc>
        <w:tc>
          <w:tcPr>
            <w:tcW w:w="3420" w:type="pct"/>
            <w:vAlign w:val="center"/>
          </w:tcPr>
          <w:p w:rsidR="000B5310" w:rsidRPr="000B5310" w:rsidRDefault="000B5310" w:rsidP="000B531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napToGrid w:val="0"/>
              <w:spacing w:after="120" w:line="300" w:lineRule="exact"/>
              <w:jc w:val="left"/>
              <w:rPr>
                <w:rFonts w:eastAsiaTheme="minorEastAsia"/>
                <w:lang w:val="fr-CH" w:eastAsia="zh-CN"/>
              </w:rPr>
            </w:pPr>
            <w:r w:rsidRPr="000B5310">
              <w:rPr>
                <w:rFonts w:eastAsiaTheme="minorEastAsia" w:hint="eastAsia"/>
                <w:rtl/>
                <w:lang w:val="fr-CH" w:eastAsia="zh-CN"/>
              </w:rPr>
              <w:t>اليوم</w:t>
            </w:r>
            <w:r w:rsidRPr="000B5310">
              <w:rPr>
                <w:rFonts w:eastAsiaTheme="minorEastAsia"/>
                <w:rtl/>
                <w:lang w:val="fr-CH" w:eastAsia="zh-CN"/>
              </w:rPr>
              <w:t xml:space="preserve"> </w:t>
            </w:r>
            <w:r w:rsidRPr="000B5310">
              <w:rPr>
                <w:rFonts w:eastAsiaTheme="minorEastAsia" w:hint="eastAsia"/>
                <w:rtl/>
                <w:lang w:val="fr-CH" w:eastAsia="zh-CN"/>
              </w:rPr>
              <w:t>العالمي</w:t>
            </w:r>
            <w:r w:rsidRPr="000B5310">
              <w:rPr>
                <w:rFonts w:eastAsiaTheme="minorEastAsia"/>
                <w:rtl/>
                <w:lang w:val="fr-CH" w:eastAsia="zh-CN"/>
              </w:rPr>
              <w:t xml:space="preserve"> </w:t>
            </w:r>
            <w:r w:rsidRPr="000B5310">
              <w:rPr>
                <w:rFonts w:eastAsiaTheme="minorEastAsia" w:hint="eastAsia"/>
                <w:rtl/>
                <w:lang w:val="fr-CH" w:eastAsia="zh-CN"/>
              </w:rPr>
              <w:t>للاتصالات</w:t>
            </w:r>
            <w:r w:rsidRPr="000B5310">
              <w:rPr>
                <w:rFonts w:eastAsiaTheme="minorEastAsia"/>
                <w:rtl/>
                <w:lang w:val="fr-CH" w:eastAsia="zh-CN"/>
              </w:rPr>
              <w:t xml:space="preserve"> </w:t>
            </w:r>
            <w:r w:rsidRPr="000B5310">
              <w:rPr>
                <w:rFonts w:eastAsiaTheme="minorEastAsia" w:hint="eastAsia"/>
                <w:rtl/>
                <w:lang w:val="fr-CH" w:eastAsia="zh-CN"/>
              </w:rPr>
              <w:t>ومجتمع</w:t>
            </w:r>
            <w:r w:rsidRPr="000B5310">
              <w:rPr>
                <w:rFonts w:eastAsiaTheme="minorEastAsia"/>
                <w:rtl/>
                <w:lang w:val="fr-CH" w:eastAsia="zh-CN"/>
              </w:rPr>
              <w:t xml:space="preserve"> </w:t>
            </w:r>
            <w:r w:rsidRPr="000B5310">
              <w:rPr>
                <w:rFonts w:eastAsiaTheme="minorEastAsia" w:hint="eastAsia"/>
                <w:rtl/>
                <w:lang w:val="fr-CH" w:eastAsia="zh-CN"/>
              </w:rPr>
              <w:t>المعلومات</w:t>
            </w:r>
          </w:p>
        </w:tc>
        <w:tc>
          <w:tcPr>
            <w:tcW w:w="1138" w:type="pct"/>
            <w:vAlign w:val="center"/>
          </w:tcPr>
          <w:p w:rsidR="000B5310" w:rsidRPr="000B5310" w:rsidRDefault="00517B3B" w:rsidP="000B5310">
            <w:pPr>
              <w:spacing w:after="120" w:line="300" w:lineRule="exact"/>
              <w:jc w:val="center"/>
            </w:pPr>
            <w:hyperlink r:id="rId12" w:history="1">
              <w:r w:rsidR="000B5310" w:rsidRPr="000B5310">
                <w:rPr>
                  <w:rStyle w:val="Hyperlink"/>
                </w:rPr>
                <w:t>C17/17</w:t>
              </w:r>
            </w:hyperlink>
          </w:p>
        </w:tc>
      </w:tr>
      <w:tr w:rsidR="000B5310" w:rsidRPr="000B5310" w:rsidTr="000B5310">
        <w:tc>
          <w:tcPr>
            <w:tcW w:w="442" w:type="pct"/>
            <w:vAlign w:val="center"/>
          </w:tcPr>
          <w:p w:rsidR="000B5310" w:rsidRPr="000B5310" w:rsidRDefault="000B5310" w:rsidP="000B5310">
            <w:pPr>
              <w:spacing w:after="120" w:line="300" w:lineRule="exact"/>
              <w:ind w:left="567" w:hanging="567"/>
              <w:jc w:val="center"/>
            </w:pPr>
            <w:r w:rsidRPr="000B5310">
              <w:t>4</w:t>
            </w:r>
          </w:p>
        </w:tc>
        <w:tc>
          <w:tcPr>
            <w:tcW w:w="3420" w:type="pct"/>
            <w:vAlign w:val="center"/>
          </w:tcPr>
          <w:p w:rsidR="000B5310" w:rsidRPr="000B5310" w:rsidRDefault="000B5310" w:rsidP="00C755E9">
            <w:pPr>
              <w:spacing w:after="120" w:line="300" w:lineRule="exact"/>
              <w:jc w:val="left"/>
            </w:pPr>
            <w:r w:rsidRPr="000B5310">
              <w:rPr>
                <w:rFonts w:eastAsiaTheme="minorEastAsia" w:hint="cs"/>
                <w:rtl/>
                <w:lang w:eastAsia="zh-CN" w:bidi="ar"/>
              </w:rPr>
              <w:t xml:space="preserve">بيان من أمين وزارة الإعلام </w:t>
            </w:r>
            <w:r w:rsidR="00C755E9">
              <w:rPr>
                <w:rFonts w:eastAsiaTheme="minorEastAsia" w:hint="cs"/>
                <w:rtl/>
                <w:lang w:eastAsia="zh-CN" w:bidi="ar"/>
              </w:rPr>
              <w:t>والاتصالات</w:t>
            </w:r>
            <w:r w:rsidRPr="000B5310">
              <w:rPr>
                <w:rFonts w:eastAsiaTheme="minorEastAsia" w:hint="cs"/>
                <w:rtl/>
                <w:lang w:eastAsia="zh-CN" w:bidi="ar"/>
              </w:rPr>
              <w:t>، نيبال</w:t>
            </w:r>
          </w:p>
        </w:tc>
        <w:tc>
          <w:tcPr>
            <w:tcW w:w="1138" w:type="pct"/>
            <w:vAlign w:val="center"/>
          </w:tcPr>
          <w:p w:rsidR="000B5310" w:rsidRPr="000B5310" w:rsidRDefault="000B5310" w:rsidP="000B5310">
            <w:pPr>
              <w:spacing w:after="120" w:line="300" w:lineRule="exact"/>
              <w:jc w:val="center"/>
            </w:pPr>
            <w:r>
              <w:rPr>
                <w:rFonts w:hint="cs"/>
                <w:rtl/>
              </w:rPr>
              <w:t>-</w:t>
            </w:r>
          </w:p>
        </w:tc>
      </w:tr>
      <w:tr w:rsidR="000B5310" w:rsidRPr="000B5310" w:rsidTr="000B5310">
        <w:tc>
          <w:tcPr>
            <w:tcW w:w="442" w:type="pct"/>
            <w:vAlign w:val="center"/>
          </w:tcPr>
          <w:p w:rsidR="000B5310" w:rsidRPr="000B5310" w:rsidRDefault="000B5310" w:rsidP="000B5310">
            <w:pPr>
              <w:spacing w:after="120" w:line="300" w:lineRule="exact"/>
              <w:ind w:left="567" w:hanging="567"/>
              <w:jc w:val="center"/>
            </w:pPr>
            <w:r w:rsidRPr="000B5310">
              <w:t>5</w:t>
            </w:r>
          </w:p>
        </w:tc>
        <w:tc>
          <w:tcPr>
            <w:tcW w:w="3420" w:type="pct"/>
            <w:vAlign w:val="center"/>
          </w:tcPr>
          <w:p w:rsidR="000B5310" w:rsidRPr="000B5310" w:rsidRDefault="000B5310" w:rsidP="000B5310">
            <w:pPr>
              <w:spacing w:after="120" w:line="300" w:lineRule="exact"/>
              <w:jc w:val="left"/>
            </w:pPr>
            <w:r w:rsidRPr="000B5310">
              <w:rPr>
                <w:rFonts w:eastAsiaTheme="minorEastAsia" w:hint="eastAsia"/>
                <w:rtl/>
                <w:lang w:eastAsia="zh-CN" w:bidi="ar"/>
              </w:rPr>
              <w:t>أنشطة</w:t>
            </w:r>
            <w:r w:rsidRPr="000B5310">
              <w:rPr>
                <w:rFonts w:eastAsiaTheme="minorEastAsia"/>
                <w:rtl/>
                <w:lang w:eastAsia="zh-CN" w:bidi="ar"/>
              </w:rPr>
              <w:t xml:space="preserve"> </w:t>
            </w:r>
            <w:r w:rsidRPr="000B5310">
              <w:rPr>
                <w:rFonts w:eastAsiaTheme="minorEastAsia" w:hint="eastAsia"/>
                <w:rtl/>
                <w:lang w:eastAsia="zh-CN" w:bidi="ar"/>
              </w:rPr>
              <w:t>الاتحاد</w:t>
            </w:r>
            <w:r w:rsidRPr="000B5310">
              <w:rPr>
                <w:rFonts w:eastAsiaTheme="minorEastAsia"/>
                <w:rtl/>
                <w:lang w:eastAsia="zh-CN" w:bidi="ar"/>
              </w:rPr>
              <w:t xml:space="preserve"> </w:t>
            </w:r>
            <w:r w:rsidRPr="000B5310">
              <w:rPr>
                <w:rFonts w:eastAsiaTheme="minorEastAsia" w:hint="eastAsia"/>
                <w:rtl/>
                <w:lang w:eastAsia="zh-CN" w:bidi="ar"/>
              </w:rPr>
              <w:t>المتصلة</w:t>
            </w:r>
            <w:r w:rsidRPr="000B5310">
              <w:rPr>
                <w:rFonts w:eastAsiaTheme="minorEastAsia"/>
                <w:rtl/>
                <w:lang w:eastAsia="zh-CN" w:bidi="ar"/>
              </w:rPr>
              <w:t xml:space="preserve"> </w:t>
            </w:r>
            <w:r w:rsidRPr="000B5310">
              <w:rPr>
                <w:rFonts w:eastAsiaTheme="minorEastAsia" w:hint="eastAsia"/>
                <w:rtl/>
                <w:lang w:eastAsia="zh-CN" w:bidi="ar"/>
              </w:rPr>
              <w:t>بالإنترنت</w:t>
            </w:r>
          </w:p>
        </w:tc>
        <w:tc>
          <w:tcPr>
            <w:tcW w:w="1138" w:type="pct"/>
            <w:vAlign w:val="center"/>
          </w:tcPr>
          <w:p w:rsidR="000B5310" w:rsidRPr="000B5310" w:rsidRDefault="00517B3B" w:rsidP="000B5310">
            <w:pPr>
              <w:spacing w:after="120" w:line="300" w:lineRule="exact"/>
              <w:jc w:val="center"/>
            </w:pPr>
            <w:hyperlink r:id="rId13" w:history="1">
              <w:r w:rsidR="000B5310" w:rsidRPr="000B5310">
                <w:rPr>
                  <w:rStyle w:val="Hyperlink"/>
                </w:rPr>
                <w:t>C17/33</w:t>
              </w:r>
            </w:hyperlink>
            <w:r w:rsidR="000B5310" w:rsidRPr="000B5310">
              <w:rPr>
                <w:rFonts w:hint="cs"/>
                <w:rtl/>
              </w:rPr>
              <w:t xml:space="preserve"> و</w:t>
            </w:r>
            <w:hyperlink r:id="rId14" w:history="1">
              <w:r w:rsidR="000B5310" w:rsidRPr="000B5310">
                <w:rPr>
                  <w:rStyle w:val="Hyperlink"/>
                </w:rPr>
                <w:t>C17/86</w:t>
              </w:r>
            </w:hyperlink>
          </w:p>
        </w:tc>
      </w:tr>
    </w:tbl>
    <w:p w:rsidR="000B5310" w:rsidRPr="000B5310" w:rsidRDefault="000B5310" w:rsidP="008B5B5D">
      <w:pPr>
        <w:rPr>
          <w:rtl/>
          <w:lang w:bidi="ar-EG"/>
        </w:rPr>
      </w:pPr>
      <w:r w:rsidRPr="000B5310">
        <w:rPr>
          <w:rtl/>
          <w:lang w:bidi="ar-EG"/>
        </w:rPr>
        <w:br w:type="page"/>
      </w:r>
    </w:p>
    <w:p w:rsidR="000B5310" w:rsidRPr="000B5310" w:rsidRDefault="000B5310" w:rsidP="00ED6B03">
      <w:pPr>
        <w:pStyle w:val="Heading1"/>
        <w:spacing w:line="187" w:lineRule="auto"/>
      </w:pPr>
      <w:r w:rsidRPr="000B5310">
        <w:lastRenderedPageBreak/>
        <w:t>1</w:t>
      </w:r>
      <w:r w:rsidRPr="000B5310">
        <w:rPr>
          <w:rtl/>
        </w:rPr>
        <w:tab/>
        <w:t>بيان من وزير الاتصالات وت</w:t>
      </w:r>
      <w:r w:rsidR="00816B03">
        <w:rPr>
          <w:rFonts w:hint="cs"/>
          <w:rtl/>
        </w:rPr>
        <w:t>قنية</w:t>
      </w:r>
      <w:r w:rsidRPr="000B5310">
        <w:rPr>
          <w:rtl/>
        </w:rPr>
        <w:t xml:space="preserve"> المعلومات بالمملكة العربية السعودية</w:t>
      </w:r>
    </w:p>
    <w:p w:rsidR="000B5310" w:rsidRPr="007A4301" w:rsidRDefault="000B5310" w:rsidP="0001735F">
      <w:pPr>
        <w:tabs>
          <w:tab w:val="clear" w:pos="794"/>
          <w:tab w:val="left" w:pos="1134"/>
        </w:tabs>
        <w:spacing w:line="187" w:lineRule="auto"/>
        <w:rPr>
          <w:spacing w:val="6"/>
          <w:rtl/>
          <w:lang w:bidi="ar-EG"/>
        </w:rPr>
      </w:pPr>
      <w:r w:rsidRPr="007A4301">
        <w:rPr>
          <w:spacing w:val="6"/>
          <w:rtl/>
          <w:lang w:bidi="ar-EG"/>
        </w:rPr>
        <w:t xml:space="preserve">أدلى السيد عبد الله عامر </w:t>
      </w:r>
      <w:proofErr w:type="spellStart"/>
      <w:r w:rsidRPr="007A4301">
        <w:rPr>
          <w:spacing w:val="6"/>
          <w:rtl/>
          <w:lang w:bidi="ar-EG"/>
        </w:rPr>
        <w:t>السواحة</w:t>
      </w:r>
      <w:proofErr w:type="spellEnd"/>
      <w:r w:rsidRPr="007A4301">
        <w:rPr>
          <w:spacing w:val="6"/>
          <w:rtl/>
          <w:lang w:bidi="ar-EG"/>
        </w:rPr>
        <w:t>، وزير الاتصالات وت</w:t>
      </w:r>
      <w:r w:rsidR="00816B03" w:rsidRPr="007A4301">
        <w:rPr>
          <w:rFonts w:hint="cs"/>
          <w:spacing w:val="6"/>
          <w:rtl/>
          <w:lang w:bidi="ar-EG"/>
        </w:rPr>
        <w:t xml:space="preserve">قنية </w:t>
      </w:r>
      <w:r w:rsidRPr="007A4301">
        <w:rPr>
          <w:spacing w:val="6"/>
          <w:rtl/>
          <w:lang w:bidi="ar-EG"/>
        </w:rPr>
        <w:t xml:space="preserve">المعلومات في المملكة العربية السعودية، بالبيان </w:t>
      </w:r>
      <w:r w:rsidR="00816B03" w:rsidRPr="007A4301">
        <w:rPr>
          <w:spacing w:val="6"/>
          <w:rtl/>
          <w:lang w:bidi="ar-EG"/>
        </w:rPr>
        <w:t xml:space="preserve">الذي </w:t>
      </w:r>
      <w:r w:rsidR="00816B03" w:rsidRPr="007A4301">
        <w:rPr>
          <w:rFonts w:hint="eastAsia"/>
          <w:spacing w:val="6"/>
          <w:rtl/>
          <w:lang w:bidi="ar-EG"/>
        </w:rPr>
        <w:t>يرد</w:t>
      </w:r>
      <w:r w:rsidR="00816B03" w:rsidRPr="007A4301">
        <w:rPr>
          <w:spacing w:val="6"/>
          <w:rtl/>
          <w:lang w:bidi="ar-EG"/>
        </w:rPr>
        <w:t xml:space="preserve"> </w:t>
      </w:r>
      <w:r w:rsidR="00816B03" w:rsidRPr="007A4301">
        <w:rPr>
          <w:rFonts w:hint="eastAsia"/>
          <w:spacing w:val="6"/>
          <w:rtl/>
          <w:lang w:bidi="ar-EG"/>
        </w:rPr>
        <w:t>نص</w:t>
      </w:r>
      <w:r w:rsidRPr="007A4301">
        <w:rPr>
          <w:rFonts w:hint="eastAsia"/>
          <w:spacing w:val="6"/>
          <w:rtl/>
          <w:lang w:bidi="ar-EG"/>
        </w:rPr>
        <w:t>ه</w:t>
      </w:r>
      <w:r w:rsidRPr="007A4301">
        <w:rPr>
          <w:spacing w:val="6"/>
          <w:rtl/>
          <w:lang w:bidi="ar-EG"/>
        </w:rPr>
        <w:t xml:space="preserve"> </w:t>
      </w:r>
      <w:r w:rsidRPr="007A4301">
        <w:rPr>
          <w:rFonts w:hint="eastAsia"/>
          <w:spacing w:val="6"/>
          <w:rtl/>
          <w:lang w:bidi="ar-EG"/>
        </w:rPr>
        <w:t>في</w:t>
      </w:r>
      <w:r w:rsidR="003F2F00" w:rsidRPr="007A4301">
        <w:rPr>
          <w:rFonts w:hint="eastAsia"/>
          <w:spacing w:val="6"/>
          <w:rtl/>
          <w:lang w:bidi="ar-EG"/>
        </w:rPr>
        <w:t> </w:t>
      </w:r>
      <w:r w:rsidRPr="007A4301">
        <w:rPr>
          <w:rFonts w:hint="eastAsia"/>
          <w:spacing w:val="6"/>
          <w:rtl/>
          <w:lang w:bidi="ar-EG"/>
        </w:rPr>
        <w:t>العنوان</w:t>
      </w:r>
      <w:r w:rsidRPr="007A4301">
        <w:rPr>
          <w:spacing w:val="6"/>
          <w:rtl/>
          <w:lang w:bidi="ar-EG"/>
        </w:rPr>
        <w:t xml:space="preserve"> </w:t>
      </w:r>
      <w:r w:rsidRPr="007A4301">
        <w:rPr>
          <w:rFonts w:hint="eastAsia"/>
          <w:spacing w:val="6"/>
          <w:rtl/>
          <w:lang w:bidi="ar-EG"/>
        </w:rPr>
        <w:t>التالي</w:t>
      </w:r>
      <w:r w:rsidRPr="007A4301">
        <w:rPr>
          <w:spacing w:val="6"/>
          <w:rtl/>
          <w:lang w:bidi="ar-EG"/>
        </w:rPr>
        <w:t xml:space="preserve">: </w:t>
      </w:r>
      <w:hyperlink r:id="rId15" w:history="1">
        <w:r w:rsidR="0001735F" w:rsidRPr="007A4301">
          <w:rPr>
            <w:rStyle w:val="Hyperlink"/>
            <w:bCs/>
            <w:lang w:val="en-CA"/>
          </w:rPr>
          <w:t>https://www.itu.int/en/council/2017/ties/Documents/Saudi-Arabia.pdf</w:t>
        </w:r>
      </w:hyperlink>
      <w:r w:rsidR="0001735F" w:rsidRPr="007A4301">
        <w:rPr>
          <w:rFonts w:hint="cs"/>
          <w:bCs/>
          <w:rtl/>
          <w:lang w:val="en-CA" w:bidi="ar-EG"/>
        </w:rPr>
        <w:t>.</w:t>
      </w:r>
    </w:p>
    <w:p w:rsidR="000B5310" w:rsidRPr="000B5310" w:rsidRDefault="000B5310" w:rsidP="000579FB">
      <w:pPr>
        <w:pStyle w:val="Heading1"/>
        <w:spacing w:line="187" w:lineRule="auto"/>
        <w:rPr>
          <w:rtl/>
        </w:rPr>
      </w:pPr>
      <w:r w:rsidRPr="000B5310">
        <w:t>2</w:t>
      </w:r>
      <w:r w:rsidRPr="000B5310">
        <w:rPr>
          <w:rtl/>
        </w:rPr>
        <w:tab/>
        <w:t>تقرير رئيس فريق العمل التابع للمجلس والمعني بحماية الأطفال على الخط</w:t>
      </w:r>
      <w:r w:rsidR="00816B03">
        <w:rPr>
          <w:rFonts w:hint="cs"/>
          <w:rtl/>
        </w:rPr>
        <w:t xml:space="preserve"> </w:t>
      </w:r>
      <w:r w:rsidRPr="00816B03">
        <w:rPr>
          <w:rFonts w:hint="cs"/>
          <w:rtl/>
          <w:lang w:bidi="ar-SA"/>
        </w:rPr>
        <w:t>(الوثيقة</w:t>
      </w:r>
      <w:r w:rsidR="000579FB">
        <w:rPr>
          <w:rFonts w:hint="eastAsia"/>
          <w:rtl/>
          <w:lang w:bidi="ar-SA"/>
        </w:rPr>
        <w:t> </w:t>
      </w:r>
      <w:hyperlink r:id="rId16" w:history="1">
        <w:r w:rsidR="00816B03" w:rsidRPr="00816B03">
          <w:rPr>
            <w:rStyle w:val="Hyperlink"/>
            <w:sz w:val="26"/>
            <w:szCs w:val="36"/>
            <w:lang w:val="en-CA" w:bidi="ar-SA"/>
          </w:rPr>
          <w:t>C17/15</w:t>
        </w:r>
      </w:hyperlink>
      <w:r w:rsidRPr="00816B03">
        <w:rPr>
          <w:rFonts w:hint="cs"/>
          <w:rtl/>
          <w:lang w:bidi="ar-SA"/>
        </w:rPr>
        <w:t>)</w:t>
      </w:r>
    </w:p>
    <w:p w:rsidR="000B5310" w:rsidRPr="000B5310" w:rsidRDefault="005B761A" w:rsidP="00DE7D92">
      <w:pPr>
        <w:spacing w:line="187" w:lineRule="auto"/>
        <w:rPr>
          <w:rtl/>
          <w:lang w:bidi="ar-EG"/>
        </w:rPr>
      </w:pPr>
      <w:proofErr w:type="gramStart"/>
      <w:r>
        <w:rPr>
          <w:lang w:val="en-CA" w:bidi="ar-EG"/>
        </w:rPr>
        <w:t>1.2</w:t>
      </w:r>
      <w:proofErr w:type="gramEnd"/>
      <w:r w:rsidR="000B5310" w:rsidRPr="000B5310">
        <w:rPr>
          <w:lang w:val="en-CA" w:bidi="ar-EG"/>
        </w:rPr>
        <w:tab/>
      </w:r>
      <w:r w:rsidR="00893FB2">
        <w:rPr>
          <w:rFonts w:hint="cs"/>
          <w:rtl/>
          <w:lang w:bidi="ar-EG"/>
        </w:rPr>
        <w:t>عرضت</w:t>
      </w:r>
      <w:r w:rsidR="000B5310" w:rsidRPr="000B5310">
        <w:rPr>
          <w:rtl/>
          <w:lang w:bidi="ar-EG"/>
        </w:rPr>
        <w:t xml:space="preserve"> النائب</w:t>
      </w:r>
      <w:r w:rsidR="00893FB2">
        <w:rPr>
          <w:rFonts w:hint="cs"/>
          <w:rtl/>
          <w:lang w:bidi="ar-EG"/>
        </w:rPr>
        <w:t>ة</w:t>
      </w:r>
      <w:r w:rsidR="000B5310" w:rsidRPr="000B5310">
        <w:rPr>
          <w:rtl/>
          <w:lang w:bidi="ar-EG"/>
        </w:rPr>
        <w:t xml:space="preserve"> السابق</w:t>
      </w:r>
      <w:r w:rsidR="00893FB2">
        <w:rPr>
          <w:rFonts w:hint="cs"/>
          <w:rtl/>
          <w:lang w:bidi="ar-EG"/>
        </w:rPr>
        <w:t>ة</w:t>
      </w:r>
      <w:r w:rsidR="000B5310" w:rsidRPr="000B5310">
        <w:rPr>
          <w:rtl/>
          <w:lang w:bidi="ar-EG"/>
        </w:rPr>
        <w:t xml:space="preserve"> لرئيس فريق العمل التابع للمجلس والمعني بحماية الأطفال على الخط الوثيقة</w:t>
      </w:r>
      <w:r w:rsidR="00DE7D92">
        <w:rPr>
          <w:rFonts w:hint="cs"/>
          <w:rtl/>
          <w:lang w:bidi="ar-EG"/>
        </w:rPr>
        <w:t> </w:t>
      </w:r>
      <w:r w:rsidR="000B5310" w:rsidRPr="000B5310">
        <w:rPr>
          <w:lang w:val="en-CA" w:bidi="ar-EG"/>
        </w:rPr>
        <w:t>C17/15</w:t>
      </w:r>
      <w:r w:rsidR="000B5310" w:rsidRPr="000B5310">
        <w:rPr>
          <w:rtl/>
          <w:lang w:bidi="ar-EG"/>
        </w:rPr>
        <w:t>.</w:t>
      </w:r>
    </w:p>
    <w:p w:rsidR="000B5310" w:rsidRPr="000B5310" w:rsidRDefault="000B5310" w:rsidP="00DB34FC">
      <w:pPr>
        <w:spacing w:line="187" w:lineRule="auto"/>
        <w:rPr>
          <w:rtl/>
          <w:lang w:bidi="ar-EG"/>
        </w:rPr>
      </w:pPr>
      <w:proofErr w:type="gramStart"/>
      <w:r w:rsidRPr="000B5310">
        <w:rPr>
          <w:lang w:bidi="ar-EG"/>
        </w:rPr>
        <w:t>2</w:t>
      </w:r>
      <w:r w:rsidRPr="000B5310">
        <w:rPr>
          <w:rtl/>
          <w:lang w:bidi="ar-EG"/>
        </w:rPr>
        <w:t>.</w:t>
      </w:r>
      <w:r w:rsidRPr="000B5310">
        <w:rPr>
          <w:lang w:bidi="ar-EG"/>
        </w:rPr>
        <w:t>2</w:t>
      </w:r>
      <w:proofErr w:type="gramEnd"/>
      <w:r w:rsidRPr="000B5310">
        <w:rPr>
          <w:rtl/>
          <w:lang w:bidi="ar-EG"/>
        </w:rPr>
        <w:tab/>
        <w:t xml:space="preserve">وشكر </w:t>
      </w:r>
      <w:r w:rsidRPr="000B5310">
        <w:rPr>
          <w:rtl/>
        </w:rPr>
        <w:t>أعضاء</w:t>
      </w:r>
      <w:r w:rsidRPr="000B5310">
        <w:rPr>
          <w:rtl/>
          <w:lang w:bidi="ar-EG"/>
        </w:rPr>
        <w:t xml:space="preserve"> المجلس فريق العمل على عمله </w:t>
      </w:r>
      <w:r w:rsidR="00893FB2">
        <w:rPr>
          <w:rtl/>
          <w:lang w:bidi="ar-EG"/>
        </w:rPr>
        <w:t>ال</w:t>
      </w:r>
      <w:r w:rsidR="00893FB2">
        <w:rPr>
          <w:rFonts w:hint="cs"/>
          <w:rtl/>
          <w:lang w:bidi="ar-EG"/>
        </w:rPr>
        <w:t>دؤوب</w:t>
      </w:r>
      <w:r w:rsidRPr="000B5310">
        <w:rPr>
          <w:rtl/>
          <w:lang w:bidi="ar-EG"/>
        </w:rPr>
        <w:t xml:space="preserve"> بشأن ما تعتبره حكوماتهم مسألة بالغة الأهمية. وعرض بعض </w:t>
      </w:r>
      <w:r w:rsidR="00893FB2">
        <w:rPr>
          <w:rFonts w:hint="cs"/>
          <w:rtl/>
          <w:lang w:bidi="ar-EG"/>
        </w:rPr>
        <w:t xml:space="preserve">الأعضاء </w:t>
      </w:r>
      <w:r w:rsidRPr="000B5310">
        <w:rPr>
          <w:rtl/>
          <w:lang w:bidi="ar-EG"/>
        </w:rPr>
        <w:t xml:space="preserve">الخطوط العامة للخطوات التي تُتخذ في بلدانهم لحماية الأطفال من </w:t>
      </w:r>
      <w:r w:rsidR="00325D91">
        <w:rPr>
          <w:rFonts w:hint="cs"/>
          <w:rtl/>
          <w:lang w:bidi="ar-EG"/>
        </w:rPr>
        <w:t>الانتهاك</w:t>
      </w:r>
      <w:r w:rsidRPr="000B5310">
        <w:rPr>
          <w:rtl/>
          <w:lang w:bidi="ar-EG"/>
        </w:rPr>
        <w:t xml:space="preserve"> الجنسي والاستغلال الجنسي عبر</w:t>
      </w:r>
      <w:r w:rsidR="00B04A59">
        <w:rPr>
          <w:rFonts w:hint="cs"/>
          <w:rtl/>
          <w:lang w:bidi="ar-EG"/>
        </w:rPr>
        <w:t> </w:t>
      </w:r>
      <w:r w:rsidRPr="000B5310">
        <w:rPr>
          <w:rtl/>
          <w:lang w:bidi="ar-EG"/>
        </w:rPr>
        <w:t xml:space="preserve">الإنترنت، ولتعزيز </w:t>
      </w:r>
      <w:r w:rsidR="00B51903">
        <w:rPr>
          <w:rFonts w:hint="cs"/>
          <w:rtl/>
          <w:lang w:bidi="ar-EG"/>
        </w:rPr>
        <w:t>زيادة التوعية</w:t>
      </w:r>
      <w:r w:rsidRPr="000B5310">
        <w:rPr>
          <w:rtl/>
          <w:lang w:bidi="ar-EG"/>
        </w:rPr>
        <w:t xml:space="preserve"> بالمشكلة. وقال اثنان من أعضاء المجلس أن المشاورات الشبابية عبر الإنترنت ينبغي أن تجرى بلغات الأمم المتحدة الست الرسمية، بغية تشجيع أكبر عدد ممكن من الردود. وشدد </w:t>
      </w:r>
      <w:r w:rsidR="000267F0">
        <w:rPr>
          <w:rFonts w:hint="cs"/>
          <w:rtl/>
          <w:lang w:bidi="ar-EG"/>
        </w:rPr>
        <w:t xml:space="preserve">بعض </w:t>
      </w:r>
      <w:r w:rsidRPr="000B5310">
        <w:rPr>
          <w:rtl/>
          <w:lang w:bidi="ar-EG"/>
        </w:rPr>
        <w:t>أعضاء المجلس على ضرورة العمل مع المنظمات الدولية داخل منظومة الأمم المتحدة وخارجها، ولا</w:t>
      </w:r>
      <w:r w:rsidR="00DB34FC">
        <w:rPr>
          <w:rFonts w:hint="cs"/>
          <w:rtl/>
          <w:lang w:bidi="ar-EG"/>
        </w:rPr>
        <w:t> </w:t>
      </w:r>
      <w:r w:rsidRPr="000B5310">
        <w:rPr>
          <w:rtl/>
          <w:lang w:bidi="ar-EG"/>
        </w:rPr>
        <w:t>سيما اليونيسيف واليونسكو، من أجل الاستفادة من برامجها وتبادل الخبرات. وشددوا أيضاً على ضرورة إشراك طائفة واسعة من أصحاب المصلحة في البحث عن حلول: ومنهم مقدمو الخدمة والمدارس وأولياء الأمور</w:t>
      </w:r>
      <w:r w:rsidR="002E00D2">
        <w:rPr>
          <w:rFonts w:hint="cs"/>
          <w:rtl/>
          <w:lang w:bidi="ar-EG"/>
        </w:rPr>
        <w:t> </w:t>
      </w:r>
      <w:proofErr w:type="gramStart"/>
      <w:r w:rsidRPr="000B5310">
        <w:rPr>
          <w:rtl/>
          <w:lang w:bidi="ar-EG"/>
        </w:rPr>
        <w:t>-</w:t>
      </w:r>
      <w:r w:rsidR="002E00D2">
        <w:rPr>
          <w:rFonts w:hint="cs"/>
          <w:rtl/>
          <w:lang w:bidi="ar-EG"/>
        </w:rPr>
        <w:t> </w:t>
      </w:r>
      <w:r w:rsidRPr="000B5310">
        <w:rPr>
          <w:rtl/>
          <w:lang w:bidi="ar-EG"/>
        </w:rPr>
        <w:t>الذين</w:t>
      </w:r>
      <w:proofErr w:type="gramEnd"/>
      <w:r w:rsidRPr="000B5310">
        <w:rPr>
          <w:rtl/>
          <w:lang w:bidi="ar-EG"/>
        </w:rPr>
        <w:t xml:space="preserve"> كثيراً ما يتخلفون عن أطفالهم من حيث الد</w:t>
      </w:r>
      <w:r w:rsidR="000267F0">
        <w:rPr>
          <w:rFonts w:hint="cs"/>
          <w:rtl/>
          <w:lang w:bidi="ar-EG"/>
        </w:rPr>
        <w:t>راية</w:t>
      </w:r>
      <w:r w:rsidRPr="000B5310">
        <w:rPr>
          <w:rtl/>
          <w:lang w:bidi="ar-EG"/>
        </w:rPr>
        <w:t xml:space="preserve"> التقني</w:t>
      </w:r>
      <w:r w:rsidR="000267F0">
        <w:rPr>
          <w:rFonts w:hint="cs"/>
          <w:rtl/>
          <w:lang w:bidi="ar-EG"/>
        </w:rPr>
        <w:t>ة</w:t>
      </w:r>
      <w:r w:rsidRPr="000B5310">
        <w:rPr>
          <w:rtl/>
          <w:lang w:bidi="ar-EG"/>
        </w:rPr>
        <w:t xml:space="preserve"> - ناهيك عن صغار الأطفال أنفسهم، حيث جاد عدد مدهش منهم بأفكار تسترعي الاهتمام رداً على الاستبيان. وأعرب أحد أعضاء المجلس عن تقديره للمجموعات الأربع من المبادئ التوجيهية التي أصدرها الاتحاد للأطفال وأولياء الأمور والمربين ودوائر الصناعة وصناع السياسات بشأن حماية الأطفال على </w:t>
      </w:r>
      <w:r w:rsidR="000267F0">
        <w:rPr>
          <w:rFonts w:hint="cs"/>
          <w:rtl/>
          <w:lang w:bidi="ar-EG"/>
        </w:rPr>
        <w:t>الخط</w:t>
      </w:r>
      <w:r w:rsidRPr="000B5310">
        <w:rPr>
          <w:rtl/>
          <w:lang w:bidi="ar-EG"/>
        </w:rPr>
        <w:t xml:space="preserve">. وحث عضو آخر في المجلس الاتحاد على مواصلة وضع مؤشرات </w:t>
      </w:r>
      <w:r w:rsidR="000267F0">
        <w:rPr>
          <w:rFonts w:hint="cs"/>
          <w:rtl/>
          <w:lang w:bidi="ar-EG"/>
        </w:rPr>
        <w:t xml:space="preserve">بشأن أفضل </w:t>
      </w:r>
      <w:r w:rsidRPr="000B5310">
        <w:rPr>
          <w:rtl/>
          <w:lang w:bidi="ar-EG"/>
        </w:rPr>
        <w:t>الممارسات، لتعميمها على الدول الأعضاء.</w:t>
      </w:r>
    </w:p>
    <w:p w:rsidR="000B5310" w:rsidRPr="000B5310" w:rsidRDefault="005B761A" w:rsidP="00ED6B03">
      <w:pPr>
        <w:spacing w:line="187" w:lineRule="auto"/>
      </w:pPr>
      <w:proofErr w:type="gramStart"/>
      <w:r>
        <w:rPr>
          <w:lang w:val="en-CA" w:bidi="ar-EG"/>
        </w:rPr>
        <w:t>3.2</w:t>
      </w:r>
      <w:proofErr w:type="gramEnd"/>
      <w:r w:rsidR="000B5310" w:rsidRPr="000B5310">
        <w:rPr>
          <w:lang w:val="en-CA" w:bidi="ar-EG"/>
        </w:rPr>
        <w:tab/>
      </w:r>
      <w:r w:rsidR="000B5310" w:rsidRPr="000B5310">
        <w:rPr>
          <w:rtl/>
        </w:rPr>
        <w:t>واقترح أحد أعضاء المجلس توسيع نطاق اختصاصات فريق العمل لتشمل الأنشطة الإجرامية، بالنظر إلى عدد ال</w:t>
      </w:r>
      <w:r w:rsidR="000267F0">
        <w:rPr>
          <w:rFonts w:hint="cs"/>
          <w:rtl/>
        </w:rPr>
        <w:t>معاملات</w:t>
      </w:r>
      <w:r w:rsidR="000B5310" w:rsidRPr="000B5310">
        <w:rPr>
          <w:rtl/>
        </w:rPr>
        <w:t xml:space="preserve"> المالية الجارية على الإنترنت. واقترح آخر أن تشمل أيضاً القضايا المتصلة بالإدمان.</w:t>
      </w:r>
    </w:p>
    <w:p w:rsidR="000B5310" w:rsidRPr="000B5310" w:rsidRDefault="005B761A" w:rsidP="0013681C">
      <w:pPr>
        <w:spacing w:line="187" w:lineRule="auto"/>
        <w:rPr>
          <w:rtl/>
        </w:rPr>
      </w:pPr>
      <w:proofErr w:type="gramStart"/>
      <w:r>
        <w:t>4.2</w:t>
      </w:r>
      <w:proofErr w:type="gramEnd"/>
      <w:r w:rsidR="000B5310" w:rsidRPr="000B5310">
        <w:tab/>
      </w:r>
      <w:r w:rsidR="000B5310" w:rsidRPr="000B5310">
        <w:rPr>
          <w:rtl/>
        </w:rPr>
        <w:t>وأعرب أحد المراقبين عن تقديره للعمل الذي قامت به منظمة اتصالات الك</w:t>
      </w:r>
      <w:r w:rsidR="00ED6B03">
        <w:rPr>
          <w:rFonts w:hint="cs"/>
          <w:rtl/>
        </w:rPr>
        <w:t>و</w:t>
      </w:r>
      <w:r w:rsidR="000B5310" w:rsidRPr="000B5310">
        <w:rPr>
          <w:rtl/>
        </w:rPr>
        <w:t>منولث فيما</w:t>
      </w:r>
      <w:r w:rsidR="0013681C">
        <w:rPr>
          <w:rFonts w:hint="cs"/>
          <w:rtl/>
        </w:rPr>
        <w:t> </w:t>
      </w:r>
      <w:r w:rsidR="000B5310" w:rsidRPr="000B5310">
        <w:rPr>
          <w:rtl/>
        </w:rPr>
        <w:t xml:space="preserve">يتعلق بحماية الأطفال على </w:t>
      </w:r>
      <w:r w:rsidR="000267F0">
        <w:rPr>
          <w:rFonts w:hint="cs"/>
          <w:rtl/>
        </w:rPr>
        <w:t>الخط</w:t>
      </w:r>
      <w:r w:rsidR="000B5310" w:rsidRPr="000B5310">
        <w:rPr>
          <w:rtl/>
        </w:rPr>
        <w:t xml:space="preserve">. وشجع جميع أعضاء المجلس على حضور جلسة التحالف العالمي للحماية </w:t>
      </w:r>
      <w:r w:rsidR="004267CE" w:rsidRPr="004267CE">
        <w:rPr>
          <w:lang w:val="en-GB"/>
        </w:rPr>
        <w:t>(</w:t>
      </w:r>
      <w:proofErr w:type="spellStart"/>
      <w:r w:rsidR="000B5310" w:rsidRPr="000B5310">
        <w:t>WePROTECT</w:t>
      </w:r>
      <w:proofErr w:type="spellEnd"/>
      <w:r w:rsidR="004267CE" w:rsidRPr="004267CE">
        <w:rPr>
          <w:lang w:val="en-GB"/>
        </w:rPr>
        <w:t>)</w:t>
      </w:r>
      <w:r w:rsidR="000B5310" w:rsidRPr="000B5310">
        <w:rPr>
          <w:rtl/>
        </w:rPr>
        <w:t xml:space="preserve"> في منتدى القمة العالمية لمجتمع المعلومات في يونيو </w:t>
      </w:r>
      <w:r w:rsidR="000B5310" w:rsidRPr="000B5310">
        <w:t>2017</w:t>
      </w:r>
      <w:r w:rsidR="000B5310" w:rsidRPr="000B5310">
        <w:rPr>
          <w:rtl/>
        </w:rPr>
        <w:t>.</w:t>
      </w:r>
    </w:p>
    <w:p w:rsidR="00ED6B03" w:rsidRDefault="005B761A" w:rsidP="0062280B">
      <w:pPr>
        <w:spacing w:line="187" w:lineRule="auto"/>
        <w:rPr>
          <w:rtl/>
        </w:rPr>
      </w:pPr>
      <w:proofErr w:type="gramStart"/>
      <w:r>
        <w:t>5.2</w:t>
      </w:r>
      <w:proofErr w:type="gramEnd"/>
      <w:r w:rsidR="000B5310" w:rsidRPr="000B5310">
        <w:tab/>
      </w:r>
      <w:r w:rsidR="000B5310" w:rsidRPr="003F2F00">
        <w:rPr>
          <w:rtl/>
        </w:rPr>
        <w:t>و</w:t>
      </w:r>
      <w:r w:rsidR="000B5310" w:rsidRPr="00ED6B03">
        <w:rPr>
          <w:b/>
          <w:bCs/>
          <w:rtl/>
        </w:rPr>
        <w:t>أخذ</w:t>
      </w:r>
      <w:r w:rsidR="000B5310" w:rsidRPr="000B5310">
        <w:rPr>
          <w:rtl/>
        </w:rPr>
        <w:t xml:space="preserve"> المجلس </w:t>
      </w:r>
      <w:r w:rsidR="000B5310" w:rsidRPr="00ED6B03">
        <w:rPr>
          <w:b/>
          <w:bCs/>
          <w:rtl/>
        </w:rPr>
        <w:t>علماً</w:t>
      </w:r>
      <w:r w:rsidR="000B5310" w:rsidRPr="000B5310">
        <w:rPr>
          <w:rtl/>
        </w:rPr>
        <w:t xml:space="preserve"> بالوثيقة </w:t>
      </w:r>
      <w:r w:rsidR="000B5310" w:rsidRPr="000B5310">
        <w:t>C17/15</w:t>
      </w:r>
      <w:r w:rsidR="000B5310" w:rsidRPr="000B5310">
        <w:rPr>
          <w:rtl/>
        </w:rPr>
        <w:t xml:space="preserve"> </w:t>
      </w:r>
      <w:r w:rsidR="000B5310" w:rsidRPr="003F2F00">
        <w:rPr>
          <w:rtl/>
        </w:rPr>
        <w:t>و</w:t>
      </w:r>
      <w:r w:rsidR="000B5310" w:rsidRPr="00ED6B03">
        <w:rPr>
          <w:b/>
          <w:bCs/>
          <w:rtl/>
        </w:rPr>
        <w:t>طلب</w:t>
      </w:r>
      <w:r w:rsidR="000B5310" w:rsidRPr="000B5310">
        <w:rPr>
          <w:rtl/>
        </w:rPr>
        <w:t xml:space="preserve"> </w:t>
      </w:r>
      <w:r w:rsidR="00ED6B03">
        <w:rPr>
          <w:rFonts w:hint="cs"/>
          <w:rtl/>
        </w:rPr>
        <w:t>من</w:t>
      </w:r>
      <w:r w:rsidR="000B5310" w:rsidRPr="000B5310">
        <w:rPr>
          <w:rtl/>
        </w:rPr>
        <w:t xml:space="preserve"> الأمانة أن تأخذ التعليقات التي </w:t>
      </w:r>
      <w:r w:rsidR="00BC4A4F">
        <w:rPr>
          <w:rtl/>
        </w:rPr>
        <w:t>أبداها أعضاء المجلس في</w:t>
      </w:r>
      <w:r w:rsidR="0062280B">
        <w:rPr>
          <w:rFonts w:hint="cs"/>
          <w:rtl/>
        </w:rPr>
        <w:t> </w:t>
      </w:r>
      <w:r w:rsidR="00BC4A4F">
        <w:rPr>
          <w:rtl/>
        </w:rPr>
        <w:t>الحسبان.</w:t>
      </w:r>
    </w:p>
    <w:p w:rsidR="000B5310" w:rsidRPr="000B5310" w:rsidRDefault="00ED6B03" w:rsidP="00ED6B03">
      <w:pPr>
        <w:spacing w:line="187" w:lineRule="auto"/>
        <w:rPr>
          <w:lang w:val="en-CA" w:bidi="ar-EG"/>
        </w:rPr>
      </w:pPr>
      <w:proofErr w:type="gramStart"/>
      <w:r>
        <w:t>6.2</w:t>
      </w:r>
      <w:proofErr w:type="gramEnd"/>
      <w:r>
        <w:rPr>
          <w:rtl/>
          <w:lang w:bidi="ar-EG"/>
        </w:rPr>
        <w:tab/>
      </w:r>
      <w:r w:rsidR="000B5310" w:rsidRPr="000B5310">
        <w:rPr>
          <w:rtl/>
        </w:rPr>
        <w:t>وأشار الأمين العام</w:t>
      </w:r>
      <w:r w:rsidR="000B5310" w:rsidRPr="000B5310">
        <w:rPr>
          <w:rtl/>
          <w:lang w:bidi="ar-EG"/>
        </w:rPr>
        <w:t xml:space="preserve"> إلى عدم وجود رئيس أو نائب رئيس لفريق العمل حالياً، وأبلغ المجلس بأن </w:t>
      </w:r>
      <w:r w:rsidR="000267F0">
        <w:rPr>
          <w:rFonts w:hint="cs"/>
          <w:rtl/>
          <w:lang w:bidi="ar-EG"/>
        </w:rPr>
        <w:t>ال</w:t>
      </w:r>
      <w:r w:rsidR="000B5310" w:rsidRPr="000B5310">
        <w:rPr>
          <w:rtl/>
          <w:lang w:bidi="ar-EG"/>
        </w:rPr>
        <w:t xml:space="preserve">مشاورات </w:t>
      </w:r>
      <w:r w:rsidR="000267F0">
        <w:rPr>
          <w:rFonts w:hint="cs"/>
          <w:rtl/>
          <w:lang w:bidi="ar-EG"/>
        </w:rPr>
        <w:t>جارية لتعيين من يحل محلهما</w:t>
      </w:r>
      <w:r w:rsidR="000B5310" w:rsidRPr="000B5310">
        <w:rPr>
          <w:rtl/>
          <w:lang w:bidi="ar-EG"/>
        </w:rPr>
        <w:t>.</w:t>
      </w:r>
    </w:p>
    <w:p w:rsidR="000B5310" w:rsidRPr="00816B03" w:rsidRDefault="000B5310" w:rsidP="00085C79">
      <w:pPr>
        <w:pStyle w:val="Heading1"/>
        <w:spacing w:line="187" w:lineRule="auto"/>
        <w:rPr>
          <w:rtl/>
        </w:rPr>
      </w:pPr>
      <w:r w:rsidRPr="00816B03">
        <w:t>3</w:t>
      </w:r>
      <w:r w:rsidRPr="00816B03">
        <w:rPr>
          <w:rtl/>
        </w:rPr>
        <w:tab/>
        <w:t>اليوم العالمي للاتصالات ومجتمع المعلومات (الوثيقة</w:t>
      </w:r>
      <w:r w:rsidR="00085C79">
        <w:rPr>
          <w:rFonts w:hint="eastAsia"/>
          <w:rtl/>
        </w:rPr>
        <w:t> </w:t>
      </w:r>
      <w:hyperlink r:id="rId17" w:history="1">
        <w:r w:rsidR="00816B03" w:rsidRPr="00816B03">
          <w:rPr>
            <w:rStyle w:val="Hyperlink"/>
            <w:sz w:val="26"/>
            <w:szCs w:val="36"/>
            <w:lang w:val="en-CA"/>
          </w:rPr>
          <w:t>C17/17</w:t>
        </w:r>
      </w:hyperlink>
      <w:r w:rsidRPr="00816B03">
        <w:rPr>
          <w:rtl/>
        </w:rPr>
        <w:t>)</w:t>
      </w:r>
    </w:p>
    <w:p w:rsidR="000B5310" w:rsidRPr="005B761A" w:rsidRDefault="005B761A" w:rsidP="004D4112">
      <w:pPr>
        <w:spacing w:line="187" w:lineRule="auto"/>
        <w:rPr>
          <w:rtl/>
        </w:rPr>
      </w:pPr>
      <w:proofErr w:type="gramStart"/>
      <w:r>
        <w:rPr>
          <w:lang w:val="en-CA" w:bidi="ar-EG"/>
        </w:rPr>
        <w:t>1.3</w:t>
      </w:r>
      <w:proofErr w:type="gramEnd"/>
      <w:r w:rsidR="000B5310" w:rsidRPr="000B5310">
        <w:rPr>
          <w:lang w:val="en-CA" w:bidi="ar-EG"/>
        </w:rPr>
        <w:tab/>
      </w:r>
      <w:r w:rsidR="000B5310" w:rsidRPr="000B5310">
        <w:rPr>
          <w:rtl/>
          <w:lang w:bidi="ar-EG"/>
        </w:rPr>
        <w:t xml:space="preserve">قدمت رئيسة البروتوكول الوثيقة </w:t>
      </w:r>
      <w:r w:rsidR="000B5310" w:rsidRPr="000B5310">
        <w:rPr>
          <w:lang w:val="en-CA" w:bidi="ar-EG"/>
        </w:rPr>
        <w:t>C17/17</w:t>
      </w:r>
      <w:r w:rsidR="000B5310" w:rsidRPr="000B5310">
        <w:rPr>
          <w:rtl/>
          <w:lang w:bidi="ar-EG"/>
        </w:rPr>
        <w:t xml:space="preserve">. وأشارت إلى أن </w:t>
      </w:r>
      <w:r w:rsidR="000267F0">
        <w:rPr>
          <w:rFonts w:hint="cs"/>
          <w:rtl/>
          <w:lang w:bidi="ar-EG"/>
        </w:rPr>
        <w:t>الموضوع العام ل</w:t>
      </w:r>
      <w:r w:rsidR="000B5310" w:rsidRPr="000B5310">
        <w:rPr>
          <w:rtl/>
          <w:lang w:bidi="ar-EG"/>
        </w:rPr>
        <w:t>ليوم العالمي للاتصالات ومجتمع المعلومات لعام</w:t>
      </w:r>
      <w:r w:rsidR="004D4112">
        <w:rPr>
          <w:rFonts w:hint="cs"/>
          <w:rtl/>
          <w:lang w:bidi="ar-EG"/>
        </w:rPr>
        <w:t> </w:t>
      </w:r>
      <w:r w:rsidR="000B5310" w:rsidRPr="000B5310">
        <w:rPr>
          <w:lang w:bidi="ar-EG"/>
        </w:rPr>
        <w:t>2017</w:t>
      </w:r>
      <w:r w:rsidR="000B5310" w:rsidRPr="000B5310">
        <w:rPr>
          <w:rtl/>
          <w:lang w:bidi="ar-EG"/>
        </w:rPr>
        <w:t xml:space="preserve"> هو "</w:t>
      </w:r>
      <w:r w:rsidR="000B5310" w:rsidRPr="005B761A">
        <w:rPr>
          <w:rtl/>
        </w:rPr>
        <w:t>البيانات الضخمة من أجل إحداث تأثير ضخم"، وأن ال</w:t>
      </w:r>
      <w:r w:rsidR="000267F0">
        <w:rPr>
          <w:rFonts w:hint="cs"/>
          <w:rtl/>
        </w:rPr>
        <w:t>موضوع العام</w:t>
      </w:r>
      <w:r w:rsidR="000B5310" w:rsidRPr="005B761A">
        <w:rPr>
          <w:rtl/>
        </w:rPr>
        <w:t xml:space="preserve"> المقترح لليوم العالمي للاتصالات ومجتمع المعلومات لعام </w:t>
      </w:r>
      <w:r w:rsidR="000B5310" w:rsidRPr="005B761A">
        <w:t>2018</w:t>
      </w:r>
      <w:r w:rsidR="000B5310" w:rsidRPr="005B761A">
        <w:rPr>
          <w:rtl/>
        </w:rPr>
        <w:t xml:space="preserve"> هو "تمكين الجميع من الاستخدام الإيجابي للذكاء الاصطناعي"</w:t>
      </w:r>
    </w:p>
    <w:p w:rsidR="000B5310" w:rsidRPr="005B761A" w:rsidRDefault="005B761A" w:rsidP="00FB0A44">
      <w:pPr>
        <w:spacing w:line="187" w:lineRule="auto"/>
        <w:rPr>
          <w:rtl/>
        </w:rPr>
      </w:pPr>
      <w:proofErr w:type="gramStart"/>
      <w:r>
        <w:t>2.3</w:t>
      </w:r>
      <w:proofErr w:type="gramEnd"/>
      <w:r w:rsidR="000B5310" w:rsidRPr="005B761A">
        <w:tab/>
      </w:r>
      <w:r w:rsidR="000B5310" w:rsidRPr="005B761A">
        <w:rPr>
          <w:rtl/>
        </w:rPr>
        <w:t>ووصف عدد من أعضاء المجلس الأحداث التي تنظمها بلدانهم وإداراتهم بمناسبة اليوم العالمي للاتصالات ومجتمع المعلومات لعام</w:t>
      </w:r>
      <w:r w:rsidR="004D4112">
        <w:rPr>
          <w:rFonts w:hint="cs"/>
          <w:rtl/>
        </w:rPr>
        <w:t> </w:t>
      </w:r>
      <w:r w:rsidR="000B5310" w:rsidRPr="005B761A">
        <w:t>2017</w:t>
      </w:r>
      <w:r w:rsidR="000B5310" w:rsidRPr="005B761A">
        <w:rPr>
          <w:rtl/>
        </w:rPr>
        <w:t xml:space="preserve"> </w:t>
      </w:r>
      <w:r w:rsidR="000267F0">
        <w:rPr>
          <w:rFonts w:hint="cs"/>
          <w:rtl/>
        </w:rPr>
        <w:t>و</w:t>
      </w:r>
      <w:r w:rsidR="000B5310" w:rsidRPr="005B761A">
        <w:rPr>
          <w:rtl/>
        </w:rPr>
        <w:t>لعام</w:t>
      </w:r>
      <w:r w:rsidR="00FB0A44">
        <w:rPr>
          <w:rFonts w:hint="cs"/>
          <w:rtl/>
        </w:rPr>
        <w:t> </w:t>
      </w:r>
      <w:r w:rsidR="000B5310" w:rsidRPr="005B761A">
        <w:t>2018</w:t>
      </w:r>
      <w:r w:rsidR="000B5310" w:rsidRPr="005B761A">
        <w:rPr>
          <w:rtl/>
        </w:rPr>
        <w:t xml:space="preserve">، </w:t>
      </w:r>
      <w:r w:rsidR="000267F0">
        <w:rPr>
          <w:rFonts w:hint="cs"/>
          <w:rtl/>
        </w:rPr>
        <w:t xml:space="preserve">والتي </w:t>
      </w:r>
      <w:r w:rsidR="000B5310" w:rsidRPr="005B761A">
        <w:rPr>
          <w:rtl/>
        </w:rPr>
        <w:t>اعتبروها وسيلة هامة للتوعية. وذهب أحد أعضاء المجلس إلى القول بأن الاتحاد ينبغي أن يزود الدول الأعضاء بأدوات مرئية تتيح لها إبراز الدور الذي نهض به في جميع أنحاء العالم.</w:t>
      </w:r>
    </w:p>
    <w:p w:rsidR="000B5310" w:rsidRPr="005B761A" w:rsidRDefault="000B5310" w:rsidP="00ED6B03">
      <w:pPr>
        <w:spacing w:line="187" w:lineRule="auto"/>
      </w:pPr>
      <w:proofErr w:type="gramStart"/>
      <w:r w:rsidRPr="005B761A">
        <w:t>3.3</w:t>
      </w:r>
      <w:proofErr w:type="gramEnd"/>
      <w:r w:rsidRPr="005B761A">
        <w:tab/>
      </w:r>
      <w:r w:rsidRPr="005B761A">
        <w:rPr>
          <w:rtl/>
        </w:rPr>
        <w:t>وشدد أحد أعضاء المجلس على أهمية الدراسات الرائدة التي أعدها الاتحاد</w:t>
      </w:r>
      <w:r w:rsidR="000267F0" w:rsidRPr="000267F0">
        <w:rPr>
          <w:rFonts w:hint="cs"/>
          <w:rtl/>
        </w:rPr>
        <w:t xml:space="preserve"> </w:t>
      </w:r>
      <w:r w:rsidRPr="000267F0">
        <w:rPr>
          <w:rFonts w:hint="cs"/>
          <w:rtl/>
        </w:rPr>
        <w:t xml:space="preserve">وأطلقها في عام </w:t>
      </w:r>
      <w:r w:rsidRPr="000267F0">
        <w:rPr>
          <w:rFonts w:hint="cs"/>
        </w:rPr>
        <w:t>2016</w:t>
      </w:r>
      <w:r w:rsidRPr="005B761A">
        <w:rPr>
          <w:rtl/>
        </w:rPr>
        <w:t xml:space="preserve"> </w:t>
      </w:r>
      <w:r w:rsidR="000267F0">
        <w:rPr>
          <w:rFonts w:hint="cs"/>
          <w:rtl/>
        </w:rPr>
        <w:t>حول موضوع البيانات الضخمة لأغراض</w:t>
      </w:r>
      <w:r w:rsidRPr="005B761A">
        <w:rPr>
          <w:rtl/>
        </w:rPr>
        <w:t xml:space="preserve"> قياس مجتمع المعلومات، والتي ستُستخدم نتائجها كأساس لمنصات إدارة المعلومات التي ترتكز إليها المبادرات الوطنية </w:t>
      </w:r>
      <w:r w:rsidR="000267F0">
        <w:rPr>
          <w:rFonts w:hint="cs"/>
          <w:rtl/>
        </w:rPr>
        <w:t>ذات الصلة بأهداف</w:t>
      </w:r>
      <w:r w:rsidRPr="005B761A">
        <w:rPr>
          <w:rtl/>
        </w:rPr>
        <w:t xml:space="preserve"> </w:t>
      </w:r>
      <w:r w:rsidR="000B35E3">
        <w:rPr>
          <w:rFonts w:hint="cs"/>
          <w:rtl/>
        </w:rPr>
        <w:t xml:space="preserve">التنمية </w:t>
      </w:r>
      <w:r w:rsidRPr="005B761A">
        <w:rPr>
          <w:rtl/>
        </w:rPr>
        <w:t>المستدامة.</w:t>
      </w:r>
    </w:p>
    <w:p w:rsidR="000B5310" w:rsidRPr="00343054" w:rsidRDefault="005B761A" w:rsidP="00B4029A">
      <w:pPr>
        <w:spacing w:line="187" w:lineRule="auto"/>
        <w:rPr>
          <w:spacing w:val="4"/>
          <w:rtl/>
        </w:rPr>
      </w:pPr>
      <w:proofErr w:type="gramStart"/>
      <w:r w:rsidRPr="00343054">
        <w:rPr>
          <w:spacing w:val="4"/>
        </w:rPr>
        <w:lastRenderedPageBreak/>
        <w:t>4.3</w:t>
      </w:r>
      <w:r w:rsidR="000B5310" w:rsidRPr="00343054">
        <w:rPr>
          <w:spacing w:val="4"/>
        </w:rPr>
        <w:tab/>
      </w:r>
      <w:r w:rsidR="000B5310" w:rsidRPr="00343054">
        <w:rPr>
          <w:spacing w:val="4"/>
          <w:rtl/>
        </w:rPr>
        <w:t xml:space="preserve">وأشار عضو آخر في المجلس إلى أن التقدم المحرز في مجال الذكاء الاصطناعي يثير مخاوف ملازمة له تقع خارج نطاق صلاحيات الاتحاد على الصعد الاجتماعية والاقتصادية والأمنية والأخلاقية، وأن الاتحاد سيستضيف القمة العالمية للذكاء الاصطناعي من أجل تحقيق الصالح العام في يونيو </w:t>
      </w:r>
      <w:r w:rsidR="000B5310" w:rsidRPr="00343054">
        <w:rPr>
          <w:spacing w:val="4"/>
        </w:rPr>
        <w:t>2017</w:t>
      </w:r>
      <w:r w:rsidR="000B5310" w:rsidRPr="00343054">
        <w:rPr>
          <w:spacing w:val="4"/>
          <w:rtl/>
        </w:rPr>
        <w:t xml:space="preserve">، وأن لجنة الدراسات </w:t>
      </w:r>
      <w:r w:rsidR="000B5310" w:rsidRPr="00343054">
        <w:rPr>
          <w:spacing w:val="4"/>
        </w:rPr>
        <w:t>3</w:t>
      </w:r>
      <w:r w:rsidR="00ED6B03" w:rsidRPr="00343054">
        <w:rPr>
          <w:spacing w:val="4"/>
          <w:rtl/>
        </w:rPr>
        <w:t xml:space="preserve"> </w:t>
      </w:r>
      <w:r w:rsidR="00ED6B03" w:rsidRPr="00343054">
        <w:rPr>
          <w:rFonts w:hint="cs"/>
          <w:spacing w:val="4"/>
          <w:rtl/>
        </w:rPr>
        <w:t>ل</w:t>
      </w:r>
      <w:r w:rsidR="000B5310" w:rsidRPr="00343054">
        <w:rPr>
          <w:spacing w:val="4"/>
          <w:rtl/>
        </w:rPr>
        <w:t xml:space="preserve">قطاع تقييس الاتصالات قررت تنظيم ورشة عمل بشأن الذكاء الاصطناعي واقترحت "أهداف التنمية المستدامة </w:t>
      </w:r>
      <w:r w:rsidR="000267F0" w:rsidRPr="00343054">
        <w:rPr>
          <w:rFonts w:hint="cs"/>
          <w:spacing w:val="4"/>
          <w:rtl/>
        </w:rPr>
        <w:t xml:space="preserve">من أجل </w:t>
      </w:r>
      <w:r w:rsidR="000B5310" w:rsidRPr="00343054">
        <w:rPr>
          <w:spacing w:val="4"/>
          <w:rtl/>
        </w:rPr>
        <w:t xml:space="preserve">سد الفجوة التقييسية" </w:t>
      </w:r>
      <w:r w:rsidR="004267CE" w:rsidRPr="00343054">
        <w:rPr>
          <w:spacing w:val="4"/>
          <w:lang w:val="en-GB"/>
        </w:rPr>
        <w:t>(</w:t>
      </w:r>
      <w:r w:rsidR="000B5310" w:rsidRPr="00343054">
        <w:rPr>
          <w:spacing w:val="4"/>
        </w:rPr>
        <w:t>SDG</w:t>
      </w:r>
      <w:r w:rsidR="003F2F00" w:rsidRPr="00343054">
        <w:rPr>
          <w:spacing w:val="4"/>
        </w:rPr>
        <w:t> </w:t>
      </w:r>
      <w:r w:rsidR="000B5310" w:rsidRPr="00343054">
        <w:rPr>
          <w:spacing w:val="4"/>
        </w:rPr>
        <w:t>2BSG</w:t>
      </w:r>
      <w:r w:rsidR="004267CE" w:rsidRPr="00343054">
        <w:rPr>
          <w:spacing w:val="4"/>
          <w:lang w:val="en-GB"/>
        </w:rPr>
        <w:t>)</w:t>
      </w:r>
      <w:r w:rsidR="000B5310" w:rsidRPr="00343054">
        <w:rPr>
          <w:spacing w:val="4"/>
          <w:rtl/>
        </w:rPr>
        <w:t xml:space="preserve"> ك</w:t>
      </w:r>
      <w:r w:rsidR="000267F0" w:rsidRPr="00343054">
        <w:rPr>
          <w:rFonts w:hint="cs"/>
          <w:spacing w:val="4"/>
          <w:rtl/>
        </w:rPr>
        <w:t>موضوع</w:t>
      </w:r>
      <w:r w:rsidR="000B5310" w:rsidRPr="00343054">
        <w:rPr>
          <w:spacing w:val="4"/>
          <w:rtl/>
        </w:rPr>
        <w:t xml:space="preserve"> لليوم العالمي للاتصالات ومجتمع المعلومات لعام </w:t>
      </w:r>
      <w:r w:rsidR="000B5310" w:rsidRPr="00343054">
        <w:rPr>
          <w:spacing w:val="4"/>
        </w:rPr>
        <w:t>2018</w:t>
      </w:r>
      <w:r w:rsidR="000B5310" w:rsidRPr="00343054">
        <w:rPr>
          <w:spacing w:val="4"/>
          <w:rtl/>
        </w:rPr>
        <w:t xml:space="preserve">، </w:t>
      </w:r>
      <w:r w:rsidR="000267F0" w:rsidRPr="00343054">
        <w:rPr>
          <w:rFonts w:hint="cs"/>
          <w:spacing w:val="4"/>
          <w:rtl/>
        </w:rPr>
        <w:t>تماشياً مع الموضوع العام ل</w:t>
      </w:r>
      <w:r w:rsidR="000B5310" w:rsidRPr="00343054">
        <w:rPr>
          <w:spacing w:val="4"/>
          <w:rtl/>
        </w:rPr>
        <w:t>لمؤتمر العالمي لتنمية الاتصالات لعام</w:t>
      </w:r>
      <w:r w:rsidR="00B4029A" w:rsidRPr="00343054">
        <w:rPr>
          <w:rFonts w:hint="cs"/>
          <w:spacing w:val="4"/>
          <w:rtl/>
        </w:rPr>
        <w:t> </w:t>
      </w:r>
      <w:r w:rsidR="000B5310" w:rsidRPr="00343054">
        <w:rPr>
          <w:spacing w:val="4"/>
        </w:rPr>
        <w:t>2017</w:t>
      </w:r>
      <w:r w:rsidR="000B5310" w:rsidRPr="00343054">
        <w:rPr>
          <w:spacing w:val="4"/>
          <w:rtl/>
        </w:rPr>
        <w:t xml:space="preserve"> "تكنولوجيا المعلومات والاتصالات </w:t>
      </w:r>
      <w:r w:rsidR="000267F0" w:rsidRPr="00343054">
        <w:rPr>
          <w:rFonts w:hint="cs"/>
          <w:spacing w:val="4"/>
          <w:rtl/>
        </w:rPr>
        <w:t>من أجل تحقيق أهداف</w:t>
      </w:r>
      <w:r w:rsidR="000B5310" w:rsidRPr="00343054">
        <w:rPr>
          <w:spacing w:val="4"/>
          <w:rtl/>
        </w:rPr>
        <w:t xml:space="preserve"> التنمية المستدامة"، بدلاً من تكرار </w:t>
      </w:r>
      <w:r w:rsidR="000267F0" w:rsidRPr="00343054">
        <w:rPr>
          <w:rFonts w:hint="cs"/>
          <w:spacing w:val="4"/>
          <w:rtl/>
        </w:rPr>
        <w:t>موضوع</w:t>
      </w:r>
      <w:r w:rsidR="000B5310" w:rsidRPr="00343054">
        <w:rPr>
          <w:spacing w:val="4"/>
          <w:rtl/>
        </w:rPr>
        <w:t xml:space="preserve"> الذكاء الاصطناعي.</w:t>
      </w:r>
      <w:proofErr w:type="gramEnd"/>
    </w:p>
    <w:p w:rsidR="000B5310" w:rsidRPr="005B761A" w:rsidRDefault="005B761A" w:rsidP="00ED6B03">
      <w:pPr>
        <w:spacing w:before="100" w:line="187" w:lineRule="auto"/>
        <w:rPr>
          <w:rtl/>
        </w:rPr>
      </w:pPr>
      <w:proofErr w:type="gramStart"/>
      <w:r>
        <w:t>5.3</w:t>
      </w:r>
      <w:proofErr w:type="gramEnd"/>
      <w:r w:rsidR="000B5310" w:rsidRPr="005B761A">
        <w:tab/>
      </w:r>
      <w:r w:rsidR="000B5310" w:rsidRPr="005B761A">
        <w:rPr>
          <w:rtl/>
        </w:rPr>
        <w:t>وأيد عدد من أعضاء المجلس ال</w:t>
      </w:r>
      <w:r w:rsidR="000267F0">
        <w:rPr>
          <w:rFonts w:hint="cs"/>
          <w:rtl/>
        </w:rPr>
        <w:t>موضوع</w:t>
      </w:r>
      <w:r w:rsidR="000B5310" w:rsidRPr="005B761A">
        <w:rPr>
          <w:rtl/>
        </w:rPr>
        <w:t xml:space="preserve"> المقترح لليوم العالمي للاتصالات ومجتمع المعلومات لعام </w:t>
      </w:r>
      <w:r w:rsidR="000B5310" w:rsidRPr="005B761A">
        <w:t>2018</w:t>
      </w:r>
      <w:r w:rsidR="000B5310" w:rsidRPr="005B761A">
        <w:rPr>
          <w:rtl/>
        </w:rPr>
        <w:t>. ذلك أن الذكاء الاصطناعي موضوع هام ينبغي أن يناقَش على أعلى مستوى، وليس في لجان الدراسات فقط. ومع ذلك، يمكن تبسيط صياغة ال</w:t>
      </w:r>
      <w:r w:rsidR="000267F0">
        <w:rPr>
          <w:rFonts w:hint="cs"/>
          <w:rtl/>
        </w:rPr>
        <w:t>موضوع</w:t>
      </w:r>
      <w:r w:rsidR="000B5310" w:rsidRPr="005B761A">
        <w:rPr>
          <w:rtl/>
        </w:rPr>
        <w:t xml:space="preserve"> ليصبح "الذكاء الاصطناعي للجميع".</w:t>
      </w:r>
    </w:p>
    <w:p w:rsidR="000B5310" w:rsidRPr="00343054" w:rsidRDefault="000E3200" w:rsidP="00F81D74">
      <w:pPr>
        <w:spacing w:before="100" w:line="187" w:lineRule="auto"/>
        <w:rPr>
          <w:spacing w:val="4"/>
          <w:rtl/>
        </w:rPr>
      </w:pPr>
      <w:proofErr w:type="gramStart"/>
      <w:r w:rsidRPr="00343054">
        <w:rPr>
          <w:spacing w:val="4"/>
        </w:rPr>
        <w:t>6.3</w:t>
      </w:r>
      <w:proofErr w:type="gramEnd"/>
      <w:r w:rsidR="000B5310" w:rsidRPr="00343054">
        <w:rPr>
          <w:spacing w:val="4"/>
        </w:rPr>
        <w:tab/>
      </w:r>
      <w:r w:rsidR="000267F0" w:rsidRPr="00343054">
        <w:rPr>
          <w:rFonts w:hint="cs"/>
          <w:spacing w:val="4"/>
          <w:rtl/>
        </w:rPr>
        <w:t>و</w:t>
      </w:r>
      <w:r w:rsidR="000267F0" w:rsidRPr="00343054">
        <w:rPr>
          <w:rFonts w:hint="cs"/>
          <w:b/>
          <w:bCs/>
          <w:spacing w:val="4"/>
          <w:rtl/>
        </w:rPr>
        <w:t>أقر</w:t>
      </w:r>
      <w:r w:rsidR="000B5310" w:rsidRPr="00343054">
        <w:rPr>
          <w:spacing w:val="4"/>
          <w:rtl/>
        </w:rPr>
        <w:t xml:space="preserve"> المجلس </w:t>
      </w:r>
      <w:r w:rsidR="000267F0" w:rsidRPr="00343054">
        <w:rPr>
          <w:rFonts w:hint="cs"/>
          <w:spacing w:val="4"/>
          <w:rtl/>
        </w:rPr>
        <w:t>الموضوع العام ل</w:t>
      </w:r>
      <w:r w:rsidR="000B5310" w:rsidRPr="00343054">
        <w:rPr>
          <w:spacing w:val="4"/>
          <w:rtl/>
        </w:rPr>
        <w:t xml:space="preserve">ليوم العالمي للاتصالات ومجتمع المعلومات لعام </w:t>
      </w:r>
      <w:r w:rsidR="000B5310" w:rsidRPr="00343054">
        <w:rPr>
          <w:spacing w:val="4"/>
        </w:rPr>
        <w:t>2018</w:t>
      </w:r>
      <w:r w:rsidR="000B5310" w:rsidRPr="00343054">
        <w:rPr>
          <w:spacing w:val="4"/>
          <w:rtl/>
        </w:rPr>
        <w:t>، و</w:t>
      </w:r>
      <w:r w:rsidR="000B5310" w:rsidRPr="00343054">
        <w:rPr>
          <w:b/>
          <w:bCs/>
          <w:spacing w:val="4"/>
          <w:rtl/>
        </w:rPr>
        <w:t>اتفق</w:t>
      </w:r>
      <w:r w:rsidR="000B5310" w:rsidRPr="00343054">
        <w:rPr>
          <w:spacing w:val="4"/>
          <w:rtl/>
        </w:rPr>
        <w:t xml:space="preserve"> على </w:t>
      </w:r>
      <w:r w:rsidR="000267F0" w:rsidRPr="00343054">
        <w:rPr>
          <w:rFonts w:hint="cs"/>
          <w:spacing w:val="4"/>
          <w:rtl/>
        </w:rPr>
        <w:t>م</w:t>
      </w:r>
      <w:r w:rsidR="000B5310" w:rsidRPr="00343054">
        <w:rPr>
          <w:spacing w:val="4"/>
          <w:rtl/>
        </w:rPr>
        <w:t>وض</w:t>
      </w:r>
      <w:r w:rsidR="000267F0" w:rsidRPr="00343054">
        <w:rPr>
          <w:rFonts w:hint="cs"/>
          <w:spacing w:val="4"/>
          <w:rtl/>
        </w:rPr>
        <w:t>و</w:t>
      </w:r>
      <w:r w:rsidR="000B5310" w:rsidRPr="00343054">
        <w:rPr>
          <w:spacing w:val="4"/>
          <w:rtl/>
        </w:rPr>
        <w:t xml:space="preserve">ع "أهداف التنمية المستدامة </w:t>
      </w:r>
      <w:r w:rsidR="000267F0" w:rsidRPr="00343054">
        <w:rPr>
          <w:rFonts w:hint="cs"/>
          <w:spacing w:val="4"/>
          <w:rtl/>
        </w:rPr>
        <w:t xml:space="preserve">من أجل </w:t>
      </w:r>
      <w:r w:rsidR="000B5310" w:rsidRPr="00343054">
        <w:rPr>
          <w:spacing w:val="4"/>
          <w:rtl/>
        </w:rPr>
        <w:t xml:space="preserve">سد الفجوة التقييسية" </w:t>
      </w:r>
      <w:r w:rsidR="004267CE" w:rsidRPr="00343054">
        <w:rPr>
          <w:spacing w:val="4"/>
          <w:lang w:val="en-GB"/>
        </w:rPr>
        <w:t>(</w:t>
      </w:r>
      <w:r w:rsidR="000B5310" w:rsidRPr="00343054">
        <w:rPr>
          <w:spacing w:val="4"/>
        </w:rPr>
        <w:t>SDG</w:t>
      </w:r>
      <w:r w:rsidR="003F2F00" w:rsidRPr="00343054">
        <w:rPr>
          <w:spacing w:val="4"/>
        </w:rPr>
        <w:t> </w:t>
      </w:r>
      <w:r w:rsidR="000B5310" w:rsidRPr="00343054">
        <w:rPr>
          <w:spacing w:val="4"/>
        </w:rPr>
        <w:t>2BSG</w:t>
      </w:r>
      <w:r w:rsidR="004267CE" w:rsidRPr="00343054">
        <w:rPr>
          <w:spacing w:val="4"/>
          <w:lang w:val="en-GB"/>
        </w:rPr>
        <w:t>)</w:t>
      </w:r>
      <w:r w:rsidR="000B5310" w:rsidRPr="00343054">
        <w:rPr>
          <w:spacing w:val="4"/>
          <w:rtl/>
        </w:rPr>
        <w:t xml:space="preserve"> </w:t>
      </w:r>
      <w:r w:rsidR="000267F0" w:rsidRPr="00343054">
        <w:rPr>
          <w:spacing w:val="4"/>
          <w:rtl/>
        </w:rPr>
        <w:t>ك</w:t>
      </w:r>
      <w:r w:rsidR="000267F0" w:rsidRPr="00343054">
        <w:rPr>
          <w:rFonts w:hint="cs"/>
          <w:spacing w:val="4"/>
          <w:rtl/>
        </w:rPr>
        <w:t>موضوع</w:t>
      </w:r>
      <w:r w:rsidR="000B5310" w:rsidRPr="00343054">
        <w:rPr>
          <w:spacing w:val="4"/>
          <w:rtl/>
        </w:rPr>
        <w:t xml:space="preserve"> لليوم العالمي للاتصالات ومجتمع المعلومات لعام</w:t>
      </w:r>
      <w:r w:rsidR="00F81D74" w:rsidRPr="00343054">
        <w:rPr>
          <w:rFonts w:hint="cs"/>
          <w:spacing w:val="4"/>
          <w:rtl/>
        </w:rPr>
        <w:t> </w:t>
      </w:r>
      <w:r w:rsidR="000B5310" w:rsidRPr="00343054">
        <w:rPr>
          <w:spacing w:val="4"/>
        </w:rPr>
        <w:t>2019</w:t>
      </w:r>
      <w:r w:rsidR="000B5310" w:rsidRPr="00343054">
        <w:rPr>
          <w:spacing w:val="4"/>
          <w:rtl/>
        </w:rPr>
        <w:t>.</w:t>
      </w:r>
    </w:p>
    <w:p w:rsidR="000B5310" w:rsidRPr="005B761A" w:rsidRDefault="000E3200" w:rsidP="00ED6B03">
      <w:pPr>
        <w:spacing w:before="100" w:line="187" w:lineRule="auto"/>
      </w:pPr>
      <w:proofErr w:type="gramStart"/>
      <w:r>
        <w:t>7.3</w:t>
      </w:r>
      <w:proofErr w:type="gramEnd"/>
      <w:r w:rsidR="000B5310" w:rsidRPr="005B761A">
        <w:tab/>
      </w:r>
      <w:r w:rsidR="000B5310" w:rsidRPr="005B761A">
        <w:rPr>
          <w:rtl/>
        </w:rPr>
        <w:t>وقال الأمين العام إن مشروع البيانات الضخمة ل</w:t>
      </w:r>
      <w:r w:rsidR="00E31FB5">
        <w:rPr>
          <w:rFonts w:hint="cs"/>
          <w:rtl/>
        </w:rPr>
        <w:t xml:space="preserve">أغراض </w:t>
      </w:r>
      <w:r w:rsidR="000B5310" w:rsidRPr="005B761A">
        <w:rPr>
          <w:rtl/>
        </w:rPr>
        <w:t>قياس مجتمع المعلومات بالاتحاد سيساعد الدول الأعضاء على تحويل البيانات غير الكاملة والمعقدة، وغير الم</w:t>
      </w:r>
      <w:r w:rsidR="00975ADE">
        <w:rPr>
          <w:rFonts w:hint="cs"/>
          <w:rtl/>
        </w:rPr>
        <w:t>نظم</w:t>
      </w:r>
      <w:r w:rsidR="000B5310" w:rsidRPr="005B761A">
        <w:rPr>
          <w:rtl/>
        </w:rPr>
        <w:t xml:space="preserve">ة في كثير من الأحيان، إلى معلومات </w:t>
      </w:r>
      <w:r w:rsidR="00975ADE">
        <w:rPr>
          <w:rFonts w:hint="cs"/>
          <w:rtl/>
        </w:rPr>
        <w:t>يمكن الاستفادة منها</w:t>
      </w:r>
      <w:r w:rsidR="000B5310" w:rsidRPr="005B761A">
        <w:rPr>
          <w:rtl/>
        </w:rPr>
        <w:t>. ودعا أعضاء المجلس إلى حضور جلسة نقاش مباشرة بعد الاجتماع لمعالجة المسائل الحاسمة بشأن البيانات الضخمة وا</w:t>
      </w:r>
      <w:r w:rsidR="004267CE">
        <w:rPr>
          <w:rtl/>
        </w:rPr>
        <w:t>ستخدامها لدفع عجلة التنمية، بما</w:t>
      </w:r>
      <w:r w:rsidR="004267CE">
        <w:rPr>
          <w:rFonts w:hint="cs"/>
          <w:rtl/>
        </w:rPr>
        <w:t> </w:t>
      </w:r>
      <w:r w:rsidR="000B5310" w:rsidRPr="005B761A">
        <w:rPr>
          <w:rtl/>
        </w:rPr>
        <w:t>في ذلك التنمية بين الفئات التي تعاني أكبر قدر من التهميش.</w:t>
      </w:r>
    </w:p>
    <w:p w:rsidR="000B5310" w:rsidRPr="000B5310" w:rsidRDefault="000E3200" w:rsidP="003E7927">
      <w:pPr>
        <w:spacing w:before="100" w:line="187" w:lineRule="auto"/>
        <w:rPr>
          <w:rtl/>
          <w:lang w:bidi="ar-EG"/>
        </w:rPr>
      </w:pPr>
      <w:proofErr w:type="gramStart"/>
      <w:r>
        <w:t>8.3</w:t>
      </w:r>
      <w:proofErr w:type="gramEnd"/>
      <w:r w:rsidR="000B5310" w:rsidRPr="005B761A">
        <w:tab/>
      </w:r>
      <w:r w:rsidR="000B5310" w:rsidRPr="005B761A">
        <w:rPr>
          <w:rtl/>
        </w:rPr>
        <w:t xml:space="preserve">وقال عضو المجلس من الإمارات العربية المتحدة، الذي دعا أعضاء المجلس إلى </w:t>
      </w:r>
      <w:r w:rsidR="00975ADE">
        <w:rPr>
          <w:rFonts w:hint="cs"/>
          <w:rtl/>
        </w:rPr>
        <w:t>تناول</w:t>
      </w:r>
      <w:r w:rsidR="000B5310" w:rsidRPr="005B761A">
        <w:rPr>
          <w:rtl/>
        </w:rPr>
        <w:t xml:space="preserve"> الغداء </w:t>
      </w:r>
      <w:r w:rsidR="00975ADE">
        <w:rPr>
          <w:rFonts w:hint="cs"/>
          <w:rtl/>
        </w:rPr>
        <w:t xml:space="preserve">معه </w:t>
      </w:r>
      <w:r w:rsidR="000B5310" w:rsidRPr="005B761A">
        <w:rPr>
          <w:rtl/>
        </w:rPr>
        <w:t>بعد جلسة النقاش، إن</w:t>
      </w:r>
      <w:r w:rsidR="003E7927">
        <w:rPr>
          <w:rFonts w:hint="cs"/>
          <w:rtl/>
        </w:rPr>
        <w:t> </w:t>
      </w:r>
      <w:r w:rsidR="000B5310" w:rsidRPr="005B761A">
        <w:rPr>
          <w:rtl/>
        </w:rPr>
        <w:t xml:space="preserve">البيانات </w:t>
      </w:r>
      <w:r w:rsidR="00975ADE">
        <w:rPr>
          <w:rtl/>
        </w:rPr>
        <w:t xml:space="preserve">الضخمة موضوع مهم </w:t>
      </w:r>
      <w:r w:rsidR="000B5310" w:rsidRPr="005B761A">
        <w:rPr>
          <w:rtl/>
        </w:rPr>
        <w:t>لبلاده التي اتخذت عدداً من التدابير المتعلقة بالبيانات الضخمة</w:t>
      </w:r>
      <w:r w:rsidR="000B5310" w:rsidRPr="000B5310">
        <w:rPr>
          <w:rtl/>
          <w:lang w:bidi="ar-EG"/>
        </w:rPr>
        <w:t>.</w:t>
      </w:r>
    </w:p>
    <w:p w:rsidR="000B5310" w:rsidRPr="000B5310" w:rsidRDefault="000B5310" w:rsidP="00ED6B03">
      <w:pPr>
        <w:pStyle w:val="Heading1"/>
        <w:spacing w:before="340" w:line="187" w:lineRule="auto"/>
        <w:rPr>
          <w:rtl/>
        </w:rPr>
      </w:pPr>
      <w:r w:rsidRPr="000B5310">
        <w:t>4</w:t>
      </w:r>
      <w:r w:rsidRPr="000B5310">
        <w:rPr>
          <w:rtl/>
        </w:rPr>
        <w:tab/>
        <w:t xml:space="preserve">بيان من </w:t>
      </w:r>
      <w:r w:rsidR="00975ADE">
        <w:rPr>
          <w:rFonts w:hint="cs"/>
          <w:rtl/>
        </w:rPr>
        <w:t>أمين وزارة</w:t>
      </w:r>
      <w:r w:rsidRPr="000B5310">
        <w:rPr>
          <w:rtl/>
        </w:rPr>
        <w:t xml:space="preserve"> الإعلام والاتصالات في نيبال</w:t>
      </w:r>
    </w:p>
    <w:p w:rsidR="000B5310" w:rsidRPr="005B761A" w:rsidRDefault="000B5310" w:rsidP="005233E0">
      <w:pPr>
        <w:spacing w:line="187" w:lineRule="auto"/>
        <w:rPr>
          <w:rtl/>
        </w:rPr>
      </w:pPr>
      <w:r w:rsidRPr="005B761A">
        <w:rPr>
          <w:rtl/>
        </w:rPr>
        <w:t xml:space="preserve">أدلى السيد </w:t>
      </w:r>
      <w:proofErr w:type="spellStart"/>
      <w:r w:rsidRPr="005B761A">
        <w:rPr>
          <w:rtl/>
        </w:rPr>
        <w:t>ماهندرا</w:t>
      </w:r>
      <w:proofErr w:type="spellEnd"/>
      <w:r w:rsidRPr="005B761A">
        <w:rPr>
          <w:rtl/>
        </w:rPr>
        <w:t xml:space="preserve"> مان </w:t>
      </w:r>
      <w:proofErr w:type="spellStart"/>
      <w:r w:rsidRPr="005B761A">
        <w:rPr>
          <w:rtl/>
        </w:rPr>
        <w:t>غورونغ</w:t>
      </w:r>
      <w:proofErr w:type="spellEnd"/>
      <w:r w:rsidRPr="005B761A">
        <w:rPr>
          <w:rtl/>
        </w:rPr>
        <w:t xml:space="preserve">، أمين وزارة الإعلام والاتصالات في نيبال، بالبيان الذي </w:t>
      </w:r>
      <w:r w:rsidR="00D72C0E">
        <w:rPr>
          <w:rFonts w:hint="cs"/>
          <w:rtl/>
        </w:rPr>
        <w:t>ي</w:t>
      </w:r>
      <w:r w:rsidRPr="005B761A">
        <w:rPr>
          <w:rtl/>
        </w:rPr>
        <w:t>رد ن</w:t>
      </w:r>
      <w:r w:rsidR="00D72C0E">
        <w:rPr>
          <w:rFonts w:hint="cs"/>
          <w:rtl/>
        </w:rPr>
        <w:t>ص</w:t>
      </w:r>
      <w:r w:rsidRPr="005B761A">
        <w:rPr>
          <w:rtl/>
        </w:rPr>
        <w:t>ه في العنوان التالي:</w:t>
      </w:r>
      <w:r w:rsidR="005233E0">
        <w:rPr>
          <w:rFonts w:hint="cs"/>
          <w:rtl/>
        </w:rPr>
        <w:t xml:space="preserve"> </w:t>
      </w:r>
      <w:hyperlink r:id="rId18" w:history="1">
        <w:r w:rsidR="004267CE" w:rsidRPr="004267CE">
          <w:rPr>
            <w:rStyle w:val="Hyperlink"/>
            <w:lang w:val="en-CA"/>
          </w:rPr>
          <w:t>http://www.itu.int/en/council/2017/Documents/SR/Nepal.docx</w:t>
        </w:r>
      </w:hyperlink>
      <w:r w:rsidR="005233E0" w:rsidRPr="005233E0">
        <w:rPr>
          <w:rFonts w:hint="cs"/>
          <w:rtl/>
        </w:rPr>
        <w:t>.</w:t>
      </w:r>
    </w:p>
    <w:p w:rsidR="00893F50" w:rsidRPr="00E35C27" w:rsidRDefault="000B5310" w:rsidP="00085C79">
      <w:pPr>
        <w:pStyle w:val="Heading1"/>
        <w:rPr>
          <w:rtl/>
        </w:rPr>
      </w:pPr>
      <w:r w:rsidRPr="00E35C27">
        <w:t>5</w:t>
      </w:r>
      <w:r w:rsidRPr="00E35C27">
        <w:rPr>
          <w:rtl/>
        </w:rPr>
        <w:tab/>
        <w:t>أنشطة الاتحاد المتصلة بالإنترنت (الوثيقتان</w:t>
      </w:r>
      <w:r w:rsidR="00085C79">
        <w:rPr>
          <w:rFonts w:hint="cs"/>
          <w:rtl/>
        </w:rPr>
        <w:t> </w:t>
      </w:r>
      <w:hyperlink r:id="rId19" w:history="1">
        <w:r w:rsidRPr="00E35C27">
          <w:rPr>
            <w:rStyle w:val="Hyperlink"/>
            <w:sz w:val="26"/>
            <w:szCs w:val="36"/>
            <w:lang w:val="fr-CH"/>
          </w:rPr>
          <w:t>C17/33</w:t>
        </w:r>
      </w:hyperlink>
      <w:r w:rsidRPr="00E35C27">
        <w:rPr>
          <w:rtl/>
        </w:rPr>
        <w:t xml:space="preserve"> و</w:t>
      </w:r>
      <w:hyperlink r:id="rId20" w:history="1">
        <w:r w:rsidRPr="00E35C27">
          <w:rPr>
            <w:rStyle w:val="Hyperlink"/>
            <w:sz w:val="26"/>
            <w:szCs w:val="36"/>
            <w:lang w:val="fr-CH"/>
          </w:rPr>
          <w:t>C17/86</w:t>
        </w:r>
      </w:hyperlink>
      <w:r w:rsidRPr="00E35C27">
        <w:rPr>
          <w:rtl/>
        </w:rPr>
        <w:t>)</w:t>
      </w:r>
    </w:p>
    <w:p w:rsidR="00893F50" w:rsidRDefault="00893F50" w:rsidP="0001735F">
      <w:pPr>
        <w:rPr>
          <w:rFonts w:eastAsiaTheme="minorEastAsia"/>
          <w:rtl/>
          <w:lang w:eastAsia="zh-CN" w:bidi="ar"/>
        </w:rPr>
      </w:pPr>
      <w:proofErr w:type="gramStart"/>
      <w:r>
        <w:rPr>
          <w:rFonts w:eastAsiaTheme="minorEastAsia"/>
          <w:lang w:val="en-CA" w:eastAsia="zh-CN" w:bidi="ar"/>
        </w:rPr>
        <w:t>1</w:t>
      </w:r>
      <w:r w:rsidRPr="003D4F50">
        <w:rPr>
          <w:rFonts w:eastAsiaTheme="minorEastAsia"/>
          <w:lang w:val="en-CA" w:eastAsia="zh-CN" w:bidi="ar"/>
        </w:rPr>
        <w:t>.</w:t>
      </w:r>
      <w:r>
        <w:rPr>
          <w:rFonts w:eastAsiaTheme="minorEastAsia"/>
          <w:lang w:val="en-CA" w:eastAsia="zh-CN" w:bidi="ar"/>
        </w:rPr>
        <w:t>5</w:t>
      </w:r>
      <w:r w:rsidRPr="003D4F50">
        <w:rPr>
          <w:rFonts w:eastAsiaTheme="minorEastAsia"/>
          <w:lang w:val="en-CA" w:eastAsia="zh-CN" w:bidi="ar"/>
        </w:rPr>
        <w:tab/>
      </w:r>
      <w:r>
        <w:rPr>
          <w:rFonts w:eastAsiaTheme="minorEastAsia" w:hint="cs"/>
          <w:rtl/>
          <w:lang w:eastAsia="zh-CN" w:bidi="ar"/>
        </w:rPr>
        <w:t xml:space="preserve">قدمت </w:t>
      </w:r>
      <w:r w:rsidRPr="009D036A">
        <w:rPr>
          <w:rFonts w:eastAsiaTheme="minorEastAsia" w:hint="cs"/>
          <w:rtl/>
          <w:lang w:eastAsia="zh-CN" w:bidi="ar"/>
        </w:rPr>
        <w:t>رئيس</w:t>
      </w:r>
      <w:r>
        <w:rPr>
          <w:rFonts w:eastAsiaTheme="minorEastAsia" w:hint="cs"/>
          <w:rtl/>
          <w:lang w:eastAsia="zh-CN" w:bidi="ar"/>
        </w:rPr>
        <w:t>ة</w:t>
      </w:r>
      <w:r w:rsidRPr="009D036A">
        <w:rPr>
          <w:rFonts w:eastAsiaTheme="minorEastAsia" w:hint="cs"/>
          <w:rtl/>
          <w:lang w:eastAsia="zh-CN" w:bidi="ar"/>
        </w:rPr>
        <w:t xml:space="preserve"> </w:t>
      </w:r>
      <w:r w:rsidRPr="001E612A">
        <w:rPr>
          <w:rFonts w:eastAsiaTheme="minorEastAsia" w:hint="eastAsia"/>
          <w:rtl/>
          <w:lang w:eastAsia="zh-CN" w:bidi="ar"/>
        </w:rPr>
        <w:t>دائرة</w:t>
      </w:r>
      <w:r w:rsidRPr="001E612A">
        <w:rPr>
          <w:rFonts w:eastAsiaTheme="minorEastAsia"/>
          <w:rtl/>
          <w:lang w:eastAsia="zh-CN" w:bidi="ar"/>
        </w:rPr>
        <w:t xml:space="preserve"> </w:t>
      </w:r>
      <w:r w:rsidRPr="001E612A">
        <w:rPr>
          <w:rFonts w:eastAsiaTheme="minorEastAsia" w:hint="eastAsia"/>
          <w:rtl/>
          <w:lang w:eastAsia="zh-CN" w:bidi="ar"/>
        </w:rPr>
        <w:t>التخطيط</w:t>
      </w:r>
      <w:r w:rsidRPr="001E612A">
        <w:rPr>
          <w:rFonts w:eastAsiaTheme="minorEastAsia"/>
          <w:rtl/>
          <w:lang w:eastAsia="zh-CN" w:bidi="ar"/>
        </w:rPr>
        <w:t xml:space="preserve"> </w:t>
      </w:r>
      <w:r w:rsidRPr="001E612A">
        <w:rPr>
          <w:rFonts w:eastAsiaTheme="minorEastAsia" w:hint="eastAsia"/>
          <w:rtl/>
          <w:lang w:eastAsia="zh-CN" w:bidi="ar"/>
        </w:rPr>
        <w:t>الاستراتيجي</w:t>
      </w:r>
      <w:r w:rsidRPr="001E612A">
        <w:rPr>
          <w:rFonts w:eastAsiaTheme="minorEastAsia"/>
          <w:rtl/>
          <w:lang w:eastAsia="zh-CN" w:bidi="ar"/>
        </w:rPr>
        <w:t xml:space="preserve"> </w:t>
      </w:r>
      <w:r w:rsidRPr="001E612A">
        <w:rPr>
          <w:rFonts w:eastAsiaTheme="minorEastAsia" w:hint="eastAsia"/>
          <w:rtl/>
          <w:lang w:eastAsia="zh-CN" w:bidi="ar"/>
        </w:rPr>
        <w:t>وشؤون</w:t>
      </w:r>
      <w:r w:rsidRPr="001E612A">
        <w:rPr>
          <w:rFonts w:eastAsiaTheme="minorEastAsia"/>
          <w:rtl/>
          <w:lang w:eastAsia="zh-CN" w:bidi="ar"/>
        </w:rPr>
        <w:t xml:space="preserve"> </w:t>
      </w:r>
      <w:r w:rsidRPr="001E612A">
        <w:rPr>
          <w:rFonts w:eastAsiaTheme="minorEastAsia" w:hint="eastAsia"/>
          <w:rtl/>
          <w:lang w:eastAsia="zh-CN" w:bidi="ar"/>
        </w:rPr>
        <w:t>الأعضاء</w:t>
      </w:r>
      <w:r w:rsidRPr="001E612A">
        <w:rPr>
          <w:rFonts w:eastAsiaTheme="minorEastAsia"/>
          <w:rtl/>
          <w:lang w:eastAsia="zh-CN" w:bidi="ar"/>
        </w:rPr>
        <w:t xml:space="preserve"> </w:t>
      </w:r>
      <w:r>
        <w:rPr>
          <w:rFonts w:eastAsiaTheme="minorEastAsia"/>
          <w:lang w:eastAsia="zh-CN" w:bidi="ar"/>
        </w:rPr>
        <w:t>(</w:t>
      </w:r>
      <w:r w:rsidRPr="001E612A">
        <w:rPr>
          <w:rFonts w:eastAsiaTheme="minorEastAsia"/>
          <w:lang w:eastAsia="zh-CN" w:bidi="ar"/>
        </w:rPr>
        <w:t>SPM</w:t>
      </w:r>
      <w:r>
        <w:rPr>
          <w:rFonts w:eastAsiaTheme="minorEastAsia"/>
          <w:lang w:eastAsia="zh-CN" w:bidi="ar"/>
        </w:rPr>
        <w:t>)</w:t>
      </w:r>
      <w:r>
        <w:rPr>
          <w:rFonts w:eastAsiaTheme="minorEastAsia" w:hint="cs"/>
          <w:rtl/>
          <w:lang w:eastAsia="zh-CN" w:bidi="ar"/>
        </w:rPr>
        <w:t xml:space="preserve"> </w:t>
      </w:r>
      <w:r w:rsidRPr="009D036A">
        <w:rPr>
          <w:rFonts w:eastAsiaTheme="minorEastAsia" w:hint="cs"/>
          <w:rtl/>
          <w:lang w:eastAsia="zh-CN" w:bidi="ar"/>
        </w:rPr>
        <w:t xml:space="preserve">الوثيقة </w:t>
      </w:r>
      <w:r w:rsidRPr="003D4F50">
        <w:rPr>
          <w:rFonts w:eastAsiaTheme="minorEastAsia"/>
          <w:lang w:val="en-CA" w:eastAsia="zh-CN" w:bidi="ar"/>
        </w:rPr>
        <w:t>C17/33</w:t>
      </w:r>
      <w:r>
        <w:rPr>
          <w:rFonts w:eastAsiaTheme="minorEastAsia" w:hint="cs"/>
          <w:rtl/>
          <w:lang w:val="en-CA" w:eastAsia="zh-CN" w:bidi="ar"/>
        </w:rPr>
        <w:t xml:space="preserve"> </w:t>
      </w:r>
      <w:r w:rsidRPr="009D036A">
        <w:rPr>
          <w:rFonts w:eastAsiaTheme="minorEastAsia" w:hint="cs"/>
          <w:rtl/>
          <w:lang w:eastAsia="zh-CN" w:bidi="ar"/>
        </w:rPr>
        <w:t xml:space="preserve">التي </w:t>
      </w:r>
      <w:r>
        <w:rPr>
          <w:rFonts w:eastAsiaTheme="minorEastAsia" w:hint="cs"/>
          <w:rtl/>
          <w:lang w:eastAsia="zh-CN" w:bidi="ar"/>
        </w:rPr>
        <w:t>أبلغت</w:t>
      </w:r>
      <w:r w:rsidRPr="009D036A">
        <w:rPr>
          <w:rFonts w:eastAsiaTheme="minorEastAsia" w:hint="cs"/>
          <w:rtl/>
          <w:lang w:eastAsia="zh-CN" w:bidi="ar"/>
        </w:rPr>
        <w:t xml:space="preserve"> عن أنشطة الاتحاد </w:t>
      </w:r>
      <w:r>
        <w:rPr>
          <w:rFonts w:eastAsiaTheme="minorEastAsia" w:hint="cs"/>
          <w:rtl/>
          <w:lang w:eastAsia="zh-CN" w:bidi="ar-EG"/>
        </w:rPr>
        <w:t>في</w:t>
      </w:r>
      <w:r>
        <w:rPr>
          <w:rFonts w:eastAsiaTheme="minorEastAsia" w:hint="eastAsia"/>
          <w:rtl/>
          <w:lang w:eastAsia="zh-CN" w:bidi="ar-EG"/>
        </w:rPr>
        <w:t> </w:t>
      </w:r>
      <w:r>
        <w:rPr>
          <w:rFonts w:eastAsiaTheme="minorEastAsia" w:hint="cs"/>
          <w:rtl/>
          <w:lang w:eastAsia="zh-CN" w:bidi="ar-EG"/>
        </w:rPr>
        <w:t xml:space="preserve">مجال الإنترنت </w:t>
      </w:r>
      <w:r w:rsidRPr="009D036A">
        <w:rPr>
          <w:rFonts w:eastAsiaTheme="minorEastAsia" w:hint="cs"/>
          <w:rtl/>
          <w:lang w:eastAsia="zh-CN" w:bidi="ar"/>
        </w:rPr>
        <w:t xml:space="preserve">المتعلقة بقرارات المندوبين المفوضين </w:t>
      </w:r>
      <w:r>
        <w:rPr>
          <w:rFonts w:eastAsiaTheme="minorEastAsia"/>
          <w:lang w:eastAsia="zh-CN" w:bidi="ar"/>
        </w:rPr>
        <w:t>101</w:t>
      </w:r>
      <w:r w:rsidRPr="009D036A">
        <w:rPr>
          <w:rFonts w:eastAsiaTheme="minorEastAsia" w:hint="cs"/>
          <w:rtl/>
          <w:lang w:eastAsia="zh-CN" w:bidi="ar"/>
        </w:rPr>
        <w:t xml:space="preserve"> (المراج</w:t>
      </w:r>
      <w:r>
        <w:rPr>
          <w:rFonts w:eastAsiaTheme="minorEastAsia" w:hint="cs"/>
          <w:rtl/>
          <w:lang w:eastAsia="zh-CN" w:bidi="ar-EG"/>
        </w:rPr>
        <w:t>َ</w:t>
      </w:r>
      <w:r w:rsidRPr="009D036A">
        <w:rPr>
          <w:rFonts w:eastAsiaTheme="minorEastAsia" w:hint="cs"/>
          <w:rtl/>
          <w:lang w:eastAsia="zh-CN" w:bidi="ar"/>
        </w:rPr>
        <w:t xml:space="preserve">ع في بوسان، </w:t>
      </w:r>
      <w:r>
        <w:rPr>
          <w:rFonts w:eastAsiaTheme="minorEastAsia"/>
          <w:lang w:eastAsia="zh-CN" w:bidi="ar"/>
        </w:rPr>
        <w:t>2014</w:t>
      </w:r>
      <w:r w:rsidRPr="009D036A">
        <w:rPr>
          <w:rFonts w:eastAsiaTheme="minorEastAsia" w:hint="cs"/>
          <w:rtl/>
          <w:lang w:eastAsia="zh-CN" w:bidi="ar"/>
        </w:rPr>
        <w:t>) و</w:t>
      </w:r>
      <w:r>
        <w:rPr>
          <w:rFonts w:eastAsiaTheme="minorEastAsia"/>
          <w:lang w:eastAsia="zh-CN" w:bidi="ar"/>
        </w:rPr>
        <w:t>102</w:t>
      </w:r>
      <w:r w:rsidRPr="009D036A">
        <w:rPr>
          <w:rFonts w:eastAsiaTheme="minorEastAsia" w:hint="cs"/>
          <w:rtl/>
          <w:lang w:eastAsia="zh-CN" w:bidi="ar"/>
        </w:rPr>
        <w:t xml:space="preserve"> (المراج</w:t>
      </w:r>
      <w:r>
        <w:rPr>
          <w:rFonts w:eastAsiaTheme="minorEastAsia" w:hint="cs"/>
          <w:rtl/>
          <w:lang w:eastAsia="zh-CN" w:bidi="ar-EG"/>
        </w:rPr>
        <w:t>َ</w:t>
      </w:r>
      <w:r w:rsidRPr="009D036A">
        <w:rPr>
          <w:rFonts w:eastAsiaTheme="minorEastAsia" w:hint="cs"/>
          <w:rtl/>
          <w:lang w:eastAsia="zh-CN" w:bidi="ar"/>
        </w:rPr>
        <w:t xml:space="preserve">ع في بوسان، </w:t>
      </w:r>
      <w:r>
        <w:rPr>
          <w:rFonts w:eastAsiaTheme="minorEastAsia"/>
          <w:lang w:eastAsia="zh-CN" w:bidi="ar"/>
        </w:rPr>
        <w:t>2014</w:t>
      </w:r>
      <w:r w:rsidRPr="009D036A">
        <w:rPr>
          <w:rFonts w:eastAsiaTheme="minorEastAsia" w:hint="cs"/>
          <w:rtl/>
          <w:lang w:eastAsia="zh-CN" w:bidi="ar"/>
        </w:rPr>
        <w:t>) و</w:t>
      </w:r>
      <w:r>
        <w:rPr>
          <w:rFonts w:eastAsiaTheme="minorEastAsia"/>
          <w:lang w:eastAsia="zh-CN" w:bidi="ar"/>
        </w:rPr>
        <w:t>133</w:t>
      </w:r>
      <w:r>
        <w:rPr>
          <w:rFonts w:eastAsiaTheme="minorEastAsia" w:hint="eastAsia"/>
          <w:rtl/>
          <w:lang w:eastAsia="zh-CN" w:bidi="ar"/>
        </w:rPr>
        <w:t> </w:t>
      </w:r>
      <w:r w:rsidRPr="009D036A">
        <w:rPr>
          <w:rFonts w:eastAsiaTheme="minorEastAsia" w:hint="cs"/>
          <w:rtl/>
          <w:lang w:eastAsia="zh-CN" w:bidi="ar"/>
        </w:rPr>
        <w:t>(المراج</w:t>
      </w:r>
      <w:r>
        <w:rPr>
          <w:rFonts w:eastAsiaTheme="minorEastAsia" w:hint="cs"/>
          <w:rtl/>
          <w:lang w:eastAsia="zh-CN" w:bidi="ar"/>
        </w:rPr>
        <w:t>َ</w:t>
      </w:r>
      <w:r w:rsidRPr="009D036A">
        <w:rPr>
          <w:rFonts w:eastAsiaTheme="minorEastAsia" w:hint="cs"/>
          <w:rtl/>
          <w:lang w:eastAsia="zh-CN" w:bidi="ar"/>
        </w:rPr>
        <w:t xml:space="preserve">ع في بوسان، </w:t>
      </w:r>
      <w:r>
        <w:rPr>
          <w:rFonts w:eastAsiaTheme="minorEastAsia"/>
          <w:lang w:eastAsia="zh-CN" w:bidi="ar"/>
        </w:rPr>
        <w:t>2014</w:t>
      </w:r>
      <w:r w:rsidRPr="009D036A">
        <w:rPr>
          <w:rFonts w:eastAsiaTheme="minorEastAsia" w:hint="cs"/>
          <w:rtl/>
          <w:lang w:eastAsia="zh-CN" w:bidi="ar"/>
        </w:rPr>
        <w:t>) و</w:t>
      </w:r>
      <w:r>
        <w:rPr>
          <w:rFonts w:eastAsiaTheme="minorEastAsia"/>
          <w:lang w:eastAsia="zh-CN" w:bidi="ar"/>
        </w:rPr>
        <w:t>180</w:t>
      </w:r>
      <w:r w:rsidRPr="009D036A">
        <w:rPr>
          <w:rFonts w:eastAsiaTheme="minorEastAsia" w:hint="cs"/>
          <w:rtl/>
          <w:lang w:eastAsia="zh-CN" w:bidi="ar"/>
        </w:rPr>
        <w:t xml:space="preserve"> (المراج</w:t>
      </w:r>
      <w:r>
        <w:rPr>
          <w:rFonts w:eastAsiaTheme="minorEastAsia" w:hint="cs"/>
          <w:rtl/>
          <w:lang w:eastAsia="zh-CN" w:bidi="ar-EG"/>
        </w:rPr>
        <w:t>َ</w:t>
      </w:r>
      <w:r w:rsidRPr="009D036A">
        <w:rPr>
          <w:rFonts w:eastAsiaTheme="minorEastAsia" w:hint="cs"/>
          <w:rtl/>
          <w:lang w:eastAsia="zh-CN" w:bidi="ar"/>
        </w:rPr>
        <w:t xml:space="preserve">ع في بوسان، </w:t>
      </w:r>
      <w:r>
        <w:rPr>
          <w:rFonts w:eastAsiaTheme="minorEastAsia"/>
          <w:lang w:eastAsia="zh-CN" w:bidi="ar"/>
        </w:rPr>
        <w:t>2014</w:t>
      </w:r>
      <w:r w:rsidRPr="009D036A">
        <w:rPr>
          <w:rFonts w:eastAsiaTheme="minorEastAsia" w:hint="cs"/>
          <w:rtl/>
          <w:lang w:eastAsia="zh-CN" w:bidi="ar"/>
        </w:rPr>
        <w:t xml:space="preserve">) منذ دورة </w:t>
      </w:r>
      <w:r>
        <w:rPr>
          <w:rFonts w:eastAsiaTheme="minorEastAsia" w:hint="cs"/>
          <w:rtl/>
          <w:lang w:eastAsia="zh-CN" w:bidi="ar"/>
        </w:rPr>
        <w:t>ا</w:t>
      </w:r>
      <w:r w:rsidRPr="009D036A">
        <w:rPr>
          <w:rFonts w:eastAsiaTheme="minorEastAsia" w:hint="cs"/>
          <w:rtl/>
          <w:lang w:eastAsia="zh-CN" w:bidi="ar"/>
        </w:rPr>
        <w:t>لمجلس</w:t>
      </w:r>
      <w:r>
        <w:rPr>
          <w:rFonts w:eastAsiaTheme="minorEastAsia" w:hint="cs"/>
          <w:rtl/>
          <w:lang w:eastAsia="zh-CN" w:bidi="ar"/>
        </w:rPr>
        <w:t xml:space="preserve"> لعام </w:t>
      </w:r>
      <w:r>
        <w:rPr>
          <w:rFonts w:eastAsiaTheme="minorEastAsia"/>
          <w:lang w:eastAsia="zh-CN" w:bidi="ar"/>
        </w:rPr>
        <w:t>2016</w:t>
      </w:r>
      <w:r w:rsidRPr="009D036A">
        <w:rPr>
          <w:rFonts w:eastAsiaTheme="minorEastAsia" w:hint="cs"/>
          <w:rtl/>
          <w:lang w:eastAsia="zh-CN" w:bidi="ar"/>
        </w:rPr>
        <w:t>؛ ولا</w:t>
      </w:r>
      <w:r>
        <w:rPr>
          <w:rFonts w:eastAsiaTheme="minorEastAsia" w:hint="eastAsia"/>
          <w:rtl/>
          <w:lang w:eastAsia="zh-CN" w:bidi="ar"/>
        </w:rPr>
        <w:t> </w:t>
      </w:r>
      <w:r w:rsidRPr="009D036A">
        <w:rPr>
          <w:rFonts w:eastAsiaTheme="minorEastAsia" w:hint="cs"/>
          <w:rtl/>
          <w:lang w:eastAsia="zh-CN" w:bidi="ar"/>
        </w:rPr>
        <w:t xml:space="preserve">سيما المواضيع المتعلقة بشبكات </w:t>
      </w:r>
      <w:r>
        <w:rPr>
          <w:rFonts w:eastAsiaTheme="minorEastAsia" w:hint="cs"/>
          <w:rtl/>
          <w:lang w:eastAsia="zh-CN" w:bidi="ar"/>
        </w:rPr>
        <w:t>بروتوكول الإنترنت</w:t>
      </w:r>
      <w:r w:rsidRPr="009D036A">
        <w:rPr>
          <w:rFonts w:eastAsiaTheme="minorEastAsia" w:hint="cs"/>
          <w:rtl/>
          <w:lang w:eastAsia="zh-CN" w:bidi="ar"/>
        </w:rPr>
        <w:t xml:space="preserve">، وتطوير شبكات الجيل التالي </w:t>
      </w:r>
      <w:r>
        <w:rPr>
          <w:rFonts w:eastAsiaTheme="minorEastAsia" w:hint="cs"/>
          <w:rtl/>
          <w:lang w:eastAsia="zh-CN" w:bidi="ar"/>
        </w:rPr>
        <w:t>وإ</w:t>
      </w:r>
      <w:r w:rsidRPr="009D036A">
        <w:rPr>
          <w:rFonts w:eastAsiaTheme="minorEastAsia" w:hint="cs"/>
          <w:rtl/>
          <w:lang w:eastAsia="zh-CN" w:bidi="ar"/>
        </w:rPr>
        <w:t xml:space="preserve">نترنت المستقبل؛ </w:t>
      </w:r>
      <w:r>
        <w:rPr>
          <w:rFonts w:eastAsiaTheme="minorEastAsia" w:hint="cs"/>
          <w:rtl/>
          <w:lang w:eastAsia="zh-CN" w:bidi="ar"/>
        </w:rPr>
        <w:t>و</w:t>
      </w:r>
      <w:r w:rsidRPr="009D036A">
        <w:rPr>
          <w:rFonts w:eastAsiaTheme="minorEastAsia" w:hint="cs"/>
          <w:rtl/>
          <w:lang w:eastAsia="zh-CN" w:bidi="ar"/>
        </w:rPr>
        <w:t>الإصدار</w:t>
      </w:r>
      <w:r>
        <w:rPr>
          <w:rFonts w:eastAsiaTheme="minorEastAsia" w:hint="cs"/>
          <w:rtl/>
          <w:lang w:eastAsia="zh-CN" w:bidi="ar"/>
        </w:rPr>
        <w:t xml:space="preserve"> السادس من</w:t>
      </w:r>
      <w:r w:rsidRPr="00B941D6">
        <w:rPr>
          <w:rFonts w:eastAsiaTheme="minorEastAsia" w:hint="cs"/>
          <w:rtl/>
          <w:lang w:eastAsia="zh-CN" w:bidi="ar"/>
        </w:rPr>
        <w:t xml:space="preserve"> </w:t>
      </w:r>
      <w:r>
        <w:rPr>
          <w:rFonts w:eastAsiaTheme="minorEastAsia" w:hint="cs"/>
          <w:rtl/>
          <w:lang w:eastAsia="zh-CN" w:bidi="ar"/>
        </w:rPr>
        <w:t>بروتوكول الإنترنت</w:t>
      </w:r>
      <w:r>
        <w:rPr>
          <w:rFonts w:eastAsiaTheme="minorEastAsia" w:hint="eastAsia"/>
          <w:rtl/>
          <w:lang w:eastAsia="zh-CN" w:bidi="ar"/>
        </w:rPr>
        <w:t> </w:t>
      </w:r>
      <w:r>
        <w:rPr>
          <w:rFonts w:eastAsiaTheme="minorEastAsia"/>
          <w:lang w:eastAsia="zh-CN" w:bidi="ar"/>
        </w:rPr>
        <w:t>(</w:t>
      </w:r>
      <w:r w:rsidRPr="009D036A">
        <w:rPr>
          <w:rFonts w:eastAsiaTheme="minorEastAsia" w:hint="cs"/>
          <w:lang w:eastAsia="zh-CN" w:bidi="ar"/>
        </w:rPr>
        <w:t>IPv6</w:t>
      </w:r>
      <w:r>
        <w:rPr>
          <w:rFonts w:eastAsiaTheme="minorEastAsia"/>
          <w:lang w:eastAsia="zh-CN" w:bidi="ar"/>
        </w:rPr>
        <w:t>)</w:t>
      </w:r>
      <w:r>
        <w:rPr>
          <w:rFonts w:eastAsiaTheme="minorEastAsia" w:hint="cs"/>
          <w:rtl/>
          <w:lang w:eastAsia="zh-CN" w:bidi="ar"/>
        </w:rPr>
        <w:t>؛</w:t>
      </w:r>
      <w:r w:rsidRPr="009D036A">
        <w:rPr>
          <w:rFonts w:eastAsiaTheme="minorEastAsia" w:hint="cs"/>
          <w:rtl/>
          <w:lang w:eastAsia="zh-CN" w:bidi="ar"/>
        </w:rPr>
        <w:t xml:space="preserve"> </w:t>
      </w:r>
      <w:r>
        <w:rPr>
          <w:rFonts w:eastAsiaTheme="minorEastAsia" w:hint="cs"/>
          <w:rtl/>
          <w:lang w:eastAsia="zh-CN" w:bidi="ar"/>
        </w:rPr>
        <w:t>و</w:t>
      </w:r>
      <w:r w:rsidRPr="009D036A">
        <w:rPr>
          <w:rFonts w:eastAsiaTheme="minorEastAsia" w:hint="cs"/>
          <w:rtl/>
          <w:lang w:eastAsia="zh-CN" w:bidi="ar"/>
        </w:rPr>
        <w:t xml:space="preserve">قضايا السياسة العامة المتصلة بالإنترنت؛ </w:t>
      </w:r>
      <w:r>
        <w:rPr>
          <w:rFonts w:eastAsiaTheme="minorEastAsia" w:hint="cs"/>
          <w:rtl/>
          <w:lang w:eastAsia="zh-CN" w:bidi="ar"/>
        </w:rPr>
        <w:t>و</w:t>
      </w:r>
      <w:r w:rsidRPr="00B941D6">
        <w:rPr>
          <w:rFonts w:eastAsiaTheme="minorEastAsia" w:hint="eastAsia"/>
          <w:rtl/>
          <w:lang w:eastAsia="zh-CN" w:bidi="ar"/>
        </w:rPr>
        <w:t>بروتوكول</w:t>
      </w:r>
      <w:r w:rsidRPr="00B941D6">
        <w:rPr>
          <w:rFonts w:eastAsiaTheme="minorEastAsia"/>
          <w:rtl/>
          <w:lang w:eastAsia="zh-CN" w:bidi="ar"/>
        </w:rPr>
        <w:t xml:space="preserve"> </w:t>
      </w:r>
      <w:r w:rsidRPr="00B941D6">
        <w:rPr>
          <w:rFonts w:eastAsiaTheme="minorEastAsia" w:hint="eastAsia"/>
          <w:rtl/>
          <w:lang w:eastAsia="zh-CN" w:bidi="ar"/>
        </w:rPr>
        <w:t>الترقيم</w:t>
      </w:r>
      <w:r w:rsidRPr="00B941D6">
        <w:rPr>
          <w:rFonts w:eastAsiaTheme="minorEastAsia"/>
          <w:rtl/>
          <w:lang w:eastAsia="zh-CN" w:bidi="ar"/>
        </w:rPr>
        <w:t xml:space="preserve"> </w:t>
      </w:r>
      <w:r w:rsidRPr="00B941D6">
        <w:rPr>
          <w:rFonts w:eastAsiaTheme="minorEastAsia" w:hint="eastAsia"/>
          <w:rtl/>
          <w:lang w:eastAsia="zh-CN" w:bidi="ar"/>
        </w:rPr>
        <w:t>الإلكتروني</w:t>
      </w:r>
      <w:r w:rsidRPr="00B941D6">
        <w:rPr>
          <w:rFonts w:eastAsiaTheme="minorEastAsia"/>
          <w:rtl/>
          <w:lang w:eastAsia="zh-CN" w:bidi="ar"/>
        </w:rPr>
        <w:t xml:space="preserve"> </w:t>
      </w:r>
      <w:r>
        <w:rPr>
          <w:rFonts w:eastAsiaTheme="minorEastAsia"/>
          <w:lang w:eastAsia="zh-CN" w:bidi="ar"/>
        </w:rPr>
        <w:t>(</w:t>
      </w:r>
      <w:r w:rsidRPr="00B941D6">
        <w:rPr>
          <w:rFonts w:eastAsiaTheme="minorEastAsia"/>
          <w:lang w:eastAsia="zh-CN" w:bidi="ar"/>
        </w:rPr>
        <w:t>ENUM</w:t>
      </w:r>
      <w:r>
        <w:rPr>
          <w:rFonts w:eastAsiaTheme="minorEastAsia"/>
          <w:lang w:eastAsia="zh-CN" w:bidi="ar"/>
        </w:rPr>
        <w:t>)</w:t>
      </w:r>
      <w:r>
        <w:rPr>
          <w:rFonts w:eastAsiaTheme="minorEastAsia" w:hint="cs"/>
          <w:rtl/>
          <w:lang w:eastAsia="zh-CN" w:bidi="ar"/>
        </w:rPr>
        <w:t>؛</w:t>
      </w:r>
      <w:r w:rsidRPr="009D036A">
        <w:rPr>
          <w:rFonts w:eastAsiaTheme="minorEastAsia" w:hint="cs"/>
          <w:rtl/>
          <w:lang w:eastAsia="zh-CN" w:bidi="ar"/>
        </w:rPr>
        <w:t xml:space="preserve"> </w:t>
      </w:r>
      <w:r>
        <w:rPr>
          <w:rFonts w:eastAsiaTheme="minorEastAsia" w:hint="cs"/>
          <w:rtl/>
          <w:lang w:eastAsia="zh-CN" w:bidi="ar"/>
        </w:rPr>
        <w:t>والتوصيلية</w:t>
      </w:r>
      <w:r w:rsidRPr="009D036A">
        <w:rPr>
          <w:rFonts w:eastAsiaTheme="minorEastAsia" w:hint="cs"/>
          <w:rtl/>
          <w:lang w:eastAsia="zh-CN" w:bidi="ar"/>
        </w:rPr>
        <w:t xml:space="preserve"> ال</w:t>
      </w:r>
      <w:r>
        <w:rPr>
          <w:rFonts w:eastAsiaTheme="minorEastAsia" w:hint="cs"/>
          <w:rtl/>
          <w:lang w:eastAsia="zh-CN" w:bidi="ar"/>
        </w:rPr>
        <w:t>دولية</w:t>
      </w:r>
      <w:r w:rsidRPr="009D036A">
        <w:rPr>
          <w:rFonts w:eastAsiaTheme="minorEastAsia" w:hint="cs"/>
          <w:rtl/>
          <w:lang w:eastAsia="zh-CN" w:bidi="ar"/>
        </w:rPr>
        <w:t xml:space="preserve"> </w:t>
      </w:r>
      <w:r>
        <w:rPr>
          <w:rFonts w:eastAsiaTheme="minorEastAsia" w:hint="cs"/>
          <w:rtl/>
          <w:lang w:eastAsia="zh-CN" w:bidi="ar"/>
        </w:rPr>
        <w:t>للإنترنت؛</w:t>
      </w:r>
      <w:r w:rsidRPr="009D036A">
        <w:rPr>
          <w:rFonts w:eastAsiaTheme="minorEastAsia" w:hint="cs"/>
          <w:rtl/>
          <w:lang w:eastAsia="zh-CN" w:bidi="ar"/>
        </w:rPr>
        <w:t xml:space="preserve"> ونقاط تبادل الإنترنت؛ ومشاركة الاتحاد في الاجتماع الحادي عشر لمنتدى إدارة الإنترنت (المكسيك، </w:t>
      </w:r>
      <w:r>
        <w:rPr>
          <w:rFonts w:eastAsiaTheme="minorEastAsia"/>
          <w:lang w:eastAsia="zh-CN" w:bidi="ar"/>
        </w:rPr>
        <w:t>2016</w:t>
      </w:r>
      <w:r w:rsidRPr="009D036A">
        <w:rPr>
          <w:rFonts w:eastAsiaTheme="minorEastAsia" w:hint="cs"/>
          <w:rtl/>
          <w:lang w:eastAsia="zh-CN" w:bidi="ar"/>
        </w:rPr>
        <w:t>).</w:t>
      </w:r>
      <w:proofErr w:type="gramEnd"/>
    </w:p>
    <w:p w:rsidR="00893F50" w:rsidRDefault="00893F50" w:rsidP="004A5961">
      <w:pPr>
        <w:rPr>
          <w:rFonts w:eastAsiaTheme="minorEastAsia"/>
          <w:rtl/>
          <w:lang w:eastAsia="zh-CN" w:bidi="ar"/>
        </w:rPr>
      </w:pPr>
      <w:r>
        <w:rPr>
          <w:rFonts w:eastAsiaTheme="minorEastAsia"/>
          <w:lang w:val="en-CA" w:eastAsia="zh-CN" w:bidi="ar"/>
        </w:rPr>
        <w:t>2.5</w:t>
      </w:r>
      <w:r w:rsidRPr="003D4F50">
        <w:rPr>
          <w:rFonts w:eastAsiaTheme="minorEastAsia"/>
          <w:lang w:val="en-CA" w:eastAsia="zh-CN" w:bidi="ar"/>
        </w:rPr>
        <w:tab/>
      </w:r>
      <w:r w:rsidRPr="009D036A">
        <w:rPr>
          <w:rFonts w:eastAsiaTheme="minorEastAsia" w:hint="cs"/>
          <w:rtl/>
          <w:lang w:eastAsia="zh-CN" w:bidi="ar"/>
        </w:rPr>
        <w:t xml:space="preserve">وأعقب ذلك نقاش </w:t>
      </w:r>
      <w:r>
        <w:rPr>
          <w:rFonts w:eastAsiaTheme="minorEastAsia" w:hint="cs"/>
          <w:rtl/>
          <w:lang w:eastAsia="zh-CN" w:bidi="ar"/>
        </w:rPr>
        <w:t>أبديت</w:t>
      </w:r>
      <w:r w:rsidRPr="009D036A">
        <w:rPr>
          <w:rFonts w:eastAsiaTheme="minorEastAsia" w:hint="cs"/>
          <w:rtl/>
          <w:lang w:eastAsia="zh-CN" w:bidi="ar"/>
        </w:rPr>
        <w:t xml:space="preserve"> فيه آراء متباينة بشأن</w:t>
      </w:r>
      <w:r w:rsidRPr="005F29EF">
        <w:rPr>
          <w:rFonts w:eastAsiaTheme="minorEastAsia" w:hint="cs"/>
          <w:rtl/>
          <w:lang w:eastAsia="zh-CN" w:bidi="ar"/>
        </w:rPr>
        <w:t xml:space="preserve"> </w:t>
      </w:r>
      <w:r>
        <w:rPr>
          <w:rFonts w:eastAsiaTheme="minorEastAsia" w:hint="cs"/>
          <w:rtl/>
          <w:lang w:eastAsia="zh-CN" w:bidi="ar"/>
        </w:rPr>
        <w:t xml:space="preserve">ما إذا كان ينبغي </w:t>
      </w:r>
      <w:r w:rsidRPr="009D036A">
        <w:rPr>
          <w:rFonts w:eastAsiaTheme="minorEastAsia" w:hint="cs"/>
          <w:rtl/>
          <w:lang w:eastAsia="zh-CN" w:bidi="ar"/>
        </w:rPr>
        <w:t>لفريق</w:t>
      </w:r>
      <w:r w:rsidRPr="005F29EF">
        <w:rPr>
          <w:rFonts w:eastAsiaTheme="minorEastAsia"/>
          <w:rtl/>
          <w:lang w:eastAsia="zh-CN" w:bidi="ar"/>
        </w:rPr>
        <w:t xml:space="preserve"> </w:t>
      </w:r>
      <w:r w:rsidRPr="005F29EF">
        <w:rPr>
          <w:rFonts w:eastAsiaTheme="minorEastAsia" w:hint="eastAsia"/>
          <w:rtl/>
          <w:lang w:eastAsia="zh-CN" w:bidi="ar"/>
        </w:rPr>
        <w:t>العمل</w:t>
      </w:r>
      <w:r w:rsidRPr="005F29EF">
        <w:rPr>
          <w:rFonts w:eastAsiaTheme="minorEastAsia"/>
          <w:rtl/>
          <w:lang w:eastAsia="zh-CN" w:bidi="ar"/>
        </w:rPr>
        <w:t xml:space="preserve"> </w:t>
      </w:r>
      <w:r w:rsidRPr="005F29EF">
        <w:rPr>
          <w:rFonts w:eastAsiaTheme="minorEastAsia" w:hint="eastAsia"/>
          <w:rtl/>
          <w:lang w:eastAsia="zh-CN" w:bidi="ar"/>
        </w:rPr>
        <w:t>التابع</w:t>
      </w:r>
      <w:r w:rsidRPr="005F29EF">
        <w:rPr>
          <w:rFonts w:eastAsiaTheme="minorEastAsia"/>
          <w:rtl/>
          <w:lang w:eastAsia="zh-CN" w:bidi="ar"/>
        </w:rPr>
        <w:t xml:space="preserve"> </w:t>
      </w:r>
      <w:r w:rsidRPr="005F29EF">
        <w:rPr>
          <w:rFonts w:eastAsiaTheme="minorEastAsia" w:hint="eastAsia"/>
          <w:rtl/>
          <w:lang w:eastAsia="zh-CN" w:bidi="ar"/>
        </w:rPr>
        <w:t>للمجلس</w:t>
      </w:r>
      <w:r w:rsidRPr="005F29EF">
        <w:rPr>
          <w:rFonts w:eastAsiaTheme="minorEastAsia"/>
          <w:rtl/>
          <w:lang w:eastAsia="zh-CN" w:bidi="ar"/>
        </w:rPr>
        <w:t xml:space="preserve"> </w:t>
      </w:r>
      <w:r w:rsidRPr="005F29EF">
        <w:rPr>
          <w:rFonts w:eastAsiaTheme="minorEastAsia" w:hint="eastAsia"/>
          <w:rtl/>
          <w:lang w:eastAsia="zh-CN" w:bidi="ar"/>
        </w:rPr>
        <w:t>المعني</w:t>
      </w:r>
      <w:r w:rsidRPr="005F29EF">
        <w:rPr>
          <w:rFonts w:eastAsiaTheme="minorEastAsia"/>
          <w:rtl/>
          <w:lang w:eastAsia="zh-CN" w:bidi="ar"/>
        </w:rPr>
        <w:t xml:space="preserve"> </w:t>
      </w:r>
      <w:r w:rsidRPr="005F29EF">
        <w:rPr>
          <w:rFonts w:eastAsiaTheme="minorEastAsia" w:hint="eastAsia"/>
          <w:rtl/>
          <w:lang w:eastAsia="zh-CN" w:bidi="ar"/>
        </w:rPr>
        <w:t>بقضايا</w:t>
      </w:r>
      <w:r w:rsidRPr="005F29EF">
        <w:rPr>
          <w:rFonts w:eastAsiaTheme="minorEastAsia"/>
          <w:rtl/>
          <w:lang w:eastAsia="zh-CN" w:bidi="ar"/>
        </w:rPr>
        <w:t xml:space="preserve"> </w:t>
      </w:r>
      <w:r w:rsidRPr="005F29EF">
        <w:rPr>
          <w:rFonts w:eastAsiaTheme="minorEastAsia" w:hint="eastAsia"/>
          <w:rtl/>
          <w:lang w:eastAsia="zh-CN" w:bidi="ar"/>
        </w:rPr>
        <w:t>السياسة</w:t>
      </w:r>
      <w:r w:rsidRPr="005F29EF">
        <w:rPr>
          <w:rFonts w:eastAsiaTheme="minorEastAsia"/>
          <w:rtl/>
          <w:lang w:eastAsia="zh-CN" w:bidi="ar"/>
        </w:rPr>
        <w:t xml:space="preserve"> </w:t>
      </w:r>
      <w:r w:rsidRPr="005F29EF">
        <w:rPr>
          <w:rFonts w:eastAsiaTheme="minorEastAsia" w:hint="eastAsia"/>
          <w:rtl/>
          <w:lang w:eastAsia="zh-CN" w:bidi="ar"/>
        </w:rPr>
        <w:t>العامة</w:t>
      </w:r>
      <w:r w:rsidRPr="005F29EF">
        <w:rPr>
          <w:rFonts w:eastAsiaTheme="minorEastAsia"/>
          <w:rtl/>
          <w:lang w:eastAsia="zh-CN" w:bidi="ar"/>
        </w:rPr>
        <w:t xml:space="preserve"> </w:t>
      </w:r>
      <w:r w:rsidRPr="005F29EF">
        <w:rPr>
          <w:rFonts w:eastAsiaTheme="minorEastAsia" w:hint="eastAsia"/>
          <w:rtl/>
          <w:lang w:eastAsia="zh-CN" w:bidi="ar"/>
        </w:rPr>
        <w:t>الدولية</w:t>
      </w:r>
      <w:r w:rsidRPr="005F29EF">
        <w:rPr>
          <w:rFonts w:eastAsiaTheme="minorEastAsia"/>
          <w:rtl/>
          <w:lang w:eastAsia="zh-CN" w:bidi="ar"/>
        </w:rPr>
        <w:t xml:space="preserve"> </w:t>
      </w:r>
      <w:r w:rsidRPr="005F29EF">
        <w:rPr>
          <w:rFonts w:eastAsiaTheme="minorEastAsia" w:hint="eastAsia"/>
          <w:rtl/>
          <w:lang w:eastAsia="zh-CN" w:bidi="ar"/>
        </w:rPr>
        <w:t>المتعلقة</w:t>
      </w:r>
      <w:r w:rsidRPr="005F29EF">
        <w:rPr>
          <w:rFonts w:eastAsiaTheme="minorEastAsia"/>
          <w:rtl/>
          <w:lang w:eastAsia="zh-CN" w:bidi="ar"/>
        </w:rPr>
        <w:t xml:space="preserve"> </w:t>
      </w:r>
      <w:r w:rsidRPr="005F29EF">
        <w:rPr>
          <w:rFonts w:eastAsiaTheme="minorEastAsia" w:hint="eastAsia"/>
          <w:rtl/>
          <w:lang w:eastAsia="zh-CN" w:bidi="ar"/>
        </w:rPr>
        <w:t>بالإنترنت</w:t>
      </w:r>
      <w:r w:rsidRPr="005F29EF">
        <w:rPr>
          <w:rFonts w:eastAsiaTheme="minorEastAsia"/>
          <w:rtl/>
          <w:lang w:eastAsia="zh-CN" w:bidi="ar"/>
        </w:rPr>
        <w:t xml:space="preserve"> </w:t>
      </w:r>
      <w:r>
        <w:rPr>
          <w:rFonts w:eastAsiaTheme="minorEastAsia"/>
          <w:lang w:eastAsia="zh-CN" w:bidi="ar"/>
        </w:rPr>
        <w:t>(</w:t>
      </w:r>
      <w:r w:rsidRPr="005F29EF">
        <w:rPr>
          <w:rFonts w:eastAsiaTheme="minorEastAsia"/>
          <w:lang w:eastAsia="zh-CN" w:bidi="ar"/>
        </w:rPr>
        <w:t>CWG-Internet</w:t>
      </w:r>
      <w:proofErr w:type="gramStart"/>
      <w:r>
        <w:rPr>
          <w:rFonts w:eastAsiaTheme="minorEastAsia"/>
          <w:lang w:eastAsia="zh-CN" w:bidi="ar"/>
        </w:rPr>
        <w:t>)</w:t>
      </w:r>
      <w:r>
        <w:rPr>
          <w:rFonts w:eastAsiaTheme="minorEastAsia" w:hint="cs"/>
          <w:rtl/>
          <w:lang w:eastAsia="zh-CN" w:bidi="ar"/>
        </w:rPr>
        <w:t>،</w:t>
      </w:r>
      <w:proofErr w:type="gramEnd"/>
      <w:r w:rsidRPr="005F29EF">
        <w:rPr>
          <w:rFonts w:eastAsiaTheme="minorEastAsia" w:hint="cs"/>
          <w:rtl/>
          <w:lang w:eastAsia="zh-CN" w:bidi="ar"/>
        </w:rPr>
        <w:t xml:space="preserve"> </w:t>
      </w:r>
      <w:r>
        <w:rPr>
          <w:rFonts w:eastAsiaTheme="minorEastAsia" w:hint="cs"/>
          <w:rtl/>
          <w:lang w:eastAsia="zh-CN" w:bidi="ar"/>
        </w:rPr>
        <w:t>أن يعد</w:t>
      </w:r>
      <w:r w:rsidRPr="009D036A">
        <w:rPr>
          <w:rFonts w:eastAsiaTheme="minorEastAsia" w:hint="cs"/>
          <w:rtl/>
          <w:lang w:eastAsia="zh-CN" w:bidi="ar"/>
        </w:rPr>
        <w:t xml:space="preserve"> توصيات لينظر فيها المجلس.</w:t>
      </w:r>
      <w:r w:rsidR="00482D08">
        <w:rPr>
          <w:rFonts w:eastAsiaTheme="minorEastAsia" w:hint="cs"/>
          <w:rtl/>
          <w:lang w:eastAsia="zh-CN" w:bidi="ar"/>
        </w:rPr>
        <w:t xml:space="preserve"> وجرت أيضاً مناقشة تخللها اختلاف في</w:t>
      </w:r>
      <w:r w:rsidR="004A5961">
        <w:rPr>
          <w:rFonts w:eastAsiaTheme="minorEastAsia" w:hint="eastAsia"/>
          <w:rtl/>
          <w:lang w:eastAsia="zh-CN" w:bidi="ar"/>
        </w:rPr>
        <w:t> </w:t>
      </w:r>
      <w:r w:rsidR="00482D08">
        <w:rPr>
          <w:rFonts w:eastAsiaTheme="minorEastAsia" w:hint="cs"/>
          <w:rtl/>
          <w:lang w:eastAsia="zh-CN" w:bidi="ar"/>
        </w:rPr>
        <w:t>وجهات النظر بشأن إدراج جوانب مثل حيادية الشبكة و</w:t>
      </w:r>
      <w:r w:rsidR="00D109D6">
        <w:rPr>
          <w:rFonts w:eastAsiaTheme="minorEastAsia" w:hint="cs"/>
          <w:rtl/>
          <w:lang w:eastAsia="zh-CN" w:bidi="ar"/>
        </w:rPr>
        <w:t>الاستيقان والخصوصية ضمن اختصاصات فريق العمل.</w:t>
      </w:r>
      <w:r w:rsidR="00482D08">
        <w:rPr>
          <w:rFonts w:eastAsiaTheme="minorEastAsia" w:hint="cs"/>
          <w:rtl/>
          <w:lang w:eastAsia="zh-CN" w:bidi="ar"/>
        </w:rPr>
        <w:t xml:space="preserve"> </w:t>
      </w:r>
      <w:r>
        <w:rPr>
          <w:rFonts w:eastAsiaTheme="minorEastAsia" w:hint="cs"/>
          <w:rtl/>
          <w:lang w:eastAsia="zh-CN" w:bidi="ar"/>
        </w:rPr>
        <w:t>ف</w:t>
      </w:r>
      <w:r w:rsidRPr="009D036A">
        <w:rPr>
          <w:rFonts w:eastAsiaTheme="minorEastAsia" w:hint="cs"/>
          <w:rtl/>
          <w:lang w:eastAsia="zh-CN" w:bidi="ar"/>
        </w:rPr>
        <w:t>أشار</w:t>
      </w:r>
      <w:r>
        <w:rPr>
          <w:rFonts w:eastAsiaTheme="minorEastAsia" w:hint="cs"/>
          <w:rtl/>
          <w:lang w:eastAsia="zh-CN" w:bidi="ar"/>
        </w:rPr>
        <w:t>ت</w:t>
      </w:r>
      <w:r w:rsidRPr="009D036A">
        <w:rPr>
          <w:rFonts w:eastAsiaTheme="minorEastAsia" w:hint="cs"/>
          <w:rtl/>
          <w:lang w:eastAsia="zh-CN" w:bidi="ar"/>
        </w:rPr>
        <w:t xml:space="preserve"> الرئيس</w:t>
      </w:r>
      <w:r>
        <w:rPr>
          <w:rFonts w:eastAsiaTheme="minorEastAsia" w:hint="cs"/>
          <w:rtl/>
          <w:lang w:eastAsia="zh-CN" w:bidi="ar"/>
        </w:rPr>
        <w:t>ة</w:t>
      </w:r>
      <w:r w:rsidRPr="009D036A">
        <w:rPr>
          <w:rFonts w:eastAsiaTheme="minorEastAsia" w:hint="cs"/>
          <w:rtl/>
          <w:lang w:eastAsia="zh-CN" w:bidi="ar"/>
        </w:rPr>
        <w:t xml:space="preserve"> إلى أن التعليقات المقدمة تتعلق بتقرير</w:t>
      </w:r>
      <w:r w:rsidRPr="005F29EF">
        <w:rPr>
          <w:rFonts w:eastAsiaTheme="minorEastAsia" w:hint="cs"/>
          <w:rtl/>
          <w:lang w:eastAsia="zh-CN" w:bidi="ar"/>
        </w:rPr>
        <w:t xml:space="preserve"> </w:t>
      </w:r>
      <w:r w:rsidRPr="009D036A">
        <w:rPr>
          <w:rFonts w:eastAsiaTheme="minorEastAsia" w:hint="cs"/>
          <w:rtl/>
          <w:lang w:eastAsia="zh-CN" w:bidi="ar"/>
        </w:rPr>
        <w:t>فريق</w:t>
      </w:r>
      <w:r w:rsidRPr="005F29EF">
        <w:rPr>
          <w:rFonts w:eastAsiaTheme="minorEastAsia"/>
          <w:rtl/>
          <w:lang w:eastAsia="zh-CN" w:bidi="ar"/>
        </w:rPr>
        <w:t xml:space="preserve"> </w:t>
      </w:r>
      <w:r w:rsidRPr="005F29EF">
        <w:rPr>
          <w:rFonts w:eastAsiaTheme="minorEastAsia" w:hint="eastAsia"/>
          <w:rtl/>
          <w:lang w:eastAsia="zh-CN" w:bidi="ar"/>
        </w:rPr>
        <w:t>العمل</w:t>
      </w:r>
      <w:r w:rsidRPr="005F29EF">
        <w:rPr>
          <w:rFonts w:eastAsiaTheme="minorEastAsia"/>
          <w:rtl/>
          <w:lang w:eastAsia="zh-CN" w:bidi="ar"/>
        </w:rPr>
        <w:t xml:space="preserve"> </w:t>
      </w:r>
      <w:r w:rsidRPr="005F29EF">
        <w:rPr>
          <w:rFonts w:eastAsiaTheme="minorEastAsia" w:hint="eastAsia"/>
          <w:rtl/>
          <w:lang w:eastAsia="zh-CN" w:bidi="ar"/>
        </w:rPr>
        <w:t>التابع</w:t>
      </w:r>
      <w:r w:rsidRPr="005F29EF">
        <w:rPr>
          <w:rFonts w:eastAsiaTheme="minorEastAsia"/>
          <w:rtl/>
          <w:lang w:eastAsia="zh-CN" w:bidi="ar"/>
        </w:rPr>
        <w:t xml:space="preserve"> </w:t>
      </w:r>
      <w:r w:rsidRPr="005F29EF">
        <w:rPr>
          <w:rFonts w:eastAsiaTheme="minorEastAsia" w:hint="eastAsia"/>
          <w:rtl/>
          <w:lang w:eastAsia="zh-CN" w:bidi="ar"/>
        </w:rPr>
        <w:t>للمجلس</w:t>
      </w:r>
      <w:r w:rsidRPr="005F29EF">
        <w:rPr>
          <w:rFonts w:eastAsiaTheme="minorEastAsia"/>
          <w:rtl/>
          <w:lang w:eastAsia="zh-CN" w:bidi="ar"/>
        </w:rPr>
        <w:t xml:space="preserve"> </w:t>
      </w:r>
      <w:r w:rsidRPr="005F29EF">
        <w:rPr>
          <w:rFonts w:eastAsiaTheme="minorEastAsia" w:hint="eastAsia"/>
          <w:rtl/>
          <w:lang w:eastAsia="zh-CN" w:bidi="ar"/>
        </w:rPr>
        <w:t>المعني</w:t>
      </w:r>
      <w:r w:rsidRPr="005F29EF">
        <w:rPr>
          <w:rFonts w:eastAsiaTheme="minorEastAsia"/>
          <w:rtl/>
          <w:lang w:eastAsia="zh-CN" w:bidi="ar"/>
        </w:rPr>
        <w:t xml:space="preserve"> </w:t>
      </w:r>
      <w:r w:rsidRPr="005F29EF">
        <w:rPr>
          <w:rFonts w:eastAsiaTheme="minorEastAsia" w:hint="eastAsia"/>
          <w:rtl/>
          <w:lang w:eastAsia="zh-CN" w:bidi="ar"/>
        </w:rPr>
        <w:t>بقضايا</w:t>
      </w:r>
      <w:r w:rsidRPr="005F29EF">
        <w:rPr>
          <w:rFonts w:eastAsiaTheme="minorEastAsia"/>
          <w:rtl/>
          <w:lang w:eastAsia="zh-CN" w:bidi="ar"/>
        </w:rPr>
        <w:t xml:space="preserve"> </w:t>
      </w:r>
      <w:r w:rsidRPr="005F29EF">
        <w:rPr>
          <w:rFonts w:eastAsiaTheme="minorEastAsia" w:hint="eastAsia"/>
          <w:rtl/>
          <w:lang w:eastAsia="zh-CN" w:bidi="ar"/>
        </w:rPr>
        <w:t>السياسة</w:t>
      </w:r>
      <w:r w:rsidRPr="005F29EF">
        <w:rPr>
          <w:rFonts w:eastAsiaTheme="minorEastAsia"/>
          <w:rtl/>
          <w:lang w:eastAsia="zh-CN" w:bidi="ar"/>
        </w:rPr>
        <w:t xml:space="preserve"> </w:t>
      </w:r>
      <w:r w:rsidRPr="005F29EF">
        <w:rPr>
          <w:rFonts w:eastAsiaTheme="minorEastAsia" w:hint="eastAsia"/>
          <w:rtl/>
          <w:lang w:eastAsia="zh-CN" w:bidi="ar"/>
        </w:rPr>
        <w:t>العامة</w:t>
      </w:r>
      <w:r w:rsidRPr="005F29EF">
        <w:rPr>
          <w:rFonts w:eastAsiaTheme="minorEastAsia"/>
          <w:rtl/>
          <w:lang w:eastAsia="zh-CN" w:bidi="ar"/>
        </w:rPr>
        <w:t xml:space="preserve"> </w:t>
      </w:r>
      <w:r w:rsidRPr="005F29EF">
        <w:rPr>
          <w:rFonts w:eastAsiaTheme="minorEastAsia" w:hint="eastAsia"/>
          <w:rtl/>
          <w:lang w:eastAsia="zh-CN" w:bidi="ar"/>
        </w:rPr>
        <w:t>الدولية</w:t>
      </w:r>
      <w:r w:rsidRPr="005F29EF">
        <w:rPr>
          <w:rFonts w:eastAsiaTheme="minorEastAsia"/>
          <w:rtl/>
          <w:lang w:eastAsia="zh-CN" w:bidi="ar"/>
        </w:rPr>
        <w:t xml:space="preserve"> </w:t>
      </w:r>
      <w:r w:rsidRPr="005F29EF">
        <w:rPr>
          <w:rFonts w:eastAsiaTheme="minorEastAsia" w:hint="eastAsia"/>
          <w:rtl/>
          <w:lang w:eastAsia="zh-CN" w:bidi="ar"/>
        </w:rPr>
        <w:t>المتعلقة</w:t>
      </w:r>
      <w:r w:rsidRPr="005F29EF">
        <w:rPr>
          <w:rFonts w:eastAsiaTheme="minorEastAsia"/>
          <w:rtl/>
          <w:lang w:eastAsia="zh-CN" w:bidi="ar"/>
        </w:rPr>
        <w:t xml:space="preserve"> </w:t>
      </w:r>
      <w:r w:rsidRPr="005F29EF">
        <w:rPr>
          <w:rFonts w:eastAsiaTheme="minorEastAsia" w:hint="eastAsia"/>
          <w:rtl/>
          <w:lang w:eastAsia="zh-CN" w:bidi="ar"/>
        </w:rPr>
        <w:t>بالإنترنت</w:t>
      </w:r>
      <w:r>
        <w:rPr>
          <w:rFonts w:eastAsiaTheme="minorEastAsia" w:hint="cs"/>
          <w:rtl/>
          <w:lang w:eastAsia="zh-CN" w:bidi="ar"/>
        </w:rPr>
        <w:t>،</w:t>
      </w:r>
      <w:r w:rsidRPr="005F29EF">
        <w:rPr>
          <w:rFonts w:eastAsiaTheme="minorEastAsia" w:hint="cs"/>
          <w:rtl/>
          <w:lang w:eastAsia="zh-CN" w:bidi="ar"/>
        </w:rPr>
        <w:t xml:space="preserve"> </w:t>
      </w:r>
      <w:r>
        <w:rPr>
          <w:rFonts w:eastAsiaTheme="minorEastAsia" w:hint="cs"/>
          <w:rtl/>
          <w:lang w:eastAsia="zh-CN" w:bidi="ar"/>
        </w:rPr>
        <w:t>والذي كان موضوع</w:t>
      </w:r>
      <w:r w:rsidRPr="009D036A">
        <w:rPr>
          <w:rFonts w:eastAsiaTheme="minorEastAsia" w:hint="cs"/>
          <w:rtl/>
          <w:lang w:eastAsia="zh-CN" w:bidi="ar"/>
        </w:rPr>
        <w:t xml:space="preserve"> بند </w:t>
      </w:r>
      <w:r>
        <w:rPr>
          <w:rFonts w:eastAsiaTheme="minorEastAsia" w:hint="cs"/>
          <w:rtl/>
          <w:lang w:eastAsia="zh-CN" w:bidi="ar"/>
        </w:rPr>
        <w:t>منفصل</w:t>
      </w:r>
      <w:r w:rsidRPr="009D036A">
        <w:rPr>
          <w:rFonts w:eastAsiaTheme="minorEastAsia" w:hint="cs"/>
          <w:rtl/>
          <w:lang w:eastAsia="zh-CN" w:bidi="ar"/>
        </w:rPr>
        <w:t xml:space="preserve"> من جدول الأعمال، </w:t>
      </w:r>
      <w:r>
        <w:rPr>
          <w:rFonts w:eastAsiaTheme="minorEastAsia" w:hint="cs"/>
          <w:rtl/>
          <w:lang w:eastAsia="zh-CN" w:bidi="ar"/>
        </w:rPr>
        <w:t>وسيجري</w:t>
      </w:r>
      <w:r w:rsidRPr="009D036A">
        <w:rPr>
          <w:rFonts w:eastAsiaTheme="minorEastAsia" w:hint="cs"/>
          <w:rtl/>
          <w:lang w:eastAsia="zh-CN" w:bidi="ar"/>
        </w:rPr>
        <w:t xml:space="preserve"> تناوله في </w:t>
      </w:r>
      <w:r>
        <w:rPr>
          <w:rFonts w:eastAsiaTheme="minorEastAsia" w:hint="cs"/>
          <w:rtl/>
          <w:lang w:eastAsia="zh-CN" w:bidi="ar"/>
        </w:rPr>
        <w:t>جلسة لاحقة</w:t>
      </w:r>
      <w:r w:rsidRPr="009D036A">
        <w:rPr>
          <w:rFonts w:eastAsiaTheme="minorEastAsia" w:hint="cs"/>
          <w:rtl/>
          <w:lang w:eastAsia="zh-CN" w:bidi="ar"/>
        </w:rPr>
        <w:t>.</w:t>
      </w:r>
    </w:p>
    <w:p w:rsidR="00893F50" w:rsidRDefault="00893F50" w:rsidP="00343054">
      <w:pPr>
        <w:keepNext/>
        <w:keepLines/>
        <w:rPr>
          <w:rFonts w:eastAsiaTheme="minorEastAsia"/>
          <w:rtl/>
          <w:lang w:eastAsia="zh-CN" w:bidi="ar"/>
        </w:rPr>
      </w:pPr>
      <w:proofErr w:type="gramStart"/>
      <w:r>
        <w:rPr>
          <w:rFonts w:eastAsiaTheme="minorEastAsia"/>
          <w:lang w:val="en-CA" w:eastAsia="zh-CN" w:bidi="ar"/>
        </w:rPr>
        <w:lastRenderedPageBreak/>
        <w:t>3.5</w:t>
      </w:r>
      <w:proofErr w:type="gramEnd"/>
      <w:r w:rsidRPr="003D4F50">
        <w:rPr>
          <w:rFonts w:eastAsiaTheme="minorEastAsia"/>
          <w:lang w:val="en-CA" w:eastAsia="zh-CN" w:bidi="ar"/>
        </w:rPr>
        <w:tab/>
      </w:r>
      <w:r w:rsidRPr="009D036A">
        <w:rPr>
          <w:rFonts w:eastAsiaTheme="minorEastAsia" w:hint="cs"/>
          <w:rtl/>
          <w:lang w:eastAsia="zh-CN" w:bidi="ar"/>
        </w:rPr>
        <w:t xml:space="preserve">وفيما يتعلق بالوثيقة </w:t>
      </w:r>
      <w:r w:rsidRPr="003D4F50">
        <w:rPr>
          <w:rFonts w:eastAsiaTheme="minorEastAsia"/>
          <w:lang w:val="en-CA" w:eastAsia="zh-CN" w:bidi="ar"/>
        </w:rPr>
        <w:t>C17/33</w:t>
      </w:r>
      <w:r w:rsidRPr="009D036A">
        <w:rPr>
          <w:rFonts w:eastAsiaTheme="minorEastAsia" w:hint="cs"/>
          <w:rtl/>
          <w:lang w:eastAsia="zh-CN" w:bidi="ar"/>
        </w:rPr>
        <w:t xml:space="preserve">، </w:t>
      </w:r>
      <w:r>
        <w:rPr>
          <w:rFonts w:eastAsiaTheme="minorEastAsia" w:hint="cs"/>
          <w:rtl/>
          <w:lang w:eastAsia="zh-CN" w:bidi="ar"/>
        </w:rPr>
        <w:t>سلط</w:t>
      </w:r>
      <w:r w:rsidRPr="009D036A">
        <w:rPr>
          <w:rFonts w:eastAsiaTheme="minorEastAsia" w:hint="cs"/>
          <w:rtl/>
          <w:lang w:eastAsia="zh-CN" w:bidi="ar"/>
        </w:rPr>
        <w:t xml:space="preserve"> أحد أعضاء المجلس </w:t>
      </w:r>
      <w:r>
        <w:rPr>
          <w:rFonts w:eastAsiaTheme="minorEastAsia" w:hint="cs"/>
          <w:rtl/>
          <w:lang w:eastAsia="zh-CN" w:bidi="ar"/>
        </w:rPr>
        <w:t xml:space="preserve">الضوء على </w:t>
      </w:r>
      <w:r w:rsidRPr="009D036A">
        <w:rPr>
          <w:rFonts w:eastAsiaTheme="minorEastAsia" w:hint="cs"/>
          <w:rtl/>
          <w:lang w:eastAsia="zh-CN" w:bidi="ar"/>
        </w:rPr>
        <w:t>أهمية التعاون وبذل مزيد من الجهود لحماية أسماء</w:t>
      </w:r>
      <w:r>
        <w:rPr>
          <w:rFonts w:eastAsiaTheme="minorEastAsia" w:hint="eastAsia"/>
          <w:rtl/>
          <w:lang w:eastAsia="zh-CN" w:bidi="ar"/>
        </w:rPr>
        <w:t> </w:t>
      </w:r>
      <w:r>
        <w:rPr>
          <w:rFonts w:eastAsiaTheme="minorEastAsia" w:hint="cs"/>
          <w:rtl/>
          <w:lang w:eastAsia="zh-CN" w:bidi="ar"/>
        </w:rPr>
        <w:t>الميادين للمنظمات الحكومية الدولية</w:t>
      </w:r>
      <w:r w:rsidRPr="009D036A">
        <w:rPr>
          <w:rFonts w:eastAsiaTheme="minorEastAsia" w:hint="cs"/>
          <w:rtl/>
          <w:lang w:eastAsia="zh-CN" w:bidi="ar"/>
        </w:rPr>
        <w:t>.</w:t>
      </w:r>
    </w:p>
    <w:p w:rsidR="00893F50" w:rsidRPr="00685563" w:rsidRDefault="00893F50" w:rsidP="001173D2">
      <w:pPr>
        <w:rPr>
          <w:rFonts w:eastAsiaTheme="minorEastAsia"/>
          <w:rtl/>
          <w:lang w:val="en-CA" w:eastAsia="zh-CN" w:bidi="ar-EG"/>
        </w:rPr>
      </w:pPr>
      <w:proofErr w:type="gramStart"/>
      <w:r>
        <w:rPr>
          <w:rFonts w:eastAsiaTheme="minorEastAsia"/>
          <w:lang w:val="en-CA" w:eastAsia="zh-CN" w:bidi="ar"/>
        </w:rPr>
        <w:t>4.5</w:t>
      </w:r>
      <w:proofErr w:type="gramEnd"/>
      <w:r w:rsidRPr="00685563">
        <w:rPr>
          <w:rFonts w:eastAsiaTheme="minorEastAsia"/>
          <w:lang w:val="en-CA" w:eastAsia="zh-CN" w:bidi="ar"/>
        </w:rPr>
        <w:tab/>
      </w:r>
      <w:r>
        <w:rPr>
          <w:rFonts w:eastAsiaTheme="minorEastAsia" w:hint="cs"/>
          <w:rtl/>
          <w:lang w:eastAsia="zh-CN" w:bidi="ar"/>
        </w:rPr>
        <w:t>و</w:t>
      </w:r>
      <w:r w:rsidRPr="009D036A">
        <w:rPr>
          <w:rFonts w:eastAsiaTheme="minorEastAsia" w:hint="cs"/>
          <w:rtl/>
          <w:lang w:eastAsia="zh-CN" w:bidi="ar"/>
        </w:rPr>
        <w:t>ردا</w:t>
      </w:r>
      <w:r>
        <w:rPr>
          <w:rFonts w:eastAsiaTheme="minorEastAsia" w:hint="cs"/>
          <w:rtl/>
          <w:lang w:eastAsia="zh-CN" w:bidi="ar"/>
        </w:rPr>
        <w:t>ً</w:t>
      </w:r>
      <w:r w:rsidRPr="009D036A">
        <w:rPr>
          <w:rFonts w:eastAsiaTheme="minorEastAsia" w:hint="cs"/>
          <w:rtl/>
          <w:lang w:eastAsia="zh-CN" w:bidi="ar"/>
        </w:rPr>
        <w:t xml:space="preserve"> على </w:t>
      </w:r>
      <w:r>
        <w:rPr>
          <w:rFonts w:eastAsiaTheme="minorEastAsia" w:hint="cs"/>
          <w:rtl/>
          <w:lang w:eastAsia="zh-CN" w:bidi="ar"/>
        </w:rPr>
        <w:t>تساؤلات</w:t>
      </w:r>
      <w:r w:rsidRPr="009D036A">
        <w:rPr>
          <w:rFonts w:eastAsiaTheme="minorEastAsia" w:hint="cs"/>
          <w:rtl/>
          <w:lang w:eastAsia="zh-CN" w:bidi="ar"/>
        </w:rPr>
        <w:t xml:space="preserve"> أحد أعضاء المجلس، قال مدير مكتب تقييس الاتصالات إن </w:t>
      </w:r>
      <w:r>
        <w:rPr>
          <w:rFonts w:eastAsiaTheme="minorEastAsia" w:hint="cs"/>
          <w:rtl/>
          <w:lang w:eastAsia="zh-CN" w:bidi="ar"/>
        </w:rPr>
        <w:t>إحدى نتائج</w:t>
      </w:r>
      <w:r w:rsidRPr="009D036A">
        <w:rPr>
          <w:rFonts w:eastAsiaTheme="minorEastAsia" w:hint="cs"/>
          <w:rtl/>
          <w:lang w:eastAsia="zh-CN" w:bidi="ar"/>
        </w:rPr>
        <w:t xml:space="preserve"> تعاون الاتحاد المستمر مع مؤسسة مبادرات البحوث الوطنية ومؤسسة </w:t>
      </w:r>
      <w:r w:rsidRPr="00685563">
        <w:rPr>
          <w:rFonts w:eastAsiaTheme="minorEastAsia"/>
          <w:lang w:val="en-CA" w:eastAsia="zh-CN" w:bidi="ar"/>
        </w:rPr>
        <w:t>DONA</w:t>
      </w:r>
      <w:r>
        <w:rPr>
          <w:rFonts w:eastAsiaTheme="minorEastAsia" w:hint="cs"/>
          <w:rtl/>
          <w:lang w:val="en-CA" w:eastAsia="zh-CN" w:bidi="ar"/>
        </w:rPr>
        <w:t xml:space="preserve"> </w:t>
      </w:r>
      <w:r w:rsidRPr="009D036A">
        <w:rPr>
          <w:rFonts w:eastAsiaTheme="minorEastAsia" w:hint="cs"/>
          <w:rtl/>
          <w:lang w:eastAsia="zh-CN" w:bidi="ar"/>
        </w:rPr>
        <w:t xml:space="preserve">بشأن </w:t>
      </w:r>
      <w:r>
        <w:rPr>
          <w:rFonts w:eastAsiaTheme="minorEastAsia" w:hint="cs"/>
          <w:rtl/>
          <w:lang w:eastAsia="zh-CN" w:bidi="ar"/>
        </w:rPr>
        <w:t>أ</w:t>
      </w:r>
      <w:r w:rsidRPr="009D036A">
        <w:rPr>
          <w:rFonts w:eastAsiaTheme="minorEastAsia" w:hint="cs"/>
          <w:rtl/>
          <w:lang w:eastAsia="zh-CN" w:bidi="ar"/>
        </w:rPr>
        <w:t>نظم</w:t>
      </w:r>
      <w:r>
        <w:rPr>
          <w:rFonts w:eastAsiaTheme="minorEastAsia" w:hint="cs"/>
          <w:rtl/>
          <w:lang w:eastAsia="zh-CN" w:bidi="ar"/>
        </w:rPr>
        <w:t>ة</w:t>
      </w:r>
      <w:r w:rsidRPr="009D036A">
        <w:rPr>
          <w:rFonts w:eastAsiaTheme="minorEastAsia" w:hint="cs"/>
          <w:rtl/>
          <w:lang w:eastAsia="zh-CN" w:bidi="ar"/>
        </w:rPr>
        <w:t xml:space="preserve"> إدارة المعلومات المحسنة </w:t>
      </w:r>
      <w:r>
        <w:rPr>
          <w:rFonts w:eastAsiaTheme="minorEastAsia" w:hint="cs"/>
          <w:rtl/>
          <w:lang w:eastAsia="zh-CN" w:bidi="ar"/>
        </w:rPr>
        <w:t>يمكن ملاحظتها في محرك البحث الجديد المتاح</w:t>
      </w:r>
      <w:r w:rsidRPr="009D036A">
        <w:rPr>
          <w:rFonts w:eastAsiaTheme="minorEastAsia" w:hint="cs"/>
          <w:rtl/>
          <w:lang w:eastAsia="zh-CN" w:bidi="ar"/>
        </w:rPr>
        <w:t xml:space="preserve"> على الموقع الإلكتروني </w:t>
      </w:r>
      <w:r>
        <w:rPr>
          <w:rFonts w:eastAsiaTheme="minorEastAsia" w:hint="cs"/>
          <w:rtl/>
          <w:lang w:eastAsia="zh-CN" w:bidi="ar"/>
        </w:rPr>
        <w:t>لقطاع</w:t>
      </w:r>
      <w:r w:rsidRPr="009D036A">
        <w:rPr>
          <w:rFonts w:eastAsiaTheme="minorEastAsia" w:hint="cs"/>
          <w:rtl/>
          <w:lang w:eastAsia="zh-CN" w:bidi="ar"/>
        </w:rPr>
        <w:t xml:space="preserve"> تقييس الاتصالات.</w:t>
      </w:r>
      <w:r w:rsidRPr="00685563">
        <w:rPr>
          <w:rFonts w:eastAsiaTheme="minorEastAsia" w:hint="cs"/>
          <w:rtl/>
          <w:lang w:eastAsia="zh-CN" w:bidi="ar"/>
        </w:rPr>
        <w:t xml:space="preserve"> </w:t>
      </w:r>
      <w:r w:rsidRPr="009D036A">
        <w:rPr>
          <w:rFonts w:eastAsiaTheme="minorEastAsia" w:hint="cs"/>
          <w:rtl/>
          <w:lang w:eastAsia="zh-CN" w:bidi="ar"/>
        </w:rPr>
        <w:t xml:space="preserve">ويواصل الاتحاد مساعدة الدول الأعضاء </w:t>
      </w:r>
      <w:r>
        <w:rPr>
          <w:rFonts w:eastAsiaTheme="minorEastAsia" w:hint="cs"/>
          <w:rtl/>
          <w:lang w:eastAsia="zh-CN" w:bidi="ar"/>
        </w:rPr>
        <w:t>في</w:t>
      </w:r>
      <w:r w:rsidRPr="009D036A">
        <w:rPr>
          <w:rFonts w:eastAsiaTheme="minorEastAsia" w:hint="cs"/>
          <w:rtl/>
          <w:lang w:eastAsia="zh-CN" w:bidi="ar"/>
        </w:rPr>
        <w:t xml:space="preserve"> تعزيز فهمها لأنشطة مؤسسة</w:t>
      </w:r>
      <w:r>
        <w:rPr>
          <w:rFonts w:eastAsiaTheme="minorEastAsia" w:hint="eastAsia"/>
          <w:rtl/>
          <w:lang w:eastAsia="zh-CN" w:bidi="ar"/>
        </w:rPr>
        <w:t> </w:t>
      </w:r>
      <w:r w:rsidRPr="00685563">
        <w:rPr>
          <w:rFonts w:eastAsiaTheme="minorEastAsia"/>
          <w:lang w:val="en-CA" w:eastAsia="zh-CN" w:bidi="ar"/>
        </w:rPr>
        <w:t>DONA</w:t>
      </w:r>
      <w:r w:rsidRPr="009D036A">
        <w:rPr>
          <w:rFonts w:eastAsiaTheme="minorEastAsia" w:hint="cs"/>
          <w:rtl/>
          <w:lang w:eastAsia="zh-CN" w:bidi="ar"/>
        </w:rPr>
        <w:t>.</w:t>
      </w:r>
      <w:r w:rsidRPr="00685563">
        <w:rPr>
          <w:rFonts w:eastAsiaTheme="minorEastAsia" w:hint="cs"/>
          <w:rtl/>
          <w:lang w:eastAsia="zh-CN" w:bidi="ar"/>
        </w:rPr>
        <w:t xml:space="preserve"> </w:t>
      </w:r>
      <w:r w:rsidRPr="009D036A">
        <w:rPr>
          <w:rFonts w:eastAsiaTheme="minorEastAsia" w:hint="cs"/>
          <w:rtl/>
          <w:lang w:eastAsia="zh-CN" w:bidi="ar"/>
        </w:rPr>
        <w:t>وكان</w:t>
      </w:r>
      <w:r>
        <w:rPr>
          <w:rFonts w:eastAsiaTheme="minorEastAsia" w:hint="cs"/>
          <w:rtl/>
          <w:lang w:eastAsia="zh-CN" w:bidi="ar"/>
        </w:rPr>
        <w:t xml:space="preserve"> استعمال</w:t>
      </w:r>
      <w:r w:rsidRPr="009D036A">
        <w:rPr>
          <w:rFonts w:eastAsiaTheme="minorEastAsia" w:hint="cs"/>
          <w:rtl/>
          <w:lang w:eastAsia="zh-CN" w:bidi="ar"/>
        </w:rPr>
        <w:t xml:space="preserve"> نظام </w:t>
      </w:r>
      <w:r>
        <w:rPr>
          <w:rFonts w:eastAsiaTheme="minorEastAsia" w:hint="cs"/>
          <w:rtl/>
          <w:lang w:eastAsia="zh-CN" w:bidi="ar"/>
        </w:rPr>
        <w:t>تخصيص معرفات الهوية</w:t>
      </w:r>
      <w:r>
        <w:rPr>
          <w:rFonts w:eastAsiaTheme="minorEastAsia" w:hint="eastAsia"/>
          <w:rtl/>
          <w:lang w:eastAsia="zh-CN" w:bidi="ar"/>
        </w:rPr>
        <w:t> </w:t>
      </w:r>
      <w:r>
        <w:rPr>
          <w:rFonts w:eastAsiaTheme="minorEastAsia"/>
          <w:lang w:eastAsia="zh-CN" w:bidi="ar"/>
        </w:rPr>
        <w:t>(</w:t>
      </w:r>
      <w:r w:rsidRPr="00685563">
        <w:rPr>
          <w:rFonts w:eastAsiaTheme="minorEastAsia"/>
          <w:lang w:val="en-CA" w:eastAsia="zh-CN" w:bidi="ar"/>
        </w:rPr>
        <w:t>Handle</w:t>
      </w:r>
      <w:r>
        <w:rPr>
          <w:rFonts w:eastAsiaTheme="minorEastAsia"/>
          <w:lang w:val="en-CA" w:eastAsia="zh-CN" w:bidi="ar"/>
        </w:rPr>
        <w:t> </w:t>
      </w:r>
      <w:r w:rsidRPr="00685563">
        <w:rPr>
          <w:rFonts w:eastAsiaTheme="minorEastAsia"/>
          <w:lang w:val="en-CA" w:eastAsia="zh-CN" w:bidi="ar"/>
        </w:rPr>
        <w:t>System</w:t>
      </w:r>
      <w:r>
        <w:rPr>
          <w:rFonts w:eastAsiaTheme="minorEastAsia"/>
          <w:lang w:eastAsia="zh-CN" w:bidi="ar"/>
        </w:rPr>
        <w:t>)</w:t>
      </w:r>
      <w:r w:rsidRPr="009D036A">
        <w:rPr>
          <w:rFonts w:eastAsiaTheme="minorEastAsia" w:hint="cs"/>
          <w:rtl/>
          <w:lang w:eastAsia="zh-CN" w:bidi="ar"/>
        </w:rPr>
        <w:t xml:space="preserve"> خارج نطاق مذكرة التفاهم مع مؤسسة</w:t>
      </w:r>
      <w:r>
        <w:rPr>
          <w:rFonts w:eastAsiaTheme="minorEastAsia" w:hint="eastAsia"/>
          <w:rtl/>
          <w:lang w:eastAsia="zh-CN" w:bidi="ar"/>
        </w:rPr>
        <w:t> </w:t>
      </w:r>
      <w:r w:rsidRPr="00685563">
        <w:rPr>
          <w:rFonts w:eastAsiaTheme="minorEastAsia"/>
          <w:lang w:val="en-CA" w:eastAsia="zh-CN" w:bidi="ar"/>
        </w:rPr>
        <w:t>DONA</w:t>
      </w:r>
      <w:r w:rsidRPr="009D036A">
        <w:rPr>
          <w:rFonts w:eastAsiaTheme="minorEastAsia" w:hint="cs"/>
          <w:rtl/>
          <w:lang w:eastAsia="zh-CN" w:bidi="ar"/>
        </w:rPr>
        <w:t>. ولا</w:t>
      </w:r>
      <w:r>
        <w:rPr>
          <w:rFonts w:eastAsiaTheme="minorEastAsia" w:hint="eastAsia"/>
          <w:rtl/>
          <w:lang w:eastAsia="zh-CN" w:bidi="ar"/>
        </w:rPr>
        <w:t> </w:t>
      </w:r>
      <w:r w:rsidRPr="009D036A">
        <w:rPr>
          <w:rFonts w:eastAsiaTheme="minorEastAsia" w:hint="cs"/>
          <w:rtl/>
          <w:lang w:eastAsia="zh-CN" w:bidi="ar"/>
        </w:rPr>
        <w:t>تزال لجنة الدراسات</w:t>
      </w:r>
      <w:r w:rsidR="003E7927">
        <w:rPr>
          <w:rFonts w:eastAsiaTheme="minorEastAsia" w:hint="eastAsia"/>
          <w:rtl/>
          <w:lang w:eastAsia="zh-CN" w:bidi="ar"/>
        </w:rPr>
        <w:t> </w:t>
      </w:r>
      <w:r>
        <w:rPr>
          <w:rFonts w:eastAsiaTheme="minorEastAsia"/>
          <w:lang w:eastAsia="zh-CN" w:bidi="ar"/>
        </w:rPr>
        <w:t>2</w:t>
      </w:r>
      <w:r>
        <w:rPr>
          <w:rFonts w:eastAsiaTheme="minorEastAsia" w:hint="cs"/>
          <w:rtl/>
          <w:lang w:eastAsia="zh-CN" w:bidi="ar"/>
        </w:rPr>
        <w:t xml:space="preserve"> ل</w:t>
      </w:r>
      <w:r w:rsidRPr="009D036A">
        <w:rPr>
          <w:rFonts w:eastAsiaTheme="minorEastAsia" w:hint="cs"/>
          <w:rtl/>
          <w:lang w:eastAsia="zh-CN" w:bidi="ar"/>
        </w:rPr>
        <w:t xml:space="preserve">قطاع تقييس الاتصالات تنتظر مساهمات </w:t>
      </w:r>
      <w:r w:rsidRPr="00295279">
        <w:rPr>
          <w:rFonts w:eastAsiaTheme="minorEastAsia" w:hint="cs"/>
          <w:rtl/>
          <w:lang w:eastAsia="zh-CN" w:bidi="ar"/>
        </w:rPr>
        <w:t xml:space="preserve">فيما يتعلق بإمكانية التقابل المتصوَّر </w:t>
      </w:r>
      <w:r>
        <w:rPr>
          <w:rFonts w:eastAsiaTheme="minorEastAsia" w:hint="cs"/>
          <w:rtl/>
          <w:lang w:eastAsia="zh-CN" w:bidi="ar"/>
        </w:rPr>
        <w:t>بين</w:t>
      </w:r>
      <w:r w:rsidRPr="00295279">
        <w:rPr>
          <w:rFonts w:eastAsiaTheme="minorEastAsia" w:hint="cs"/>
          <w:rtl/>
          <w:lang w:eastAsia="zh-CN" w:bidi="ar"/>
        </w:rPr>
        <w:t xml:space="preserve"> خطة الترقيم المنصوص عليها في التوصية</w:t>
      </w:r>
      <w:r w:rsidR="001173D2">
        <w:rPr>
          <w:rFonts w:eastAsiaTheme="minorEastAsia" w:hint="eastAsia"/>
          <w:rtl/>
          <w:lang w:eastAsia="zh-CN" w:bidi="ar"/>
        </w:rPr>
        <w:t> </w:t>
      </w:r>
      <w:r w:rsidRPr="00295279">
        <w:rPr>
          <w:rFonts w:eastAsiaTheme="minorEastAsia"/>
          <w:lang w:val="en-CA" w:eastAsia="zh-CN" w:bidi="ar"/>
        </w:rPr>
        <w:t>ITU-T</w:t>
      </w:r>
      <w:r>
        <w:rPr>
          <w:rFonts w:eastAsiaTheme="minorEastAsia"/>
          <w:lang w:val="en-CA" w:eastAsia="zh-CN" w:bidi="ar"/>
        </w:rPr>
        <w:t> </w:t>
      </w:r>
      <w:r w:rsidRPr="00295279">
        <w:rPr>
          <w:rFonts w:eastAsiaTheme="minorEastAsia"/>
          <w:lang w:val="en-CA" w:eastAsia="zh-CN" w:bidi="ar"/>
        </w:rPr>
        <w:t>E.164</w:t>
      </w:r>
      <w:r>
        <w:rPr>
          <w:rFonts w:eastAsiaTheme="minorEastAsia" w:hint="cs"/>
          <w:rtl/>
          <w:lang w:val="en-CA" w:eastAsia="zh-CN" w:bidi="ar"/>
        </w:rPr>
        <w:t xml:space="preserve"> ونظام أسماء الميادين </w:t>
      </w:r>
      <w:r>
        <w:rPr>
          <w:rFonts w:eastAsiaTheme="minorEastAsia"/>
          <w:lang w:eastAsia="zh-CN" w:bidi="ar"/>
        </w:rPr>
        <w:t>(DNS)</w:t>
      </w:r>
      <w:r>
        <w:rPr>
          <w:rFonts w:eastAsiaTheme="minorEastAsia" w:hint="cs"/>
          <w:rtl/>
          <w:lang w:eastAsia="zh-CN" w:bidi="ar-EG"/>
        </w:rPr>
        <w:t xml:space="preserve"> فيما يتعلق بتوفير أسماء ميادين مكونة بالكامل من أرقام</w:t>
      </w:r>
      <w:r w:rsidRPr="00295279">
        <w:rPr>
          <w:rFonts w:eastAsiaTheme="minorEastAsia" w:hint="cs"/>
          <w:rtl/>
          <w:lang w:eastAsia="zh-CN" w:bidi="ar"/>
        </w:rPr>
        <w:t>.</w:t>
      </w:r>
    </w:p>
    <w:p w:rsidR="00893F50" w:rsidRDefault="00893F50" w:rsidP="00E57E7B">
      <w:pPr>
        <w:rPr>
          <w:rFonts w:eastAsiaTheme="minorEastAsia"/>
          <w:rtl/>
          <w:lang w:eastAsia="zh-CN" w:bidi="ar"/>
        </w:rPr>
      </w:pPr>
      <w:proofErr w:type="gramStart"/>
      <w:r w:rsidRPr="00685563">
        <w:rPr>
          <w:rFonts w:eastAsiaTheme="minorEastAsia"/>
          <w:lang w:val="en-CA" w:eastAsia="zh-CN" w:bidi="ar"/>
        </w:rPr>
        <w:t>5.</w:t>
      </w:r>
      <w:r>
        <w:rPr>
          <w:rFonts w:eastAsiaTheme="minorEastAsia"/>
          <w:lang w:val="en-CA" w:eastAsia="zh-CN" w:bidi="ar"/>
        </w:rPr>
        <w:t>5</w:t>
      </w:r>
      <w:proofErr w:type="gramEnd"/>
      <w:r w:rsidRPr="00685563">
        <w:rPr>
          <w:rFonts w:eastAsiaTheme="minorEastAsia"/>
          <w:lang w:val="en-CA" w:eastAsia="zh-CN" w:bidi="ar"/>
        </w:rPr>
        <w:tab/>
      </w:r>
      <w:r w:rsidRPr="009D036A">
        <w:rPr>
          <w:rFonts w:eastAsiaTheme="minorEastAsia" w:hint="cs"/>
          <w:rtl/>
          <w:lang w:eastAsia="zh-CN" w:bidi="ar"/>
        </w:rPr>
        <w:t>وردا</w:t>
      </w:r>
      <w:r>
        <w:rPr>
          <w:rFonts w:eastAsiaTheme="minorEastAsia" w:hint="cs"/>
          <w:rtl/>
          <w:lang w:eastAsia="zh-CN" w:bidi="ar"/>
        </w:rPr>
        <w:t>ً</w:t>
      </w:r>
      <w:r w:rsidRPr="009D036A">
        <w:rPr>
          <w:rFonts w:eastAsiaTheme="minorEastAsia" w:hint="cs"/>
          <w:rtl/>
          <w:lang w:eastAsia="zh-CN" w:bidi="ar"/>
        </w:rPr>
        <w:t xml:space="preserve"> على </w:t>
      </w:r>
      <w:r>
        <w:rPr>
          <w:rFonts w:eastAsiaTheme="minorEastAsia" w:hint="cs"/>
          <w:rtl/>
          <w:lang w:eastAsia="zh-CN" w:bidi="ar"/>
        </w:rPr>
        <w:t>تساؤلات</w:t>
      </w:r>
      <w:r w:rsidRPr="009D036A">
        <w:rPr>
          <w:rFonts w:eastAsiaTheme="minorEastAsia" w:hint="cs"/>
          <w:rtl/>
          <w:lang w:eastAsia="zh-CN" w:bidi="ar"/>
        </w:rPr>
        <w:t xml:space="preserve">، قال المستشار القانوني إن الاتحاد </w:t>
      </w:r>
      <w:r>
        <w:rPr>
          <w:rFonts w:eastAsiaTheme="minorEastAsia" w:hint="cs"/>
          <w:rtl/>
          <w:lang w:eastAsia="zh-CN" w:bidi="ar"/>
        </w:rPr>
        <w:t>أدى</w:t>
      </w:r>
      <w:r w:rsidRPr="009D036A">
        <w:rPr>
          <w:rFonts w:eastAsiaTheme="minorEastAsia" w:hint="cs"/>
          <w:rtl/>
          <w:lang w:eastAsia="zh-CN" w:bidi="ar"/>
        </w:rPr>
        <w:t xml:space="preserve"> دورا</w:t>
      </w:r>
      <w:r>
        <w:rPr>
          <w:rFonts w:eastAsiaTheme="minorEastAsia" w:hint="cs"/>
          <w:rtl/>
          <w:lang w:eastAsia="zh-CN" w:bidi="ar"/>
        </w:rPr>
        <w:t>ً</w:t>
      </w:r>
      <w:r w:rsidRPr="009D036A">
        <w:rPr>
          <w:rFonts w:eastAsiaTheme="minorEastAsia" w:hint="cs"/>
          <w:rtl/>
          <w:lang w:eastAsia="zh-CN" w:bidi="ar"/>
        </w:rPr>
        <w:t xml:space="preserve"> هاما</w:t>
      </w:r>
      <w:r>
        <w:rPr>
          <w:rFonts w:eastAsiaTheme="minorEastAsia" w:hint="cs"/>
          <w:rtl/>
          <w:lang w:eastAsia="zh-CN" w:bidi="ar"/>
        </w:rPr>
        <w:t>ً</w:t>
      </w:r>
      <w:r w:rsidRPr="009D036A">
        <w:rPr>
          <w:rFonts w:eastAsiaTheme="minorEastAsia" w:hint="cs"/>
          <w:rtl/>
          <w:lang w:eastAsia="zh-CN" w:bidi="ar"/>
        </w:rPr>
        <w:t xml:space="preserve"> في </w:t>
      </w:r>
      <w:r>
        <w:rPr>
          <w:rFonts w:eastAsiaTheme="minorEastAsia" w:hint="cs"/>
          <w:rtl/>
          <w:lang w:eastAsia="zh-CN" w:bidi="ar"/>
        </w:rPr>
        <w:t>تحالف</w:t>
      </w:r>
      <w:r w:rsidRPr="009D036A">
        <w:rPr>
          <w:rFonts w:eastAsiaTheme="minorEastAsia" w:hint="cs"/>
          <w:rtl/>
          <w:lang w:eastAsia="zh-CN" w:bidi="ar"/>
        </w:rPr>
        <w:t xml:space="preserve"> </w:t>
      </w:r>
      <w:r>
        <w:rPr>
          <w:rFonts w:eastAsiaTheme="minorEastAsia" w:hint="cs"/>
          <w:rtl/>
          <w:lang w:eastAsia="zh-CN" w:bidi="ar"/>
        </w:rPr>
        <w:t>ا</w:t>
      </w:r>
      <w:r w:rsidRPr="00690D9C">
        <w:rPr>
          <w:rFonts w:eastAsiaTheme="minorEastAsia" w:hint="eastAsia"/>
          <w:rtl/>
          <w:lang w:eastAsia="zh-CN" w:bidi="ar"/>
        </w:rPr>
        <w:t>لمنظمات</w:t>
      </w:r>
      <w:r w:rsidRPr="00690D9C">
        <w:rPr>
          <w:rFonts w:eastAsiaTheme="minorEastAsia"/>
          <w:rtl/>
          <w:lang w:eastAsia="zh-CN" w:bidi="ar"/>
        </w:rPr>
        <w:t xml:space="preserve"> </w:t>
      </w:r>
      <w:r w:rsidRPr="00690D9C">
        <w:rPr>
          <w:rFonts w:eastAsiaTheme="minorEastAsia" w:hint="eastAsia"/>
          <w:rtl/>
          <w:lang w:eastAsia="zh-CN" w:bidi="ar"/>
        </w:rPr>
        <w:t>الحكومية</w:t>
      </w:r>
      <w:r w:rsidRPr="00690D9C">
        <w:rPr>
          <w:rFonts w:eastAsiaTheme="minorEastAsia"/>
          <w:rtl/>
          <w:lang w:eastAsia="zh-CN" w:bidi="ar"/>
        </w:rPr>
        <w:t xml:space="preserve"> </w:t>
      </w:r>
      <w:r w:rsidRPr="00690D9C">
        <w:rPr>
          <w:rFonts w:eastAsiaTheme="minorEastAsia" w:hint="eastAsia"/>
          <w:rtl/>
          <w:lang w:eastAsia="zh-CN" w:bidi="ar"/>
        </w:rPr>
        <w:t>الدولية</w:t>
      </w:r>
      <w:r>
        <w:rPr>
          <w:rFonts w:eastAsiaTheme="minorEastAsia" w:hint="cs"/>
          <w:rtl/>
          <w:lang w:eastAsia="zh-CN" w:bidi="ar"/>
        </w:rPr>
        <w:t> </w:t>
      </w:r>
      <w:r>
        <w:rPr>
          <w:rFonts w:eastAsiaTheme="minorEastAsia"/>
          <w:lang w:eastAsia="zh-CN" w:bidi="ar"/>
        </w:rPr>
        <w:t>(</w:t>
      </w:r>
      <w:r w:rsidRPr="00690D9C">
        <w:rPr>
          <w:rFonts w:eastAsiaTheme="minorEastAsia"/>
          <w:lang w:eastAsia="zh-CN" w:bidi="ar"/>
        </w:rPr>
        <w:t>IGO</w:t>
      </w:r>
      <w:r>
        <w:rPr>
          <w:rFonts w:eastAsiaTheme="minorEastAsia"/>
          <w:lang w:eastAsia="zh-CN" w:bidi="ar"/>
        </w:rPr>
        <w:t>)</w:t>
      </w:r>
      <w:r w:rsidRPr="00690D9C">
        <w:rPr>
          <w:rFonts w:eastAsiaTheme="minorEastAsia" w:hint="cs"/>
          <w:rtl/>
          <w:lang w:eastAsia="zh-CN" w:bidi="ar"/>
        </w:rPr>
        <w:t xml:space="preserve"> </w:t>
      </w:r>
      <w:r w:rsidRPr="009D036A">
        <w:rPr>
          <w:rFonts w:eastAsiaTheme="minorEastAsia" w:hint="cs"/>
          <w:rtl/>
          <w:lang w:eastAsia="zh-CN" w:bidi="ar"/>
        </w:rPr>
        <w:t xml:space="preserve">الذي تفاوض مع </w:t>
      </w:r>
      <w:r w:rsidRPr="00690D9C">
        <w:rPr>
          <w:rFonts w:eastAsiaTheme="minorEastAsia" w:hint="eastAsia"/>
          <w:rtl/>
          <w:lang w:eastAsia="zh-CN" w:bidi="ar"/>
        </w:rPr>
        <w:t>مؤسسة</w:t>
      </w:r>
      <w:r w:rsidRPr="00690D9C">
        <w:rPr>
          <w:rFonts w:eastAsiaTheme="minorEastAsia"/>
          <w:rtl/>
          <w:lang w:eastAsia="zh-CN" w:bidi="ar"/>
        </w:rPr>
        <w:t xml:space="preserve"> </w:t>
      </w:r>
      <w:r w:rsidRPr="00690D9C">
        <w:rPr>
          <w:rFonts w:eastAsiaTheme="minorEastAsia" w:hint="eastAsia"/>
          <w:rtl/>
          <w:lang w:eastAsia="zh-CN" w:bidi="ar"/>
        </w:rPr>
        <w:t>الإنترنت</w:t>
      </w:r>
      <w:r w:rsidRPr="00690D9C">
        <w:rPr>
          <w:rFonts w:eastAsiaTheme="minorEastAsia"/>
          <w:rtl/>
          <w:lang w:eastAsia="zh-CN" w:bidi="ar"/>
        </w:rPr>
        <w:t xml:space="preserve"> </w:t>
      </w:r>
      <w:r w:rsidRPr="00690D9C">
        <w:rPr>
          <w:rFonts w:eastAsiaTheme="minorEastAsia" w:hint="eastAsia"/>
          <w:rtl/>
          <w:lang w:eastAsia="zh-CN" w:bidi="ar"/>
        </w:rPr>
        <w:t>للأسماء</w:t>
      </w:r>
      <w:r w:rsidRPr="00690D9C">
        <w:rPr>
          <w:rFonts w:eastAsiaTheme="minorEastAsia"/>
          <w:rtl/>
          <w:lang w:eastAsia="zh-CN" w:bidi="ar"/>
        </w:rPr>
        <w:t xml:space="preserve"> </w:t>
      </w:r>
      <w:r w:rsidRPr="00690D9C">
        <w:rPr>
          <w:rFonts w:eastAsiaTheme="minorEastAsia" w:hint="eastAsia"/>
          <w:rtl/>
          <w:lang w:eastAsia="zh-CN" w:bidi="ar"/>
        </w:rPr>
        <w:t>والأرقام</w:t>
      </w:r>
      <w:r w:rsidRPr="00690D9C">
        <w:rPr>
          <w:rFonts w:eastAsiaTheme="minorEastAsia"/>
          <w:rtl/>
          <w:lang w:eastAsia="zh-CN" w:bidi="ar"/>
        </w:rPr>
        <w:t xml:space="preserve"> </w:t>
      </w:r>
      <w:r w:rsidRPr="00690D9C">
        <w:rPr>
          <w:rFonts w:eastAsiaTheme="minorEastAsia" w:hint="eastAsia"/>
          <w:rtl/>
          <w:lang w:eastAsia="zh-CN" w:bidi="ar"/>
        </w:rPr>
        <w:t>المخصصة</w:t>
      </w:r>
      <w:r w:rsidRPr="00690D9C">
        <w:rPr>
          <w:rFonts w:eastAsiaTheme="minorEastAsia"/>
          <w:rtl/>
          <w:lang w:eastAsia="zh-CN" w:bidi="ar"/>
        </w:rPr>
        <w:t xml:space="preserve"> </w:t>
      </w:r>
      <w:r>
        <w:rPr>
          <w:rFonts w:eastAsiaTheme="minorEastAsia"/>
          <w:lang w:eastAsia="zh-CN" w:bidi="ar"/>
        </w:rPr>
        <w:t>(</w:t>
      </w:r>
      <w:r w:rsidRPr="00690D9C">
        <w:rPr>
          <w:rFonts w:eastAsiaTheme="minorEastAsia"/>
          <w:lang w:eastAsia="zh-CN" w:bidi="ar"/>
        </w:rPr>
        <w:t>ICANN</w:t>
      </w:r>
      <w:r>
        <w:rPr>
          <w:rFonts w:eastAsiaTheme="minorEastAsia"/>
          <w:lang w:eastAsia="zh-CN" w:bidi="ar"/>
        </w:rPr>
        <w:t>)</w:t>
      </w:r>
      <w:r w:rsidRPr="00690D9C">
        <w:rPr>
          <w:rFonts w:eastAsiaTheme="minorEastAsia" w:hint="cs"/>
          <w:rtl/>
          <w:lang w:eastAsia="zh-CN" w:bidi="ar"/>
        </w:rPr>
        <w:t xml:space="preserve"> </w:t>
      </w:r>
      <w:r w:rsidRPr="009D036A">
        <w:rPr>
          <w:rFonts w:eastAsiaTheme="minorEastAsia" w:hint="cs"/>
          <w:rtl/>
          <w:lang w:eastAsia="zh-CN" w:bidi="ar"/>
        </w:rPr>
        <w:t xml:space="preserve">لحماية </w:t>
      </w:r>
      <w:r w:rsidRPr="00690D9C">
        <w:rPr>
          <w:rFonts w:eastAsiaTheme="minorEastAsia" w:hint="eastAsia"/>
          <w:rtl/>
          <w:lang w:eastAsia="zh-CN" w:bidi="ar"/>
        </w:rPr>
        <w:t>الأسماء</w:t>
      </w:r>
      <w:r w:rsidRPr="00690D9C">
        <w:rPr>
          <w:rFonts w:eastAsiaTheme="minorEastAsia"/>
          <w:rtl/>
          <w:lang w:eastAsia="zh-CN" w:bidi="ar"/>
        </w:rPr>
        <w:t xml:space="preserve"> </w:t>
      </w:r>
      <w:r w:rsidRPr="00690D9C">
        <w:rPr>
          <w:rFonts w:eastAsiaTheme="minorEastAsia" w:hint="eastAsia"/>
          <w:rtl/>
          <w:lang w:eastAsia="zh-CN" w:bidi="ar"/>
        </w:rPr>
        <w:t>والأسماء</w:t>
      </w:r>
      <w:r w:rsidRPr="00690D9C">
        <w:rPr>
          <w:rFonts w:eastAsiaTheme="minorEastAsia"/>
          <w:rtl/>
          <w:lang w:eastAsia="zh-CN" w:bidi="ar"/>
        </w:rPr>
        <w:t xml:space="preserve"> </w:t>
      </w:r>
      <w:r w:rsidRPr="00690D9C">
        <w:rPr>
          <w:rFonts w:eastAsiaTheme="minorEastAsia" w:hint="eastAsia"/>
          <w:rtl/>
          <w:lang w:eastAsia="zh-CN" w:bidi="ar"/>
        </w:rPr>
        <w:t>المختصرة</w:t>
      </w:r>
      <w:r w:rsidRPr="00690D9C">
        <w:rPr>
          <w:rFonts w:eastAsiaTheme="minorEastAsia"/>
          <w:rtl/>
          <w:lang w:eastAsia="zh-CN" w:bidi="ar"/>
        </w:rPr>
        <w:t xml:space="preserve"> </w:t>
      </w:r>
      <w:r w:rsidRPr="00690D9C">
        <w:rPr>
          <w:rFonts w:eastAsiaTheme="minorEastAsia" w:hint="eastAsia"/>
          <w:rtl/>
          <w:lang w:eastAsia="zh-CN" w:bidi="ar"/>
        </w:rPr>
        <w:t>للمنظمات</w:t>
      </w:r>
      <w:r w:rsidRPr="00690D9C">
        <w:rPr>
          <w:rFonts w:eastAsiaTheme="minorEastAsia" w:hint="cs"/>
          <w:rtl/>
          <w:lang w:eastAsia="zh-CN" w:bidi="ar"/>
        </w:rPr>
        <w:t xml:space="preserve"> </w:t>
      </w:r>
      <w:r w:rsidRPr="009D036A">
        <w:rPr>
          <w:rFonts w:eastAsiaTheme="minorEastAsia" w:hint="cs"/>
          <w:rtl/>
          <w:lang w:eastAsia="zh-CN" w:bidi="ar"/>
        </w:rPr>
        <w:t>الحكومية الدولية.</w:t>
      </w:r>
      <w:r w:rsidRPr="00690D9C">
        <w:rPr>
          <w:rFonts w:eastAsiaTheme="minorEastAsia" w:hint="cs"/>
          <w:rtl/>
          <w:lang w:eastAsia="zh-CN" w:bidi="ar"/>
        </w:rPr>
        <w:t xml:space="preserve"> </w:t>
      </w:r>
      <w:r w:rsidRPr="009D036A">
        <w:rPr>
          <w:rFonts w:eastAsiaTheme="minorEastAsia" w:hint="cs"/>
          <w:rtl/>
          <w:lang w:eastAsia="zh-CN" w:bidi="ar"/>
        </w:rPr>
        <w:t>وقد أ</w:t>
      </w:r>
      <w:r>
        <w:rPr>
          <w:rFonts w:eastAsiaTheme="minorEastAsia" w:hint="cs"/>
          <w:rtl/>
          <w:lang w:eastAsia="zh-CN" w:bidi="ar"/>
        </w:rPr>
        <w:t>ُ</w:t>
      </w:r>
      <w:r w:rsidRPr="009D036A">
        <w:rPr>
          <w:rFonts w:eastAsiaTheme="minorEastAsia" w:hint="cs"/>
          <w:rtl/>
          <w:lang w:eastAsia="zh-CN" w:bidi="ar"/>
        </w:rPr>
        <w:t xml:space="preserve">حرز تقدم جيد في حماية أسماء المنظمات الحكومية الدولية: فقد قرر مجلس إدارة </w:t>
      </w:r>
      <w:r>
        <w:rPr>
          <w:rFonts w:eastAsiaTheme="minorEastAsia" w:hint="cs"/>
          <w:rtl/>
          <w:lang w:eastAsia="zh-CN" w:bidi="ar"/>
        </w:rPr>
        <w:t>مؤسسة</w:t>
      </w:r>
      <w:r w:rsidR="00E57E7B">
        <w:rPr>
          <w:rFonts w:eastAsiaTheme="minorEastAsia" w:hint="eastAsia"/>
          <w:rtl/>
          <w:lang w:eastAsia="zh-CN" w:bidi="ar"/>
        </w:rPr>
        <w:t> </w:t>
      </w:r>
      <w:r w:rsidRPr="00690D9C">
        <w:rPr>
          <w:rFonts w:eastAsiaTheme="minorEastAsia"/>
          <w:lang w:eastAsia="zh-CN" w:bidi="ar"/>
        </w:rPr>
        <w:t>ICANN</w:t>
      </w:r>
      <w:r w:rsidRPr="009D036A">
        <w:rPr>
          <w:rFonts w:eastAsiaTheme="minorEastAsia" w:hint="cs"/>
          <w:rtl/>
          <w:lang w:eastAsia="zh-CN" w:bidi="ar"/>
        </w:rPr>
        <w:t xml:space="preserve"> تنفيذ الحماية للأسماء الكاملة في</w:t>
      </w:r>
      <w:r>
        <w:rPr>
          <w:rFonts w:eastAsiaTheme="minorEastAsia" w:hint="eastAsia"/>
          <w:rtl/>
          <w:lang w:eastAsia="zh-CN" w:bidi="ar"/>
        </w:rPr>
        <w:t> </w:t>
      </w:r>
      <w:r w:rsidRPr="009D036A">
        <w:rPr>
          <w:rFonts w:eastAsiaTheme="minorEastAsia" w:hint="cs"/>
          <w:rtl/>
          <w:lang w:eastAsia="zh-CN" w:bidi="ar"/>
        </w:rPr>
        <w:t xml:space="preserve">المستوى الثاني </w:t>
      </w:r>
      <w:r>
        <w:rPr>
          <w:rFonts w:eastAsiaTheme="minorEastAsia" w:hint="cs"/>
          <w:rtl/>
          <w:lang w:eastAsia="zh-CN" w:bidi="ar"/>
        </w:rPr>
        <w:t>ب</w:t>
      </w:r>
      <w:r w:rsidRPr="009D036A">
        <w:rPr>
          <w:rFonts w:eastAsiaTheme="minorEastAsia" w:hint="cs"/>
          <w:rtl/>
          <w:lang w:eastAsia="zh-CN" w:bidi="ar"/>
        </w:rPr>
        <w:t xml:space="preserve">تحويل "القائمة المحجوزة" المؤقتة إلى قائمة دائمة؛ وتم التوصل إلى اتفاق بشأن تدبيرين يتعلقان بحماية </w:t>
      </w:r>
      <w:r w:rsidRPr="00690D9C">
        <w:rPr>
          <w:rFonts w:eastAsiaTheme="minorEastAsia" w:hint="eastAsia"/>
          <w:rtl/>
          <w:lang w:eastAsia="zh-CN" w:bidi="ar"/>
        </w:rPr>
        <w:t>الأسماء</w:t>
      </w:r>
      <w:r w:rsidRPr="00690D9C">
        <w:rPr>
          <w:rFonts w:eastAsiaTheme="minorEastAsia"/>
          <w:rtl/>
          <w:lang w:eastAsia="zh-CN" w:bidi="ar"/>
        </w:rPr>
        <w:t xml:space="preserve"> </w:t>
      </w:r>
      <w:r w:rsidRPr="00690D9C">
        <w:rPr>
          <w:rFonts w:eastAsiaTheme="minorEastAsia" w:hint="eastAsia"/>
          <w:rtl/>
          <w:lang w:eastAsia="zh-CN" w:bidi="ar"/>
        </w:rPr>
        <w:t>المختصرة</w:t>
      </w:r>
      <w:r w:rsidRPr="00690D9C">
        <w:rPr>
          <w:rFonts w:eastAsiaTheme="minorEastAsia"/>
          <w:rtl/>
          <w:lang w:eastAsia="zh-CN" w:bidi="ar"/>
        </w:rPr>
        <w:t xml:space="preserve"> </w:t>
      </w:r>
      <w:r w:rsidRPr="00690D9C">
        <w:rPr>
          <w:rFonts w:eastAsiaTheme="minorEastAsia" w:hint="eastAsia"/>
          <w:rtl/>
          <w:lang w:eastAsia="zh-CN" w:bidi="ar"/>
        </w:rPr>
        <w:t>للمنظمات</w:t>
      </w:r>
      <w:r w:rsidRPr="00690D9C">
        <w:rPr>
          <w:rFonts w:eastAsiaTheme="minorEastAsia" w:hint="cs"/>
          <w:rtl/>
          <w:lang w:eastAsia="zh-CN" w:bidi="ar"/>
        </w:rPr>
        <w:t xml:space="preserve"> </w:t>
      </w:r>
      <w:r w:rsidRPr="009D036A">
        <w:rPr>
          <w:rFonts w:eastAsiaTheme="minorEastAsia" w:hint="cs"/>
          <w:rtl/>
          <w:lang w:eastAsia="zh-CN" w:bidi="ar"/>
        </w:rPr>
        <w:t>الحكومية الدولية في المستوى الثاني في حالة إساءة الاستخدام.</w:t>
      </w:r>
      <w:r w:rsidRPr="00690D9C">
        <w:rPr>
          <w:rFonts w:eastAsiaTheme="minorEastAsia" w:hint="cs"/>
          <w:rtl/>
          <w:lang w:eastAsia="zh-CN" w:bidi="ar"/>
        </w:rPr>
        <w:t xml:space="preserve"> </w:t>
      </w:r>
      <w:r w:rsidRPr="009D036A">
        <w:rPr>
          <w:rFonts w:eastAsiaTheme="minorEastAsia" w:hint="cs"/>
          <w:rtl/>
          <w:lang w:eastAsia="zh-CN" w:bidi="ar"/>
        </w:rPr>
        <w:t>وفيما</w:t>
      </w:r>
      <w:r w:rsidR="0062355C">
        <w:rPr>
          <w:rFonts w:eastAsiaTheme="minorEastAsia" w:hint="eastAsia"/>
          <w:rtl/>
          <w:lang w:eastAsia="zh-CN" w:bidi="ar"/>
        </w:rPr>
        <w:t> </w:t>
      </w:r>
      <w:r w:rsidRPr="009D036A">
        <w:rPr>
          <w:rFonts w:eastAsiaTheme="minorEastAsia" w:hint="cs"/>
          <w:rtl/>
          <w:lang w:eastAsia="zh-CN" w:bidi="ar"/>
        </w:rPr>
        <w:t xml:space="preserve">يتعلق بحماية </w:t>
      </w:r>
      <w:r w:rsidRPr="00690D9C">
        <w:rPr>
          <w:rFonts w:eastAsiaTheme="minorEastAsia" w:hint="eastAsia"/>
          <w:rtl/>
          <w:lang w:eastAsia="zh-CN" w:bidi="ar"/>
        </w:rPr>
        <w:t>الأسماء</w:t>
      </w:r>
      <w:r w:rsidRPr="00690D9C">
        <w:rPr>
          <w:rFonts w:eastAsiaTheme="minorEastAsia"/>
          <w:rtl/>
          <w:lang w:eastAsia="zh-CN" w:bidi="ar"/>
        </w:rPr>
        <w:t xml:space="preserve"> </w:t>
      </w:r>
      <w:r w:rsidRPr="00690D9C">
        <w:rPr>
          <w:rFonts w:eastAsiaTheme="minorEastAsia" w:hint="eastAsia"/>
          <w:rtl/>
          <w:lang w:eastAsia="zh-CN" w:bidi="ar"/>
        </w:rPr>
        <w:t>المختصرة</w:t>
      </w:r>
      <w:r w:rsidRPr="00690D9C">
        <w:rPr>
          <w:rFonts w:eastAsiaTheme="minorEastAsia"/>
          <w:rtl/>
          <w:lang w:eastAsia="zh-CN" w:bidi="ar"/>
        </w:rPr>
        <w:t xml:space="preserve"> </w:t>
      </w:r>
      <w:r w:rsidRPr="00690D9C">
        <w:rPr>
          <w:rFonts w:eastAsiaTheme="minorEastAsia" w:hint="eastAsia"/>
          <w:rtl/>
          <w:lang w:eastAsia="zh-CN" w:bidi="ar"/>
        </w:rPr>
        <w:t>للمنظمات</w:t>
      </w:r>
      <w:r w:rsidRPr="00690D9C">
        <w:rPr>
          <w:rFonts w:eastAsiaTheme="minorEastAsia" w:hint="cs"/>
          <w:rtl/>
          <w:lang w:eastAsia="zh-CN" w:bidi="ar"/>
        </w:rPr>
        <w:t xml:space="preserve"> </w:t>
      </w:r>
      <w:r>
        <w:rPr>
          <w:rFonts w:eastAsiaTheme="minorEastAsia" w:hint="cs"/>
          <w:rtl/>
          <w:lang w:eastAsia="zh-CN" w:bidi="ar"/>
        </w:rPr>
        <w:t>الحكومية الدولية، لا</w:t>
      </w:r>
      <w:r>
        <w:rPr>
          <w:rFonts w:eastAsiaTheme="minorEastAsia" w:hint="eastAsia"/>
          <w:rtl/>
          <w:lang w:eastAsia="zh-CN" w:bidi="ar"/>
        </w:rPr>
        <w:t> </w:t>
      </w:r>
      <w:r w:rsidRPr="009D036A">
        <w:rPr>
          <w:rFonts w:eastAsiaTheme="minorEastAsia" w:hint="cs"/>
          <w:rtl/>
          <w:lang w:eastAsia="zh-CN" w:bidi="ar"/>
        </w:rPr>
        <w:t>يزال يتعين حل نقطة هامة تتعلق بتسوية المنازعات.</w:t>
      </w:r>
    </w:p>
    <w:p w:rsidR="00893F50" w:rsidRDefault="00893F50" w:rsidP="0001735F">
      <w:pPr>
        <w:rPr>
          <w:rFonts w:eastAsiaTheme="minorEastAsia"/>
          <w:rtl/>
          <w:lang w:eastAsia="zh-CN" w:bidi="ar"/>
        </w:rPr>
      </w:pPr>
      <w:proofErr w:type="gramStart"/>
      <w:r>
        <w:rPr>
          <w:rFonts w:eastAsiaTheme="minorEastAsia"/>
          <w:lang w:val="en-CA" w:eastAsia="zh-CN" w:bidi="ar"/>
        </w:rPr>
        <w:t>6.5</w:t>
      </w:r>
      <w:proofErr w:type="gramEnd"/>
      <w:r w:rsidRPr="00685563">
        <w:rPr>
          <w:rFonts w:eastAsiaTheme="minorEastAsia"/>
          <w:lang w:val="en-CA" w:eastAsia="zh-CN" w:bidi="ar"/>
        </w:rPr>
        <w:tab/>
      </w:r>
      <w:r w:rsidRPr="009D036A">
        <w:rPr>
          <w:rFonts w:eastAsiaTheme="minorEastAsia" w:hint="cs"/>
          <w:rtl/>
          <w:lang w:eastAsia="zh-CN" w:bidi="ar"/>
        </w:rPr>
        <w:t>وردا</w:t>
      </w:r>
      <w:r>
        <w:rPr>
          <w:rFonts w:eastAsiaTheme="minorEastAsia" w:hint="cs"/>
          <w:rtl/>
          <w:lang w:eastAsia="zh-CN" w:bidi="ar"/>
        </w:rPr>
        <w:t>ً</w:t>
      </w:r>
      <w:r w:rsidRPr="009D036A">
        <w:rPr>
          <w:rFonts w:eastAsiaTheme="minorEastAsia" w:hint="cs"/>
          <w:rtl/>
          <w:lang w:eastAsia="zh-CN" w:bidi="ar"/>
        </w:rPr>
        <w:t xml:space="preserve"> على </w:t>
      </w:r>
      <w:r>
        <w:rPr>
          <w:rFonts w:eastAsiaTheme="minorEastAsia" w:hint="cs"/>
          <w:rtl/>
          <w:lang w:eastAsia="zh-CN" w:bidi="ar"/>
        </w:rPr>
        <w:t>تساؤلات</w:t>
      </w:r>
      <w:r w:rsidRPr="009D036A">
        <w:rPr>
          <w:rFonts w:eastAsiaTheme="minorEastAsia" w:hint="cs"/>
          <w:rtl/>
          <w:lang w:eastAsia="zh-CN" w:bidi="ar"/>
        </w:rPr>
        <w:t xml:space="preserve"> أخرى من أعضاء المجلس،</w:t>
      </w:r>
      <w:r w:rsidRPr="00690D9C">
        <w:rPr>
          <w:rFonts w:eastAsiaTheme="minorEastAsia" w:hint="cs"/>
          <w:rtl/>
          <w:lang w:eastAsia="zh-CN" w:bidi="ar"/>
        </w:rPr>
        <w:t xml:space="preserve"> </w:t>
      </w:r>
      <w:r w:rsidRPr="009D036A">
        <w:rPr>
          <w:rFonts w:eastAsiaTheme="minorEastAsia" w:hint="cs"/>
          <w:rtl/>
          <w:lang w:eastAsia="zh-CN" w:bidi="ar"/>
        </w:rPr>
        <w:t>قال</w:t>
      </w:r>
      <w:r>
        <w:rPr>
          <w:rFonts w:eastAsiaTheme="minorEastAsia" w:hint="cs"/>
          <w:rtl/>
          <w:lang w:eastAsia="zh-CN" w:bidi="ar"/>
        </w:rPr>
        <w:t>ت</w:t>
      </w:r>
      <w:r w:rsidRPr="009D036A">
        <w:rPr>
          <w:rFonts w:eastAsiaTheme="minorEastAsia" w:hint="cs"/>
          <w:rtl/>
          <w:lang w:eastAsia="zh-CN" w:bidi="ar"/>
        </w:rPr>
        <w:t xml:space="preserve"> رئيس</w:t>
      </w:r>
      <w:r>
        <w:rPr>
          <w:rFonts w:eastAsiaTheme="minorEastAsia" w:hint="cs"/>
          <w:rtl/>
          <w:lang w:eastAsia="zh-CN" w:bidi="ar"/>
        </w:rPr>
        <w:t>ة</w:t>
      </w:r>
      <w:r w:rsidRPr="009D036A">
        <w:rPr>
          <w:rFonts w:eastAsiaTheme="minorEastAsia" w:hint="cs"/>
          <w:rtl/>
          <w:lang w:eastAsia="zh-CN" w:bidi="ar"/>
        </w:rPr>
        <w:t xml:space="preserve"> </w:t>
      </w:r>
      <w:r w:rsidRPr="001E612A">
        <w:rPr>
          <w:rFonts w:eastAsiaTheme="minorEastAsia" w:hint="eastAsia"/>
          <w:rtl/>
          <w:lang w:eastAsia="zh-CN" w:bidi="ar"/>
        </w:rPr>
        <w:t>دائرة</w:t>
      </w:r>
      <w:r w:rsidRPr="001E612A">
        <w:rPr>
          <w:rFonts w:eastAsiaTheme="minorEastAsia"/>
          <w:rtl/>
          <w:lang w:eastAsia="zh-CN" w:bidi="ar"/>
        </w:rPr>
        <w:t xml:space="preserve"> </w:t>
      </w:r>
      <w:r w:rsidRPr="001E612A">
        <w:rPr>
          <w:rFonts w:eastAsiaTheme="minorEastAsia" w:hint="eastAsia"/>
          <w:rtl/>
          <w:lang w:eastAsia="zh-CN" w:bidi="ar"/>
        </w:rPr>
        <w:t>التخطيط</w:t>
      </w:r>
      <w:r w:rsidRPr="001E612A">
        <w:rPr>
          <w:rFonts w:eastAsiaTheme="minorEastAsia"/>
          <w:rtl/>
          <w:lang w:eastAsia="zh-CN" w:bidi="ar"/>
        </w:rPr>
        <w:t xml:space="preserve"> </w:t>
      </w:r>
      <w:r w:rsidRPr="001E612A">
        <w:rPr>
          <w:rFonts w:eastAsiaTheme="minorEastAsia" w:hint="eastAsia"/>
          <w:rtl/>
          <w:lang w:eastAsia="zh-CN" w:bidi="ar"/>
        </w:rPr>
        <w:t>الاستراتيجي</w:t>
      </w:r>
      <w:r w:rsidRPr="001E612A">
        <w:rPr>
          <w:rFonts w:eastAsiaTheme="minorEastAsia"/>
          <w:rtl/>
          <w:lang w:eastAsia="zh-CN" w:bidi="ar"/>
        </w:rPr>
        <w:t xml:space="preserve"> </w:t>
      </w:r>
      <w:r w:rsidRPr="001E612A">
        <w:rPr>
          <w:rFonts w:eastAsiaTheme="minorEastAsia" w:hint="eastAsia"/>
          <w:rtl/>
          <w:lang w:eastAsia="zh-CN" w:bidi="ar"/>
        </w:rPr>
        <w:t>وشؤون</w:t>
      </w:r>
      <w:r w:rsidRPr="001E612A">
        <w:rPr>
          <w:rFonts w:eastAsiaTheme="minorEastAsia"/>
          <w:rtl/>
          <w:lang w:eastAsia="zh-CN" w:bidi="ar"/>
        </w:rPr>
        <w:t xml:space="preserve"> </w:t>
      </w:r>
      <w:r w:rsidRPr="001E612A">
        <w:rPr>
          <w:rFonts w:eastAsiaTheme="minorEastAsia" w:hint="eastAsia"/>
          <w:rtl/>
          <w:lang w:eastAsia="zh-CN" w:bidi="ar"/>
        </w:rPr>
        <w:t>الأعضاء</w:t>
      </w:r>
      <w:r w:rsidRPr="009D036A">
        <w:rPr>
          <w:rFonts w:eastAsiaTheme="minorEastAsia" w:hint="cs"/>
          <w:rtl/>
          <w:lang w:eastAsia="zh-CN" w:bidi="ar"/>
        </w:rPr>
        <w:t xml:space="preserve"> إن</w:t>
      </w:r>
      <w:r>
        <w:rPr>
          <w:rFonts w:eastAsiaTheme="minorEastAsia" w:hint="cs"/>
          <w:rtl/>
          <w:lang w:eastAsia="zh-CN" w:bidi="ar"/>
        </w:rPr>
        <w:t xml:space="preserve"> باب المشاركة في</w:t>
      </w:r>
      <w:r>
        <w:rPr>
          <w:rFonts w:eastAsiaTheme="minorEastAsia" w:hint="eastAsia"/>
          <w:rtl/>
          <w:lang w:eastAsia="zh-CN" w:bidi="ar"/>
        </w:rPr>
        <w:t> </w:t>
      </w:r>
      <w:r w:rsidRPr="009D036A">
        <w:rPr>
          <w:rFonts w:eastAsiaTheme="minorEastAsia" w:hint="cs"/>
          <w:rtl/>
          <w:lang w:eastAsia="zh-CN" w:bidi="ar"/>
        </w:rPr>
        <w:t>المنتدى الحادي عشر لإدارة الإنترنت مفتوح لجميع الدول الأعضاء في الأمم المتحدة</w:t>
      </w:r>
      <w:r>
        <w:rPr>
          <w:rFonts w:eastAsiaTheme="minorEastAsia" w:hint="cs"/>
          <w:rtl/>
          <w:lang w:eastAsia="zh-CN" w:bidi="ar"/>
        </w:rPr>
        <w:t xml:space="preserve"> وأصحاب المصلحة كافة، مثل منتدى القمة العالمية لمجتمع المعلومات.</w:t>
      </w:r>
      <w:r w:rsidRPr="00072603">
        <w:rPr>
          <w:rFonts w:eastAsiaTheme="minorEastAsia" w:hint="cs"/>
          <w:rtl/>
          <w:lang w:eastAsia="zh-CN" w:bidi="ar"/>
        </w:rPr>
        <w:t xml:space="preserve"> </w:t>
      </w:r>
      <w:r>
        <w:rPr>
          <w:rFonts w:eastAsiaTheme="minorEastAsia" w:hint="cs"/>
          <w:rtl/>
          <w:lang w:eastAsia="zh-CN" w:bidi="ar"/>
        </w:rPr>
        <w:t>و</w:t>
      </w:r>
      <w:r w:rsidRPr="009D036A">
        <w:rPr>
          <w:rFonts w:eastAsiaTheme="minorEastAsia" w:hint="cs"/>
          <w:rtl/>
          <w:lang w:eastAsia="zh-CN" w:bidi="ar"/>
        </w:rPr>
        <w:t xml:space="preserve">إن الاتحاد يشارك في </w:t>
      </w:r>
      <w:r>
        <w:rPr>
          <w:rFonts w:eastAsiaTheme="minorEastAsia" w:hint="cs"/>
          <w:rtl/>
          <w:lang w:eastAsia="zh-CN" w:bidi="ar"/>
        </w:rPr>
        <w:t>فريق العمل</w:t>
      </w:r>
      <w:r w:rsidRPr="009D036A">
        <w:rPr>
          <w:rFonts w:eastAsiaTheme="minorEastAsia" w:hint="cs"/>
          <w:rtl/>
          <w:lang w:eastAsia="zh-CN" w:bidi="ar"/>
        </w:rPr>
        <w:t xml:space="preserve"> المعني بالتعاون المعزز التابع للجنة المعنية بتسخير العلم والتكنولوجيا لأغراض التنمية</w:t>
      </w:r>
      <w:r>
        <w:rPr>
          <w:rFonts w:eastAsiaTheme="minorEastAsia" w:hint="eastAsia"/>
          <w:rtl/>
          <w:lang w:eastAsia="zh-CN" w:bidi="ar"/>
        </w:rPr>
        <w:t> </w:t>
      </w:r>
      <w:r>
        <w:rPr>
          <w:rFonts w:eastAsiaTheme="minorEastAsia"/>
          <w:lang w:eastAsia="zh-CN" w:bidi="ar"/>
        </w:rPr>
        <w:t>(</w:t>
      </w:r>
      <w:r w:rsidRPr="00685563">
        <w:rPr>
          <w:rFonts w:eastAsiaTheme="minorEastAsia"/>
          <w:lang w:val="en-CA" w:eastAsia="zh-CN" w:bidi="ar"/>
        </w:rPr>
        <w:t>CSTD</w:t>
      </w:r>
      <w:r>
        <w:rPr>
          <w:rFonts w:eastAsiaTheme="minorEastAsia"/>
          <w:lang w:eastAsia="zh-CN" w:bidi="ar"/>
        </w:rPr>
        <w:t>)</w:t>
      </w:r>
      <w:r w:rsidRPr="009D036A">
        <w:rPr>
          <w:rFonts w:eastAsiaTheme="minorEastAsia" w:hint="cs"/>
          <w:rtl/>
          <w:lang w:eastAsia="zh-CN" w:bidi="ar"/>
        </w:rPr>
        <w:t>، وسيواصل تحسين إعداد</w:t>
      </w:r>
      <w:r>
        <w:rPr>
          <w:rFonts w:eastAsiaTheme="minorEastAsia" w:hint="cs"/>
          <w:rtl/>
          <w:lang w:eastAsia="zh-CN" w:bidi="ar"/>
        </w:rPr>
        <w:t>ه</w:t>
      </w:r>
      <w:r w:rsidRPr="009D036A">
        <w:rPr>
          <w:rFonts w:eastAsiaTheme="minorEastAsia" w:hint="cs"/>
          <w:rtl/>
          <w:lang w:eastAsia="zh-CN" w:bidi="ar"/>
        </w:rPr>
        <w:t xml:space="preserve"> </w:t>
      </w:r>
      <w:r>
        <w:rPr>
          <w:rFonts w:eastAsiaTheme="minorEastAsia" w:hint="cs"/>
          <w:rtl/>
          <w:lang w:eastAsia="zh-CN" w:bidi="ar"/>
        </w:rPr>
        <w:t>ل</w:t>
      </w:r>
      <w:r w:rsidRPr="009D036A">
        <w:rPr>
          <w:rFonts w:eastAsiaTheme="minorEastAsia" w:hint="cs"/>
          <w:rtl/>
          <w:lang w:eastAsia="zh-CN" w:bidi="ar"/>
        </w:rPr>
        <w:t xml:space="preserve">لتقارير </w:t>
      </w:r>
      <w:r>
        <w:rPr>
          <w:rFonts w:eastAsiaTheme="minorEastAsia" w:hint="cs"/>
          <w:rtl/>
          <w:lang w:eastAsia="zh-CN" w:bidi="ar"/>
        </w:rPr>
        <w:t>كي تتضمن</w:t>
      </w:r>
      <w:r w:rsidRPr="009D036A">
        <w:rPr>
          <w:rFonts w:eastAsiaTheme="minorEastAsia" w:hint="cs"/>
          <w:rtl/>
          <w:lang w:eastAsia="zh-CN" w:bidi="ar"/>
        </w:rPr>
        <w:t xml:space="preserve"> المعلومات المطلوبة.</w:t>
      </w:r>
    </w:p>
    <w:p w:rsidR="00893F50" w:rsidRDefault="00893F50" w:rsidP="0001735F">
      <w:pPr>
        <w:rPr>
          <w:rFonts w:eastAsiaTheme="minorEastAsia"/>
          <w:rtl/>
          <w:lang w:eastAsia="zh-CN" w:bidi="ar"/>
        </w:rPr>
      </w:pPr>
      <w:proofErr w:type="gramStart"/>
      <w:r>
        <w:rPr>
          <w:rFonts w:eastAsiaTheme="minorEastAsia"/>
          <w:lang w:val="en-CA" w:eastAsia="zh-CN" w:bidi="ar"/>
        </w:rPr>
        <w:t>7.5</w:t>
      </w:r>
      <w:proofErr w:type="gramEnd"/>
      <w:r w:rsidRPr="00072603">
        <w:rPr>
          <w:rFonts w:eastAsiaTheme="minorEastAsia"/>
          <w:lang w:val="en-CA" w:eastAsia="zh-CN" w:bidi="ar"/>
        </w:rPr>
        <w:tab/>
      </w:r>
      <w:r>
        <w:rPr>
          <w:rFonts w:eastAsiaTheme="minorEastAsia" w:hint="cs"/>
          <w:rtl/>
          <w:lang w:eastAsia="zh-CN" w:bidi="ar"/>
        </w:rPr>
        <w:t>وأخذ</w:t>
      </w:r>
      <w:r w:rsidRPr="00072603">
        <w:rPr>
          <w:rFonts w:eastAsiaTheme="minorEastAsia"/>
          <w:rtl/>
          <w:lang w:eastAsia="zh-CN" w:bidi="ar"/>
        </w:rPr>
        <w:t xml:space="preserve"> </w:t>
      </w:r>
      <w:r w:rsidRPr="00072603">
        <w:rPr>
          <w:rFonts w:eastAsiaTheme="minorEastAsia" w:hint="eastAsia"/>
          <w:rtl/>
          <w:lang w:eastAsia="zh-CN" w:bidi="ar"/>
        </w:rPr>
        <w:t>المجلس</w:t>
      </w:r>
      <w:r w:rsidRPr="00072603">
        <w:rPr>
          <w:rFonts w:eastAsiaTheme="minorEastAsia"/>
          <w:rtl/>
          <w:lang w:eastAsia="zh-CN" w:bidi="ar"/>
        </w:rPr>
        <w:t xml:space="preserve"> </w:t>
      </w:r>
      <w:r w:rsidRPr="004E7E59">
        <w:rPr>
          <w:rFonts w:eastAsiaTheme="minorEastAsia" w:hint="eastAsia"/>
          <w:b/>
          <w:bCs/>
          <w:rtl/>
          <w:lang w:eastAsia="zh-CN" w:bidi="ar"/>
        </w:rPr>
        <w:t>علماً</w:t>
      </w:r>
      <w:r w:rsidRPr="00072603">
        <w:rPr>
          <w:rFonts w:eastAsiaTheme="minorEastAsia"/>
          <w:rtl/>
          <w:lang w:eastAsia="zh-CN" w:bidi="ar"/>
        </w:rPr>
        <w:t xml:space="preserve"> </w:t>
      </w:r>
      <w:r>
        <w:rPr>
          <w:rFonts w:eastAsiaTheme="minorEastAsia" w:hint="cs"/>
          <w:rtl/>
          <w:lang w:eastAsia="zh-CN" w:bidi="ar"/>
        </w:rPr>
        <w:t xml:space="preserve">بالوثيقة </w:t>
      </w:r>
      <w:r w:rsidRPr="00072603">
        <w:rPr>
          <w:rFonts w:eastAsiaTheme="minorEastAsia"/>
          <w:lang w:val="en-CA" w:eastAsia="zh-CN" w:bidi="ar"/>
        </w:rPr>
        <w:t>C17/33</w:t>
      </w:r>
      <w:r>
        <w:rPr>
          <w:rFonts w:eastAsiaTheme="minorEastAsia" w:hint="cs"/>
          <w:rtl/>
          <w:lang w:val="en-CA" w:eastAsia="zh-CN" w:bidi="ar"/>
        </w:rPr>
        <w:t>.</w:t>
      </w:r>
    </w:p>
    <w:p w:rsidR="00893F50" w:rsidRDefault="00893F50" w:rsidP="000E4570">
      <w:pPr>
        <w:rPr>
          <w:rFonts w:eastAsiaTheme="minorEastAsia"/>
          <w:rtl/>
          <w:lang w:eastAsia="zh-CN" w:bidi="ar"/>
        </w:rPr>
      </w:pPr>
      <w:r>
        <w:rPr>
          <w:rFonts w:eastAsiaTheme="minorEastAsia"/>
          <w:lang w:val="en-CA" w:eastAsia="zh-CN" w:bidi="ar"/>
        </w:rPr>
        <w:t>8.5</w:t>
      </w:r>
      <w:r w:rsidRPr="00072603">
        <w:rPr>
          <w:rFonts w:eastAsiaTheme="minorEastAsia"/>
          <w:lang w:val="en-CA" w:eastAsia="zh-CN" w:bidi="ar"/>
        </w:rPr>
        <w:tab/>
      </w:r>
      <w:r w:rsidRPr="00072603">
        <w:rPr>
          <w:rFonts w:eastAsiaTheme="minorEastAsia" w:hint="eastAsia"/>
          <w:rtl/>
          <w:lang w:eastAsia="zh-CN" w:bidi="ar"/>
        </w:rPr>
        <w:t>ودعت</w:t>
      </w:r>
      <w:r w:rsidRPr="00072603">
        <w:rPr>
          <w:rFonts w:eastAsiaTheme="minorEastAsia"/>
          <w:rtl/>
          <w:lang w:eastAsia="zh-CN" w:bidi="ar"/>
        </w:rPr>
        <w:t xml:space="preserve"> </w:t>
      </w:r>
      <w:r w:rsidRPr="00072603">
        <w:rPr>
          <w:rFonts w:eastAsiaTheme="minorEastAsia" w:hint="eastAsia"/>
          <w:rtl/>
          <w:lang w:eastAsia="zh-CN" w:bidi="ar"/>
        </w:rPr>
        <w:t>الرئيسة</w:t>
      </w:r>
      <w:r w:rsidRPr="00072603">
        <w:rPr>
          <w:rFonts w:eastAsiaTheme="minorEastAsia"/>
          <w:rtl/>
          <w:lang w:eastAsia="zh-CN" w:bidi="ar"/>
        </w:rPr>
        <w:t xml:space="preserve"> </w:t>
      </w:r>
      <w:r w:rsidRPr="00072603">
        <w:rPr>
          <w:rFonts w:eastAsiaTheme="minorEastAsia" w:hint="eastAsia"/>
          <w:rtl/>
          <w:lang w:eastAsia="zh-CN" w:bidi="ar"/>
        </w:rPr>
        <w:t>أعضاء</w:t>
      </w:r>
      <w:r w:rsidRPr="00072603">
        <w:rPr>
          <w:rFonts w:eastAsiaTheme="minorEastAsia"/>
          <w:rtl/>
          <w:lang w:eastAsia="zh-CN" w:bidi="ar"/>
        </w:rPr>
        <w:t xml:space="preserve"> </w:t>
      </w:r>
      <w:r w:rsidRPr="00072603">
        <w:rPr>
          <w:rFonts w:eastAsiaTheme="minorEastAsia" w:hint="eastAsia"/>
          <w:rtl/>
          <w:lang w:eastAsia="zh-CN" w:bidi="ar"/>
        </w:rPr>
        <w:t>المجلس</w:t>
      </w:r>
      <w:r w:rsidRPr="00072603">
        <w:rPr>
          <w:rFonts w:eastAsiaTheme="minorEastAsia"/>
          <w:rtl/>
          <w:lang w:eastAsia="zh-CN" w:bidi="ar"/>
        </w:rPr>
        <w:t xml:space="preserve"> </w:t>
      </w:r>
      <w:r w:rsidRPr="00072603">
        <w:rPr>
          <w:rFonts w:eastAsiaTheme="minorEastAsia" w:hint="eastAsia"/>
          <w:rtl/>
          <w:lang w:eastAsia="zh-CN" w:bidi="ar"/>
        </w:rPr>
        <w:t>إلى</w:t>
      </w:r>
      <w:r w:rsidRPr="00072603">
        <w:rPr>
          <w:rFonts w:eastAsiaTheme="minorEastAsia"/>
          <w:rtl/>
          <w:lang w:eastAsia="zh-CN" w:bidi="ar"/>
        </w:rPr>
        <w:t xml:space="preserve"> </w:t>
      </w:r>
      <w:r w:rsidRPr="00072603">
        <w:rPr>
          <w:rFonts w:eastAsiaTheme="minorEastAsia" w:hint="eastAsia"/>
          <w:rtl/>
          <w:lang w:eastAsia="zh-CN" w:bidi="ar"/>
        </w:rPr>
        <w:t>تقديم</w:t>
      </w:r>
      <w:r w:rsidRPr="00072603">
        <w:rPr>
          <w:rFonts w:eastAsiaTheme="minorEastAsia"/>
          <w:rtl/>
          <w:lang w:eastAsia="zh-CN" w:bidi="ar"/>
        </w:rPr>
        <w:t xml:space="preserve"> </w:t>
      </w:r>
      <w:r w:rsidRPr="00072603">
        <w:rPr>
          <w:rFonts w:eastAsiaTheme="minorEastAsia" w:hint="eastAsia"/>
          <w:rtl/>
          <w:lang w:eastAsia="zh-CN" w:bidi="ar"/>
        </w:rPr>
        <w:t>آرائهم</w:t>
      </w:r>
      <w:r w:rsidRPr="00072603">
        <w:rPr>
          <w:rFonts w:eastAsiaTheme="minorEastAsia"/>
          <w:rtl/>
          <w:lang w:eastAsia="zh-CN" w:bidi="ar"/>
        </w:rPr>
        <w:t xml:space="preserve"> </w:t>
      </w:r>
      <w:r w:rsidRPr="00072603">
        <w:rPr>
          <w:rFonts w:eastAsiaTheme="minorEastAsia" w:hint="eastAsia"/>
          <w:rtl/>
          <w:lang w:eastAsia="zh-CN" w:bidi="ar"/>
        </w:rPr>
        <w:t>بشأن</w:t>
      </w:r>
      <w:r w:rsidRPr="00072603">
        <w:rPr>
          <w:rFonts w:eastAsiaTheme="minorEastAsia"/>
          <w:rtl/>
          <w:lang w:eastAsia="zh-CN" w:bidi="ar"/>
        </w:rPr>
        <w:t xml:space="preserve"> </w:t>
      </w:r>
      <w:r w:rsidRPr="00072603">
        <w:rPr>
          <w:rFonts w:eastAsiaTheme="minorEastAsia" w:hint="eastAsia"/>
          <w:rtl/>
          <w:lang w:eastAsia="zh-CN" w:bidi="ar"/>
        </w:rPr>
        <w:t>الأنشطة</w:t>
      </w:r>
      <w:r w:rsidRPr="00072603">
        <w:rPr>
          <w:rFonts w:eastAsiaTheme="minorEastAsia"/>
          <w:rtl/>
          <w:lang w:eastAsia="zh-CN" w:bidi="ar"/>
        </w:rPr>
        <w:t xml:space="preserve"> </w:t>
      </w:r>
      <w:r w:rsidRPr="00072603">
        <w:rPr>
          <w:rFonts w:eastAsiaTheme="minorEastAsia" w:hint="eastAsia"/>
          <w:rtl/>
          <w:lang w:eastAsia="zh-CN" w:bidi="ar"/>
        </w:rPr>
        <w:t>الموصوفة</w:t>
      </w:r>
      <w:r w:rsidRPr="00072603">
        <w:rPr>
          <w:rFonts w:eastAsiaTheme="minorEastAsia"/>
          <w:rtl/>
          <w:lang w:eastAsia="zh-CN" w:bidi="ar"/>
        </w:rPr>
        <w:t xml:space="preserve"> </w:t>
      </w:r>
      <w:r w:rsidRPr="00072603">
        <w:rPr>
          <w:rFonts w:eastAsiaTheme="minorEastAsia" w:hint="eastAsia"/>
          <w:rtl/>
          <w:lang w:eastAsia="zh-CN" w:bidi="ar"/>
        </w:rPr>
        <w:t>في</w:t>
      </w:r>
      <w:r w:rsidRPr="00072603">
        <w:rPr>
          <w:rFonts w:eastAsiaTheme="minorEastAsia"/>
          <w:rtl/>
          <w:lang w:eastAsia="zh-CN" w:bidi="ar"/>
        </w:rPr>
        <w:t xml:space="preserve"> </w:t>
      </w:r>
      <w:r>
        <w:rPr>
          <w:rFonts w:eastAsiaTheme="minorEastAsia" w:hint="cs"/>
          <w:rtl/>
          <w:lang w:eastAsia="zh-CN" w:bidi="ar"/>
        </w:rPr>
        <w:t xml:space="preserve">الوثيقة </w:t>
      </w:r>
      <w:r w:rsidRPr="00072603">
        <w:rPr>
          <w:rFonts w:eastAsiaTheme="minorEastAsia"/>
          <w:lang w:val="en-CA" w:eastAsia="zh-CN" w:bidi="ar"/>
        </w:rPr>
        <w:t>C17/33</w:t>
      </w:r>
      <w:r w:rsidRPr="00072603">
        <w:rPr>
          <w:rFonts w:eastAsiaTheme="minorEastAsia"/>
          <w:rtl/>
          <w:lang w:eastAsia="zh-CN" w:bidi="ar"/>
        </w:rPr>
        <w:t xml:space="preserve"> </w:t>
      </w:r>
      <w:r w:rsidRPr="00072603">
        <w:rPr>
          <w:rFonts w:eastAsiaTheme="minorEastAsia" w:hint="eastAsia"/>
          <w:rtl/>
          <w:lang w:eastAsia="zh-CN" w:bidi="ar"/>
        </w:rPr>
        <w:t>إلى</w:t>
      </w:r>
      <w:r w:rsidRPr="00072603">
        <w:rPr>
          <w:rFonts w:eastAsiaTheme="minorEastAsia"/>
          <w:rtl/>
          <w:lang w:eastAsia="zh-CN" w:bidi="ar"/>
        </w:rPr>
        <w:t xml:space="preserve"> </w:t>
      </w:r>
      <w:r w:rsidRPr="00072603">
        <w:rPr>
          <w:rFonts w:eastAsiaTheme="minorEastAsia" w:hint="eastAsia"/>
          <w:rtl/>
          <w:lang w:eastAsia="zh-CN" w:bidi="ar"/>
        </w:rPr>
        <w:t>الأمانة،</w:t>
      </w:r>
      <w:r w:rsidRPr="00072603">
        <w:rPr>
          <w:rFonts w:eastAsiaTheme="minorEastAsia"/>
          <w:rtl/>
          <w:lang w:eastAsia="zh-CN" w:bidi="ar"/>
        </w:rPr>
        <w:t xml:space="preserve"> </w:t>
      </w:r>
      <w:r w:rsidRPr="00072603">
        <w:rPr>
          <w:rFonts w:eastAsiaTheme="minorEastAsia" w:hint="eastAsia"/>
          <w:rtl/>
          <w:lang w:eastAsia="zh-CN" w:bidi="ar"/>
        </w:rPr>
        <w:t>كتابةً</w:t>
      </w:r>
      <w:r w:rsidRPr="00072603">
        <w:rPr>
          <w:rFonts w:eastAsiaTheme="minorEastAsia"/>
          <w:rtl/>
          <w:lang w:eastAsia="zh-CN" w:bidi="ar"/>
        </w:rPr>
        <w:t xml:space="preserve"> </w:t>
      </w:r>
      <w:r w:rsidRPr="00072603">
        <w:rPr>
          <w:rFonts w:eastAsiaTheme="minorEastAsia" w:hint="eastAsia"/>
          <w:rtl/>
          <w:lang w:eastAsia="zh-CN" w:bidi="ar"/>
        </w:rPr>
        <w:t>وبالبريد</w:t>
      </w:r>
      <w:r w:rsidRPr="00072603">
        <w:rPr>
          <w:rFonts w:eastAsiaTheme="minorEastAsia"/>
          <w:rtl/>
          <w:lang w:eastAsia="zh-CN" w:bidi="ar"/>
        </w:rPr>
        <w:t xml:space="preserve"> </w:t>
      </w:r>
      <w:r w:rsidRPr="00072603">
        <w:rPr>
          <w:rFonts w:eastAsiaTheme="minorEastAsia" w:hint="eastAsia"/>
          <w:rtl/>
          <w:lang w:eastAsia="zh-CN" w:bidi="ar"/>
        </w:rPr>
        <w:t>الإلكتروني،</w:t>
      </w:r>
      <w:r w:rsidRPr="00072603">
        <w:rPr>
          <w:rFonts w:eastAsiaTheme="minorEastAsia"/>
          <w:rtl/>
          <w:lang w:eastAsia="zh-CN" w:bidi="ar"/>
        </w:rPr>
        <w:t xml:space="preserve"> </w:t>
      </w:r>
      <w:r w:rsidRPr="00072603">
        <w:rPr>
          <w:rFonts w:eastAsiaTheme="minorEastAsia" w:hint="eastAsia"/>
          <w:rtl/>
          <w:lang w:eastAsia="zh-CN" w:bidi="ar"/>
        </w:rPr>
        <w:t>في</w:t>
      </w:r>
      <w:r w:rsidRPr="00072603">
        <w:rPr>
          <w:rFonts w:eastAsiaTheme="minorEastAsia"/>
          <w:rtl/>
          <w:lang w:eastAsia="zh-CN" w:bidi="ar"/>
        </w:rPr>
        <w:t xml:space="preserve"> </w:t>
      </w:r>
      <w:r w:rsidRPr="00072603">
        <w:rPr>
          <w:rFonts w:eastAsiaTheme="minorEastAsia" w:hint="eastAsia"/>
          <w:rtl/>
          <w:lang w:eastAsia="zh-CN" w:bidi="ar"/>
        </w:rPr>
        <w:t>موعد</w:t>
      </w:r>
      <w:r w:rsidRPr="00072603">
        <w:rPr>
          <w:rFonts w:eastAsiaTheme="minorEastAsia"/>
          <w:rtl/>
          <w:lang w:eastAsia="zh-CN" w:bidi="ar"/>
        </w:rPr>
        <w:t xml:space="preserve"> </w:t>
      </w:r>
      <w:r w:rsidRPr="00072603">
        <w:rPr>
          <w:rFonts w:eastAsiaTheme="minorEastAsia" w:hint="eastAsia"/>
          <w:rtl/>
          <w:lang w:eastAsia="zh-CN" w:bidi="ar"/>
        </w:rPr>
        <w:t>أقصاه</w:t>
      </w:r>
      <w:r w:rsidRPr="00072603">
        <w:rPr>
          <w:rFonts w:eastAsiaTheme="minorEastAsia"/>
          <w:rtl/>
          <w:lang w:eastAsia="zh-CN" w:bidi="ar"/>
        </w:rPr>
        <w:t xml:space="preserve"> </w:t>
      </w:r>
      <w:r w:rsidRPr="00072603">
        <w:rPr>
          <w:rFonts w:eastAsiaTheme="minorEastAsia" w:hint="eastAsia"/>
          <w:rtl/>
          <w:lang w:eastAsia="zh-CN" w:bidi="ar"/>
        </w:rPr>
        <w:t>ظهر</w:t>
      </w:r>
      <w:r w:rsidRPr="00072603">
        <w:rPr>
          <w:rFonts w:eastAsiaTheme="minorEastAsia"/>
          <w:rtl/>
          <w:lang w:eastAsia="zh-CN" w:bidi="ar"/>
        </w:rPr>
        <w:t xml:space="preserve"> </w:t>
      </w:r>
      <w:r w:rsidRPr="00072603">
        <w:rPr>
          <w:rFonts w:eastAsiaTheme="minorEastAsia" w:hint="eastAsia"/>
          <w:rtl/>
          <w:lang w:eastAsia="zh-CN" w:bidi="ar"/>
        </w:rPr>
        <w:t>يوم</w:t>
      </w:r>
      <w:r w:rsidRPr="00072603">
        <w:rPr>
          <w:rFonts w:eastAsiaTheme="minorEastAsia"/>
          <w:rtl/>
          <w:lang w:eastAsia="zh-CN" w:bidi="ar"/>
        </w:rPr>
        <w:t xml:space="preserve"> </w:t>
      </w:r>
      <w:r>
        <w:rPr>
          <w:rFonts w:eastAsiaTheme="minorEastAsia" w:hint="cs"/>
          <w:rtl/>
          <w:lang w:eastAsia="zh-CN" w:bidi="ar"/>
        </w:rPr>
        <w:t>الجمعة</w:t>
      </w:r>
      <w:r w:rsidRPr="00072603">
        <w:rPr>
          <w:rFonts w:eastAsiaTheme="minorEastAsia"/>
          <w:rtl/>
          <w:lang w:eastAsia="zh-CN" w:bidi="ar"/>
        </w:rPr>
        <w:t xml:space="preserve"> </w:t>
      </w:r>
      <w:proofErr w:type="gramStart"/>
      <w:r>
        <w:rPr>
          <w:rFonts w:eastAsiaTheme="minorEastAsia"/>
          <w:lang w:eastAsia="zh-CN" w:bidi="ar"/>
        </w:rPr>
        <w:t>19</w:t>
      </w:r>
      <w:r w:rsidRPr="00072603">
        <w:rPr>
          <w:rFonts w:eastAsiaTheme="minorEastAsia"/>
          <w:rtl/>
          <w:lang w:eastAsia="zh-CN" w:bidi="ar"/>
        </w:rPr>
        <w:t xml:space="preserve"> </w:t>
      </w:r>
      <w:r w:rsidRPr="00072603">
        <w:rPr>
          <w:rFonts w:eastAsiaTheme="minorEastAsia" w:hint="eastAsia"/>
          <w:rtl/>
          <w:lang w:eastAsia="zh-CN" w:bidi="ar"/>
        </w:rPr>
        <w:t>مايو</w:t>
      </w:r>
      <w:proofErr w:type="gramEnd"/>
      <w:r w:rsidRPr="00072603">
        <w:rPr>
          <w:rFonts w:eastAsiaTheme="minorEastAsia" w:hint="eastAsia"/>
          <w:rtl/>
          <w:lang w:eastAsia="zh-CN" w:bidi="ar"/>
        </w:rPr>
        <w:t>،</w:t>
      </w:r>
      <w:r w:rsidRPr="00072603">
        <w:rPr>
          <w:rFonts w:eastAsiaTheme="minorEastAsia"/>
          <w:rtl/>
          <w:lang w:eastAsia="zh-CN" w:bidi="ar"/>
        </w:rPr>
        <w:t xml:space="preserve"> </w:t>
      </w:r>
      <w:r w:rsidRPr="00072603">
        <w:rPr>
          <w:rFonts w:eastAsiaTheme="minorEastAsia" w:hint="eastAsia"/>
          <w:rtl/>
          <w:lang w:eastAsia="zh-CN" w:bidi="ar"/>
        </w:rPr>
        <w:t>بغية</w:t>
      </w:r>
      <w:r w:rsidRPr="00072603">
        <w:rPr>
          <w:rFonts w:eastAsiaTheme="minorEastAsia"/>
          <w:rtl/>
          <w:lang w:eastAsia="zh-CN" w:bidi="ar"/>
        </w:rPr>
        <w:t xml:space="preserve"> </w:t>
      </w:r>
      <w:r w:rsidRPr="00072603">
        <w:rPr>
          <w:rFonts w:eastAsiaTheme="minorEastAsia" w:hint="eastAsia"/>
          <w:rtl/>
          <w:lang w:eastAsia="zh-CN" w:bidi="ar"/>
        </w:rPr>
        <w:t>تجميع</w:t>
      </w:r>
      <w:r w:rsidRPr="00072603">
        <w:rPr>
          <w:rFonts w:eastAsiaTheme="minorEastAsia"/>
          <w:rtl/>
          <w:lang w:eastAsia="zh-CN" w:bidi="ar"/>
        </w:rPr>
        <w:t xml:space="preserve"> </w:t>
      </w:r>
      <w:r w:rsidRPr="00072603">
        <w:rPr>
          <w:rFonts w:eastAsiaTheme="minorEastAsia" w:hint="eastAsia"/>
          <w:rtl/>
          <w:lang w:eastAsia="zh-CN" w:bidi="ar"/>
        </w:rPr>
        <w:t>الآراء</w:t>
      </w:r>
      <w:r w:rsidRPr="00072603">
        <w:rPr>
          <w:rFonts w:eastAsiaTheme="minorEastAsia"/>
          <w:rtl/>
          <w:lang w:eastAsia="zh-CN" w:bidi="ar"/>
        </w:rPr>
        <w:t xml:space="preserve"> </w:t>
      </w:r>
      <w:r w:rsidRPr="00072603">
        <w:rPr>
          <w:rFonts w:eastAsiaTheme="minorEastAsia" w:hint="eastAsia"/>
          <w:rtl/>
          <w:lang w:eastAsia="zh-CN" w:bidi="ar"/>
        </w:rPr>
        <w:t>في</w:t>
      </w:r>
      <w:r w:rsidRPr="00072603">
        <w:rPr>
          <w:rFonts w:eastAsiaTheme="minorEastAsia"/>
          <w:rtl/>
          <w:lang w:eastAsia="zh-CN" w:bidi="ar"/>
        </w:rPr>
        <w:t xml:space="preserve"> </w:t>
      </w:r>
      <w:r w:rsidRPr="00072603">
        <w:rPr>
          <w:rFonts w:eastAsiaTheme="minorEastAsia" w:hint="eastAsia"/>
          <w:rtl/>
          <w:lang w:eastAsia="zh-CN" w:bidi="ar"/>
        </w:rPr>
        <w:t>وثيقة</w:t>
      </w:r>
      <w:r w:rsidRPr="00072603">
        <w:rPr>
          <w:rFonts w:eastAsiaTheme="minorEastAsia"/>
          <w:rtl/>
          <w:lang w:eastAsia="zh-CN" w:bidi="ar"/>
        </w:rPr>
        <w:t xml:space="preserve"> </w:t>
      </w:r>
      <w:r w:rsidRPr="00072603">
        <w:rPr>
          <w:rFonts w:eastAsiaTheme="minorEastAsia" w:hint="eastAsia"/>
          <w:rtl/>
          <w:lang w:eastAsia="zh-CN" w:bidi="ar"/>
        </w:rPr>
        <w:t>واحدة</w:t>
      </w:r>
      <w:r w:rsidRPr="00072603">
        <w:rPr>
          <w:rFonts w:eastAsiaTheme="minorEastAsia"/>
          <w:rtl/>
          <w:lang w:eastAsia="zh-CN" w:bidi="ar"/>
        </w:rPr>
        <w:t xml:space="preserve"> </w:t>
      </w:r>
      <w:r w:rsidRPr="00072603">
        <w:rPr>
          <w:rFonts w:eastAsiaTheme="minorEastAsia" w:hint="eastAsia"/>
          <w:rtl/>
          <w:lang w:eastAsia="zh-CN" w:bidi="ar"/>
        </w:rPr>
        <w:t>لن</w:t>
      </w:r>
      <w:r w:rsidRPr="00072603">
        <w:rPr>
          <w:rFonts w:eastAsiaTheme="minorEastAsia"/>
          <w:rtl/>
          <w:lang w:eastAsia="zh-CN" w:bidi="ar"/>
        </w:rPr>
        <w:t xml:space="preserve"> </w:t>
      </w:r>
      <w:r w:rsidRPr="00072603">
        <w:rPr>
          <w:rFonts w:eastAsiaTheme="minorEastAsia" w:hint="eastAsia"/>
          <w:rtl/>
          <w:lang w:eastAsia="zh-CN" w:bidi="ar"/>
        </w:rPr>
        <w:t>تخضع</w:t>
      </w:r>
      <w:r w:rsidRPr="00072603">
        <w:rPr>
          <w:rFonts w:eastAsiaTheme="minorEastAsia"/>
          <w:rtl/>
          <w:lang w:eastAsia="zh-CN" w:bidi="ar"/>
        </w:rPr>
        <w:t xml:space="preserve"> </w:t>
      </w:r>
      <w:r w:rsidRPr="00072603">
        <w:rPr>
          <w:rFonts w:eastAsiaTheme="minorEastAsia" w:hint="eastAsia"/>
          <w:rtl/>
          <w:lang w:eastAsia="zh-CN" w:bidi="ar"/>
        </w:rPr>
        <w:t>للمراجعة</w:t>
      </w:r>
      <w:r w:rsidRPr="00072603">
        <w:rPr>
          <w:rFonts w:eastAsiaTheme="minorEastAsia"/>
          <w:rtl/>
          <w:lang w:eastAsia="zh-CN" w:bidi="ar"/>
        </w:rPr>
        <w:t xml:space="preserve"> </w:t>
      </w:r>
      <w:r w:rsidRPr="00072603">
        <w:rPr>
          <w:rFonts w:eastAsiaTheme="minorEastAsia" w:hint="eastAsia"/>
          <w:rtl/>
          <w:lang w:eastAsia="zh-CN" w:bidi="ar"/>
        </w:rPr>
        <w:t>الصياغية</w:t>
      </w:r>
      <w:r w:rsidRPr="00072603">
        <w:rPr>
          <w:rFonts w:eastAsiaTheme="minorEastAsia"/>
          <w:rtl/>
          <w:lang w:eastAsia="zh-CN" w:bidi="ar"/>
        </w:rPr>
        <w:t>.</w:t>
      </w:r>
      <w:r>
        <w:rPr>
          <w:rFonts w:eastAsiaTheme="minorEastAsia" w:hint="cs"/>
          <w:rtl/>
          <w:lang w:eastAsia="zh-CN" w:bidi="ar"/>
        </w:rPr>
        <w:t xml:space="preserve"> وقالت الرئيسة ثانيةً، إ</w:t>
      </w:r>
      <w:r w:rsidRPr="002615D8">
        <w:rPr>
          <w:rFonts w:eastAsiaTheme="minorEastAsia" w:hint="cs"/>
          <w:rtl/>
          <w:lang w:eastAsia="zh-CN" w:bidi="ar"/>
        </w:rPr>
        <w:t>ن</w:t>
      </w:r>
      <w:r>
        <w:rPr>
          <w:rFonts w:eastAsiaTheme="minorEastAsia" w:hint="cs"/>
          <w:rtl/>
          <w:lang w:eastAsia="zh-CN" w:bidi="ar"/>
        </w:rPr>
        <w:t xml:space="preserve"> التقرير إلى جانب</w:t>
      </w:r>
      <w:r w:rsidRPr="002615D8">
        <w:rPr>
          <w:rFonts w:eastAsiaTheme="minorEastAsia" w:hint="cs"/>
          <w:rtl/>
          <w:lang w:eastAsia="zh-CN" w:bidi="ar"/>
        </w:rPr>
        <w:t xml:space="preserve"> </w:t>
      </w:r>
      <w:r w:rsidRPr="002615D8">
        <w:rPr>
          <w:rFonts w:eastAsiaTheme="minorEastAsia" w:hint="eastAsia"/>
          <w:rtl/>
          <w:lang w:eastAsia="zh-CN" w:bidi="ar"/>
        </w:rPr>
        <w:t>الآراء</w:t>
      </w:r>
      <w:r w:rsidRPr="002615D8">
        <w:rPr>
          <w:rFonts w:eastAsiaTheme="minorEastAsia"/>
          <w:rtl/>
          <w:lang w:eastAsia="zh-CN" w:bidi="ar"/>
        </w:rPr>
        <w:t xml:space="preserve"> </w:t>
      </w:r>
      <w:r w:rsidRPr="002615D8">
        <w:rPr>
          <w:rFonts w:eastAsiaTheme="minorEastAsia" w:hint="eastAsia"/>
          <w:rtl/>
          <w:lang w:eastAsia="zh-CN" w:bidi="ar"/>
        </w:rPr>
        <w:t>المجمّعة</w:t>
      </w:r>
      <w:r w:rsidRPr="002615D8">
        <w:rPr>
          <w:rFonts w:eastAsiaTheme="minorEastAsia"/>
          <w:rtl/>
          <w:lang w:eastAsia="zh-CN" w:bidi="ar"/>
        </w:rPr>
        <w:t xml:space="preserve"> </w:t>
      </w:r>
      <w:r w:rsidRPr="002615D8">
        <w:rPr>
          <w:rFonts w:eastAsiaTheme="minorEastAsia" w:hint="eastAsia"/>
          <w:rtl/>
          <w:lang w:eastAsia="zh-CN" w:bidi="ar"/>
        </w:rPr>
        <w:t>من</w:t>
      </w:r>
      <w:r w:rsidRPr="002615D8">
        <w:rPr>
          <w:rFonts w:eastAsiaTheme="minorEastAsia"/>
          <w:rtl/>
          <w:lang w:eastAsia="zh-CN" w:bidi="ar"/>
        </w:rPr>
        <w:t xml:space="preserve"> </w:t>
      </w:r>
      <w:r w:rsidRPr="002615D8">
        <w:rPr>
          <w:rFonts w:eastAsiaTheme="minorEastAsia" w:hint="eastAsia"/>
          <w:rtl/>
          <w:lang w:eastAsia="zh-CN" w:bidi="ar"/>
        </w:rPr>
        <w:t>الدول</w:t>
      </w:r>
      <w:r w:rsidRPr="002615D8">
        <w:rPr>
          <w:rFonts w:eastAsiaTheme="minorEastAsia"/>
          <w:rtl/>
          <w:lang w:eastAsia="zh-CN" w:bidi="ar"/>
        </w:rPr>
        <w:t xml:space="preserve"> </w:t>
      </w:r>
      <w:r w:rsidRPr="002615D8">
        <w:rPr>
          <w:rFonts w:eastAsiaTheme="minorEastAsia" w:hint="eastAsia"/>
          <w:rtl/>
          <w:lang w:eastAsia="zh-CN" w:bidi="ar"/>
        </w:rPr>
        <w:t>الأعضاء</w:t>
      </w:r>
      <w:r w:rsidRPr="002615D8">
        <w:rPr>
          <w:rFonts w:eastAsiaTheme="minorEastAsia"/>
          <w:rtl/>
          <w:lang w:eastAsia="zh-CN" w:bidi="ar"/>
        </w:rPr>
        <w:t xml:space="preserve"> </w:t>
      </w:r>
      <w:r w:rsidRPr="002615D8">
        <w:rPr>
          <w:rFonts w:eastAsiaTheme="minorEastAsia" w:hint="eastAsia"/>
          <w:rtl/>
          <w:lang w:eastAsia="zh-CN" w:bidi="ar"/>
        </w:rPr>
        <w:t>في</w:t>
      </w:r>
      <w:r w:rsidRPr="002615D8">
        <w:rPr>
          <w:rFonts w:eastAsiaTheme="minorEastAsia"/>
          <w:rtl/>
          <w:lang w:eastAsia="zh-CN" w:bidi="ar"/>
        </w:rPr>
        <w:t xml:space="preserve"> </w:t>
      </w:r>
      <w:r w:rsidRPr="002615D8">
        <w:rPr>
          <w:rFonts w:eastAsiaTheme="minorEastAsia" w:hint="eastAsia"/>
          <w:rtl/>
          <w:lang w:eastAsia="zh-CN" w:bidi="ar"/>
        </w:rPr>
        <w:t>المجلس</w:t>
      </w:r>
      <w:r w:rsidRPr="002615D8">
        <w:rPr>
          <w:rFonts w:eastAsiaTheme="minorEastAsia"/>
          <w:rtl/>
          <w:lang w:eastAsia="zh-CN" w:bidi="ar"/>
        </w:rPr>
        <w:t xml:space="preserve"> </w:t>
      </w:r>
      <w:r w:rsidRPr="002615D8">
        <w:rPr>
          <w:rFonts w:eastAsiaTheme="minorEastAsia" w:hint="eastAsia"/>
          <w:rtl/>
          <w:lang w:eastAsia="zh-CN" w:bidi="ar"/>
        </w:rPr>
        <w:t>والمحضر</w:t>
      </w:r>
      <w:r w:rsidRPr="002615D8">
        <w:rPr>
          <w:rFonts w:eastAsiaTheme="minorEastAsia"/>
          <w:rtl/>
          <w:lang w:eastAsia="zh-CN" w:bidi="ar"/>
        </w:rPr>
        <w:t xml:space="preserve"> </w:t>
      </w:r>
      <w:r w:rsidRPr="002615D8">
        <w:rPr>
          <w:rFonts w:eastAsiaTheme="minorEastAsia" w:hint="eastAsia"/>
          <w:rtl/>
          <w:lang w:eastAsia="zh-CN" w:bidi="ar"/>
        </w:rPr>
        <w:t>الموجز</w:t>
      </w:r>
      <w:r w:rsidRPr="002615D8">
        <w:rPr>
          <w:rFonts w:eastAsiaTheme="minorEastAsia"/>
          <w:rtl/>
          <w:lang w:eastAsia="zh-CN" w:bidi="ar"/>
        </w:rPr>
        <w:t xml:space="preserve"> </w:t>
      </w:r>
      <w:r>
        <w:rPr>
          <w:rFonts w:eastAsiaTheme="minorEastAsia" w:hint="cs"/>
          <w:rtl/>
          <w:lang w:eastAsia="zh-CN" w:bidi="ar"/>
        </w:rPr>
        <w:t>ذي</w:t>
      </w:r>
      <w:r w:rsidRPr="002615D8">
        <w:rPr>
          <w:rFonts w:eastAsiaTheme="minorEastAsia" w:hint="cs"/>
          <w:rtl/>
          <w:lang w:eastAsia="zh-CN" w:bidi="ar"/>
        </w:rPr>
        <w:t xml:space="preserve"> الصلة ستحال</w:t>
      </w:r>
      <w:r w:rsidRPr="002615D8">
        <w:rPr>
          <w:rFonts w:eastAsiaTheme="minorEastAsia"/>
          <w:rtl/>
          <w:lang w:eastAsia="zh-CN" w:bidi="ar"/>
        </w:rPr>
        <w:t xml:space="preserve"> </w:t>
      </w:r>
      <w:r w:rsidRPr="002615D8">
        <w:rPr>
          <w:rFonts w:eastAsiaTheme="minorEastAsia" w:hint="eastAsia"/>
          <w:rtl/>
          <w:lang w:eastAsia="zh-CN" w:bidi="ar"/>
        </w:rPr>
        <w:t>في</w:t>
      </w:r>
      <w:r w:rsidRPr="002615D8">
        <w:rPr>
          <w:rFonts w:eastAsiaTheme="minorEastAsia"/>
          <w:rtl/>
          <w:lang w:eastAsia="zh-CN" w:bidi="ar"/>
        </w:rPr>
        <w:t xml:space="preserve"> </w:t>
      </w:r>
      <w:r w:rsidRPr="002615D8">
        <w:rPr>
          <w:rFonts w:eastAsiaTheme="minorEastAsia" w:hint="eastAsia"/>
          <w:rtl/>
          <w:lang w:eastAsia="zh-CN" w:bidi="ar"/>
        </w:rPr>
        <w:t>مجموعة</w:t>
      </w:r>
      <w:r w:rsidRPr="002615D8">
        <w:rPr>
          <w:rFonts w:eastAsiaTheme="minorEastAsia"/>
          <w:rtl/>
          <w:lang w:eastAsia="zh-CN" w:bidi="ar"/>
        </w:rPr>
        <w:t xml:space="preserve"> </w:t>
      </w:r>
      <w:r w:rsidRPr="002615D8">
        <w:rPr>
          <w:rFonts w:eastAsiaTheme="minorEastAsia" w:hint="eastAsia"/>
          <w:rtl/>
          <w:lang w:eastAsia="zh-CN" w:bidi="ar"/>
        </w:rPr>
        <w:t>واحدة</w:t>
      </w:r>
      <w:r w:rsidRPr="002615D8">
        <w:rPr>
          <w:rFonts w:eastAsiaTheme="minorEastAsia"/>
          <w:rtl/>
          <w:lang w:eastAsia="zh-CN" w:bidi="ar"/>
        </w:rPr>
        <w:t xml:space="preserve"> </w:t>
      </w:r>
      <w:r w:rsidRPr="002615D8">
        <w:rPr>
          <w:rFonts w:eastAsiaTheme="minorEastAsia" w:hint="eastAsia"/>
          <w:rtl/>
          <w:lang w:eastAsia="zh-CN" w:bidi="ar"/>
        </w:rPr>
        <w:t>مشفوعة</w:t>
      </w:r>
      <w:r w:rsidRPr="002615D8">
        <w:rPr>
          <w:rFonts w:eastAsiaTheme="minorEastAsia"/>
          <w:rtl/>
          <w:lang w:eastAsia="zh-CN" w:bidi="ar"/>
        </w:rPr>
        <w:t xml:space="preserve"> </w:t>
      </w:r>
      <w:r w:rsidRPr="002615D8">
        <w:rPr>
          <w:rFonts w:eastAsiaTheme="minorEastAsia" w:hint="eastAsia"/>
          <w:rtl/>
          <w:lang w:eastAsia="zh-CN" w:bidi="ar"/>
        </w:rPr>
        <w:t>برسالة</w:t>
      </w:r>
      <w:r w:rsidRPr="002615D8">
        <w:rPr>
          <w:rFonts w:eastAsiaTheme="minorEastAsia"/>
          <w:rtl/>
          <w:lang w:eastAsia="zh-CN" w:bidi="ar"/>
        </w:rPr>
        <w:t xml:space="preserve"> </w:t>
      </w:r>
      <w:r w:rsidRPr="002615D8">
        <w:rPr>
          <w:rFonts w:eastAsiaTheme="minorEastAsia" w:hint="eastAsia"/>
          <w:rtl/>
          <w:lang w:eastAsia="zh-CN" w:bidi="ar"/>
        </w:rPr>
        <w:t>إحالة</w:t>
      </w:r>
      <w:r w:rsidRPr="002615D8">
        <w:rPr>
          <w:rFonts w:eastAsiaTheme="minorEastAsia"/>
          <w:rtl/>
          <w:lang w:eastAsia="zh-CN" w:bidi="ar"/>
        </w:rPr>
        <w:t xml:space="preserve"> </w:t>
      </w:r>
      <w:r w:rsidRPr="002615D8">
        <w:rPr>
          <w:rFonts w:eastAsiaTheme="minorEastAsia" w:hint="eastAsia"/>
          <w:rtl/>
          <w:lang w:eastAsia="zh-CN" w:bidi="ar"/>
        </w:rPr>
        <w:t>مناسبة،</w:t>
      </w:r>
      <w:r w:rsidRPr="002615D8">
        <w:rPr>
          <w:rFonts w:eastAsiaTheme="minorEastAsia"/>
          <w:rtl/>
          <w:lang w:eastAsia="zh-CN" w:bidi="ar"/>
        </w:rPr>
        <w:t xml:space="preserve"> </w:t>
      </w:r>
      <w:r w:rsidRPr="002615D8">
        <w:rPr>
          <w:rFonts w:eastAsiaTheme="minorEastAsia" w:hint="eastAsia"/>
          <w:rtl/>
          <w:lang w:eastAsia="zh-CN" w:bidi="ar"/>
        </w:rPr>
        <w:t>إلى</w:t>
      </w:r>
      <w:r w:rsidRPr="002615D8">
        <w:rPr>
          <w:rFonts w:eastAsiaTheme="minorEastAsia"/>
          <w:rtl/>
          <w:lang w:eastAsia="zh-CN" w:bidi="ar"/>
        </w:rPr>
        <w:t xml:space="preserve"> </w:t>
      </w:r>
      <w:r w:rsidRPr="002615D8">
        <w:rPr>
          <w:rFonts w:eastAsiaTheme="minorEastAsia" w:hint="eastAsia"/>
          <w:rtl/>
          <w:lang w:eastAsia="zh-CN" w:bidi="ar"/>
        </w:rPr>
        <w:t>الأمين</w:t>
      </w:r>
      <w:r w:rsidRPr="002615D8">
        <w:rPr>
          <w:rFonts w:eastAsiaTheme="minorEastAsia"/>
          <w:rtl/>
          <w:lang w:eastAsia="zh-CN" w:bidi="ar"/>
        </w:rPr>
        <w:t xml:space="preserve"> </w:t>
      </w:r>
      <w:r w:rsidRPr="002615D8">
        <w:rPr>
          <w:rFonts w:eastAsiaTheme="minorEastAsia" w:hint="eastAsia"/>
          <w:rtl/>
          <w:lang w:eastAsia="zh-CN" w:bidi="ar"/>
        </w:rPr>
        <w:t>العام</w:t>
      </w:r>
      <w:r w:rsidRPr="002615D8">
        <w:rPr>
          <w:rFonts w:eastAsiaTheme="minorEastAsia"/>
          <w:rtl/>
          <w:lang w:eastAsia="zh-CN" w:bidi="ar"/>
        </w:rPr>
        <w:t xml:space="preserve"> </w:t>
      </w:r>
      <w:r w:rsidRPr="002615D8">
        <w:rPr>
          <w:rFonts w:eastAsiaTheme="minorEastAsia" w:hint="eastAsia"/>
          <w:rtl/>
          <w:lang w:eastAsia="zh-CN" w:bidi="ar"/>
        </w:rPr>
        <w:t>للأمم</w:t>
      </w:r>
      <w:r w:rsidRPr="002615D8">
        <w:rPr>
          <w:rFonts w:eastAsiaTheme="minorEastAsia"/>
          <w:rtl/>
          <w:lang w:eastAsia="zh-CN" w:bidi="ar"/>
        </w:rPr>
        <w:t xml:space="preserve"> </w:t>
      </w:r>
      <w:r w:rsidRPr="002615D8">
        <w:rPr>
          <w:rFonts w:eastAsiaTheme="minorEastAsia" w:hint="eastAsia"/>
          <w:rtl/>
          <w:lang w:eastAsia="zh-CN" w:bidi="ar"/>
        </w:rPr>
        <w:t>المتحدة</w:t>
      </w:r>
      <w:r w:rsidRPr="00072603">
        <w:rPr>
          <w:rFonts w:eastAsiaTheme="minorEastAsia"/>
          <w:rtl/>
          <w:lang w:eastAsia="zh-CN" w:bidi="ar"/>
        </w:rPr>
        <w:t>.</w:t>
      </w:r>
    </w:p>
    <w:p w:rsidR="00893F50" w:rsidRPr="0001735F" w:rsidRDefault="00893F50" w:rsidP="0001735F">
      <w:pPr>
        <w:rPr>
          <w:rFonts w:eastAsiaTheme="minorEastAsia"/>
          <w:rtl/>
          <w:lang w:eastAsia="zh-CN" w:bidi="ar"/>
        </w:rPr>
      </w:pPr>
      <w:proofErr w:type="gramStart"/>
      <w:r w:rsidRPr="0001735F">
        <w:rPr>
          <w:rFonts w:eastAsiaTheme="minorEastAsia"/>
          <w:lang w:val="en-CA" w:eastAsia="zh-CN" w:bidi="ar"/>
        </w:rPr>
        <w:t>9.5</w:t>
      </w:r>
      <w:proofErr w:type="gramEnd"/>
      <w:r w:rsidRPr="0001735F">
        <w:rPr>
          <w:rFonts w:eastAsiaTheme="minorEastAsia"/>
          <w:lang w:val="en-CA" w:eastAsia="zh-CN" w:bidi="ar"/>
        </w:rPr>
        <w:tab/>
      </w:r>
      <w:r w:rsidRPr="0001735F">
        <w:rPr>
          <w:rFonts w:eastAsiaTheme="minorEastAsia" w:hint="eastAsia"/>
          <w:rtl/>
          <w:lang w:eastAsia="zh-CN" w:bidi="ar"/>
        </w:rPr>
        <w:t>ودعا</w:t>
      </w:r>
      <w:r w:rsidRPr="0001735F">
        <w:rPr>
          <w:rFonts w:eastAsiaTheme="minorEastAsia"/>
          <w:rtl/>
          <w:lang w:eastAsia="zh-CN" w:bidi="ar"/>
        </w:rPr>
        <w:t xml:space="preserve"> </w:t>
      </w:r>
      <w:r w:rsidRPr="0001735F">
        <w:rPr>
          <w:rFonts w:eastAsiaTheme="minorEastAsia" w:hint="eastAsia"/>
          <w:rtl/>
          <w:lang w:eastAsia="zh-CN" w:bidi="ar"/>
        </w:rPr>
        <w:t>عضو</w:t>
      </w:r>
      <w:r w:rsidRPr="0001735F">
        <w:rPr>
          <w:rFonts w:eastAsiaTheme="minorEastAsia"/>
          <w:rtl/>
          <w:lang w:eastAsia="zh-CN" w:bidi="ar"/>
        </w:rPr>
        <w:t xml:space="preserve"> </w:t>
      </w:r>
      <w:r w:rsidRPr="0001735F">
        <w:rPr>
          <w:rFonts w:eastAsiaTheme="minorEastAsia" w:hint="eastAsia"/>
          <w:rtl/>
          <w:lang w:eastAsia="zh-CN" w:bidi="ar"/>
        </w:rPr>
        <w:t>المجلس</w:t>
      </w:r>
      <w:r w:rsidRPr="0001735F">
        <w:rPr>
          <w:rFonts w:eastAsiaTheme="minorEastAsia"/>
          <w:rtl/>
          <w:lang w:eastAsia="zh-CN" w:bidi="ar"/>
        </w:rPr>
        <w:t xml:space="preserve"> </w:t>
      </w:r>
      <w:r w:rsidRPr="0001735F">
        <w:rPr>
          <w:rFonts w:eastAsiaTheme="minorEastAsia" w:hint="eastAsia"/>
          <w:rtl/>
          <w:lang w:eastAsia="zh-CN" w:bidi="ar"/>
        </w:rPr>
        <w:t>من</w:t>
      </w:r>
      <w:r w:rsidRPr="0001735F">
        <w:rPr>
          <w:rFonts w:eastAsiaTheme="minorEastAsia"/>
          <w:rtl/>
          <w:lang w:eastAsia="zh-CN" w:bidi="ar"/>
        </w:rPr>
        <w:t xml:space="preserve"> </w:t>
      </w:r>
      <w:r w:rsidRPr="0001735F">
        <w:rPr>
          <w:rFonts w:eastAsiaTheme="minorEastAsia" w:hint="cs"/>
          <w:rtl/>
          <w:lang w:eastAsia="zh-CN" w:bidi="ar"/>
        </w:rPr>
        <w:t>سويسرا</w:t>
      </w:r>
      <w:r w:rsidRPr="0001735F">
        <w:rPr>
          <w:rFonts w:eastAsiaTheme="minorEastAsia"/>
          <w:rtl/>
          <w:lang w:eastAsia="zh-CN" w:bidi="ar"/>
        </w:rPr>
        <w:t xml:space="preserve"> </w:t>
      </w:r>
      <w:r w:rsidRPr="0001735F">
        <w:rPr>
          <w:rFonts w:eastAsiaTheme="minorEastAsia" w:hint="eastAsia"/>
          <w:rtl/>
          <w:lang w:eastAsia="zh-CN" w:bidi="ar"/>
        </w:rPr>
        <w:t>أعضاء</w:t>
      </w:r>
      <w:r w:rsidRPr="0001735F">
        <w:rPr>
          <w:rFonts w:eastAsiaTheme="minorEastAsia"/>
          <w:rtl/>
          <w:lang w:eastAsia="zh-CN" w:bidi="ar"/>
        </w:rPr>
        <w:t xml:space="preserve"> </w:t>
      </w:r>
      <w:r w:rsidRPr="0001735F">
        <w:rPr>
          <w:rFonts w:eastAsiaTheme="minorEastAsia" w:hint="eastAsia"/>
          <w:rtl/>
          <w:lang w:eastAsia="zh-CN" w:bidi="ar"/>
        </w:rPr>
        <w:t>المجلس</w:t>
      </w:r>
      <w:r w:rsidRPr="0001735F">
        <w:rPr>
          <w:rFonts w:eastAsiaTheme="minorEastAsia"/>
          <w:rtl/>
          <w:lang w:eastAsia="zh-CN" w:bidi="ar"/>
        </w:rPr>
        <w:t xml:space="preserve"> </w:t>
      </w:r>
      <w:r w:rsidRPr="0001735F">
        <w:rPr>
          <w:rFonts w:eastAsiaTheme="minorEastAsia" w:hint="eastAsia"/>
          <w:rtl/>
          <w:lang w:eastAsia="zh-CN" w:bidi="ar"/>
        </w:rPr>
        <w:t>إلى</w:t>
      </w:r>
      <w:r w:rsidRPr="0001735F">
        <w:rPr>
          <w:rFonts w:eastAsiaTheme="minorEastAsia"/>
          <w:rtl/>
          <w:lang w:eastAsia="zh-CN" w:bidi="ar"/>
        </w:rPr>
        <w:t xml:space="preserve"> </w:t>
      </w:r>
      <w:r w:rsidRPr="0001735F">
        <w:rPr>
          <w:rFonts w:eastAsiaTheme="minorEastAsia" w:hint="eastAsia"/>
          <w:rtl/>
          <w:lang w:eastAsia="zh-CN" w:bidi="ar"/>
        </w:rPr>
        <w:t>المشاركة</w:t>
      </w:r>
      <w:r w:rsidRPr="0001735F">
        <w:rPr>
          <w:rFonts w:eastAsiaTheme="minorEastAsia"/>
          <w:rtl/>
          <w:lang w:eastAsia="zh-CN" w:bidi="ar"/>
        </w:rPr>
        <w:t xml:space="preserve"> </w:t>
      </w:r>
      <w:r w:rsidRPr="0001735F">
        <w:rPr>
          <w:rFonts w:eastAsiaTheme="minorEastAsia" w:hint="eastAsia"/>
          <w:rtl/>
          <w:lang w:eastAsia="zh-CN" w:bidi="ar"/>
        </w:rPr>
        <w:t>في</w:t>
      </w:r>
      <w:r w:rsidRPr="0001735F">
        <w:rPr>
          <w:rFonts w:eastAsiaTheme="minorEastAsia"/>
          <w:rtl/>
          <w:lang w:eastAsia="zh-CN" w:bidi="ar"/>
        </w:rPr>
        <w:t xml:space="preserve"> </w:t>
      </w:r>
      <w:r w:rsidRPr="0001735F">
        <w:rPr>
          <w:rFonts w:eastAsiaTheme="minorEastAsia" w:hint="eastAsia"/>
          <w:rtl/>
          <w:lang w:eastAsia="zh-CN" w:bidi="ar"/>
        </w:rPr>
        <w:t>المنتدى</w:t>
      </w:r>
      <w:r w:rsidRPr="0001735F">
        <w:rPr>
          <w:rFonts w:eastAsiaTheme="minorEastAsia"/>
          <w:rtl/>
          <w:lang w:eastAsia="zh-CN" w:bidi="ar"/>
        </w:rPr>
        <w:t xml:space="preserve"> </w:t>
      </w:r>
      <w:r w:rsidRPr="0001735F">
        <w:rPr>
          <w:rFonts w:eastAsiaTheme="minorEastAsia" w:hint="eastAsia"/>
          <w:rtl/>
          <w:lang w:eastAsia="zh-CN" w:bidi="ar"/>
        </w:rPr>
        <w:t>القادم</w:t>
      </w:r>
      <w:r w:rsidRPr="0001735F">
        <w:rPr>
          <w:rFonts w:eastAsiaTheme="minorEastAsia"/>
          <w:rtl/>
          <w:lang w:eastAsia="zh-CN" w:bidi="ar"/>
        </w:rPr>
        <w:t xml:space="preserve"> </w:t>
      </w:r>
      <w:r w:rsidRPr="0001735F">
        <w:rPr>
          <w:rFonts w:eastAsiaTheme="minorEastAsia" w:hint="eastAsia"/>
          <w:rtl/>
          <w:lang w:eastAsia="zh-CN" w:bidi="ar"/>
        </w:rPr>
        <w:t>لإدارة</w:t>
      </w:r>
      <w:r w:rsidRPr="0001735F">
        <w:rPr>
          <w:rFonts w:eastAsiaTheme="minorEastAsia"/>
          <w:rtl/>
          <w:lang w:eastAsia="zh-CN" w:bidi="ar"/>
        </w:rPr>
        <w:t xml:space="preserve"> </w:t>
      </w:r>
      <w:r w:rsidRPr="0001735F">
        <w:rPr>
          <w:rFonts w:eastAsiaTheme="minorEastAsia" w:hint="eastAsia"/>
          <w:rtl/>
          <w:lang w:eastAsia="zh-CN" w:bidi="ar"/>
        </w:rPr>
        <w:t>الإنترنت</w:t>
      </w:r>
      <w:r w:rsidRPr="0001735F">
        <w:rPr>
          <w:rFonts w:eastAsiaTheme="minorEastAsia"/>
          <w:rtl/>
          <w:lang w:eastAsia="zh-CN" w:bidi="ar"/>
        </w:rPr>
        <w:t xml:space="preserve"> </w:t>
      </w:r>
      <w:r w:rsidRPr="0001735F">
        <w:rPr>
          <w:rFonts w:eastAsiaTheme="minorEastAsia" w:hint="eastAsia"/>
          <w:rtl/>
          <w:lang w:eastAsia="zh-CN" w:bidi="ar"/>
        </w:rPr>
        <w:t>المزمع</w:t>
      </w:r>
      <w:r w:rsidRPr="0001735F">
        <w:rPr>
          <w:rFonts w:eastAsiaTheme="minorEastAsia"/>
          <w:rtl/>
          <w:lang w:eastAsia="zh-CN" w:bidi="ar"/>
        </w:rPr>
        <w:t xml:space="preserve"> </w:t>
      </w:r>
      <w:r w:rsidRPr="0001735F">
        <w:rPr>
          <w:rFonts w:eastAsiaTheme="minorEastAsia" w:hint="eastAsia"/>
          <w:rtl/>
          <w:lang w:eastAsia="zh-CN" w:bidi="ar"/>
        </w:rPr>
        <w:t>عقده</w:t>
      </w:r>
      <w:r w:rsidRPr="0001735F">
        <w:rPr>
          <w:rFonts w:eastAsiaTheme="minorEastAsia"/>
          <w:rtl/>
          <w:lang w:eastAsia="zh-CN" w:bidi="ar"/>
        </w:rPr>
        <w:t xml:space="preserve"> </w:t>
      </w:r>
      <w:r w:rsidRPr="0001735F">
        <w:rPr>
          <w:rFonts w:eastAsiaTheme="minorEastAsia" w:hint="eastAsia"/>
          <w:rtl/>
          <w:lang w:eastAsia="zh-CN" w:bidi="ar"/>
        </w:rPr>
        <w:t>في</w:t>
      </w:r>
      <w:r w:rsidRPr="0001735F">
        <w:rPr>
          <w:rFonts w:eastAsiaTheme="minorEastAsia" w:hint="cs"/>
          <w:rtl/>
          <w:lang w:eastAsia="zh-CN" w:bidi="ar"/>
        </w:rPr>
        <w:t> </w:t>
      </w:r>
      <w:r w:rsidRPr="0001735F">
        <w:rPr>
          <w:rFonts w:eastAsiaTheme="minorEastAsia" w:hint="eastAsia"/>
          <w:rtl/>
          <w:lang w:eastAsia="zh-CN" w:bidi="ar"/>
        </w:rPr>
        <w:t>ديسمبر</w:t>
      </w:r>
      <w:r w:rsidRPr="0001735F">
        <w:rPr>
          <w:rFonts w:eastAsiaTheme="minorEastAsia" w:hint="cs"/>
          <w:rtl/>
          <w:lang w:eastAsia="zh-CN" w:bidi="ar"/>
        </w:rPr>
        <w:t> </w:t>
      </w:r>
      <w:r w:rsidRPr="0001735F">
        <w:rPr>
          <w:rFonts w:eastAsiaTheme="minorEastAsia"/>
          <w:lang w:eastAsia="zh-CN" w:bidi="ar"/>
        </w:rPr>
        <w:t>2017</w:t>
      </w:r>
      <w:r w:rsidRPr="0001735F">
        <w:rPr>
          <w:rFonts w:eastAsiaTheme="minorEastAsia"/>
          <w:rtl/>
          <w:lang w:eastAsia="zh-CN" w:bidi="ar"/>
        </w:rPr>
        <w:t xml:space="preserve"> </w:t>
      </w:r>
      <w:r w:rsidRPr="0001735F">
        <w:rPr>
          <w:rFonts w:eastAsiaTheme="minorEastAsia" w:hint="eastAsia"/>
          <w:rtl/>
          <w:lang w:eastAsia="zh-CN" w:bidi="ar"/>
        </w:rPr>
        <w:t>في </w:t>
      </w:r>
      <w:r w:rsidRPr="0001735F">
        <w:rPr>
          <w:rFonts w:eastAsiaTheme="minorEastAsia" w:hint="cs"/>
          <w:rtl/>
          <w:lang w:eastAsia="zh-CN" w:bidi="ar"/>
        </w:rPr>
        <w:t>جنيف.</w:t>
      </w:r>
    </w:p>
    <w:p w:rsidR="00893F50" w:rsidRPr="00343054" w:rsidRDefault="00893F50" w:rsidP="00025F54">
      <w:pPr>
        <w:rPr>
          <w:rFonts w:eastAsiaTheme="minorEastAsia"/>
          <w:rtl/>
          <w:lang w:eastAsia="zh-CN" w:bidi="ar"/>
        </w:rPr>
      </w:pPr>
      <w:proofErr w:type="gramStart"/>
      <w:r w:rsidRPr="00343054">
        <w:rPr>
          <w:rFonts w:eastAsiaTheme="minorEastAsia"/>
          <w:lang w:val="en-CA" w:eastAsia="zh-CN" w:bidi="ar"/>
        </w:rPr>
        <w:t>10.5</w:t>
      </w:r>
      <w:r w:rsidRPr="00343054">
        <w:rPr>
          <w:rFonts w:eastAsiaTheme="minorEastAsia"/>
          <w:lang w:val="en-CA" w:eastAsia="zh-CN" w:bidi="ar"/>
        </w:rPr>
        <w:tab/>
      </w:r>
      <w:r w:rsidR="00D109D6" w:rsidRPr="00343054">
        <w:rPr>
          <w:rFonts w:eastAsiaTheme="minorEastAsia" w:hint="cs"/>
          <w:rtl/>
          <w:lang w:val="en-CA" w:eastAsia="zh-CN" w:bidi="ar"/>
        </w:rPr>
        <w:t>وعرض</w:t>
      </w:r>
      <w:r w:rsidRPr="00343054">
        <w:rPr>
          <w:rFonts w:eastAsiaTheme="minorEastAsia" w:hint="cs"/>
          <w:rtl/>
          <w:lang w:val="en-CA" w:eastAsia="zh-CN" w:bidi="ar"/>
        </w:rPr>
        <w:t xml:space="preserve"> </w:t>
      </w:r>
      <w:r w:rsidRPr="00343054">
        <w:rPr>
          <w:rFonts w:eastAsiaTheme="minorEastAsia" w:hint="eastAsia"/>
          <w:rtl/>
          <w:lang w:eastAsia="zh-CN" w:bidi="ar"/>
        </w:rPr>
        <w:t>عضو</w:t>
      </w:r>
      <w:r w:rsidRPr="00343054">
        <w:rPr>
          <w:rFonts w:eastAsiaTheme="minorEastAsia"/>
          <w:rtl/>
          <w:lang w:eastAsia="zh-CN" w:bidi="ar"/>
        </w:rPr>
        <w:t xml:space="preserve"> </w:t>
      </w:r>
      <w:r w:rsidRPr="00343054">
        <w:rPr>
          <w:rFonts w:eastAsiaTheme="minorEastAsia" w:hint="eastAsia"/>
          <w:rtl/>
          <w:lang w:eastAsia="zh-CN" w:bidi="ar"/>
        </w:rPr>
        <w:t>المجلس</w:t>
      </w:r>
      <w:r w:rsidRPr="00343054">
        <w:rPr>
          <w:rFonts w:eastAsiaTheme="minorEastAsia" w:hint="cs"/>
          <w:rtl/>
          <w:lang w:eastAsia="zh-CN" w:bidi="ar"/>
        </w:rPr>
        <w:t xml:space="preserve"> من الهند</w:t>
      </w:r>
      <w:r w:rsidR="00D109D6" w:rsidRPr="00343054">
        <w:rPr>
          <w:rFonts w:eastAsiaTheme="minorEastAsia" w:hint="cs"/>
          <w:rtl/>
          <w:lang w:eastAsia="zh-CN" w:bidi="ar"/>
        </w:rPr>
        <w:t xml:space="preserve"> المساهمة المشتركة (المقدمة من الهند وبنغلاديش ونيجيريا وتونس وأوغندا) في</w:t>
      </w:r>
      <w:r w:rsidR="004A5961" w:rsidRPr="00343054">
        <w:rPr>
          <w:rFonts w:eastAsiaTheme="minorEastAsia" w:hint="eastAsia"/>
          <w:rtl/>
          <w:lang w:eastAsia="zh-CN" w:bidi="ar"/>
        </w:rPr>
        <w:t> </w:t>
      </w:r>
      <w:r w:rsidRPr="00343054">
        <w:rPr>
          <w:rFonts w:eastAsiaTheme="minorEastAsia" w:hint="cs"/>
          <w:rtl/>
          <w:lang w:eastAsia="zh-CN" w:bidi="ar"/>
        </w:rPr>
        <w:t>الوثيقة</w:t>
      </w:r>
      <w:r w:rsidR="004A5961" w:rsidRPr="00343054">
        <w:rPr>
          <w:rFonts w:eastAsiaTheme="minorEastAsia" w:hint="eastAsia"/>
          <w:rtl/>
          <w:lang w:eastAsia="zh-CN" w:bidi="ar"/>
        </w:rPr>
        <w:t> </w:t>
      </w:r>
      <w:r w:rsidRPr="00343054">
        <w:rPr>
          <w:rFonts w:eastAsiaTheme="minorEastAsia"/>
          <w:lang w:val="en-CA" w:eastAsia="zh-CN" w:bidi="ar"/>
        </w:rPr>
        <w:t>C17/86</w:t>
      </w:r>
      <w:r w:rsidRPr="00343054">
        <w:rPr>
          <w:rFonts w:eastAsiaTheme="minorEastAsia" w:hint="cs"/>
          <w:rtl/>
          <w:lang w:val="en-CA" w:eastAsia="zh-CN" w:bidi="ar"/>
        </w:rPr>
        <w:t xml:space="preserve"> </w:t>
      </w:r>
      <w:r w:rsidRPr="00343054">
        <w:rPr>
          <w:rFonts w:eastAsiaTheme="minorEastAsia" w:hint="cs"/>
          <w:rtl/>
          <w:lang w:eastAsia="zh-CN" w:bidi="ar"/>
        </w:rPr>
        <w:t xml:space="preserve">التي تضمنت </w:t>
      </w:r>
      <w:r w:rsidR="00D109D6" w:rsidRPr="00343054">
        <w:rPr>
          <w:rFonts w:eastAsiaTheme="minorEastAsia" w:hint="cs"/>
          <w:rtl/>
          <w:lang w:eastAsia="zh-CN" w:bidi="ar"/>
        </w:rPr>
        <w:t>مقترحات</w:t>
      </w:r>
      <w:r w:rsidRPr="00343054">
        <w:rPr>
          <w:rFonts w:eastAsiaTheme="minorEastAsia" w:hint="cs"/>
          <w:rtl/>
          <w:lang w:eastAsia="zh-CN" w:bidi="ar"/>
        </w:rPr>
        <w:t xml:space="preserve"> </w:t>
      </w:r>
      <w:r w:rsidR="00D109D6" w:rsidRPr="00343054">
        <w:rPr>
          <w:rFonts w:eastAsiaTheme="minorEastAsia" w:hint="cs"/>
          <w:rtl/>
          <w:lang w:eastAsia="zh-CN" w:bidi="ar"/>
        </w:rPr>
        <w:t>لتحسين</w:t>
      </w:r>
      <w:r w:rsidRPr="00343054">
        <w:rPr>
          <w:rFonts w:eastAsiaTheme="minorEastAsia" w:hint="cs"/>
          <w:rtl/>
          <w:lang w:eastAsia="zh-CN" w:bidi="ar"/>
        </w:rPr>
        <w:t xml:space="preserve"> التقرير الوارد في الوثيقة</w:t>
      </w:r>
      <w:r w:rsidR="00525E28" w:rsidRPr="00343054">
        <w:rPr>
          <w:rFonts w:eastAsiaTheme="minorEastAsia" w:hint="eastAsia"/>
          <w:rtl/>
          <w:lang w:eastAsia="zh-CN" w:bidi="ar"/>
        </w:rPr>
        <w:t> </w:t>
      </w:r>
      <w:r w:rsidRPr="00343054">
        <w:rPr>
          <w:rFonts w:eastAsiaTheme="minorEastAsia"/>
          <w:lang w:val="en-CA" w:eastAsia="zh-CN" w:bidi="ar"/>
        </w:rPr>
        <w:t>C17/33</w:t>
      </w:r>
      <w:r w:rsidRPr="00343054">
        <w:rPr>
          <w:rFonts w:eastAsiaTheme="minorEastAsia" w:hint="cs"/>
          <w:rtl/>
          <w:lang w:val="en-CA" w:eastAsia="zh-CN" w:bidi="ar"/>
        </w:rPr>
        <w:t xml:space="preserve"> ب</w:t>
      </w:r>
      <w:r w:rsidR="00D109D6" w:rsidRPr="00343054">
        <w:rPr>
          <w:rFonts w:eastAsiaTheme="minorEastAsia" w:hint="cs"/>
          <w:rtl/>
          <w:lang w:eastAsia="zh-CN" w:bidi="ar"/>
        </w:rPr>
        <w:t xml:space="preserve">إدراج معلومات عن تطوير شبكات الجيل التالي وشبكات المستقبل، وأدوار وأنشطة المنظمات الدولية المعنية الأخرى، ووصف مشاركتها في مسائل الشبكات القائمة على بروتوكول الإنترنت، ودرجة التعاون بين الاتحاد وتلك المنظمات، على النحو المنصوص عليه </w:t>
      </w:r>
      <w:r w:rsidRPr="00343054">
        <w:rPr>
          <w:rFonts w:eastAsiaTheme="minorEastAsia" w:hint="cs"/>
          <w:rtl/>
          <w:lang w:eastAsia="zh-CN" w:bidi="ar"/>
        </w:rPr>
        <w:t xml:space="preserve">في القرار </w:t>
      </w:r>
      <w:r w:rsidRPr="00343054">
        <w:rPr>
          <w:rFonts w:eastAsiaTheme="minorEastAsia"/>
          <w:lang w:eastAsia="zh-CN" w:bidi="ar"/>
        </w:rPr>
        <w:t>101</w:t>
      </w:r>
      <w:r w:rsidRPr="00343054">
        <w:rPr>
          <w:rFonts w:eastAsiaTheme="minorEastAsia" w:hint="cs"/>
          <w:rtl/>
          <w:lang w:eastAsia="zh-CN" w:bidi="ar"/>
        </w:rPr>
        <w:t xml:space="preserve"> (المراج</w:t>
      </w:r>
      <w:r w:rsidRPr="00343054">
        <w:rPr>
          <w:rFonts w:eastAsiaTheme="minorEastAsia" w:hint="cs"/>
          <w:rtl/>
          <w:lang w:eastAsia="zh-CN" w:bidi="ar-EG"/>
        </w:rPr>
        <w:t>َ</w:t>
      </w:r>
      <w:r w:rsidRPr="00343054">
        <w:rPr>
          <w:rFonts w:eastAsiaTheme="minorEastAsia" w:hint="cs"/>
          <w:rtl/>
          <w:lang w:eastAsia="zh-CN" w:bidi="ar"/>
        </w:rPr>
        <w:t xml:space="preserve">ع في بوسان، </w:t>
      </w:r>
      <w:r w:rsidRPr="00343054">
        <w:rPr>
          <w:rFonts w:eastAsiaTheme="minorEastAsia"/>
          <w:lang w:eastAsia="zh-CN" w:bidi="ar"/>
        </w:rPr>
        <w:t>2014</w:t>
      </w:r>
      <w:r w:rsidRPr="00343054">
        <w:rPr>
          <w:rFonts w:eastAsiaTheme="minorEastAsia" w:hint="cs"/>
          <w:rtl/>
          <w:lang w:eastAsia="zh-CN" w:bidi="ar"/>
        </w:rPr>
        <w:t>).</w:t>
      </w:r>
      <w:proofErr w:type="gramEnd"/>
      <w:r w:rsidR="00D609A5" w:rsidRPr="00343054">
        <w:rPr>
          <w:rFonts w:eastAsiaTheme="minorEastAsia" w:hint="cs"/>
          <w:rtl/>
          <w:lang w:eastAsia="zh-CN" w:bidi="ar"/>
        </w:rPr>
        <w:t xml:space="preserve"> كما اقتُرح في</w:t>
      </w:r>
      <w:r w:rsidR="00140DA3" w:rsidRPr="00343054">
        <w:rPr>
          <w:rFonts w:eastAsiaTheme="minorEastAsia" w:hint="eastAsia"/>
          <w:rtl/>
          <w:lang w:eastAsia="zh-CN" w:bidi="ar"/>
        </w:rPr>
        <w:t> </w:t>
      </w:r>
      <w:r w:rsidR="00D609A5" w:rsidRPr="00343054">
        <w:rPr>
          <w:rFonts w:eastAsiaTheme="minorEastAsia" w:hint="cs"/>
          <w:rtl/>
          <w:lang w:eastAsia="zh-CN" w:bidi="ar"/>
        </w:rPr>
        <w:t>المساهمة أن يتضمن تقرير الاتحاد، وفقاً للتكليف الوارد في القرار، مقترحات محددة لتحسين أنشطة الاتحاد والتعاون</w:t>
      </w:r>
      <w:r w:rsidR="00025F54" w:rsidRPr="00343054">
        <w:rPr>
          <w:rFonts w:eastAsiaTheme="minorEastAsia" w:hint="eastAsia"/>
          <w:rtl/>
          <w:lang w:eastAsia="zh-CN" w:bidi="ar"/>
        </w:rPr>
        <w:t> </w:t>
      </w:r>
      <w:r w:rsidR="00D609A5" w:rsidRPr="00343054">
        <w:rPr>
          <w:rFonts w:eastAsiaTheme="minorEastAsia" w:hint="cs"/>
          <w:rtl/>
          <w:lang w:eastAsia="zh-CN" w:bidi="ar"/>
        </w:rPr>
        <w:t>المذكور.</w:t>
      </w:r>
    </w:p>
    <w:p w:rsidR="00893F50" w:rsidRDefault="00893F50" w:rsidP="00D609A5">
      <w:pPr>
        <w:rPr>
          <w:rFonts w:eastAsiaTheme="minorEastAsia"/>
          <w:rtl/>
          <w:lang w:eastAsia="zh-CN" w:bidi="ar"/>
        </w:rPr>
      </w:pPr>
      <w:proofErr w:type="gramStart"/>
      <w:r>
        <w:rPr>
          <w:rFonts w:eastAsiaTheme="minorEastAsia"/>
          <w:lang w:val="en-CA" w:eastAsia="zh-CN" w:bidi="ar"/>
        </w:rPr>
        <w:t>11.5</w:t>
      </w:r>
      <w:proofErr w:type="gramEnd"/>
      <w:r w:rsidRPr="00BC5C56">
        <w:rPr>
          <w:rFonts w:eastAsiaTheme="minorEastAsia"/>
          <w:lang w:val="en-CA" w:eastAsia="zh-CN" w:bidi="ar"/>
        </w:rPr>
        <w:tab/>
      </w:r>
      <w:r w:rsidR="00D609A5">
        <w:rPr>
          <w:rFonts w:eastAsiaTheme="minorEastAsia" w:hint="cs"/>
          <w:rtl/>
          <w:lang w:eastAsia="zh-CN" w:bidi="ar"/>
        </w:rPr>
        <w:t>وأيد العديد من</w:t>
      </w:r>
      <w:r w:rsidRPr="009D036A">
        <w:rPr>
          <w:rFonts w:eastAsiaTheme="minorEastAsia" w:hint="cs"/>
          <w:rtl/>
          <w:lang w:eastAsia="zh-CN" w:bidi="ar"/>
        </w:rPr>
        <w:t xml:space="preserve"> أعضاء المجلس</w:t>
      </w:r>
      <w:r w:rsidR="00D609A5">
        <w:rPr>
          <w:rFonts w:eastAsiaTheme="minorEastAsia" w:hint="cs"/>
          <w:rtl/>
          <w:lang w:eastAsia="zh-CN" w:bidi="ar"/>
        </w:rPr>
        <w:t xml:space="preserve"> المقترحات الواردة في المساهمة، وتم الاتفاق على أن</w:t>
      </w:r>
      <w:r w:rsidRPr="009D036A">
        <w:rPr>
          <w:rFonts w:eastAsiaTheme="minorEastAsia" w:hint="cs"/>
          <w:rtl/>
          <w:lang w:eastAsia="zh-CN" w:bidi="ar"/>
        </w:rPr>
        <w:t xml:space="preserve"> تقرير الأمين العام</w:t>
      </w:r>
      <w:r w:rsidR="00D609A5">
        <w:rPr>
          <w:rFonts w:eastAsiaTheme="minorEastAsia" w:hint="cs"/>
          <w:rtl/>
          <w:lang w:eastAsia="zh-CN" w:bidi="ar"/>
        </w:rPr>
        <w:t xml:space="preserve"> ينبغي تحسينه</w:t>
      </w:r>
      <w:r w:rsidRPr="009D036A">
        <w:rPr>
          <w:rFonts w:eastAsiaTheme="minorEastAsia" w:hint="cs"/>
          <w:rtl/>
          <w:lang w:eastAsia="zh-CN" w:bidi="ar"/>
        </w:rPr>
        <w:t xml:space="preserve"> بإدراج المعلومات</w:t>
      </w:r>
      <w:r w:rsidR="00D609A5">
        <w:rPr>
          <w:rFonts w:eastAsiaTheme="minorEastAsia" w:hint="cs"/>
          <w:rtl/>
          <w:lang w:eastAsia="zh-CN" w:bidi="ar"/>
        </w:rPr>
        <w:t xml:space="preserve"> والمقترحات المذكورة</w:t>
      </w:r>
      <w:r w:rsidRPr="009D036A">
        <w:rPr>
          <w:rFonts w:eastAsiaTheme="minorEastAsia" w:hint="cs"/>
          <w:rtl/>
          <w:lang w:eastAsia="zh-CN" w:bidi="ar"/>
        </w:rPr>
        <w:t>.</w:t>
      </w:r>
    </w:p>
    <w:p w:rsidR="00893F50" w:rsidRDefault="00893F50" w:rsidP="00D609A5">
      <w:pPr>
        <w:rPr>
          <w:rFonts w:eastAsiaTheme="minorEastAsia"/>
          <w:rtl/>
          <w:lang w:eastAsia="zh-CN" w:bidi="ar"/>
        </w:rPr>
      </w:pPr>
      <w:proofErr w:type="gramStart"/>
      <w:r>
        <w:rPr>
          <w:rFonts w:eastAsiaTheme="minorEastAsia"/>
          <w:lang w:val="en-CA" w:eastAsia="zh-CN" w:bidi="ar"/>
        </w:rPr>
        <w:t>12.5</w:t>
      </w:r>
      <w:proofErr w:type="gramEnd"/>
      <w:r w:rsidRPr="00BC5C56">
        <w:rPr>
          <w:rFonts w:eastAsiaTheme="minorEastAsia"/>
          <w:lang w:val="en-CA" w:eastAsia="zh-CN" w:bidi="ar"/>
        </w:rPr>
        <w:tab/>
      </w:r>
      <w:r w:rsidRPr="009D036A">
        <w:rPr>
          <w:rFonts w:eastAsiaTheme="minorEastAsia" w:hint="cs"/>
          <w:rtl/>
          <w:lang w:eastAsia="zh-CN" w:bidi="ar"/>
        </w:rPr>
        <w:t>واقترح</w:t>
      </w:r>
      <w:r>
        <w:rPr>
          <w:rFonts w:eastAsiaTheme="minorEastAsia" w:hint="cs"/>
          <w:rtl/>
          <w:lang w:eastAsia="zh-CN" w:bidi="ar"/>
        </w:rPr>
        <w:t>ت</w:t>
      </w:r>
      <w:r w:rsidRPr="009D036A">
        <w:rPr>
          <w:rFonts w:eastAsiaTheme="minorEastAsia" w:hint="cs"/>
          <w:rtl/>
          <w:lang w:eastAsia="zh-CN" w:bidi="ar"/>
        </w:rPr>
        <w:t xml:space="preserve"> الرئيس</w:t>
      </w:r>
      <w:r>
        <w:rPr>
          <w:rFonts w:eastAsiaTheme="minorEastAsia" w:hint="cs"/>
          <w:rtl/>
          <w:lang w:eastAsia="zh-CN" w:bidi="ar"/>
        </w:rPr>
        <w:t>ة</w:t>
      </w:r>
      <w:r w:rsidRPr="009D036A">
        <w:rPr>
          <w:rFonts w:eastAsiaTheme="minorEastAsia" w:hint="cs"/>
          <w:rtl/>
          <w:lang w:eastAsia="zh-CN" w:bidi="ar"/>
        </w:rPr>
        <w:t xml:space="preserve"> أن تسعى الأمانة إلى </w:t>
      </w:r>
      <w:r w:rsidR="00D609A5">
        <w:rPr>
          <w:rFonts w:eastAsiaTheme="minorEastAsia" w:hint="cs"/>
          <w:rtl/>
          <w:lang w:eastAsia="zh-CN" w:bidi="ar"/>
        </w:rPr>
        <w:t xml:space="preserve">أن تدرج </w:t>
      </w:r>
      <w:r w:rsidR="00D609A5" w:rsidRPr="009D036A">
        <w:rPr>
          <w:rFonts w:eastAsiaTheme="minorEastAsia" w:hint="cs"/>
          <w:rtl/>
          <w:lang w:eastAsia="zh-CN" w:bidi="ar"/>
        </w:rPr>
        <w:t xml:space="preserve">في التقرير المتعلق بأنشطة </w:t>
      </w:r>
      <w:r w:rsidR="00D609A5" w:rsidRPr="00936B11">
        <w:rPr>
          <w:rFonts w:eastAsiaTheme="minorEastAsia" w:hint="eastAsia"/>
          <w:rtl/>
          <w:lang w:eastAsia="zh-CN" w:bidi="ar"/>
        </w:rPr>
        <w:t>الاتحاد</w:t>
      </w:r>
      <w:r w:rsidR="00D609A5" w:rsidRPr="00936B11">
        <w:rPr>
          <w:rFonts w:eastAsiaTheme="minorEastAsia"/>
          <w:rtl/>
          <w:lang w:eastAsia="zh-CN" w:bidi="ar"/>
        </w:rPr>
        <w:t xml:space="preserve"> </w:t>
      </w:r>
      <w:r w:rsidR="00D609A5" w:rsidRPr="00936B11">
        <w:rPr>
          <w:rFonts w:eastAsiaTheme="minorEastAsia" w:hint="eastAsia"/>
          <w:rtl/>
          <w:lang w:eastAsia="zh-CN" w:bidi="ar"/>
        </w:rPr>
        <w:t>المتصلة</w:t>
      </w:r>
      <w:r w:rsidR="00D609A5" w:rsidRPr="00936B11">
        <w:rPr>
          <w:rFonts w:eastAsiaTheme="minorEastAsia"/>
          <w:rtl/>
          <w:lang w:eastAsia="zh-CN" w:bidi="ar"/>
        </w:rPr>
        <w:t xml:space="preserve"> </w:t>
      </w:r>
      <w:r w:rsidR="00D609A5" w:rsidRPr="00936B11">
        <w:rPr>
          <w:rFonts w:eastAsiaTheme="minorEastAsia" w:hint="eastAsia"/>
          <w:rtl/>
          <w:lang w:eastAsia="zh-CN" w:bidi="ar"/>
        </w:rPr>
        <w:t>بالإنترنت</w:t>
      </w:r>
      <w:r w:rsidRPr="009D036A">
        <w:rPr>
          <w:rFonts w:eastAsiaTheme="minorEastAsia" w:hint="cs"/>
          <w:rtl/>
          <w:lang w:eastAsia="zh-CN" w:bidi="ar"/>
        </w:rPr>
        <w:t xml:space="preserve"> مزيد</w:t>
      </w:r>
      <w:r w:rsidR="00D609A5">
        <w:rPr>
          <w:rFonts w:eastAsiaTheme="minorEastAsia" w:hint="cs"/>
          <w:rtl/>
          <w:lang w:eastAsia="zh-CN" w:bidi="ar"/>
        </w:rPr>
        <w:t>اً</w:t>
      </w:r>
      <w:r w:rsidRPr="009D036A">
        <w:rPr>
          <w:rFonts w:eastAsiaTheme="minorEastAsia" w:hint="cs"/>
          <w:rtl/>
          <w:lang w:eastAsia="zh-CN" w:bidi="ar"/>
        </w:rPr>
        <w:t xml:space="preserve"> من </w:t>
      </w:r>
      <w:r w:rsidR="00D609A5">
        <w:rPr>
          <w:rFonts w:eastAsiaTheme="minorEastAsia" w:hint="cs"/>
          <w:rtl/>
          <w:lang w:eastAsia="zh-CN" w:bidi="ar"/>
        </w:rPr>
        <w:t>التفاصيل</w:t>
      </w:r>
      <w:r w:rsidRPr="009D036A">
        <w:rPr>
          <w:rFonts w:eastAsiaTheme="minorEastAsia" w:hint="cs"/>
          <w:rtl/>
          <w:lang w:eastAsia="zh-CN" w:bidi="ar"/>
        </w:rPr>
        <w:t xml:space="preserve"> </w:t>
      </w:r>
      <w:r w:rsidR="00D609A5">
        <w:rPr>
          <w:rFonts w:eastAsiaTheme="minorEastAsia" w:hint="cs"/>
          <w:rtl/>
          <w:lang w:eastAsia="zh-CN" w:bidi="ar"/>
        </w:rPr>
        <w:t xml:space="preserve">بشأن البنود المدرجة في المساهمة، مع مراعاة الحد الأقصى </w:t>
      </w:r>
      <w:r w:rsidRPr="009D036A">
        <w:rPr>
          <w:rFonts w:eastAsiaTheme="minorEastAsia" w:hint="cs"/>
          <w:rtl/>
          <w:lang w:eastAsia="zh-CN" w:bidi="ar"/>
        </w:rPr>
        <w:t>لعدد الصفحات.</w:t>
      </w:r>
    </w:p>
    <w:p w:rsidR="00893F50" w:rsidRDefault="00893F50" w:rsidP="008B6DED">
      <w:pPr>
        <w:keepNext/>
        <w:keepLines/>
        <w:rPr>
          <w:rFonts w:eastAsiaTheme="minorEastAsia"/>
          <w:rtl/>
          <w:lang w:eastAsia="zh-CN" w:bidi="ar"/>
        </w:rPr>
      </w:pPr>
      <w:proofErr w:type="gramStart"/>
      <w:r>
        <w:rPr>
          <w:rFonts w:eastAsiaTheme="minorEastAsia"/>
          <w:lang w:val="en-CA" w:eastAsia="zh-CN" w:bidi="ar"/>
        </w:rPr>
        <w:lastRenderedPageBreak/>
        <w:t>13.5</w:t>
      </w:r>
      <w:proofErr w:type="gramEnd"/>
      <w:r w:rsidRPr="00BC5C56">
        <w:rPr>
          <w:rFonts w:eastAsiaTheme="minorEastAsia"/>
          <w:lang w:val="en-CA" w:eastAsia="zh-CN" w:bidi="ar"/>
        </w:rPr>
        <w:tab/>
      </w:r>
      <w:r>
        <w:rPr>
          <w:rFonts w:eastAsiaTheme="minorEastAsia" w:hint="cs"/>
          <w:rtl/>
          <w:lang w:eastAsia="zh-CN" w:bidi="ar"/>
        </w:rPr>
        <w:t>و</w:t>
      </w:r>
      <w:r w:rsidRPr="004E7E59">
        <w:rPr>
          <w:rFonts w:eastAsiaTheme="minorEastAsia" w:hint="cs"/>
          <w:b/>
          <w:bCs/>
          <w:rtl/>
          <w:lang w:eastAsia="zh-CN" w:bidi="ar"/>
        </w:rPr>
        <w:t>اتُفق</w:t>
      </w:r>
      <w:r>
        <w:rPr>
          <w:rFonts w:eastAsiaTheme="minorEastAsia" w:hint="cs"/>
          <w:rtl/>
          <w:lang w:eastAsia="zh-CN" w:bidi="ar"/>
        </w:rPr>
        <w:t xml:space="preserve"> </w:t>
      </w:r>
      <w:r w:rsidRPr="009D036A">
        <w:rPr>
          <w:rFonts w:eastAsiaTheme="minorEastAsia" w:hint="cs"/>
          <w:rtl/>
          <w:lang w:eastAsia="zh-CN" w:bidi="ar"/>
        </w:rPr>
        <w:t>على ذلك.</w:t>
      </w:r>
    </w:p>
    <w:p w:rsidR="000B5310" w:rsidRPr="0001735F" w:rsidRDefault="00893F50" w:rsidP="008B6DED">
      <w:pPr>
        <w:keepNext/>
        <w:keepLines/>
        <w:rPr>
          <w:szCs w:val="28"/>
          <w:rtl/>
        </w:rPr>
      </w:pPr>
      <w:proofErr w:type="gramStart"/>
      <w:r w:rsidRPr="0001735F">
        <w:rPr>
          <w:rFonts w:eastAsiaTheme="minorEastAsia"/>
          <w:szCs w:val="28"/>
          <w:lang w:val="en-CA" w:eastAsia="zh-CN" w:bidi="ar"/>
        </w:rPr>
        <w:t>14.</w:t>
      </w:r>
      <w:r>
        <w:rPr>
          <w:rFonts w:eastAsiaTheme="minorEastAsia"/>
          <w:szCs w:val="28"/>
          <w:lang w:val="en-CA" w:eastAsia="zh-CN" w:bidi="ar"/>
        </w:rPr>
        <w:t>5</w:t>
      </w:r>
      <w:proofErr w:type="gramEnd"/>
      <w:r w:rsidRPr="0001735F">
        <w:rPr>
          <w:rFonts w:eastAsiaTheme="minorEastAsia"/>
          <w:szCs w:val="28"/>
          <w:lang w:val="en-CA" w:eastAsia="zh-CN" w:bidi="ar"/>
        </w:rPr>
        <w:tab/>
      </w:r>
      <w:r w:rsidR="00576407">
        <w:rPr>
          <w:rFonts w:eastAsiaTheme="minorEastAsia" w:hint="cs"/>
          <w:rtl/>
          <w:lang w:eastAsia="zh-CN" w:bidi="ar"/>
        </w:rPr>
        <w:t>وأخذ المجلس</w:t>
      </w:r>
      <w:r w:rsidRPr="0001735F">
        <w:rPr>
          <w:rFonts w:eastAsiaTheme="minorEastAsia"/>
          <w:rtl/>
          <w:lang w:eastAsia="zh-CN" w:bidi="ar"/>
        </w:rPr>
        <w:t xml:space="preserve"> </w:t>
      </w:r>
      <w:r w:rsidR="00576407" w:rsidRPr="000526E0">
        <w:rPr>
          <w:rFonts w:eastAsiaTheme="minorEastAsia" w:hint="cs"/>
          <w:b/>
          <w:bCs/>
          <w:rtl/>
          <w:lang w:eastAsia="zh-CN" w:bidi="ar"/>
        </w:rPr>
        <w:t>علماً</w:t>
      </w:r>
      <w:r w:rsidR="00576407">
        <w:rPr>
          <w:rFonts w:eastAsiaTheme="minorEastAsia" w:hint="cs"/>
          <w:rtl/>
          <w:lang w:eastAsia="zh-CN" w:bidi="ar"/>
        </w:rPr>
        <w:t xml:space="preserve"> </w:t>
      </w:r>
      <w:r w:rsidRPr="0001735F">
        <w:rPr>
          <w:rFonts w:eastAsiaTheme="minorEastAsia" w:hint="cs"/>
          <w:rtl/>
          <w:lang w:eastAsia="zh-CN" w:bidi="ar"/>
        </w:rPr>
        <w:t>بالوثيقة</w:t>
      </w:r>
      <w:r w:rsidRPr="0001735F">
        <w:rPr>
          <w:rFonts w:eastAsiaTheme="minorEastAsia"/>
          <w:szCs w:val="28"/>
          <w:rtl/>
          <w:lang w:eastAsia="zh-CN" w:bidi="ar"/>
        </w:rPr>
        <w:t xml:space="preserve"> </w:t>
      </w:r>
      <w:r w:rsidRPr="0001735F">
        <w:rPr>
          <w:rFonts w:eastAsiaTheme="minorEastAsia"/>
          <w:szCs w:val="28"/>
          <w:lang w:val="en-CA" w:eastAsia="zh-CN" w:bidi="ar"/>
        </w:rPr>
        <w:t>C17/86</w:t>
      </w:r>
      <w:r w:rsidRPr="0001735F">
        <w:rPr>
          <w:rFonts w:eastAsiaTheme="minorEastAsia"/>
          <w:szCs w:val="28"/>
          <w:rtl/>
          <w:lang w:eastAsia="zh-CN" w:bidi="ar"/>
        </w:rPr>
        <w:t>.</w:t>
      </w:r>
    </w:p>
    <w:p w:rsidR="000B5310" w:rsidRPr="000B5310" w:rsidRDefault="000B5310" w:rsidP="000A5C4D">
      <w:pPr>
        <w:tabs>
          <w:tab w:val="clear" w:pos="794"/>
          <w:tab w:val="left" w:pos="5953"/>
        </w:tabs>
        <w:spacing w:before="1440" w:line="187" w:lineRule="auto"/>
        <w:rPr>
          <w:rtl/>
          <w:lang w:bidi="ar-EG"/>
        </w:rPr>
      </w:pPr>
      <w:r w:rsidRPr="000B5310">
        <w:rPr>
          <w:rtl/>
          <w:lang w:bidi="ar-EG"/>
        </w:rPr>
        <w:t xml:space="preserve">الأمين </w:t>
      </w:r>
      <w:proofErr w:type="gramStart"/>
      <w:r w:rsidRPr="000B5310">
        <w:rPr>
          <w:rtl/>
          <w:lang w:bidi="ar-EG"/>
        </w:rPr>
        <w:t>العام</w:t>
      </w:r>
      <w:r w:rsidR="003F2F00">
        <w:rPr>
          <w:rFonts w:hint="cs"/>
          <w:rtl/>
          <w:lang w:bidi="ar-EG"/>
        </w:rPr>
        <w:t>:</w:t>
      </w:r>
      <w:r w:rsidRPr="000B5310">
        <w:rPr>
          <w:rtl/>
          <w:lang w:bidi="ar-EG"/>
        </w:rPr>
        <w:tab/>
      </w:r>
      <w:proofErr w:type="gramEnd"/>
      <w:r w:rsidRPr="000B5310">
        <w:rPr>
          <w:rtl/>
          <w:lang w:bidi="ar-EG"/>
        </w:rPr>
        <w:t>الرئيسة</w:t>
      </w:r>
      <w:r w:rsidR="003F2F00">
        <w:rPr>
          <w:rFonts w:hint="cs"/>
          <w:rtl/>
          <w:lang w:bidi="ar-EG"/>
        </w:rPr>
        <w:t>:</w:t>
      </w:r>
    </w:p>
    <w:p w:rsidR="000B5310" w:rsidRPr="000B5310" w:rsidRDefault="000B5310" w:rsidP="003F2F00">
      <w:pPr>
        <w:tabs>
          <w:tab w:val="clear" w:pos="794"/>
          <w:tab w:val="left" w:pos="5953"/>
        </w:tabs>
        <w:spacing w:before="0" w:line="187" w:lineRule="auto"/>
        <w:rPr>
          <w:lang w:bidi="ar-EG"/>
        </w:rPr>
      </w:pPr>
      <w:r w:rsidRPr="000B5310">
        <w:rPr>
          <w:rtl/>
          <w:lang w:bidi="ar-EG"/>
        </w:rPr>
        <w:t>ه. جاو</w:t>
      </w:r>
      <w:r w:rsidRPr="000B5310">
        <w:rPr>
          <w:rtl/>
          <w:lang w:bidi="ar-EG"/>
        </w:rPr>
        <w:tab/>
        <w:t>إ. سبينا</w:t>
      </w:r>
    </w:p>
    <w:p w:rsidR="000B5310" w:rsidRDefault="00495CB4" w:rsidP="00E30627">
      <w:pPr>
        <w:spacing w:before="600" w:line="187" w:lineRule="auto"/>
        <w:jc w:val="center"/>
        <w:rPr>
          <w:rtl/>
          <w:lang w:bidi="ar-EG"/>
        </w:rPr>
      </w:pPr>
      <w:r>
        <w:rPr>
          <w:rtl/>
          <w:lang w:bidi="ar-EG"/>
        </w:rPr>
        <w:t>___________</w:t>
      </w:r>
    </w:p>
    <w:sectPr w:rsidR="000B5310"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6B" w:rsidRDefault="0074416B" w:rsidP="00E07379">
      <w:pPr>
        <w:spacing w:before="0" w:line="240" w:lineRule="auto"/>
      </w:pPr>
      <w:r>
        <w:separator/>
      </w:r>
    </w:p>
  </w:endnote>
  <w:endnote w:type="continuationSeparator" w:id="0">
    <w:p w:rsidR="0074416B" w:rsidRDefault="0074416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B5310" w:rsidRDefault="000E4FF0" w:rsidP="00521F5B">
    <w:pPr>
      <w:pStyle w:val="Footer"/>
      <w:tabs>
        <w:tab w:val="clear" w:pos="5812"/>
        <w:tab w:val="right" w:pos="5670"/>
      </w:tabs>
      <w:rPr>
        <w:lang w:val="fr-CH"/>
      </w:rPr>
    </w:pPr>
    <w:r>
      <w:fldChar w:fldCharType="begin"/>
    </w:r>
    <w:r w:rsidRPr="000B5310">
      <w:rPr>
        <w:lang w:val="fr-CH"/>
      </w:rPr>
      <w:instrText xml:space="preserve"> FILENAME \p \* MERGEFORMAT </w:instrText>
    </w:r>
    <w:r>
      <w:fldChar w:fldCharType="separate"/>
    </w:r>
    <w:r w:rsidR="00E30627">
      <w:rPr>
        <w:noProof/>
        <w:lang w:val="fr-CH"/>
      </w:rPr>
      <w:t>P:\ARA\SG\CONSEIL\C17\100\119V3A.docx</w:t>
    </w:r>
    <w:r>
      <w:rPr>
        <w:noProof/>
      </w:rPr>
      <w:fldChar w:fldCharType="end"/>
    </w:r>
    <w:r w:rsidR="00521F5B">
      <w:rPr>
        <w:lang w:val="fr-CH"/>
      </w:rPr>
      <w:t>   </w:t>
    </w:r>
    <w:r w:rsidR="00BD0C50" w:rsidRPr="000B5310">
      <w:rPr>
        <w:lang w:val="fr-CH"/>
      </w:rPr>
      <w:t>(</w:t>
    </w:r>
    <w:r w:rsidR="000B5310" w:rsidRPr="000B5310">
      <w:rPr>
        <w:lang w:val="fr-CH"/>
      </w:rPr>
      <w:t>419098</w:t>
    </w:r>
    <w:r w:rsidR="00BD0C50" w:rsidRPr="000B5310">
      <w:rPr>
        <w:lang w:val="fr-CH"/>
      </w:rPr>
      <w:t>)</w:t>
    </w:r>
    <w:r w:rsidR="00BD0C50" w:rsidRPr="000B5310">
      <w:rPr>
        <w:lang w:val="fr-CH"/>
      </w:rPr>
      <w:tab/>
    </w:r>
    <w:r w:rsidR="00BD0C50" w:rsidRPr="00665956">
      <w:fldChar w:fldCharType="begin"/>
    </w:r>
    <w:r w:rsidR="00BD0C50" w:rsidRPr="00665956">
      <w:instrText xml:space="preserve"> savedate \@ dd.MM.yy </w:instrText>
    </w:r>
    <w:r w:rsidR="00BD0C50" w:rsidRPr="00665956">
      <w:fldChar w:fldCharType="separate"/>
    </w:r>
    <w:r w:rsidR="00517B3B">
      <w:rPr>
        <w:noProof/>
      </w:rPr>
      <w:t>06.07.17</w:t>
    </w:r>
    <w:r w:rsidR="00BD0C50" w:rsidRPr="00665956">
      <w:fldChar w:fldCharType="end"/>
    </w:r>
    <w:r w:rsidR="00BD0C50" w:rsidRPr="000B5310">
      <w:rPr>
        <w:lang w:val="fr-CH"/>
      </w:rPr>
      <w:tab/>
    </w:r>
    <w:r w:rsidR="00BD0C50" w:rsidRPr="00665956">
      <w:fldChar w:fldCharType="begin"/>
    </w:r>
    <w:r w:rsidR="00BD0C50" w:rsidRPr="00665956">
      <w:instrText xml:space="preserve"> printdate \@ dd.MM.yy </w:instrText>
    </w:r>
    <w:r w:rsidR="00BD0C50" w:rsidRPr="00665956">
      <w:fldChar w:fldCharType="separate"/>
    </w:r>
    <w:r w:rsidR="00E30627">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521F5B">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E30627">
      <w:rPr>
        <w:rFonts w:cs="Calibri"/>
        <w:noProof/>
        <w:vanish/>
        <w:lang w:val="fr-FR"/>
      </w:rPr>
      <w:t>P:\ARA\SG\CONSEIL\C17\100\119V3A.docx</w:t>
    </w:r>
    <w:r w:rsidRPr="00C66157">
      <w:rPr>
        <w:rFonts w:cs="Calibri"/>
        <w:vanish/>
      </w:rPr>
      <w:fldChar w:fldCharType="end"/>
    </w:r>
    <w:r w:rsidR="00521F5B">
      <w:rPr>
        <w:rFonts w:cs="Calibri"/>
        <w:vanish/>
        <w:lang w:val="fr-CH"/>
      </w:rPr>
      <w:t>   </w:t>
    </w:r>
    <w:r w:rsidRPr="00C66157">
      <w:rPr>
        <w:rFonts w:cs="Calibri"/>
        <w:vanish/>
        <w:lang w:val="fr-FR"/>
      </w:rPr>
      <w:t>(</w:t>
    </w:r>
    <w:r w:rsidR="000B5310">
      <w:rPr>
        <w:rFonts w:cs="Calibri"/>
        <w:vanish/>
        <w:lang w:val="fr-FR"/>
      </w:rPr>
      <w:t>419098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517B3B">
      <w:rPr>
        <w:rFonts w:cs="Calibri"/>
        <w:noProof/>
        <w:vanish/>
        <w:lang w:val="fr-FR"/>
      </w:rPr>
      <w:t>06.07.17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E30627">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6B" w:rsidRDefault="0074416B" w:rsidP="00E07379">
      <w:pPr>
        <w:spacing w:before="0" w:line="240" w:lineRule="auto"/>
      </w:pPr>
      <w:r>
        <w:separator/>
      </w:r>
    </w:p>
  </w:footnote>
  <w:footnote w:type="continuationSeparator" w:id="0">
    <w:p w:rsidR="0074416B" w:rsidRDefault="0074416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17B3B" w:rsidP="00521F5B">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0B5310">
          <w:rPr>
            <w:rFonts w:eastAsiaTheme="minorEastAsia" w:cs="Calibri"/>
            <w:noProof/>
            <w:sz w:val="20"/>
            <w:szCs w:val="20"/>
            <w:lang w:eastAsia="zh-CN"/>
          </w:rPr>
          <w:t>119</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6B"/>
    <w:rsid w:val="000124CC"/>
    <w:rsid w:val="0001735F"/>
    <w:rsid w:val="00025F54"/>
    <w:rsid w:val="000267F0"/>
    <w:rsid w:val="00041F8B"/>
    <w:rsid w:val="00046444"/>
    <w:rsid w:val="000526E0"/>
    <w:rsid w:val="000579FB"/>
    <w:rsid w:val="0006023B"/>
    <w:rsid w:val="00085C79"/>
    <w:rsid w:val="0008638B"/>
    <w:rsid w:val="00090574"/>
    <w:rsid w:val="00092FC2"/>
    <w:rsid w:val="00095EE2"/>
    <w:rsid w:val="000A1677"/>
    <w:rsid w:val="000A5C4D"/>
    <w:rsid w:val="000B35E3"/>
    <w:rsid w:val="000B407F"/>
    <w:rsid w:val="000B5310"/>
    <w:rsid w:val="000C13C2"/>
    <w:rsid w:val="000D4C64"/>
    <w:rsid w:val="000E3200"/>
    <w:rsid w:val="000E4570"/>
    <w:rsid w:val="000E4FF0"/>
    <w:rsid w:val="000E7FCA"/>
    <w:rsid w:val="000F0B1C"/>
    <w:rsid w:val="000F1D42"/>
    <w:rsid w:val="000F4D07"/>
    <w:rsid w:val="00102A03"/>
    <w:rsid w:val="001040A3"/>
    <w:rsid w:val="001173D2"/>
    <w:rsid w:val="0013681C"/>
    <w:rsid w:val="00140DA3"/>
    <w:rsid w:val="00173915"/>
    <w:rsid w:val="001F38AC"/>
    <w:rsid w:val="0022345D"/>
    <w:rsid w:val="00225854"/>
    <w:rsid w:val="0023283D"/>
    <w:rsid w:val="00252E0C"/>
    <w:rsid w:val="00276881"/>
    <w:rsid w:val="002916BE"/>
    <w:rsid w:val="002978F4"/>
    <w:rsid w:val="002B028D"/>
    <w:rsid w:val="002B435E"/>
    <w:rsid w:val="002C4DAE"/>
    <w:rsid w:val="002D6669"/>
    <w:rsid w:val="002E00D2"/>
    <w:rsid w:val="002E6541"/>
    <w:rsid w:val="002F5560"/>
    <w:rsid w:val="0030486B"/>
    <w:rsid w:val="003231B9"/>
    <w:rsid w:val="00325D91"/>
    <w:rsid w:val="003275AC"/>
    <w:rsid w:val="00333D29"/>
    <w:rsid w:val="003409F4"/>
    <w:rsid w:val="00343054"/>
    <w:rsid w:val="00357185"/>
    <w:rsid w:val="003C106D"/>
    <w:rsid w:val="003C475F"/>
    <w:rsid w:val="003C669C"/>
    <w:rsid w:val="003E4132"/>
    <w:rsid w:val="003E7927"/>
    <w:rsid w:val="003F2F00"/>
    <w:rsid w:val="003F678F"/>
    <w:rsid w:val="004267CE"/>
    <w:rsid w:val="0042686F"/>
    <w:rsid w:val="004367CE"/>
    <w:rsid w:val="00437F8C"/>
    <w:rsid w:val="00443869"/>
    <w:rsid w:val="004712C6"/>
    <w:rsid w:val="00482D08"/>
    <w:rsid w:val="00483811"/>
    <w:rsid w:val="00495CB4"/>
    <w:rsid w:val="00497703"/>
    <w:rsid w:val="004A5961"/>
    <w:rsid w:val="004B5B71"/>
    <w:rsid w:val="004D4112"/>
    <w:rsid w:val="004F0F06"/>
    <w:rsid w:val="00501E0E"/>
    <w:rsid w:val="00517B3B"/>
    <w:rsid w:val="005204D7"/>
    <w:rsid w:val="00521F5B"/>
    <w:rsid w:val="005233E0"/>
    <w:rsid w:val="00525E28"/>
    <w:rsid w:val="00530420"/>
    <w:rsid w:val="00552BC5"/>
    <w:rsid w:val="0055516A"/>
    <w:rsid w:val="0056374C"/>
    <w:rsid w:val="0056614F"/>
    <w:rsid w:val="00576407"/>
    <w:rsid w:val="0057656F"/>
    <w:rsid w:val="00576731"/>
    <w:rsid w:val="00577562"/>
    <w:rsid w:val="0059285F"/>
    <w:rsid w:val="005A24B1"/>
    <w:rsid w:val="005B761A"/>
    <w:rsid w:val="005B7B8A"/>
    <w:rsid w:val="005D6476"/>
    <w:rsid w:val="005D6C0D"/>
    <w:rsid w:val="005E0580"/>
    <w:rsid w:val="005E5283"/>
    <w:rsid w:val="005E58F5"/>
    <w:rsid w:val="00606660"/>
    <w:rsid w:val="006157A3"/>
    <w:rsid w:val="00620E60"/>
    <w:rsid w:val="0062280B"/>
    <w:rsid w:val="0062355C"/>
    <w:rsid w:val="0063315A"/>
    <w:rsid w:val="0065591D"/>
    <w:rsid w:val="00662C5A"/>
    <w:rsid w:val="00670AF5"/>
    <w:rsid w:val="006C1556"/>
    <w:rsid w:val="006F267F"/>
    <w:rsid w:val="006F63F7"/>
    <w:rsid w:val="006F6F03"/>
    <w:rsid w:val="00706D7A"/>
    <w:rsid w:val="00726AEC"/>
    <w:rsid w:val="0074416B"/>
    <w:rsid w:val="007530CA"/>
    <w:rsid w:val="0079553D"/>
    <w:rsid w:val="007A4301"/>
    <w:rsid w:val="007B01CC"/>
    <w:rsid w:val="007D4F32"/>
    <w:rsid w:val="007E7C6C"/>
    <w:rsid w:val="007F6238"/>
    <w:rsid w:val="007F646C"/>
    <w:rsid w:val="00801FCD"/>
    <w:rsid w:val="00803D7E"/>
    <w:rsid w:val="00803F08"/>
    <w:rsid w:val="00816B03"/>
    <w:rsid w:val="008235CD"/>
    <w:rsid w:val="00823A07"/>
    <w:rsid w:val="00835FEC"/>
    <w:rsid w:val="008513CB"/>
    <w:rsid w:val="00874D9C"/>
    <w:rsid w:val="00893F50"/>
    <w:rsid w:val="00893FB2"/>
    <w:rsid w:val="008A1810"/>
    <w:rsid w:val="008B5B5D"/>
    <w:rsid w:val="008B6DED"/>
    <w:rsid w:val="0091092B"/>
    <w:rsid w:val="00917694"/>
    <w:rsid w:val="009263CD"/>
    <w:rsid w:val="00930E6D"/>
    <w:rsid w:val="00972CA2"/>
    <w:rsid w:val="00975ADE"/>
    <w:rsid w:val="00982B28"/>
    <w:rsid w:val="00984EA5"/>
    <w:rsid w:val="00992593"/>
    <w:rsid w:val="009C17E1"/>
    <w:rsid w:val="009C35ED"/>
    <w:rsid w:val="009C79F3"/>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1F1C"/>
    <w:rsid w:val="00AF3FEE"/>
    <w:rsid w:val="00AF709D"/>
    <w:rsid w:val="00B02F46"/>
    <w:rsid w:val="00B04A59"/>
    <w:rsid w:val="00B2000C"/>
    <w:rsid w:val="00B20ADE"/>
    <w:rsid w:val="00B23C4B"/>
    <w:rsid w:val="00B4029A"/>
    <w:rsid w:val="00B51903"/>
    <w:rsid w:val="00B66B9A"/>
    <w:rsid w:val="00B82089"/>
    <w:rsid w:val="00B970AE"/>
    <w:rsid w:val="00BA1427"/>
    <w:rsid w:val="00BC4A4F"/>
    <w:rsid w:val="00BD0C50"/>
    <w:rsid w:val="00BE49D0"/>
    <w:rsid w:val="00BF2C38"/>
    <w:rsid w:val="00C0454E"/>
    <w:rsid w:val="00C113AB"/>
    <w:rsid w:val="00C23331"/>
    <w:rsid w:val="00C265DA"/>
    <w:rsid w:val="00C442F2"/>
    <w:rsid w:val="00C674FE"/>
    <w:rsid w:val="00C7297D"/>
    <w:rsid w:val="00C755E9"/>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09D6"/>
    <w:rsid w:val="00D14BEB"/>
    <w:rsid w:val="00D21C89"/>
    <w:rsid w:val="00D45542"/>
    <w:rsid w:val="00D609A5"/>
    <w:rsid w:val="00D72C0E"/>
    <w:rsid w:val="00D77D0F"/>
    <w:rsid w:val="00DA1CF0"/>
    <w:rsid w:val="00DB2271"/>
    <w:rsid w:val="00DB34FC"/>
    <w:rsid w:val="00DB5659"/>
    <w:rsid w:val="00DC24B4"/>
    <w:rsid w:val="00DC4BD7"/>
    <w:rsid w:val="00DD39CD"/>
    <w:rsid w:val="00DD7A05"/>
    <w:rsid w:val="00DE7D92"/>
    <w:rsid w:val="00DF16DC"/>
    <w:rsid w:val="00DF5361"/>
    <w:rsid w:val="00E000B9"/>
    <w:rsid w:val="00E009A1"/>
    <w:rsid w:val="00E00D15"/>
    <w:rsid w:val="00E071BE"/>
    <w:rsid w:val="00E07379"/>
    <w:rsid w:val="00E14494"/>
    <w:rsid w:val="00E17033"/>
    <w:rsid w:val="00E22744"/>
    <w:rsid w:val="00E30627"/>
    <w:rsid w:val="00E31FB5"/>
    <w:rsid w:val="00E32189"/>
    <w:rsid w:val="00E35C27"/>
    <w:rsid w:val="00E45211"/>
    <w:rsid w:val="00E57E7B"/>
    <w:rsid w:val="00E7380C"/>
    <w:rsid w:val="00E74BE7"/>
    <w:rsid w:val="00E86CC9"/>
    <w:rsid w:val="00E956C6"/>
    <w:rsid w:val="00E96624"/>
    <w:rsid w:val="00ED6B03"/>
    <w:rsid w:val="00ED6E88"/>
    <w:rsid w:val="00F126F1"/>
    <w:rsid w:val="00F2106A"/>
    <w:rsid w:val="00F314D1"/>
    <w:rsid w:val="00F36D8B"/>
    <w:rsid w:val="00F401D0"/>
    <w:rsid w:val="00F45F2B"/>
    <w:rsid w:val="00F57AE4"/>
    <w:rsid w:val="00F67150"/>
    <w:rsid w:val="00F81D74"/>
    <w:rsid w:val="00F84366"/>
    <w:rsid w:val="00F85089"/>
    <w:rsid w:val="00F85564"/>
    <w:rsid w:val="00F86CFA"/>
    <w:rsid w:val="00FB0A44"/>
    <w:rsid w:val="00FD2867"/>
    <w:rsid w:val="00FD58BD"/>
    <w:rsid w:val="00FD5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6E32314-001C-4F07-BA3D-8E18B6B3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310"/>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0B5310"/>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0B5310"/>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33/en" TargetMode="External"/><Relationship Id="rId18" Type="http://schemas.openxmlformats.org/officeDocument/2006/relationships/hyperlink" Target="http://www.itu.int/en/council/2017/Documents/SR/Nepal.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S17-CL-C-0017/en" TargetMode="External"/><Relationship Id="rId17" Type="http://schemas.openxmlformats.org/officeDocument/2006/relationships/hyperlink" Target="https://www.itu.int/md/S17-CL-C-0017/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7-CL-C-0015/en" TargetMode="External"/><Relationship Id="rId20" Type="http://schemas.openxmlformats.org/officeDocument/2006/relationships/hyperlink" Target="https://www.itu.int/md/S17-CL-C-008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15/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council/2017/ties/Documents/Saudi-Arabia.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17-CL-C-003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86/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996b2e75-67fd-4955-a3b0-5ab9934cb50b"/>
    <ds:schemaRef ds:uri="de10a323-94a9-4e93-88b4-ea964576960d"/>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8E3B5-6F27-4A01-AEFA-C6D52954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9469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Council 2017</dc:subject>
  <dc:creator>Saad, Samuel</dc:creator>
  <cp:keywords>C2017, C1</cp:keywords>
  <dc:description/>
  <cp:lastModifiedBy>Brouard, Ricarda</cp:lastModifiedBy>
  <cp:revision>2</cp:revision>
  <cp:lastPrinted>2016-06-07T13:25:00Z</cp:lastPrinted>
  <dcterms:created xsi:type="dcterms:W3CDTF">2017-07-07T07:39:00Z</dcterms:created>
  <dcterms:modified xsi:type="dcterms:W3CDTF">2017-07-07T07:39:00Z</dcterms:modified>
  <cp:category>Conference document</cp:category>
</cp:coreProperties>
</file>