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83172">
        <w:trPr>
          <w:cantSplit/>
        </w:trPr>
        <w:tc>
          <w:tcPr>
            <w:tcW w:w="6911" w:type="dxa"/>
          </w:tcPr>
          <w:p w:rsidR="00BC7BC0" w:rsidRPr="00C83172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8317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8317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C83172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C8317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8317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83172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C83172">
              <w:rPr>
                <w:b/>
                <w:bCs/>
                <w:lang w:val="ru-RU"/>
              </w:rPr>
              <w:t>1</w:t>
            </w:r>
            <w:r w:rsidR="008B62B4" w:rsidRPr="00C83172">
              <w:rPr>
                <w:b/>
                <w:bCs/>
                <w:lang w:val="ru-RU"/>
              </w:rPr>
              <w:t>5-25</w:t>
            </w:r>
            <w:r w:rsidR="00CD2009" w:rsidRPr="00C83172">
              <w:rPr>
                <w:b/>
                <w:bCs/>
                <w:lang w:val="ru-RU"/>
              </w:rPr>
              <w:t xml:space="preserve"> мая </w:t>
            </w:r>
            <w:r w:rsidR="00225368" w:rsidRPr="00C83172">
              <w:rPr>
                <w:b/>
                <w:bCs/>
                <w:lang w:val="ru-RU"/>
              </w:rPr>
              <w:t>201</w:t>
            </w:r>
            <w:r w:rsidR="008B62B4" w:rsidRPr="00C83172">
              <w:rPr>
                <w:b/>
                <w:bCs/>
                <w:lang w:val="ru-RU"/>
              </w:rPr>
              <w:t>7</w:t>
            </w:r>
            <w:r w:rsidR="00225368" w:rsidRPr="00C8317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8317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83172">
              <w:rPr>
                <w:noProof/>
                <w:lang w:eastAsia="zh-CN"/>
              </w:rPr>
              <w:drawing>
                <wp:inline distT="0" distB="0" distL="0" distR="0" wp14:anchorId="02F0DFC8" wp14:editId="6DC59E5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8317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8317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8317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8317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8317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8317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8317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8317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83172">
              <w:rPr>
                <w:b/>
                <w:bCs/>
                <w:szCs w:val="22"/>
                <w:lang w:val="ru-RU"/>
              </w:rPr>
              <w:t>Пункт повестки дня</w:t>
            </w:r>
            <w:r w:rsidR="00C83172" w:rsidRPr="00C83172">
              <w:rPr>
                <w:b/>
                <w:bCs/>
                <w:szCs w:val="22"/>
                <w:lang w:val="ru-RU"/>
              </w:rPr>
              <w:t>:</w:t>
            </w:r>
            <w:r w:rsidR="003C52BE" w:rsidRPr="00C83172">
              <w:rPr>
                <w:b/>
                <w:bCs/>
                <w:caps/>
                <w:lang w:val="ru-RU"/>
              </w:rPr>
              <w:t xml:space="preserve"> </w:t>
            </w:r>
            <w:proofErr w:type="spellStart"/>
            <w:r w:rsidR="003C52BE" w:rsidRPr="00C83172">
              <w:rPr>
                <w:b/>
                <w:bCs/>
                <w:caps/>
                <w:lang w:val="ru-RU"/>
              </w:rPr>
              <w:t>ADM</w:t>
            </w:r>
            <w:proofErr w:type="spellEnd"/>
            <w:r w:rsidR="003C52BE" w:rsidRPr="00C83172">
              <w:rPr>
                <w:b/>
                <w:bCs/>
                <w:caps/>
                <w:lang w:val="ru-RU"/>
              </w:rPr>
              <w:t xml:space="preserve"> 1.1</w:t>
            </w:r>
          </w:p>
        </w:tc>
        <w:tc>
          <w:tcPr>
            <w:tcW w:w="3120" w:type="dxa"/>
          </w:tcPr>
          <w:p w:rsidR="00BC7BC0" w:rsidRPr="00C83172" w:rsidRDefault="00FE1A5F" w:rsidP="003C52B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</w:t>
            </w:r>
            <w:r>
              <w:rPr>
                <w:b/>
                <w:bCs/>
                <w:szCs w:val="22"/>
              </w:rPr>
              <w:t>2</w:t>
            </w:r>
            <w:r w:rsidR="00C83172" w:rsidRPr="00C83172">
              <w:rPr>
                <w:b/>
                <w:bCs/>
                <w:szCs w:val="22"/>
                <w:lang w:val="ru-RU"/>
              </w:rPr>
              <w:br/>
            </w:r>
            <w:r w:rsidR="00BC7BC0" w:rsidRPr="00C83172">
              <w:rPr>
                <w:b/>
                <w:bCs/>
                <w:szCs w:val="22"/>
                <w:lang w:val="ru-RU"/>
              </w:rPr>
              <w:t>Документ</w:t>
            </w:r>
            <w:r w:rsidR="00C83172" w:rsidRPr="00C83172">
              <w:rPr>
                <w:b/>
                <w:bCs/>
                <w:szCs w:val="22"/>
                <w:lang w:val="ru-RU"/>
              </w:rPr>
              <w:t>а</w:t>
            </w:r>
            <w:r w:rsidR="00BC7BC0" w:rsidRPr="00C83172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C83172">
              <w:rPr>
                <w:b/>
                <w:bCs/>
                <w:szCs w:val="22"/>
                <w:lang w:val="ru-RU"/>
              </w:rPr>
              <w:t>C</w:t>
            </w:r>
            <w:r w:rsidR="003F099E" w:rsidRPr="00C83172">
              <w:rPr>
                <w:b/>
                <w:bCs/>
                <w:szCs w:val="22"/>
                <w:lang w:val="ru-RU"/>
              </w:rPr>
              <w:t>1</w:t>
            </w:r>
            <w:r w:rsidR="008B62B4" w:rsidRPr="00C83172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="00BC7BC0" w:rsidRPr="00C83172">
              <w:rPr>
                <w:b/>
                <w:bCs/>
                <w:szCs w:val="22"/>
                <w:lang w:val="ru-RU"/>
              </w:rPr>
              <w:t>/</w:t>
            </w:r>
            <w:r w:rsidR="003C52BE" w:rsidRPr="00C83172">
              <w:rPr>
                <w:b/>
                <w:bCs/>
                <w:szCs w:val="22"/>
                <w:lang w:val="ru-RU"/>
              </w:rPr>
              <w:t>82</w:t>
            </w:r>
            <w:r w:rsidR="00BC7BC0" w:rsidRPr="00C8317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83172">
        <w:trPr>
          <w:cantSplit/>
          <w:trHeight w:val="23"/>
        </w:trPr>
        <w:tc>
          <w:tcPr>
            <w:tcW w:w="6911" w:type="dxa"/>
            <w:vMerge/>
          </w:tcPr>
          <w:p w:rsidR="00BC7BC0" w:rsidRPr="00C8317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83172" w:rsidRDefault="003C52BE" w:rsidP="00C8317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83172">
              <w:rPr>
                <w:b/>
                <w:bCs/>
                <w:lang w:val="ru-RU"/>
              </w:rPr>
              <w:t>2</w:t>
            </w:r>
            <w:r w:rsidR="00FE1A5F">
              <w:rPr>
                <w:b/>
                <w:bCs/>
              </w:rPr>
              <w:t>5</w:t>
            </w:r>
            <w:r w:rsidRPr="00C83172">
              <w:rPr>
                <w:b/>
                <w:bCs/>
                <w:lang w:val="ru-RU"/>
              </w:rPr>
              <w:t xml:space="preserve"> </w:t>
            </w:r>
            <w:r w:rsidR="00C83172" w:rsidRPr="00C83172">
              <w:rPr>
                <w:b/>
                <w:bCs/>
                <w:lang w:val="ru-RU"/>
              </w:rPr>
              <w:t>мая</w:t>
            </w:r>
            <w:r w:rsidRPr="00C83172">
              <w:rPr>
                <w:b/>
                <w:bCs/>
                <w:lang w:val="ru-RU"/>
              </w:rPr>
              <w:t xml:space="preserve"> 2017 года</w:t>
            </w:r>
          </w:p>
        </w:tc>
      </w:tr>
      <w:tr w:rsidR="00BC7BC0" w:rsidRPr="00C83172">
        <w:trPr>
          <w:cantSplit/>
          <w:trHeight w:val="23"/>
        </w:trPr>
        <w:tc>
          <w:tcPr>
            <w:tcW w:w="6911" w:type="dxa"/>
            <w:vMerge/>
          </w:tcPr>
          <w:p w:rsidR="00BC7BC0" w:rsidRPr="00C8317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83172" w:rsidRDefault="00BC7BC0" w:rsidP="003C52B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83172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3C52BE" w:rsidRPr="00C83172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C83172">
        <w:trPr>
          <w:cantSplit/>
        </w:trPr>
        <w:tc>
          <w:tcPr>
            <w:tcW w:w="10031" w:type="dxa"/>
            <w:gridSpan w:val="2"/>
          </w:tcPr>
          <w:p w:rsidR="00BC7BC0" w:rsidRPr="00C83172" w:rsidRDefault="003C52BE" w:rsidP="00C83172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C83172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C83172">
        <w:trPr>
          <w:cantSplit/>
        </w:trPr>
        <w:tc>
          <w:tcPr>
            <w:tcW w:w="10031" w:type="dxa"/>
            <w:gridSpan w:val="2"/>
          </w:tcPr>
          <w:p w:rsidR="00BC7BC0" w:rsidRPr="00C83172" w:rsidRDefault="00C83172" w:rsidP="002946F2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47711E">
              <w:rPr>
                <w:lang w:val="ru-RU"/>
              </w:rPr>
              <w:t xml:space="preserve">ВКЛАД </w:t>
            </w:r>
            <w:r w:rsidR="002946F2">
              <w:rPr>
                <w:lang w:val="ru-RU"/>
              </w:rPr>
              <w:t xml:space="preserve">ОТ </w:t>
            </w:r>
            <w:r w:rsidRPr="0047711E">
              <w:rPr>
                <w:lang w:val="ru-RU"/>
              </w:rPr>
              <w:t xml:space="preserve">РОССИЙСКОЙ </w:t>
            </w:r>
            <w:r w:rsidR="00FE1A5F">
              <w:rPr>
                <w:lang w:val="ru-RU"/>
              </w:rPr>
              <w:t xml:space="preserve">ФЕДЕРАЦИИ, АРМЕНИИ (РЕСПУБЛИКИ), </w:t>
            </w:r>
            <w:r w:rsidRPr="0047711E">
              <w:rPr>
                <w:lang w:val="ru-RU"/>
              </w:rPr>
              <w:t>БЕЛАРУСи (РЕСПУБЛИКИ)</w:t>
            </w:r>
            <w:r w:rsidR="002946F2">
              <w:rPr>
                <w:lang w:val="ru-RU"/>
              </w:rPr>
              <w:t xml:space="preserve"> </w:t>
            </w:r>
            <w:bookmarkStart w:id="3" w:name="_GoBack"/>
            <w:bookmarkEnd w:id="3"/>
            <w:r w:rsidR="00FE1A5F">
              <w:rPr>
                <w:lang w:val="ru-RU"/>
              </w:rPr>
              <w:t>и КЫРГЫЗСКОЙ РЕСПУБЛИКИ</w:t>
            </w:r>
          </w:p>
        </w:tc>
      </w:tr>
      <w:tr w:rsidR="003C52BE" w:rsidRPr="00C83172">
        <w:trPr>
          <w:cantSplit/>
        </w:trPr>
        <w:tc>
          <w:tcPr>
            <w:tcW w:w="10031" w:type="dxa"/>
            <w:gridSpan w:val="2"/>
          </w:tcPr>
          <w:p w:rsidR="003C52BE" w:rsidRPr="00C83172" w:rsidRDefault="003C52BE" w:rsidP="00C83172">
            <w:pPr>
              <w:pStyle w:val="Title2"/>
              <w:rPr>
                <w:lang w:val="ru-RU"/>
              </w:rPr>
            </w:pPr>
            <w:r w:rsidRPr="00C83172">
              <w:rPr>
                <w:lang w:val="ru-RU"/>
              </w:rPr>
              <w:t xml:space="preserve">Предложения по представлению данных в документах </w:t>
            </w:r>
            <w:proofErr w:type="spellStart"/>
            <w:r w:rsidRPr="00C83172">
              <w:rPr>
                <w:lang w:val="ru-RU"/>
              </w:rPr>
              <w:t>С17</w:t>
            </w:r>
            <w:proofErr w:type="spellEnd"/>
            <w:r w:rsidRPr="00C83172">
              <w:rPr>
                <w:lang w:val="ru-RU"/>
              </w:rPr>
              <w:t xml:space="preserve">/10 и </w:t>
            </w:r>
            <w:proofErr w:type="spellStart"/>
            <w:r w:rsidRPr="00C83172">
              <w:rPr>
                <w:lang w:val="ru-RU"/>
              </w:rPr>
              <w:t>с17</w:t>
            </w:r>
            <w:proofErr w:type="spellEnd"/>
            <w:r w:rsidRPr="00C83172">
              <w:rPr>
                <w:lang w:val="ru-RU"/>
              </w:rPr>
              <w:t>/9</w:t>
            </w:r>
          </w:p>
        </w:tc>
      </w:tr>
      <w:tr w:rsidR="00C83172" w:rsidRPr="00C83172">
        <w:trPr>
          <w:cantSplit/>
        </w:trPr>
        <w:tc>
          <w:tcPr>
            <w:tcW w:w="10031" w:type="dxa"/>
            <w:gridSpan w:val="2"/>
          </w:tcPr>
          <w:p w:rsidR="00C83172" w:rsidRPr="00C83172" w:rsidRDefault="00C83172" w:rsidP="00C83172">
            <w:pPr>
              <w:pStyle w:val="Title3"/>
              <w:rPr>
                <w:lang w:val="ru-RU"/>
              </w:rPr>
            </w:pPr>
          </w:p>
        </w:tc>
      </w:tr>
    </w:tbl>
    <w:p w:rsidR="003C52BE" w:rsidRPr="00C83172" w:rsidRDefault="003C52BE" w:rsidP="00FE1A5F">
      <w:pPr>
        <w:pStyle w:val="Normalaftertitle"/>
        <w:rPr>
          <w:b/>
          <w:bCs/>
          <w:lang w:val="ru-RU"/>
        </w:rPr>
      </w:pPr>
      <w:bookmarkStart w:id="4" w:name="lt_pId014"/>
      <w:bookmarkEnd w:id="2"/>
      <w:r w:rsidRPr="00C83172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C83172" w:rsidRPr="00C83172">
        <w:rPr>
          <w:b/>
          <w:bCs/>
          <w:lang w:val="ru-RU"/>
        </w:rPr>
        <w:t>Российской Федерацией</w:t>
      </w:r>
      <w:r w:rsidR="00C83172" w:rsidRPr="00C83172">
        <w:rPr>
          <w:lang w:val="ru-RU"/>
        </w:rPr>
        <w:t>,</w:t>
      </w:r>
      <w:r w:rsidR="00FE1A5F">
        <w:rPr>
          <w:b/>
          <w:bCs/>
          <w:lang w:val="ru-RU"/>
        </w:rPr>
        <w:t xml:space="preserve"> Арменией (Республикой)</w:t>
      </w:r>
      <w:r w:rsidR="00FE1A5F" w:rsidRPr="00FE1A5F">
        <w:rPr>
          <w:lang w:val="ru-RU"/>
        </w:rPr>
        <w:t>,</w:t>
      </w:r>
      <w:r w:rsidR="00C83172" w:rsidRPr="00C83172">
        <w:rPr>
          <w:b/>
          <w:bCs/>
          <w:lang w:val="ru-RU"/>
        </w:rPr>
        <w:t xml:space="preserve"> Беларусью (Республикой)</w:t>
      </w:r>
      <w:r w:rsidR="00FE1A5F">
        <w:rPr>
          <w:b/>
          <w:bCs/>
          <w:lang w:val="ru-RU"/>
        </w:rPr>
        <w:t xml:space="preserve"> </w:t>
      </w:r>
      <w:r w:rsidR="00FE1A5F" w:rsidRPr="00FE1A5F">
        <w:rPr>
          <w:lang w:val="ru-RU"/>
        </w:rPr>
        <w:t>и</w:t>
      </w:r>
      <w:r w:rsidR="00FE1A5F">
        <w:rPr>
          <w:b/>
          <w:bCs/>
          <w:lang w:val="ru-RU"/>
        </w:rPr>
        <w:t xml:space="preserve"> Кыргызской Республикой</w:t>
      </w:r>
      <w:r w:rsidRPr="00C83172">
        <w:rPr>
          <w:lang w:val="ru-RU"/>
        </w:rPr>
        <w:t>.</w:t>
      </w:r>
    </w:p>
    <w:p w:rsidR="003C52BE" w:rsidRPr="00C83172" w:rsidRDefault="003C52BE" w:rsidP="003C52BE">
      <w:pPr>
        <w:spacing w:before="1080"/>
        <w:ind w:left="4819"/>
        <w:jc w:val="center"/>
        <w:rPr>
          <w:lang w:val="ru-RU"/>
        </w:rPr>
      </w:pPr>
      <w:proofErr w:type="spellStart"/>
      <w:r w:rsidRPr="00C83172">
        <w:rPr>
          <w:lang w:val="ru-RU"/>
        </w:rPr>
        <w:t>Хоулинь</w:t>
      </w:r>
      <w:proofErr w:type="spellEnd"/>
      <w:r w:rsidRPr="00C83172">
        <w:rPr>
          <w:lang w:val="ru-RU"/>
        </w:rPr>
        <w:t xml:space="preserve"> </w:t>
      </w:r>
      <w:proofErr w:type="spellStart"/>
      <w:r w:rsidRPr="00C83172">
        <w:rPr>
          <w:lang w:val="ru-RU"/>
        </w:rPr>
        <w:t>ЧЖАО</w:t>
      </w:r>
      <w:bookmarkEnd w:id="4"/>
      <w:proofErr w:type="spellEnd"/>
      <w:r w:rsidRPr="00C83172">
        <w:rPr>
          <w:lang w:val="ru-RU"/>
        </w:rPr>
        <w:br/>
        <w:t>Генеральный секретарь</w:t>
      </w:r>
    </w:p>
    <w:p w:rsidR="00C83172" w:rsidRPr="00C83172" w:rsidRDefault="00C83172" w:rsidP="00C83172">
      <w:pPr>
        <w:rPr>
          <w:lang w:val="ru-RU"/>
        </w:rPr>
      </w:pPr>
      <w:r w:rsidRPr="00C83172">
        <w:rPr>
          <w:lang w:val="ru-RU"/>
        </w:rPr>
        <w:br w:type="page"/>
      </w:r>
    </w:p>
    <w:p w:rsidR="003C52BE" w:rsidRPr="00C83172" w:rsidRDefault="00C83172" w:rsidP="00FE1A5F">
      <w:pPr>
        <w:pStyle w:val="Source"/>
        <w:rPr>
          <w:lang w:val="ru-RU"/>
        </w:rPr>
      </w:pPr>
      <w:r w:rsidRPr="00C83172">
        <w:rPr>
          <w:lang w:val="ru-RU"/>
        </w:rPr>
        <w:lastRenderedPageBreak/>
        <w:t>Российская Федерация, Армения (Республика)</w:t>
      </w:r>
      <w:r w:rsidR="00FE1A5F">
        <w:rPr>
          <w:lang w:val="ru-RU"/>
        </w:rPr>
        <w:t>,</w:t>
      </w:r>
      <w:r w:rsidRPr="00C83172">
        <w:rPr>
          <w:lang w:val="ru-RU"/>
        </w:rPr>
        <w:t xml:space="preserve"> Беларусь (Республика)</w:t>
      </w:r>
      <w:r w:rsidR="00FE1A5F">
        <w:rPr>
          <w:lang w:val="ru-RU"/>
        </w:rPr>
        <w:br/>
        <w:t>и Кыргызская Республика</w:t>
      </w:r>
    </w:p>
    <w:p w:rsidR="003C52BE" w:rsidRPr="00C83172" w:rsidRDefault="003C52BE" w:rsidP="003C52BE">
      <w:pPr>
        <w:pStyle w:val="Title1"/>
        <w:rPr>
          <w:lang w:val="ru-RU"/>
        </w:rPr>
      </w:pPr>
      <w:r w:rsidRPr="00C83172">
        <w:rPr>
          <w:lang w:val="ru-RU"/>
        </w:rPr>
        <w:t>Предложения по представлению</w:t>
      </w:r>
      <w:r w:rsidR="00C83172">
        <w:rPr>
          <w:lang w:val="ru-RU"/>
        </w:rPr>
        <w:t xml:space="preserve"> данных в документах </w:t>
      </w:r>
      <w:proofErr w:type="spellStart"/>
      <w:r w:rsidR="00C83172">
        <w:rPr>
          <w:lang w:val="ru-RU"/>
        </w:rPr>
        <w:t>С17</w:t>
      </w:r>
      <w:proofErr w:type="spellEnd"/>
      <w:r w:rsidR="00C83172">
        <w:rPr>
          <w:lang w:val="ru-RU"/>
        </w:rPr>
        <w:t xml:space="preserve">/10 и </w:t>
      </w:r>
      <w:proofErr w:type="spellStart"/>
      <w:r w:rsidR="00C83172">
        <w:rPr>
          <w:lang w:val="ru-RU"/>
        </w:rPr>
        <w:t>с</w:t>
      </w:r>
      <w:r w:rsidRPr="00C83172">
        <w:rPr>
          <w:lang w:val="ru-RU"/>
        </w:rPr>
        <w:t>17</w:t>
      </w:r>
      <w:proofErr w:type="spellEnd"/>
      <w:r w:rsidRPr="00C83172">
        <w:rPr>
          <w:lang w:val="ru-RU"/>
        </w:rPr>
        <w:t>/9</w:t>
      </w:r>
    </w:p>
    <w:p w:rsidR="003C52BE" w:rsidRPr="00C83172" w:rsidRDefault="003C52BE" w:rsidP="003C52BE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C52BE" w:rsidRPr="00C83172" w:rsidTr="00E9097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2BE" w:rsidRPr="00C83172" w:rsidRDefault="003C52BE" w:rsidP="00555CE8">
            <w:pPr>
              <w:pStyle w:val="Headingb"/>
              <w:rPr>
                <w:lang w:val="ru-RU"/>
              </w:rPr>
            </w:pPr>
            <w:r w:rsidRPr="00C83172">
              <w:rPr>
                <w:lang w:val="ru-RU"/>
              </w:rPr>
              <w:t>Резюме</w:t>
            </w:r>
          </w:p>
          <w:p w:rsidR="003C52BE" w:rsidRPr="002B050D" w:rsidRDefault="003C52BE" w:rsidP="00E9097A">
            <w:pPr>
              <w:rPr>
                <w:lang w:val="ru-RU"/>
              </w:rPr>
            </w:pPr>
            <w:r w:rsidRPr="00C83172">
              <w:rPr>
                <w:lang w:val="ru-RU"/>
              </w:rPr>
              <w:t>В документе представлены предложения по повышению четкости и прозрачности финансовых документов МСЭ: проекта бюджет</w:t>
            </w:r>
            <w:r w:rsidR="00C83172">
              <w:rPr>
                <w:lang w:val="ru-RU"/>
              </w:rPr>
              <w:t>а и отчета о доходах и расходах</w:t>
            </w:r>
            <w:r w:rsidR="002B050D">
              <w:rPr>
                <w:lang w:val="ru-RU"/>
              </w:rPr>
              <w:t>.</w:t>
            </w:r>
          </w:p>
          <w:p w:rsidR="003C52BE" w:rsidRPr="00C83172" w:rsidRDefault="003C52BE" w:rsidP="00555CE8">
            <w:pPr>
              <w:pStyle w:val="Headingb"/>
              <w:rPr>
                <w:lang w:val="ru-RU"/>
              </w:rPr>
            </w:pPr>
            <w:r w:rsidRPr="00C83172">
              <w:rPr>
                <w:lang w:val="ru-RU"/>
              </w:rPr>
              <w:t>Необходимые действия</w:t>
            </w:r>
          </w:p>
          <w:p w:rsidR="003C52BE" w:rsidRPr="00C83172" w:rsidRDefault="003C52BE" w:rsidP="00E9097A">
            <w:pPr>
              <w:rPr>
                <w:lang w:val="ru-RU"/>
              </w:rPr>
            </w:pPr>
            <w:r w:rsidRPr="00C83172">
              <w:rPr>
                <w:lang w:val="ru-RU"/>
              </w:rPr>
              <w:t xml:space="preserve">Генеральному секретариату предлагается </w:t>
            </w:r>
            <w:r w:rsidRPr="00C83172">
              <w:rPr>
                <w:bCs/>
                <w:lang w:val="ru-RU"/>
              </w:rPr>
              <w:t>учесть высказанные предложения при рассмотрении планов и бюджета на 2018</w:t>
            </w:r>
            <w:r w:rsidR="007C4942" w:rsidRPr="00C83172">
              <w:rPr>
                <w:bCs/>
                <w:lang w:val="ru-RU"/>
              </w:rPr>
              <w:t>–</w:t>
            </w:r>
            <w:r w:rsidRPr="00C83172">
              <w:rPr>
                <w:bCs/>
                <w:lang w:val="ru-RU"/>
              </w:rPr>
              <w:t>2019 годы</w:t>
            </w:r>
            <w:r w:rsidRPr="00C83172">
              <w:rPr>
                <w:lang w:val="ru-RU"/>
              </w:rPr>
              <w:t>.</w:t>
            </w:r>
          </w:p>
          <w:p w:rsidR="003C52BE" w:rsidRPr="00C83172" w:rsidRDefault="003C52BE" w:rsidP="00E9097A">
            <w:pPr>
              <w:jc w:val="center"/>
              <w:rPr>
                <w:caps/>
                <w:lang w:val="ru-RU"/>
              </w:rPr>
            </w:pPr>
            <w:r w:rsidRPr="00C83172">
              <w:rPr>
                <w:caps/>
                <w:lang w:val="ru-RU"/>
              </w:rPr>
              <w:t>____________</w:t>
            </w:r>
          </w:p>
          <w:p w:rsidR="003C52BE" w:rsidRPr="00C83172" w:rsidRDefault="003C52BE" w:rsidP="00555CE8">
            <w:pPr>
              <w:pStyle w:val="Headingb"/>
              <w:rPr>
                <w:lang w:val="ru-RU"/>
              </w:rPr>
            </w:pPr>
            <w:r w:rsidRPr="00C83172">
              <w:rPr>
                <w:lang w:val="ru-RU"/>
              </w:rPr>
              <w:t>Справочные материалы</w:t>
            </w:r>
          </w:p>
          <w:p w:rsidR="003C52BE" w:rsidRPr="00C83172" w:rsidRDefault="003C52BE" w:rsidP="003C52BE">
            <w:pPr>
              <w:spacing w:after="120"/>
              <w:rPr>
                <w:i/>
                <w:iCs/>
                <w:lang w:val="ru-RU"/>
              </w:rPr>
            </w:pPr>
            <w:r w:rsidRPr="00C83172">
              <w:rPr>
                <w:i/>
                <w:iCs/>
                <w:lang w:val="ru-RU"/>
              </w:rPr>
              <w:t>Документы</w:t>
            </w:r>
            <w:r w:rsidRPr="00C83172">
              <w:rPr>
                <w:lang w:val="ru-RU"/>
              </w:rPr>
              <w:t xml:space="preserve"> </w:t>
            </w:r>
            <w:hyperlink r:id="rId8" w:history="1">
              <w:proofErr w:type="spellStart"/>
              <w:r w:rsidRPr="00C83172">
                <w:rPr>
                  <w:rStyle w:val="Hyperlink"/>
                  <w:i/>
                  <w:iCs/>
                  <w:lang w:val="ru-RU"/>
                </w:rPr>
                <w:t>C17</w:t>
              </w:r>
              <w:proofErr w:type="spellEnd"/>
              <w:r w:rsidRPr="00C83172">
                <w:rPr>
                  <w:rStyle w:val="Hyperlink"/>
                  <w:i/>
                  <w:iCs/>
                  <w:lang w:val="ru-RU"/>
                </w:rPr>
                <w:t>/10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9" w:history="1">
              <w:proofErr w:type="spellStart"/>
              <w:r w:rsidRPr="00C83172">
                <w:rPr>
                  <w:rStyle w:val="Hyperlink"/>
                  <w:i/>
                  <w:iCs/>
                  <w:lang w:val="ru-RU"/>
                </w:rPr>
                <w:t>C17</w:t>
              </w:r>
              <w:proofErr w:type="spellEnd"/>
              <w:r w:rsidRPr="00C83172">
                <w:rPr>
                  <w:rStyle w:val="Hyperlink"/>
                  <w:i/>
                  <w:iCs/>
                  <w:lang w:val="ru-RU"/>
                </w:rPr>
                <w:t>/9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10" w:history="1">
              <w:proofErr w:type="spellStart"/>
              <w:r w:rsidRPr="00C83172">
                <w:rPr>
                  <w:rStyle w:val="Hyperlink"/>
                  <w:i/>
                  <w:iCs/>
                  <w:lang w:val="ru-RU"/>
                </w:rPr>
                <w:t>С16</w:t>
              </w:r>
              <w:proofErr w:type="spellEnd"/>
              <w:r w:rsidRPr="00C83172">
                <w:rPr>
                  <w:rStyle w:val="Hyperlink"/>
                  <w:i/>
                  <w:iCs/>
                  <w:lang w:val="ru-RU"/>
                </w:rPr>
                <w:t>/9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11" w:history="1">
              <w:proofErr w:type="spellStart"/>
              <w:r w:rsidRPr="00C83172">
                <w:rPr>
                  <w:rStyle w:val="Hyperlink"/>
                  <w:i/>
                  <w:iCs/>
                  <w:lang w:val="ru-RU"/>
                </w:rPr>
                <w:t>C17</w:t>
              </w:r>
              <w:proofErr w:type="spellEnd"/>
              <w:r w:rsidRPr="00C83172">
                <w:rPr>
                  <w:rStyle w:val="Hyperlink"/>
                  <w:i/>
                  <w:iCs/>
                  <w:lang w:val="ru-RU"/>
                </w:rPr>
                <w:t>/64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12" w:history="1">
              <w:proofErr w:type="spellStart"/>
              <w:r w:rsidRPr="00C83172">
                <w:rPr>
                  <w:rStyle w:val="Hyperlink"/>
                  <w:i/>
                  <w:iCs/>
                  <w:lang w:val="ru-RU"/>
                </w:rPr>
                <w:t>С17</w:t>
              </w:r>
              <w:proofErr w:type="spellEnd"/>
              <w:r w:rsidRPr="00C83172">
                <w:rPr>
                  <w:rStyle w:val="Hyperlink"/>
                  <w:i/>
                  <w:iCs/>
                  <w:lang w:val="ru-RU"/>
                </w:rPr>
                <w:t>/67</w:t>
              </w:r>
            </w:hyperlink>
            <w:r w:rsidRPr="00C83172">
              <w:rPr>
                <w:i/>
                <w:iCs/>
                <w:lang w:val="ru-RU"/>
              </w:rPr>
              <w:t xml:space="preserve">; </w:t>
            </w:r>
            <w:hyperlink r:id="rId13" w:history="1">
              <w:proofErr w:type="spellStart"/>
              <w:r w:rsidRPr="00C83172">
                <w:rPr>
                  <w:rStyle w:val="Hyperlink"/>
                  <w:i/>
                  <w:iCs/>
                  <w:lang w:val="ru-RU"/>
                </w:rPr>
                <w:t>С17</w:t>
              </w:r>
              <w:proofErr w:type="spellEnd"/>
              <w:r w:rsidRPr="00C83172">
                <w:rPr>
                  <w:rStyle w:val="Hyperlink"/>
                  <w:i/>
                  <w:iCs/>
                  <w:lang w:val="ru-RU"/>
                </w:rPr>
                <w:t>/74</w:t>
              </w:r>
            </w:hyperlink>
            <w:r w:rsidRPr="00C83172">
              <w:rPr>
                <w:rStyle w:val="Hyperlink"/>
                <w:u w:val="none"/>
                <w:lang w:val="ru-RU"/>
              </w:rPr>
              <w:t xml:space="preserve"> </w:t>
            </w:r>
            <w:r w:rsidRPr="00C83172">
              <w:rPr>
                <w:i/>
                <w:iCs/>
                <w:lang w:val="ru-RU"/>
              </w:rPr>
              <w:t>Совета</w:t>
            </w:r>
          </w:p>
        </w:tc>
      </w:tr>
    </w:tbl>
    <w:p w:rsidR="003C52BE" w:rsidRPr="00C83172" w:rsidRDefault="003C52BE" w:rsidP="00340743">
      <w:pPr>
        <w:pStyle w:val="Heading1"/>
        <w:rPr>
          <w:lang w:val="ru-RU"/>
        </w:rPr>
      </w:pPr>
      <w:r w:rsidRPr="00C83172">
        <w:rPr>
          <w:lang w:val="ru-RU"/>
        </w:rPr>
        <w:t>1</w:t>
      </w:r>
      <w:r w:rsidRPr="00C83172">
        <w:rPr>
          <w:lang w:val="ru-RU"/>
        </w:rPr>
        <w:tab/>
        <w:t>Анализ</w:t>
      </w:r>
    </w:p>
    <w:p w:rsidR="003C52BE" w:rsidRPr="00C83172" w:rsidRDefault="003C52BE" w:rsidP="00340743">
      <w:pPr>
        <w:rPr>
          <w:lang w:val="ru-RU"/>
        </w:rPr>
      </w:pPr>
      <w:r w:rsidRPr="00C83172">
        <w:rPr>
          <w:lang w:val="ru-RU"/>
        </w:rPr>
        <w:t xml:space="preserve">Документ </w:t>
      </w:r>
      <w:proofErr w:type="spellStart"/>
      <w:r w:rsidRPr="00C83172">
        <w:rPr>
          <w:lang w:val="ru-RU"/>
        </w:rPr>
        <w:t>С17</w:t>
      </w:r>
      <w:proofErr w:type="spellEnd"/>
      <w:r w:rsidRPr="00C83172">
        <w:rPr>
          <w:lang w:val="ru-RU"/>
        </w:rPr>
        <w:t>/10 "Отчет Генерального Секретаря. Проект бюджета Союза на 2018</w:t>
      </w:r>
      <w:r w:rsidR="00555CE8" w:rsidRPr="00C83172">
        <w:rPr>
          <w:lang w:val="ru-RU"/>
        </w:rPr>
        <w:t>–</w:t>
      </w:r>
      <w:r w:rsidRPr="00C83172">
        <w:rPr>
          <w:lang w:val="ru-RU"/>
        </w:rPr>
        <w:t xml:space="preserve">2019 годы", английский текст которого содержит 45 страниц разнообразных таблиц и пояснений к ним, а также Документ </w:t>
      </w:r>
      <w:proofErr w:type="spellStart"/>
      <w:r w:rsidR="00C83172" w:rsidRPr="00C83172">
        <w:rPr>
          <w:lang w:val="ru-RU"/>
        </w:rPr>
        <w:t>С</w:t>
      </w:r>
      <w:r w:rsidRPr="00C83172">
        <w:rPr>
          <w:lang w:val="ru-RU"/>
        </w:rPr>
        <w:t>17</w:t>
      </w:r>
      <w:proofErr w:type="spellEnd"/>
      <w:r w:rsidRPr="00C83172">
        <w:rPr>
          <w:lang w:val="ru-RU"/>
        </w:rPr>
        <w:t>/9 "Отчет Генерального секретаря. Отчет о прибылях и убытках" содержат большое количество данных, которые надо анализировать совместно. При этом при анализе бюджета МСЭ возникает необходимость рассмотреть аналогичные документы, представленные на прош</w:t>
      </w:r>
      <w:r w:rsidR="002B050D">
        <w:rPr>
          <w:lang w:val="ru-RU"/>
        </w:rPr>
        <w:t>лые сессии совета МСЭ, например</w:t>
      </w:r>
      <w:r w:rsidRPr="00C83172">
        <w:rPr>
          <w:lang w:val="ru-RU"/>
        </w:rPr>
        <w:t xml:space="preserve"> Документ </w:t>
      </w:r>
      <w:proofErr w:type="spellStart"/>
      <w:r w:rsidRPr="00C83172">
        <w:rPr>
          <w:lang w:val="ru-RU"/>
        </w:rPr>
        <w:t>С16</w:t>
      </w:r>
      <w:proofErr w:type="spellEnd"/>
      <w:r w:rsidRPr="00C83172">
        <w:rPr>
          <w:lang w:val="ru-RU"/>
        </w:rPr>
        <w:t xml:space="preserve">/9 и др. </w:t>
      </w:r>
    </w:p>
    <w:p w:rsidR="003C52BE" w:rsidRPr="00C83172" w:rsidRDefault="003C52BE" w:rsidP="002B050D">
      <w:pPr>
        <w:rPr>
          <w:lang w:val="ru-RU"/>
        </w:rPr>
      </w:pPr>
      <w:r w:rsidRPr="00C83172">
        <w:rPr>
          <w:lang w:val="ru-RU"/>
        </w:rPr>
        <w:t xml:space="preserve">Вместе с тем в аналогичных по содержанию документах таблицы часто меняют свою форму. Например, в Документе </w:t>
      </w:r>
      <w:proofErr w:type="spellStart"/>
      <w:r w:rsidRPr="00C83172">
        <w:rPr>
          <w:lang w:val="ru-RU"/>
        </w:rPr>
        <w:t>С16</w:t>
      </w:r>
      <w:proofErr w:type="spellEnd"/>
      <w:r w:rsidRPr="00C83172">
        <w:rPr>
          <w:lang w:val="ru-RU"/>
        </w:rPr>
        <w:t xml:space="preserve">/9 в 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 xml:space="preserve">аблице 1 "Доход в виде процентов" и "Другие доходы" представлены двумя отдельными строками, а в аналогичной 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 xml:space="preserve">аблице 1 в </w:t>
      </w:r>
      <w:r w:rsidR="00C83172" w:rsidRPr="00C83172">
        <w:rPr>
          <w:lang w:val="ru-RU"/>
        </w:rPr>
        <w:t xml:space="preserve">Документе </w:t>
      </w:r>
      <w:proofErr w:type="spellStart"/>
      <w:r w:rsidRPr="00C83172">
        <w:rPr>
          <w:lang w:val="ru-RU"/>
        </w:rPr>
        <w:t>С17</w:t>
      </w:r>
      <w:proofErr w:type="spellEnd"/>
      <w:r w:rsidRPr="00C83172">
        <w:rPr>
          <w:lang w:val="ru-RU"/>
        </w:rPr>
        <w:t xml:space="preserve">/9 эти позиции объединены в одну строку. В Документе </w:t>
      </w:r>
      <w:proofErr w:type="spellStart"/>
      <w:r w:rsidRPr="00C83172">
        <w:rPr>
          <w:lang w:val="ru-RU"/>
        </w:rPr>
        <w:t>С17</w:t>
      </w:r>
      <w:proofErr w:type="spellEnd"/>
      <w:r w:rsidRPr="00C83172">
        <w:rPr>
          <w:lang w:val="ru-RU"/>
        </w:rPr>
        <w:t>/10 в таблицах часть столбцов пронумерована буквами (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>аблицы 1</w:t>
      </w:r>
      <w:r w:rsidR="007C4942" w:rsidRPr="00C83172">
        <w:rPr>
          <w:lang w:val="ru-RU"/>
        </w:rPr>
        <w:t>–</w:t>
      </w:r>
      <w:r w:rsidRPr="00C83172">
        <w:rPr>
          <w:lang w:val="ru-RU"/>
        </w:rPr>
        <w:t xml:space="preserve">9), а в других – такая нумерация отсутствует, что затрудняет подготовку аналитических материалов (см. </w:t>
      </w:r>
      <w:r w:rsidR="007C4942" w:rsidRPr="00C83172">
        <w:rPr>
          <w:lang w:val="ru-RU"/>
        </w:rPr>
        <w:t>Т</w:t>
      </w:r>
      <w:r w:rsidR="002B050D">
        <w:rPr>
          <w:lang w:val="ru-RU"/>
        </w:rPr>
        <w:t>аблицы 10, 18, 19, 20 и др</w:t>
      </w:r>
      <w:r w:rsidRPr="00C83172">
        <w:rPr>
          <w:lang w:val="ru-RU"/>
        </w:rPr>
        <w:t xml:space="preserve">.) по представленным документам. Иногда в одном документе часть столбцов пронумерована заглавными буквами, а другая часть – строчными, например 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 xml:space="preserve">аблица 11 Документа </w:t>
      </w:r>
      <w:proofErr w:type="spellStart"/>
      <w:r w:rsidRPr="00C83172">
        <w:rPr>
          <w:lang w:val="ru-RU"/>
        </w:rPr>
        <w:t>С17</w:t>
      </w:r>
      <w:proofErr w:type="spellEnd"/>
      <w:r w:rsidRPr="00C83172">
        <w:rPr>
          <w:lang w:val="ru-RU"/>
        </w:rPr>
        <w:t>/10.</w:t>
      </w:r>
    </w:p>
    <w:p w:rsidR="003C52BE" w:rsidRPr="00C83172" w:rsidRDefault="003C52BE" w:rsidP="00340743">
      <w:pPr>
        <w:rPr>
          <w:lang w:val="ru-RU"/>
        </w:rPr>
      </w:pPr>
      <w:r w:rsidRPr="00C83172">
        <w:rPr>
          <w:lang w:val="ru-RU"/>
        </w:rPr>
        <w:t xml:space="preserve">Данные в Документе </w:t>
      </w:r>
      <w:proofErr w:type="spellStart"/>
      <w:r w:rsidRPr="00C83172">
        <w:rPr>
          <w:lang w:val="ru-RU"/>
        </w:rPr>
        <w:t>С17</w:t>
      </w:r>
      <w:proofErr w:type="spellEnd"/>
      <w:r w:rsidRPr="00C83172">
        <w:rPr>
          <w:lang w:val="ru-RU"/>
        </w:rPr>
        <w:t xml:space="preserve">/9 представлены на одну дату (7 февраля 2017 г.), а необходимые для сопоставления и анализа аналогичные данные в Документе </w:t>
      </w:r>
      <w:proofErr w:type="spellStart"/>
      <w:r w:rsidRPr="00C83172">
        <w:rPr>
          <w:lang w:val="ru-RU"/>
        </w:rPr>
        <w:t>С17</w:t>
      </w:r>
      <w:proofErr w:type="spellEnd"/>
      <w:r w:rsidRPr="00C83172">
        <w:rPr>
          <w:lang w:val="ru-RU"/>
        </w:rPr>
        <w:t>/10 – на другую дату (17 </w:t>
      </w:r>
      <w:r w:rsidR="00340743" w:rsidRPr="00C83172">
        <w:rPr>
          <w:lang w:val="ru-RU"/>
        </w:rPr>
        <w:t>февраля 2017 </w:t>
      </w:r>
      <w:r w:rsidRPr="00C83172">
        <w:rPr>
          <w:lang w:val="ru-RU"/>
        </w:rPr>
        <w:t xml:space="preserve">г.). </w:t>
      </w:r>
    </w:p>
    <w:p w:rsidR="003C52BE" w:rsidRPr="00C83172" w:rsidRDefault="003C52BE" w:rsidP="002B050D">
      <w:pPr>
        <w:rPr>
          <w:lang w:val="ru-RU"/>
        </w:rPr>
      </w:pPr>
      <w:r w:rsidRPr="00C83172">
        <w:rPr>
          <w:lang w:val="ru-RU"/>
        </w:rPr>
        <w:t xml:space="preserve">В Документе </w:t>
      </w:r>
      <w:proofErr w:type="spellStart"/>
      <w:r w:rsidRPr="00C83172">
        <w:rPr>
          <w:lang w:val="ru-RU"/>
        </w:rPr>
        <w:t>С17</w:t>
      </w:r>
      <w:proofErr w:type="spellEnd"/>
      <w:r w:rsidRPr="00C83172">
        <w:rPr>
          <w:lang w:val="ru-RU"/>
        </w:rPr>
        <w:t xml:space="preserve">/10, например в </w:t>
      </w:r>
      <w:r w:rsidR="007C4942" w:rsidRPr="00C83172">
        <w:rPr>
          <w:lang w:val="ru-RU"/>
        </w:rPr>
        <w:t>Т</w:t>
      </w:r>
      <w:r w:rsidRPr="00C83172">
        <w:rPr>
          <w:lang w:val="ru-RU"/>
        </w:rPr>
        <w:t xml:space="preserve">аблице 5, запятые в разрядах чисел (или их отсутствие) приводят к ошибкам при переводе данных в таблицы </w:t>
      </w:r>
      <w:proofErr w:type="spellStart"/>
      <w:r w:rsidRPr="00C83172">
        <w:rPr>
          <w:lang w:val="ru-RU"/>
        </w:rPr>
        <w:t>Excel</w:t>
      </w:r>
      <w:proofErr w:type="spellEnd"/>
      <w:r w:rsidRPr="00C83172">
        <w:rPr>
          <w:lang w:val="ru-RU"/>
        </w:rPr>
        <w:t xml:space="preserve">. В этом смысле Документом </w:t>
      </w:r>
      <w:proofErr w:type="spellStart"/>
      <w:r w:rsidRPr="00C83172">
        <w:rPr>
          <w:lang w:val="ru-RU"/>
        </w:rPr>
        <w:t>С17</w:t>
      </w:r>
      <w:proofErr w:type="spellEnd"/>
      <w:r w:rsidRPr="00C83172">
        <w:rPr>
          <w:lang w:val="ru-RU"/>
        </w:rPr>
        <w:t xml:space="preserve">/9 пользоваться удобнее. </w:t>
      </w:r>
    </w:p>
    <w:p w:rsidR="003C52BE" w:rsidRPr="002B050D" w:rsidRDefault="003C52BE" w:rsidP="002B050D">
      <w:r w:rsidRPr="00C83172">
        <w:rPr>
          <w:lang w:val="ru-RU"/>
        </w:rPr>
        <w:br w:type="page"/>
      </w:r>
    </w:p>
    <w:p w:rsidR="003C52BE" w:rsidRPr="00C83172" w:rsidRDefault="003C52BE" w:rsidP="002B050D">
      <w:pPr>
        <w:spacing w:after="120"/>
        <w:rPr>
          <w:lang w:val="ru-RU"/>
        </w:rPr>
      </w:pPr>
      <w:r w:rsidRPr="00C83172">
        <w:rPr>
          <w:lang w:val="ru-RU"/>
        </w:rPr>
        <w:lastRenderedPageBreak/>
        <w:t xml:space="preserve">Цитата из документа </w:t>
      </w:r>
      <w:proofErr w:type="spellStart"/>
      <w:r w:rsidRPr="00C83172">
        <w:rPr>
          <w:lang w:val="ru-RU"/>
        </w:rPr>
        <w:t>С17</w:t>
      </w:r>
      <w:proofErr w:type="spellEnd"/>
      <w:r w:rsidRPr="00C83172">
        <w:rPr>
          <w:lang w:val="ru-RU"/>
        </w:rPr>
        <w:t>/10:</w:t>
      </w: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9529"/>
      </w:tblGrid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C52BE" w:rsidRPr="002B050D" w:rsidRDefault="003C52BE" w:rsidP="002B050D">
            <w:pPr>
              <w:jc w:val="center"/>
              <w:rPr>
                <w:b/>
                <w:bCs/>
                <w:color w:val="000099"/>
                <w:sz w:val="20"/>
                <w:lang w:val="ru-RU" w:eastAsia="zh-CN"/>
              </w:rPr>
            </w:pP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Бюджет</w:t>
            </w: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br/>
              <w:t xml:space="preserve">2016-2017 </w:t>
            </w:r>
            <w:r w:rsidR="002B050D">
              <w:rPr>
                <w:b/>
                <w:bCs/>
                <w:color w:val="000099"/>
                <w:sz w:val="20"/>
                <w:lang w:val="ru-RU" w:eastAsia="zh-CN"/>
              </w:rPr>
              <w:t xml:space="preserve">гг. в </w:t>
            </w: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 xml:space="preserve">тыс. </w:t>
            </w:r>
            <w:proofErr w:type="spellStart"/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шв</w:t>
            </w:r>
            <w:proofErr w:type="spellEnd"/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. франков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3C52BE" w:rsidRPr="002B050D" w:rsidRDefault="003C52BE" w:rsidP="002B050D">
            <w:pPr>
              <w:jc w:val="center"/>
              <w:rPr>
                <w:b/>
                <w:bCs/>
                <w:color w:val="000099"/>
                <w:sz w:val="20"/>
                <w:lang w:val="ru-RU" w:eastAsia="zh-CN"/>
              </w:rPr>
            </w:pP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c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color w:val="000000"/>
                <w:sz w:val="20"/>
                <w:lang w:val="ru-RU" w:eastAsia="zh-CN"/>
              </w:rPr>
            </w:pPr>
            <w:r w:rsidRPr="002B050D">
              <w:rPr>
                <w:color w:val="000000"/>
                <w:sz w:val="20"/>
                <w:lang w:val="ru-RU" w:eastAsia="zh-CN"/>
              </w:rPr>
              <w:t>248 802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color w:val="000000"/>
                <w:sz w:val="20"/>
                <w:lang w:val="ru-RU" w:eastAsia="zh-CN"/>
              </w:rPr>
            </w:pPr>
            <w:r w:rsidRPr="002B050D">
              <w:rPr>
                <w:color w:val="000000"/>
                <w:sz w:val="20"/>
                <w:lang w:val="ru-RU" w:eastAsia="zh-CN"/>
              </w:rPr>
              <w:t>69 250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color w:val="000000"/>
                <w:sz w:val="20"/>
                <w:u w:val="single"/>
                <w:lang w:val="ru-RU" w:eastAsia="zh-CN"/>
              </w:rPr>
            </w:pPr>
            <w:r w:rsidRPr="002B050D">
              <w:rPr>
                <w:color w:val="000000"/>
                <w:sz w:val="20"/>
                <w:u w:val="single"/>
                <w:lang w:val="ru-RU" w:eastAsia="zh-CN"/>
              </w:rPr>
              <w:t>800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sz w:val="20"/>
                <w:lang w:val="ru-RU" w:eastAsia="zh-CN"/>
              </w:rPr>
            </w:pPr>
            <w:r w:rsidRPr="002B050D">
              <w:rPr>
                <w:sz w:val="20"/>
                <w:lang w:val="ru-RU" w:eastAsia="zh-CN"/>
              </w:rPr>
              <w:t>2 451</w:t>
            </w:r>
          </w:p>
        </w:tc>
      </w:tr>
      <w:tr w:rsidR="003C52BE" w:rsidRPr="002B050D" w:rsidTr="00E9097A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3C52BE" w:rsidRPr="002B050D" w:rsidRDefault="003C52BE" w:rsidP="00E9097A">
            <w:pPr>
              <w:ind w:firstLine="709"/>
              <w:jc w:val="right"/>
              <w:rPr>
                <w:b/>
                <w:bCs/>
                <w:color w:val="000099"/>
                <w:sz w:val="20"/>
                <w:lang w:val="ru-RU" w:eastAsia="zh-CN"/>
              </w:rPr>
            </w:pPr>
            <w:r w:rsidRPr="002B050D">
              <w:rPr>
                <w:b/>
                <w:bCs/>
                <w:color w:val="000099"/>
                <w:sz w:val="20"/>
                <w:lang w:val="ru-RU" w:eastAsia="zh-CN"/>
              </w:rPr>
              <w:t>321 303</w:t>
            </w:r>
          </w:p>
        </w:tc>
      </w:tr>
    </w:tbl>
    <w:p w:rsidR="003C52BE" w:rsidRPr="00C83172" w:rsidRDefault="003C52BE" w:rsidP="002B050D">
      <w:pPr>
        <w:pStyle w:val="Normalaftertitle"/>
        <w:rPr>
          <w:lang w:val="ru-RU"/>
        </w:rPr>
      </w:pPr>
      <w:r w:rsidRPr="00C83172">
        <w:rPr>
          <w:lang w:val="ru-RU"/>
        </w:rPr>
        <w:t xml:space="preserve">Не всегда название таблиц совпадает с их содержанием. Например, </w:t>
      </w:r>
      <w:r w:rsidR="00555CE8" w:rsidRPr="00C83172">
        <w:rPr>
          <w:lang w:val="ru-RU"/>
        </w:rPr>
        <w:t>Т</w:t>
      </w:r>
      <w:r w:rsidR="002B050D">
        <w:rPr>
          <w:lang w:val="ru-RU"/>
        </w:rPr>
        <w:t>аблица 2 Документа </w:t>
      </w:r>
      <w:proofErr w:type="spellStart"/>
      <w:r w:rsidR="002B050D">
        <w:rPr>
          <w:lang w:val="ru-RU"/>
        </w:rPr>
        <w:t>С</w:t>
      </w:r>
      <w:r w:rsidRPr="00C83172">
        <w:rPr>
          <w:lang w:val="ru-RU"/>
        </w:rPr>
        <w:t>17</w:t>
      </w:r>
      <w:proofErr w:type="spellEnd"/>
      <w:r w:rsidRPr="00C83172">
        <w:rPr>
          <w:lang w:val="ru-RU"/>
        </w:rPr>
        <w:t>/10 "Смета доходов и расходов на 2018</w:t>
      </w:r>
      <w:r w:rsidR="00555CE8" w:rsidRPr="00C83172">
        <w:rPr>
          <w:lang w:val="ru-RU"/>
        </w:rPr>
        <w:t>–</w:t>
      </w:r>
      <w:r w:rsidRPr="00C83172">
        <w:rPr>
          <w:lang w:val="ru-RU"/>
        </w:rPr>
        <w:t xml:space="preserve">2019 годы в разбивке по Секторам" </w:t>
      </w:r>
      <w:r w:rsidR="00555CE8" w:rsidRPr="00C83172">
        <w:rPr>
          <w:lang w:val="ru-RU"/>
        </w:rPr>
        <w:t>содержит данные с 2014 </w:t>
      </w:r>
      <w:r w:rsidRPr="00C83172">
        <w:rPr>
          <w:lang w:val="ru-RU"/>
        </w:rPr>
        <w:t>года (бюджеты и факты), что не является актуальным в 2017 году, ож</w:t>
      </w:r>
      <w:r w:rsidR="00555CE8" w:rsidRPr="00C83172">
        <w:rPr>
          <w:lang w:val="ru-RU"/>
        </w:rPr>
        <w:t>идаемых данных по которому нет.</w:t>
      </w:r>
    </w:p>
    <w:p w:rsidR="003C52BE" w:rsidRPr="00C83172" w:rsidRDefault="003C52BE" w:rsidP="00340743">
      <w:pPr>
        <w:rPr>
          <w:lang w:val="ru-RU"/>
        </w:rPr>
      </w:pPr>
      <w:r w:rsidRPr="00C83172">
        <w:rPr>
          <w:lang w:val="ru-RU"/>
        </w:rPr>
        <w:t>Примеры можно продолжить.</w:t>
      </w:r>
    </w:p>
    <w:p w:rsidR="003C52BE" w:rsidRPr="00C83172" w:rsidRDefault="003C52BE" w:rsidP="00340743">
      <w:pPr>
        <w:pStyle w:val="Heading1"/>
        <w:rPr>
          <w:lang w:val="ru-RU"/>
        </w:rPr>
      </w:pPr>
      <w:r w:rsidRPr="00C83172">
        <w:rPr>
          <w:lang w:val="ru-RU"/>
        </w:rPr>
        <w:t>2</w:t>
      </w:r>
      <w:r w:rsidRPr="00C83172">
        <w:rPr>
          <w:lang w:val="ru-RU"/>
        </w:rPr>
        <w:tab/>
        <w:t>Предложения для Генерального секретариата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t>1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>В течение четырехлетнего периода не менять структуру таблиц, порядок строк, используемых в таблицах в указанных выше и других финансовых документах, для облегчения Советникам анализа данных в сопоставимых условиях и повышения прозрачности отчетности. Заменять словесные описания там, где это уместно, таблицами.</w:t>
      </w:r>
    </w:p>
    <w:p w:rsidR="003C52BE" w:rsidRPr="00C83172" w:rsidRDefault="00340743" w:rsidP="002B050D">
      <w:pPr>
        <w:rPr>
          <w:lang w:val="ru-RU"/>
        </w:rPr>
      </w:pPr>
      <w:r w:rsidRPr="00C83172">
        <w:rPr>
          <w:lang w:val="ru-RU"/>
        </w:rPr>
        <w:t>2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 xml:space="preserve">Все финансовые документы, касающиеся закрытия финансового периода также, как и прогнозные данные на будущие периоды, должны составляться на одну отчетную дату. В </w:t>
      </w:r>
      <w:r w:rsidR="002B050D">
        <w:rPr>
          <w:lang w:val="ru-RU"/>
        </w:rPr>
        <w:t>Документах </w:t>
      </w:r>
      <w:proofErr w:type="spellStart"/>
      <w:r w:rsidR="003C52BE" w:rsidRPr="00C83172">
        <w:rPr>
          <w:lang w:val="ru-RU"/>
        </w:rPr>
        <w:t>С17</w:t>
      </w:r>
      <w:proofErr w:type="spellEnd"/>
      <w:r w:rsidR="003C52BE" w:rsidRPr="00C83172">
        <w:rPr>
          <w:lang w:val="ru-RU"/>
        </w:rPr>
        <w:t xml:space="preserve">/10 и </w:t>
      </w:r>
      <w:proofErr w:type="spellStart"/>
      <w:r w:rsidR="003C52BE" w:rsidRPr="00C83172">
        <w:rPr>
          <w:lang w:val="ru-RU"/>
        </w:rPr>
        <w:t>С17</w:t>
      </w:r>
      <w:proofErr w:type="spellEnd"/>
      <w:r w:rsidR="003C52BE" w:rsidRPr="00C83172">
        <w:rPr>
          <w:lang w:val="ru-RU"/>
        </w:rPr>
        <w:t>/9 оценочные данные по 2017 году и фактические данные за 2016 год желательно привести на одну и ту же дату, например конец февраля или, лучше, конец первого квартала.</w:t>
      </w:r>
    </w:p>
    <w:p w:rsidR="003C52BE" w:rsidRPr="00C83172" w:rsidRDefault="00340743" w:rsidP="00093B01">
      <w:pPr>
        <w:rPr>
          <w:lang w:val="ru-RU"/>
        </w:rPr>
      </w:pPr>
      <w:r w:rsidRPr="00C83172">
        <w:rPr>
          <w:lang w:val="ru-RU"/>
        </w:rPr>
        <w:t>3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 xml:space="preserve">В Документе </w:t>
      </w:r>
      <w:proofErr w:type="spellStart"/>
      <w:r w:rsidR="003C52BE" w:rsidRPr="00C83172">
        <w:rPr>
          <w:lang w:val="ru-RU"/>
        </w:rPr>
        <w:t>С17</w:t>
      </w:r>
      <w:proofErr w:type="spellEnd"/>
      <w:r w:rsidR="003C52BE" w:rsidRPr="00C83172">
        <w:rPr>
          <w:lang w:val="ru-RU"/>
        </w:rPr>
        <w:t xml:space="preserve">/10 в </w:t>
      </w:r>
      <w:r w:rsidR="00555CE8" w:rsidRPr="00C83172">
        <w:rPr>
          <w:lang w:val="ru-RU"/>
        </w:rPr>
        <w:t>Т</w:t>
      </w:r>
      <w:r w:rsidR="003C52BE" w:rsidRPr="00C83172">
        <w:rPr>
          <w:lang w:val="ru-RU"/>
        </w:rPr>
        <w:t xml:space="preserve">аблицы 2, 5 (доходы по источникам поступлений), </w:t>
      </w:r>
      <w:r w:rsidR="00555CE8" w:rsidRPr="00C83172">
        <w:rPr>
          <w:lang w:val="ru-RU"/>
        </w:rPr>
        <w:t>Т</w:t>
      </w:r>
      <w:r w:rsidR="00185033" w:rsidRPr="00C83172">
        <w:rPr>
          <w:lang w:val="ru-RU"/>
        </w:rPr>
        <w:t>аблицу 6 и Т</w:t>
      </w:r>
      <w:r w:rsidR="003C52BE" w:rsidRPr="00C83172">
        <w:rPr>
          <w:lang w:val="ru-RU"/>
        </w:rPr>
        <w:t xml:space="preserve">аблицу 7 (Оценка единиц взносов), </w:t>
      </w:r>
      <w:r w:rsidR="00093B01" w:rsidRPr="00C83172">
        <w:rPr>
          <w:lang w:val="ru-RU"/>
        </w:rPr>
        <w:t>Т</w:t>
      </w:r>
      <w:r w:rsidR="003C52BE" w:rsidRPr="00C83172">
        <w:rPr>
          <w:lang w:val="ru-RU"/>
        </w:rPr>
        <w:t xml:space="preserve">аблицу 8 "Доходы на основе возмещения затрат", </w:t>
      </w:r>
      <w:r w:rsidR="00555CE8" w:rsidRPr="00C83172">
        <w:rPr>
          <w:lang w:val="ru-RU"/>
        </w:rPr>
        <w:t>Т</w:t>
      </w:r>
      <w:r w:rsidR="003C52BE" w:rsidRPr="00C83172">
        <w:rPr>
          <w:lang w:val="ru-RU"/>
        </w:rPr>
        <w:t xml:space="preserve">аблицу 9 "Другие поступления" и другие таблицы, где это уместно, добавить столбец "Прогноз (оценки) на 2017 год", что необходимо для понимания складывающихся тенденций и снижения рисков принятия необоснованных решений при рассмотрении Документа </w:t>
      </w:r>
      <w:proofErr w:type="spellStart"/>
      <w:r w:rsidR="003C52BE" w:rsidRPr="00C83172">
        <w:rPr>
          <w:lang w:val="ru-RU"/>
        </w:rPr>
        <w:t>С17</w:t>
      </w:r>
      <w:proofErr w:type="spellEnd"/>
      <w:r w:rsidR="003C52BE" w:rsidRPr="00C83172">
        <w:rPr>
          <w:lang w:val="ru-RU"/>
        </w:rPr>
        <w:t>/10.</w:t>
      </w:r>
    </w:p>
    <w:p w:rsidR="003C52BE" w:rsidRPr="00C83172" w:rsidRDefault="00340743" w:rsidP="00555CE8">
      <w:pPr>
        <w:rPr>
          <w:lang w:val="ru-RU"/>
        </w:rPr>
      </w:pPr>
      <w:r w:rsidRPr="00C83172">
        <w:rPr>
          <w:lang w:val="ru-RU"/>
        </w:rPr>
        <w:t>4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 xml:space="preserve">В </w:t>
      </w:r>
      <w:r w:rsidR="00555CE8" w:rsidRPr="00C83172">
        <w:rPr>
          <w:lang w:val="ru-RU"/>
        </w:rPr>
        <w:t>Т</w:t>
      </w:r>
      <w:r w:rsidR="003C52BE" w:rsidRPr="00C83172">
        <w:rPr>
          <w:lang w:val="ru-RU"/>
        </w:rPr>
        <w:t xml:space="preserve">аблице 10 Документа </w:t>
      </w:r>
      <w:proofErr w:type="spellStart"/>
      <w:r w:rsidR="003C52BE" w:rsidRPr="00C83172">
        <w:rPr>
          <w:lang w:val="ru-RU"/>
        </w:rPr>
        <w:t>С17</w:t>
      </w:r>
      <w:proofErr w:type="spellEnd"/>
      <w:r w:rsidR="003C52BE" w:rsidRPr="00C83172">
        <w:rPr>
          <w:lang w:val="ru-RU"/>
        </w:rPr>
        <w:t xml:space="preserve">/10 по обоим фондам (резервному и </w:t>
      </w:r>
      <w:proofErr w:type="spellStart"/>
      <w:r w:rsidR="003C52BE" w:rsidRPr="00C83172">
        <w:rPr>
          <w:lang w:val="ru-RU"/>
        </w:rPr>
        <w:t>АСХИ</w:t>
      </w:r>
      <w:proofErr w:type="spellEnd"/>
      <w:r w:rsidR="003C52BE" w:rsidRPr="00C83172">
        <w:rPr>
          <w:lang w:val="ru-RU"/>
        </w:rPr>
        <w:t xml:space="preserve">) следует отразить факт (ожидания) 2017 года и бюджетные предположения до 2019 года, а также обеспечить сопоставимость данных с Документом </w:t>
      </w:r>
      <w:proofErr w:type="spellStart"/>
      <w:r w:rsidR="003C52BE" w:rsidRPr="00C83172">
        <w:rPr>
          <w:lang w:val="ru-RU"/>
        </w:rPr>
        <w:t>С17</w:t>
      </w:r>
      <w:proofErr w:type="spellEnd"/>
      <w:r w:rsidR="003C52BE" w:rsidRPr="00C83172">
        <w:rPr>
          <w:lang w:val="ru-RU"/>
        </w:rPr>
        <w:t>/9 (Таблица 1 − Выполнение Резолюции 1375 по бюджету) и другими документами, где содержится информация об этих фондах.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t>5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 xml:space="preserve">В числовых данных разряды не следует разделяться запятой (точкой) вверху или внизу. Для разделения числовых разрядов лучше использовать визуальный пробел, который реализуется настройками в </w:t>
      </w:r>
      <w:proofErr w:type="spellStart"/>
      <w:r w:rsidR="003C52BE" w:rsidRPr="00C83172">
        <w:rPr>
          <w:lang w:val="ru-RU"/>
        </w:rPr>
        <w:t>Excel</w:t>
      </w:r>
      <w:proofErr w:type="spellEnd"/>
      <w:r w:rsidR="003C52BE" w:rsidRPr="00C83172">
        <w:rPr>
          <w:lang w:val="ru-RU"/>
        </w:rPr>
        <w:t xml:space="preserve">, либо вручную (символ пробел) в </w:t>
      </w:r>
      <w:proofErr w:type="spellStart"/>
      <w:r w:rsidR="003C52BE" w:rsidRPr="00C83172">
        <w:rPr>
          <w:lang w:val="ru-RU"/>
        </w:rPr>
        <w:t>Word</w:t>
      </w:r>
      <w:proofErr w:type="spellEnd"/>
      <w:r w:rsidR="003C52BE" w:rsidRPr="00C83172">
        <w:rPr>
          <w:lang w:val="ru-RU"/>
        </w:rPr>
        <w:t>. Использование в качеств</w:t>
      </w:r>
      <w:r w:rsidR="002B050D">
        <w:rPr>
          <w:lang w:val="ru-RU"/>
        </w:rPr>
        <w:t>е разделителя запятой (точки)</w:t>
      </w:r>
      <w:r w:rsidR="003C52BE" w:rsidRPr="00C83172">
        <w:rPr>
          <w:lang w:val="ru-RU"/>
        </w:rPr>
        <w:t xml:space="preserve"> может быть неправильно интерпретировано (целой и десятичной части) при анализе числовых данных.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t>6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>Обеспечить согласование данных по одним и тем же вопросам, помещаемых в разные документы, подготавливаемые разными сотрудниками.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lastRenderedPageBreak/>
        <w:t>7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>Сократить объемы приводимых в документах избыточных, повторяемых из года в год данных для уменьшения размеров отчетных документов и сокращения затрат на перевод и подготовку Советниками аналитических документов к работе на сессиях Совета. Достаточно давать ссылку на документы прошлых лет, где такие данные отражены.</w:t>
      </w:r>
    </w:p>
    <w:p w:rsidR="003C52BE" w:rsidRPr="00C83172" w:rsidRDefault="00340743" w:rsidP="00340743">
      <w:pPr>
        <w:rPr>
          <w:lang w:val="ru-RU"/>
        </w:rPr>
      </w:pPr>
      <w:r w:rsidRPr="00C83172">
        <w:rPr>
          <w:lang w:val="ru-RU"/>
        </w:rPr>
        <w:t>8</w:t>
      </w:r>
      <w:r w:rsidRPr="00C83172">
        <w:rPr>
          <w:lang w:val="ru-RU"/>
        </w:rPr>
        <w:tab/>
      </w:r>
      <w:r w:rsidR="003C52BE" w:rsidRPr="00C83172">
        <w:rPr>
          <w:lang w:val="ru-RU"/>
        </w:rPr>
        <w:t>Разработать общие правила для оформления разделов и таблиц при формировании документов, касающихся планов и отчетов по бюджетному процессу, финансовой деятельности, оценке эффективности и др., предоставляемых Советникам, обеспечив сопоставимость, прозрачность и максимальное удобство работы с документами при их анализе.</w:t>
      </w:r>
    </w:p>
    <w:p w:rsidR="00340743" w:rsidRPr="00C83172" w:rsidRDefault="00340743" w:rsidP="0032202E">
      <w:pPr>
        <w:pStyle w:val="Reasons"/>
        <w:rPr>
          <w:lang w:val="ru-RU"/>
        </w:rPr>
      </w:pPr>
    </w:p>
    <w:p w:rsidR="002D2F57" w:rsidRPr="00C83172" w:rsidRDefault="00340743" w:rsidP="00340743">
      <w:pPr>
        <w:jc w:val="center"/>
        <w:rPr>
          <w:lang w:val="ru-RU"/>
        </w:rPr>
      </w:pPr>
      <w:r w:rsidRPr="00C83172">
        <w:rPr>
          <w:lang w:val="ru-RU"/>
        </w:rPr>
        <w:t>______________</w:t>
      </w:r>
    </w:p>
    <w:sectPr w:rsidR="002D2F57" w:rsidRPr="00C83172" w:rsidSect="002C7A47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BE" w:rsidRDefault="003C52BE">
      <w:r>
        <w:separator/>
      </w:r>
    </w:p>
  </w:endnote>
  <w:endnote w:type="continuationSeparator" w:id="0">
    <w:p w:rsidR="003C52BE" w:rsidRDefault="003C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E1A5F" w:rsidRDefault="00FE1A5F" w:rsidP="00FE1A5F">
    <w:pPr>
      <w:pStyle w:val="Footer"/>
    </w:pPr>
    <w:fldSimple w:instr=" FILENAME \p  \* MERGEFORMAT ">
      <w:r w:rsidR="002946F2">
        <w:t>P:\RUS\SG\CONSEIL\C17\000\082REV2R.docx</w:t>
      </w:r>
    </w:fldSimple>
    <w:r w:rsidRPr="00FE1A5F">
      <w:t xml:space="preserve"> (</w:t>
    </w:r>
    <w:r>
      <w:rPr>
        <w:lang w:val="en-GB"/>
      </w:rPr>
      <w:t>419376</w:t>
    </w:r>
    <w:r w:rsidRPr="00FE1A5F">
      <w:t>)</w:t>
    </w:r>
    <w:r w:rsidRPr="00FE1A5F">
      <w:tab/>
    </w:r>
    <w:r w:rsidRPr="00FE1A5F">
      <w:fldChar w:fldCharType="begin"/>
    </w:r>
    <w:r w:rsidRPr="00FE1A5F">
      <w:instrText xml:space="preserve"> SAVEDATE \@ DD.MM.YY </w:instrText>
    </w:r>
    <w:r w:rsidRPr="00FE1A5F">
      <w:fldChar w:fldCharType="separate"/>
    </w:r>
    <w:r w:rsidR="002946F2">
      <w:t>29.05.17</w:t>
    </w:r>
    <w:r w:rsidRPr="00FE1A5F">
      <w:fldChar w:fldCharType="end"/>
    </w:r>
    <w:r w:rsidRPr="00FE1A5F">
      <w:tab/>
    </w:r>
    <w:r w:rsidRPr="00FE1A5F">
      <w:fldChar w:fldCharType="begin"/>
    </w:r>
    <w:r w:rsidRPr="00FE1A5F">
      <w:instrText xml:space="preserve"> PRINTDATE \@ DD.MM.YY </w:instrText>
    </w:r>
    <w:r w:rsidRPr="00FE1A5F">
      <w:fldChar w:fldCharType="separate"/>
    </w:r>
    <w:r w:rsidR="002946F2">
      <w:t>29.05.17</w:t>
    </w:r>
    <w:r w:rsidRPr="00FE1A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E1A5F" w:rsidRDefault="002946F2" w:rsidP="00FE1A5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P:\RUS\SG\CONSEIL\C17\000\082REV2R.docx</w:t>
    </w:r>
    <w:r>
      <w:fldChar w:fldCharType="end"/>
    </w:r>
    <w:r w:rsidR="000E568E" w:rsidRPr="00FE1A5F">
      <w:t xml:space="preserve"> (</w:t>
    </w:r>
    <w:r w:rsidR="00FE1A5F">
      <w:rPr>
        <w:lang w:val="en-GB"/>
      </w:rPr>
      <w:t>419376</w:t>
    </w:r>
    <w:r w:rsidR="000E568E" w:rsidRPr="00FE1A5F">
      <w:t>)</w:t>
    </w:r>
    <w:r w:rsidR="000E568E" w:rsidRPr="00FE1A5F">
      <w:tab/>
    </w:r>
    <w:r w:rsidR="002D48C5" w:rsidRPr="00FE1A5F">
      <w:fldChar w:fldCharType="begin"/>
    </w:r>
    <w:r w:rsidR="000E568E" w:rsidRPr="00FE1A5F">
      <w:instrText xml:space="preserve"> SAVEDATE \@ DD.MM.YY </w:instrText>
    </w:r>
    <w:r w:rsidR="002D48C5" w:rsidRPr="00FE1A5F">
      <w:fldChar w:fldCharType="separate"/>
    </w:r>
    <w:r>
      <w:t>29.05.17</w:t>
    </w:r>
    <w:r w:rsidR="002D48C5" w:rsidRPr="00FE1A5F">
      <w:fldChar w:fldCharType="end"/>
    </w:r>
    <w:r w:rsidR="000E568E" w:rsidRPr="00FE1A5F">
      <w:tab/>
    </w:r>
    <w:r w:rsidR="002D48C5" w:rsidRPr="00FE1A5F">
      <w:fldChar w:fldCharType="begin"/>
    </w:r>
    <w:r w:rsidR="000E568E" w:rsidRPr="00FE1A5F">
      <w:instrText xml:space="preserve"> PRINTDATE \@ DD.MM.YY </w:instrText>
    </w:r>
    <w:r w:rsidR="002D48C5" w:rsidRPr="00FE1A5F">
      <w:fldChar w:fldCharType="separate"/>
    </w:r>
    <w:r>
      <w:t>29.05.17</w:t>
    </w:r>
    <w:r w:rsidR="002D48C5" w:rsidRPr="00FE1A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BE" w:rsidRDefault="003C52BE">
      <w:r>
        <w:t>____________________</w:t>
      </w:r>
    </w:p>
  </w:footnote>
  <w:footnote w:type="continuationSeparator" w:id="0">
    <w:p w:rsidR="003C52BE" w:rsidRDefault="003C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946F2">
      <w:rPr>
        <w:noProof/>
      </w:rPr>
      <w:t>4</w:t>
    </w:r>
    <w:r>
      <w:rPr>
        <w:noProof/>
      </w:rPr>
      <w:fldChar w:fldCharType="end"/>
    </w:r>
  </w:p>
  <w:p w:rsidR="000E568E" w:rsidRDefault="000E568E" w:rsidP="002C7A47">
    <w:pPr>
      <w:pStyle w:val="Header"/>
    </w:pPr>
    <w:proofErr w:type="spellStart"/>
    <w:r>
      <w:t>C</w:t>
    </w:r>
    <w:r w:rsidR="003F099E">
      <w:t>1</w:t>
    </w:r>
    <w:r w:rsidR="008B62B4">
      <w:t>7</w:t>
    </w:r>
    <w:proofErr w:type="spellEnd"/>
    <w:r>
      <w:t>/</w:t>
    </w:r>
    <w:r w:rsidR="003C52BE">
      <w:rPr>
        <w:lang w:val="ru-RU"/>
      </w:rPr>
      <w:t>82</w:t>
    </w:r>
    <w:r w:rsidR="00C83172">
      <w:rPr>
        <w:lang w:val="en-US"/>
      </w:rPr>
      <w:t>(</w:t>
    </w:r>
    <w:proofErr w:type="spellStart"/>
    <w:r w:rsidR="00C83172">
      <w:rPr>
        <w:lang w:val="en-US"/>
      </w:rPr>
      <w:t>Rev.</w:t>
    </w:r>
    <w:r w:rsidR="00FE1A5F">
      <w:rPr>
        <w:lang w:val="en-US"/>
      </w:rPr>
      <w:t>2</w:t>
    </w:r>
    <w:proofErr w:type="spellEnd"/>
    <w:r w:rsidR="00C83172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B6DE2"/>
    <w:multiLevelType w:val="hybridMultilevel"/>
    <w:tmpl w:val="6B06537E"/>
    <w:lvl w:ilvl="0" w:tplc="7BA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BE"/>
    <w:rsid w:val="0002183E"/>
    <w:rsid w:val="000569B4"/>
    <w:rsid w:val="00080E82"/>
    <w:rsid w:val="00093B01"/>
    <w:rsid w:val="000E568E"/>
    <w:rsid w:val="0014734F"/>
    <w:rsid w:val="0015710D"/>
    <w:rsid w:val="00163A32"/>
    <w:rsid w:val="00185033"/>
    <w:rsid w:val="00192B41"/>
    <w:rsid w:val="001B7B09"/>
    <w:rsid w:val="001E6719"/>
    <w:rsid w:val="00225368"/>
    <w:rsid w:val="00227FF0"/>
    <w:rsid w:val="00291EB6"/>
    <w:rsid w:val="002946F2"/>
    <w:rsid w:val="002B050D"/>
    <w:rsid w:val="002C7A47"/>
    <w:rsid w:val="002D2F57"/>
    <w:rsid w:val="002D48C5"/>
    <w:rsid w:val="003222F5"/>
    <w:rsid w:val="00340743"/>
    <w:rsid w:val="003C52BE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55CE8"/>
    <w:rsid w:val="005A64D5"/>
    <w:rsid w:val="00601994"/>
    <w:rsid w:val="0064483E"/>
    <w:rsid w:val="006A0001"/>
    <w:rsid w:val="006E2D42"/>
    <w:rsid w:val="00703676"/>
    <w:rsid w:val="00707304"/>
    <w:rsid w:val="00732269"/>
    <w:rsid w:val="00785ABD"/>
    <w:rsid w:val="007A2DD4"/>
    <w:rsid w:val="007C4942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E11CB"/>
    <w:rsid w:val="00AE2C85"/>
    <w:rsid w:val="00AF1008"/>
    <w:rsid w:val="00B12A37"/>
    <w:rsid w:val="00B63EF2"/>
    <w:rsid w:val="00B75925"/>
    <w:rsid w:val="00BC0D39"/>
    <w:rsid w:val="00BC7BC0"/>
    <w:rsid w:val="00BD57B7"/>
    <w:rsid w:val="00BE63E2"/>
    <w:rsid w:val="00C4511C"/>
    <w:rsid w:val="00C83172"/>
    <w:rsid w:val="00CD2009"/>
    <w:rsid w:val="00CF629C"/>
    <w:rsid w:val="00D66194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D4FEA"/>
    <w:rsid w:val="00FE1A5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B606B29-8F85-4F24-87C3-291E303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317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8317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8317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8317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83172"/>
    <w:pPr>
      <w:outlineLvl w:val="4"/>
    </w:pPr>
  </w:style>
  <w:style w:type="paragraph" w:styleId="Heading6">
    <w:name w:val="heading 6"/>
    <w:basedOn w:val="Heading4"/>
    <w:next w:val="Normal"/>
    <w:qFormat/>
    <w:rsid w:val="00C83172"/>
    <w:pPr>
      <w:outlineLvl w:val="5"/>
    </w:pPr>
  </w:style>
  <w:style w:type="paragraph" w:styleId="Heading7">
    <w:name w:val="heading 7"/>
    <w:basedOn w:val="Heading6"/>
    <w:next w:val="Normal"/>
    <w:qFormat/>
    <w:rsid w:val="00C83172"/>
    <w:pPr>
      <w:outlineLvl w:val="6"/>
    </w:pPr>
  </w:style>
  <w:style w:type="paragraph" w:styleId="Heading8">
    <w:name w:val="heading 8"/>
    <w:basedOn w:val="Heading6"/>
    <w:next w:val="Normal"/>
    <w:qFormat/>
    <w:rsid w:val="00C83172"/>
    <w:pPr>
      <w:outlineLvl w:val="7"/>
    </w:pPr>
  </w:style>
  <w:style w:type="paragraph" w:styleId="Heading9">
    <w:name w:val="heading 9"/>
    <w:basedOn w:val="Heading6"/>
    <w:next w:val="Normal"/>
    <w:qFormat/>
    <w:rsid w:val="00C831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83172"/>
  </w:style>
  <w:style w:type="paragraph" w:styleId="TOC4">
    <w:name w:val="toc 4"/>
    <w:basedOn w:val="TOC3"/>
    <w:rsid w:val="00C83172"/>
    <w:pPr>
      <w:spacing w:before="80"/>
    </w:pPr>
  </w:style>
  <w:style w:type="paragraph" w:styleId="TOC3">
    <w:name w:val="toc 3"/>
    <w:basedOn w:val="TOC2"/>
    <w:rsid w:val="00C83172"/>
  </w:style>
  <w:style w:type="paragraph" w:styleId="TOC2">
    <w:name w:val="toc 2"/>
    <w:basedOn w:val="TOC1"/>
    <w:rsid w:val="00C83172"/>
    <w:pPr>
      <w:spacing w:before="160"/>
    </w:pPr>
  </w:style>
  <w:style w:type="paragraph" w:styleId="TOC1">
    <w:name w:val="toc 1"/>
    <w:basedOn w:val="Normal"/>
    <w:rsid w:val="00C8317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83172"/>
  </w:style>
  <w:style w:type="paragraph" w:styleId="TOC6">
    <w:name w:val="toc 6"/>
    <w:basedOn w:val="TOC4"/>
    <w:rsid w:val="00C83172"/>
  </w:style>
  <w:style w:type="paragraph" w:styleId="TOC5">
    <w:name w:val="toc 5"/>
    <w:basedOn w:val="TOC4"/>
    <w:rsid w:val="00C83172"/>
  </w:style>
  <w:style w:type="paragraph" w:styleId="Index7">
    <w:name w:val="index 7"/>
    <w:basedOn w:val="Normal"/>
    <w:next w:val="Normal"/>
    <w:rsid w:val="00C83172"/>
    <w:pPr>
      <w:ind w:left="1698"/>
    </w:pPr>
  </w:style>
  <w:style w:type="paragraph" w:styleId="Index6">
    <w:name w:val="index 6"/>
    <w:basedOn w:val="Normal"/>
    <w:next w:val="Normal"/>
    <w:rsid w:val="00C83172"/>
    <w:pPr>
      <w:ind w:left="1415"/>
    </w:pPr>
  </w:style>
  <w:style w:type="paragraph" w:styleId="Index5">
    <w:name w:val="index 5"/>
    <w:basedOn w:val="Normal"/>
    <w:next w:val="Normal"/>
    <w:rsid w:val="00C83172"/>
    <w:pPr>
      <w:ind w:left="1132"/>
    </w:pPr>
  </w:style>
  <w:style w:type="paragraph" w:styleId="Index4">
    <w:name w:val="index 4"/>
    <w:basedOn w:val="Normal"/>
    <w:next w:val="Normal"/>
    <w:rsid w:val="00C83172"/>
    <w:pPr>
      <w:ind w:left="849"/>
    </w:pPr>
  </w:style>
  <w:style w:type="paragraph" w:styleId="Index3">
    <w:name w:val="index 3"/>
    <w:basedOn w:val="Normal"/>
    <w:next w:val="Normal"/>
    <w:rsid w:val="00C83172"/>
    <w:pPr>
      <w:ind w:left="566"/>
    </w:pPr>
  </w:style>
  <w:style w:type="paragraph" w:styleId="Index2">
    <w:name w:val="index 2"/>
    <w:basedOn w:val="Normal"/>
    <w:next w:val="Normal"/>
    <w:rsid w:val="00C83172"/>
    <w:pPr>
      <w:ind w:left="283"/>
    </w:pPr>
  </w:style>
  <w:style w:type="paragraph" w:styleId="Index1">
    <w:name w:val="index 1"/>
    <w:basedOn w:val="Normal"/>
    <w:next w:val="Normal"/>
    <w:rsid w:val="00C83172"/>
  </w:style>
  <w:style w:type="character" w:styleId="LineNumber">
    <w:name w:val="line number"/>
    <w:basedOn w:val="DefaultParagraphFont"/>
    <w:rsid w:val="00C83172"/>
  </w:style>
  <w:style w:type="paragraph" w:styleId="IndexHeading">
    <w:name w:val="index heading"/>
    <w:basedOn w:val="Normal"/>
    <w:next w:val="Index1"/>
    <w:rsid w:val="00C83172"/>
  </w:style>
  <w:style w:type="paragraph" w:styleId="Footer">
    <w:name w:val="footer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83172"/>
    <w:rPr>
      <w:position w:val="6"/>
      <w:sz w:val="16"/>
    </w:rPr>
  </w:style>
  <w:style w:type="paragraph" w:styleId="FootnoteText">
    <w:name w:val="footnote text"/>
    <w:basedOn w:val="Normal"/>
    <w:rsid w:val="00C8317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83172"/>
    <w:pPr>
      <w:ind w:left="794"/>
    </w:pPr>
  </w:style>
  <w:style w:type="paragraph" w:customStyle="1" w:styleId="enumlev1">
    <w:name w:val="enumlev1"/>
    <w:basedOn w:val="Normal"/>
    <w:rsid w:val="00C8317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83172"/>
    <w:pPr>
      <w:ind w:left="1191" w:hanging="397"/>
    </w:pPr>
  </w:style>
  <w:style w:type="paragraph" w:customStyle="1" w:styleId="enumlev3">
    <w:name w:val="enumlev3"/>
    <w:basedOn w:val="enumlev2"/>
    <w:rsid w:val="00C8317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83172"/>
    <w:pPr>
      <w:spacing w:before="320"/>
    </w:pPr>
  </w:style>
  <w:style w:type="paragraph" w:customStyle="1" w:styleId="Equation">
    <w:name w:val="Equation"/>
    <w:basedOn w:val="Normal"/>
    <w:rsid w:val="00C831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8317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8317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8317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8317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8317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8317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83172"/>
  </w:style>
  <w:style w:type="paragraph" w:customStyle="1" w:styleId="Data">
    <w:name w:val="Data"/>
    <w:basedOn w:val="Subject"/>
    <w:next w:val="Subject"/>
    <w:rsid w:val="00C83172"/>
  </w:style>
  <w:style w:type="paragraph" w:customStyle="1" w:styleId="Reasons">
    <w:name w:val="Reasons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83172"/>
    <w:rPr>
      <w:color w:val="0000FF"/>
      <w:u w:val="single"/>
    </w:rPr>
  </w:style>
  <w:style w:type="paragraph" w:customStyle="1" w:styleId="FirstFooter">
    <w:name w:val="FirstFooter"/>
    <w:basedOn w:val="Footer"/>
    <w:rsid w:val="00C831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83172"/>
  </w:style>
  <w:style w:type="paragraph" w:customStyle="1" w:styleId="Headingb">
    <w:name w:val="Heading_b"/>
    <w:basedOn w:val="Heading3"/>
    <w:next w:val="Normal"/>
    <w:rsid w:val="00C831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8317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831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8317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3172"/>
    <w:rPr>
      <w:b/>
    </w:rPr>
  </w:style>
  <w:style w:type="paragraph" w:customStyle="1" w:styleId="dnum">
    <w:name w:val="dnum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8317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8317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8317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83172"/>
  </w:style>
  <w:style w:type="paragraph" w:customStyle="1" w:styleId="Appendixtitle">
    <w:name w:val="Appendix_title"/>
    <w:basedOn w:val="Annextitle"/>
    <w:next w:val="Appendixref"/>
    <w:rsid w:val="00C83172"/>
  </w:style>
  <w:style w:type="paragraph" w:customStyle="1" w:styleId="Appendixref">
    <w:name w:val="Appendix_ref"/>
    <w:basedOn w:val="Annexref"/>
    <w:next w:val="Normalaftertitle"/>
    <w:rsid w:val="00C83172"/>
  </w:style>
  <w:style w:type="paragraph" w:customStyle="1" w:styleId="Call">
    <w:name w:val="Call"/>
    <w:basedOn w:val="Normal"/>
    <w:next w:val="Normal"/>
    <w:rsid w:val="00C8317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83172"/>
    <w:rPr>
      <w:vertAlign w:val="superscript"/>
    </w:rPr>
  </w:style>
  <w:style w:type="paragraph" w:customStyle="1" w:styleId="Equationlegend">
    <w:name w:val="Equation_legend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8317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8317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8317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8317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831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831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317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8317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8317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8317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83172"/>
  </w:style>
  <w:style w:type="paragraph" w:customStyle="1" w:styleId="Parttitle">
    <w:name w:val="Part_title"/>
    <w:basedOn w:val="Annextitle"/>
    <w:next w:val="Partref"/>
    <w:rsid w:val="00C83172"/>
  </w:style>
  <w:style w:type="paragraph" w:customStyle="1" w:styleId="Partref">
    <w:name w:val="Part_ref"/>
    <w:basedOn w:val="Annexref"/>
    <w:next w:val="Normalaftertitle"/>
    <w:rsid w:val="00C83172"/>
  </w:style>
  <w:style w:type="paragraph" w:customStyle="1" w:styleId="RecNo">
    <w:name w:val="Rec_No"/>
    <w:basedOn w:val="Normal"/>
    <w:next w:val="Rectitle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8317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317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3172"/>
  </w:style>
  <w:style w:type="paragraph" w:customStyle="1" w:styleId="QuestionNo">
    <w:name w:val="Question_No"/>
    <w:basedOn w:val="RecNo"/>
    <w:next w:val="Questiontitle"/>
    <w:rsid w:val="00C83172"/>
  </w:style>
  <w:style w:type="paragraph" w:customStyle="1" w:styleId="Questionref">
    <w:name w:val="Question_ref"/>
    <w:basedOn w:val="Recref"/>
    <w:next w:val="Questiondate"/>
    <w:rsid w:val="00C83172"/>
  </w:style>
  <w:style w:type="paragraph" w:customStyle="1" w:styleId="Questiontitle">
    <w:name w:val="Question_title"/>
    <w:basedOn w:val="Rectitle"/>
    <w:next w:val="Questionref"/>
    <w:rsid w:val="00C83172"/>
  </w:style>
  <w:style w:type="paragraph" w:customStyle="1" w:styleId="Reftext">
    <w:name w:val="Ref_text"/>
    <w:basedOn w:val="Normal"/>
    <w:rsid w:val="00C83172"/>
    <w:pPr>
      <w:ind w:left="794" w:hanging="794"/>
    </w:pPr>
  </w:style>
  <w:style w:type="paragraph" w:customStyle="1" w:styleId="Reftitle">
    <w:name w:val="Ref_title"/>
    <w:basedOn w:val="Normal"/>
    <w:next w:val="Reftext"/>
    <w:rsid w:val="00C8317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3172"/>
  </w:style>
  <w:style w:type="paragraph" w:customStyle="1" w:styleId="RepNo">
    <w:name w:val="Rep_No"/>
    <w:basedOn w:val="RecNo"/>
    <w:next w:val="Reptitle"/>
    <w:rsid w:val="00C83172"/>
  </w:style>
  <w:style w:type="paragraph" w:customStyle="1" w:styleId="Reptitle">
    <w:name w:val="Rep_title"/>
    <w:basedOn w:val="Rectitle"/>
    <w:next w:val="Repref"/>
    <w:rsid w:val="00C83172"/>
  </w:style>
  <w:style w:type="paragraph" w:customStyle="1" w:styleId="Repref">
    <w:name w:val="Rep_ref"/>
    <w:basedOn w:val="Recref"/>
    <w:next w:val="Repdate"/>
    <w:rsid w:val="00C83172"/>
  </w:style>
  <w:style w:type="paragraph" w:customStyle="1" w:styleId="Resdate">
    <w:name w:val="Res_date"/>
    <w:basedOn w:val="Recdate"/>
    <w:next w:val="Normalaftertitle"/>
    <w:rsid w:val="00C83172"/>
  </w:style>
  <w:style w:type="paragraph" w:customStyle="1" w:styleId="ResNo">
    <w:name w:val="Res_No"/>
    <w:basedOn w:val="RecNo"/>
    <w:next w:val="Restitle"/>
    <w:rsid w:val="00C83172"/>
  </w:style>
  <w:style w:type="paragraph" w:customStyle="1" w:styleId="Restitle">
    <w:name w:val="Res_title"/>
    <w:basedOn w:val="Rectitle"/>
    <w:next w:val="Resref"/>
    <w:rsid w:val="00C83172"/>
  </w:style>
  <w:style w:type="paragraph" w:customStyle="1" w:styleId="Resref">
    <w:name w:val="Res_ref"/>
    <w:basedOn w:val="Recref"/>
    <w:next w:val="Resdate"/>
    <w:rsid w:val="00C83172"/>
  </w:style>
  <w:style w:type="paragraph" w:customStyle="1" w:styleId="SectionNo">
    <w:name w:val="Section_No"/>
    <w:basedOn w:val="AnnexNo"/>
    <w:next w:val="Sectiontitle"/>
    <w:rsid w:val="00C83172"/>
  </w:style>
  <w:style w:type="paragraph" w:customStyle="1" w:styleId="Sectiontitle">
    <w:name w:val="Section_title"/>
    <w:basedOn w:val="Normal"/>
    <w:next w:val="Normalaftertitle"/>
    <w:rsid w:val="00C83172"/>
    <w:rPr>
      <w:sz w:val="26"/>
    </w:rPr>
  </w:style>
  <w:style w:type="paragraph" w:customStyle="1" w:styleId="SpecialFooter">
    <w:name w:val="Special Footer"/>
    <w:basedOn w:val="Footer"/>
    <w:rsid w:val="00C831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8317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3172"/>
    <w:pPr>
      <w:spacing w:before="120"/>
    </w:pPr>
  </w:style>
  <w:style w:type="paragraph" w:customStyle="1" w:styleId="Tableref">
    <w:name w:val="Table_ref"/>
    <w:basedOn w:val="Normal"/>
    <w:next w:val="Tabletitle"/>
    <w:rsid w:val="00C8317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8317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8317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83172"/>
    <w:rPr>
      <w:b/>
    </w:rPr>
  </w:style>
  <w:style w:type="paragraph" w:customStyle="1" w:styleId="Chaptitle">
    <w:name w:val="Chap_title"/>
    <w:basedOn w:val="Arttitle"/>
    <w:next w:val="Normalaftertitle"/>
    <w:rsid w:val="00C83172"/>
  </w:style>
  <w:style w:type="character" w:customStyle="1" w:styleId="NormalaftertitleChar">
    <w:name w:val="Normal after title Char"/>
    <w:basedOn w:val="DefaultParagraphFont"/>
    <w:link w:val="Normalaftertitle"/>
    <w:locked/>
    <w:rsid w:val="003C52B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C52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0/en" TargetMode="External"/><Relationship Id="rId13" Type="http://schemas.openxmlformats.org/officeDocument/2006/relationships/hyperlink" Target="https://www.itu.int/md/S17-CL-C-0074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067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6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6-CL-C-000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09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5</TotalTime>
  <Pages>4</Pages>
  <Words>787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6044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dc:description/>
  <cp:lastModifiedBy>Komissarova, Olga</cp:lastModifiedBy>
  <cp:revision>6</cp:revision>
  <cp:lastPrinted>2017-05-29T12:31:00Z</cp:lastPrinted>
  <dcterms:created xsi:type="dcterms:W3CDTF">2017-05-29T10:13:00Z</dcterms:created>
  <dcterms:modified xsi:type="dcterms:W3CDTF">2017-05-29T12:31:00Z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