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24110" w:rsidRPr="00813E5E">
        <w:trPr>
          <w:cantSplit/>
        </w:trPr>
        <w:tc>
          <w:tcPr>
            <w:tcW w:w="6911" w:type="dxa"/>
          </w:tcPr>
          <w:p w:rsidR="00324110" w:rsidRPr="001E6719" w:rsidRDefault="00324110" w:rsidP="00324110">
            <w:pPr>
              <w:spacing w:before="360" w:after="48"/>
              <w:rPr>
                <w:position w:val="6"/>
                <w:szCs w:val="22"/>
              </w:rPr>
            </w:pPr>
            <w:r w:rsidRPr="001E6719">
              <w:rPr>
                <w:b/>
                <w:smallCaps/>
                <w:sz w:val="28"/>
                <w:szCs w:val="28"/>
              </w:rPr>
              <w:t>СОВЕТ 20</w:t>
            </w:r>
            <w:r w:rsidRPr="00732269">
              <w:rPr>
                <w:b/>
                <w:smallCaps/>
                <w:sz w:val="28"/>
                <w:szCs w:val="28"/>
              </w:rPr>
              <w:t>1</w:t>
            </w:r>
            <w:r w:rsidRPr="008B62B4">
              <w:rPr>
                <w:b/>
                <w:smallCaps/>
                <w:sz w:val="28"/>
                <w:szCs w:val="28"/>
              </w:rPr>
              <w:t>7</w:t>
            </w:r>
            <w:r w:rsidRPr="001E6719">
              <w:rPr>
                <w:b/>
                <w:smallCaps/>
                <w:szCs w:val="24"/>
              </w:rPr>
              <w:br/>
            </w:r>
            <w:r w:rsidRPr="00AD5DE4">
              <w:rPr>
                <w:rFonts w:cs="Arial"/>
                <w:b/>
                <w:bCs/>
                <w:szCs w:val="22"/>
              </w:rPr>
              <w:t>Женева</w:t>
            </w:r>
            <w:r w:rsidRPr="00AD5DE4">
              <w:rPr>
                <w:b/>
                <w:bCs/>
                <w:szCs w:val="22"/>
              </w:rPr>
              <w:t xml:space="preserve">, </w:t>
            </w:r>
            <w:r w:rsidRPr="00225368">
              <w:rPr>
                <w:b/>
                <w:bCs/>
              </w:rPr>
              <w:t>1</w:t>
            </w:r>
            <w:r w:rsidRPr="008B62B4">
              <w:rPr>
                <w:b/>
                <w:bCs/>
              </w:rPr>
              <w:t>5-25</w:t>
            </w:r>
            <w:r w:rsidRPr="00225368">
              <w:rPr>
                <w:b/>
                <w:bCs/>
              </w:rPr>
              <w:t xml:space="preserve"> мая 201</w:t>
            </w:r>
            <w:r>
              <w:rPr>
                <w:b/>
                <w:bCs/>
                <w:lang w:val="fr-CH"/>
              </w:rPr>
              <w:t>7</w:t>
            </w:r>
            <w:r w:rsidRPr="00225368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324110" w:rsidRPr="001E6719" w:rsidRDefault="00324110" w:rsidP="00324110">
            <w:pPr>
              <w:spacing w:before="0" w:line="240" w:lineRule="atLeast"/>
              <w:jc w:val="right"/>
              <w:rPr>
                <w:szCs w:val="22"/>
              </w:rPr>
            </w:pPr>
            <w:bookmarkStart w:id="0" w:name="ditulogo"/>
            <w:bookmarkEnd w:id="0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1BBDBC3B" wp14:editId="58EAECC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CC8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CC8" w:rsidRPr="00813E5E" w:rsidRDefault="00C71CC8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CC8" w:rsidRPr="00813E5E" w:rsidRDefault="00C71CC8">
            <w:pPr>
              <w:spacing w:before="0" w:line="240" w:lineRule="atLeast"/>
              <w:rPr>
                <w:szCs w:val="24"/>
              </w:rPr>
            </w:pPr>
          </w:p>
        </w:tc>
      </w:tr>
      <w:tr w:rsidR="00C71CC8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CC8" w:rsidRPr="00813E5E" w:rsidRDefault="00C71CC8" w:rsidP="00563C0D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CC8" w:rsidRPr="00813E5E" w:rsidRDefault="00C71CC8" w:rsidP="00563C0D">
            <w:pPr>
              <w:spacing w:before="0" w:line="240" w:lineRule="atLeast"/>
              <w:rPr>
                <w:szCs w:val="24"/>
              </w:rPr>
            </w:pPr>
          </w:p>
        </w:tc>
      </w:tr>
      <w:tr w:rsidR="00C71CC8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C71CC8" w:rsidRPr="00324110" w:rsidRDefault="00C71CC8" w:rsidP="00C71CC8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bookmarkStart w:id="1" w:name="dmeeting"/>
            <w:bookmarkStart w:id="2" w:name="dnum"/>
            <w:r w:rsidRPr="00324110">
              <w:rPr>
                <w:b/>
                <w:sz w:val="22"/>
                <w:szCs w:val="22"/>
              </w:rPr>
              <w:t xml:space="preserve">Пункт повестки дня: </w:t>
            </w:r>
            <w:proofErr w:type="spellStart"/>
            <w:r w:rsidRPr="00324110">
              <w:rPr>
                <w:b/>
                <w:sz w:val="22"/>
                <w:szCs w:val="22"/>
              </w:rPr>
              <w:t>PL</w:t>
            </w:r>
            <w:proofErr w:type="spellEnd"/>
            <w:r w:rsidRPr="00324110">
              <w:rPr>
                <w:b/>
                <w:sz w:val="22"/>
                <w:szCs w:val="22"/>
              </w:rPr>
              <w:t xml:space="preserve"> 1.3</w:t>
            </w:r>
          </w:p>
        </w:tc>
        <w:tc>
          <w:tcPr>
            <w:tcW w:w="3120" w:type="dxa"/>
          </w:tcPr>
          <w:p w:rsidR="00C71CC8" w:rsidRPr="00324110" w:rsidRDefault="00811C9C" w:rsidP="00C71CC8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r w:rsidRPr="00324110">
              <w:rPr>
                <w:b/>
                <w:sz w:val="22"/>
                <w:szCs w:val="22"/>
              </w:rPr>
              <w:t xml:space="preserve">Документ </w:t>
            </w:r>
            <w:proofErr w:type="spellStart"/>
            <w:r w:rsidRPr="00324110">
              <w:rPr>
                <w:b/>
                <w:sz w:val="22"/>
                <w:szCs w:val="22"/>
              </w:rPr>
              <w:t>C17</w:t>
            </w:r>
            <w:proofErr w:type="spellEnd"/>
            <w:r w:rsidRPr="00324110">
              <w:rPr>
                <w:b/>
                <w:sz w:val="22"/>
                <w:szCs w:val="22"/>
              </w:rPr>
              <w:t>/51-R</w:t>
            </w:r>
          </w:p>
        </w:tc>
      </w:tr>
      <w:tr w:rsidR="00C71CC8" w:rsidRPr="00813E5E">
        <w:trPr>
          <w:cantSplit/>
          <w:trHeight w:val="23"/>
        </w:trPr>
        <w:tc>
          <w:tcPr>
            <w:tcW w:w="6911" w:type="dxa"/>
            <w:vMerge/>
          </w:tcPr>
          <w:p w:rsidR="00C71CC8" w:rsidRPr="00324110" w:rsidRDefault="00C71CC8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</w:rPr>
            </w:pPr>
            <w:bookmarkStart w:id="3" w:name="ddate"/>
            <w:bookmarkEnd w:id="1"/>
            <w:bookmarkEnd w:id="2"/>
          </w:p>
        </w:tc>
        <w:tc>
          <w:tcPr>
            <w:tcW w:w="3120" w:type="dxa"/>
          </w:tcPr>
          <w:p w:rsidR="00C71CC8" w:rsidRPr="00324110" w:rsidRDefault="00C71CC8" w:rsidP="00324110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324110">
              <w:rPr>
                <w:b/>
                <w:sz w:val="22"/>
                <w:szCs w:val="22"/>
              </w:rPr>
              <w:t>31 марта 2017 г</w:t>
            </w:r>
            <w:r w:rsidR="00324110">
              <w:rPr>
                <w:b/>
                <w:sz w:val="22"/>
                <w:szCs w:val="22"/>
              </w:rPr>
              <w:t>ода</w:t>
            </w:r>
          </w:p>
        </w:tc>
      </w:tr>
      <w:tr w:rsidR="00C71CC8" w:rsidRPr="00813E5E">
        <w:trPr>
          <w:cantSplit/>
          <w:trHeight w:val="23"/>
        </w:trPr>
        <w:tc>
          <w:tcPr>
            <w:tcW w:w="6911" w:type="dxa"/>
            <w:vMerge/>
          </w:tcPr>
          <w:p w:rsidR="00C71CC8" w:rsidRPr="00324110" w:rsidRDefault="00C71CC8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</w:rPr>
            </w:pPr>
            <w:bookmarkStart w:id="4" w:name="dorlang"/>
            <w:bookmarkEnd w:id="3"/>
          </w:p>
        </w:tc>
        <w:tc>
          <w:tcPr>
            <w:tcW w:w="3120" w:type="dxa"/>
          </w:tcPr>
          <w:p w:rsidR="00C71CC8" w:rsidRPr="00324110" w:rsidRDefault="00C71CC8" w:rsidP="00C71CC8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324110">
              <w:rPr>
                <w:b/>
                <w:sz w:val="22"/>
                <w:szCs w:val="22"/>
              </w:rPr>
              <w:t>Оригинал: английский</w:t>
            </w:r>
          </w:p>
        </w:tc>
      </w:tr>
      <w:tr w:rsidR="00C71CC8" w:rsidRPr="00813E5E">
        <w:trPr>
          <w:cantSplit/>
        </w:trPr>
        <w:tc>
          <w:tcPr>
            <w:tcW w:w="10031" w:type="dxa"/>
            <w:gridSpan w:val="2"/>
          </w:tcPr>
          <w:p w:rsidR="00C71CC8" w:rsidRPr="00813E5E" w:rsidRDefault="00C71CC8" w:rsidP="00C71CC8">
            <w:pPr>
              <w:pStyle w:val="Source"/>
              <w:framePr w:hSpace="0" w:wrap="auto" w:hAnchor="text" w:yAlign="inline"/>
            </w:pPr>
            <w:bookmarkStart w:id="5" w:name="dsource"/>
            <w:bookmarkEnd w:id="4"/>
          </w:p>
        </w:tc>
      </w:tr>
      <w:tr w:rsidR="00C71CC8" w:rsidRPr="00813E5E">
        <w:trPr>
          <w:cantSplit/>
        </w:trPr>
        <w:tc>
          <w:tcPr>
            <w:tcW w:w="10031" w:type="dxa"/>
            <w:gridSpan w:val="2"/>
          </w:tcPr>
          <w:p w:rsidR="00C71CC8" w:rsidRPr="00324110" w:rsidRDefault="00C71CC8" w:rsidP="00C71CC8">
            <w:pPr>
              <w:pStyle w:val="Title1"/>
              <w:framePr w:hSpace="0" w:wrap="auto" w:hAnchor="text" w:yAlign="inline"/>
              <w:rPr>
                <w:sz w:val="26"/>
                <w:szCs w:val="26"/>
              </w:rPr>
            </w:pPr>
            <w:bookmarkStart w:id="6" w:name="dtitle1"/>
            <w:bookmarkEnd w:id="5"/>
            <w:r w:rsidRPr="00324110">
              <w:rPr>
                <w:sz w:val="26"/>
                <w:szCs w:val="26"/>
              </w:rPr>
              <w:t>Отчет Председателя Рабочей группы Совета по вопросам международной государственной политики, касающимся интернета (</w:t>
            </w:r>
            <w:proofErr w:type="spellStart"/>
            <w:r w:rsidRPr="00324110">
              <w:rPr>
                <w:sz w:val="26"/>
                <w:szCs w:val="26"/>
              </w:rPr>
              <w:t>РГС</w:t>
            </w:r>
            <w:proofErr w:type="spellEnd"/>
            <w:r w:rsidRPr="00324110">
              <w:rPr>
                <w:sz w:val="26"/>
                <w:szCs w:val="26"/>
              </w:rPr>
              <w:t>-Интернет)</w:t>
            </w:r>
          </w:p>
        </w:tc>
      </w:tr>
      <w:bookmarkEnd w:id="6"/>
    </w:tbl>
    <w:p w:rsidR="00C71CC8" w:rsidRPr="00813E5E" w:rsidRDefault="00C71CC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71CC8" w:rsidRPr="0032411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CC8" w:rsidRPr="00324110" w:rsidRDefault="00C71CC8">
            <w:pPr>
              <w:pStyle w:val="Headingb"/>
              <w:rPr>
                <w:sz w:val="22"/>
                <w:szCs w:val="22"/>
              </w:rPr>
            </w:pPr>
            <w:r w:rsidRPr="00324110">
              <w:rPr>
                <w:sz w:val="22"/>
                <w:szCs w:val="22"/>
              </w:rPr>
              <w:t>Резюме</w:t>
            </w:r>
          </w:p>
          <w:p w:rsidR="00C71CC8" w:rsidRPr="00324110" w:rsidRDefault="00C71CC8" w:rsidP="00F90B2D">
            <w:pPr>
              <w:jc w:val="both"/>
              <w:rPr>
                <w:sz w:val="22"/>
                <w:szCs w:val="22"/>
              </w:rPr>
            </w:pPr>
            <w:r w:rsidRPr="00324110">
              <w:rPr>
                <w:sz w:val="22"/>
                <w:szCs w:val="22"/>
              </w:rPr>
              <w:t xml:space="preserve">В настоящем отчете в кратком виде представлены основные результаты восьмого и девятого собраний </w:t>
            </w:r>
            <w:proofErr w:type="spellStart"/>
            <w:r w:rsidRPr="00324110">
              <w:rPr>
                <w:sz w:val="22"/>
                <w:szCs w:val="22"/>
              </w:rPr>
              <w:t>РГС</w:t>
            </w:r>
            <w:proofErr w:type="spellEnd"/>
            <w:r w:rsidRPr="00324110">
              <w:rPr>
                <w:sz w:val="22"/>
                <w:szCs w:val="22"/>
              </w:rPr>
              <w:t xml:space="preserve">-Интернет, которые проходили 13–14 октября 2016 года и </w:t>
            </w:r>
            <w:r w:rsidR="00BC4309">
              <w:rPr>
                <w:sz w:val="22"/>
                <w:szCs w:val="22"/>
              </w:rPr>
              <w:t xml:space="preserve">     </w:t>
            </w:r>
            <w:r w:rsidRPr="00324110">
              <w:rPr>
                <w:sz w:val="22"/>
                <w:szCs w:val="22"/>
              </w:rPr>
              <w:t>6–7 февраля 2017 года в соответствии с Резолюциями 102 (</w:t>
            </w:r>
            <w:r w:rsidR="00324110" w:rsidRPr="00324110">
              <w:rPr>
                <w:sz w:val="22"/>
                <w:szCs w:val="22"/>
              </w:rPr>
              <w:t>Пересм</w:t>
            </w:r>
            <w:r w:rsidRPr="00324110">
              <w:rPr>
                <w:sz w:val="22"/>
                <w:szCs w:val="22"/>
              </w:rPr>
              <w:t xml:space="preserve">. </w:t>
            </w:r>
            <w:proofErr w:type="spellStart"/>
            <w:r w:rsidRPr="00324110">
              <w:rPr>
                <w:sz w:val="22"/>
                <w:szCs w:val="22"/>
              </w:rPr>
              <w:t>Пусан</w:t>
            </w:r>
            <w:proofErr w:type="spellEnd"/>
            <w:r w:rsidRPr="00324110">
              <w:rPr>
                <w:sz w:val="22"/>
                <w:szCs w:val="22"/>
              </w:rPr>
              <w:t>, 2014 г.) и 140 (</w:t>
            </w:r>
            <w:r w:rsidR="00324110" w:rsidRPr="00324110">
              <w:rPr>
                <w:sz w:val="22"/>
                <w:szCs w:val="22"/>
              </w:rPr>
              <w:t>Пересм</w:t>
            </w:r>
            <w:r w:rsidRPr="00324110">
              <w:rPr>
                <w:sz w:val="22"/>
                <w:szCs w:val="22"/>
              </w:rPr>
              <w:t xml:space="preserve">. </w:t>
            </w:r>
            <w:proofErr w:type="spellStart"/>
            <w:r w:rsidRPr="00324110">
              <w:rPr>
                <w:sz w:val="22"/>
                <w:szCs w:val="22"/>
              </w:rPr>
              <w:t>Пусан</w:t>
            </w:r>
            <w:proofErr w:type="spellEnd"/>
            <w:r w:rsidRPr="00324110">
              <w:rPr>
                <w:sz w:val="22"/>
                <w:szCs w:val="22"/>
              </w:rPr>
              <w:t>, 2014 г.) ПК-14 и Резолюциями 1305 (2009 г.), 1336 (</w:t>
            </w:r>
            <w:r w:rsidR="009C2BE4" w:rsidRPr="00324110">
              <w:rPr>
                <w:sz w:val="22"/>
                <w:szCs w:val="22"/>
              </w:rPr>
              <w:t>Изм</w:t>
            </w:r>
            <w:r w:rsidRPr="00324110">
              <w:rPr>
                <w:sz w:val="22"/>
                <w:szCs w:val="22"/>
              </w:rPr>
              <w:t>. 2015 г.) и 1344 (</w:t>
            </w:r>
            <w:r w:rsidR="009C2BE4" w:rsidRPr="00324110">
              <w:rPr>
                <w:sz w:val="22"/>
                <w:szCs w:val="22"/>
              </w:rPr>
              <w:t>Изм</w:t>
            </w:r>
            <w:r w:rsidRPr="00324110">
              <w:rPr>
                <w:sz w:val="22"/>
                <w:szCs w:val="22"/>
              </w:rPr>
              <w:t>. 2015 г.) Совета.</w:t>
            </w:r>
          </w:p>
          <w:p w:rsidR="00C71CC8" w:rsidRPr="00324110" w:rsidRDefault="00C71CC8" w:rsidP="00F90B2D">
            <w:pPr>
              <w:pStyle w:val="Headingb"/>
              <w:jc w:val="both"/>
              <w:rPr>
                <w:sz w:val="22"/>
                <w:szCs w:val="22"/>
              </w:rPr>
            </w:pPr>
            <w:r w:rsidRPr="00324110">
              <w:rPr>
                <w:sz w:val="22"/>
                <w:szCs w:val="22"/>
              </w:rPr>
              <w:t>Необходимые действия</w:t>
            </w:r>
          </w:p>
          <w:p w:rsidR="00C71CC8" w:rsidRPr="00324110" w:rsidRDefault="00C71CC8" w:rsidP="00F90B2D">
            <w:pPr>
              <w:jc w:val="both"/>
              <w:rPr>
                <w:sz w:val="22"/>
                <w:szCs w:val="22"/>
              </w:rPr>
            </w:pPr>
            <w:r w:rsidRPr="00324110">
              <w:rPr>
                <w:sz w:val="22"/>
                <w:szCs w:val="22"/>
              </w:rPr>
              <w:t xml:space="preserve">Совету предлагается </w:t>
            </w:r>
            <w:r w:rsidRPr="00324110">
              <w:rPr>
                <w:b/>
                <w:bCs/>
                <w:sz w:val="22"/>
                <w:szCs w:val="22"/>
              </w:rPr>
              <w:t>принять к сведению</w:t>
            </w:r>
            <w:r w:rsidRPr="00324110">
              <w:rPr>
                <w:sz w:val="22"/>
                <w:szCs w:val="22"/>
              </w:rPr>
              <w:t xml:space="preserve"> настоящий отчет и </w:t>
            </w:r>
            <w:r w:rsidRPr="00324110">
              <w:rPr>
                <w:b/>
                <w:bCs/>
                <w:sz w:val="22"/>
                <w:szCs w:val="22"/>
              </w:rPr>
              <w:t>предоставить руководящие указания</w:t>
            </w:r>
            <w:r w:rsidRPr="00324110">
              <w:rPr>
                <w:sz w:val="22"/>
                <w:szCs w:val="22"/>
              </w:rPr>
              <w:t xml:space="preserve"> в отношении п. 3.2.</w:t>
            </w:r>
          </w:p>
          <w:p w:rsidR="00C71CC8" w:rsidRPr="00324110" w:rsidRDefault="00C71CC8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szCs w:val="22"/>
              </w:rPr>
            </w:pPr>
            <w:r w:rsidRPr="00324110">
              <w:rPr>
                <w:rFonts w:ascii="Calibri" w:hAnsi="Calibri"/>
                <w:caps w:val="0"/>
                <w:sz w:val="22"/>
                <w:szCs w:val="22"/>
              </w:rPr>
              <w:t>____________</w:t>
            </w:r>
          </w:p>
          <w:p w:rsidR="00C71CC8" w:rsidRPr="00324110" w:rsidRDefault="00C71CC8">
            <w:pPr>
              <w:pStyle w:val="Headingb"/>
              <w:rPr>
                <w:sz w:val="22"/>
                <w:szCs w:val="22"/>
              </w:rPr>
            </w:pPr>
            <w:r w:rsidRPr="00324110">
              <w:rPr>
                <w:sz w:val="22"/>
                <w:szCs w:val="22"/>
              </w:rPr>
              <w:t>Справочные материалы</w:t>
            </w:r>
          </w:p>
          <w:p w:rsidR="00C71CC8" w:rsidRPr="00324110" w:rsidRDefault="003B7858" w:rsidP="00C71CC8">
            <w:pPr>
              <w:pStyle w:val="Body"/>
              <w:spacing w:before="0"/>
              <w:ind w:left="34" w:hanging="6"/>
              <w:jc w:val="both"/>
              <w:rPr>
                <w:i/>
                <w:iCs/>
                <w:sz w:val="22"/>
                <w:szCs w:val="22"/>
              </w:rPr>
            </w:pPr>
            <w:hyperlink r:id="rId9" w:history="1">
              <w:r w:rsidR="00DF4456" w:rsidRPr="00324110">
                <w:rPr>
                  <w:rStyle w:val="Hyperlink1"/>
                  <w:i/>
                  <w:iCs/>
                  <w:sz w:val="22"/>
                  <w:szCs w:val="22"/>
                </w:rPr>
                <w:t>Резолюция 102 (</w:t>
              </w:r>
              <w:r w:rsidR="00324110" w:rsidRPr="00324110">
                <w:rPr>
                  <w:rStyle w:val="Hyperlink1"/>
                  <w:i/>
                  <w:iCs/>
                  <w:sz w:val="22"/>
                  <w:szCs w:val="22"/>
                </w:rPr>
                <w:t>Пересм</w:t>
              </w:r>
              <w:r w:rsidR="00DF4456" w:rsidRPr="00324110">
                <w:rPr>
                  <w:rStyle w:val="Hyperlink1"/>
                  <w:i/>
                  <w:iCs/>
                  <w:sz w:val="22"/>
                  <w:szCs w:val="22"/>
                </w:rPr>
                <w:t xml:space="preserve">. </w:t>
              </w:r>
              <w:proofErr w:type="spellStart"/>
              <w:r w:rsidR="00DF4456" w:rsidRPr="00324110">
                <w:rPr>
                  <w:rStyle w:val="Hyperlink1"/>
                  <w:i/>
                  <w:iCs/>
                  <w:sz w:val="22"/>
                  <w:szCs w:val="22"/>
                </w:rPr>
                <w:t>Пусан</w:t>
              </w:r>
              <w:proofErr w:type="spellEnd"/>
              <w:r w:rsidR="00DF4456" w:rsidRPr="00324110">
                <w:rPr>
                  <w:rStyle w:val="Hyperlink1"/>
                  <w:i/>
                  <w:iCs/>
                  <w:sz w:val="22"/>
                  <w:szCs w:val="22"/>
                </w:rPr>
                <w:t>, 2014 г.)</w:t>
              </w:r>
            </w:hyperlink>
            <w:r w:rsidR="00DF4456" w:rsidRPr="00324110">
              <w:rPr>
                <w:rStyle w:val="Hyperlink0"/>
                <w:i/>
                <w:iCs/>
                <w:sz w:val="22"/>
                <w:szCs w:val="22"/>
              </w:rPr>
              <w:t>,</w:t>
            </w:r>
            <w:r w:rsidR="00DF4456" w:rsidRPr="00324110">
              <w:rPr>
                <w:i/>
                <w:iCs/>
                <w:sz w:val="22"/>
                <w:szCs w:val="22"/>
              </w:rPr>
              <w:t xml:space="preserve"> </w:t>
            </w:r>
            <w:hyperlink r:id="rId10" w:history="1">
              <w:r w:rsidR="00DF4456" w:rsidRPr="00324110">
                <w:rPr>
                  <w:rStyle w:val="Hyperlink1"/>
                  <w:i/>
                  <w:iCs/>
                  <w:sz w:val="22"/>
                  <w:szCs w:val="22"/>
                </w:rPr>
                <w:t>Резолюция 140 (</w:t>
              </w:r>
              <w:r w:rsidR="00324110" w:rsidRPr="00324110">
                <w:rPr>
                  <w:rStyle w:val="Hyperlink1"/>
                  <w:i/>
                  <w:iCs/>
                  <w:sz w:val="22"/>
                  <w:szCs w:val="22"/>
                </w:rPr>
                <w:t>Пересм</w:t>
              </w:r>
              <w:r w:rsidR="00DF4456" w:rsidRPr="00324110">
                <w:rPr>
                  <w:rStyle w:val="Hyperlink1"/>
                  <w:i/>
                  <w:iCs/>
                  <w:sz w:val="22"/>
                  <w:szCs w:val="22"/>
                </w:rPr>
                <w:t xml:space="preserve">. </w:t>
              </w:r>
              <w:proofErr w:type="spellStart"/>
              <w:r w:rsidR="00DF4456" w:rsidRPr="00324110">
                <w:rPr>
                  <w:rStyle w:val="Hyperlink1"/>
                  <w:i/>
                  <w:iCs/>
                  <w:sz w:val="22"/>
                  <w:szCs w:val="22"/>
                </w:rPr>
                <w:t>Пусан</w:t>
              </w:r>
              <w:proofErr w:type="spellEnd"/>
              <w:r w:rsidR="00DF4456" w:rsidRPr="00324110">
                <w:rPr>
                  <w:rStyle w:val="Hyperlink1"/>
                  <w:i/>
                  <w:iCs/>
                  <w:sz w:val="22"/>
                  <w:szCs w:val="22"/>
                </w:rPr>
                <w:t>, 2014 г.)</w:t>
              </w:r>
            </w:hyperlink>
          </w:p>
          <w:p w:rsidR="00C71CC8" w:rsidRPr="00324110" w:rsidRDefault="00C71CC8" w:rsidP="00C71CC8">
            <w:pPr>
              <w:spacing w:before="0" w:after="120"/>
              <w:jc w:val="both"/>
              <w:rPr>
                <w:i/>
                <w:iCs/>
                <w:sz w:val="22"/>
                <w:szCs w:val="22"/>
              </w:rPr>
            </w:pPr>
            <w:r w:rsidRPr="00324110">
              <w:rPr>
                <w:i/>
                <w:iCs/>
                <w:sz w:val="22"/>
                <w:szCs w:val="22"/>
              </w:rPr>
              <w:t xml:space="preserve">Резолюции Совета </w:t>
            </w:r>
            <w:hyperlink r:id="rId11" w:history="1">
              <w:r w:rsidRPr="00324110">
                <w:rPr>
                  <w:rStyle w:val="Hyperlink1"/>
                  <w:i/>
                  <w:iCs/>
                  <w:sz w:val="22"/>
                  <w:szCs w:val="22"/>
                </w:rPr>
                <w:t>1305</w:t>
              </w:r>
            </w:hyperlink>
            <w:r w:rsidRPr="00324110">
              <w:rPr>
                <w:rStyle w:val="Hyperlink1"/>
                <w:i/>
                <w:iCs/>
                <w:sz w:val="22"/>
                <w:szCs w:val="22"/>
              </w:rPr>
              <w:t xml:space="preserve"> (2009 г.)</w:t>
            </w:r>
            <w:r w:rsidRPr="00324110">
              <w:rPr>
                <w:i/>
                <w:iCs/>
                <w:sz w:val="22"/>
                <w:szCs w:val="22"/>
              </w:rPr>
              <w:t xml:space="preserve">, </w:t>
            </w:r>
            <w:hyperlink r:id="rId12" w:history="1">
              <w:r w:rsidRPr="00324110">
                <w:rPr>
                  <w:rStyle w:val="Hyperlink0"/>
                  <w:i/>
                  <w:iCs/>
                  <w:sz w:val="22"/>
                  <w:szCs w:val="22"/>
                </w:rPr>
                <w:t>1336 (</w:t>
              </w:r>
              <w:r w:rsidR="009C2BE4" w:rsidRPr="00324110">
                <w:rPr>
                  <w:rStyle w:val="Hyperlink0"/>
                  <w:i/>
                  <w:iCs/>
                  <w:sz w:val="22"/>
                  <w:szCs w:val="22"/>
                </w:rPr>
                <w:t>Изм</w:t>
              </w:r>
              <w:r w:rsidRPr="00324110">
                <w:rPr>
                  <w:rStyle w:val="Hyperlink0"/>
                  <w:i/>
                  <w:iCs/>
                  <w:sz w:val="22"/>
                  <w:szCs w:val="22"/>
                </w:rPr>
                <w:t>.</w:t>
              </w:r>
            </w:hyperlink>
            <w:hyperlink r:id="rId13" w:history="1">
              <w:r w:rsidRPr="00324110">
                <w:rPr>
                  <w:rStyle w:val="Hyperlink0"/>
                  <w:i/>
                  <w:iCs/>
                  <w:sz w:val="22"/>
                  <w:szCs w:val="22"/>
                </w:rPr>
                <w:t xml:space="preserve"> 2015 г.</w:t>
              </w:r>
            </w:hyperlink>
            <w:r w:rsidRPr="00324110">
              <w:rPr>
                <w:rStyle w:val="Hyperlink0"/>
                <w:i/>
                <w:iCs/>
                <w:sz w:val="22"/>
                <w:szCs w:val="22"/>
              </w:rPr>
              <w:t>)</w:t>
            </w:r>
            <w:r w:rsidRPr="00324110">
              <w:rPr>
                <w:rStyle w:val="Hyperlink0"/>
                <w:i/>
                <w:iCs/>
                <w:color w:val="000000"/>
                <w:sz w:val="22"/>
                <w:szCs w:val="22"/>
                <w:u w:color="000000"/>
              </w:rPr>
              <w:t xml:space="preserve"> </w:t>
            </w:r>
            <w:r w:rsidRPr="00324110">
              <w:rPr>
                <w:sz w:val="22"/>
                <w:szCs w:val="22"/>
              </w:rPr>
              <w:t xml:space="preserve">и </w:t>
            </w:r>
            <w:hyperlink r:id="rId14" w:history="1">
              <w:r w:rsidRPr="00324110">
                <w:rPr>
                  <w:rStyle w:val="Hyperlink1"/>
                  <w:i/>
                  <w:iCs/>
                  <w:sz w:val="22"/>
                  <w:szCs w:val="22"/>
                </w:rPr>
                <w:t>1344 (</w:t>
              </w:r>
              <w:r w:rsidR="009C2BE4" w:rsidRPr="00324110">
                <w:rPr>
                  <w:rStyle w:val="Hyperlink1"/>
                  <w:i/>
                  <w:iCs/>
                  <w:sz w:val="22"/>
                  <w:szCs w:val="22"/>
                </w:rPr>
                <w:t>Изм</w:t>
              </w:r>
              <w:r w:rsidRPr="00324110">
                <w:rPr>
                  <w:rStyle w:val="Hyperlink1"/>
                  <w:i/>
                  <w:iCs/>
                  <w:sz w:val="22"/>
                  <w:szCs w:val="22"/>
                </w:rPr>
                <w:t>.</w:t>
              </w:r>
            </w:hyperlink>
            <w:hyperlink r:id="rId15" w:history="1">
              <w:r w:rsidRPr="00324110">
                <w:rPr>
                  <w:rStyle w:val="Hyperlink1"/>
                  <w:i/>
                  <w:iCs/>
                  <w:sz w:val="22"/>
                  <w:szCs w:val="22"/>
                </w:rPr>
                <w:t xml:space="preserve"> 2015 г.)</w:t>
              </w:r>
            </w:hyperlink>
          </w:p>
        </w:tc>
      </w:tr>
    </w:tbl>
    <w:p w:rsidR="00C71CC8" w:rsidRPr="00324110" w:rsidRDefault="00C71CC8" w:rsidP="00C71CC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bCs/>
          <w:sz w:val="22"/>
          <w:szCs w:val="22"/>
        </w:rPr>
      </w:pPr>
      <w:bookmarkStart w:id="7" w:name="dstart"/>
      <w:bookmarkStart w:id="8" w:name="dbreak"/>
      <w:bookmarkEnd w:id="7"/>
      <w:bookmarkEnd w:id="8"/>
      <w:r w:rsidRPr="00324110">
        <w:rPr>
          <w:b/>
          <w:bCs/>
          <w:sz w:val="22"/>
          <w:szCs w:val="22"/>
        </w:rPr>
        <w:t>1</w:t>
      </w:r>
      <w:r w:rsidRPr="00324110">
        <w:rPr>
          <w:b/>
          <w:bCs/>
          <w:sz w:val="22"/>
          <w:szCs w:val="22"/>
        </w:rPr>
        <w:tab/>
        <w:t>Введение</w:t>
      </w:r>
    </w:p>
    <w:p w:rsidR="00C71CC8" w:rsidRPr="00324110" w:rsidRDefault="00C71CC8" w:rsidP="00324110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snapToGrid w:val="0"/>
          <w:sz w:val="22"/>
          <w:szCs w:val="22"/>
        </w:rPr>
      </w:pPr>
      <w:r w:rsidRPr="00324110">
        <w:rPr>
          <w:b/>
          <w:bCs/>
          <w:sz w:val="22"/>
          <w:szCs w:val="22"/>
        </w:rPr>
        <w:t>1.1</w:t>
      </w:r>
      <w:r w:rsidRPr="00324110">
        <w:rPr>
          <w:sz w:val="22"/>
          <w:szCs w:val="22"/>
        </w:rPr>
        <w:tab/>
      </w:r>
      <w:r w:rsidRPr="00324110">
        <w:rPr>
          <w:snapToGrid w:val="0"/>
          <w:sz w:val="22"/>
          <w:szCs w:val="22"/>
        </w:rPr>
        <w:t>Рабочая группа Совета МСЭ по вопросам международной государственной политики, касающимся интернета (</w:t>
      </w:r>
      <w:proofErr w:type="spellStart"/>
      <w:r w:rsidRPr="00324110">
        <w:rPr>
          <w:snapToGrid w:val="0"/>
          <w:sz w:val="22"/>
          <w:szCs w:val="22"/>
        </w:rPr>
        <w:t>РГС</w:t>
      </w:r>
      <w:proofErr w:type="spellEnd"/>
      <w:r w:rsidRPr="00324110">
        <w:rPr>
          <w:snapToGrid w:val="0"/>
          <w:sz w:val="22"/>
          <w:szCs w:val="22"/>
        </w:rPr>
        <w:t>-Интернет) была организована в качестве самостоятельной группы Резолюцией 1336 (</w:t>
      </w:r>
      <w:r w:rsidR="009C2BE4" w:rsidRPr="00324110">
        <w:rPr>
          <w:snapToGrid w:val="0"/>
          <w:sz w:val="22"/>
          <w:szCs w:val="22"/>
        </w:rPr>
        <w:t>Изм</w:t>
      </w:r>
      <w:r w:rsidRPr="00324110">
        <w:rPr>
          <w:snapToGrid w:val="0"/>
          <w:sz w:val="22"/>
          <w:szCs w:val="22"/>
        </w:rPr>
        <w:t>. 2015 г.) Совета в соответствии с Резолюциями 102 и 140 (</w:t>
      </w:r>
      <w:r w:rsidR="009C2BE4" w:rsidRPr="00324110">
        <w:rPr>
          <w:snapToGrid w:val="0"/>
          <w:sz w:val="22"/>
          <w:szCs w:val="22"/>
        </w:rPr>
        <w:t>Пересм</w:t>
      </w:r>
      <w:r w:rsidRPr="00324110">
        <w:rPr>
          <w:snapToGrid w:val="0"/>
          <w:sz w:val="22"/>
          <w:szCs w:val="22"/>
        </w:rPr>
        <w:t xml:space="preserve">. </w:t>
      </w:r>
      <w:proofErr w:type="spellStart"/>
      <w:r w:rsidRPr="00324110">
        <w:rPr>
          <w:snapToGrid w:val="0"/>
          <w:sz w:val="22"/>
          <w:szCs w:val="22"/>
        </w:rPr>
        <w:t>Пусан</w:t>
      </w:r>
      <w:proofErr w:type="spellEnd"/>
      <w:r w:rsidRPr="00324110">
        <w:rPr>
          <w:snapToGrid w:val="0"/>
          <w:sz w:val="22"/>
          <w:szCs w:val="22"/>
        </w:rPr>
        <w:t xml:space="preserve">, 2014 г.) Полномочной конференции МСЭ. Состав </w:t>
      </w:r>
      <w:proofErr w:type="spellStart"/>
      <w:r w:rsidRPr="00324110">
        <w:rPr>
          <w:snapToGrid w:val="0"/>
          <w:sz w:val="22"/>
          <w:szCs w:val="22"/>
        </w:rPr>
        <w:t>РГС</w:t>
      </w:r>
      <w:proofErr w:type="spellEnd"/>
      <w:r w:rsidRPr="00324110">
        <w:rPr>
          <w:snapToGrid w:val="0"/>
          <w:sz w:val="22"/>
          <w:szCs w:val="22"/>
        </w:rPr>
        <w:t>-Интернет ограничен Государствами-Членами при проведении открытых консультаций со всеми заинтересованными сторонами.</w:t>
      </w:r>
    </w:p>
    <w:p w:rsidR="00C71CC8" w:rsidRPr="00324110" w:rsidRDefault="00C71CC8" w:rsidP="009C2BE4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snapToGrid w:val="0"/>
          <w:sz w:val="22"/>
          <w:szCs w:val="22"/>
        </w:rPr>
      </w:pPr>
      <w:r w:rsidRPr="00324110">
        <w:rPr>
          <w:b/>
          <w:bCs/>
          <w:snapToGrid w:val="0"/>
          <w:sz w:val="22"/>
          <w:szCs w:val="22"/>
        </w:rPr>
        <w:t>1.2</w:t>
      </w:r>
      <w:r w:rsidRPr="00324110">
        <w:rPr>
          <w:snapToGrid w:val="0"/>
          <w:sz w:val="22"/>
          <w:szCs w:val="22"/>
        </w:rPr>
        <w:tab/>
      </w:r>
      <w:r w:rsidR="009C2BE4">
        <w:rPr>
          <w:snapToGrid w:val="0"/>
          <w:sz w:val="22"/>
          <w:szCs w:val="22"/>
        </w:rPr>
        <w:t xml:space="preserve">Круг ведения </w:t>
      </w:r>
      <w:proofErr w:type="spellStart"/>
      <w:r w:rsidRPr="00324110">
        <w:rPr>
          <w:snapToGrid w:val="0"/>
          <w:sz w:val="22"/>
          <w:szCs w:val="22"/>
        </w:rPr>
        <w:t>РГС</w:t>
      </w:r>
      <w:proofErr w:type="spellEnd"/>
      <w:r w:rsidRPr="00324110">
        <w:rPr>
          <w:snapToGrid w:val="0"/>
          <w:sz w:val="22"/>
          <w:szCs w:val="22"/>
        </w:rPr>
        <w:t>-Интернет, изложенны</w:t>
      </w:r>
      <w:r w:rsidR="009C2BE4">
        <w:rPr>
          <w:snapToGrid w:val="0"/>
          <w:sz w:val="22"/>
          <w:szCs w:val="22"/>
        </w:rPr>
        <w:t>й</w:t>
      </w:r>
      <w:r w:rsidRPr="00324110">
        <w:rPr>
          <w:snapToGrid w:val="0"/>
          <w:sz w:val="22"/>
          <w:szCs w:val="22"/>
        </w:rPr>
        <w:t xml:space="preserve"> в Резолюции 1336 (изм. 2015 г.) Совета, заключа</w:t>
      </w:r>
      <w:r w:rsidR="009C2BE4">
        <w:rPr>
          <w:snapToGrid w:val="0"/>
          <w:sz w:val="22"/>
          <w:szCs w:val="22"/>
        </w:rPr>
        <w:t>е</w:t>
      </w:r>
      <w:r w:rsidRPr="00324110">
        <w:rPr>
          <w:snapToGrid w:val="0"/>
          <w:sz w:val="22"/>
          <w:szCs w:val="22"/>
        </w:rPr>
        <w:t>тся в том, чтобы выявлять, изучать и разрабатывать темы, связанные с вопросами международной государственной политики, касающимися интернета, включая вопросы, которые были определены в Резолюции 1305 Совета (2009 г.), и в связи с этим в надлежащих случаях:</w:t>
      </w:r>
    </w:p>
    <w:p w:rsidR="00C71CC8" w:rsidRPr="00324110" w:rsidRDefault="00C71CC8" w:rsidP="00C71CC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1134" w:hanging="425"/>
        <w:jc w:val="both"/>
        <w:rPr>
          <w:snapToGrid w:val="0"/>
          <w:sz w:val="22"/>
          <w:szCs w:val="22"/>
        </w:rPr>
      </w:pPr>
      <w:r w:rsidRPr="00324110">
        <w:rPr>
          <w:snapToGrid w:val="0"/>
          <w:sz w:val="22"/>
          <w:szCs w:val="22"/>
        </w:rPr>
        <w:t>a)</w:t>
      </w:r>
      <w:r w:rsidRPr="00324110">
        <w:rPr>
          <w:snapToGrid w:val="0"/>
          <w:sz w:val="22"/>
          <w:szCs w:val="22"/>
        </w:rPr>
        <w:tab/>
        <w:t>распространять результаты своей работы среди Членов МСЭ и среди всех соответствующих международных организаций и заинтересованных сторон, активно занимающихся такими вопросами, для их рассмотрения в рамках их собственных процессов разработки политики;</w:t>
      </w:r>
    </w:p>
    <w:p w:rsidR="00C71CC8" w:rsidRPr="00324110" w:rsidRDefault="00C71CC8" w:rsidP="00C71CC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1134" w:hanging="425"/>
        <w:jc w:val="both"/>
        <w:rPr>
          <w:snapToGrid w:val="0"/>
          <w:sz w:val="22"/>
          <w:szCs w:val="22"/>
        </w:rPr>
      </w:pPr>
      <w:r w:rsidRPr="00324110">
        <w:rPr>
          <w:snapToGrid w:val="0"/>
          <w:sz w:val="22"/>
          <w:szCs w:val="22"/>
        </w:rPr>
        <w:t>b)</w:t>
      </w:r>
      <w:r w:rsidRPr="00324110">
        <w:rPr>
          <w:snapToGrid w:val="0"/>
          <w:sz w:val="22"/>
          <w:szCs w:val="22"/>
        </w:rPr>
        <w:tab/>
        <w:t>рассматривать и обсуждать деятельность Генерального секретаря и Директоров Бюро, связанную с выполнением Резолюции 102 (</w:t>
      </w:r>
      <w:r w:rsidR="009C2BE4" w:rsidRPr="00324110">
        <w:rPr>
          <w:snapToGrid w:val="0"/>
          <w:sz w:val="22"/>
          <w:szCs w:val="22"/>
        </w:rPr>
        <w:t>Пересм</w:t>
      </w:r>
      <w:r w:rsidRPr="00324110">
        <w:rPr>
          <w:snapToGrid w:val="0"/>
          <w:sz w:val="22"/>
          <w:szCs w:val="22"/>
        </w:rPr>
        <w:t xml:space="preserve">. </w:t>
      </w:r>
      <w:proofErr w:type="spellStart"/>
      <w:r w:rsidRPr="00324110">
        <w:rPr>
          <w:snapToGrid w:val="0"/>
          <w:sz w:val="22"/>
          <w:szCs w:val="22"/>
        </w:rPr>
        <w:t>Пусан</w:t>
      </w:r>
      <w:proofErr w:type="spellEnd"/>
      <w:r w:rsidRPr="00324110">
        <w:rPr>
          <w:snapToGrid w:val="0"/>
          <w:sz w:val="22"/>
          <w:szCs w:val="22"/>
        </w:rPr>
        <w:t>, 2014 г.), и в надлежащих случаях подготавливать вклады в эту деятельность;</w:t>
      </w:r>
    </w:p>
    <w:p w:rsidR="00C71CC8" w:rsidRPr="00324110" w:rsidRDefault="00C71CC8" w:rsidP="00C71CC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1134" w:hanging="425"/>
        <w:jc w:val="both"/>
        <w:rPr>
          <w:sz w:val="22"/>
          <w:szCs w:val="22"/>
        </w:rPr>
      </w:pPr>
      <w:r w:rsidRPr="00324110">
        <w:rPr>
          <w:sz w:val="22"/>
          <w:szCs w:val="22"/>
        </w:rPr>
        <w:lastRenderedPageBreak/>
        <w:t>c)</w:t>
      </w:r>
      <w:r w:rsidRPr="00324110">
        <w:rPr>
          <w:sz w:val="22"/>
          <w:szCs w:val="22"/>
        </w:rPr>
        <w:tab/>
        <w:t>инициировать и проводить открытые консультации со всеми заинтересованными сторонами на открытой и всеобъемлющей основе; результаты открытых консультаций будут представляться на рассмотрение в ходе обсуждений, проводимых в Рабочей группе Совета.</w:t>
      </w:r>
    </w:p>
    <w:p w:rsidR="00C71CC8" w:rsidRPr="00324110" w:rsidRDefault="00C71CC8" w:rsidP="00C71CC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sz w:val="22"/>
          <w:szCs w:val="22"/>
        </w:rPr>
      </w:pPr>
      <w:r w:rsidRPr="00324110">
        <w:rPr>
          <w:b/>
          <w:bCs/>
          <w:sz w:val="22"/>
          <w:szCs w:val="22"/>
        </w:rPr>
        <w:t>1.3</w:t>
      </w:r>
      <w:r w:rsidRPr="00324110">
        <w:rPr>
          <w:sz w:val="22"/>
          <w:szCs w:val="22"/>
        </w:rPr>
        <w:tab/>
        <w:t>Полномочная конференция в своей Резолюции 102 (</w:t>
      </w:r>
      <w:r w:rsidR="009C2BE4" w:rsidRPr="00324110">
        <w:rPr>
          <w:sz w:val="22"/>
          <w:szCs w:val="22"/>
        </w:rPr>
        <w:t>Пересм</w:t>
      </w:r>
      <w:r w:rsidRPr="00324110">
        <w:rPr>
          <w:sz w:val="22"/>
          <w:szCs w:val="22"/>
        </w:rPr>
        <w:t xml:space="preserve">. </w:t>
      </w:r>
      <w:proofErr w:type="spellStart"/>
      <w:r w:rsidRPr="00324110">
        <w:rPr>
          <w:sz w:val="22"/>
          <w:szCs w:val="22"/>
        </w:rPr>
        <w:t>Пусан</w:t>
      </w:r>
      <w:proofErr w:type="spellEnd"/>
      <w:r w:rsidRPr="00324110">
        <w:rPr>
          <w:sz w:val="22"/>
          <w:szCs w:val="22"/>
        </w:rPr>
        <w:t xml:space="preserve">, 2014 г.) поручила Совету пересмотреть его Резолюцию 1344, чтобы дать указания </w:t>
      </w:r>
      <w:proofErr w:type="spellStart"/>
      <w:r w:rsidRPr="00324110">
        <w:rPr>
          <w:sz w:val="22"/>
          <w:szCs w:val="22"/>
        </w:rPr>
        <w:t>РГС</w:t>
      </w:r>
      <w:proofErr w:type="spellEnd"/>
      <w:r w:rsidRPr="00324110">
        <w:rPr>
          <w:sz w:val="22"/>
          <w:szCs w:val="22"/>
        </w:rPr>
        <w:t>-Интернет, состав которой ограничен Государствами-Членами при открытых консультациях со всеми заинтересованными сторонами, и проводить такие открытые консультации в соответствии с руководящими указаниями, приведенными в этой Резолюции.</w:t>
      </w:r>
    </w:p>
    <w:p w:rsidR="00C71CC8" w:rsidRPr="00324110" w:rsidRDefault="00C71CC8" w:rsidP="00C71CC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sz w:val="22"/>
          <w:szCs w:val="22"/>
        </w:rPr>
      </w:pPr>
      <w:r w:rsidRPr="00324110">
        <w:rPr>
          <w:b/>
          <w:bCs/>
          <w:sz w:val="22"/>
          <w:szCs w:val="22"/>
        </w:rPr>
        <w:t>1.4</w:t>
      </w:r>
      <w:r w:rsidRPr="00324110">
        <w:rPr>
          <w:sz w:val="22"/>
          <w:szCs w:val="22"/>
        </w:rPr>
        <w:tab/>
        <w:t>В Резолюции 1344 Совета (</w:t>
      </w:r>
      <w:r w:rsidR="009C2BE4" w:rsidRPr="00324110">
        <w:rPr>
          <w:sz w:val="22"/>
          <w:szCs w:val="22"/>
        </w:rPr>
        <w:t>Изм</w:t>
      </w:r>
      <w:r w:rsidRPr="00324110">
        <w:rPr>
          <w:sz w:val="22"/>
          <w:szCs w:val="22"/>
        </w:rPr>
        <w:t xml:space="preserve">. 2015 г.) определены методы проведения открытых консультаций для </w:t>
      </w:r>
      <w:proofErr w:type="spellStart"/>
      <w:r w:rsidRPr="00324110">
        <w:rPr>
          <w:sz w:val="22"/>
          <w:szCs w:val="22"/>
        </w:rPr>
        <w:t>РГС</w:t>
      </w:r>
      <w:proofErr w:type="spellEnd"/>
      <w:r w:rsidRPr="00324110">
        <w:rPr>
          <w:sz w:val="22"/>
          <w:szCs w:val="22"/>
        </w:rPr>
        <w:t>-Интернет.</w:t>
      </w:r>
    </w:p>
    <w:p w:rsidR="00C71CC8" w:rsidRPr="00324110" w:rsidRDefault="00C71CC8" w:rsidP="00563C0D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bCs/>
          <w:sz w:val="22"/>
          <w:szCs w:val="22"/>
        </w:rPr>
      </w:pPr>
      <w:r w:rsidRPr="00324110">
        <w:rPr>
          <w:b/>
          <w:bCs/>
          <w:sz w:val="22"/>
          <w:szCs w:val="22"/>
        </w:rPr>
        <w:t>2</w:t>
      </w:r>
      <w:r w:rsidRPr="00324110">
        <w:rPr>
          <w:b/>
          <w:bCs/>
          <w:sz w:val="22"/>
          <w:szCs w:val="22"/>
        </w:rPr>
        <w:tab/>
        <w:t xml:space="preserve">Деятельность </w:t>
      </w:r>
      <w:proofErr w:type="spellStart"/>
      <w:r w:rsidRPr="00324110">
        <w:rPr>
          <w:b/>
          <w:bCs/>
          <w:sz w:val="22"/>
          <w:szCs w:val="22"/>
        </w:rPr>
        <w:t>РГС</w:t>
      </w:r>
      <w:proofErr w:type="spellEnd"/>
      <w:r w:rsidRPr="00324110">
        <w:rPr>
          <w:b/>
          <w:bCs/>
          <w:sz w:val="22"/>
          <w:szCs w:val="22"/>
        </w:rPr>
        <w:t>-Интернет</w:t>
      </w:r>
    </w:p>
    <w:p w:rsidR="00C71CC8" w:rsidRPr="00324110" w:rsidRDefault="00C71CC8" w:rsidP="009C2BE4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00"/>
        <w:jc w:val="both"/>
        <w:rPr>
          <w:sz w:val="22"/>
          <w:szCs w:val="22"/>
        </w:rPr>
      </w:pPr>
      <w:r w:rsidRPr="00324110">
        <w:rPr>
          <w:b/>
          <w:bCs/>
          <w:sz w:val="22"/>
          <w:szCs w:val="22"/>
        </w:rPr>
        <w:t>2.1</w:t>
      </w:r>
      <w:r w:rsidRPr="00324110">
        <w:rPr>
          <w:sz w:val="22"/>
          <w:szCs w:val="22"/>
        </w:rPr>
        <w:tab/>
      </w:r>
      <w:proofErr w:type="spellStart"/>
      <w:r w:rsidRPr="00324110">
        <w:rPr>
          <w:sz w:val="22"/>
          <w:szCs w:val="22"/>
        </w:rPr>
        <w:t>РГС</w:t>
      </w:r>
      <w:proofErr w:type="spellEnd"/>
      <w:r w:rsidRPr="00324110">
        <w:rPr>
          <w:sz w:val="22"/>
          <w:szCs w:val="22"/>
        </w:rPr>
        <w:t>-Интернет провела свои восьмое и девятое собрания в рамках своей текущей работы</w:t>
      </w:r>
      <w:r w:rsidR="009C2BE4">
        <w:rPr>
          <w:sz w:val="22"/>
          <w:szCs w:val="22"/>
        </w:rPr>
        <w:t>, соответственно,</w:t>
      </w:r>
      <w:r w:rsidRPr="00324110">
        <w:rPr>
          <w:sz w:val="22"/>
          <w:szCs w:val="22"/>
        </w:rPr>
        <w:t xml:space="preserve"> 13–14 октября 2016 года и 6–7 февраля 2017 года. </w:t>
      </w:r>
    </w:p>
    <w:p w:rsidR="00C71CC8" w:rsidRPr="00324110" w:rsidRDefault="00C71CC8" w:rsidP="00563C0D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 w:after="100"/>
        <w:jc w:val="both"/>
        <w:rPr>
          <w:sz w:val="22"/>
          <w:szCs w:val="22"/>
        </w:rPr>
      </w:pPr>
      <w:r w:rsidRPr="00324110">
        <w:rPr>
          <w:b/>
          <w:bCs/>
          <w:sz w:val="22"/>
          <w:szCs w:val="22"/>
        </w:rPr>
        <w:t>2.2</w:t>
      </w:r>
      <w:r w:rsidRPr="00324110">
        <w:rPr>
          <w:sz w:val="22"/>
          <w:szCs w:val="22"/>
        </w:rPr>
        <w:tab/>
        <w:t xml:space="preserve">Отчеты о </w:t>
      </w:r>
      <w:hyperlink r:id="rId16" w:history="1">
        <w:r w:rsidRPr="00324110">
          <w:rPr>
            <w:rStyle w:val="Hyperlink0"/>
            <w:sz w:val="22"/>
            <w:szCs w:val="22"/>
          </w:rPr>
          <w:t>восьмом</w:t>
        </w:r>
      </w:hyperlink>
      <w:r w:rsidRPr="00324110">
        <w:rPr>
          <w:sz w:val="22"/>
          <w:szCs w:val="22"/>
        </w:rPr>
        <w:t xml:space="preserve"> и </w:t>
      </w:r>
      <w:hyperlink r:id="rId17" w:history="1">
        <w:r w:rsidRPr="00324110">
          <w:rPr>
            <w:rStyle w:val="Hyperlink0"/>
            <w:sz w:val="22"/>
            <w:szCs w:val="22"/>
          </w:rPr>
          <w:t>девятом</w:t>
        </w:r>
      </w:hyperlink>
      <w:r w:rsidRPr="00324110">
        <w:rPr>
          <w:sz w:val="22"/>
          <w:szCs w:val="22"/>
        </w:rPr>
        <w:t xml:space="preserve"> собраниях </w:t>
      </w:r>
      <w:proofErr w:type="spellStart"/>
      <w:r w:rsidRPr="00324110">
        <w:rPr>
          <w:sz w:val="22"/>
          <w:szCs w:val="22"/>
        </w:rPr>
        <w:t>РГС</w:t>
      </w:r>
      <w:proofErr w:type="spellEnd"/>
      <w:r w:rsidRPr="00324110">
        <w:rPr>
          <w:sz w:val="22"/>
          <w:szCs w:val="22"/>
        </w:rPr>
        <w:t xml:space="preserve">-Интернет были утверждены Группой. </w:t>
      </w:r>
    </w:p>
    <w:p w:rsidR="00C71CC8" w:rsidRPr="00324110" w:rsidRDefault="00C71CC8" w:rsidP="00F90B2D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 w:after="100"/>
        <w:jc w:val="both"/>
        <w:rPr>
          <w:sz w:val="22"/>
          <w:szCs w:val="22"/>
        </w:rPr>
      </w:pPr>
      <w:r w:rsidRPr="00324110">
        <w:rPr>
          <w:b/>
          <w:bCs/>
          <w:sz w:val="22"/>
          <w:szCs w:val="22"/>
        </w:rPr>
        <w:t>2.3</w:t>
      </w:r>
      <w:r w:rsidRPr="00324110">
        <w:rPr>
          <w:sz w:val="22"/>
          <w:szCs w:val="22"/>
        </w:rPr>
        <w:tab/>
        <w:t>Эти отчеты были распространены среди Членов МСЭ и среди всех соответствующих международных организаций и заинтересованных сторон, активно занимающихся такими вопросами, для их рассмотрения в рамках их собственных процессов разработки политики.</w:t>
      </w:r>
    </w:p>
    <w:p w:rsidR="00C71CC8" w:rsidRPr="00324110" w:rsidRDefault="00C71CC8" w:rsidP="00563C0D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 w:after="100"/>
        <w:jc w:val="both"/>
        <w:rPr>
          <w:sz w:val="22"/>
          <w:szCs w:val="22"/>
        </w:rPr>
      </w:pPr>
      <w:r w:rsidRPr="00324110">
        <w:rPr>
          <w:b/>
          <w:bCs/>
          <w:sz w:val="22"/>
          <w:szCs w:val="22"/>
        </w:rPr>
        <w:t>2.4</w:t>
      </w:r>
      <w:r w:rsidRPr="00324110">
        <w:rPr>
          <w:sz w:val="22"/>
          <w:szCs w:val="22"/>
        </w:rPr>
        <w:tab/>
      </w:r>
      <w:proofErr w:type="spellStart"/>
      <w:r w:rsidRPr="00324110">
        <w:rPr>
          <w:sz w:val="22"/>
          <w:szCs w:val="22"/>
        </w:rPr>
        <w:t>РГС</w:t>
      </w:r>
      <w:proofErr w:type="spellEnd"/>
      <w:r w:rsidRPr="00324110">
        <w:rPr>
          <w:sz w:val="22"/>
          <w:szCs w:val="22"/>
        </w:rPr>
        <w:t xml:space="preserve">-Интернет провела также два раунда онлайновых и очных открытых консультаций: </w:t>
      </w:r>
    </w:p>
    <w:p w:rsidR="00C71CC8" w:rsidRPr="00324110" w:rsidRDefault="00C71CC8" w:rsidP="00563C0D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 w:after="100"/>
        <w:jc w:val="both"/>
        <w:rPr>
          <w:sz w:val="22"/>
          <w:szCs w:val="22"/>
        </w:rPr>
      </w:pPr>
      <w:r w:rsidRPr="00324110">
        <w:rPr>
          <w:sz w:val="22"/>
          <w:szCs w:val="22"/>
        </w:rPr>
        <w:t>a) с февраля по сентябрь 2016 года по теме "Создание благоприятной среды для доступа в интернет", за которым 11 октября 2016 года последовало очное открытое консультационное собрание;</w:t>
      </w:r>
    </w:p>
    <w:p w:rsidR="00C71CC8" w:rsidRPr="00324110" w:rsidRDefault="00C71CC8" w:rsidP="00563C0D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 w:after="100"/>
        <w:jc w:val="both"/>
        <w:rPr>
          <w:sz w:val="22"/>
          <w:szCs w:val="22"/>
        </w:rPr>
      </w:pPr>
      <w:r w:rsidRPr="00324110">
        <w:rPr>
          <w:sz w:val="22"/>
          <w:szCs w:val="22"/>
        </w:rPr>
        <w:t>b) с октября 2016 года по январь 2017 года по теме "Аспекты интернета, обеспечивающие развитие", за которым 3 февраля 2017 года последовало очное открытое консультационное собрание.</w:t>
      </w:r>
    </w:p>
    <w:p w:rsidR="00C71CC8" w:rsidRPr="00324110" w:rsidRDefault="00C71CC8" w:rsidP="00563C0D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 w:after="120"/>
        <w:jc w:val="both"/>
        <w:rPr>
          <w:sz w:val="22"/>
          <w:szCs w:val="22"/>
        </w:rPr>
      </w:pPr>
      <w:r w:rsidRPr="00324110">
        <w:rPr>
          <w:b/>
          <w:bCs/>
          <w:sz w:val="22"/>
          <w:szCs w:val="22"/>
        </w:rPr>
        <w:t>2.5</w:t>
      </w:r>
      <w:r w:rsidRPr="00324110">
        <w:rPr>
          <w:sz w:val="22"/>
          <w:szCs w:val="22"/>
        </w:rPr>
        <w:tab/>
        <w:t>Все отклики на онлайновые открытые консультации, а также краткие резюме очных консультаций, утвержденные участниками собраний,</w:t>
      </w:r>
      <w:r w:rsidR="009C2BE4">
        <w:rPr>
          <w:sz w:val="22"/>
          <w:szCs w:val="22"/>
        </w:rPr>
        <w:t xml:space="preserve"> </w:t>
      </w:r>
      <w:r w:rsidRPr="00324110">
        <w:rPr>
          <w:sz w:val="22"/>
          <w:szCs w:val="22"/>
        </w:rPr>
        <w:t xml:space="preserve">находятся в открытом доступе на </w:t>
      </w:r>
      <w:hyperlink r:id="rId18" w:history="1">
        <w:r w:rsidRPr="00324110">
          <w:rPr>
            <w:rStyle w:val="Hyperlink0"/>
            <w:sz w:val="22"/>
            <w:szCs w:val="22"/>
          </w:rPr>
          <w:t xml:space="preserve">веб-сайте </w:t>
        </w:r>
        <w:proofErr w:type="spellStart"/>
        <w:r w:rsidRPr="00324110">
          <w:rPr>
            <w:rStyle w:val="Hyperlink0"/>
            <w:sz w:val="22"/>
            <w:szCs w:val="22"/>
          </w:rPr>
          <w:t>РГС</w:t>
        </w:r>
        <w:proofErr w:type="spellEnd"/>
        <w:r w:rsidRPr="00324110">
          <w:rPr>
            <w:rStyle w:val="Hyperlink0"/>
            <w:sz w:val="22"/>
            <w:szCs w:val="22"/>
          </w:rPr>
          <w:t>-Интернет</w:t>
        </w:r>
      </w:hyperlink>
      <w:r w:rsidRPr="00324110">
        <w:rPr>
          <w:rStyle w:val="Hyperlink0"/>
          <w:sz w:val="22"/>
          <w:szCs w:val="22"/>
        </w:rPr>
        <w:t>.</w:t>
      </w:r>
    </w:p>
    <w:p w:rsidR="00C71CC8" w:rsidRPr="00324110" w:rsidRDefault="00C71CC8" w:rsidP="00563C0D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bCs/>
          <w:sz w:val="22"/>
          <w:szCs w:val="22"/>
        </w:rPr>
      </w:pPr>
      <w:r w:rsidRPr="00324110">
        <w:rPr>
          <w:b/>
          <w:bCs/>
          <w:sz w:val="22"/>
          <w:szCs w:val="22"/>
          <w:bdr w:val="none" w:sz="0" w:space="0" w:color="auto"/>
        </w:rPr>
        <w:t>3</w:t>
      </w:r>
      <w:r w:rsidRPr="00324110">
        <w:rPr>
          <w:b/>
          <w:bCs/>
          <w:sz w:val="22"/>
          <w:szCs w:val="22"/>
        </w:rPr>
        <w:tab/>
        <w:t>Выводы</w:t>
      </w:r>
    </w:p>
    <w:p w:rsidR="00C71CC8" w:rsidRPr="00324110" w:rsidRDefault="00C71CC8" w:rsidP="00563C0D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00"/>
        <w:jc w:val="both"/>
        <w:rPr>
          <w:sz w:val="22"/>
          <w:szCs w:val="22"/>
        </w:rPr>
      </w:pPr>
      <w:r w:rsidRPr="00324110">
        <w:rPr>
          <w:b/>
          <w:bCs/>
          <w:sz w:val="22"/>
          <w:szCs w:val="22"/>
        </w:rPr>
        <w:t>3.1</w:t>
      </w:r>
      <w:r w:rsidRPr="00324110">
        <w:rPr>
          <w:sz w:val="22"/>
          <w:szCs w:val="22"/>
        </w:rPr>
        <w:tab/>
        <w:t xml:space="preserve">Совету предлагается принять к сведению отчеты о восьмом и девятом собраниях </w:t>
      </w:r>
      <w:proofErr w:type="spellStart"/>
      <w:r w:rsidRPr="00324110">
        <w:rPr>
          <w:sz w:val="22"/>
          <w:szCs w:val="22"/>
        </w:rPr>
        <w:t>РГС</w:t>
      </w:r>
      <w:proofErr w:type="spellEnd"/>
      <w:r w:rsidRPr="00324110">
        <w:rPr>
          <w:sz w:val="22"/>
          <w:szCs w:val="22"/>
        </w:rPr>
        <w:t>-Интернет.</w:t>
      </w:r>
    </w:p>
    <w:p w:rsidR="00C71CC8" w:rsidRPr="00324110" w:rsidRDefault="00C71CC8" w:rsidP="009C2B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 w:after="100"/>
        <w:jc w:val="both"/>
        <w:rPr>
          <w:sz w:val="22"/>
          <w:szCs w:val="22"/>
        </w:rPr>
      </w:pPr>
      <w:r w:rsidRPr="00324110">
        <w:rPr>
          <w:b/>
          <w:bCs/>
          <w:sz w:val="22"/>
          <w:szCs w:val="22"/>
        </w:rPr>
        <w:t>3.2</w:t>
      </w:r>
      <w:r w:rsidRPr="00324110">
        <w:rPr>
          <w:sz w:val="22"/>
          <w:szCs w:val="22"/>
        </w:rPr>
        <w:tab/>
      </w:r>
      <w:r w:rsidRPr="00324110">
        <w:rPr>
          <w:color w:val="000000"/>
          <w:sz w:val="22"/>
          <w:szCs w:val="22"/>
          <w:u w:color="000000"/>
        </w:rPr>
        <w:t xml:space="preserve">Учитывая отсутствие консенсуса во время обсуждения поступивших предложений по поводу темы следующей открытой консультации, имевшего место на девятом собрании, Группа решила передать этот вопрос Совету 2017 года с целью рассмотрения и </w:t>
      </w:r>
      <w:r w:rsidR="009C2BE4">
        <w:rPr>
          <w:color w:val="000000"/>
          <w:sz w:val="22"/>
          <w:szCs w:val="22"/>
          <w:u w:color="000000"/>
        </w:rPr>
        <w:t xml:space="preserve">принятия любых </w:t>
      </w:r>
      <w:r w:rsidRPr="00324110">
        <w:rPr>
          <w:color w:val="000000"/>
          <w:sz w:val="22"/>
          <w:szCs w:val="22"/>
          <w:u w:color="000000"/>
        </w:rPr>
        <w:t xml:space="preserve">необходимых </w:t>
      </w:r>
      <w:r w:rsidR="009C2BE4">
        <w:rPr>
          <w:color w:val="000000"/>
          <w:sz w:val="22"/>
          <w:szCs w:val="22"/>
          <w:u w:color="000000"/>
        </w:rPr>
        <w:t>мер</w:t>
      </w:r>
      <w:r w:rsidRPr="00324110">
        <w:rPr>
          <w:color w:val="000000"/>
          <w:sz w:val="22"/>
          <w:szCs w:val="22"/>
          <w:u w:color="000000"/>
        </w:rPr>
        <w:t xml:space="preserve">, </w:t>
      </w:r>
      <w:r w:rsidR="009C2BE4">
        <w:rPr>
          <w:color w:val="000000"/>
          <w:sz w:val="22"/>
          <w:szCs w:val="22"/>
          <w:u w:color="000000"/>
        </w:rPr>
        <w:t>в зависимости от случая</w:t>
      </w:r>
      <w:r w:rsidRPr="00324110">
        <w:rPr>
          <w:color w:val="000000"/>
          <w:sz w:val="22"/>
          <w:szCs w:val="22"/>
          <w:u w:color="000000"/>
        </w:rPr>
        <w:t xml:space="preserve"> (см. </w:t>
      </w:r>
      <w:r w:rsidR="009C2BE4" w:rsidRPr="00324110">
        <w:rPr>
          <w:color w:val="000000"/>
          <w:sz w:val="22"/>
          <w:szCs w:val="22"/>
          <w:u w:color="000000"/>
        </w:rPr>
        <w:t xml:space="preserve">раздел </w:t>
      </w:r>
      <w:r w:rsidRPr="00324110">
        <w:rPr>
          <w:color w:val="000000"/>
          <w:sz w:val="22"/>
          <w:szCs w:val="22"/>
          <w:u w:color="000000"/>
        </w:rPr>
        <w:t xml:space="preserve">5.4 </w:t>
      </w:r>
      <w:hyperlink r:id="rId19" w:history="1">
        <w:r w:rsidRPr="00324110">
          <w:rPr>
            <w:rStyle w:val="Hyperlink"/>
            <w:sz w:val="22"/>
            <w:szCs w:val="22"/>
          </w:rPr>
          <w:t>Отчета о девятом собрании</w:t>
        </w:r>
      </w:hyperlink>
      <w:r w:rsidRPr="00324110">
        <w:rPr>
          <w:color w:val="000000"/>
          <w:sz w:val="22"/>
          <w:szCs w:val="22"/>
          <w:u w:color="000000"/>
        </w:rPr>
        <w:t xml:space="preserve">). Две темы для следующей открытой консультации, рассматриваемые </w:t>
      </w:r>
      <w:proofErr w:type="spellStart"/>
      <w:r w:rsidRPr="00324110">
        <w:rPr>
          <w:color w:val="000000"/>
          <w:sz w:val="22"/>
          <w:szCs w:val="22"/>
          <w:u w:color="000000"/>
        </w:rPr>
        <w:t>РГС</w:t>
      </w:r>
      <w:proofErr w:type="spellEnd"/>
      <w:r w:rsidRPr="00324110">
        <w:rPr>
          <w:color w:val="000000"/>
          <w:sz w:val="22"/>
          <w:szCs w:val="22"/>
          <w:u w:color="000000"/>
        </w:rPr>
        <w:t xml:space="preserve">-Интернет, приведены в Приложении 1 ("Преодоление гендерного цифрового разрыва" и "Соображения государственной политики в отношении </w:t>
      </w:r>
      <w:proofErr w:type="spellStart"/>
      <w:r w:rsidRPr="00324110">
        <w:rPr>
          <w:color w:val="000000"/>
          <w:sz w:val="22"/>
          <w:szCs w:val="22"/>
          <w:u w:color="000000"/>
        </w:rPr>
        <w:t>OTT</w:t>
      </w:r>
      <w:proofErr w:type="spellEnd"/>
      <w:r w:rsidRPr="00324110">
        <w:rPr>
          <w:color w:val="000000"/>
          <w:sz w:val="22"/>
          <w:szCs w:val="22"/>
          <w:u w:color="000000"/>
        </w:rPr>
        <w:t>"). Совету предлагается предоставить руководящие указания на предмет темы следующей консультации и начать консультацию</w:t>
      </w:r>
      <w:r w:rsidRPr="00324110">
        <w:rPr>
          <w:sz w:val="22"/>
          <w:szCs w:val="22"/>
        </w:rPr>
        <w:t>.</w:t>
      </w:r>
    </w:p>
    <w:p w:rsidR="00C71CC8" w:rsidRPr="00324110" w:rsidRDefault="00C71CC8" w:rsidP="00563C0D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 w:after="120"/>
        <w:jc w:val="both"/>
        <w:rPr>
          <w:sz w:val="22"/>
          <w:szCs w:val="22"/>
        </w:rPr>
      </w:pPr>
      <w:r w:rsidRPr="00324110">
        <w:rPr>
          <w:b/>
          <w:bCs/>
          <w:sz w:val="22"/>
          <w:szCs w:val="22"/>
        </w:rPr>
        <w:t>3.3</w:t>
      </w:r>
      <w:r w:rsidRPr="00324110">
        <w:rPr>
          <w:sz w:val="22"/>
          <w:szCs w:val="22"/>
        </w:rPr>
        <w:tab/>
        <w:t xml:space="preserve">От имени </w:t>
      </w:r>
      <w:proofErr w:type="spellStart"/>
      <w:r w:rsidRPr="00324110">
        <w:rPr>
          <w:sz w:val="22"/>
          <w:szCs w:val="22"/>
        </w:rPr>
        <w:t>РГС</w:t>
      </w:r>
      <w:proofErr w:type="spellEnd"/>
      <w:r w:rsidRPr="00324110">
        <w:rPr>
          <w:sz w:val="22"/>
          <w:szCs w:val="22"/>
        </w:rPr>
        <w:t xml:space="preserve">-Интернет Председатель выразил свою личную благодарность всем Государствам − Членам МСЭ, которые представили вклады и принимали участие в работе Группы, Генеральному секретарю, Заместителю Генерального секретаря, Директорам </w:t>
      </w:r>
      <w:proofErr w:type="spellStart"/>
      <w:r w:rsidRPr="00324110">
        <w:rPr>
          <w:sz w:val="22"/>
          <w:szCs w:val="22"/>
        </w:rPr>
        <w:t>БСЭ</w:t>
      </w:r>
      <w:proofErr w:type="spellEnd"/>
      <w:r w:rsidRPr="00324110">
        <w:rPr>
          <w:sz w:val="22"/>
          <w:szCs w:val="22"/>
        </w:rPr>
        <w:t xml:space="preserve">, БР и </w:t>
      </w:r>
      <w:proofErr w:type="spellStart"/>
      <w:r w:rsidRPr="00324110">
        <w:rPr>
          <w:sz w:val="22"/>
          <w:szCs w:val="22"/>
        </w:rPr>
        <w:t>БРЭ</w:t>
      </w:r>
      <w:proofErr w:type="spellEnd"/>
      <w:r w:rsidRPr="00324110">
        <w:rPr>
          <w:sz w:val="22"/>
          <w:szCs w:val="22"/>
        </w:rPr>
        <w:t xml:space="preserve">, а также Генеральному секретариату, в частности г-ну </w:t>
      </w:r>
      <w:proofErr w:type="spellStart"/>
      <w:r w:rsidRPr="00324110">
        <w:rPr>
          <w:sz w:val="22"/>
          <w:szCs w:val="22"/>
        </w:rPr>
        <w:t>Притаму</w:t>
      </w:r>
      <w:proofErr w:type="spellEnd"/>
      <w:r w:rsidRPr="00324110">
        <w:rPr>
          <w:sz w:val="22"/>
          <w:szCs w:val="22"/>
        </w:rPr>
        <w:t xml:space="preserve"> </w:t>
      </w:r>
      <w:proofErr w:type="spellStart"/>
      <w:r w:rsidRPr="00324110">
        <w:rPr>
          <w:sz w:val="22"/>
          <w:szCs w:val="22"/>
        </w:rPr>
        <w:t>Малуру</w:t>
      </w:r>
      <w:proofErr w:type="spellEnd"/>
      <w:r w:rsidRPr="00324110">
        <w:rPr>
          <w:sz w:val="22"/>
          <w:szCs w:val="22"/>
        </w:rPr>
        <w:t xml:space="preserve"> и г-же </w:t>
      </w:r>
      <w:proofErr w:type="spellStart"/>
      <w:r w:rsidRPr="00324110">
        <w:rPr>
          <w:sz w:val="22"/>
          <w:szCs w:val="22"/>
        </w:rPr>
        <w:t>Деспойне</w:t>
      </w:r>
      <w:proofErr w:type="spellEnd"/>
      <w:r w:rsidRPr="00324110">
        <w:rPr>
          <w:sz w:val="22"/>
          <w:szCs w:val="22"/>
        </w:rPr>
        <w:t xml:space="preserve"> </w:t>
      </w:r>
      <w:proofErr w:type="spellStart"/>
      <w:r w:rsidRPr="00324110">
        <w:rPr>
          <w:sz w:val="22"/>
          <w:szCs w:val="22"/>
        </w:rPr>
        <w:t>Сарейдаки</w:t>
      </w:r>
      <w:proofErr w:type="spellEnd"/>
      <w:r w:rsidRPr="00324110">
        <w:rPr>
          <w:sz w:val="22"/>
          <w:szCs w:val="22"/>
        </w:rPr>
        <w:t xml:space="preserve"> за их эффективную помощь во время восьмого и девятого собраний </w:t>
      </w:r>
      <w:proofErr w:type="spellStart"/>
      <w:r w:rsidRPr="00324110">
        <w:rPr>
          <w:sz w:val="22"/>
          <w:szCs w:val="22"/>
        </w:rPr>
        <w:t>РГС</w:t>
      </w:r>
      <w:proofErr w:type="spellEnd"/>
      <w:r w:rsidRPr="00324110">
        <w:rPr>
          <w:sz w:val="22"/>
          <w:szCs w:val="22"/>
        </w:rPr>
        <w:t>-Интернет.</w:t>
      </w:r>
    </w:p>
    <w:p w:rsidR="00C71CC8" w:rsidRPr="00324110" w:rsidRDefault="00C71CC8" w:rsidP="00741D2A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ind w:left="5387"/>
        <w:rPr>
          <w:b/>
          <w:bCs/>
          <w:sz w:val="22"/>
          <w:szCs w:val="22"/>
        </w:rPr>
      </w:pPr>
      <w:r w:rsidRPr="00324110">
        <w:rPr>
          <w:b/>
          <w:bCs/>
          <w:sz w:val="22"/>
          <w:szCs w:val="22"/>
        </w:rPr>
        <w:t xml:space="preserve">Председатель: </w:t>
      </w:r>
      <w:proofErr w:type="spellStart"/>
      <w:r w:rsidRPr="00324110">
        <w:rPr>
          <w:b/>
          <w:bCs/>
          <w:sz w:val="22"/>
          <w:szCs w:val="22"/>
        </w:rPr>
        <w:t>Маджед</w:t>
      </w:r>
      <w:proofErr w:type="spellEnd"/>
      <w:r w:rsidRPr="00324110">
        <w:rPr>
          <w:b/>
          <w:bCs/>
          <w:sz w:val="22"/>
          <w:szCs w:val="22"/>
        </w:rPr>
        <w:t xml:space="preserve"> М. Аль</w:t>
      </w:r>
      <w:r w:rsidR="00741D2A">
        <w:rPr>
          <w:b/>
          <w:bCs/>
          <w:sz w:val="22"/>
          <w:szCs w:val="22"/>
        </w:rPr>
        <w:t>-</w:t>
      </w:r>
      <w:proofErr w:type="spellStart"/>
      <w:r w:rsidR="00741D2A">
        <w:rPr>
          <w:b/>
          <w:bCs/>
          <w:sz w:val="22"/>
          <w:szCs w:val="22"/>
        </w:rPr>
        <w:t>М</w:t>
      </w:r>
      <w:r w:rsidRPr="00324110">
        <w:rPr>
          <w:b/>
          <w:bCs/>
          <w:sz w:val="22"/>
          <w:szCs w:val="22"/>
        </w:rPr>
        <w:t>аз</w:t>
      </w:r>
      <w:r w:rsidR="00741D2A">
        <w:rPr>
          <w:b/>
          <w:bCs/>
          <w:sz w:val="22"/>
          <w:szCs w:val="22"/>
        </w:rPr>
        <w:t>и</w:t>
      </w:r>
      <w:r w:rsidRPr="00324110">
        <w:rPr>
          <w:b/>
          <w:bCs/>
          <w:sz w:val="22"/>
          <w:szCs w:val="22"/>
        </w:rPr>
        <w:t>ед</w:t>
      </w:r>
      <w:proofErr w:type="spellEnd"/>
    </w:p>
    <w:p w:rsidR="00C71CC8" w:rsidRDefault="00C71CC8" w:rsidP="00563C0D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0"/>
        <w:ind w:left="5387"/>
      </w:pPr>
      <w:r w:rsidRPr="00324110">
        <w:rPr>
          <w:b/>
          <w:bCs/>
          <w:sz w:val="22"/>
          <w:szCs w:val="22"/>
        </w:rPr>
        <w:t>(КОРОЛЕВСТВО САУДОВСКАЯ АРАВИЯ)</w:t>
      </w:r>
      <w:r>
        <w:br w:type="page"/>
      </w:r>
    </w:p>
    <w:p w:rsidR="00C71CC8" w:rsidRPr="00324110" w:rsidRDefault="00C71CC8" w:rsidP="00563C0D">
      <w:pPr>
        <w:pStyle w:val="AnnexNo"/>
        <w:rPr>
          <w:sz w:val="26"/>
          <w:szCs w:val="26"/>
        </w:rPr>
      </w:pPr>
      <w:r w:rsidRPr="00324110">
        <w:rPr>
          <w:sz w:val="26"/>
          <w:szCs w:val="26"/>
        </w:rPr>
        <w:lastRenderedPageBreak/>
        <w:t>ПРИЛОЖЕНИЕ</w:t>
      </w:r>
    </w:p>
    <w:p w:rsidR="00C71CC8" w:rsidRPr="00324110" w:rsidRDefault="00C71CC8" w:rsidP="00563C0D">
      <w:pPr>
        <w:pStyle w:val="Annextitle"/>
        <w:rPr>
          <w:sz w:val="26"/>
          <w:szCs w:val="26"/>
        </w:rPr>
      </w:pPr>
      <w:r w:rsidRPr="00324110">
        <w:rPr>
          <w:sz w:val="26"/>
          <w:szCs w:val="26"/>
          <w:u w:color="212121"/>
          <w:shd w:val="clear" w:color="auto" w:fill="FFFFFF"/>
        </w:rPr>
        <w:t>Преодоление гендерного цифрового разрыва</w:t>
      </w:r>
    </w:p>
    <w:p w:rsidR="00C71CC8" w:rsidRPr="00324110" w:rsidRDefault="00C71CC8" w:rsidP="00741D2A">
      <w:pPr>
        <w:pStyle w:val="Normalaftertitle"/>
        <w:jc w:val="both"/>
        <w:rPr>
          <w:sz w:val="22"/>
          <w:szCs w:val="22"/>
        </w:rPr>
      </w:pPr>
      <w:proofErr w:type="spellStart"/>
      <w:r w:rsidRPr="00324110">
        <w:rPr>
          <w:sz w:val="22"/>
          <w:szCs w:val="22"/>
          <w:u w:color="212121"/>
          <w:shd w:val="clear" w:color="auto" w:fill="FFFFFF"/>
        </w:rPr>
        <w:t>РГС</w:t>
      </w:r>
      <w:proofErr w:type="spellEnd"/>
      <w:r w:rsidRPr="00324110">
        <w:rPr>
          <w:sz w:val="22"/>
          <w:szCs w:val="22"/>
          <w:u w:color="212121"/>
          <w:shd w:val="clear" w:color="auto" w:fill="FFFFFF"/>
        </w:rPr>
        <w:t xml:space="preserve">-Интернет предлагает всем заинтересованным сторонам </w:t>
      </w:r>
      <w:r w:rsidR="00741D2A">
        <w:rPr>
          <w:sz w:val="22"/>
          <w:szCs w:val="22"/>
          <w:u w:color="212121"/>
          <w:shd w:val="clear" w:color="auto" w:fill="FFFFFF"/>
        </w:rPr>
        <w:t xml:space="preserve">представлять </w:t>
      </w:r>
      <w:r w:rsidRPr="00324110">
        <w:rPr>
          <w:sz w:val="22"/>
          <w:szCs w:val="22"/>
          <w:u w:color="212121"/>
          <w:shd w:val="clear" w:color="auto" w:fill="FFFFFF"/>
        </w:rPr>
        <w:t>вклад</w:t>
      </w:r>
      <w:r w:rsidR="00741D2A">
        <w:rPr>
          <w:sz w:val="22"/>
          <w:szCs w:val="22"/>
          <w:u w:color="212121"/>
          <w:shd w:val="clear" w:color="auto" w:fill="FFFFFF"/>
        </w:rPr>
        <w:t>ы</w:t>
      </w:r>
      <w:r w:rsidRPr="00324110">
        <w:rPr>
          <w:sz w:val="22"/>
          <w:szCs w:val="22"/>
          <w:u w:color="212121"/>
          <w:shd w:val="clear" w:color="auto" w:fill="FFFFFF"/>
        </w:rPr>
        <w:t xml:space="preserve"> </w:t>
      </w:r>
      <w:r w:rsidR="00741D2A">
        <w:rPr>
          <w:sz w:val="22"/>
          <w:szCs w:val="22"/>
          <w:u w:color="212121"/>
          <w:shd w:val="clear" w:color="auto" w:fill="FFFFFF"/>
        </w:rPr>
        <w:t xml:space="preserve">относительно </w:t>
      </w:r>
      <w:r w:rsidRPr="00324110">
        <w:rPr>
          <w:sz w:val="22"/>
          <w:szCs w:val="22"/>
          <w:u w:color="212121"/>
          <w:shd w:val="clear" w:color="auto" w:fill="FFFFFF"/>
        </w:rPr>
        <w:t>достижени</w:t>
      </w:r>
      <w:r w:rsidR="00741D2A">
        <w:rPr>
          <w:sz w:val="22"/>
          <w:szCs w:val="22"/>
          <w:u w:color="212121"/>
          <w:shd w:val="clear" w:color="auto" w:fill="FFFFFF"/>
        </w:rPr>
        <w:t>я</w:t>
      </w:r>
      <w:r w:rsidRPr="00324110">
        <w:rPr>
          <w:sz w:val="22"/>
          <w:szCs w:val="22"/>
          <w:u w:color="212121"/>
          <w:shd w:val="clear" w:color="auto" w:fill="FFFFFF"/>
        </w:rPr>
        <w:t xml:space="preserve"> гендерного равенства пользователей интернета, уделяя особое внимание следующим вопросам:</w:t>
      </w:r>
    </w:p>
    <w:p w:rsidR="00C71CC8" w:rsidRPr="00324110" w:rsidRDefault="00C71CC8" w:rsidP="00741D2A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324110">
        <w:rPr>
          <w:sz w:val="22"/>
          <w:szCs w:val="22"/>
        </w:rPr>
        <w:t>1. </w:t>
      </w:r>
      <w:r w:rsidRPr="00324110">
        <w:rPr>
          <w:color w:val="212121"/>
          <w:sz w:val="22"/>
          <w:szCs w:val="22"/>
          <w:u w:color="212121"/>
          <w:shd w:val="clear" w:color="auto" w:fill="FFFFFF"/>
        </w:rPr>
        <w:t xml:space="preserve">Какие существуют подходы и примеры передового опыта по расширению доступа </w:t>
      </w:r>
      <w:r w:rsidR="00741D2A">
        <w:rPr>
          <w:color w:val="212121"/>
          <w:sz w:val="22"/>
          <w:szCs w:val="22"/>
          <w:u w:color="212121"/>
          <w:shd w:val="clear" w:color="auto" w:fill="FFFFFF"/>
        </w:rPr>
        <w:t>в</w:t>
      </w:r>
      <w:r w:rsidRPr="00324110">
        <w:rPr>
          <w:color w:val="212121"/>
          <w:sz w:val="22"/>
          <w:szCs w:val="22"/>
          <w:u w:color="212121"/>
          <w:shd w:val="clear" w:color="auto" w:fill="FFFFFF"/>
        </w:rPr>
        <w:t xml:space="preserve"> интернет и повышению уровня цифровой грамотности </w:t>
      </w:r>
      <w:r w:rsidR="00741D2A">
        <w:rPr>
          <w:color w:val="212121"/>
          <w:sz w:val="22"/>
          <w:szCs w:val="22"/>
          <w:u w:color="212121"/>
          <w:shd w:val="clear" w:color="auto" w:fill="FFFFFF"/>
        </w:rPr>
        <w:t xml:space="preserve">для </w:t>
      </w:r>
      <w:r w:rsidRPr="00324110">
        <w:rPr>
          <w:color w:val="212121"/>
          <w:sz w:val="22"/>
          <w:szCs w:val="22"/>
          <w:u w:color="212121"/>
          <w:shd w:val="clear" w:color="auto" w:fill="FFFFFF"/>
        </w:rPr>
        <w:t>женщин и девушек, в том числе в процессах принятия решений по государственной политике в отношении интернета?</w:t>
      </w:r>
    </w:p>
    <w:p w:rsidR="00C71CC8" w:rsidRPr="00324110" w:rsidRDefault="00C71CC8" w:rsidP="00741D2A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324110">
        <w:rPr>
          <w:sz w:val="22"/>
          <w:szCs w:val="22"/>
        </w:rPr>
        <w:t>2. </w:t>
      </w:r>
      <w:r w:rsidRPr="00324110">
        <w:rPr>
          <w:color w:val="212121"/>
          <w:sz w:val="22"/>
          <w:szCs w:val="22"/>
          <w:u w:color="212121"/>
          <w:shd w:val="clear" w:color="auto" w:fill="FFFFFF"/>
        </w:rPr>
        <w:t xml:space="preserve">Какие существуют подходы и примеры передового опыта по созданию благоприятных условий для доступа </w:t>
      </w:r>
      <w:proofErr w:type="spellStart"/>
      <w:r w:rsidRPr="00324110">
        <w:rPr>
          <w:color w:val="212121"/>
          <w:sz w:val="22"/>
          <w:szCs w:val="22"/>
          <w:u w:color="212121"/>
          <w:shd w:val="clear" w:color="auto" w:fill="FFFFFF"/>
        </w:rPr>
        <w:t>МСП</w:t>
      </w:r>
      <w:proofErr w:type="spellEnd"/>
      <w:r w:rsidRPr="00324110">
        <w:rPr>
          <w:color w:val="212121"/>
          <w:sz w:val="22"/>
          <w:szCs w:val="22"/>
          <w:u w:color="212121"/>
          <w:shd w:val="clear" w:color="auto" w:fill="FFFFFF"/>
        </w:rPr>
        <w:t xml:space="preserve"> к ИКТ и использования ими ИКТ в развивающихся и наименее развитых странах, в частности в отношении </w:t>
      </w:r>
      <w:proofErr w:type="spellStart"/>
      <w:r w:rsidRPr="00324110">
        <w:rPr>
          <w:color w:val="212121"/>
          <w:sz w:val="22"/>
          <w:szCs w:val="22"/>
          <w:u w:color="212121"/>
          <w:shd w:val="clear" w:color="auto" w:fill="FFFFFF"/>
        </w:rPr>
        <w:t>МСП</w:t>
      </w:r>
      <w:proofErr w:type="spellEnd"/>
      <w:r w:rsidRPr="00324110">
        <w:rPr>
          <w:color w:val="212121"/>
          <w:sz w:val="22"/>
          <w:szCs w:val="22"/>
          <w:u w:color="212121"/>
          <w:shd w:val="clear" w:color="auto" w:fill="FFFFFF"/>
        </w:rPr>
        <w:t>, которыми владеют или управляют женщины, с целью увеличения уровня участия в цифровой экономике?</w:t>
      </w:r>
    </w:p>
    <w:p w:rsidR="00C71CC8" w:rsidRPr="00324110" w:rsidRDefault="00C71CC8" w:rsidP="00F90B2D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324110">
        <w:rPr>
          <w:sz w:val="22"/>
          <w:szCs w:val="22"/>
        </w:rPr>
        <w:t>3. </w:t>
      </w:r>
      <w:r w:rsidRPr="00324110">
        <w:rPr>
          <w:color w:val="212121"/>
          <w:sz w:val="22"/>
          <w:szCs w:val="22"/>
          <w:u w:color="212121"/>
          <w:shd w:val="clear" w:color="auto" w:fill="FFFFFF"/>
        </w:rPr>
        <w:t xml:space="preserve">Каковы имеющиеся источники и механизмы оценки участия женщин в цифровой экономике с акцентом на </w:t>
      </w:r>
      <w:proofErr w:type="spellStart"/>
      <w:r w:rsidRPr="00324110">
        <w:rPr>
          <w:color w:val="212121"/>
          <w:sz w:val="22"/>
          <w:szCs w:val="22"/>
          <w:u w:color="212121"/>
          <w:shd w:val="clear" w:color="auto" w:fill="FFFFFF"/>
        </w:rPr>
        <w:t>МСП</w:t>
      </w:r>
      <w:proofErr w:type="spellEnd"/>
      <w:r w:rsidRPr="00324110">
        <w:rPr>
          <w:color w:val="212121"/>
          <w:sz w:val="22"/>
          <w:szCs w:val="22"/>
          <w:u w:color="212121"/>
          <w:shd w:val="clear" w:color="auto" w:fill="FFFFFF"/>
        </w:rPr>
        <w:t xml:space="preserve"> и </w:t>
      </w:r>
      <w:proofErr w:type="spellStart"/>
      <w:r w:rsidRPr="00324110">
        <w:rPr>
          <w:color w:val="212121"/>
          <w:sz w:val="22"/>
          <w:szCs w:val="22"/>
          <w:u w:color="212121"/>
          <w:shd w:val="clear" w:color="auto" w:fill="FFFFFF"/>
        </w:rPr>
        <w:t>микропредприятиях</w:t>
      </w:r>
      <w:proofErr w:type="spellEnd"/>
      <w:r w:rsidRPr="00324110">
        <w:rPr>
          <w:color w:val="212121"/>
          <w:sz w:val="22"/>
          <w:szCs w:val="22"/>
          <w:u w:color="212121"/>
          <w:shd w:val="clear" w:color="auto" w:fill="FFFFFF"/>
        </w:rPr>
        <w:t>?</w:t>
      </w:r>
    </w:p>
    <w:p w:rsidR="00C71CC8" w:rsidRPr="00324110" w:rsidRDefault="00C71CC8" w:rsidP="00F90B2D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324110">
        <w:rPr>
          <w:sz w:val="22"/>
          <w:szCs w:val="22"/>
        </w:rPr>
        <w:t>4. </w:t>
      </w:r>
      <w:r w:rsidRPr="00324110">
        <w:rPr>
          <w:color w:val="212121"/>
          <w:sz w:val="22"/>
          <w:szCs w:val="22"/>
          <w:u w:color="212121"/>
          <w:shd w:val="clear" w:color="auto" w:fill="FFFFFF"/>
        </w:rPr>
        <w:t xml:space="preserve">Какие меры и политики можно предусмотреть для усиления роли женщин как предпринимателей и руководителей </w:t>
      </w:r>
      <w:proofErr w:type="spellStart"/>
      <w:r w:rsidRPr="00324110">
        <w:rPr>
          <w:color w:val="212121"/>
          <w:sz w:val="22"/>
          <w:szCs w:val="22"/>
          <w:u w:color="212121"/>
          <w:shd w:val="clear" w:color="auto" w:fill="FFFFFF"/>
        </w:rPr>
        <w:t>МСП</w:t>
      </w:r>
      <w:proofErr w:type="spellEnd"/>
      <w:r w:rsidRPr="00324110">
        <w:rPr>
          <w:color w:val="212121"/>
          <w:sz w:val="22"/>
          <w:szCs w:val="22"/>
          <w:u w:color="212121"/>
          <w:shd w:val="clear" w:color="auto" w:fill="FFFFFF"/>
        </w:rPr>
        <w:t>, особенно в развивающихся и наименее развитых странах?</w:t>
      </w:r>
    </w:p>
    <w:p w:rsidR="00C71CC8" w:rsidRPr="00324110" w:rsidRDefault="00C71CC8" w:rsidP="00F90B2D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324110">
        <w:rPr>
          <w:sz w:val="22"/>
          <w:szCs w:val="22"/>
        </w:rPr>
        <w:t>5. </w:t>
      </w:r>
      <w:r w:rsidRPr="00324110">
        <w:rPr>
          <w:color w:val="212121"/>
          <w:sz w:val="22"/>
          <w:szCs w:val="22"/>
          <w:u w:color="212121"/>
          <w:shd w:val="clear" w:color="auto" w:fill="FFFFFF"/>
        </w:rPr>
        <w:t>Какие пробелы существуют в решении этих задач? Как их можно решить и какова роль правительств?</w:t>
      </w:r>
    </w:p>
    <w:p w:rsidR="00C71CC8" w:rsidRPr="00324110" w:rsidRDefault="00C71CC8" w:rsidP="00563C0D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rPr>
          <w:sz w:val="22"/>
          <w:szCs w:val="22"/>
        </w:rPr>
      </w:pPr>
      <w:r w:rsidRPr="00324110">
        <w:rPr>
          <w:b/>
          <w:bCs/>
          <w:color w:val="212121"/>
          <w:sz w:val="22"/>
          <w:szCs w:val="22"/>
          <w:u w:val="single" w:color="212121"/>
          <w:shd w:val="clear" w:color="auto" w:fill="FFFFFF"/>
        </w:rPr>
        <w:t xml:space="preserve">Соображения государственной политики в отношении </w:t>
      </w:r>
      <w:proofErr w:type="spellStart"/>
      <w:r w:rsidRPr="00324110">
        <w:rPr>
          <w:b/>
          <w:bCs/>
          <w:color w:val="212121"/>
          <w:sz w:val="22"/>
          <w:szCs w:val="22"/>
          <w:u w:val="single" w:color="212121"/>
          <w:shd w:val="clear" w:color="auto" w:fill="FFFFFF"/>
        </w:rPr>
        <w:t>OTT</w:t>
      </w:r>
      <w:proofErr w:type="spellEnd"/>
    </w:p>
    <w:p w:rsidR="00C71CC8" w:rsidRPr="00324110" w:rsidRDefault="00F90B2D" w:rsidP="00F90B2D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324110">
        <w:rPr>
          <w:rFonts w:ascii="Times New Roman" w:hAnsi="Times New Roman"/>
          <w:sz w:val="22"/>
          <w:szCs w:val="22"/>
        </w:rPr>
        <w:t>"</w:t>
      </w:r>
      <w:r w:rsidRPr="00324110">
        <w:rPr>
          <w:sz w:val="22"/>
          <w:szCs w:val="22"/>
        </w:rPr>
        <w:t>Принимая во внимание стремительное развитие информационно-коммуникационных технологий (ИКТ), которое привело к появлению услуг на базе интернета, которые часто называют "</w:t>
      </w:r>
      <w:proofErr w:type="spellStart"/>
      <w:r w:rsidRPr="00324110">
        <w:rPr>
          <w:sz w:val="22"/>
          <w:szCs w:val="22"/>
        </w:rPr>
        <w:t>over-the-top</w:t>
      </w:r>
      <w:proofErr w:type="spellEnd"/>
      <w:r w:rsidRPr="00324110">
        <w:rPr>
          <w:sz w:val="22"/>
          <w:szCs w:val="22"/>
        </w:rPr>
        <w:t xml:space="preserve">" (далее </w:t>
      </w:r>
      <w:proofErr w:type="spellStart"/>
      <w:r w:rsidRPr="00324110">
        <w:rPr>
          <w:sz w:val="22"/>
          <w:szCs w:val="22"/>
        </w:rPr>
        <w:t>OTT</w:t>
      </w:r>
      <w:proofErr w:type="spellEnd"/>
      <w:r w:rsidRPr="00324110">
        <w:rPr>
          <w:sz w:val="22"/>
          <w:szCs w:val="22"/>
        </w:rPr>
        <w:t>), всем заинтересованным сторонам предлагается внести свой вклад по следующим ключевым с точки зрения политики</w:t>
      </w:r>
      <w:r w:rsidRPr="00324110">
        <w:rPr>
          <w:rFonts w:ascii="Times New Roman" w:hAnsi="Times New Roman"/>
          <w:sz w:val="22"/>
          <w:szCs w:val="22"/>
          <w:rtl/>
        </w:rPr>
        <w:t xml:space="preserve"> </w:t>
      </w:r>
      <w:r w:rsidRPr="00324110">
        <w:rPr>
          <w:sz w:val="22"/>
          <w:szCs w:val="22"/>
        </w:rPr>
        <w:t>аспектам:</w:t>
      </w:r>
    </w:p>
    <w:p w:rsidR="00C71CC8" w:rsidRPr="00324110" w:rsidRDefault="00C71CC8" w:rsidP="00F90B2D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rtl/>
        </w:rPr>
      </w:pPr>
      <w:r w:rsidRPr="00324110">
        <w:rPr>
          <w:sz w:val="22"/>
          <w:szCs w:val="22"/>
        </w:rPr>
        <w:t xml:space="preserve">• Какие возможности и последствия связаны с </w:t>
      </w:r>
      <w:proofErr w:type="spellStart"/>
      <w:r w:rsidRPr="00324110">
        <w:rPr>
          <w:sz w:val="22"/>
          <w:szCs w:val="22"/>
        </w:rPr>
        <w:t>OTT</w:t>
      </w:r>
      <w:proofErr w:type="spellEnd"/>
      <w:r w:rsidRPr="00324110">
        <w:rPr>
          <w:sz w:val="22"/>
          <w:szCs w:val="22"/>
        </w:rPr>
        <w:t>?</w:t>
      </w:r>
    </w:p>
    <w:p w:rsidR="00C71CC8" w:rsidRPr="00324110" w:rsidRDefault="00C71CC8" w:rsidP="003B7858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324110">
        <w:rPr>
          <w:sz w:val="22"/>
          <w:szCs w:val="22"/>
        </w:rPr>
        <w:t xml:space="preserve">• Какие вопросы политики и регулирования связаны с </w:t>
      </w:r>
      <w:proofErr w:type="spellStart"/>
      <w:r w:rsidRPr="00324110">
        <w:rPr>
          <w:sz w:val="22"/>
          <w:szCs w:val="22"/>
        </w:rPr>
        <w:t>OTT</w:t>
      </w:r>
      <w:proofErr w:type="spellEnd"/>
      <w:r w:rsidRPr="00324110">
        <w:rPr>
          <w:sz w:val="22"/>
          <w:szCs w:val="22"/>
        </w:rPr>
        <w:t xml:space="preserve"> в общем и с аутентификацией личности в частности? Каким образом участники рынка </w:t>
      </w:r>
      <w:proofErr w:type="spellStart"/>
      <w:r w:rsidRPr="00324110">
        <w:rPr>
          <w:sz w:val="22"/>
          <w:szCs w:val="22"/>
        </w:rPr>
        <w:t>OTT</w:t>
      </w:r>
      <w:proofErr w:type="spellEnd"/>
      <w:r w:rsidRPr="00324110">
        <w:rPr>
          <w:sz w:val="22"/>
          <w:szCs w:val="22"/>
        </w:rPr>
        <w:t xml:space="preserve"> решают проблемы, связанные с</w:t>
      </w:r>
      <w:r w:rsidR="003B7858">
        <w:rPr>
          <w:sz w:val="22"/>
          <w:szCs w:val="22"/>
        </w:rPr>
        <w:t xml:space="preserve"> неправомерным </w:t>
      </w:r>
      <w:r w:rsidRPr="00324110">
        <w:rPr>
          <w:sz w:val="22"/>
          <w:szCs w:val="22"/>
        </w:rPr>
        <w:t>использовани</w:t>
      </w:r>
      <w:r w:rsidR="003B7858">
        <w:rPr>
          <w:sz w:val="22"/>
          <w:szCs w:val="22"/>
        </w:rPr>
        <w:t>ем</w:t>
      </w:r>
      <w:r w:rsidRPr="00324110">
        <w:rPr>
          <w:sz w:val="22"/>
          <w:szCs w:val="22"/>
        </w:rPr>
        <w:t xml:space="preserve"> услуг </w:t>
      </w:r>
      <w:proofErr w:type="spellStart"/>
      <w:r w:rsidRPr="00324110">
        <w:rPr>
          <w:sz w:val="22"/>
          <w:szCs w:val="22"/>
        </w:rPr>
        <w:t>OTT</w:t>
      </w:r>
      <w:proofErr w:type="spellEnd"/>
      <w:r w:rsidRPr="00324110">
        <w:rPr>
          <w:sz w:val="22"/>
          <w:szCs w:val="22"/>
        </w:rPr>
        <w:t>?</w:t>
      </w:r>
    </w:p>
    <w:p w:rsidR="00C71CC8" w:rsidRPr="00324110" w:rsidRDefault="00C71CC8" w:rsidP="00C71CC8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324110">
        <w:rPr>
          <w:sz w:val="22"/>
          <w:szCs w:val="22"/>
        </w:rPr>
        <w:t xml:space="preserve">• Какой вклад участники рынка </w:t>
      </w:r>
      <w:proofErr w:type="spellStart"/>
      <w:r w:rsidRPr="00324110">
        <w:rPr>
          <w:sz w:val="22"/>
          <w:szCs w:val="22"/>
        </w:rPr>
        <w:t>OTT</w:t>
      </w:r>
      <w:proofErr w:type="spellEnd"/>
      <w:r w:rsidRPr="00324110">
        <w:rPr>
          <w:sz w:val="22"/>
          <w:szCs w:val="22"/>
        </w:rPr>
        <w:t xml:space="preserve"> и другие заинтересованные стороны вносят в аспекты, связанные с безопасностью, надежностью и конфиденциальностью потребителя? </w:t>
      </w:r>
    </w:p>
    <w:p w:rsidR="00C71CC8" w:rsidRPr="00324110" w:rsidRDefault="00C71CC8" w:rsidP="003B7858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324110">
        <w:rPr>
          <w:sz w:val="22"/>
          <w:szCs w:val="22"/>
        </w:rPr>
        <w:t xml:space="preserve">• Какие регуляторные подходы в отношении </w:t>
      </w:r>
      <w:proofErr w:type="spellStart"/>
      <w:r w:rsidRPr="00324110">
        <w:rPr>
          <w:sz w:val="22"/>
          <w:szCs w:val="22"/>
        </w:rPr>
        <w:t>OTT</w:t>
      </w:r>
      <w:proofErr w:type="spellEnd"/>
      <w:r w:rsidRPr="00324110">
        <w:rPr>
          <w:sz w:val="22"/>
          <w:szCs w:val="22"/>
        </w:rPr>
        <w:t xml:space="preserve"> могут способствовать созданию среды, в которой все заинтересованные стороны смогут процветать и преуспевать? Какая государственная политика необходима для предотвращения </w:t>
      </w:r>
      <w:r w:rsidR="00526190">
        <w:rPr>
          <w:sz w:val="22"/>
          <w:szCs w:val="22"/>
        </w:rPr>
        <w:t xml:space="preserve">неправомерного </w:t>
      </w:r>
      <w:r w:rsidRPr="00324110">
        <w:rPr>
          <w:sz w:val="22"/>
          <w:szCs w:val="22"/>
        </w:rPr>
        <w:t>использовани</w:t>
      </w:r>
      <w:r w:rsidR="00526190">
        <w:rPr>
          <w:sz w:val="22"/>
          <w:szCs w:val="22"/>
        </w:rPr>
        <w:t>я</w:t>
      </w:r>
      <w:r w:rsidRPr="00324110">
        <w:rPr>
          <w:sz w:val="22"/>
          <w:szCs w:val="22"/>
        </w:rPr>
        <w:t xml:space="preserve"> услуг </w:t>
      </w:r>
      <w:proofErr w:type="spellStart"/>
      <w:r w:rsidRPr="00324110">
        <w:rPr>
          <w:sz w:val="22"/>
          <w:szCs w:val="22"/>
        </w:rPr>
        <w:t>OTT</w:t>
      </w:r>
      <w:proofErr w:type="spellEnd"/>
      <w:r w:rsidR="003B7858">
        <w:rPr>
          <w:sz w:val="22"/>
          <w:szCs w:val="22"/>
        </w:rPr>
        <w:t xml:space="preserve"> </w:t>
      </w:r>
      <w:r w:rsidR="00526190">
        <w:rPr>
          <w:sz w:val="22"/>
          <w:szCs w:val="22"/>
        </w:rPr>
        <w:t>без аутентификации</w:t>
      </w:r>
      <w:r w:rsidRPr="00324110">
        <w:rPr>
          <w:sz w:val="22"/>
          <w:szCs w:val="22"/>
        </w:rPr>
        <w:t>? </w:t>
      </w:r>
    </w:p>
    <w:p w:rsidR="00E915FA" w:rsidRPr="00324110" w:rsidRDefault="00C71CC8" w:rsidP="00E915FA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324110">
        <w:rPr>
          <w:sz w:val="22"/>
          <w:szCs w:val="22"/>
        </w:rPr>
        <w:t xml:space="preserve">• Как участникам рынка </w:t>
      </w:r>
      <w:proofErr w:type="spellStart"/>
      <w:r w:rsidRPr="00324110">
        <w:rPr>
          <w:sz w:val="22"/>
          <w:szCs w:val="22"/>
        </w:rPr>
        <w:t>OTT</w:t>
      </w:r>
      <w:proofErr w:type="spellEnd"/>
      <w:r w:rsidRPr="00324110">
        <w:rPr>
          <w:sz w:val="22"/>
          <w:szCs w:val="22"/>
        </w:rPr>
        <w:t xml:space="preserve"> и операторам лучше сотрудничать друг с другом на местном и международном уровнях? Существуют ли примеры партнерских соглашений, которые можно было бы развивать?</w:t>
      </w:r>
      <w:bookmarkStart w:id="9" w:name="_GoBack"/>
      <w:bookmarkEnd w:id="9"/>
    </w:p>
    <w:p w:rsidR="00E915FA" w:rsidRPr="00324110" w:rsidRDefault="00E915FA" w:rsidP="00E915FA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center"/>
        <w:rPr>
          <w:sz w:val="22"/>
          <w:szCs w:val="22"/>
        </w:rPr>
      </w:pPr>
    </w:p>
    <w:p w:rsidR="00C71CC8" w:rsidRPr="00324110" w:rsidRDefault="00C71CC8" w:rsidP="00E915FA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center"/>
        <w:rPr>
          <w:sz w:val="22"/>
          <w:szCs w:val="22"/>
        </w:rPr>
      </w:pPr>
      <w:r w:rsidRPr="00324110">
        <w:rPr>
          <w:sz w:val="22"/>
          <w:szCs w:val="22"/>
        </w:rPr>
        <w:t>__________________</w:t>
      </w:r>
    </w:p>
    <w:sectPr w:rsidR="00C71CC8" w:rsidRPr="00324110" w:rsidSect="004D1851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CC8" w:rsidRDefault="00C71CC8">
      <w:r>
        <w:separator/>
      </w:r>
    </w:p>
  </w:endnote>
  <w:endnote w:type="continuationSeparator" w:id="0">
    <w:p w:rsidR="00C71CC8" w:rsidRDefault="00C7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563C0D" w:rsidRDefault="00563C0D">
    <w:pPr>
      <w:pStyle w:val="Footer"/>
      <w:rPr>
        <w:color w:val="D9D9D9" w:themeColor="background1" w:themeShade="D9"/>
      </w:rPr>
    </w:pPr>
    <w:r w:rsidRPr="00563C0D">
      <w:rPr>
        <w:color w:val="D9D9D9" w:themeColor="background1" w:themeShade="D9"/>
      </w:rPr>
      <w:fldChar w:fldCharType="begin"/>
    </w:r>
    <w:r w:rsidRPr="00563C0D">
      <w:rPr>
        <w:color w:val="D9D9D9" w:themeColor="background1" w:themeShade="D9"/>
      </w:rPr>
      <w:instrText xml:space="preserve"> FILENAME \p  \* MERGEFORMAT </w:instrText>
    </w:r>
    <w:r w:rsidRPr="00563C0D">
      <w:rPr>
        <w:color w:val="D9D9D9" w:themeColor="background1" w:themeShade="D9"/>
      </w:rPr>
      <w:fldChar w:fldCharType="separate"/>
    </w:r>
    <w:r w:rsidR="00C71CC8" w:rsidRPr="00563C0D">
      <w:rPr>
        <w:color w:val="D9D9D9" w:themeColor="background1" w:themeShade="D9"/>
      </w:rPr>
      <w:t>Document1</w:t>
    </w:r>
    <w:r w:rsidRPr="00563C0D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563C0D">
      <w:rPr>
        <w:color w:val="D9D9D9" w:themeColor="background1" w:themeShade="D9"/>
      </w:rPr>
      <w:fldChar w:fldCharType="begin"/>
    </w:r>
    <w:r w:rsidR="00CB18FF" w:rsidRPr="00563C0D">
      <w:rPr>
        <w:color w:val="D9D9D9" w:themeColor="background1" w:themeShade="D9"/>
      </w:rPr>
      <w:instrText xml:space="preserve"> SAVEDATE \@ DD.MM.YY </w:instrText>
    </w:r>
    <w:r w:rsidR="00864AFF" w:rsidRPr="00563C0D">
      <w:rPr>
        <w:color w:val="D9D9D9" w:themeColor="background1" w:themeShade="D9"/>
      </w:rPr>
      <w:fldChar w:fldCharType="separate"/>
    </w:r>
    <w:r w:rsidR="009C2BE4">
      <w:rPr>
        <w:color w:val="D9D9D9" w:themeColor="background1" w:themeShade="D9"/>
      </w:rPr>
      <w:t>08.05.17</w:t>
    </w:r>
    <w:r w:rsidR="00864AFF" w:rsidRPr="00563C0D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563C0D">
      <w:rPr>
        <w:color w:val="D9D9D9" w:themeColor="background1" w:themeShade="D9"/>
      </w:rPr>
      <w:fldChar w:fldCharType="begin"/>
    </w:r>
    <w:r w:rsidR="00CB18FF" w:rsidRPr="00563C0D">
      <w:rPr>
        <w:color w:val="D9D9D9" w:themeColor="background1" w:themeShade="D9"/>
      </w:rPr>
      <w:instrText xml:space="preserve"> PRINTDATE \@ DD.MM.YY </w:instrText>
    </w:r>
    <w:r w:rsidR="00864AFF" w:rsidRPr="00563C0D">
      <w:rPr>
        <w:color w:val="D9D9D9" w:themeColor="background1" w:themeShade="D9"/>
      </w:rPr>
      <w:fldChar w:fldCharType="separate"/>
    </w:r>
    <w:r w:rsidR="00C71CC8" w:rsidRPr="00563C0D">
      <w:rPr>
        <w:color w:val="D9D9D9" w:themeColor="background1" w:themeShade="D9"/>
      </w:rPr>
      <w:t>18.07.00</w:t>
    </w:r>
    <w:r w:rsidR="00864AFF" w:rsidRPr="00563C0D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563C0D" w:rsidRDefault="00563C0D">
    <w:pPr>
      <w:pStyle w:val="Footer"/>
      <w:rPr>
        <w:color w:val="D9D9D9" w:themeColor="background1" w:themeShade="D9"/>
      </w:rPr>
    </w:pPr>
    <w:r w:rsidRPr="00563C0D">
      <w:rPr>
        <w:color w:val="D9D9D9" w:themeColor="background1" w:themeShade="D9"/>
      </w:rPr>
      <w:fldChar w:fldCharType="begin"/>
    </w:r>
    <w:r w:rsidRPr="00563C0D">
      <w:rPr>
        <w:color w:val="D9D9D9" w:themeColor="background1" w:themeShade="D9"/>
      </w:rPr>
      <w:instrText xml:space="preserve"> FILENAME \p  \* MERGEFORMAT </w:instrText>
    </w:r>
    <w:r w:rsidRPr="00563C0D">
      <w:rPr>
        <w:color w:val="D9D9D9" w:themeColor="background1" w:themeShade="D9"/>
      </w:rPr>
      <w:fldChar w:fldCharType="separate"/>
    </w:r>
    <w:r w:rsidR="00C71CC8" w:rsidRPr="00563C0D">
      <w:rPr>
        <w:color w:val="D9D9D9" w:themeColor="background1" w:themeShade="D9"/>
      </w:rPr>
      <w:t>Document1</w:t>
    </w:r>
    <w:r w:rsidRPr="00563C0D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563C0D">
      <w:rPr>
        <w:color w:val="D9D9D9" w:themeColor="background1" w:themeShade="D9"/>
      </w:rPr>
      <w:fldChar w:fldCharType="begin"/>
    </w:r>
    <w:r w:rsidR="00322D0D" w:rsidRPr="00563C0D">
      <w:rPr>
        <w:color w:val="D9D9D9" w:themeColor="background1" w:themeShade="D9"/>
      </w:rPr>
      <w:instrText xml:space="preserve"> SAVEDATE \@ DD.MM.YY </w:instrText>
    </w:r>
    <w:r w:rsidR="00864AFF" w:rsidRPr="00563C0D">
      <w:rPr>
        <w:color w:val="D9D9D9" w:themeColor="background1" w:themeShade="D9"/>
      </w:rPr>
      <w:fldChar w:fldCharType="separate"/>
    </w:r>
    <w:r w:rsidR="009C2BE4">
      <w:rPr>
        <w:color w:val="D9D9D9" w:themeColor="background1" w:themeShade="D9"/>
      </w:rPr>
      <w:t>08.05.17</w:t>
    </w:r>
    <w:r w:rsidR="00864AFF" w:rsidRPr="00563C0D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563C0D">
      <w:rPr>
        <w:color w:val="D9D9D9" w:themeColor="background1" w:themeShade="D9"/>
      </w:rPr>
      <w:fldChar w:fldCharType="begin"/>
    </w:r>
    <w:r w:rsidR="00322D0D" w:rsidRPr="00563C0D">
      <w:rPr>
        <w:color w:val="D9D9D9" w:themeColor="background1" w:themeShade="D9"/>
      </w:rPr>
      <w:instrText xml:space="preserve"> PRINTDATE \@ DD.MM.YY </w:instrText>
    </w:r>
    <w:r w:rsidR="00864AFF" w:rsidRPr="00563C0D">
      <w:rPr>
        <w:color w:val="D9D9D9" w:themeColor="background1" w:themeShade="D9"/>
      </w:rPr>
      <w:fldChar w:fldCharType="separate"/>
    </w:r>
    <w:r w:rsidR="00C71CC8" w:rsidRPr="00563C0D">
      <w:rPr>
        <w:color w:val="D9D9D9" w:themeColor="background1" w:themeShade="D9"/>
      </w:rPr>
      <w:t>18.07.00</w:t>
    </w:r>
    <w:r w:rsidR="00864AFF" w:rsidRPr="00563C0D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CC8" w:rsidRDefault="00C71CC8">
      <w:r>
        <w:t>____________________</w:t>
      </w:r>
    </w:p>
  </w:footnote>
  <w:footnote w:type="continuationSeparator" w:id="0">
    <w:p w:rsidR="00C71CC8" w:rsidRDefault="00C71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3B7858">
      <w:rPr>
        <w:noProof/>
      </w:rPr>
      <w:t>2</w:t>
    </w:r>
    <w:r>
      <w:fldChar w:fldCharType="end"/>
    </w:r>
  </w:p>
  <w:p w:rsidR="00322D0D" w:rsidRDefault="00C71CC8" w:rsidP="005243FF">
    <w:pPr>
      <w:pStyle w:val="Header"/>
    </w:pPr>
    <w:proofErr w:type="spellStart"/>
    <w:r>
      <w:t>C17</w:t>
    </w:r>
    <w:proofErr w:type="spellEnd"/>
    <w:r>
      <w:t>/51-E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C8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B1F58"/>
    <w:rsid w:val="002C1C7A"/>
    <w:rsid w:val="0030160F"/>
    <w:rsid w:val="00322D0D"/>
    <w:rsid w:val="00324110"/>
    <w:rsid w:val="003942D4"/>
    <w:rsid w:val="003958A8"/>
    <w:rsid w:val="003B7858"/>
    <w:rsid w:val="003C0C47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26190"/>
    <w:rsid w:val="00563C0D"/>
    <w:rsid w:val="00564FBC"/>
    <w:rsid w:val="00582442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41D2A"/>
    <w:rsid w:val="0075051B"/>
    <w:rsid w:val="00794D34"/>
    <w:rsid w:val="00811C9C"/>
    <w:rsid w:val="00813E5E"/>
    <w:rsid w:val="0083581B"/>
    <w:rsid w:val="00864AFF"/>
    <w:rsid w:val="008B4A6A"/>
    <w:rsid w:val="008C7E27"/>
    <w:rsid w:val="009173EF"/>
    <w:rsid w:val="00932906"/>
    <w:rsid w:val="0095759D"/>
    <w:rsid w:val="00961B0B"/>
    <w:rsid w:val="009B38C3"/>
    <w:rsid w:val="009C2BE4"/>
    <w:rsid w:val="009E17BD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C4309"/>
    <w:rsid w:val="00BD032B"/>
    <w:rsid w:val="00BE2640"/>
    <w:rsid w:val="00C01189"/>
    <w:rsid w:val="00C374DE"/>
    <w:rsid w:val="00C4035C"/>
    <w:rsid w:val="00C47AD4"/>
    <w:rsid w:val="00C52D81"/>
    <w:rsid w:val="00C55198"/>
    <w:rsid w:val="00C71CC8"/>
    <w:rsid w:val="00CA1D39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DF4456"/>
    <w:rsid w:val="00E10E80"/>
    <w:rsid w:val="00E124F0"/>
    <w:rsid w:val="00E60F04"/>
    <w:rsid w:val="00E854E4"/>
    <w:rsid w:val="00E915FA"/>
    <w:rsid w:val="00EB0D6F"/>
    <w:rsid w:val="00EB2232"/>
    <w:rsid w:val="00EC5337"/>
    <w:rsid w:val="00F2150A"/>
    <w:rsid w:val="00F231D8"/>
    <w:rsid w:val="00F46C5F"/>
    <w:rsid w:val="00F636D9"/>
    <w:rsid w:val="00F90B2D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E552310-A3BA-43F3-BD8C-B68F3B5E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C71CC8"/>
    <w:pPr>
      <w:framePr w:hSpace="180" w:wrap="around" w:hAnchor="margin" w:y="-675"/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C71CC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Body">
    <w:name w:val="Body"/>
    <w:rsid w:val="00C71CC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  <w:style w:type="character" w:customStyle="1" w:styleId="Hyperlink0">
    <w:name w:val="Hyperlink.0"/>
    <w:basedOn w:val="Hyperlink"/>
    <w:rsid w:val="00C71CC8"/>
    <w:rPr>
      <w:color w:val="0000FF"/>
      <w:u w:val="single" w:color="0000FF"/>
    </w:rPr>
  </w:style>
  <w:style w:type="character" w:customStyle="1" w:styleId="Hyperlink1">
    <w:name w:val="Hyperlink.1"/>
    <w:basedOn w:val="Hyperlink0"/>
    <w:rsid w:val="00C71CC8"/>
    <w:rPr>
      <w:color w:val="0000FF"/>
      <w:u w:val="single" w:color="0000FF"/>
      <w:lang w:val="ru-RU"/>
    </w:rPr>
  </w:style>
  <w:style w:type="paragraph" w:styleId="BalloonText">
    <w:name w:val="Balloon Text"/>
    <w:basedOn w:val="Normal"/>
    <w:link w:val="BalloonTextChar"/>
    <w:semiHidden/>
    <w:unhideWhenUsed/>
    <w:rsid w:val="00F90B2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0B2D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5-CL-C-0113/en" TargetMode="External"/><Relationship Id="rId18" Type="http://schemas.openxmlformats.org/officeDocument/2006/relationships/hyperlink" Target="http://www.itu.int/en/council/cwg-internet/Pages/open-consultations.asp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5-CL-C-0113/en" TargetMode="External"/><Relationship Id="rId17" Type="http://schemas.openxmlformats.org/officeDocument/2006/relationships/hyperlink" Target="https://www.itu.int/md/S17-RCLINTPOL9-C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6-RCLINTPOL8-C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09-CL-C-010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5-CL-C-0112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en/action/internet/Documents/Resolution_140_pp14.pdf" TargetMode="External"/><Relationship Id="rId19" Type="http://schemas.openxmlformats.org/officeDocument/2006/relationships/hyperlink" Target="https://www.itu.int/md/S17-RCLINTPOL9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action/internet/Documents/Resolution_102_pp14.pdf" TargetMode="External"/><Relationship Id="rId14" Type="http://schemas.openxmlformats.org/officeDocument/2006/relationships/hyperlink" Target="http://www.itu.int/md/S15-CL-C-0112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B15D-8711-44E4-B6B3-CD43C565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1024</Words>
  <Characters>7489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by the Chairman of CWG-Internet</vt:lpstr>
    </vt:vector>
  </TitlesOfParts>
  <Manager>General Secretariat - Pool</Manager>
  <Company>International Telecommunication Union (ITU)</Company>
  <LinksUpToDate>false</LinksUpToDate>
  <CharactersWithSpaces>8497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CWG-Internet</dc:title>
  <dc:subject>Council 2017</dc:subject>
  <dc:creator>Brouard, Ricarda</dc:creator>
  <cp:keywords>C2017, C17</cp:keywords>
  <dc:description/>
  <cp:lastModifiedBy>Svechnikov, Andrey</cp:lastModifiedBy>
  <cp:revision>8</cp:revision>
  <cp:lastPrinted>2000-07-18T13:30:00Z</cp:lastPrinted>
  <dcterms:created xsi:type="dcterms:W3CDTF">2017-04-03T09:09:00Z</dcterms:created>
  <dcterms:modified xsi:type="dcterms:W3CDTF">2017-05-09T17:17:00Z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