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700D1F" w:rsidRPr="00F17347">
        <w:trPr>
          <w:cantSplit/>
        </w:trPr>
        <w:tc>
          <w:tcPr>
            <w:tcW w:w="6911" w:type="dxa"/>
          </w:tcPr>
          <w:p w:rsidR="00700D1F" w:rsidRPr="00F17347" w:rsidRDefault="00D94637" w:rsidP="00720F94">
            <w:pPr>
              <w:spacing w:before="360" w:after="48"/>
              <w:rPr>
                <w:rFonts w:ascii="Verdana" w:hAnsi="Verdana"/>
                <w:position w:val="6"/>
                <w:lang w:eastAsia="zh-CN"/>
              </w:rPr>
            </w:pPr>
            <w:r w:rsidRPr="00F17347">
              <w:rPr>
                <w:rFonts w:ascii="SimSun" w:hAnsi="SimSun" w:hint="eastAsia"/>
                <w:b/>
                <w:bCs/>
                <w:sz w:val="26"/>
                <w:szCs w:val="26"/>
                <w:lang w:val="en-US" w:eastAsia="zh-CN"/>
              </w:rPr>
              <w:t>理事会</w:t>
            </w:r>
            <w:r w:rsidRPr="00F17347">
              <w:rPr>
                <w:rFonts w:cs="Arial"/>
                <w:b/>
                <w:bCs/>
                <w:sz w:val="26"/>
                <w:szCs w:val="26"/>
                <w:lang w:val="en-US" w:eastAsia="zh-CN"/>
              </w:rPr>
              <w:t>20</w:t>
            </w:r>
            <w:r w:rsidR="00325C25" w:rsidRPr="00F17347">
              <w:rPr>
                <w:rFonts w:cs="Arial"/>
                <w:b/>
                <w:bCs/>
                <w:sz w:val="26"/>
                <w:szCs w:val="26"/>
                <w:lang w:val="en-US" w:eastAsia="zh-CN"/>
              </w:rPr>
              <w:t>1</w:t>
            </w:r>
            <w:r w:rsidR="001E127D">
              <w:rPr>
                <w:rFonts w:cs="Arial" w:hint="eastAsia"/>
                <w:b/>
                <w:bCs/>
                <w:sz w:val="26"/>
                <w:szCs w:val="26"/>
                <w:lang w:val="en-US" w:eastAsia="zh-CN"/>
              </w:rPr>
              <w:t>7</w:t>
            </w:r>
            <w:r w:rsidRPr="00F17347">
              <w:rPr>
                <w:rFonts w:ascii="SimSun" w:hAnsi="SimSun" w:hint="eastAsia"/>
                <w:b/>
                <w:bCs/>
                <w:sz w:val="26"/>
                <w:szCs w:val="26"/>
                <w:lang w:val="en-US" w:eastAsia="zh-CN"/>
              </w:rPr>
              <w:t>年会议</w:t>
            </w:r>
            <w:r w:rsidRPr="00F17347">
              <w:rPr>
                <w:rFonts w:ascii="Arial" w:hAnsi="Arial" w:cs="Arial"/>
                <w:b/>
                <w:bCs/>
                <w:szCs w:val="24"/>
                <w:lang w:val="en-US" w:eastAsia="zh-CN"/>
              </w:rPr>
              <w:br/>
            </w:r>
            <w:r w:rsidR="009625D8" w:rsidRPr="00F17347">
              <w:rPr>
                <w:b/>
                <w:bCs/>
                <w:color w:val="000000"/>
                <w:lang w:eastAsia="zh-CN"/>
              </w:rPr>
              <w:t>201</w:t>
            </w:r>
            <w:r w:rsidR="00913E5D" w:rsidRPr="00F17347">
              <w:rPr>
                <w:b/>
                <w:bCs/>
                <w:color w:val="000000"/>
                <w:lang w:eastAsia="zh-CN"/>
              </w:rPr>
              <w:t>7</w:t>
            </w:r>
            <w:r w:rsidR="009625D8" w:rsidRPr="00F17347">
              <w:rPr>
                <w:rFonts w:ascii="SimSun" w:hAnsi="SimSun" w:hint="eastAsia"/>
                <w:b/>
                <w:bCs/>
                <w:color w:val="000000"/>
                <w:lang w:eastAsia="zh-CN"/>
              </w:rPr>
              <w:t>年</w:t>
            </w:r>
            <w:r w:rsidR="009625D8" w:rsidRPr="00F17347">
              <w:rPr>
                <w:b/>
                <w:bCs/>
                <w:color w:val="000000"/>
                <w:lang w:eastAsia="zh-CN"/>
              </w:rPr>
              <w:t>5</w:t>
            </w:r>
            <w:r w:rsidR="009625D8" w:rsidRPr="00F17347">
              <w:rPr>
                <w:rFonts w:ascii="SimSun" w:hAnsi="SimSun" w:hint="eastAsia"/>
                <w:b/>
                <w:bCs/>
                <w:color w:val="000000"/>
                <w:lang w:eastAsia="zh-CN"/>
              </w:rPr>
              <w:t>月</w:t>
            </w:r>
            <w:r w:rsidR="00913E5D" w:rsidRPr="00F17347">
              <w:rPr>
                <w:b/>
                <w:bCs/>
                <w:color w:val="000000"/>
                <w:lang w:eastAsia="zh-CN"/>
              </w:rPr>
              <w:t>15</w:t>
            </w:r>
            <w:r w:rsidR="0098459B" w:rsidRPr="00F17347">
              <w:rPr>
                <w:rFonts w:hint="eastAsia"/>
                <w:b/>
                <w:bCs/>
                <w:color w:val="000000"/>
                <w:lang w:eastAsia="zh-CN"/>
              </w:rPr>
              <w:t>日</w:t>
            </w:r>
            <w:r w:rsidR="0098459B" w:rsidRPr="00F17347">
              <w:rPr>
                <w:b/>
                <w:bCs/>
                <w:color w:val="000000"/>
                <w:lang w:eastAsia="zh-CN"/>
              </w:rPr>
              <w:t>-</w:t>
            </w:r>
            <w:r w:rsidR="00913E5D" w:rsidRPr="00F17347">
              <w:rPr>
                <w:b/>
                <w:bCs/>
                <w:color w:val="000000"/>
                <w:lang w:eastAsia="zh-CN"/>
              </w:rPr>
              <w:t>25</w:t>
            </w:r>
            <w:r w:rsidR="009625D8" w:rsidRPr="00F17347">
              <w:rPr>
                <w:rFonts w:ascii="SimSun" w:hAnsi="SimSun" w:hint="eastAsia"/>
                <w:b/>
                <w:bCs/>
                <w:color w:val="000000"/>
                <w:lang w:eastAsia="zh-CN"/>
              </w:rPr>
              <w:t>日</w:t>
            </w:r>
            <w:r w:rsidR="009625D8" w:rsidRPr="00F17347">
              <w:rPr>
                <w:rFonts w:ascii="SimSun" w:hAnsi="SimSun" w:cs="SimSun" w:hint="eastAsia"/>
                <w:b/>
                <w:bCs/>
                <w:smallCaps/>
                <w:szCs w:val="24"/>
                <w:lang w:val="en-US" w:eastAsia="zh-CN"/>
              </w:rPr>
              <w:t>，</w:t>
            </w:r>
            <w:r w:rsidR="009625D8" w:rsidRPr="00F17347">
              <w:rPr>
                <w:rFonts w:ascii="SimSun" w:hAnsi="SimSun" w:hint="eastAsia"/>
                <w:b/>
                <w:bCs/>
                <w:szCs w:val="24"/>
                <w:lang w:eastAsia="zh-CN"/>
              </w:rPr>
              <w:t>日内瓦</w:t>
            </w:r>
          </w:p>
        </w:tc>
        <w:tc>
          <w:tcPr>
            <w:tcW w:w="3120" w:type="dxa"/>
          </w:tcPr>
          <w:p w:rsidR="00700D1F" w:rsidRPr="00F17347" w:rsidRDefault="00AB42C1" w:rsidP="00720F94">
            <w:pPr>
              <w:spacing w:before="0"/>
              <w:jc w:val="right"/>
            </w:pPr>
            <w:bookmarkStart w:id="0" w:name="ditulogo"/>
            <w:bookmarkEnd w:id="0"/>
            <w:r w:rsidRPr="00F17347">
              <w:rPr>
                <w:noProof/>
                <w:lang w:val="en-US" w:eastAsia="zh-CN"/>
              </w:rPr>
              <w:drawing>
                <wp:inline distT="0" distB="0" distL="0" distR="0" wp14:anchorId="7910E872" wp14:editId="18B25035">
                  <wp:extent cx="1666875" cy="695325"/>
                  <wp:effectExtent l="0" t="0" r="9525" b="9525"/>
                  <wp:docPr id="1" name="Picture 1" descr="logo_C_"/>
                  <wp:cNvGraphicFramePr/>
                  <a:graphic xmlns:a="http://schemas.openxmlformats.org/drawingml/2006/main">
                    <a:graphicData uri="http://schemas.openxmlformats.org/drawingml/2006/picture">
                      <pic:pic xmlns:pic="http://schemas.openxmlformats.org/drawingml/2006/picture">
                        <pic:nvPicPr>
                          <pic:cNvPr id="1" name="Picture 1" descr="logo_C_"/>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700D1F" w:rsidRPr="00F17347">
        <w:trPr>
          <w:cantSplit/>
        </w:trPr>
        <w:tc>
          <w:tcPr>
            <w:tcW w:w="6911" w:type="dxa"/>
            <w:tcBorders>
              <w:bottom w:val="single" w:sz="12" w:space="0" w:color="auto"/>
            </w:tcBorders>
          </w:tcPr>
          <w:p w:rsidR="00700D1F" w:rsidRPr="00F17347" w:rsidRDefault="00700D1F" w:rsidP="00720F94">
            <w:pPr>
              <w:spacing w:before="0" w:after="48"/>
              <w:rPr>
                <w:b/>
                <w:smallCaps/>
                <w:szCs w:val="24"/>
              </w:rPr>
            </w:pPr>
          </w:p>
        </w:tc>
        <w:tc>
          <w:tcPr>
            <w:tcW w:w="3120" w:type="dxa"/>
            <w:tcBorders>
              <w:bottom w:val="single" w:sz="12" w:space="0" w:color="auto"/>
            </w:tcBorders>
          </w:tcPr>
          <w:p w:rsidR="00700D1F" w:rsidRPr="00F17347" w:rsidRDefault="00700D1F" w:rsidP="00720F94">
            <w:pPr>
              <w:spacing w:before="0"/>
              <w:rPr>
                <w:rFonts w:ascii="Verdana" w:hAnsi="Verdana"/>
                <w:szCs w:val="24"/>
              </w:rPr>
            </w:pPr>
          </w:p>
        </w:tc>
      </w:tr>
      <w:tr w:rsidR="00700D1F" w:rsidRPr="00F17347">
        <w:trPr>
          <w:cantSplit/>
        </w:trPr>
        <w:tc>
          <w:tcPr>
            <w:tcW w:w="6911" w:type="dxa"/>
            <w:tcBorders>
              <w:top w:val="single" w:sz="12" w:space="0" w:color="auto"/>
            </w:tcBorders>
          </w:tcPr>
          <w:p w:rsidR="00700D1F" w:rsidRPr="00F17347" w:rsidRDefault="00700D1F" w:rsidP="00720F94">
            <w:pPr>
              <w:spacing w:before="0" w:after="48"/>
              <w:rPr>
                <w:b/>
                <w:smallCaps/>
                <w:szCs w:val="24"/>
              </w:rPr>
            </w:pPr>
          </w:p>
        </w:tc>
        <w:tc>
          <w:tcPr>
            <w:tcW w:w="3120" w:type="dxa"/>
            <w:tcBorders>
              <w:top w:val="single" w:sz="12" w:space="0" w:color="auto"/>
            </w:tcBorders>
          </w:tcPr>
          <w:p w:rsidR="00700D1F" w:rsidRPr="00F17347" w:rsidRDefault="00700D1F" w:rsidP="00720F94">
            <w:pPr>
              <w:spacing w:before="0"/>
              <w:rPr>
                <w:rFonts w:ascii="Verdana" w:hAnsi="Verdana"/>
                <w:szCs w:val="24"/>
              </w:rPr>
            </w:pPr>
          </w:p>
        </w:tc>
      </w:tr>
      <w:tr w:rsidR="00700D1F" w:rsidRPr="00F17347">
        <w:trPr>
          <w:cantSplit/>
          <w:trHeight w:val="23"/>
        </w:trPr>
        <w:tc>
          <w:tcPr>
            <w:tcW w:w="6911" w:type="dxa"/>
            <w:vMerge w:val="restart"/>
          </w:tcPr>
          <w:p w:rsidR="00700D1F" w:rsidRPr="00F17347" w:rsidRDefault="00700D1F" w:rsidP="00720F94">
            <w:pPr>
              <w:tabs>
                <w:tab w:val="left" w:pos="851"/>
              </w:tabs>
              <w:rPr>
                <w:b/>
                <w:szCs w:val="24"/>
                <w:lang w:eastAsia="zh-CN"/>
              </w:rPr>
            </w:pPr>
            <w:bookmarkStart w:id="1" w:name="dmeeting" w:colFirst="0" w:colLast="0"/>
            <w:r w:rsidRPr="00F17347">
              <w:rPr>
                <w:rFonts w:hint="eastAsia"/>
                <w:b/>
                <w:szCs w:val="24"/>
                <w:lang w:eastAsia="zh-CN"/>
              </w:rPr>
              <w:t>议项</w:t>
            </w:r>
            <w:r w:rsidRPr="00F17347">
              <w:rPr>
                <w:b/>
                <w:szCs w:val="24"/>
                <w:lang w:eastAsia="zh-CN"/>
              </w:rPr>
              <w:t>：</w:t>
            </w:r>
            <w:r w:rsidR="003F04B2" w:rsidRPr="00F17347">
              <w:rPr>
                <w:b/>
              </w:rPr>
              <w:t>ADM 3</w:t>
            </w:r>
          </w:p>
        </w:tc>
        <w:tc>
          <w:tcPr>
            <w:tcW w:w="3120" w:type="dxa"/>
          </w:tcPr>
          <w:p w:rsidR="00700D1F" w:rsidRPr="00F17347" w:rsidRDefault="00700D1F" w:rsidP="00720F94">
            <w:pPr>
              <w:tabs>
                <w:tab w:val="left" w:pos="851"/>
              </w:tabs>
              <w:spacing w:before="0"/>
              <w:rPr>
                <w:b/>
                <w:bCs/>
                <w:lang w:eastAsia="zh-CN"/>
              </w:rPr>
            </w:pPr>
            <w:r w:rsidRPr="00F17347">
              <w:rPr>
                <w:rFonts w:hint="eastAsia"/>
                <w:b/>
                <w:bCs/>
                <w:szCs w:val="24"/>
                <w:lang w:val="fr-CH" w:eastAsia="zh-CN"/>
              </w:rPr>
              <w:t>文件</w:t>
            </w:r>
            <w:r w:rsidRPr="00F17347">
              <w:rPr>
                <w:b/>
                <w:bCs/>
                <w:sz w:val="20"/>
                <w:lang w:eastAsia="zh-CN"/>
              </w:rPr>
              <w:t xml:space="preserve"> </w:t>
            </w:r>
            <w:r w:rsidRPr="00F17347">
              <w:rPr>
                <w:b/>
                <w:bCs/>
                <w:szCs w:val="24"/>
                <w:lang w:eastAsia="zh-CN"/>
              </w:rPr>
              <w:t>C</w:t>
            </w:r>
            <w:r w:rsidR="00325C25" w:rsidRPr="00F17347">
              <w:rPr>
                <w:b/>
                <w:bCs/>
                <w:szCs w:val="24"/>
                <w:lang w:eastAsia="zh-CN"/>
              </w:rPr>
              <w:t>1</w:t>
            </w:r>
            <w:r w:rsidR="0098459B" w:rsidRPr="00F17347">
              <w:rPr>
                <w:rFonts w:hint="eastAsia"/>
                <w:b/>
                <w:bCs/>
                <w:szCs w:val="24"/>
                <w:lang w:eastAsia="zh-CN"/>
              </w:rPr>
              <w:t>6</w:t>
            </w:r>
            <w:r w:rsidRPr="00F17347">
              <w:rPr>
                <w:b/>
                <w:bCs/>
                <w:szCs w:val="24"/>
                <w:lang w:eastAsia="zh-CN"/>
              </w:rPr>
              <w:t>/</w:t>
            </w:r>
            <w:r w:rsidR="003F04B2" w:rsidRPr="00F17347">
              <w:rPr>
                <w:b/>
                <w:bCs/>
                <w:szCs w:val="24"/>
                <w:lang w:eastAsia="zh-CN"/>
              </w:rPr>
              <w:t>50</w:t>
            </w:r>
            <w:r w:rsidRPr="00F17347">
              <w:rPr>
                <w:b/>
                <w:bCs/>
                <w:szCs w:val="24"/>
                <w:lang w:eastAsia="zh-CN"/>
              </w:rPr>
              <w:t>-C</w:t>
            </w:r>
          </w:p>
        </w:tc>
      </w:tr>
      <w:bookmarkEnd w:id="1"/>
      <w:tr w:rsidR="00700D1F" w:rsidRPr="00F17347">
        <w:trPr>
          <w:cantSplit/>
          <w:trHeight w:val="23"/>
        </w:trPr>
        <w:tc>
          <w:tcPr>
            <w:tcW w:w="6911" w:type="dxa"/>
            <w:vMerge/>
          </w:tcPr>
          <w:p w:rsidR="00700D1F" w:rsidRPr="00F17347" w:rsidRDefault="00700D1F" w:rsidP="00720F94">
            <w:pPr>
              <w:tabs>
                <w:tab w:val="left" w:pos="851"/>
              </w:tabs>
              <w:rPr>
                <w:b/>
                <w:lang w:eastAsia="zh-CN"/>
              </w:rPr>
            </w:pPr>
          </w:p>
        </w:tc>
        <w:tc>
          <w:tcPr>
            <w:tcW w:w="3120" w:type="dxa"/>
          </w:tcPr>
          <w:p w:rsidR="00700D1F" w:rsidRPr="00F17347" w:rsidRDefault="00700D1F" w:rsidP="00720F94">
            <w:pPr>
              <w:tabs>
                <w:tab w:val="left" w:pos="993"/>
              </w:tabs>
              <w:spacing w:before="0"/>
              <w:rPr>
                <w:b/>
                <w:bCs/>
                <w:szCs w:val="24"/>
                <w:lang w:eastAsia="zh-CN"/>
              </w:rPr>
            </w:pPr>
            <w:r w:rsidRPr="00F17347">
              <w:rPr>
                <w:b/>
                <w:bCs/>
                <w:szCs w:val="24"/>
                <w:lang w:eastAsia="zh-CN"/>
              </w:rPr>
              <w:t>20</w:t>
            </w:r>
            <w:r w:rsidR="00325C25" w:rsidRPr="00F17347">
              <w:rPr>
                <w:b/>
                <w:bCs/>
                <w:szCs w:val="24"/>
                <w:lang w:eastAsia="zh-CN"/>
              </w:rPr>
              <w:t>1</w:t>
            </w:r>
            <w:r w:rsidR="00913E5D" w:rsidRPr="00F17347">
              <w:rPr>
                <w:b/>
                <w:bCs/>
                <w:szCs w:val="24"/>
                <w:lang w:eastAsia="zh-CN"/>
              </w:rPr>
              <w:t>7</w:t>
            </w:r>
            <w:r w:rsidRPr="00F17347">
              <w:rPr>
                <w:rFonts w:hint="eastAsia"/>
                <w:b/>
                <w:bCs/>
                <w:szCs w:val="24"/>
                <w:lang w:eastAsia="zh-CN"/>
              </w:rPr>
              <w:t>年</w:t>
            </w:r>
            <w:r w:rsidR="00913E5D" w:rsidRPr="00F17347">
              <w:rPr>
                <w:rFonts w:asciiTheme="minorHAnsi" w:hAnsiTheme="minorHAnsi" w:cstheme="minorHAnsi"/>
                <w:b/>
                <w:bCs/>
                <w:szCs w:val="24"/>
                <w:lang w:eastAsia="zh-CN"/>
              </w:rPr>
              <w:t>3</w:t>
            </w:r>
            <w:r w:rsidRPr="00F17347">
              <w:rPr>
                <w:rFonts w:hint="eastAsia"/>
                <w:b/>
                <w:bCs/>
                <w:szCs w:val="24"/>
                <w:lang w:eastAsia="zh-CN"/>
              </w:rPr>
              <w:t>月</w:t>
            </w:r>
            <w:r w:rsidR="00913E5D" w:rsidRPr="00F17347">
              <w:rPr>
                <w:rFonts w:asciiTheme="minorHAnsi" w:hAnsiTheme="minorHAnsi" w:cstheme="minorHAnsi"/>
                <w:b/>
                <w:bCs/>
                <w:szCs w:val="24"/>
                <w:lang w:eastAsia="zh-CN"/>
              </w:rPr>
              <w:t>14</w:t>
            </w:r>
            <w:r w:rsidRPr="00F17347">
              <w:rPr>
                <w:rFonts w:hint="eastAsia"/>
                <w:b/>
                <w:bCs/>
                <w:szCs w:val="24"/>
                <w:lang w:eastAsia="zh-CN"/>
              </w:rPr>
              <w:t>日</w:t>
            </w:r>
          </w:p>
        </w:tc>
      </w:tr>
      <w:tr w:rsidR="00700D1F" w:rsidRPr="00F17347">
        <w:trPr>
          <w:cantSplit/>
          <w:trHeight w:val="23"/>
        </w:trPr>
        <w:tc>
          <w:tcPr>
            <w:tcW w:w="6911" w:type="dxa"/>
            <w:vMerge/>
          </w:tcPr>
          <w:p w:rsidR="00700D1F" w:rsidRPr="00F17347" w:rsidRDefault="00700D1F" w:rsidP="00720F94">
            <w:pPr>
              <w:tabs>
                <w:tab w:val="left" w:pos="851"/>
              </w:tabs>
              <w:rPr>
                <w:b/>
                <w:lang w:eastAsia="zh-CN"/>
              </w:rPr>
            </w:pPr>
          </w:p>
        </w:tc>
        <w:tc>
          <w:tcPr>
            <w:tcW w:w="3120" w:type="dxa"/>
          </w:tcPr>
          <w:p w:rsidR="00700D1F" w:rsidRPr="00F17347" w:rsidRDefault="00700D1F" w:rsidP="00720F94">
            <w:pPr>
              <w:tabs>
                <w:tab w:val="left" w:pos="993"/>
              </w:tabs>
              <w:spacing w:before="0"/>
              <w:rPr>
                <w:rFonts w:ascii="SimSun" w:hAnsi="SimSun"/>
                <w:b/>
                <w:bCs/>
                <w:szCs w:val="24"/>
                <w:lang w:eastAsia="zh-CN"/>
              </w:rPr>
            </w:pPr>
            <w:r w:rsidRPr="00F17347">
              <w:rPr>
                <w:rFonts w:hint="eastAsia"/>
                <w:b/>
                <w:bCs/>
                <w:szCs w:val="24"/>
                <w:lang w:eastAsia="zh-CN"/>
              </w:rPr>
              <w:t>原文：</w:t>
            </w:r>
            <w:r w:rsidR="00F11595" w:rsidRPr="00F17347">
              <w:rPr>
                <w:rFonts w:hint="eastAsia"/>
                <w:b/>
                <w:bCs/>
                <w:szCs w:val="24"/>
                <w:lang w:eastAsia="zh-CN"/>
              </w:rPr>
              <w:t>英</w:t>
            </w:r>
            <w:r w:rsidRPr="00F17347">
              <w:rPr>
                <w:rFonts w:hint="eastAsia"/>
                <w:b/>
                <w:bCs/>
                <w:szCs w:val="24"/>
                <w:lang w:eastAsia="zh-CN"/>
              </w:rPr>
              <w:t>文</w:t>
            </w:r>
          </w:p>
        </w:tc>
      </w:tr>
    </w:tbl>
    <w:tbl>
      <w:tblPr>
        <w:tblW w:w="10031" w:type="dxa"/>
        <w:tblLayout w:type="fixed"/>
        <w:tblLook w:val="0000" w:firstRow="0" w:lastRow="0" w:firstColumn="0" w:lastColumn="0" w:noHBand="0" w:noVBand="0"/>
      </w:tblPr>
      <w:tblGrid>
        <w:gridCol w:w="10031"/>
      </w:tblGrid>
      <w:tr w:rsidR="0093362E" w:rsidRPr="00F17347" w:rsidTr="00DF1615">
        <w:trPr>
          <w:cantSplit/>
          <w:trHeight w:val="605"/>
        </w:trPr>
        <w:tc>
          <w:tcPr>
            <w:tcW w:w="10031" w:type="dxa"/>
          </w:tcPr>
          <w:p w:rsidR="0093362E" w:rsidRPr="00F17347" w:rsidRDefault="0093362E" w:rsidP="00720F94">
            <w:pPr>
              <w:pStyle w:val="Source"/>
              <w:rPr>
                <w:lang w:eastAsia="zh-CN"/>
              </w:rPr>
            </w:pPr>
          </w:p>
        </w:tc>
      </w:tr>
      <w:tr w:rsidR="0093362E" w:rsidRPr="00F17347">
        <w:trPr>
          <w:cantSplit/>
        </w:trPr>
        <w:tc>
          <w:tcPr>
            <w:tcW w:w="10031" w:type="dxa"/>
          </w:tcPr>
          <w:p w:rsidR="0093362E" w:rsidRPr="00F17347" w:rsidRDefault="00803EB4" w:rsidP="00720F94">
            <w:pPr>
              <w:pStyle w:val="Title1"/>
              <w:rPr>
                <w:bCs/>
                <w:lang w:eastAsia="zh-CN"/>
              </w:rPr>
            </w:pPr>
            <w:r w:rsidRPr="00F17347">
              <w:rPr>
                <w:rFonts w:hint="eastAsia"/>
                <w:bCs/>
                <w:lang w:eastAsia="zh-CN"/>
              </w:rPr>
              <w:t>理事会</w:t>
            </w:r>
            <w:r w:rsidRPr="00F17347">
              <w:rPr>
                <w:bCs/>
                <w:lang w:eastAsia="zh-CN"/>
              </w:rPr>
              <w:t>财务和人力资源工作组（</w:t>
            </w:r>
            <w:r w:rsidRPr="00F17347">
              <w:rPr>
                <w:bCs/>
                <w:lang w:eastAsia="zh-CN"/>
              </w:rPr>
              <w:t>CWG-FHR</w:t>
            </w:r>
            <w:r w:rsidRPr="00F17347">
              <w:rPr>
                <w:bCs/>
                <w:lang w:eastAsia="zh-CN"/>
              </w:rPr>
              <w:t>）</w:t>
            </w:r>
            <w:r w:rsidR="001E127D" w:rsidRPr="00F17347">
              <w:rPr>
                <w:lang w:eastAsia="zh-CN"/>
              </w:rPr>
              <w:t>主席</w:t>
            </w:r>
            <w:r w:rsidRPr="00F17347">
              <w:rPr>
                <w:bCs/>
                <w:lang w:eastAsia="zh-CN"/>
              </w:rPr>
              <w:t>报告</w:t>
            </w:r>
          </w:p>
        </w:tc>
      </w:tr>
    </w:tbl>
    <w:p w:rsidR="00B40A53" w:rsidRPr="00F17347" w:rsidRDefault="00B40A53" w:rsidP="00720F94">
      <w:pPr>
        <w:rPr>
          <w:lang w:val="fr-FR" w:eastAsia="zh-CN"/>
        </w:rPr>
      </w:pPr>
    </w:p>
    <w:tbl>
      <w:tblPr>
        <w:tblW w:w="0" w:type="auto"/>
        <w:tblInd w:w="95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080"/>
      </w:tblGrid>
      <w:tr w:rsidR="00B40A53" w:rsidRPr="00F17347" w:rsidTr="00B40A53">
        <w:trPr>
          <w:trHeight w:val="3372"/>
        </w:trPr>
        <w:tc>
          <w:tcPr>
            <w:tcW w:w="8080" w:type="dxa"/>
            <w:tcBorders>
              <w:top w:val="single" w:sz="12" w:space="0" w:color="auto"/>
              <w:left w:val="single" w:sz="12" w:space="0" w:color="auto"/>
              <w:bottom w:val="single" w:sz="12" w:space="0" w:color="auto"/>
              <w:right w:val="single" w:sz="12" w:space="0" w:color="auto"/>
            </w:tcBorders>
          </w:tcPr>
          <w:p w:rsidR="00B40A53" w:rsidRPr="00F17347" w:rsidRDefault="00B40A53" w:rsidP="00720F94">
            <w:pPr>
              <w:pStyle w:val="toc0"/>
              <w:tabs>
                <w:tab w:val="left" w:pos="1191"/>
                <w:tab w:val="left" w:pos="1588"/>
                <w:tab w:val="left" w:pos="1985"/>
              </w:tabs>
              <w:spacing w:before="240"/>
              <w:rPr>
                <w:bCs/>
                <w:szCs w:val="22"/>
                <w:lang w:val="fr-FR" w:eastAsia="zh-CN"/>
              </w:rPr>
            </w:pPr>
            <w:r w:rsidRPr="00F17347">
              <w:rPr>
                <w:rFonts w:hint="eastAsia"/>
                <w:bCs/>
                <w:szCs w:val="22"/>
                <w:lang w:val="fr-FR" w:eastAsia="zh-CN"/>
              </w:rPr>
              <w:t>概</w:t>
            </w:r>
            <w:r w:rsidRPr="00F17347">
              <w:rPr>
                <w:rFonts w:hint="eastAsia"/>
                <w:bCs/>
                <w:szCs w:val="22"/>
                <w:lang w:eastAsia="zh-CN"/>
              </w:rPr>
              <w:t>要</w:t>
            </w:r>
          </w:p>
          <w:p w:rsidR="00B40A53" w:rsidRPr="00F17347" w:rsidRDefault="00803EB4" w:rsidP="00720F94">
            <w:pPr>
              <w:ind w:firstLineChars="200" w:firstLine="480"/>
              <w:rPr>
                <w:szCs w:val="22"/>
                <w:lang w:val="fr-FR" w:eastAsia="zh-CN"/>
              </w:rPr>
            </w:pPr>
            <w:r w:rsidRPr="00F17347">
              <w:rPr>
                <w:rFonts w:hint="eastAsia"/>
                <w:szCs w:val="22"/>
                <w:lang w:val="fr-FR" w:eastAsia="zh-CN"/>
              </w:rPr>
              <w:t>本文件</w:t>
            </w:r>
            <w:r w:rsidRPr="00F17347">
              <w:rPr>
                <w:szCs w:val="22"/>
                <w:lang w:val="fr-FR" w:eastAsia="zh-CN"/>
              </w:rPr>
              <w:t>为理事会财务和人力资源工作组（</w:t>
            </w:r>
            <w:r w:rsidRPr="00F17347">
              <w:rPr>
                <w:szCs w:val="22"/>
                <w:lang w:val="fr-FR" w:eastAsia="zh-CN"/>
              </w:rPr>
              <w:t>CWG-FHR</w:t>
            </w:r>
            <w:r w:rsidRPr="00F17347">
              <w:rPr>
                <w:szCs w:val="22"/>
                <w:lang w:val="fr-FR" w:eastAsia="zh-CN"/>
              </w:rPr>
              <w:t>）</w:t>
            </w:r>
            <w:r w:rsidRPr="00F17347">
              <w:rPr>
                <w:rFonts w:hint="eastAsia"/>
                <w:szCs w:val="22"/>
                <w:lang w:val="fr-FR" w:eastAsia="zh-CN"/>
              </w:rPr>
              <w:t>201</w:t>
            </w:r>
            <w:r w:rsidR="00913E5D" w:rsidRPr="00F17347">
              <w:rPr>
                <w:szCs w:val="22"/>
                <w:lang w:val="fr-FR" w:eastAsia="zh-CN"/>
              </w:rPr>
              <w:t>7</w:t>
            </w:r>
            <w:r w:rsidRPr="00F17347">
              <w:rPr>
                <w:rFonts w:hint="eastAsia"/>
                <w:szCs w:val="22"/>
                <w:lang w:val="fr-FR" w:eastAsia="zh-CN"/>
              </w:rPr>
              <w:t>年</w:t>
            </w:r>
            <w:r w:rsidR="00913E5D" w:rsidRPr="00F17347">
              <w:rPr>
                <w:szCs w:val="22"/>
                <w:lang w:val="fr-FR" w:eastAsia="zh-CN"/>
              </w:rPr>
              <w:t>1</w:t>
            </w:r>
            <w:r w:rsidRPr="00F17347">
              <w:rPr>
                <w:rFonts w:hint="eastAsia"/>
                <w:szCs w:val="22"/>
                <w:lang w:val="fr-FR" w:eastAsia="zh-CN"/>
              </w:rPr>
              <w:t>月</w:t>
            </w:r>
            <w:r w:rsidR="00913E5D" w:rsidRPr="00F17347">
              <w:rPr>
                <w:szCs w:val="22"/>
                <w:lang w:val="fr-FR" w:eastAsia="zh-CN"/>
              </w:rPr>
              <w:t>30</w:t>
            </w:r>
            <w:r w:rsidRPr="00F17347">
              <w:rPr>
                <w:rFonts w:hint="eastAsia"/>
                <w:szCs w:val="22"/>
                <w:lang w:val="fr-FR" w:eastAsia="zh-CN"/>
              </w:rPr>
              <w:t>至</w:t>
            </w:r>
            <w:r w:rsidR="00913E5D" w:rsidRPr="00F17347">
              <w:rPr>
                <w:szCs w:val="22"/>
                <w:lang w:val="fr-FR" w:eastAsia="zh-CN"/>
              </w:rPr>
              <w:t>2</w:t>
            </w:r>
            <w:r w:rsidR="00913E5D" w:rsidRPr="00F17347">
              <w:rPr>
                <w:rFonts w:hint="eastAsia"/>
                <w:szCs w:val="22"/>
                <w:lang w:val="fr-FR" w:eastAsia="zh-CN"/>
              </w:rPr>
              <w:t>月</w:t>
            </w:r>
            <w:r w:rsidR="00913E5D" w:rsidRPr="00F17347">
              <w:rPr>
                <w:rFonts w:hint="eastAsia"/>
                <w:szCs w:val="22"/>
                <w:lang w:val="fr-FR" w:eastAsia="zh-CN"/>
              </w:rPr>
              <w:t>1</w:t>
            </w:r>
            <w:r w:rsidRPr="00F17347">
              <w:rPr>
                <w:rFonts w:hint="eastAsia"/>
                <w:szCs w:val="22"/>
                <w:lang w:val="fr-FR" w:eastAsia="zh-CN"/>
              </w:rPr>
              <w:t>日</w:t>
            </w:r>
            <w:r w:rsidRPr="00F17347">
              <w:rPr>
                <w:szCs w:val="22"/>
                <w:lang w:val="fr-FR" w:eastAsia="zh-CN"/>
              </w:rPr>
              <w:t>会议讨论情况的报告。</w:t>
            </w:r>
          </w:p>
          <w:p w:rsidR="00B40A53" w:rsidRPr="00F17347" w:rsidRDefault="00B40A53" w:rsidP="00720F94">
            <w:pPr>
              <w:pStyle w:val="Tabletext"/>
              <w:tabs>
                <w:tab w:val="clear" w:pos="284"/>
                <w:tab w:val="clear" w:pos="567"/>
                <w:tab w:val="clear" w:pos="851"/>
                <w:tab w:val="clear" w:pos="1134"/>
                <w:tab w:val="clear" w:pos="1418"/>
                <w:tab w:val="clear" w:pos="1701"/>
                <w:tab w:val="left" w:pos="794"/>
                <w:tab w:val="left" w:pos="1191"/>
                <w:tab w:val="left" w:pos="1588"/>
              </w:tabs>
              <w:spacing w:before="0" w:after="0"/>
              <w:rPr>
                <w:sz w:val="24"/>
                <w:szCs w:val="22"/>
                <w:lang w:val="fr-FR" w:eastAsia="zh-CN"/>
              </w:rPr>
            </w:pPr>
          </w:p>
          <w:p w:rsidR="00B40A53" w:rsidRPr="00F17347" w:rsidRDefault="00B40A53" w:rsidP="00720F94">
            <w:pPr>
              <w:pStyle w:val="Index1"/>
              <w:spacing w:before="0"/>
              <w:rPr>
                <w:b/>
                <w:bCs/>
                <w:szCs w:val="22"/>
                <w:lang w:val="fr-FR" w:eastAsia="zh-CN"/>
              </w:rPr>
            </w:pPr>
            <w:r w:rsidRPr="00F17347">
              <w:rPr>
                <w:rFonts w:hint="eastAsia"/>
                <w:b/>
                <w:bCs/>
                <w:szCs w:val="22"/>
                <w:lang w:eastAsia="zh-CN"/>
              </w:rPr>
              <w:t>需采取的行动</w:t>
            </w:r>
          </w:p>
          <w:p w:rsidR="00B40A53" w:rsidRPr="00F17347" w:rsidRDefault="00803EB4" w:rsidP="00720F94">
            <w:pPr>
              <w:pStyle w:val="BodyTextIndent3"/>
              <w:spacing w:before="120"/>
              <w:ind w:firstLineChars="200" w:firstLine="480"/>
              <w:textAlignment w:val="baseline"/>
              <w:rPr>
                <w:sz w:val="24"/>
                <w:szCs w:val="22"/>
              </w:rPr>
            </w:pPr>
            <w:r w:rsidRPr="00F17347">
              <w:rPr>
                <w:rFonts w:hint="eastAsia"/>
                <w:sz w:val="24"/>
                <w:szCs w:val="22"/>
              </w:rPr>
              <w:t>请</w:t>
            </w:r>
            <w:r w:rsidRPr="00F17347">
              <w:rPr>
                <w:sz w:val="24"/>
                <w:szCs w:val="22"/>
              </w:rPr>
              <w:t>理事会将</w:t>
            </w:r>
            <w:r w:rsidRPr="00F17347">
              <w:rPr>
                <w:sz w:val="24"/>
                <w:szCs w:val="22"/>
              </w:rPr>
              <w:t>CWG-FHR</w:t>
            </w:r>
            <w:r w:rsidRPr="00F17347">
              <w:rPr>
                <w:sz w:val="24"/>
                <w:szCs w:val="22"/>
              </w:rPr>
              <w:t>的工作</w:t>
            </w:r>
            <w:r w:rsidRPr="00F17347">
              <w:rPr>
                <w:rFonts w:hint="eastAsia"/>
                <w:b/>
                <w:bCs/>
                <w:sz w:val="24"/>
                <w:szCs w:val="22"/>
              </w:rPr>
              <w:t>记录</w:t>
            </w:r>
            <w:r w:rsidRPr="00F17347">
              <w:rPr>
                <w:b/>
                <w:bCs/>
                <w:sz w:val="24"/>
                <w:szCs w:val="22"/>
              </w:rPr>
              <w:t>在案</w:t>
            </w:r>
            <w:r w:rsidRPr="00F17347">
              <w:rPr>
                <w:rFonts w:hint="eastAsia"/>
                <w:sz w:val="24"/>
                <w:szCs w:val="22"/>
              </w:rPr>
              <w:t>，</w:t>
            </w:r>
            <w:r w:rsidRPr="00F17347">
              <w:rPr>
                <w:sz w:val="24"/>
                <w:szCs w:val="22"/>
              </w:rPr>
              <w:t>同时</w:t>
            </w:r>
            <w:proofErr w:type="gramStart"/>
            <w:r w:rsidRPr="00F17347">
              <w:rPr>
                <w:sz w:val="24"/>
                <w:szCs w:val="22"/>
              </w:rPr>
              <w:t>亦</w:t>
            </w:r>
            <w:r w:rsidRPr="00F17347">
              <w:rPr>
                <w:rFonts w:hint="eastAsia"/>
                <w:b/>
                <w:bCs/>
                <w:sz w:val="24"/>
                <w:szCs w:val="22"/>
              </w:rPr>
              <w:t>审议</w:t>
            </w:r>
            <w:proofErr w:type="gramEnd"/>
            <w:r w:rsidRPr="00F17347">
              <w:rPr>
                <w:rFonts w:hint="eastAsia"/>
                <w:sz w:val="24"/>
                <w:szCs w:val="22"/>
              </w:rPr>
              <w:t>报告</w:t>
            </w:r>
            <w:r w:rsidRPr="00F17347">
              <w:rPr>
                <w:sz w:val="24"/>
                <w:szCs w:val="22"/>
              </w:rPr>
              <w:t>中确定的行动并酌情</w:t>
            </w:r>
            <w:r w:rsidRPr="00F17347">
              <w:rPr>
                <w:rFonts w:hint="eastAsia"/>
                <w:b/>
                <w:bCs/>
                <w:sz w:val="24"/>
                <w:szCs w:val="22"/>
              </w:rPr>
              <w:t>发表意见</w:t>
            </w:r>
            <w:r w:rsidRPr="00F17347">
              <w:rPr>
                <w:rFonts w:hint="eastAsia"/>
                <w:sz w:val="24"/>
                <w:szCs w:val="22"/>
              </w:rPr>
              <w:t>。</w:t>
            </w:r>
          </w:p>
          <w:p w:rsidR="00B40A53" w:rsidRPr="00F17347" w:rsidRDefault="00B40A53" w:rsidP="00720F94">
            <w:pPr>
              <w:jc w:val="center"/>
              <w:rPr>
                <w:sz w:val="28"/>
                <w:szCs w:val="22"/>
                <w:lang w:eastAsia="zh-CN"/>
              </w:rPr>
            </w:pPr>
            <w:r w:rsidRPr="00F17347">
              <w:rPr>
                <w:sz w:val="28"/>
                <w:szCs w:val="22"/>
                <w:lang w:eastAsia="zh-CN"/>
              </w:rPr>
              <w:t>______________</w:t>
            </w:r>
          </w:p>
          <w:p w:rsidR="009164A9" w:rsidRPr="00F17347" w:rsidRDefault="009164A9" w:rsidP="00720F94">
            <w:pPr>
              <w:pStyle w:val="Tabletext"/>
              <w:tabs>
                <w:tab w:val="clear" w:pos="284"/>
                <w:tab w:val="clear" w:pos="567"/>
                <w:tab w:val="clear" w:pos="851"/>
                <w:tab w:val="clear" w:pos="1134"/>
                <w:tab w:val="clear" w:pos="1418"/>
                <w:tab w:val="clear" w:pos="1701"/>
                <w:tab w:val="left" w:pos="794"/>
                <w:tab w:val="left" w:pos="1191"/>
                <w:tab w:val="left" w:pos="1588"/>
              </w:tabs>
              <w:spacing w:before="0" w:after="0"/>
              <w:rPr>
                <w:caps/>
                <w:sz w:val="24"/>
                <w:szCs w:val="22"/>
                <w:lang w:val="fr-FR" w:eastAsia="zh-CN"/>
              </w:rPr>
            </w:pPr>
          </w:p>
          <w:p w:rsidR="009164A9" w:rsidRPr="00F17347" w:rsidRDefault="009164A9" w:rsidP="00720F94">
            <w:pPr>
              <w:pStyle w:val="toc0"/>
              <w:tabs>
                <w:tab w:val="left" w:pos="1191"/>
                <w:tab w:val="left" w:pos="1588"/>
                <w:tab w:val="left" w:pos="1985"/>
              </w:tabs>
              <w:spacing w:before="0"/>
              <w:rPr>
                <w:szCs w:val="22"/>
                <w:lang w:val="fr-FR" w:eastAsia="zh-CN"/>
              </w:rPr>
            </w:pPr>
            <w:r w:rsidRPr="00F17347">
              <w:rPr>
                <w:rFonts w:hint="eastAsia"/>
                <w:szCs w:val="22"/>
                <w:lang w:eastAsia="zh-CN"/>
              </w:rPr>
              <w:t>参考文件</w:t>
            </w:r>
          </w:p>
          <w:p w:rsidR="00B40A53" w:rsidRPr="00F17347" w:rsidRDefault="00A76334" w:rsidP="00720F94">
            <w:pPr>
              <w:snapToGrid w:val="0"/>
              <w:ind w:left="34"/>
              <w:rPr>
                <w:caps/>
                <w:szCs w:val="24"/>
                <w:lang w:val="fr-FR" w:eastAsia="zh-CN"/>
              </w:rPr>
            </w:pPr>
            <w:r>
              <w:fldChar w:fldCharType="begin"/>
            </w:r>
            <w:r>
              <w:rPr>
                <w:lang w:eastAsia="zh-CN"/>
              </w:rPr>
              <w:instrText xml:space="preserve"> HYPERLINK "http://www.itu.int/md/S15-CL-C-0027/en" </w:instrText>
            </w:r>
            <w:r>
              <w:fldChar w:fldCharType="separate"/>
            </w:r>
            <w:r w:rsidR="00803EB4" w:rsidRPr="00F17347">
              <w:rPr>
                <w:rStyle w:val="Hyperlink"/>
                <w:rFonts w:eastAsia="STKaiti"/>
                <w:iCs/>
                <w:lang w:eastAsia="zh-CN"/>
              </w:rPr>
              <w:t>C15/27 (Rev.1)</w:t>
            </w:r>
            <w:r w:rsidR="00803EB4" w:rsidRPr="00F17347">
              <w:rPr>
                <w:rStyle w:val="Hyperlink"/>
                <w:rFonts w:eastAsia="STKaiti" w:hint="eastAsia"/>
                <w:iCs/>
                <w:lang w:eastAsia="zh-CN"/>
              </w:rPr>
              <w:t>号</w:t>
            </w:r>
            <w:r w:rsidR="00803EB4" w:rsidRPr="00F17347">
              <w:rPr>
                <w:rStyle w:val="Hyperlink"/>
                <w:rFonts w:eastAsia="STKaiti"/>
                <w:iCs/>
                <w:lang w:eastAsia="zh-CN"/>
              </w:rPr>
              <w:t>文件</w:t>
            </w:r>
            <w:r w:rsidR="00913E5D" w:rsidRPr="00F17347">
              <w:rPr>
                <w:rFonts w:hint="eastAsia"/>
                <w:szCs w:val="22"/>
                <w:lang w:val="fr-FR" w:eastAsia="zh-CN"/>
              </w:rPr>
              <w:t>、</w:t>
            </w:r>
            <w:r>
              <w:fldChar w:fldCharType="begin"/>
            </w:r>
            <w:r>
              <w:rPr>
                <w:lang w:eastAsia="zh-CN"/>
              </w:rPr>
              <w:instrText xml:space="preserve"> HYPERLINK "http://www.itu.int/md/S16-CL-C-0050/en" </w:instrText>
            </w:r>
            <w:r>
              <w:fldChar w:fldCharType="separate"/>
            </w:r>
            <w:r w:rsidR="00913E5D" w:rsidRPr="00F17347">
              <w:rPr>
                <w:rStyle w:val="Hyperlink"/>
                <w:lang w:eastAsia="zh-CN"/>
              </w:rPr>
              <w:t>C16/50</w:t>
            </w:r>
            <w:r w:rsidR="00913E5D" w:rsidRPr="00F17347">
              <w:rPr>
                <w:rStyle w:val="Hyperlink"/>
                <w:rFonts w:ascii="STKaiti" w:eastAsia="STKaiti" w:hAnsi="STKaiti"/>
                <w:lang w:eastAsia="zh-CN"/>
              </w:rPr>
              <w:t>号文件</w:t>
            </w:r>
            <w:r>
              <w:rPr>
                <w:rStyle w:val="Hyperlink"/>
                <w:rFonts w:ascii="STKaiti" w:eastAsia="STKaiti" w:hAnsi="STKaiti"/>
                <w:lang w:eastAsia="zh-CN"/>
              </w:rPr>
              <w:fldChar w:fldCharType="end"/>
            </w:r>
            <w:r w:rsidR="00913E5D" w:rsidRPr="00F17347">
              <w:rPr>
                <w:szCs w:val="22"/>
                <w:lang w:val="fr-FR" w:eastAsia="zh-CN"/>
              </w:rPr>
              <w:t>和</w:t>
            </w:r>
            <w:r>
              <w:rPr>
                <w:szCs w:val="22"/>
                <w:lang w:val="fr-FR" w:eastAsia="zh-CN"/>
              </w:rPr>
              <w:fldChar w:fldCharType="end"/>
            </w:r>
            <w:r>
              <w:fldChar w:fldCharType="begin"/>
            </w:r>
            <w:r>
              <w:rPr>
                <w:lang w:eastAsia="zh-CN"/>
              </w:rPr>
              <w:instrText xml:space="preserve"> HYPERLINK "http://www.itu.int/md/S13-CL-C-0113/en" </w:instrText>
            </w:r>
            <w:r>
              <w:fldChar w:fldCharType="separate"/>
            </w:r>
            <w:r>
              <w:fldChar w:fldCharType="begin"/>
            </w:r>
            <w:r>
              <w:rPr>
                <w:lang w:eastAsia="zh-CN"/>
              </w:rPr>
              <w:instrText xml:space="preserve"> HYPERLINK "http://www.itu.int/md/S13-CL-C-0113/en" </w:instrText>
            </w:r>
            <w:r>
              <w:fldChar w:fldCharType="separate"/>
            </w:r>
            <w:r w:rsidR="00803EB4" w:rsidRPr="00F17347">
              <w:rPr>
                <w:rStyle w:val="Hyperlink"/>
                <w:rFonts w:eastAsia="STKaiti" w:hint="eastAsia"/>
                <w:szCs w:val="24"/>
                <w:lang w:eastAsia="zh-CN"/>
              </w:rPr>
              <w:t>理事会</w:t>
            </w:r>
            <w:r w:rsidR="00803EB4" w:rsidRPr="00F17347">
              <w:rPr>
                <w:rStyle w:val="Hyperlink"/>
                <w:rFonts w:eastAsia="STKaiti"/>
                <w:szCs w:val="24"/>
                <w:lang w:eastAsia="zh-CN"/>
              </w:rPr>
              <w:t>第</w:t>
            </w:r>
            <w:r w:rsidR="00803EB4" w:rsidRPr="00F17347">
              <w:rPr>
                <w:rStyle w:val="Hyperlink"/>
                <w:rFonts w:eastAsia="STKaiti"/>
                <w:szCs w:val="24"/>
                <w:lang w:eastAsia="zh-CN"/>
              </w:rPr>
              <w:t>563</w:t>
            </w:r>
            <w:r>
              <w:rPr>
                <w:rStyle w:val="Hyperlink"/>
                <w:rFonts w:eastAsia="STKaiti"/>
                <w:szCs w:val="24"/>
                <w:lang w:eastAsia="zh-CN"/>
              </w:rPr>
              <w:fldChar w:fldCharType="end"/>
            </w:r>
            <w:r w:rsidR="00803EB4" w:rsidRPr="00F17347">
              <w:rPr>
                <w:rStyle w:val="Hyperlink"/>
                <w:rFonts w:eastAsia="STKaiti" w:hint="eastAsia"/>
                <w:szCs w:val="24"/>
                <w:lang w:eastAsia="zh-CN"/>
              </w:rPr>
              <w:t>号</w:t>
            </w:r>
            <w:r w:rsidR="00803EB4" w:rsidRPr="00F17347">
              <w:rPr>
                <w:rStyle w:val="Hyperlink"/>
                <w:rFonts w:eastAsia="STKaiti"/>
                <w:szCs w:val="24"/>
                <w:lang w:eastAsia="zh-CN"/>
              </w:rPr>
              <w:t>决定</w:t>
            </w:r>
            <w:r>
              <w:rPr>
                <w:rStyle w:val="Hyperlink"/>
                <w:rFonts w:eastAsia="STKaiti"/>
                <w:szCs w:val="24"/>
                <w:lang w:eastAsia="zh-CN"/>
              </w:rPr>
              <w:fldChar w:fldCharType="end"/>
            </w:r>
          </w:p>
        </w:tc>
      </w:tr>
    </w:tbl>
    <w:p w:rsidR="00B40A53" w:rsidRPr="00F17347" w:rsidRDefault="00B40A53" w:rsidP="00720F94">
      <w:pPr>
        <w:tabs>
          <w:tab w:val="clear" w:pos="794"/>
          <w:tab w:val="clear" w:pos="1191"/>
          <w:tab w:val="clear" w:pos="1588"/>
          <w:tab w:val="clear" w:pos="1985"/>
          <w:tab w:val="center" w:pos="8222"/>
        </w:tabs>
        <w:rPr>
          <w:szCs w:val="22"/>
          <w:lang w:val="fr-FR" w:eastAsia="zh-CN"/>
        </w:rPr>
      </w:pPr>
    </w:p>
    <w:p w:rsidR="00B40A53" w:rsidRPr="00F17347" w:rsidRDefault="00803EB4" w:rsidP="00720F94">
      <w:pPr>
        <w:ind w:firstLineChars="200" w:firstLine="480"/>
        <w:rPr>
          <w:lang w:eastAsia="zh-CN"/>
        </w:rPr>
      </w:pPr>
      <w:r w:rsidRPr="00F17347">
        <w:rPr>
          <w:rFonts w:hint="eastAsia"/>
          <w:lang w:val="fr-FR" w:eastAsia="zh-CN"/>
        </w:rPr>
        <w:t>自理事会</w:t>
      </w:r>
      <w:r w:rsidRPr="00F17347">
        <w:rPr>
          <w:rFonts w:hint="eastAsia"/>
          <w:lang w:val="fr-FR" w:eastAsia="zh-CN"/>
        </w:rPr>
        <w:t>201</w:t>
      </w:r>
      <w:r w:rsidR="00913E5D" w:rsidRPr="00F17347">
        <w:rPr>
          <w:lang w:val="fr-FR" w:eastAsia="zh-CN"/>
        </w:rPr>
        <w:t>6</w:t>
      </w:r>
      <w:r w:rsidRPr="00F17347">
        <w:rPr>
          <w:rFonts w:hint="eastAsia"/>
          <w:lang w:val="fr-FR" w:eastAsia="zh-CN"/>
        </w:rPr>
        <w:t>年</w:t>
      </w:r>
      <w:r w:rsidRPr="00F17347">
        <w:rPr>
          <w:lang w:val="fr-FR" w:eastAsia="zh-CN"/>
        </w:rPr>
        <w:t>会议以来，理事会财务和人力资源工作组（</w:t>
      </w:r>
      <w:r w:rsidRPr="00F17347">
        <w:rPr>
          <w:lang w:val="fr-FR" w:eastAsia="zh-CN"/>
        </w:rPr>
        <w:t>CWG-FHR</w:t>
      </w:r>
      <w:r w:rsidRPr="00F17347">
        <w:rPr>
          <w:lang w:val="fr-FR" w:eastAsia="zh-CN"/>
        </w:rPr>
        <w:t>）</w:t>
      </w:r>
      <w:r w:rsidR="000D02AE">
        <w:rPr>
          <w:rFonts w:hint="eastAsia"/>
          <w:lang w:val="fr-FR" w:eastAsia="zh-CN"/>
        </w:rPr>
        <w:t>于</w:t>
      </w:r>
      <w:r w:rsidR="000D02AE">
        <w:rPr>
          <w:rFonts w:hint="eastAsia"/>
          <w:lang w:val="fr-FR" w:eastAsia="zh-CN"/>
        </w:rPr>
        <w:t>2017</w:t>
      </w:r>
      <w:r w:rsidR="000D02AE">
        <w:rPr>
          <w:rFonts w:hint="eastAsia"/>
          <w:lang w:val="fr-FR" w:eastAsia="zh-CN"/>
        </w:rPr>
        <w:t>年</w:t>
      </w:r>
      <w:r w:rsidR="000D02AE">
        <w:rPr>
          <w:rFonts w:hint="eastAsia"/>
          <w:lang w:val="fr-FR" w:eastAsia="zh-CN"/>
        </w:rPr>
        <w:t>1</w:t>
      </w:r>
      <w:r w:rsidR="000D02AE">
        <w:rPr>
          <w:rFonts w:hint="eastAsia"/>
          <w:lang w:val="fr-FR" w:eastAsia="zh-CN"/>
        </w:rPr>
        <w:t>月</w:t>
      </w:r>
      <w:r w:rsidR="000D02AE">
        <w:rPr>
          <w:rFonts w:hint="eastAsia"/>
          <w:lang w:val="fr-FR" w:eastAsia="zh-CN"/>
        </w:rPr>
        <w:t>30</w:t>
      </w:r>
      <w:r w:rsidR="000D02AE">
        <w:rPr>
          <w:rFonts w:hint="eastAsia"/>
          <w:lang w:val="fr-FR" w:eastAsia="zh-CN"/>
        </w:rPr>
        <w:t>至</w:t>
      </w:r>
      <w:r w:rsidR="000D02AE">
        <w:rPr>
          <w:rFonts w:hint="eastAsia"/>
          <w:lang w:val="fr-FR" w:eastAsia="zh-CN"/>
        </w:rPr>
        <w:t>2</w:t>
      </w:r>
      <w:r w:rsidR="000D02AE">
        <w:rPr>
          <w:rFonts w:hint="eastAsia"/>
          <w:lang w:val="fr-FR" w:eastAsia="zh-CN"/>
        </w:rPr>
        <w:t>月</w:t>
      </w:r>
      <w:r w:rsidR="000D02AE">
        <w:rPr>
          <w:rFonts w:hint="eastAsia"/>
          <w:lang w:val="fr-FR" w:eastAsia="zh-CN"/>
        </w:rPr>
        <w:t>1</w:t>
      </w:r>
      <w:r w:rsidR="000D02AE">
        <w:rPr>
          <w:rFonts w:hint="eastAsia"/>
          <w:lang w:val="fr-FR" w:eastAsia="zh-CN"/>
        </w:rPr>
        <w:t>日</w:t>
      </w:r>
      <w:r w:rsidRPr="00F17347">
        <w:rPr>
          <w:lang w:val="fr-FR" w:eastAsia="zh-CN"/>
        </w:rPr>
        <w:t>在日内瓦举行过</w:t>
      </w:r>
      <w:r w:rsidR="000D02AE">
        <w:rPr>
          <w:rFonts w:hint="eastAsia"/>
          <w:lang w:val="fr-FR" w:eastAsia="zh-CN"/>
        </w:rPr>
        <w:t>一</w:t>
      </w:r>
      <w:r w:rsidRPr="00F17347">
        <w:rPr>
          <w:lang w:val="fr-FR" w:eastAsia="zh-CN"/>
        </w:rPr>
        <w:t>次会议，由</w:t>
      </w:r>
      <w:proofErr w:type="spellStart"/>
      <w:r w:rsidR="000D02AE" w:rsidRPr="00DE05E2">
        <w:rPr>
          <w:rFonts w:asciiTheme="minorHAnsi" w:hAnsiTheme="minorHAnsi" w:cs="Calibri"/>
          <w:spacing w:val="-2"/>
          <w:szCs w:val="24"/>
          <w:lang w:eastAsia="zh-CN"/>
        </w:rPr>
        <w:t>Frédéric</w:t>
      </w:r>
      <w:proofErr w:type="spellEnd"/>
      <w:r w:rsidR="000D02AE" w:rsidRPr="00DE05E2">
        <w:rPr>
          <w:rFonts w:asciiTheme="minorHAnsi" w:hAnsiTheme="minorHAnsi" w:cs="Calibri"/>
          <w:spacing w:val="-2"/>
          <w:szCs w:val="24"/>
          <w:lang w:eastAsia="zh-CN"/>
        </w:rPr>
        <w:t xml:space="preserve"> </w:t>
      </w:r>
      <w:proofErr w:type="spellStart"/>
      <w:r w:rsidR="000D02AE" w:rsidRPr="00DE05E2">
        <w:rPr>
          <w:rFonts w:asciiTheme="minorHAnsi" w:hAnsiTheme="minorHAnsi" w:cs="Calibri"/>
          <w:spacing w:val="-2"/>
          <w:szCs w:val="24"/>
          <w:lang w:eastAsia="zh-CN"/>
        </w:rPr>
        <w:t>Riehl</w:t>
      </w:r>
      <w:proofErr w:type="spellEnd"/>
      <w:r w:rsidR="000D02AE">
        <w:rPr>
          <w:rFonts w:asciiTheme="minorHAnsi" w:hAnsiTheme="minorHAnsi" w:cs="Calibri" w:hint="eastAsia"/>
          <w:spacing w:val="-2"/>
          <w:szCs w:val="24"/>
          <w:lang w:eastAsia="zh-CN"/>
        </w:rPr>
        <w:t>（瑞士）</w:t>
      </w:r>
      <w:r w:rsidRPr="00F17347">
        <w:rPr>
          <w:lang w:eastAsia="zh-CN"/>
        </w:rPr>
        <w:t>担任主席。可</w:t>
      </w:r>
      <w:r w:rsidRPr="00F17347">
        <w:rPr>
          <w:rFonts w:hint="eastAsia"/>
          <w:lang w:eastAsia="zh-CN"/>
        </w:rPr>
        <w:t>通过</w:t>
      </w:r>
      <w:r w:rsidRPr="00F17347">
        <w:rPr>
          <w:lang w:eastAsia="zh-CN"/>
        </w:rPr>
        <w:t>以下链接阅读工作组上一次会议（</w:t>
      </w:r>
      <w:r w:rsidR="000D02AE">
        <w:rPr>
          <w:rFonts w:hint="eastAsia"/>
          <w:lang w:eastAsia="zh-CN"/>
        </w:rPr>
        <w:t>2017</w:t>
      </w:r>
      <w:r w:rsidRPr="00F17347">
        <w:rPr>
          <w:rFonts w:hint="eastAsia"/>
          <w:lang w:eastAsia="zh-CN"/>
        </w:rPr>
        <w:t>年</w:t>
      </w:r>
      <w:r w:rsidR="000D02AE">
        <w:rPr>
          <w:rFonts w:hint="eastAsia"/>
          <w:lang w:eastAsia="zh-CN"/>
        </w:rPr>
        <w:t>1</w:t>
      </w:r>
      <w:r w:rsidRPr="00F17347">
        <w:rPr>
          <w:rFonts w:hint="eastAsia"/>
          <w:lang w:eastAsia="zh-CN"/>
        </w:rPr>
        <w:t>月</w:t>
      </w:r>
      <w:r w:rsidR="000D02AE">
        <w:rPr>
          <w:rFonts w:hint="eastAsia"/>
          <w:lang w:eastAsia="zh-CN"/>
        </w:rPr>
        <w:t>30</w:t>
      </w:r>
      <w:r w:rsidRPr="00F17347">
        <w:rPr>
          <w:rFonts w:hint="eastAsia"/>
          <w:lang w:eastAsia="zh-CN"/>
        </w:rPr>
        <w:t>至</w:t>
      </w:r>
      <w:r w:rsidRPr="00F17347">
        <w:rPr>
          <w:rFonts w:hint="eastAsia"/>
          <w:lang w:eastAsia="zh-CN"/>
        </w:rPr>
        <w:t>2</w:t>
      </w:r>
      <w:r w:rsidR="000D02AE">
        <w:rPr>
          <w:rFonts w:hint="eastAsia"/>
          <w:lang w:eastAsia="zh-CN"/>
        </w:rPr>
        <w:t>月</w:t>
      </w:r>
      <w:r w:rsidR="000D02AE">
        <w:rPr>
          <w:rFonts w:hint="eastAsia"/>
          <w:lang w:eastAsia="zh-CN"/>
        </w:rPr>
        <w:t>1</w:t>
      </w:r>
      <w:r w:rsidRPr="00F17347">
        <w:rPr>
          <w:rFonts w:hint="eastAsia"/>
          <w:lang w:eastAsia="zh-CN"/>
        </w:rPr>
        <w:t>日</w:t>
      </w:r>
      <w:r w:rsidRPr="00F17347">
        <w:rPr>
          <w:lang w:eastAsia="zh-CN"/>
        </w:rPr>
        <w:t>）的报告全文：</w:t>
      </w:r>
      <w:r w:rsidR="00A76334">
        <w:fldChar w:fldCharType="begin"/>
      </w:r>
      <w:r w:rsidR="00A76334">
        <w:rPr>
          <w:lang w:eastAsia="zh-CN"/>
        </w:rPr>
        <w:instrText xml:space="preserve"> HYPERLINK "https://www.itu.int/md/S17-CLCWGFHRM7-C-0023/en" </w:instrText>
      </w:r>
      <w:r w:rsidR="00A76334">
        <w:fldChar w:fldCharType="separate"/>
      </w:r>
      <w:r w:rsidR="00913E5D" w:rsidRPr="00F17347">
        <w:rPr>
          <w:rStyle w:val="Hyperlink"/>
          <w:rFonts w:asciiTheme="minorHAnsi" w:hAnsiTheme="minorHAnsi"/>
          <w:szCs w:val="24"/>
          <w:lang w:eastAsia="zh-CN"/>
        </w:rPr>
        <w:t>https://www.itu.int/md/S17-CLCWGFHRM7-C-0023/en</w:t>
      </w:r>
      <w:r w:rsidR="00A76334">
        <w:rPr>
          <w:rStyle w:val="Hyperlink"/>
          <w:rFonts w:asciiTheme="minorHAnsi" w:hAnsiTheme="minorHAnsi"/>
          <w:szCs w:val="24"/>
          <w:lang w:eastAsia="zh-CN"/>
        </w:rPr>
        <w:fldChar w:fldCharType="end"/>
      </w:r>
      <w:r w:rsidRPr="00F17347">
        <w:rPr>
          <w:rFonts w:hint="eastAsia"/>
          <w:lang w:eastAsia="zh-CN"/>
        </w:rPr>
        <w:t>。</w:t>
      </w:r>
      <w:r w:rsidRPr="00F17347">
        <w:rPr>
          <w:lang w:eastAsia="zh-CN"/>
        </w:rPr>
        <w:t>参加</w:t>
      </w:r>
      <w:r w:rsidRPr="00F17347">
        <w:rPr>
          <w:rFonts w:hint="eastAsia"/>
          <w:lang w:eastAsia="zh-CN"/>
        </w:rPr>
        <w:t>理事会</w:t>
      </w:r>
      <w:r w:rsidRPr="00F17347">
        <w:rPr>
          <w:lang w:eastAsia="zh-CN"/>
        </w:rPr>
        <w:t>会议的代表可通过阅读该报告了解在上述会议期间各方发表的繁复多样的意见。</w:t>
      </w:r>
    </w:p>
    <w:p w:rsidR="00E8566A" w:rsidRPr="00F17347" w:rsidRDefault="00E378D8" w:rsidP="004F4902">
      <w:pPr>
        <w:pStyle w:val="Heading1"/>
        <w:rPr>
          <w:lang w:eastAsia="zh-CN"/>
        </w:rPr>
      </w:pPr>
      <w:bookmarkStart w:id="2" w:name="_GoBack"/>
      <w:bookmarkEnd w:id="2"/>
      <w:r w:rsidRPr="00F17347">
        <w:rPr>
          <w:lang w:val="en-US" w:eastAsia="zh-CN"/>
        </w:rPr>
        <w:br w:type="page"/>
      </w:r>
      <w:r w:rsidR="00E8566A" w:rsidRPr="00F17347">
        <w:rPr>
          <w:lang w:eastAsia="zh-CN"/>
        </w:rPr>
        <w:lastRenderedPageBreak/>
        <w:t>1</w:t>
      </w:r>
      <w:r w:rsidR="00E8566A" w:rsidRPr="00F17347">
        <w:rPr>
          <w:lang w:eastAsia="zh-CN"/>
        </w:rPr>
        <w:tab/>
      </w:r>
      <w:bookmarkStart w:id="3" w:name="lt_pId026"/>
      <w:r w:rsidR="00BA3A7B" w:rsidRPr="00F17347">
        <w:rPr>
          <w:rFonts w:hint="eastAsia"/>
          <w:lang w:eastAsia="zh-CN"/>
        </w:rPr>
        <w:t>理事会</w:t>
      </w:r>
      <w:r w:rsidR="00BA3A7B" w:rsidRPr="00F17347">
        <w:rPr>
          <w:rFonts w:hint="eastAsia"/>
          <w:lang w:eastAsia="zh-CN"/>
        </w:rPr>
        <w:t>2</w:t>
      </w:r>
      <w:r w:rsidR="00BA3A7B" w:rsidRPr="00F17347">
        <w:rPr>
          <w:lang w:eastAsia="zh-CN"/>
        </w:rPr>
        <w:t>016</w:t>
      </w:r>
      <w:r w:rsidR="00BA3A7B" w:rsidRPr="00F17347">
        <w:rPr>
          <w:rFonts w:hint="eastAsia"/>
          <w:lang w:eastAsia="zh-CN"/>
        </w:rPr>
        <w:t>年会议</w:t>
      </w:r>
      <w:r w:rsidR="00BA3A7B" w:rsidRPr="00F17347">
        <w:rPr>
          <w:lang w:eastAsia="zh-CN"/>
        </w:rPr>
        <w:t>成果引发的行动</w:t>
      </w:r>
      <w:bookmarkEnd w:id="3"/>
    </w:p>
    <w:p w:rsidR="00E8566A" w:rsidRPr="00F17347" w:rsidRDefault="00E8566A" w:rsidP="00720F94">
      <w:pPr>
        <w:snapToGrid w:val="0"/>
        <w:spacing w:after="120"/>
        <w:jc w:val="both"/>
        <w:rPr>
          <w:rFonts w:asciiTheme="minorHAnsi" w:hAnsiTheme="minorHAnsi" w:cs="Calibri"/>
          <w:b/>
          <w:bCs/>
          <w:szCs w:val="24"/>
          <w:lang w:eastAsia="zh-CN"/>
        </w:rPr>
      </w:pPr>
      <w:r w:rsidRPr="00F17347">
        <w:rPr>
          <w:rFonts w:asciiTheme="minorHAnsi" w:hAnsiTheme="minorHAnsi"/>
          <w:bCs/>
          <w:szCs w:val="24"/>
          <w:lang w:eastAsia="zh-CN"/>
        </w:rPr>
        <w:tab/>
      </w:r>
      <w:bookmarkStart w:id="4" w:name="lt_pId027"/>
      <w:r w:rsidR="00BA3A7B" w:rsidRPr="00F17347">
        <w:rPr>
          <w:rFonts w:asciiTheme="minorHAnsi" w:hAnsiTheme="minorHAnsi" w:hint="eastAsia"/>
          <w:b/>
          <w:szCs w:val="24"/>
          <w:lang w:eastAsia="zh-CN"/>
        </w:rPr>
        <w:t>国际</w:t>
      </w:r>
      <w:r w:rsidR="00BA3A7B" w:rsidRPr="00F17347">
        <w:rPr>
          <w:rFonts w:asciiTheme="minorHAnsi" w:hAnsiTheme="minorHAnsi"/>
          <w:b/>
          <w:szCs w:val="24"/>
          <w:lang w:eastAsia="zh-CN"/>
        </w:rPr>
        <w:t>电联出版物</w:t>
      </w:r>
      <w:r w:rsidR="00BA3A7B" w:rsidRPr="00F17347">
        <w:rPr>
          <w:rFonts w:asciiTheme="minorHAnsi" w:hAnsiTheme="minorHAnsi" w:cs="Calibri"/>
          <w:b/>
          <w:bCs/>
          <w:szCs w:val="24"/>
          <w:lang w:eastAsia="zh-CN"/>
        </w:rPr>
        <w:t>（</w:t>
      </w:r>
      <w:r w:rsidR="00A76334">
        <w:fldChar w:fldCharType="begin"/>
      </w:r>
      <w:r w:rsidR="00A76334">
        <w:rPr>
          <w:lang w:eastAsia="zh-CN"/>
        </w:rPr>
        <w:instrText xml:space="preserve"> HYPERLINK "http://www.itu.int/md/S17-CLCWGFHRM7-C-0013/en" </w:instrText>
      </w:r>
      <w:r w:rsidR="00A76334">
        <w:fldChar w:fldCharType="separate"/>
      </w:r>
      <w:r w:rsidRPr="00F17347">
        <w:rPr>
          <w:rStyle w:val="Hyperlink"/>
          <w:rFonts w:asciiTheme="minorHAnsi" w:hAnsiTheme="minorHAnsi" w:cs="Calibri"/>
          <w:b/>
          <w:bCs/>
          <w:szCs w:val="24"/>
          <w:lang w:eastAsia="zh-CN"/>
        </w:rPr>
        <w:t>CWG-FHR 7/13</w:t>
      </w:r>
      <w:r w:rsidR="00A76334">
        <w:rPr>
          <w:rStyle w:val="Hyperlink"/>
          <w:rFonts w:asciiTheme="minorHAnsi" w:hAnsiTheme="minorHAnsi" w:cs="Calibri"/>
          <w:b/>
          <w:bCs/>
          <w:szCs w:val="24"/>
          <w:lang w:eastAsia="zh-CN"/>
        </w:rPr>
        <w:fldChar w:fldCharType="end"/>
      </w:r>
      <w:r w:rsidR="00BA3A7B" w:rsidRPr="00F17347">
        <w:rPr>
          <w:rFonts w:asciiTheme="minorHAnsi" w:hAnsiTheme="minorHAnsi" w:cs="Calibri" w:hint="eastAsia"/>
          <w:b/>
          <w:bCs/>
          <w:szCs w:val="24"/>
          <w:lang w:eastAsia="zh-CN"/>
        </w:rPr>
        <w:t>号</w:t>
      </w:r>
      <w:r w:rsidR="00BA3A7B" w:rsidRPr="00F17347">
        <w:rPr>
          <w:rFonts w:asciiTheme="minorHAnsi" w:hAnsiTheme="minorHAnsi" w:cs="Calibri"/>
          <w:b/>
          <w:bCs/>
          <w:szCs w:val="24"/>
          <w:lang w:eastAsia="zh-CN"/>
        </w:rPr>
        <w:t>文件）</w:t>
      </w:r>
      <w:bookmarkEnd w:id="4"/>
    </w:p>
    <w:p w:rsidR="00E8566A" w:rsidRPr="00F17347" w:rsidRDefault="00E8566A" w:rsidP="00720F94">
      <w:pPr>
        <w:snapToGrid w:val="0"/>
        <w:spacing w:after="120"/>
        <w:jc w:val="both"/>
        <w:rPr>
          <w:rStyle w:val="Hyperlink"/>
          <w:rFonts w:asciiTheme="minorHAnsi" w:hAnsiTheme="minorHAnsi"/>
          <w:szCs w:val="24"/>
          <w:lang w:eastAsia="zh-CN"/>
        </w:rPr>
      </w:pPr>
      <w:proofErr w:type="gramStart"/>
      <w:r w:rsidRPr="00F17347">
        <w:rPr>
          <w:rFonts w:asciiTheme="minorHAnsi" w:hAnsiTheme="minorHAnsi" w:cs="Calibri"/>
          <w:szCs w:val="24"/>
          <w:lang w:eastAsia="zh-CN"/>
        </w:rPr>
        <w:t>1</w:t>
      </w:r>
      <w:r w:rsidRPr="00F17347">
        <w:rPr>
          <w:rFonts w:asciiTheme="minorHAnsi" w:hAnsiTheme="minorHAnsi"/>
          <w:szCs w:val="24"/>
          <w:lang w:eastAsia="zh-CN"/>
        </w:rPr>
        <w:t>.1</w:t>
      </w:r>
      <w:proofErr w:type="gramEnd"/>
      <w:r w:rsidRPr="00F17347">
        <w:rPr>
          <w:rFonts w:asciiTheme="minorHAnsi" w:hAnsiTheme="minorHAnsi"/>
          <w:szCs w:val="24"/>
          <w:lang w:eastAsia="zh-CN"/>
        </w:rPr>
        <w:tab/>
      </w:r>
      <w:bookmarkStart w:id="5" w:name="lt_pId029"/>
      <w:r w:rsidR="00BA3A7B" w:rsidRPr="00F17347">
        <w:rPr>
          <w:rFonts w:asciiTheme="minorHAnsi" w:hAnsiTheme="minorHAnsi" w:hint="eastAsia"/>
          <w:szCs w:val="24"/>
          <w:lang w:eastAsia="zh-CN"/>
        </w:rPr>
        <w:t>有人</w:t>
      </w:r>
      <w:r w:rsidR="00BA3A7B" w:rsidRPr="00F17347">
        <w:rPr>
          <w:rFonts w:asciiTheme="minorHAnsi" w:hAnsiTheme="minorHAnsi"/>
          <w:szCs w:val="24"/>
          <w:lang w:eastAsia="zh-CN"/>
        </w:rPr>
        <w:t>提出要求，为所有免费文件增加标题，并说明这些</w:t>
      </w:r>
      <w:r w:rsidR="00BA3A7B" w:rsidRPr="00F17347">
        <w:rPr>
          <w:rFonts w:asciiTheme="minorHAnsi" w:hAnsiTheme="minorHAnsi" w:hint="eastAsia"/>
          <w:szCs w:val="24"/>
          <w:lang w:eastAsia="zh-CN"/>
        </w:rPr>
        <w:t>是</w:t>
      </w:r>
      <w:r w:rsidR="00BA3A7B" w:rsidRPr="00F17347">
        <w:rPr>
          <w:rFonts w:asciiTheme="minorHAnsi" w:hAnsiTheme="minorHAnsi"/>
          <w:szCs w:val="24"/>
          <w:lang w:eastAsia="zh-CN"/>
        </w:rPr>
        <w:t>出版物、报告，还是文件，同时阐明其各自的成本。关于</w:t>
      </w:r>
      <w:r w:rsidR="00BA3A7B" w:rsidRPr="00F17347">
        <w:rPr>
          <w:rFonts w:asciiTheme="minorHAnsi" w:hAnsiTheme="minorHAnsi" w:hint="eastAsia"/>
          <w:szCs w:val="24"/>
          <w:lang w:eastAsia="zh-CN"/>
        </w:rPr>
        <w:t>对</w:t>
      </w:r>
      <w:r w:rsidR="00BA3A7B" w:rsidRPr="00F17347">
        <w:rPr>
          <w:rFonts w:asciiTheme="minorHAnsi" w:hAnsiTheme="minorHAnsi"/>
          <w:szCs w:val="24"/>
          <w:lang w:eastAsia="zh-CN"/>
        </w:rPr>
        <w:t>出版物进行销售还是免费赠送的决定</w:t>
      </w:r>
      <w:proofErr w:type="gramStart"/>
      <w:r w:rsidR="00BA3A7B" w:rsidRPr="00F17347">
        <w:rPr>
          <w:rFonts w:asciiTheme="minorHAnsi" w:hAnsiTheme="minorHAnsi"/>
          <w:szCs w:val="24"/>
          <w:lang w:eastAsia="zh-CN"/>
        </w:rPr>
        <w:t>应总体由</w:t>
      </w:r>
      <w:proofErr w:type="gramEnd"/>
      <w:r w:rsidR="00BA3A7B" w:rsidRPr="00F17347">
        <w:rPr>
          <w:rFonts w:asciiTheme="minorHAnsi" w:hAnsiTheme="minorHAnsi"/>
          <w:szCs w:val="24"/>
          <w:lang w:eastAsia="zh-CN"/>
        </w:rPr>
        <w:t>国际电联而非各局做出。</w:t>
      </w:r>
      <w:bookmarkEnd w:id="5"/>
    </w:p>
    <w:p w:rsidR="00E8566A" w:rsidRPr="00F17347" w:rsidRDefault="00BA3A7B" w:rsidP="00720F94">
      <w:pPr>
        <w:pStyle w:val="ListParagraph"/>
        <w:snapToGrid w:val="0"/>
        <w:spacing w:before="240" w:after="240"/>
        <w:ind w:left="0"/>
        <w:contextualSpacing w:val="0"/>
        <w:jc w:val="both"/>
        <w:rPr>
          <w:rFonts w:asciiTheme="minorHAnsi" w:hAnsiTheme="minorHAnsi"/>
          <w:caps/>
          <w:lang w:eastAsia="zh-CN"/>
        </w:rPr>
      </w:pPr>
      <w:r w:rsidRPr="00F17347">
        <w:rPr>
          <w:rFonts w:asciiTheme="minorHAnsi" w:eastAsiaTheme="minorEastAsia" w:hAnsiTheme="minorHAnsi" w:hint="eastAsia"/>
          <w:b/>
          <w:bCs/>
          <w:lang w:eastAsia="zh-CN"/>
        </w:rPr>
        <w:t>建议</w:t>
      </w:r>
      <w:r w:rsidRPr="00F17347">
        <w:rPr>
          <w:rFonts w:asciiTheme="minorHAnsi" w:eastAsiaTheme="minorEastAsia" w:hAnsiTheme="minorHAnsi"/>
          <w:b/>
          <w:bCs/>
          <w:lang w:eastAsia="zh-CN"/>
        </w:rPr>
        <w:t>：</w:t>
      </w:r>
      <w:bookmarkStart w:id="6" w:name="lt_pId032"/>
      <w:r w:rsidRPr="00DF1615">
        <w:rPr>
          <w:rStyle w:val="Hyperlink"/>
          <w:rFonts w:asciiTheme="minorHAnsi" w:eastAsiaTheme="minorEastAsia" w:hAnsiTheme="minorHAnsi" w:hint="eastAsia"/>
          <w:color w:val="auto"/>
          <w:u w:val="none"/>
          <w:lang w:eastAsia="zh-CN"/>
        </w:rPr>
        <w:t>请理事会</w:t>
      </w:r>
      <w:r w:rsidRPr="00DF1615">
        <w:rPr>
          <w:rStyle w:val="Hyperlink"/>
          <w:rFonts w:asciiTheme="minorHAnsi" w:eastAsiaTheme="minorEastAsia" w:hAnsiTheme="minorHAnsi" w:hint="eastAsia"/>
          <w:b/>
          <w:bCs/>
          <w:color w:val="auto"/>
          <w:u w:val="none"/>
          <w:lang w:eastAsia="zh-CN"/>
        </w:rPr>
        <w:t>批准</w:t>
      </w:r>
      <w:r w:rsidRPr="00DF1615">
        <w:rPr>
          <w:rFonts w:asciiTheme="minorHAnsi" w:eastAsiaTheme="minorEastAsia" w:hAnsiTheme="minorHAnsi" w:hint="eastAsia"/>
          <w:lang w:eastAsia="zh-CN"/>
        </w:rPr>
        <w:t>本文</w:t>
      </w:r>
      <w:r w:rsidRPr="00F17347">
        <w:rPr>
          <w:rFonts w:asciiTheme="minorHAnsi" w:eastAsiaTheme="minorEastAsia" w:hAnsiTheme="minorHAnsi" w:hint="eastAsia"/>
          <w:lang w:eastAsia="zh-CN"/>
        </w:rPr>
        <w:t>件</w:t>
      </w:r>
      <w:bookmarkEnd w:id="6"/>
      <w:r w:rsidRPr="00F17347">
        <w:rPr>
          <w:rFonts w:asciiTheme="minorHAnsi" w:eastAsiaTheme="minorEastAsia" w:hAnsiTheme="minorHAnsi" w:hint="eastAsia"/>
          <w:lang w:eastAsia="zh-CN"/>
        </w:rPr>
        <w:t>。</w:t>
      </w:r>
    </w:p>
    <w:p w:rsidR="00E8566A" w:rsidRPr="00F17347" w:rsidRDefault="00E8566A" w:rsidP="00720F94">
      <w:pPr>
        <w:snapToGrid w:val="0"/>
        <w:spacing w:after="120"/>
        <w:ind w:left="709" w:hanging="709"/>
        <w:jc w:val="both"/>
        <w:rPr>
          <w:rFonts w:asciiTheme="minorHAnsi" w:hAnsiTheme="minorHAnsi" w:cs="Calibri"/>
          <w:b/>
          <w:bCs/>
          <w:szCs w:val="24"/>
          <w:lang w:eastAsia="zh-CN"/>
        </w:rPr>
      </w:pPr>
      <w:r w:rsidRPr="00F17347">
        <w:rPr>
          <w:rFonts w:asciiTheme="minorHAnsi" w:hAnsiTheme="minorHAnsi"/>
          <w:b/>
          <w:szCs w:val="24"/>
          <w:lang w:eastAsia="zh-CN"/>
        </w:rPr>
        <w:tab/>
      </w:r>
      <w:bookmarkStart w:id="7" w:name="lt_pId033"/>
      <w:r w:rsidRPr="00F17347">
        <w:rPr>
          <w:rFonts w:asciiTheme="minorHAnsi" w:hAnsiTheme="minorHAnsi" w:hint="eastAsia"/>
          <w:b/>
          <w:szCs w:val="24"/>
          <w:lang w:eastAsia="zh-CN"/>
        </w:rPr>
        <w:t>理事会工作组和其它机构的现有职权和可能的工作重叠</w:t>
      </w:r>
      <w:r w:rsidR="00AB22F2" w:rsidRPr="00F17347">
        <w:rPr>
          <w:rFonts w:asciiTheme="minorHAnsi" w:hAnsiTheme="minorHAnsi" w:hint="eastAsia"/>
          <w:b/>
          <w:szCs w:val="24"/>
          <w:lang w:eastAsia="zh-CN"/>
        </w:rPr>
        <w:t xml:space="preserve"> </w:t>
      </w:r>
      <w:r w:rsidRPr="00F17347">
        <w:rPr>
          <w:rFonts w:asciiTheme="minorHAnsi" w:hAnsiTheme="minorHAnsi"/>
          <w:b/>
          <w:szCs w:val="24"/>
          <w:lang w:eastAsia="zh-CN"/>
        </w:rPr>
        <w:t>–</w:t>
      </w:r>
      <w:r w:rsidR="00AB22F2" w:rsidRPr="00F17347">
        <w:rPr>
          <w:rFonts w:asciiTheme="minorHAnsi" w:hAnsiTheme="minorHAnsi"/>
          <w:b/>
          <w:szCs w:val="24"/>
          <w:lang w:eastAsia="zh-CN"/>
        </w:rPr>
        <w:t xml:space="preserve"> </w:t>
      </w:r>
      <w:r w:rsidRPr="00F17347">
        <w:rPr>
          <w:rFonts w:asciiTheme="minorHAnsi" w:hAnsiTheme="minorHAnsi"/>
          <w:b/>
          <w:szCs w:val="24"/>
          <w:lang w:eastAsia="zh-CN"/>
        </w:rPr>
        <w:t>CWG-FHR</w:t>
      </w:r>
      <w:r w:rsidR="00BA3A7B" w:rsidRPr="00F17347">
        <w:rPr>
          <w:rFonts w:asciiTheme="minorHAnsi" w:hAnsiTheme="minorHAnsi" w:hint="eastAsia"/>
          <w:b/>
          <w:szCs w:val="24"/>
          <w:lang w:eastAsia="zh-CN"/>
        </w:rPr>
        <w:t>职责</w:t>
      </w:r>
      <w:r w:rsidR="00BA3A7B" w:rsidRPr="00F17347">
        <w:rPr>
          <w:rFonts w:asciiTheme="minorHAnsi" w:hAnsiTheme="minorHAnsi"/>
          <w:b/>
          <w:szCs w:val="24"/>
          <w:lang w:eastAsia="zh-CN"/>
        </w:rPr>
        <w:t>范围的审议</w:t>
      </w:r>
      <w:r w:rsidR="00BA3A7B" w:rsidRPr="00F17347">
        <w:rPr>
          <w:rFonts w:asciiTheme="minorHAnsi" w:hAnsiTheme="minorHAnsi" w:cs="Calibri"/>
          <w:b/>
          <w:bCs/>
          <w:szCs w:val="24"/>
          <w:lang w:val="en-CA" w:eastAsia="zh-CN"/>
        </w:rPr>
        <w:t>（</w:t>
      </w:r>
      <w:r w:rsidR="00A76334">
        <w:fldChar w:fldCharType="begin"/>
      </w:r>
      <w:r w:rsidR="00A76334">
        <w:rPr>
          <w:lang w:eastAsia="zh-CN"/>
        </w:rPr>
        <w:instrText xml:space="preserve"> HYPERLINK "http://www.itu.int/md/S17-CLCWGFHRM7-C-0022/en" </w:instrText>
      </w:r>
      <w:r w:rsidR="00A76334">
        <w:fldChar w:fldCharType="separate"/>
      </w:r>
      <w:r w:rsidRPr="00F17347">
        <w:rPr>
          <w:rStyle w:val="Hyperlink"/>
          <w:rFonts w:asciiTheme="minorHAnsi" w:hAnsiTheme="minorHAnsi" w:cs="Calibri"/>
          <w:b/>
          <w:bCs/>
          <w:szCs w:val="24"/>
          <w:lang w:eastAsia="zh-CN"/>
        </w:rPr>
        <w:t>CWG-FHR 7/22</w:t>
      </w:r>
      <w:r w:rsidR="00A76334">
        <w:rPr>
          <w:rStyle w:val="Hyperlink"/>
          <w:rFonts w:asciiTheme="minorHAnsi" w:hAnsiTheme="minorHAnsi" w:cs="Calibri"/>
          <w:b/>
          <w:bCs/>
          <w:szCs w:val="24"/>
          <w:lang w:eastAsia="zh-CN"/>
        </w:rPr>
        <w:fldChar w:fldCharType="end"/>
      </w:r>
      <w:r w:rsidR="00BA3A7B" w:rsidRPr="00F17347">
        <w:rPr>
          <w:rFonts w:asciiTheme="minorHAnsi" w:hAnsiTheme="minorHAnsi" w:cs="Calibri" w:hint="eastAsia"/>
          <w:b/>
          <w:bCs/>
          <w:szCs w:val="24"/>
          <w:lang w:val="en-CA" w:eastAsia="zh-CN"/>
        </w:rPr>
        <w:t>号</w:t>
      </w:r>
      <w:r w:rsidR="00BA3A7B" w:rsidRPr="00F17347">
        <w:rPr>
          <w:rFonts w:asciiTheme="minorHAnsi" w:hAnsiTheme="minorHAnsi" w:cs="Calibri"/>
          <w:b/>
          <w:bCs/>
          <w:szCs w:val="24"/>
          <w:lang w:val="en-CA" w:eastAsia="zh-CN"/>
        </w:rPr>
        <w:t>文件</w:t>
      </w:r>
      <w:r w:rsidR="00BA3A7B" w:rsidRPr="00F17347">
        <w:rPr>
          <w:rFonts w:asciiTheme="minorHAnsi" w:hAnsiTheme="minorHAnsi" w:cs="Calibri"/>
          <w:b/>
          <w:bCs/>
          <w:szCs w:val="24"/>
          <w:lang w:eastAsia="zh-CN"/>
        </w:rPr>
        <w:t>）</w:t>
      </w:r>
      <w:bookmarkEnd w:id="7"/>
    </w:p>
    <w:p w:rsidR="00E8566A" w:rsidRPr="00DF1615" w:rsidRDefault="00E8566A" w:rsidP="00720F94">
      <w:pPr>
        <w:snapToGrid w:val="0"/>
        <w:spacing w:after="120"/>
        <w:jc w:val="both"/>
        <w:rPr>
          <w:rStyle w:val="Hyperlink"/>
          <w:rFonts w:asciiTheme="minorHAnsi" w:hAnsiTheme="minorHAnsi"/>
          <w:color w:val="auto"/>
          <w:szCs w:val="24"/>
          <w:u w:val="none"/>
          <w:lang w:eastAsia="zh-CN"/>
        </w:rPr>
      </w:pPr>
      <w:proofErr w:type="gramStart"/>
      <w:r w:rsidRPr="00DF1615">
        <w:rPr>
          <w:rStyle w:val="Hyperlink"/>
          <w:rFonts w:asciiTheme="minorHAnsi" w:hAnsiTheme="minorHAnsi"/>
          <w:color w:val="auto"/>
          <w:szCs w:val="24"/>
          <w:u w:val="none"/>
          <w:lang w:eastAsia="zh-CN"/>
        </w:rPr>
        <w:t>1.2</w:t>
      </w:r>
      <w:proofErr w:type="gramEnd"/>
      <w:r w:rsidRPr="00DF1615">
        <w:rPr>
          <w:rStyle w:val="Hyperlink"/>
          <w:rFonts w:asciiTheme="minorHAnsi" w:hAnsiTheme="minorHAnsi"/>
          <w:color w:val="auto"/>
          <w:szCs w:val="24"/>
          <w:u w:val="none"/>
          <w:lang w:eastAsia="zh-CN"/>
        </w:rPr>
        <w:tab/>
      </w:r>
      <w:bookmarkStart w:id="8" w:name="lt_pId035"/>
      <w:r w:rsidR="00BA3A7B" w:rsidRPr="00DF1615">
        <w:rPr>
          <w:rStyle w:val="Hyperlink"/>
          <w:rFonts w:asciiTheme="minorHAnsi" w:hAnsiTheme="minorHAnsi" w:hint="eastAsia"/>
          <w:color w:val="auto"/>
          <w:szCs w:val="24"/>
          <w:u w:val="none"/>
          <w:lang w:eastAsia="zh-CN"/>
        </w:rPr>
        <w:t>秘书处</w:t>
      </w:r>
      <w:r w:rsidR="00BA3A7B" w:rsidRPr="00DF1615">
        <w:rPr>
          <w:rStyle w:val="Hyperlink"/>
          <w:rFonts w:asciiTheme="minorHAnsi" w:hAnsiTheme="minorHAnsi"/>
          <w:color w:val="auto"/>
          <w:szCs w:val="24"/>
          <w:u w:val="none"/>
          <w:lang w:eastAsia="zh-CN"/>
        </w:rPr>
        <w:t>介绍了关于</w:t>
      </w:r>
      <w:r w:rsidR="00BA3A7B" w:rsidRPr="00DF1615">
        <w:rPr>
          <w:rStyle w:val="Hyperlink"/>
          <w:rFonts w:asciiTheme="minorHAnsi" w:hAnsiTheme="minorHAnsi"/>
          <w:color w:val="auto"/>
          <w:szCs w:val="24"/>
          <w:u w:val="none"/>
          <w:lang w:eastAsia="zh-CN"/>
        </w:rPr>
        <w:t>CWG-FHR</w:t>
      </w:r>
      <w:r w:rsidR="00BA3A7B" w:rsidRPr="00DF1615">
        <w:rPr>
          <w:rStyle w:val="Hyperlink"/>
          <w:rFonts w:asciiTheme="minorHAnsi" w:hAnsiTheme="minorHAnsi"/>
          <w:color w:val="auto"/>
          <w:szCs w:val="24"/>
          <w:u w:val="none"/>
          <w:lang w:eastAsia="zh-CN"/>
        </w:rPr>
        <w:t>职责范围</w:t>
      </w:r>
      <w:r w:rsidR="00BA3A7B" w:rsidRPr="00DF1615">
        <w:rPr>
          <w:rStyle w:val="Hyperlink"/>
          <w:rFonts w:asciiTheme="minorHAnsi" w:hAnsiTheme="minorHAnsi" w:hint="eastAsia"/>
          <w:color w:val="auto"/>
          <w:szCs w:val="24"/>
          <w:u w:val="none"/>
          <w:lang w:eastAsia="zh-CN"/>
        </w:rPr>
        <w:t xml:space="preserve"> </w:t>
      </w:r>
      <w:r w:rsidR="00BA3A7B" w:rsidRPr="00DF1615">
        <w:rPr>
          <w:rStyle w:val="Hyperlink"/>
          <w:rFonts w:asciiTheme="minorHAnsi" w:hAnsiTheme="minorHAnsi"/>
          <w:color w:val="auto"/>
          <w:szCs w:val="24"/>
          <w:u w:val="none"/>
          <w:lang w:eastAsia="zh-CN"/>
        </w:rPr>
        <w:t xml:space="preserve">– </w:t>
      </w:r>
      <w:r w:rsidR="00BA3A7B" w:rsidRPr="00DF1615">
        <w:rPr>
          <w:rStyle w:val="Hyperlink"/>
          <w:rFonts w:asciiTheme="minorHAnsi" w:hAnsiTheme="minorHAnsi" w:hint="eastAsia"/>
          <w:color w:val="auto"/>
          <w:szCs w:val="24"/>
          <w:u w:val="none"/>
          <w:lang w:eastAsia="zh-CN"/>
        </w:rPr>
        <w:t>主要由十二</w:t>
      </w:r>
      <w:r w:rsidR="00BA3A7B" w:rsidRPr="00DF1615">
        <w:rPr>
          <w:rStyle w:val="Hyperlink"/>
          <w:rFonts w:asciiTheme="minorHAnsi" w:hAnsiTheme="minorHAnsi"/>
          <w:color w:val="auto"/>
          <w:szCs w:val="24"/>
          <w:u w:val="none"/>
          <w:lang w:eastAsia="zh-CN"/>
        </w:rPr>
        <w:t>（</w:t>
      </w:r>
      <w:r w:rsidR="00BA3A7B" w:rsidRPr="00DF1615">
        <w:rPr>
          <w:rStyle w:val="Hyperlink"/>
          <w:rFonts w:asciiTheme="minorHAnsi" w:hAnsiTheme="minorHAnsi" w:hint="eastAsia"/>
          <w:color w:val="auto"/>
          <w:szCs w:val="24"/>
          <w:u w:val="none"/>
          <w:lang w:eastAsia="zh-CN"/>
        </w:rPr>
        <w:t>12</w:t>
      </w:r>
      <w:r w:rsidR="00BA3A7B" w:rsidRPr="00DF1615">
        <w:rPr>
          <w:rStyle w:val="Hyperlink"/>
          <w:rFonts w:asciiTheme="minorHAnsi" w:hAnsiTheme="minorHAnsi"/>
          <w:color w:val="auto"/>
          <w:szCs w:val="24"/>
          <w:u w:val="none"/>
          <w:lang w:eastAsia="zh-CN"/>
        </w:rPr>
        <w:t>）</w:t>
      </w:r>
      <w:r w:rsidR="00BA3A7B" w:rsidRPr="00DF1615">
        <w:rPr>
          <w:rStyle w:val="Hyperlink"/>
          <w:rFonts w:asciiTheme="minorHAnsi" w:hAnsiTheme="minorHAnsi" w:hint="eastAsia"/>
          <w:color w:val="auto"/>
          <w:szCs w:val="24"/>
          <w:u w:val="none"/>
          <w:lang w:eastAsia="zh-CN"/>
        </w:rPr>
        <w:t>项</w:t>
      </w:r>
      <w:r w:rsidR="00BA3A7B" w:rsidRPr="00DF1615">
        <w:rPr>
          <w:rStyle w:val="Hyperlink"/>
          <w:rFonts w:asciiTheme="minorHAnsi" w:hAnsiTheme="minorHAnsi"/>
          <w:color w:val="auto"/>
          <w:szCs w:val="24"/>
          <w:u w:val="none"/>
          <w:lang w:eastAsia="zh-CN"/>
        </w:rPr>
        <w:t>职责构成</w:t>
      </w:r>
      <w:r w:rsidR="00BA3A7B" w:rsidRPr="00DF1615">
        <w:rPr>
          <w:rStyle w:val="Hyperlink"/>
          <w:rFonts w:asciiTheme="minorHAnsi" w:hAnsiTheme="minorHAnsi" w:hint="eastAsia"/>
          <w:color w:val="auto"/>
          <w:szCs w:val="24"/>
          <w:u w:val="none"/>
          <w:lang w:eastAsia="zh-CN"/>
        </w:rPr>
        <w:t xml:space="preserve"> </w:t>
      </w:r>
      <w:r w:rsidR="00BA3A7B" w:rsidRPr="00DF1615">
        <w:rPr>
          <w:rStyle w:val="Hyperlink"/>
          <w:rFonts w:asciiTheme="minorHAnsi" w:hAnsiTheme="minorHAnsi"/>
          <w:color w:val="auto"/>
          <w:szCs w:val="24"/>
          <w:u w:val="none"/>
          <w:lang w:eastAsia="zh-CN"/>
        </w:rPr>
        <w:t xml:space="preserve">– </w:t>
      </w:r>
      <w:r w:rsidR="00BA3A7B" w:rsidRPr="00DF1615">
        <w:rPr>
          <w:rStyle w:val="Hyperlink"/>
          <w:rFonts w:asciiTheme="minorHAnsi" w:hAnsiTheme="minorHAnsi" w:hint="eastAsia"/>
          <w:color w:val="auto"/>
          <w:szCs w:val="24"/>
          <w:u w:val="none"/>
          <w:lang w:eastAsia="zh-CN"/>
        </w:rPr>
        <w:t>的</w:t>
      </w:r>
      <w:r w:rsidR="00BA3A7B" w:rsidRPr="00DF1615">
        <w:rPr>
          <w:rStyle w:val="Hyperlink"/>
          <w:rFonts w:asciiTheme="minorHAnsi" w:hAnsiTheme="minorHAnsi"/>
          <w:color w:val="auto"/>
          <w:szCs w:val="24"/>
          <w:u w:val="none"/>
          <w:lang w:eastAsia="zh-CN"/>
        </w:rPr>
        <w:t>文件。自</w:t>
      </w:r>
      <w:r w:rsidR="00BA3A7B" w:rsidRPr="00DF1615">
        <w:rPr>
          <w:rStyle w:val="Hyperlink"/>
          <w:rFonts w:asciiTheme="minorHAnsi" w:hAnsiTheme="minorHAnsi" w:hint="eastAsia"/>
          <w:color w:val="auto"/>
          <w:szCs w:val="24"/>
          <w:u w:val="none"/>
          <w:lang w:eastAsia="zh-CN"/>
        </w:rPr>
        <w:t>理事会</w:t>
      </w:r>
      <w:r w:rsidR="00BA3A7B" w:rsidRPr="00DF1615">
        <w:rPr>
          <w:rStyle w:val="Hyperlink"/>
          <w:rFonts w:asciiTheme="minorHAnsi" w:hAnsiTheme="minorHAnsi" w:hint="eastAsia"/>
          <w:color w:val="auto"/>
          <w:szCs w:val="24"/>
          <w:u w:val="none"/>
          <w:lang w:eastAsia="zh-CN"/>
        </w:rPr>
        <w:t>2015</w:t>
      </w:r>
      <w:r w:rsidR="00BA3A7B" w:rsidRPr="00DF1615">
        <w:rPr>
          <w:rStyle w:val="Hyperlink"/>
          <w:rFonts w:asciiTheme="minorHAnsi" w:hAnsiTheme="minorHAnsi" w:hint="eastAsia"/>
          <w:color w:val="auto"/>
          <w:szCs w:val="24"/>
          <w:u w:val="none"/>
          <w:lang w:eastAsia="zh-CN"/>
        </w:rPr>
        <w:t>年</w:t>
      </w:r>
      <w:r w:rsidR="00BA3A7B" w:rsidRPr="00DF1615">
        <w:rPr>
          <w:rStyle w:val="Hyperlink"/>
          <w:rFonts w:asciiTheme="minorHAnsi" w:hAnsiTheme="minorHAnsi"/>
          <w:color w:val="auto"/>
          <w:szCs w:val="24"/>
          <w:u w:val="none"/>
          <w:lang w:eastAsia="zh-CN"/>
        </w:rPr>
        <w:t>会议制定该版文件以来，未收到过任何拟议修</w:t>
      </w:r>
      <w:r w:rsidR="002D5F2A" w:rsidRPr="00DF1615">
        <w:rPr>
          <w:rStyle w:val="Hyperlink"/>
          <w:rFonts w:asciiTheme="minorHAnsi" w:hAnsiTheme="minorHAnsi" w:hint="eastAsia"/>
          <w:color w:val="auto"/>
          <w:szCs w:val="24"/>
          <w:u w:val="none"/>
          <w:lang w:eastAsia="zh-CN"/>
        </w:rPr>
        <w:t>正</w:t>
      </w:r>
      <w:r w:rsidR="00BA3A7B" w:rsidRPr="00DF1615">
        <w:rPr>
          <w:rStyle w:val="Hyperlink"/>
          <w:rFonts w:asciiTheme="minorHAnsi" w:hAnsiTheme="minorHAnsi"/>
          <w:color w:val="auto"/>
          <w:szCs w:val="24"/>
          <w:u w:val="none"/>
          <w:lang w:eastAsia="zh-CN"/>
        </w:rPr>
        <w:t>案。</w:t>
      </w:r>
      <w:bookmarkEnd w:id="8"/>
    </w:p>
    <w:p w:rsidR="00E8566A" w:rsidRPr="00DF1615" w:rsidRDefault="00E8566A" w:rsidP="00720F94">
      <w:pPr>
        <w:snapToGrid w:val="0"/>
        <w:spacing w:after="120"/>
        <w:jc w:val="both"/>
        <w:rPr>
          <w:rStyle w:val="Hyperlink"/>
          <w:rFonts w:asciiTheme="minorHAnsi" w:hAnsiTheme="minorHAnsi"/>
          <w:color w:val="auto"/>
          <w:szCs w:val="24"/>
          <w:u w:val="none"/>
          <w:lang w:eastAsia="zh-CN"/>
        </w:rPr>
      </w:pPr>
      <w:r w:rsidRPr="00DF1615">
        <w:rPr>
          <w:rStyle w:val="Hyperlink"/>
          <w:rFonts w:asciiTheme="minorHAnsi" w:hAnsiTheme="minorHAnsi"/>
          <w:color w:val="auto"/>
          <w:szCs w:val="24"/>
          <w:u w:val="none"/>
          <w:lang w:eastAsia="zh-CN"/>
        </w:rPr>
        <w:t>1.3</w:t>
      </w:r>
      <w:r w:rsidRPr="00DF1615">
        <w:rPr>
          <w:rStyle w:val="Hyperlink"/>
          <w:rFonts w:asciiTheme="minorHAnsi" w:hAnsiTheme="minorHAnsi"/>
          <w:color w:val="auto"/>
          <w:szCs w:val="24"/>
          <w:u w:val="none"/>
          <w:lang w:eastAsia="zh-CN"/>
        </w:rPr>
        <w:tab/>
      </w:r>
      <w:bookmarkStart w:id="9" w:name="lt_pId038"/>
      <w:r w:rsidR="00BA3A7B" w:rsidRPr="00DF1615">
        <w:rPr>
          <w:rStyle w:val="Hyperlink"/>
          <w:rFonts w:asciiTheme="minorHAnsi" w:hAnsiTheme="minorHAnsi" w:hint="eastAsia"/>
          <w:color w:val="auto"/>
          <w:szCs w:val="24"/>
          <w:u w:val="none"/>
          <w:lang w:eastAsia="zh-CN"/>
        </w:rPr>
        <w:t>秘书处</w:t>
      </w:r>
      <w:r w:rsidR="00BA3A7B" w:rsidRPr="00DF1615">
        <w:rPr>
          <w:rStyle w:val="Hyperlink"/>
          <w:rFonts w:asciiTheme="minorHAnsi" w:hAnsiTheme="minorHAnsi"/>
          <w:color w:val="auto"/>
          <w:szCs w:val="24"/>
          <w:u w:val="none"/>
          <w:lang w:eastAsia="zh-CN"/>
        </w:rPr>
        <w:t>宣读了其对职责范围第</w:t>
      </w:r>
      <w:r w:rsidR="00BA3A7B" w:rsidRPr="00DF1615">
        <w:rPr>
          <w:rStyle w:val="Hyperlink"/>
          <w:rFonts w:asciiTheme="minorHAnsi" w:hAnsiTheme="minorHAnsi" w:hint="eastAsia"/>
          <w:color w:val="auto"/>
          <w:szCs w:val="24"/>
          <w:u w:val="none"/>
          <w:lang w:eastAsia="zh-CN"/>
        </w:rPr>
        <w:t>2</w:t>
      </w:r>
      <w:r w:rsidR="00BA3A7B" w:rsidRPr="00DF1615">
        <w:rPr>
          <w:rStyle w:val="Hyperlink"/>
          <w:rFonts w:asciiTheme="minorHAnsi" w:hAnsiTheme="minorHAnsi"/>
          <w:color w:val="auto"/>
          <w:szCs w:val="24"/>
          <w:u w:val="none"/>
          <w:lang w:eastAsia="zh-CN"/>
        </w:rPr>
        <w:t xml:space="preserve"> </w:t>
      </w:r>
      <w:r w:rsidR="00BA3A7B" w:rsidRPr="00DF1615">
        <w:rPr>
          <w:rStyle w:val="Hyperlink"/>
          <w:rFonts w:asciiTheme="minorHAnsi" w:hAnsiTheme="minorHAnsi" w:hint="eastAsia"/>
          <w:color w:val="auto"/>
          <w:szCs w:val="24"/>
          <w:u w:val="none"/>
          <w:lang w:eastAsia="zh-CN"/>
        </w:rPr>
        <w:t>(</w:t>
      </w:r>
      <w:r w:rsidR="00BA3A7B" w:rsidRPr="00DF1615">
        <w:rPr>
          <w:rStyle w:val="Hyperlink"/>
          <w:rFonts w:asciiTheme="minorHAnsi" w:hAnsiTheme="minorHAnsi"/>
          <w:color w:val="auto"/>
          <w:szCs w:val="24"/>
          <w:u w:val="none"/>
          <w:lang w:eastAsia="zh-CN"/>
        </w:rPr>
        <w:t>iv</w:t>
      </w:r>
      <w:proofErr w:type="gramStart"/>
      <w:r w:rsidR="00BA3A7B" w:rsidRPr="00DF1615">
        <w:rPr>
          <w:rStyle w:val="Hyperlink"/>
          <w:rFonts w:asciiTheme="minorHAnsi" w:hAnsiTheme="minorHAnsi" w:hint="eastAsia"/>
          <w:color w:val="auto"/>
          <w:szCs w:val="24"/>
          <w:u w:val="none"/>
          <w:lang w:eastAsia="zh-CN"/>
        </w:rPr>
        <w:t>)</w:t>
      </w:r>
      <w:r w:rsidR="00BA3A7B" w:rsidRPr="00DF1615">
        <w:rPr>
          <w:rStyle w:val="Hyperlink"/>
          <w:rFonts w:asciiTheme="minorHAnsi" w:hAnsiTheme="minorHAnsi" w:hint="eastAsia"/>
          <w:color w:val="auto"/>
          <w:szCs w:val="24"/>
          <w:u w:val="none"/>
          <w:lang w:eastAsia="zh-CN"/>
        </w:rPr>
        <w:t>款</w:t>
      </w:r>
      <w:r w:rsidR="00BA3A7B" w:rsidRPr="00DF1615">
        <w:rPr>
          <w:rStyle w:val="Hyperlink"/>
          <w:rFonts w:asciiTheme="minorHAnsi" w:hAnsiTheme="minorHAnsi"/>
          <w:color w:val="auto"/>
          <w:szCs w:val="24"/>
          <w:u w:val="none"/>
          <w:lang w:eastAsia="zh-CN"/>
        </w:rPr>
        <w:t>的拟议修</w:t>
      </w:r>
      <w:r w:rsidR="002D5F2A" w:rsidRPr="00DF1615">
        <w:rPr>
          <w:rStyle w:val="Hyperlink"/>
          <w:rFonts w:asciiTheme="minorHAnsi" w:hAnsiTheme="minorHAnsi" w:hint="eastAsia"/>
          <w:color w:val="auto"/>
          <w:szCs w:val="24"/>
          <w:u w:val="none"/>
          <w:lang w:eastAsia="zh-CN"/>
        </w:rPr>
        <w:t>正</w:t>
      </w:r>
      <w:r w:rsidR="00BA3A7B" w:rsidRPr="00DF1615">
        <w:rPr>
          <w:rStyle w:val="Hyperlink"/>
          <w:rFonts w:asciiTheme="minorHAnsi" w:hAnsiTheme="minorHAnsi"/>
          <w:color w:val="auto"/>
          <w:szCs w:val="24"/>
          <w:u w:val="none"/>
          <w:lang w:eastAsia="zh-CN"/>
        </w:rPr>
        <w:t>案</w:t>
      </w:r>
      <w:proofErr w:type="gramEnd"/>
      <w:r w:rsidR="00BA3A7B" w:rsidRPr="00DF1615">
        <w:rPr>
          <w:rStyle w:val="Hyperlink"/>
          <w:rFonts w:asciiTheme="minorHAnsi" w:hAnsiTheme="minorHAnsi"/>
          <w:color w:val="auto"/>
          <w:szCs w:val="24"/>
          <w:u w:val="none"/>
          <w:lang w:eastAsia="zh-CN"/>
        </w:rPr>
        <w:t>，并解释说，联</w:t>
      </w:r>
      <w:r w:rsidR="00BA3A7B" w:rsidRPr="00DF1615">
        <w:rPr>
          <w:rStyle w:val="Hyperlink"/>
          <w:rFonts w:asciiTheme="minorHAnsi" w:hAnsiTheme="minorHAnsi" w:hint="eastAsia"/>
          <w:color w:val="auto"/>
          <w:szCs w:val="24"/>
          <w:u w:val="none"/>
          <w:lang w:eastAsia="zh-CN"/>
        </w:rPr>
        <w:t>检</w:t>
      </w:r>
      <w:r w:rsidR="00BA3A7B" w:rsidRPr="00DF1615">
        <w:rPr>
          <w:rStyle w:val="Hyperlink"/>
          <w:rFonts w:asciiTheme="minorHAnsi" w:hAnsiTheme="minorHAnsi"/>
          <w:color w:val="auto"/>
          <w:szCs w:val="24"/>
          <w:u w:val="none"/>
          <w:lang w:eastAsia="zh-CN"/>
        </w:rPr>
        <w:t>组</w:t>
      </w:r>
      <w:r w:rsidR="00BA3A7B" w:rsidRPr="00DF1615">
        <w:rPr>
          <w:rStyle w:val="Hyperlink"/>
          <w:rFonts w:asciiTheme="minorHAnsi" w:hAnsiTheme="minorHAnsi" w:hint="eastAsia"/>
          <w:color w:val="auto"/>
          <w:szCs w:val="24"/>
          <w:u w:val="none"/>
          <w:lang w:eastAsia="zh-CN"/>
        </w:rPr>
        <w:t>（</w:t>
      </w:r>
      <w:r w:rsidR="00BA3A7B" w:rsidRPr="00DF1615">
        <w:rPr>
          <w:rStyle w:val="Hyperlink"/>
          <w:rFonts w:asciiTheme="minorHAnsi" w:hAnsiTheme="minorHAnsi" w:hint="eastAsia"/>
          <w:color w:val="auto"/>
          <w:szCs w:val="24"/>
          <w:u w:val="none"/>
          <w:lang w:eastAsia="zh-CN"/>
        </w:rPr>
        <w:t>JIU</w:t>
      </w:r>
      <w:r w:rsidR="00BA3A7B" w:rsidRPr="00DF1615">
        <w:rPr>
          <w:rStyle w:val="Hyperlink"/>
          <w:rFonts w:asciiTheme="minorHAnsi" w:hAnsiTheme="minorHAnsi"/>
          <w:color w:val="auto"/>
          <w:szCs w:val="24"/>
          <w:u w:val="none"/>
          <w:lang w:eastAsia="zh-CN"/>
        </w:rPr>
        <w:t>）提出的</w:t>
      </w:r>
      <w:r w:rsidR="002D5F2A" w:rsidRPr="00DF1615">
        <w:rPr>
          <w:rStyle w:val="Hyperlink"/>
          <w:rFonts w:asciiTheme="minorHAnsi" w:hAnsiTheme="minorHAnsi" w:hint="eastAsia"/>
          <w:color w:val="auto"/>
          <w:szCs w:val="24"/>
          <w:u w:val="none"/>
          <w:lang w:eastAsia="zh-CN"/>
        </w:rPr>
        <w:t>所有全面性</w:t>
      </w:r>
      <w:r w:rsidR="00BA3A7B" w:rsidRPr="00DF1615">
        <w:rPr>
          <w:rStyle w:val="Hyperlink"/>
          <w:rFonts w:asciiTheme="minorHAnsi" w:hAnsiTheme="minorHAnsi"/>
          <w:color w:val="auto"/>
          <w:szCs w:val="24"/>
          <w:u w:val="none"/>
          <w:lang w:eastAsia="zh-CN"/>
        </w:rPr>
        <w:t>建议均应得到考虑，因此不能仅仅</w:t>
      </w:r>
      <w:r w:rsidR="00BA3A7B" w:rsidRPr="00DF1615">
        <w:rPr>
          <w:rStyle w:val="Hyperlink"/>
          <w:rFonts w:asciiTheme="minorHAnsi" w:hAnsiTheme="minorHAnsi" w:hint="eastAsia"/>
          <w:color w:val="auto"/>
          <w:szCs w:val="24"/>
          <w:u w:val="none"/>
          <w:lang w:eastAsia="zh-CN"/>
        </w:rPr>
        <w:t>考虑</w:t>
      </w:r>
      <w:r w:rsidR="00BA3A7B" w:rsidRPr="00DF1615">
        <w:rPr>
          <w:rStyle w:val="Hyperlink"/>
          <w:rFonts w:asciiTheme="minorHAnsi" w:hAnsiTheme="minorHAnsi"/>
          <w:color w:val="auto"/>
          <w:szCs w:val="24"/>
          <w:u w:val="none"/>
          <w:lang w:eastAsia="zh-CN"/>
        </w:rPr>
        <w:t>影响到国际电联财务和人力资源管理的建议。</w:t>
      </w:r>
      <w:bookmarkEnd w:id="9"/>
    </w:p>
    <w:p w:rsidR="00E8566A" w:rsidRPr="00DF1615" w:rsidRDefault="00E8566A" w:rsidP="00720F94">
      <w:pPr>
        <w:snapToGrid w:val="0"/>
        <w:spacing w:after="120"/>
        <w:jc w:val="both"/>
        <w:rPr>
          <w:rFonts w:asciiTheme="minorHAnsi" w:hAnsiTheme="minorHAnsi"/>
          <w:szCs w:val="24"/>
          <w:lang w:eastAsia="zh-CN"/>
        </w:rPr>
      </w:pPr>
      <w:proofErr w:type="gramStart"/>
      <w:r w:rsidRPr="00DF1615">
        <w:rPr>
          <w:rFonts w:asciiTheme="minorHAnsi" w:eastAsiaTheme="minorEastAsia" w:hAnsiTheme="minorHAnsi"/>
          <w:szCs w:val="24"/>
          <w:lang w:eastAsia="zh-CN"/>
        </w:rPr>
        <w:t>1.4</w:t>
      </w:r>
      <w:proofErr w:type="gramEnd"/>
      <w:r w:rsidRPr="00DF1615">
        <w:rPr>
          <w:rFonts w:asciiTheme="minorHAnsi" w:eastAsiaTheme="minorEastAsia" w:hAnsiTheme="minorHAnsi"/>
          <w:szCs w:val="24"/>
          <w:lang w:eastAsia="zh-CN"/>
        </w:rPr>
        <w:tab/>
      </w:r>
      <w:bookmarkStart w:id="10" w:name="lt_pId040"/>
      <w:r w:rsidR="00BA3A7B" w:rsidRPr="00DF1615">
        <w:rPr>
          <w:rFonts w:asciiTheme="minorHAnsi" w:eastAsiaTheme="minorEastAsia" w:hAnsiTheme="minorHAnsi" w:hint="eastAsia"/>
          <w:szCs w:val="24"/>
          <w:lang w:eastAsia="zh-CN"/>
        </w:rPr>
        <w:t>一位</w:t>
      </w:r>
      <w:r w:rsidR="00BA3A7B" w:rsidRPr="00DF1615">
        <w:rPr>
          <w:rFonts w:asciiTheme="minorHAnsi" w:eastAsiaTheme="minorEastAsia" w:hAnsiTheme="minorHAnsi"/>
          <w:szCs w:val="24"/>
          <w:lang w:eastAsia="zh-CN"/>
        </w:rPr>
        <w:t>代表对秘书处</w:t>
      </w:r>
      <w:r w:rsidR="00BA3A7B" w:rsidRPr="00DF1615">
        <w:rPr>
          <w:rFonts w:asciiTheme="minorHAnsi" w:eastAsiaTheme="minorEastAsia" w:hAnsiTheme="minorHAnsi" w:hint="eastAsia"/>
          <w:szCs w:val="24"/>
          <w:lang w:eastAsia="zh-CN"/>
        </w:rPr>
        <w:t>的</w:t>
      </w:r>
      <w:r w:rsidR="00BA3A7B" w:rsidRPr="00DF1615">
        <w:rPr>
          <w:rFonts w:asciiTheme="minorHAnsi" w:eastAsiaTheme="minorEastAsia" w:hAnsiTheme="minorHAnsi"/>
          <w:szCs w:val="24"/>
          <w:lang w:eastAsia="zh-CN"/>
        </w:rPr>
        <w:t>提案表示感谢，但认为这种提案应由成员国提出。尽管如此</w:t>
      </w:r>
      <w:r w:rsidR="00BA3A7B" w:rsidRPr="00DF1615">
        <w:rPr>
          <w:rFonts w:asciiTheme="minorHAnsi" w:eastAsiaTheme="minorEastAsia" w:hAnsiTheme="minorHAnsi" w:hint="eastAsia"/>
          <w:szCs w:val="24"/>
          <w:lang w:eastAsia="zh-CN"/>
        </w:rPr>
        <w:t>，</w:t>
      </w:r>
      <w:r w:rsidR="00BA3A7B" w:rsidRPr="00DF1615">
        <w:rPr>
          <w:rFonts w:asciiTheme="minorHAnsi" w:eastAsiaTheme="minorEastAsia" w:hAnsiTheme="minorHAnsi"/>
          <w:szCs w:val="24"/>
          <w:lang w:eastAsia="zh-CN"/>
        </w:rPr>
        <w:t>不少代表都认为有必要扩大</w:t>
      </w:r>
      <w:r w:rsidR="00BA3A7B" w:rsidRPr="00DF1615">
        <w:rPr>
          <w:rFonts w:asciiTheme="minorHAnsi" w:eastAsiaTheme="minorEastAsia" w:hAnsiTheme="minorHAnsi"/>
          <w:szCs w:val="24"/>
          <w:lang w:eastAsia="zh-CN"/>
        </w:rPr>
        <w:t>CWG-FHR</w:t>
      </w:r>
      <w:r w:rsidR="00BA3A7B" w:rsidRPr="00DF1615">
        <w:rPr>
          <w:rFonts w:asciiTheme="minorHAnsi" w:eastAsiaTheme="minorEastAsia" w:hAnsiTheme="minorHAnsi"/>
          <w:szCs w:val="24"/>
          <w:lang w:eastAsia="zh-CN"/>
        </w:rPr>
        <w:t>的作用，因此，对修正案不持反对意见。</w:t>
      </w:r>
      <w:bookmarkEnd w:id="10"/>
    </w:p>
    <w:p w:rsidR="00E8566A" w:rsidRPr="00DF1615" w:rsidRDefault="00E8566A" w:rsidP="00720F94">
      <w:pPr>
        <w:snapToGrid w:val="0"/>
        <w:spacing w:after="120"/>
        <w:jc w:val="both"/>
        <w:rPr>
          <w:rFonts w:asciiTheme="minorHAnsi" w:eastAsiaTheme="minorEastAsia" w:hAnsiTheme="minorHAnsi"/>
          <w:szCs w:val="24"/>
          <w:lang w:eastAsia="zh-CN"/>
        </w:rPr>
      </w:pPr>
      <w:r w:rsidRPr="00DF1615">
        <w:rPr>
          <w:rFonts w:asciiTheme="minorHAnsi" w:hAnsiTheme="minorHAnsi"/>
          <w:szCs w:val="24"/>
          <w:lang w:eastAsia="zh-CN"/>
        </w:rPr>
        <w:t>1.5</w:t>
      </w:r>
      <w:r w:rsidRPr="00DF1615">
        <w:rPr>
          <w:rFonts w:asciiTheme="minorHAnsi" w:hAnsiTheme="minorHAnsi"/>
          <w:szCs w:val="24"/>
          <w:lang w:eastAsia="zh-CN"/>
        </w:rPr>
        <w:tab/>
      </w:r>
      <w:bookmarkStart w:id="11" w:name="lt_pId043"/>
      <w:r w:rsidR="00BA3A7B" w:rsidRPr="00DF1615">
        <w:rPr>
          <w:rFonts w:asciiTheme="minorHAnsi" w:hAnsiTheme="minorHAnsi" w:hint="eastAsia"/>
          <w:szCs w:val="24"/>
          <w:lang w:eastAsia="zh-CN"/>
        </w:rPr>
        <w:t>经过</w:t>
      </w:r>
      <w:r w:rsidR="00BA3A7B" w:rsidRPr="00DF1615">
        <w:rPr>
          <w:rFonts w:asciiTheme="minorHAnsi" w:hAnsiTheme="minorHAnsi"/>
          <w:szCs w:val="24"/>
          <w:lang w:eastAsia="zh-CN"/>
        </w:rPr>
        <w:t>一些小的编辑</w:t>
      </w:r>
      <w:r w:rsidR="00BA3A7B" w:rsidRPr="00DF1615">
        <w:rPr>
          <w:rFonts w:asciiTheme="minorHAnsi" w:hAnsiTheme="minorHAnsi" w:hint="eastAsia"/>
          <w:szCs w:val="24"/>
          <w:lang w:eastAsia="zh-CN"/>
        </w:rPr>
        <w:t>性</w:t>
      </w:r>
      <w:r w:rsidR="00BA3A7B" w:rsidRPr="00DF1615">
        <w:rPr>
          <w:rFonts w:asciiTheme="minorHAnsi" w:hAnsiTheme="minorHAnsi"/>
          <w:szCs w:val="24"/>
          <w:lang w:eastAsia="zh-CN"/>
        </w:rPr>
        <w:t>修改</w:t>
      </w:r>
      <w:r w:rsidR="00BA3A7B" w:rsidRPr="00DF1615">
        <w:rPr>
          <w:rFonts w:asciiTheme="minorHAnsi" w:hAnsiTheme="minorHAnsi" w:hint="eastAsia"/>
          <w:szCs w:val="24"/>
          <w:lang w:eastAsia="zh-CN"/>
        </w:rPr>
        <w:t>后</w:t>
      </w:r>
      <w:r w:rsidR="00BA3A7B" w:rsidRPr="00DF1615">
        <w:rPr>
          <w:rFonts w:asciiTheme="minorHAnsi" w:hAnsiTheme="minorHAnsi"/>
          <w:szCs w:val="24"/>
          <w:lang w:eastAsia="zh-CN"/>
        </w:rPr>
        <w:t>，秘书处为工作组提供了下列书面案文</w:t>
      </w:r>
      <w:proofErr w:type="gramStart"/>
      <w:r w:rsidR="00BA3A7B" w:rsidRPr="00DF1615">
        <w:rPr>
          <w:rFonts w:asciiTheme="minorHAnsi" w:hAnsiTheme="minorHAnsi"/>
          <w:szCs w:val="24"/>
          <w:lang w:eastAsia="zh-CN"/>
        </w:rPr>
        <w:t>：</w:t>
      </w:r>
      <w:bookmarkEnd w:id="11"/>
      <w:r w:rsidR="00AB22F2" w:rsidRPr="00DF1615">
        <w:rPr>
          <w:rStyle w:val="Hyperlink"/>
          <w:rFonts w:asciiTheme="minorHAnsi" w:hAnsiTheme="minorHAnsi" w:hint="eastAsia"/>
          <w:color w:val="auto"/>
          <w:u w:val="none"/>
          <w:lang w:eastAsia="zh-CN"/>
        </w:rPr>
        <w:t>[</w:t>
      </w:r>
      <w:proofErr w:type="gramEnd"/>
      <w:r w:rsidR="00BA3A7B" w:rsidRPr="00DF1615">
        <w:rPr>
          <w:rStyle w:val="Hyperlink"/>
          <w:rFonts w:asciiTheme="minorHAnsi" w:hAnsiTheme="minorHAnsi" w:hint="eastAsia"/>
          <w:color w:val="auto"/>
          <w:szCs w:val="24"/>
          <w:u w:val="none"/>
          <w:lang w:eastAsia="zh-CN"/>
        </w:rPr>
        <w:t>确保</w:t>
      </w:r>
      <w:r w:rsidR="00BA3A7B" w:rsidRPr="00DF1615">
        <w:rPr>
          <w:rStyle w:val="Hyperlink"/>
          <w:rFonts w:asciiTheme="minorHAnsi" w:hAnsiTheme="minorHAnsi"/>
          <w:color w:val="auto"/>
          <w:szCs w:val="24"/>
          <w:u w:val="none"/>
          <w:lang w:eastAsia="zh-CN"/>
        </w:rPr>
        <w:t>]</w:t>
      </w:r>
      <w:r w:rsidR="00720F94" w:rsidRPr="00DF1615">
        <w:rPr>
          <w:rStyle w:val="Hyperlink"/>
          <w:rFonts w:ascii="SimSun" w:hAnsi="SimSun"/>
          <w:color w:val="auto"/>
          <w:szCs w:val="24"/>
          <w:u w:val="none"/>
          <w:lang w:eastAsia="zh-CN"/>
        </w:rPr>
        <w:t>“</w:t>
      </w:r>
      <w:r w:rsidR="00BA3A7B" w:rsidRPr="00DF1615">
        <w:rPr>
          <w:rStyle w:val="Hyperlink"/>
          <w:rFonts w:asciiTheme="minorHAnsi" w:hAnsiTheme="minorHAnsi" w:hint="eastAsia"/>
          <w:color w:val="auto"/>
          <w:szCs w:val="24"/>
          <w:u w:val="none"/>
          <w:lang w:eastAsia="zh-CN"/>
        </w:rPr>
        <w:t>联合国</w:t>
      </w:r>
      <w:r w:rsidR="00BA3A7B" w:rsidRPr="00DF1615">
        <w:rPr>
          <w:rStyle w:val="Hyperlink"/>
          <w:rFonts w:asciiTheme="minorHAnsi" w:hAnsiTheme="minorHAnsi"/>
          <w:color w:val="auto"/>
          <w:szCs w:val="24"/>
          <w:u w:val="none"/>
          <w:lang w:eastAsia="zh-CN"/>
        </w:rPr>
        <w:t>联合检查组的相关建议得到考虑，因此，影响到国际电联财务资源和人力资源管理的建议以及提交联合国立法机构的建议均将得到考虑。</w:t>
      </w:r>
      <w:r w:rsidR="00720F94" w:rsidRPr="00DF1615">
        <w:rPr>
          <w:rStyle w:val="Hyperlink"/>
          <w:rFonts w:ascii="SimSun" w:hAnsi="SimSun"/>
          <w:color w:val="auto"/>
          <w:szCs w:val="24"/>
          <w:u w:val="none"/>
          <w:lang w:eastAsia="zh-CN"/>
        </w:rPr>
        <w:t>”</w:t>
      </w:r>
    </w:p>
    <w:p w:rsidR="00E8566A" w:rsidRPr="00F17347" w:rsidRDefault="00E8566A" w:rsidP="00720F94">
      <w:pPr>
        <w:snapToGrid w:val="0"/>
        <w:spacing w:after="120"/>
        <w:jc w:val="both"/>
        <w:outlineLvl w:val="0"/>
        <w:rPr>
          <w:rFonts w:asciiTheme="minorHAnsi" w:hAnsiTheme="minorHAnsi" w:cs="Calibri"/>
          <w:szCs w:val="24"/>
          <w:lang w:eastAsia="zh-CN"/>
        </w:rPr>
      </w:pPr>
      <w:proofErr w:type="gramStart"/>
      <w:r w:rsidRPr="00F17347">
        <w:rPr>
          <w:rFonts w:asciiTheme="minorHAnsi" w:hAnsiTheme="minorHAnsi" w:cs="Calibri"/>
          <w:szCs w:val="24"/>
          <w:lang w:eastAsia="zh-CN"/>
        </w:rPr>
        <w:t>1.6</w:t>
      </w:r>
      <w:proofErr w:type="gramEnd"/>
      <w:r w:rsidRPr="00F17347">
        <w:rPr>
          <w:rFonts w:asciiTheme="minorHAnsi" w:hAnsiTheme="minorHAnsi" w:cs="Calibri"/>
          <w:szCs w:val="24"/>
          <w:lang w:eastAsia="zh-CN"/>
        </w:rPr>
        <w:tab/>
      </w:r>
      <w:bookmarkStart w:id="12" w:name="lt_pId046"/>
      <w:r w:rsidR="00BA3A7B" w:rsidRPr="00F17347">
        <w:rPr>
          <w:rFonts w:asciiTheme="minorHAnsi" w:hAnsiTheme="minorHAnsi" w:cs="Calibri" w:hint="eastAsia"/>
          <w:szCs w:val="24"/>
          <w:lang w:eastAsia="zh-CN"/>
        </w:rPr>
        <w:t>一位</w:t>
      </w:r>
      <w:r w:rsidR="00BA3A7B" w:rsidRPr="00F17347">
        <w:rPr>
          <w:rFonts w:asciiTheme="minorHAnsi" w:hAnsiTheme="minorHAnsi" w:cs="Calibri"/>
          <w:szCs w:val="24"/>
          <w:lang w:eastAsia="zh-CN"/>
        </w:rPr>
        <w:t>代表要求就是否应将理事会战略与财务规划工作组</w:t>
      </w:r>
      <w:r w:rsidR="00AB22F2" w:rsidRPr="00F17347">
        <w:rPr>
          <w:rFonts w:asciiTheme="minorHAnsi" w:hAnsiTheme="minorHAnsi" w:cs="Calibri" w:hint="eastAsia"/>
          <w:szCs w:val="24"/>
          <w:lang w:eastAsia="zh-CN"/>
        </w:rPr>
        <w:t>与</w:t>
      </w:r>
      <w:r w:rsidR="00BA3A7B" w:rsidRPr="00F17347">
        <w:rPr>
          <w:rFonts w:asciiTheme="minorHAnsi" w:hAnsiTheme="minorHAnsi" w:cs="Calibri"/>
          <w:szCs w:val="24"/>
          <w:lang w:eastAsia="zh-CN"/>
        </w:rPr>
        <w:t>CWG-FHR</w:t>
      </w:r>
      <w:r w:rsidR="00BA3A7B" w:rsidRPr="00F17347">
        <w:rPr>
          <w:rFonts w:asciiTheme="minorHAnsi" w:hAnsiTheme="minorHAnsi" w:cs="Calibri"/>
          <w:szCs w:val="24"/>
          <w:lang w:eastAsia="zh-CN"/>
        </w:rPr>
        <w:t>相合并的问题予以澄清。秘书处</w:t>
      </w:r>
      <w:r w:rsidR="00BA3A7B" w:rsidRPr="00F17347">
        <w:rPr>
          <w:rFonts w:asciiTheme="minorHAnsi" w:hAnsiTheme="minorHAnsi" w:cs="Calibri" w:hint="eastAsia"/>
          <w:szCs w:val="24"/>
          <w:lang w:eastAsia="zh-CN"/>
        </w:rPr>
        <w:t>通报</w:t>
      </w:r>
      <w:r w:rsidR="00BA3A7B" w:rsidRPr="00F17347">
        <w:rPr>
          <w:rFonts w:asciiTheme="minorHAnsi" w:hAnsiTheme="minorHAnsi" w:cs="Calibri"/>
          <w:szCs w:val="24"/>
          <w:lang w:eastAsia="zh-CN"/>
        </w:rPr>
        <w:t>工作组说，理事会战略与财务规划工作组仅会在理事会</w:t>
      </w:r>
      <w:r w:rsidR="00BA3A7B" w:rsidRPr="00F17347">
        <w:rPr>
          <w:rFonts w:asciiTheme="minorHAnsi" w:hAnsiTheme="minorHAnsi" w:cs="Calibri" w:hint="eastAsia"/>
          <w:szCs w:val="24"/>
          <w:lang w:eastAsia="zh-CN"/>
        </w:rPr>
        <w:t>2017</w:t>
      </w:r>
      <w:r w:rsidR="00BA3A7B" w:rsidRPr="00F17347">
        <w:rPr>
          <w:rFonts w:asciiTheme="minorHAnsi" w:hAnsiTheme="minorHAnsi" w:cs="Calibri" w:hint="eastAsia"/>
          <w:szCs w:val="24"/>
          <w:lang w:eastAsia="zh-CN"/>
        </w:rPr>
        <w:t>年</w:t>
      </w:r>
      <w:r w:rsidR="00BA3A7B" w:rsidRPr="00F17347">
        <w:rPr>
          <w:rFonts w:asciiTheme="minorHAnsi" w:hAnsiTheme="minorHAnsi" w:cs="Calibri"/>
          <w:szCs w:val="24"/>
          <w:lang w:eastAsia="zh-CN"/>
        </w:rPr>
        <w:t>会议期间</w:t>
      </w:r>
      <w:r w:rsidR="00C90DC2">
        <w:rPr>
          <w:rFonts w:asciiTheme="minorHAnsi" w:hAnsiTheme="minorHAnsi" w:cs="Calibri" w:hint="eastAsia"/>
          <w:szCs w:val="24"/>
          <w:lang w:eastAsia="zh-CN"/>
        </w:rPr>
        <w:t>复会</w:t>
      </w:r>
      <w:r w:rsidR="00BA3A7B" w:rsidRPr="00F17347">
        <w:rPr>
          <w:rFonts w:asciiTheme="minorHAnsi" w:hAnsiTheme="minorHAnsi" w:cs="Calibri"/>
          <w:szCs w:val="24"/>
          <w:lang w:eastAsia="zh-CN"/>
        </w:rPr>
        <w:t>。目前</w:t>
      </w:r>
      <w:r w:rsidR="00BA3A7B" w:rsidRPr="00F17347">
        <w:rPr>
          <w:rFonts w:asciiTheme="minorHAnsi" w:hAnsiTheme="minorHAnsi" w:cs="Calibri" w:hint="eastAsia"/>
          <w:szCs w:val="24"/>
          <w:lang w:eastAsia="zh-CN"/>
        </w:rPr>
        <w:t>CWG</w:t>
      </w:r>
      <w:r w:rsidR="00BA3A7B" w:rsidRPr="00F17347">
        <w:rPr>
          <w:rFonts w:asciiTheme="minorHAnsi" w:hAnsiTheme="minorHAnsi" w:cs="Calibri"/>
          <w:szCs w:val="24"/>
          <w:lang w:eastAsia="zh-CN"/>
        </w:rPr>
        <w:t>-FHR</w:t>
      </w:r>
      <w:r w:rsidR="00BA3A7B" w:rsidRPr="00F17347">
        <w:rPr>
          <w:rFonts w:asciiTheme="minorHAnsi" w:hAnsiTheme="minorHAnsi" w:cs="Calibri"/>
          <w:szCs w:val="24"/>
          <w:lang w:eastAsia="zh-CN"/>
        </w:rPr>
        <w:t>处理的问题已</w:t>
      </w:r>
      <w:r w:rsidR="00BA3A7B" w:rsidRPr="00F17347">
        <w:rPr>
          <w:rFonts w:asciiTheme="minorHAnsi" w:hAnsiTheme="minorHAnsi" w:cs="Calibri" w:hint="eastAsia"/>
          <w:szCs w:val="24"/>
          <w:lang w:eastAsia="zh-CN"/>
        </w:rPr>
        <w:t>多如</w:t>
      </w:r>
      <w:r w:rsidR="00BA3A7B" w:rsidRPr="00F17347">
        <w:rPr>
          <w:rFonts w:asciiTheme="minorHAnsi" w:hAnsiTheme="minorHAnsi" w:cs="Calibri"/>
          <w:szCs w:val="24"/>
          <w:lang w:eastAsia="zh-CN"/>
        </w:rPr>
        <w:t>牛毛，如若合并，可能使工作组不堪重负。然而</w:t>
      </w:r>
      <w:r w:rsidR="00BA3A7B" w:rsidRPr="00F17347">
        <w:rPr>
          <w:rFonts w:asciiTheme="minorHAnsi" w:hAnsiTheme="minorHAnsi" w:cs="Calibri" w:hint="eastAsia"/>
          <w:szCs w:val="24"/>
          <w:lang w:eastAsia="zh-CN"/>
        </w:rPr>
        <w:t>，</w:t>
      </w:r>
      <w:r w:rsidR="00BA3A7B" w:rsidRPr="00F17347">
        <w:rPr>
          <w:rFonts w:asciiTheme="minorHAnsi" w:hAnsiTheme="minorHAnsi" w:cs="Calibri"/>
          <w:szCs w:val="24"/>
          <w:lang w:eastAsia="zh-CN"/>
        </w:rPr>
        <w:t>如果成员国希望将理事会的这两个工作组合并，则是需要再行讨论的一个问题了。</w:t>
      </w:r>
      <w:bookmarkEnd w:id="12"/>
    </w:p>
    <w:p w:rsidR="00E8566A" w:rsidRPr="00F17347" w:rsidRDefault="00BA3A7B" w:rsidP="00720F94">
      <w:pPr>
        <w:snapToGrid w:val="0"/>
        <w:spacing w:before="240" w:after="240"/>
        <w:jc w:val="both"/>
        <w:rPr>
          <w:rFonts w:asciiTheme="minorHAnsi" w:hAnsiTheme="minorHAnsi"/>
          <w:szCs w:val="24"/>
          <w:lang w:eastAsia="zh-CN"/>
        </w:rPr>
      </w:pPr>
      <w:r w:rsidRPr="00F17347">
        <w:rPr>
          <w:rFonts w:asciiTheme="minorHAnsi" w:hAnsiTheme="minorHAnsi" w:hint="eastAsia"/>
          <w:b/>
          <w:bCs/>
          <w:szCs w:val="24"/>
          <w:lang w:eastAsia="zh-CN"/>
        </w:rPr>
        <w:t>建议</w:t>
      </w:r>
      <w:r w:rsidRPr="00F17347">
        <w:rPr>
          <w:rFonts w:asciiTheme="minorHAnsi" w:hAnsiTheme="minorHAnsi"/>
          <w:b/>
          <w:bCs/>
          <w:szCs w:val="24"/>
          <w:lang w:eastAsia="zh-CN"/>
        </w:rPr>
        <w:t>：</w:t>
      </w:r>
      <w:bookmarkStart w:id="13" w:name="lt_pId051"/>
      <w:r w:rsidRPr="00F17347">
        <w:rPr>
          <w:rFonts w:asciiTheme="minorHAnsi" w:hAnsiTheme="minorHAnsi" w:hint="eastAsia"/>
          <w:szCs w:val="24"/>
          <w:lang w:eastAsia="zh-CN"/>
        </w:rPr>
        <w:t>请</w:t>
      </w:r>
      <w:r w:rsidRPr="00F17347">
        <w:rPr>
          <w:rFonts w:asciiTheme="minorHAnsi" w:hAnsiTheme="minorHAnsi"/>
          <w:szCs w:val="24"/>
          <w:lang w:eastAsia="zh-CN"/>
        </w:rPr>
        <w:t>理事会</w:t>
      </w:r>
      <w:r w:rsidRPr="00F17347">
        <w:rPr>
          <w:rFonts w:asciiTheme="minorHAnsi" w:hAnsiTheme="minorHAnsi" w:hint="eastAsia"/>
          <w:b/>
          <w:bCs/>
          <w:szCs w:val="24"/>
          <w:lang w:eastAsia="zh-CN"/>
        </w:rPr>
        <w:t>批准</w:t>
      </w:r>
      <w:r w:rsidRPr="00F17347">
        <w:rPr>
          <w:rFonts w:asciiTheme="minorHAnsi" w:hAnsiTheme="minorHAnsi" w:hint="eastAsia"/>
          <w:szCs w:val="24"/>
          <w:lang w:eastAsia="zh-CN"/>
        </w:rPr>
        <w:t>本</w:t>
      </w:r>
      <w:r w:rsidRPr="00F17347">
        <w:rPr>
          <w:rFonts w:asciiTheme="minorHAnsi" w:hAnsiTheme="minorHAnsi"/>
          <w:szCs w:val="24"/>
          <w:lang w:eastAsia="zh-CN"/>
        </w:rPr>
        <w:t>文件附件</w:t>
      </w:r>
      <w:r w:rsidRPr="00F17347">
        <w:rPr>
          <w:rFonts w:asciiTheme="minorHAnsi" w:hAnsiTheme="minorHAnsi" w:hint="eastAsia"/>
          <w:szCs w:val="24"/>
          <w:lang w:eastAsia="zh-CN"/>
        </w:rPr>
        <w:t>1</w:t>
      </w:r>
      <w:r w:rsidRPr="00F17347">
        <w:rPr>
          <w:rFonts w:asciiTheme="minorHAnsi" w:hAnsiTheme="minorHAnsi" w:hint="eastAsia"/>
          <w:szCs w:val="24"/>
          <w:lang w:eastAsia="zh-CN"/>
        </w:rPr>
        <w:t>所附的</w:t>
      </w:r>
      <w:r w:rsidR="00632F8A" w:rsidRPr="00F17347">
        <w:rPr>
          <w:rFonts w:asciiTheme="minorHAnsi" w:hAnsiTheme="minorHAnsi" w:hint="eastAsia"/>
          <w:szCs w:val="24"/>
          <w:lang w:eastAsia="zh-CN"/>
        </w:rPr>
        <w:t>CWG-FHR</w:t>
      </w:r>
      <w:r w:rsidR="00632F8A" w:rsidRPr="00F17347">
        <w:rPr>
          <w:rFonts w:asciiTheme="minorHAnsi" w:hAnsiTheme="minorHAnsi"/>
          <w:szCs w:val="24"/>
          <w:lang w:eastAsia="zh-CN"/>
        </w:rPr>
        <w:t>职责范围第</w:t>
      </w:r>
      <w:r w:rsidR="00632F8A" w:rsidRPr="00F17347">
        <w:rPr>
          <w:rFonts w:asciiTheme="minorHAnsi" w:hAnsiTheme="minorHAnsi"/>
          <w:szCs w:val="24"/>
          <w:lang w:eastAsia="zh-CN"/>
        </w:rPr>
        <w:t>2(iv)</w:t>
      </w:r>
      <w:r w:rsidR="00632F8A" w:rsidRPr="00F17347">
        <w:rPr>
          <w:rFonts w:asciiTheme="minorHAnsi" w:hAnsiTheme="minorHAnsi" w:hint="eastAsia"/>
          <w:szCs w:val="24"/>
          <w:lang w:eastAsia="zh-CN"/>
        </w:rPr>
        <w:t>款的</w:t>
      </w:r>
      <w:r w:rsidR="00632F8A" w:rsidRPr="00F17347">
        <w:rPr>
          <w:rFonts w:asciiTheme="minorHAnsi" w:hAnsiTheme="minorHAnsi"/>
          <w:szCs w:val="24"/>
          <w:lang w:eastAsia="zh-CN"/>
        </w:rPr>
        <w:t>拟议修订案。</w:t>
      </w:r>
      <w:bookmarkEnd w:id="13"/>
    </w:p>
    <w:p w:rsidR="00E8566A" w:rsidRPr="00F17347" w:rsidRDefault="00E8566A" w:rsidP="00720F94">
      <w:pPr>
        <w:snapToGrid w:val="0"/>
        <w:spacing w:after="120"/>
        <w:ind w:left="709" w:hanging="709"/>
        <w:jc w:val="both"/>
        <w:rPr>
          <w:rFonts w:asciiTheme="minorHAnsi" w:hAnsiTheme="minorHAnsi" w:cs="Calibri"/>
          <w:b/>
          <w:bCs/>
          <w:szCs w:val="24"/>
          <w:lang w:eastAsia="zh-CN"/>
        </w:rPr>
      </w:pPr>
      <w:r w:rsidRPr="00F17347">
        <w:rPr>
          <w:rFonts w:asciiTheme="minorHAnsi" w:hAnsiTheme="minorHAnsi"/>
          <w:b/>
          <w:bCs/>
          <w:szCs w:val="24"/>
          <w:lang w:eastAsia="zh-CN"/>
        </w:rPr>
        <w:tab/>
      </w:r>
      <w:bookmarkStart w:id="14" w:name="lt_pId053"/>
      <w:r w:rsidRPr="00F17347">
        <w:rPr>
          <w:rFonts w:asciiTheme="minorHAnsi" w:hAnsiTheme="minorHAnsi" w:hint="eastAsia"/>
          <w:b/>
          <w:bCs/>
          <w:szCs w:val="24"/>
          <w:lang w:eastAsia="zh-CN"/>
        </w:rPr>
        <w:t>第</w:t>
      </w:r>
      <w:r w:rsidRPr="00F17347">
        <w:rPr>
          <w:rFonts w:asciiTheme="minorHAnsi" w:hAnsiTheme="minorHAnsi" w:hint="eastAsia"/>
          <w:b/>
          <w:bCs/>
          <w:szCs w:val="24"/>
          <w:lang w:eastAsia="zh-CN"/>
        </w:rPr>
        <w:t>187</w:t>
      </w:r>
      <w:r w:rsidRPr="00F17347">
        <w:rPr>
          <w:rFonts w:asciiTheme="minorHAnsi" w:hAnsiTheme="minorHAnsi" w:hint="eastAsia"/>
          <w:b/>
          <w:bCs/>
          <w:szCs w:val="24"/>
          <w:lang w:eastAsia="zh-CN"/>
        </w:rPr>
        <w:t>号决议（</w:t>
      </w:r>
      <w:r w:rsidRPr="00F17347">
        <w:rPr>
          <w:rFonts w:asciiTheme="minorHAnsi" w:hAnsiTheme="minorHAnsi" w:hint="eastAsia"/>
          <w:b/>
          <w:bCs/>
          <w:szCs w:val="24"/>
          <w:lang w:eastAsia="zh-CN"/>
        </w:rPr>
        <w:t>2014</w:t>
      </w:r>
      <w:r w:rsidRPr="00F17347">
        <w:rPr>
          <w:rFonts w:asciiTheme="minorHAnsi" w:hAnsiTheme="minorHAnsi" w:hint="eastAsia"/>
          <w:b/>
          <w:bCs/>
          <w:szCs w:val="24"/>
          <w:lang w:eastAsia="zh-CN"/>
        </w:rPr>
        <w:t>年，釜山）：审议部门成员、部门准成员和学术成员参加国际电联活动的现行参与方法并形成对未来的展望</w:t>
      </w:r>
      <w:r w:rsidRPr="00F17347">
        <w:rPr>
          <w:rFonts w:asciiTheme="minorHAnsi" w:hAnsiTheme="minorHAnsi" w:cs="Calibri"/>
          <w:b/>
          <w:bCs/>
          <w:szCs w:val="24"/>
          <w:lang w:val="en-CA" w:eastAsia="zh-CN"/>
        </w:rPr>
        <w:t>（</w:t>
      </w:r>
      <w:r w:rsidR="00A76334">
        <w:fldChar w:fldCharType="begin"/>
      </w:r>
      <w:r w:rsidR="00A76334">
        <w:rPr>
          <w:lang w:eastAsia="zh-CN"/>
        </w:rPr>
        <w:instrText xml:space="preserve"> HYPERLINK "http://www.itu.int/md/S17-CLCWGFHRM7-C-0002/en" </w:instrText>
      </w:r>
      <w:r w:rsidR="00A76334">
        <w:fldChar w:fldCharType="separate"/>
      </w:r>
      <w:r w:rsidRPr="00F17347">
        <w:rPr>
          <w:rStyle w:val="Hyperlink"/>
          <w:rFonts w:asciiTheme="minorHAnsi" w:hAnsiTheme="minorHAnsi" w:cs="Calibri"/>
          <w:b/>
          <w:bCs/>
          <w:szCs w:val="24"/>
          <w:lang w:eastAsia="zh-CN"/>
        </w:rPr>
        <w:t xml:space="preserve">CWG-FHR 7/2 </w:t>
      </w:r>
      <w:r w:rsidRPr="00F17347">
        <w:rPr>
          <w:rStyle w:val="Hyperlink"/>
          <w:rFonts w:asciiTheme="minorHAnsi" w:hAnsiTheme="minorHAnsi" w:cs="Calibri"/>
          <w:b/>
          <w:bCs/>
          <w:szCs w:val="24"/>
          <w:lang w:eastAsia="zh-CN"/>
        </w:rPr>
        <w:t>（</w:t>
      </w:r>
      <w:r w:rsidRPr="00F17347">
        <w:rPr>
          <w:rStyle w:val="Hyperlink"/>
          <w:rFonts w:asciiTheme="minorHAnsi" w:hAnsiTheme="minorHAnsi" w:cs="Calibri"/>
          <w:b/>
          <w:bCs/>
          <w:szCs w:val="24"/>
          <w:lang w:eastAsia="zh-CN"/>
        </w:rPr>
        <w:t>Rev.1</w:t>
      </w:r>
      <w:r w:rsidRPr="00F17347">
        <w:rPr>
          <w:rStyle w:val="Hyperlink"/>
          <w:rFonts w:asciiTheme="minorHAnsi" w:hAnsiTheme="minorHAnsi" w:cs="Calibri"/>
          <w:b/>
          <w:bCs/>
          <w:szCs w:val="24"/>
          <w:lang w:eastAsia="zh-CN"/>
        </w:rPr>
        <w:t>）</w:t>
      </w:r>
      <w:r w:rsidR="00A76334">
        <w:rPr>
          <w:rStyle w:val="Hyperlink"/>
          <w:rFonts w:asciiTheme="minorHAnsi" w:hAnsiTheme="minorHAnsi" w:cs="Calibri"/>
          <w:b/>
          <w:bCs/>
          <w:szCs w:val="24"/>
          <w:lang w:eastAsia="zh-CN"/>
        </w:rPr>
        <w:fldChar w:fldCharType="end"/>
      </w:r>
      <w:r w:rsidR="00442E70" w:rsidRPr="00F17347">
        <w:rPr>
          <w:rFonts w:asciiTheme="minorHAnsi" w:hAnsiTheme="minorHAnsi" w:cs="Calibri" w:hint="eastAsia"/>
          <w:b/>
          <w:bCs/>
          <w:szCs w:val="24"/>
          <w:lang w:eastAsia="zh-CN"/>
        </w:rPr>
        <w:t>和</w:t>
      </w:r>
      <w:r w:rsidR="00A76334">
        <w:fldChar w:fldCharType="begin"/>
      </w:r>
      <w:r w:rsidR="00A76334">
        <w:rPr>
          <w:lang w:eastAsia="zh-CN"/>
        </w:rPr>
        <w:instrText xml:space="preserve"> HYPERLINK "http://www.itu.int/md/S17-CLCWGFHRM7-INF-0002/en" </w:instrText>
      </w:r>
      <w:r w:rsidR="00A76334">
        <w:fldChar w:fldCharType="separate"/>
      </w:r>
      <w:r w:rsidRPr="00F17347">
        <w:rPr>
          <w:rStyle w:val="Hyperlink"/>
          <w:rFonts w:asciiTheme="minorHAnsi" w:hAnsiTheme="minorHAnsi"/>
          <w:b/>
          <w:bCs/>
          <w:szCs w:val="24"/>
          <w:lang w:eastAsia="zh-CN"/>
        </w:rPr>
        <w:t>CWG-FHR-INF 7/2</w:t>
      </w:r>
      <w:r w:rsidR="00A76334">
        <w:rPr>
          <w:rStyle w:val="Hyperlink"/>
          <w:rFonts w:asciiTheme="minorHAnsi" w:hAnsiTheme="minorHAnsi"/>
          <w:b/>
          <w:bCs/>
          <w:szCs w:val="24"/>
          <w:lang w:eastAsia="zh-CN"/>
        </w:rPr>
        <w:fldChar w:fldCharType="end"/>
      </w:r>
      <w:r w:rsidR="00442E70" w:rsidRPr="00F17347">
        <w:rPr>
          <w:rFonts w:asciiTheme="minorHAnsi" w:hAnsiTheme="minorHAnsi" w:cs="Calibri" w:hint="eastAsia"/>
          <w:b/>
          <w:bCs/>
          <w:szCs w:val="24"/>
          <w:lang w:val="en-CA" w:eastAsia="zh-CN"/>
        </w:rPr>
        <w:t>号</w:t>
      </w:r>
      <w:r w:rsidR="00442E70" w:rsidRPr="00F17347">
        <w:rPr>
          <w:rFonts w:asciiTheme="minorHAnsi" w:hAnsiTheme="minorHAnsi" w:cs="Calibri"/>
          <w:b/>
          <w:bCs/>
          <w:szCs w:val="24"/>
          <w:lang w:val="en-CA" w:eastAsia="zh-CN"/>
        </w:rPr>
        <w:t>文件</w:t>
      </w:r>
      <w:r w:rsidRPr="00F17347">
        <w:rPr>
          <w:rFonts w:asciiTheme="minorHAnsi" w:hAnsiTheme="minorHAnsi" w:cs="Calibri"/>
          <w:b/>
          <w:bCs/>
          <w:szCs w:val="24"/>
          <w:lang w:eastAsia="zh-CN"/>
        </w:rPr>
        <w:t>）</w:t>
      </w:r>
      <w:bookmarkEnd w:id="14"/>
    </w:p>
    <w:p w:rsidR="00E8566A" w:rsidRPr="00F17347" w:rsidRDefault="00E8566A" w:rsidP="00720F94">
      <w:pPr>
        <w:snapToGrid w:val="0"/>
        <w:spacing w:after="120"/>
        <w:jc w:val="both"/>
        <w:rPr>
          <w:rFonts w:asciiTheme="minorHAnsi" w:hAnsiTheme="minorHAnsi"/>
          <w:szCs w:val="24"/>
          <w:lang w:eastAsia="zh-CN"/>
        </w:rPr>
      </w:pPr>
      <w:r w:rsidRPr="00F17347">
        <w:rPr>
          <w:rFonts w:asciiTheme="minorHAnsi" w:eastAsia="Calibri" w:hAnsiTheme="minorHAnsi"/>
          <w:szCs w:val="24"/>
          <w:lang w:eastAsia="zh-CN"/>
        </w:rPr>
        <w:t>1.7</w:t>
      </w:r>
      <w:r w:rsidRPr="00F17347">
        <w:rPr>
          <w:rFonts w:asciiTheme="minorHAnsi" w:eastAsia="Calibri" w:hAnsiTheme="minorHAnsi"/>
          <w:szCs w:val="24"/>
          <w:lang w:eastAsia="zh-CN"/>
        </w:rPr>
        <w:tab/>
      </w:r>
      <w:bookmarkStart w:id="15" w:name="lt_pId055"/>
      <w:r w:rsidR="00632F8A" w:rsidRPr="00F17347">
        <w:rPr>
          <w:rFonts w:asciiTheme="minorHAnsi" w:eastAsiaTheme="minorEastAsia" w:hAnsiTheme="minorHAnsi" w:hint="eastAsia"/>
          <w:szCs w:val="24"/>
          <w:lang w:eastAsia="zh-CN"/>
        </w:rPr>
        <w:t>应</w:t>
      </w:r>
      <w:r w:rsidR="00632F8A" w:rsidRPr="00F17347">
        <w:rPr>
          <w:rFonts w:asciiTheme="minorHAnsi" w:eastAsiaTheme="minorEastAsia" w:hAnsiTheme="minorHAnsi"/>
          <w:szCs w:val="24"/>
          <w:lang w:eastAsia="zh-CN"/>
        </w:rPr>
        <w:t>理事会的要求，在题为</w:t>
      </w:r>
      <w:r w:rsidR="00720F94" w:rsidRPr="00720F94">
        <w:rPr>
          <w:rFonts w:ascii="SimSun" w:hAnsi="SimSun"/>
          <w:szCs w:val="24"/>
          <w:lang w:eastAsia="zh-CN"/>
        </w:rPr>
        <w:t>“</w:t>
      </w:r>
      <w:r w:rsidR="00632F8A" w:rsidRPr="00F17347">
        <w:rPr>
          <w:rFonts w:asciiTheme="minorHAnsi" w:eastAsiaTheme="minorEastAsia" w:hAnsiTheme="minorHAnsi" w:hint="eastAsia"/>
          <w:szCs w:val="24"/>
          <w:lang w:eastAsia="zh-CN"/>
        </w:rPr>
        <w:t>理事会</w:t>
      </w:r>
      <w:r w:rsidR="00632F8A" w:rsidRPr="00F17347">
        <w:rPr>
          <w:rFonts w:asciiTheme="minorHAnsi" w:eastAsiaTheme="minorEastAsia" w:hAnsiTheme="minorHAnsi"/>
          <w:szCs w:val="24"/>
          <w:lang w:eastAsia="zh-CN"/>
        </w:rPr>
        <w:t>对免除会费的审议</w:t>
      </w:r>
      <w:r w:rsidR="00720F94" w:rsidRPr="00720F94">
        <w:rPr>
          <w:rFonts w:ascii="SimSun" w:hAnsi="SimSun"/>
          <w:szCs w:val="24"/>
          <w:lang w:eastAsia="zh-CN"/>
        </w:rPr>
        <w:t>”</w:t>
      </w:r>
      <w:r w:rsidR="00632F8A" w:rsidRPr="00F17347">
        <w:rPr>
          <w:rFonts w:asciiTheme="minorHAnsi" w:eastAsiaTheme="minorEastAsia" w:hAnsiTheme="minorHAnsi" w:hint="eastAsia"/>
          <w:szCs w:val="24"/>
          <w:lang w:eastAsia="zh-CN"/>
        </w:rPr>
        <w:t>（</w:t>
      </w:r>
      <w:hyperlink r:id="rId9" w:history="1">
        <w:r w:rsidR="00632F8A" w:rsidRPr="00F17347">
          <w:rPr>
            <w:rStyle w:val="Hyperlink"/>
            <w:rFonts w:asciiTheme="minorHAnsi" w:eastAsia="Calibri" w:hAnsiTheme="minorHAnsi"/>
            <w:szCs w:val="24"/>
            <w:lang w:eastAsia="zh-CN"/>
          </w:rPr>
          <w:t>CWG-FHR 7/2 (Rev.1</w:t>
        </w:r>
        <w:proofErr w:type="gramStart"/>
        <w:r w:rsidR="00632F8A" w:rsidRPr="00F17347">
          <w:rPr>
            <w:rStyle w:val="Hyperlink"/>
            <w:rFonts w:asciiTheme="minorHAnsi" w:eastAsia="Calibri" w:hAnsiTheme="minorHAnsi"/>
            <w:szCs w:val="24"/>
            <w:lang w:eastAsia="zh-CN"/>
          </w:rPr>
          <w:t>)</w:t>
        </w:r>
        <w:proofErr w:type="gramEnd"/>
      </w:hyperlink>
      <w:r w:rsidR="00632F8A" w:rsidRPr="00F17347">
        <w:rPr>
          <w:rFonts w:asciiTheme="minorHAnsi" w:eastAsiaTheme="minorEastAsia" w:hAnsiTheme="minorHAnsi"/>
          <w:szCs w:val="24"/>
          <w:lang w:eastAsia="zh-CN"/>
        </w:rPr>
        <w:t>）</w:t>
      </w:r>
      <w:r w:rsidR="00632F8A" w:rsidRPr="00F17347">
        <w:rPr>
          <w:rFonts w:asciiTheme="minorHAnsi" w:eastAsiaTheme="minorEastAsia" w:hAnsiTheme="minorHAnsi" w:hint="eastAsia"/>
          <w:szCs w:val="24"/>
          <w:lang w:eastAsia="zh-CN"/>
        </w:rPr>
        <w:t>的</w:t>
      </w:r>
      <w:r w:rsidR="00632F8A" w:rsidRPr="00F17347">
        <w:rPr>
          <w:rFonts w:asciiTheme="minorHAnsi" w:eastAsiaTheme="minorEastAsia" w:hAnsiTheme="minorHAnsi"/>
          <w:szCs w:val="24"/>
          <w:lang w:eastAsia="zh-CN"/>
        </w:rPr>
        <w:t>文件中</w:t>
      </w:r>
      <w:r w:rsidR="00A81659">
        <w:rPr>
          <w:rFonts w:asciiTheme="minorHAnsi" w:eastAsiaTheme="minorEastAsia" w:hAnsiTheme="minorHAnsi" w:hint="eastAsia"/>
          <w:szCs w:val="24"/>
          <w:lang w:eastAsia="zh-CN"/>
        </w:rPr>
        <w:t>给</w:t>
      </w:r>
      <w:r w:rsidR="00632F8A" w:rsidRPr="00F17347">
        <w:rPr>
          <w:rFonts w:asciiTheme="minorHAnsi" w:eastAsiaTheme="minorEastAsia" w:hAnsiTheme="minorHAnsi"/>
          <w:szCs w:val="24"/>
          <w:lang w:eastAsia="zh-CN"/>
        </w:rPr>
        <w:t>出了实体清单，按照第</w:t>
      </w:r>
      <w:r w:rsidR="00632F8A" w:rsidRPr="00F17347">
        <w:rPr>
          <w:rFonts w:asciiTheme="minorHAnsi" w:eastAsiaTheme="minorEastAsia" w:hAnsiTheme="minorHAnsi" w:hint="eastAsia"/>
          <w:szCs w:val="24"/>
          <w:lang w:eastAsia="zh-CN"/>
        </w:rPr>
        <w:t>187</w:t>
      </w:r>
      <w:r w:rsidR="00632F8A" w:rsidRPr="00F17347">
        <w:rPr>
          <w:rFonts w:asciiTheme="minorHAnsi" w:eastAsiaTheme="minorEastAsia" w:hAnsiTheme="minorHAnsi" w:hint="eastAsia"/>
          <w:szCs w:val="24"/>
          <w:lang w:eastAsia="zh-CN"/>
        </w:rPr>
        <w:t>号</w:t>
      </w:r>
      <w:r w:rsidR="00632F8A" w:rsidRPr="00F17347">
        <w:rPr>
          <w:rFonts w:asciiTheme="minorHAnsi" w:eastAsiaTheme="minorEastAsia" w:hAnsiTheme="minorHAnsi"/>
          <w:szCs w:val="24"/>
          <w:lang w:eastAsia="zh-CN"/>
        </w:rPr>
        <w:t>决议（</w:t>
      </w:r>
      <w:r w:rsidR="00632F8A" w:rsidRPr="00F17347">
        <w:rPr>
          <w:rFonts w:asciiTheme="minorHAnsi" w:eastAsiaTheme="minorEastAsia" w:hAnsiTheme="minorHAnsi" w:hint="eastAsia"/>
          <w:szCs w:val="24"/>
          <w:lang w:eastAsia="zh-CN"/>
        </w:rPr>
        <w:t>2014</w:t>
      </w:r>
      <w:r w:rsidR="00632F8A" w:rsidRPr="00F17347">
        <w:rPr>
          <w:rFonts w:asciiTheme="minorHAnsi" w:eastAsiaTheme="minorEastAsia" w:hAnsiTheme="minorHAnsi" w:hint="eastAsia"/>
          <w:szCs w:val="24"/>
          <w:lang w:eastAsia="zh-CN"/>
        </w:rPr>
        <w:t>年</w:t>
      </w:r>
      <w:r w:rsidR="00632F8A" w:rsidRPr="00F17347">
        <w:rPr>
          <w:rFonts w:asciiTheme="minorHAnsi" w:eastAsiaTheme="minorEastAsia" w:hAnsiTheme="minorHAnsi"/>
          <w:szCs w:val="24"/>
          <w:lang w:eastAsia="zh-CN"/>
        </w:rPr>
        <w:t>，釜山）</w:t>
      </w:r>
      <w:r w:rsidR="00632F8A" w:rsidRPr="00F17347">
        <w:rPr>
          <w:rFonts w:asciiTheme="minorHAnsi" w:eastAsiaTheme="minorEastAsia" w:hAnsiTheme="minorHAnsi" w:hint="eastAsia"/>
          <w:szCs w:val="24"/>
          <w:lang w:eastAsia="zh-CN"/>
        </w:rPr>
        <w:t>，</w:t>
      </w:r>
      <w:r w:rsidR="00632F8A" w:rsidRPr="00F17347">
        <w:rPr>
          <w:rFonts w:asciiTheme="minorHAnsi" w:eastAsiaTheme="minorEastAsia" w:hAnsiTheme="minorHAnsi"/>
          <w:szCs w:val="24"/>
          <w:lang w:eastAsia="zh-CN"/>
        </w:rPr>
        <w:t>如果修订有关免除会费的标准，则文件所列实体可能不再符合会费免除资格。免除</w:t>
      </w:r>
      <w:r w:rsidR="00632F8A" w:rsidRPr="00F17347">
        <w:rPr>
          <w:rFonts w:asciiTheme="minorHAnsi" w:eastAsiaTheme="minorEastAsia" w:hAnsiTheme="minorHAnsi" w:hint="eastAsia"/>
          <w:szCs w:val="24"/>
          <w:lang w:eastAsia="zh-CN"/>
        </w:rPr>
        <w:t>会费</w:t>
      </w:r>
      <w:r w:rsidR="00632F8A" w:rsidRPr="00F17347">
        <w:rPr>
          <w:rFonts w:asciiTheme="minorHAnsi" w:eastAsiaTheme="minorEastAsia" w:hAnsiTheme="minorHAnsi"/>
          <w:szCs w:val="24"/>
          <w:lang w:eastAsia="zh-CN"/>
        </w:rPr>
        <w:t>是由理事会对相关部门做出分析并在秘书长建议情况下给予的，主要条件是，所涉</w:t>
      </w:r>
      <w:r w:rsidR="00AB22F2" w:rsidRPr="00F17347">
        <w:rPr>
          <w:rFonts w:asciiTheme="minorHAnsi" w:eastAsiaTheme="minorEastAsia" w:hAnsiTheme="minorHAnsi" w:hint="eastAsia"/>
          <w:szCs w:val="24"/>
          <w:lang w:eastAsia="zh-CN"/>
        </w:rPr>
        <w:t>实体</w:t>
      </w:r>
      <w:r w:rsidR="00632F8A" w:rsidRPr="00F17347">
        <w:rPr>
          <w:rFonts w:asciiTheme="minorHAnsi" w:eastAsiaTheme="minorEastAsia" w:hAnsiTheme="minorHAnsi"/>
          <w:szCs w:val="24"/>
          <w:lang w:eastAsia="zh-CN"/>
        </w:rPr>
        <w:t>必须是处理电信</w:t>
      </w:r>
      <w:r w:rsidR="00632F8A" w:rsidRPr="00F17347">
        <w:rPr>
          <w:rFonts w:asciiTheme="minorHAnsi" w:eastAsiaTheme="minorEastAsia" w:hAnsiTheme="minorHAnsi" w:hint="eastAsia"/>
          <w:szCs w:val="24"/>
          <w:lang w:eastAsia="zh-CN"/>
        </w:rPr>
        <w:t>/</w:t>
      </w:r>
      <w:r w:rsidR="00632F8A" w:rsidRPr="00F17347">
        <w:rPr>
          <w:rFonts w:asciiTheme="minorHAnsi" w:eastAsiaTheme="minorEastAsia" w:hAnsiTheme="minorHAnsi" w:hint="eastAsia"/>
          <w:szCs w:val="24"/>
          <w:lang w:eastAsia="zh-CN"/>
        </w:rPr>
        <w:t>信息通信技术</w:t>
      </w:r>
      <w:r w:rsidR="00632F8A" w:rsidRPr="00F17347">
        <w:rPr>
          <w:rFonts w:asciiTheme="minorHAnsi" w:eastAsiaTheme="minorEastAsia" w:hAnsiTheme="minorHAnsi"/>
          <w:szCs w:val="24"/>
          <w:lang w:eastAsia="zh-CN"/>
        </w:rPr>
        <w:t>（</w:t>
      </w:r>
      <w:r w:rsidR="00632F8A" w:rsidRPr="00F17347">
        <w:rPr>
          <w:rFonts w:asciiTheme="minorHAnsi" w:eastAsiaTheme="minorEastAsia" w:hAnsiTheme="minorHAnsi" w:hint="eastAsia"/>
          <w:szCs w:val="24"/>
          <w:lang w:eastAsia="zh-CN"/>
        </w:rPr>
        <w:t>ICT</w:t>
      </w:r>
      <w:r w:rsidR="00632F8A" w:rsidRPr="00F17347">
        <w:rPr>
          <w:rFonts w:asciiTheme="minorHAnsi" w:eastAsiaTheme="minorEastAsia" w:hAnsiTheme="minorHAnsi"/>
          <w:szCs w:val="24"/>
          <w:lang w:eastAsia="zh-CN"/>
        </w:rPr>
        <w:t>）</w:t>
      </w:r>
      <w:r w:rsidR="00632F8A" w:rsidRPr="00F17347">
        <w:rPr>
          <w:rFonts w:asciiTheme="minorHAnsi" w:eastAsiaTheme="minorEastAsia" w:hAnsiTheme="minorHAnsi" w:hint="eastAsia"/>
          <w:szCs w:val="24"/>
          <w:lang w:eastAsia="zh-CN"/>
        </w:rPr>
        <w:t>的</w:t>
      </w:r>
      <w:r w:rsidR="00632F8A" w:rsidRPr="00F17347">
        <w:rPr>
          <w:rFonts w:asciiTheme="minorHAnsi" w:eastAsiaTheme="minorEastAsia" w:hAnsiTheme="minorHAnsi"/>
          <w:szCs w:val="24"/>
          <w:lang w:eastAsia="zh-CN"/>
        </w:rPr>
        <w:t>非盈利区域性或国际组织，且必须为国际电</w:t>
      </w:r>
      <w:proofErr w:type="gramStart"/>
      <w:r w:rsidR="00632F8A" w:rsidRPr="00F17347">
        <w:rPr>
          <w:rFonts w:asciiTheme="minorHAnsi" w:eastAsiaTheme="minorEastAsia" w:hAnsiTheme="minorHAnsi"/>
          <w:szCs w:val="24"/>
          <w:lang w:eastAsia="zh-CN"/>
        </w:rPr>
        <w:t>联提供</w:t>
      </w:r>
      <w:proofErr w:type="gramEnd"/>
      <w:r w:rsidR="00632F8A" w:rsidRPr="00F17347">
        <w:rPr>
          <w:rFonts w:asciiTheme="minorHAnsi" w:eastAsiaTheme="minorEastAsia" w:hAnsiTheme="minorHAnsi"/>
          <w:szCs w:val="24"/>
          <w:lang w:eastAsia="zh-CN"/>
        </w:rPr>
        <w:t>对等利益，如邀请国际电联</w:t>
      </w:r>
      <w:r w:rsidR="00A81659" w:rsidRPr="00F17347">
        <w:rPr>
          <w:rFonts w:asciiTheme="minorHAnsi" w:eastAsiaTheme="minorEastAsia" w:hAnsiTheme="minorHAnsi"/>
          <w:szCs w:val="24"/>
          <w:lang w:eastAsia="zh-CN"/>
        </w:rPr>
        <w:t>免费</w:t>
      </w:r>
      <w:r w:rsidR="00632F8A" w:rsidRPr="00F17347">
        <w:rPr>
          <w:rFonts w:asciiTheme="minorHAnsi" w:eastAsiaTheme="minorEastAsia" w:hAnsiTheme="minorHAnsi" w:hint="eastAsia"/>
          <w:szCs w:val="24"/>
          <w:lang w:eastAsia="zh-CN"/>
        </w:rPr>
        <w:t>参加</w:t>
      </w:r>
      <w:r w:rsidR="00632F8A" w:rsidRPr="00F17347">
        <w:rPr>
          <w:rFonts w:asciiTheme="minorHAnsi" w:eastAsiaTheme="minorEastAsia" w:hAnsiTheme="minorHAnsi"/>
          <w:szCs w:val="24"/>
          <w:lang w:eastAsia="zh-CN"/>
        </w:rPr>
        <w:t>其活动，并允许国际电联获取相关文件。</w:t>
      </w:r>
      <w:bookmarkEnd w:id="15"/>
    </w:p>
    <w:p w:rsidR="00E8566A" w:rsidRPr="00F17347" w:rsidRDefault="00E8566A" w:rsidP="00720F94">
      <w:pPr>
        <w:snapToGrid w:val="0"/>
        <w:spacing w:after="120"/>
        <w:jc w:val="both"/>
        <w:rPr>
          <w:rFonts w:asciiTheme="minorHAnsi" w:eastAsia="Calibri" w:hAnsiTheme="minorHAnsi" w:cs="Arial"/>
          <w:bCs/>
          <w:szCs w:val="24"/>
          <w:lang w:val="en-US" w:eastAsia="zh-CN"/>
        </w:rPr>
      </w:pPr>
      <w:r w:rsidRPr="00F17347">
        <w:rPr>
          <w:rFonts w:asciiTheme="minorHAnsi" w:eastAsia="Calibri" w:hAnsiTheme="minorHAnsi" w:cs="Arial"/>
          <w:bCs/>
          <w:szCs w:val="24"/>
          <w:lang w:val="en-US" w:eastAsia="zh-CN"/>
        </w:rPr>
        <w:t>1.8</w:t>
      </w:r>
      <w:r w:rsidRPr="00F17347">
        <w:rPr>
          <w:rFonts w:asciiTheme="minorHAnsi" w:eastAsia="Calibri" w:hAnsiTheme="minorHAnsi" w:cs="Arial"/>
          <w:bCs/>
          <w:szCs w:val="24"/>
          <w:lang w:val="en-US" w:eastAsia="zh-CN"/>
        </w:rPr>
        <w:tab/>
      </w:r>
      <w:bookmarkStart w:id="16" w:name="lt_pId060"/>
      <w:r w:rsidR="00351AD0" w:rsidRPr="00F17347">
        <w:rPr>
          <w:rFonts w:asciiTheme="minorHAnsi" w:eastAsiaTheme="minorEastAsia" w:hAnsiTheme="minorHAnsi" w:hint="eastAsia"/>
          <w:szCs w:val="24"/>
          <w:lang w:eastAsia="zh-CN"/>
        </w:rPr>
        <w:t>应</w:t>
      </w:r>
      <w:r w:rsidR="00351AD0" w:rsidRPr="00F17347">
        <w:rPr>
          <w:rFonts w:asciiTheme="minorHAnsi" w:eastAsiaTheme="minorEastAsia" w:hAnsiTheme="minorHAnsi"/>
          <w:szCs w:val="24"/>
          <w:lang w:eastAsia="zh-CN"/>
        </w:rPr>
        <w:t>理事会的要求，在题为</w:t>
      </w:r>
      <w:r w:rsidR="00720F94" w:rsidRPr="00720F94">
        <w:rPr>
          <w:rFonts w:ascii="SimSun" w:hAnsi="SimSun"/>
          <w:szCs w:val="24"/>
          <w:lang w:eastAsia="zh-CN"/>
        </w:rPr>
        <w:t>“</w:t>
      </w:r>
      <w:r w:rsidR="00351AD0" w:rsidRPr="00F17347">
        <w:rPr>
          <w:rFonts w:asciiTheme="minorHAnsi" w:eastAsiaTheme="minorEastAsia" w:hAnsiTheme="minorHAnsi" w:hint="eastAsia"/>
          <w:szCs w:val="24"/>
          <w:lang w:eastAsia="zh-CN"/>
        </w:rPr>
        <w:t>理事会</w:t>
      </w:r>
      <w:r w:rsidR="00351AD0" w:rsidRPr="00F17347">
        <w:rPr>
          <w:rFonts w:asciiTheme="minorHAnsi" w:eastAsiaTheme="minorEastAsia" w:hAnsiTheme="minorHAnsi"/>
          <w:szCs w:val="24"/>
          <w:lang w:eastAsia="zh-CN"/>
        </w:rPr>
        <w:t>对免除会费的审议</w:t>
      </w:r>
      <w:r w:rsidR="00720F94" w:rsidRPr="00720F94">
        <w:rPr>
          <w:rFonts w:ascii="SimSun" w:hAnsi="SimSun"/>
          <w:szCs w:val="24"/>
          <w:lang w:eastAsia="zh-CN"/>
        </w:rPr>
        <w:t>”</w:t>
      </w:r>
      <w:r w:rsidR="00351AD0" w:rsidRPr="00F17347">
        <w:rPr>
          <w:rFonts w:asciiTheme="minorHAnsi" w:eastAsiaTheme="minorEastAsia" w:hAnsiTheme="minorHAnsi" w:hint="eastAsia"/>
          <w:szCs w:val="24"/>
          <w:lang w:eastAsia="zh-CN"/>
        </w:rPr>
        <w:t>（</w:t>
      </w:r>
      <w:hyperlink r:id="rId10" w:history="1">
        <w:r w:rsidR="00351AD0" w:rsidRPr="00F17347">
          <w:rPr>
            <w:rStyle w:val="Hyperlink"/>
            <w:rFonts w:asciiTheme="minorHAnsi" w:eastAsia="Calibri" w:hAnsiTheme="minorHAnsi"/>
            <w:szCs w:val="24"/>
            <w:lang w:eastAsia="zh-CN"/>
          </w:rPr>
          <w:t>CWG-FHR 7/2 (Rev.1</w:t>
        </w:r>
        <w:proofErr w:type="gramStart"/>
        <w:r w:rsidR="00351AD0" w:rsidRPr="00F17347">
          <w:rPr>
            <w:rStyle w:val="Hyperlink"/>
            <w:rFonts w:asciiTheme="minorHAnsi" w:eastAsia="Calibri" w:hAnsiTheme="minorHAnsi"/>
            <w:szCs w:val="24"/>
            <w:lang w:eastAsia="zh-CN"/>
          </w:rPr>
          <w:t>)</w:t>
        </w:r>
        <w:proofErr w:type="gramEnd"/>
      </w:hyperlink>
      <w:r w:rsidR="00351AD0" w:rsidRPr="00F17347">
        <w:rPr>
          <w:rFonts w:asciiTheme="minorHAnsi" w:eastAsiaTheme="minorEastAsia" w:hAnsiTheme="minorHAnsi"/>
          <w:szCs w:val="24"/>
          <w:lang w:eastAsia="zh-CN"/>
        </w:rPr>
        <w:t>）</w:t>
      </w:r>
      <w:r w:rsidR="00351AD0" w:rsidRPr="00F17347">
        <w:rPr>
          <w:rFonts w:asciiTheme="minorHAnsi" w:eastAsiaTheme="minorEastAsia" w:hAnsiTheme="minorHAnsi" w:hint="eastAsia"/>
          <w:szCs w:val="24"/>
          <w:lang w:eastAsia="zh-CN"/>
        </w:rPr>
        <w:t>的</w:t>
      </w:r>
      <w:r w:rsidR="00351AD0" w:rsidRPr="00F17347">
        <w:rPr>
          <w:rFonts w:asciiTheme="minorHAnsi" w:eastAsiaTheme="minorEastAsia" w:hAnsiTheme="minorHAnsi"/>
          <w:szCs w:val="24"/>
          <w:lang w:eastAsia="zh-CN"/>
        </w:rPr>
        <w:t>文件中</w:t>
      </w:r>
      <w:r w:rsidR="00A81659">
        <w:rPr>
          <w:rFonts w:asciiTheme="minorHAnsi" w:eastAsiaTheme="minorEastAsia" w:hAnsiTheme="minorHAnsi" w:hint="eastAsia"/>
          <w:szCs w:val="24"/>
          <w:lang w:eastAsia="zh-CN"/>
        </w:rPr>
        <w:t>给</w:t>
      </w:r>
      <w:r w:rsidR="00A81659">
        <w:rPr>
          <w:rFonts w:asciiTheme="minorHAnsi" w:eastAsiaTheme="minorEastAsia" w:hAnsiTheme="minorHAnsi"/>
          <w:szCs w:val="24"/>
          <w:lang w:eastAsia="zh-CN"/>
        </w:rPr>
        <w:t>出了</w:t>
      </w:r>
      <w:r w:rsidR="00351AD0" w:rsidRPr="00F17347">
        <w:rPr>
          <w:rFonts w:asciiTheme="minorHAnsi" w:eastAsiaTheme="minorEastAsia" w:hAnsiTheme="minorHAnsi"/>
          <w:szCs w:val="24"/>
          <w:lang w:eastAsia="zh-CN"/>
        </w:rPr>
        <w:t>实体清单，按照第</w:t>
      </w:r>
      <w:r w:rsidR="00351AD0" w:rsidRPr="00F17347">
        <w:rPr>
          <w:rFonts w:asciiTheme="minorHAnsi" w:eastAsiaTheme="minorEastAsia" w:hAnsiTheme="minorHAnsi" w:hint="eastAsia"/>
          <w:szCs w:val="24"/>
          <w:lang w:eastAsia="zh-CN"/>
        </w:rPr>
        <w:t>187</w:t>
      </w:r>
      <w:r w:rsidR="00351AD0" w:rsidRPr="00F17347">
        <w:rPr>
          <w:rFonts w:asciiTheme="minorHAnsi" w:eastAsiaTheme="minorEastAsia" w:hAnsiTheme="minorHAnsi" w:hint="eastAsia"/>
          <w:szCs w:val="24"/>
          <w:lang w:eastAsia="zh-CN"/>
        </w:rPr>
        <w:t>号</w:t>
      </w:r>
      <w:r w:rsidR="00351AD0" w:rsidRPr="00F17347">
        <w:rPr>
          <w:rFonts w:asciiTheme="minorHAnsi" w:eastAsiaTheme="minorEastAsia" w:hAnsiTheme="minorHAnsi"/>
          <w:szCs w:val="24"/>
          <w:lang w:eastAsia="zh-CN"/>
        </w:rPr>
        <w:t>决议（</w:t>
      </w:r>
      <w:r w:rsidR="00351AD0" w:rsidRPr="00F17347">
        <w:rPr>
          <w:rFonts w:asciiTheme="minorHAnsi" w:eastAsiaTheme="minorEastAsia" w:hAnsiTheme="minorHAnsi" w:hint="eastAsia"/>
          <w:szCs w:val="24"/>
          <w:lang w:eastAsia="zh-CN"/>
        </w:rPr>
        <w:t>2014</w:t>
      </w:r>
      <w:r w:rsidR="00351AD0" w:rsidRPr="00F17347">
        <w:rPr>
          <w:rFonts w:asciiTheme="minorHAnsi" w:eastAsiaTheme="minorEastAsia" w:hAnsiTheme="minorHAnsi" w:hint="eastAsia"/>
          <w:szCs w:val="24"/>
          <w:lang w:eastAsia="zh-CN"/>
        </w:rPr>
        <w:t>年</w:t>
      </w:r>
      <w:r w:rsidR="00351AD0" w:rsidRPr="00F17347">
        <w:rPr>
          <w:rFonts w:asciiTheme="minorHAnsi" w:eastAsiaTheme="minorEastAsia" w:hAnsiTheme="minorHAnsi"/>
          <w:szCs w:val="24"/>
          <w:lang w:eastAsia="zh-CN"/>
        </w:rPr>
        <w:t>，釜山）</w:t>
      </w:r>
      <w:r w:rsidR="00351AD0" w:rsidRPr="00F17347">
        <w:rPr>
          <w:rFonts w:asciiTheme="minorHAnsi" w:eastAsiaTheme="minorEastAsia" w:hAnsiTheme="minorHAnsi" w:hint="eastAsia"/>
          <w:szCs w:val="24"/>
          <w:lang w:eastAsia="zh-CN"/>
        </w:rPr>
        <w:t>，</w:t>
      </w:r>
      <w:r w:rsidR="00351AD0" w:rsidRPr="00F17347">
        <w:rPr>
          <w:rFonts w:asciiTheme="minorHAnsi" w:eastAsiaTheme="minorEastAsia" w:hAnsiTheme="minorHAnsi"/>
          <w:szCs w:val="24"/>
          <w:lang w:eastAsia="zh-CN"/>
        </w:rPr>
        <w:t>如果修订有关免除会费的标准，则文件所列实体可能不再符合会费免除资格。</w:t>
      </w:r>
      <w:r w:rsidR="00351AD0" w:rsidRPr="00F17347">
        <w:rPr>
          <w:rFonts w:asciiTheme="minorHAnsi" w:eastAsiaTheme="minorEastAsia" w:hAnsiTheme="minorHAnsi" w:hint="eastAsia"/>
          <w:szCs w:val="24"/>
          <w:lang w:eastAsia="zh-CN"/>
        </w:rPr>
        <w:t>代表们</w:t>
      </w:r>
      <w:r w:rsidR="00351AD0" w:rsidRPr="00F17347">
        <w:rPr>
          <w:rFonts w:asciiTheme="minorHAnsi" w:eastAsiaTheme="minorEastAsia" w:hAnsiTheme="minorHAnsi"/>
          <w:szCs w:val="24"/>
          <w:lang w:eastAsia="zh-CN"/>
        </w:rPr>
        <w:t>总体支持使标准更加严格，但也希望澄清一些问题。国际</w:t>
      </w:r>
      <w:r w:rsidR="00351AD0" w:rsidRPr="00F17347">
        <w:rPr>
          <w:rFonts w:asciiTheme="minorHAnsi" w:eastAsiaTheme="minorEastAsia" w:hAnsiTheme="minorHAnsi" w:hint="eastAsia"/>
          <w:szCs w:val="24"/>
          <w:lang w:eastAsia="zh-CN"/>
        </w:rPr>
        <w:t>电联</w:t>
      </w:r>
      <w:r w:rsidR="00351AD0" w:rsidRPr="00F17347">
        <w:rPr>
          <w:rFonts w:asciiTheme="minorHAnsi" w:eastAsiaTheme="minorEastAsia" w:hAnsiTheme="minorHAnsi"/>
          <w:szCs w:val="24"/>
          <w:lang w:eastAsia="zh-CN"/>
        </w:rPr>
        <w:t>法律顾问在回答代表们的问题时指出，</w:t>
      </w:r>
      <w:r w:rsidR="00720F94" w:rsidRPr="00720F94">
        <w:rPr>
          <w:rFonts w:ascii="SimSun" w:hAnsi="SimSun"/>
          <w:szCs w:val="24"/>
          <w:lang w:eastAsia="zh-CN"/>
        </w:rPr>
        <w:t>“</w:t>
      </w:r>
      <w:r w:rsidR="00351AD0" w:rsidRPr="00F17347">
        <w:rPr>
          <w:rFonts w:asciiTheme="minorHAnsi" w:eastAsiaTheme="minorEastAsia" w:hAnsiTheme="minorHAnsi" w:hint="eastAsia"/>
          <w:szCs w:val="24"/>
          <w:lang w:eastAsia="zh-CN"/>
        </w:rPr>
        <w:t>得到</w:t>
      </w:r>
      <w:r w:rsidR="00351AD0" w:rsidRPr="00F17347">
        <w:rPr>
          <w:rFonts w:asciiTheme="minorHAnsi" w:eastAsiaTheme="minorEastAsia" w:hAnsiTheme="minorHAnsi"/>
          <w:szCs w:val="24"/>
          <w:lang w:eastAsia="zh-CN"/>
        </w:rPr>
        <w:t>法律认可</w:t>
      </w:r>
      <w:r w:rsidR="00720F94" w:rsidRPr="00720F94">
        <w:rPr>
          <w:rFonts w:ascii="SimSun" w:hAnsi="SimSun"/>
          <w:szCs w:val="24"/>
          <w:lang w:eastAsia="zh-CN"/>
        </w:rPr>
        <w:t>”</w:t>
      </w:r>
      <w:r w:rsidR="00351AD0" w:rsidRPr="00F17347">
        <w:rPr>
          <w:rFonts w:asciiTheme="minorHAnsi" w:eastAsiaTheme="minorEastAsia" w:hAnsiTheme="minorHAnsi" w:hint="eastAsia"/>
          <w:szCs w:val="24"/>
          <w:lang w:eastAsia="zh-CN"/>
        </w:rPr>
        <w:t>的</w:t>
      </w:r>
      <w:r w:rsidR="00351AD0" w:rsidRPr="00F17347">
        <w:rPr>
          <w:rFonts w:asciiTheme="minorHAnsi" w:eastAsiaTheme="minorEastAsia" w:hAnsiTheme="minorHAnsi"/>
          <w:szCs w:val="24"/>
          <w:lang w:eastAsia="zh-CN"/>
        </w:rPr>
        <w:t>实体是拥有自身法律人格的实体，因此，特别有能力自主做出承诺、签订合同和提起法律诉讼。一些</w:t>
      </w:r>
      <w:r w:rsidR="00351AD0" w:rsidRPr="00F17347">
        <w:rPr>
          <w:rFonts w:asciiTheme="minorHAnsi" w:eastAsiaTheme="minorEastAsia" w:hAnsiTheme="minorHAnsi" w:hint="eastAsia"/>
          <w:szCs w:val="24"/>
          <w:lang w:eastAsia="zh-CN"/>
        </w:rPr>
        <w:t>代表</w:t>
      </w:r>
      <w:r w:rsidR="00351AD0" w:rsidRPr="00F17347">
        <w:rPr>
          <w:rFonts w:asciiTheme="minorHAnsi" w:eastAsiaTheme="minorEastAsia" w:hAnsiTheme="minorHAnsi"/>
          <w:szCs w:val="24"/>
          <w:lang w:eastAsia="zh-CN"/>
        </w:rPr>
        <w:t>希望就</w:t>
      </w:r>
      <w:r w:rsidR="00A81659">
        <w:rPr>
          <w:rFonts w:asciiTheme="minorHAnsi" w:eastAsiaTheme="minorEastAsia" w:hAnsiTheme="minorHAnsi" w:hint="eastAsia"/>
          <w:szCs w:val="24"/>
          <w:lang w:eastAsia="zh-CN"/>
        </w:rPr>
        <w:t>被</w:t>
      </w:r>
      <w:r w:rsidR="00351AD0" w:rsidRPr="00F17347">
        <w:rPr>
          <w:rFonts w:asciiTheme="minorHAnsi" w:eastAsiaTheme="minorEastAsia" w:hAnsiTheme="minorHAnsi"/>
          <w:szCs w:val="24"/>
          <w:lang w:eastAsia="zh-CN"/>
        </w:rPr>
        <w:t>免征会费实体</w:t>
      </w:r>
      <w:r w:rsidR="00A81659" w:rsidRPr="00F17347">
        <w:rPr>
          <w:rFonts w:asciiTheme="minorHAnsi" w:eastAsiaTheme="minorEastAsia" w:hAnsiTheme="minorHAnsi" w:hint="eastAsia"/>
          <w:szCs w:val="24"/>
          <w:lang w:eastAsia="zh-CN"/>
        </w:rPr>
        <w:t>参加</w:t>
      </w:r>
      <w:r w:rsidR="00351AD0" w:rsidRPr="00F17347">
        <w:rPr>
          <w:rFonts w:asciiTheme="minorHAnsi" w:eastAsiaTheme="minorEastAsia" w:hAnsiTheme="minorHAnsi"/>
          <w:szCs w:val="24"/>
          <w:lang w:eastAsia="zh-CN"/>
        </w:rPr>
        <w:t>活动问题提供更多信息。秘书处</w:t>
      </w:r>
      <w:r w:rsidR="00351AD0" w:rsidRPr="00F17347">
        <w:rPr>
          <w:rFonts w:asciiTheme="minorHAnsi" w:eastAsiaTheme="minorEastAsia" w:hAnsiTheme="minorHAnsi" w:hint="eastAsia"/>
          <w:szCs w:val="24"/>
          <w:lang w:eastAsia="zh-CN"/>
        </w:rPr>
        <w:t>回答说</w:t>
      </w:r>
      <w:r w:rsidR="00351AD0" w:rsidRPr="00F17347">
        <w:rPr>
          <w:rFonts w:asciiTheme="minorHAnsi" w:eastAsiaTheme="minorEastAsia" w:hAnsiTheme="minorHAnsi"/>
          <w:szCs w:val="24"/>
          <w:lang w:eastAsia="zh-CN"/>
        </w:rPr>
        <w:t>，可以为理事会</w:t>
      </w:r>
      <w:r w:rsidR="00351AD0" w:rsidRPr="00F17347">
        <w:rPr>
          <w:rFonts w:asciiTheme="minorHAnsi" w:eastAsiaTheme="minorEastAsia" w:hAnsiTheme="minorHAnsi" w:hint="eastAsia"/>
          <w:szCs w:val="24"/>
          <w:lang w:eastAsia="zh-CN"/>
        </w:rPr>
        <w:lastRenderedPageBreak/>
        <w:t>2017</w:t>
      </w:r>
      <w:r w:rsidR="00351AD0" w:rsidRPr="00F17347">
        <w:rPr>
          <w:rFonts w:asciiTheme="minorHAnsi" w:eastAsiaTheme="minorEastAsia" w:hAnsiTheme="minorHAnsi" w:hint="eastAsia"/>
          <w:szCs w:val="24"/>
          <w:lang w:eastAsia="zh-CN"/>
        </w:rPr>
        <w:t>年</w:t>
      </w:r>
      <w:r w:rsidR="00351AD0" w:rsidRPr="00F17347">
        <w:rPr>
          <w:rFonts w:asciiTheme="minorHAnsi" w:eastAsiaTheme="minorEastAsia" w:hAnsiTheme="minorHAnsi"/>
          <w:szCs w:val="24"/>
          <w:lang w:eastAsia="zh-CN"/>
        </w:rPr>
        <w:t>会议提供这类信息，而且在今后两年中，随着新的信息技术</w:t>
      </w:r>
      <w:r w:rsidR="00351AD0" w:rsidRPr="00F17347">
        <w:rPr>
          <w:rFonts w:asciiTheme="minorHAnsi" w:eastAsiaTheme="minorEastAsia" w:hAnsiTheme="minorHAnsi" w:hint="eastAsia"/>
          <w:szCs w:val="24"/>
          <w:lang w:eastAsia="zh-CN"/>
        </w:rPr>
        <w:t>（</w:t>
      </w:r>
      <w:r w:rsidR="00351AD0" w:rsidRPr="00F17347">
        <w:rPr>
          <w:rFonts w:asciiTheme="minorHAnsi" w:eastAsiaTheme="minorEastAsia" w:hAnsiTheme="minorHAnsi" w:hint="eastAsia"/>
          <w:szCs w:val="24"/>
          <w:lang w:eastAsia="zh-CN"/>
        </w:rPr>
        <w:t>IT</w:t>
      </w:r>
      <w:r w:rsidR="00351AD0" w:rsidRPr="00F17347">
        <w:rPr>
          <w:rFonts w:asciiTheme="minorHAnsi" w:eastAsiaTheme="minorEastAsia" w:hAnsiTheme="minorHAnsi"/>
          <w:szCs w:val="24"/>
          <w:lang w:eastAsia="zh-CN"/>
        </w:rPr>
        <w:t>）</w:t>
      </w:r>
      <w:r w:rsidR="00351AD0" w:rsidRPr="00F17347">
        <w:rPr>
          <w:rFonts w:asciiTheme="minorHAnsi" w:eastAsiaTheme="minorEastAsia" w:hAnsiTheme="minorHAnsi" w:hint="eastAsia"/>
          <w:szCs w:val="24"/>
          <w:lang w:eastAsia="zh-CN"/>
        </w:rPr>
        <w:t>系统</w:t>
      </w:r>
      <w:r w:rsidR="00351AD0" w:rsidRPr="00F17347">
        <w:rPr>
          <w:rFonts w:asciiTheme="minorHAnsi" w:eastAsiaTheme="minorEastAsia" w:hAnsiTheme="minorHAnsi"/>
          <w:szCs w:val="24"/>
          <w:lang w:eastAsia="zh-CN"/>
        </w:rPr>
        <w:t>的实施，会有更多这方面的数据。主席</w:t>
      </w:r>
      <w:r w:rsidR="00351AD0" w:rsidRPr="00F17347">
        <w:rPr>
          <w:rFonts w:asciiTheme="minorHAnsi" w:eastAsiaTheme="minorEastAsia" w:hAnsiTheme="minorHAnsi" w:hint="eastAsia"/>
          <w:szCs w:val="24"/>
          <w:lang w:eastAsia="zh-CN"/>
        </w:rPr>
        <w:t>表示</w:t>
      </w:r>
      <w:r w:rsidR="00351AD0" w:rsidRPr="00F17347">
        <w:rPr>
          <w:rFonts w:asciiTheme="minorHAnsi" w:eastAsiaTheme="minorEastAsia" w:hAnsiTheme="minorHAnsi"/>
          <w:szCs w:val="24"/>
          <w:lang w:eastAsia="zh-CN"/>
        </w:rPr>
        <w:t>，他将把</w:t>
      </w:r>
      <w:r w:rsidR="00351AD0" w:rsidRPr="00F17347">
        <w:rPr>
          <w:rFonts w:asciiTheme="minorHAnsi" w:eastAsiaTheme="minorEastAsia" w:hAnsiTheme="minorHAnsi" w:hint="eastAsia"/>
          <w:szCs w:val="24"/>
          <w:lang w:eastAsia="zh-CN"/>
        </w:rPr>
        <w:t>附件</w:t>
      </w:r>
      <w:r w:rsidR="00351AD0" w:rsidRPr="00F17347">
        <w:rPr>
          <w:rFonts w:asciiTheme="minorHAnsi" w:eastAsiaTheme="minorEastAsia" w:hAnsiTheme="minorHAnsi" w:hint="eastAsia"/>
          <w:szCs w:val="24"/>
          <w:lang w:eastAsia="zh-CN"/>
        </w:rPr>
        <w:t>4</w:t>
      </w:r>
      <w:r w:rsidR="00351AD0" w:rsidRPr="00F17347">
        <w:rPr>
          <w:rFonts w:asciiTheme="minorHAnsi" w:eastAsiaTheme="minorEastAsia" w:hAnsiTheme="minorHAnsi" w:hint="eastAsia"/>
          <w:szCs w:val="24"/>
          <w:lang w:eastAsia="zh-CN"/>
        </w:rPr>
        <w:t>中的</w:t>
      </w:r>
      <w:r w:rsidR="00A81659">
        <w:rPr>
          <w:rFonts w:asciiTheme="minorHAnsi" w:eastAsiaTheme="minorEastAsia" w:hAnsiTheme="minorHAnsi" w:hint="eastAsia"/>
          <w:szCs w:val="24"/>
          <w:lang w:eastAsia="zh-CN"/>
        </w:rPr>
        <w:t>案文</w:t>
      </w:r>
      <w:r w:rsidR="00351AD0" w:rsidRPr="00F17347">
        <w:rPr>
          <w:rFonts w:asciiTheme="minorHAnsi" w:eastAsiaTheme="minorEastAsia" w:hAnsiTheme="minorHAnsi"/>
          <w:szCs w:val="24"/>
          <w:lang w:eastAsia="zh-CN"/>
        </w:rPr>
        <w:t>草案</w:t>
      </w:r>
      <w:r w:rsidR="00351AD0" w:rsidRPr="00F17347">
        <w:rPr>
          <w:rFonts w:asciiTheme="minorHAnsi" w:eastAsiaTheme="minorEastAsia" w:hAnsiTheme="minorHAnsi" w:hint="eastAsia"/>
          <w:szCs w:val="24"/>
          <w:lang w:eastAsia="zh-CN"/>
        </w:rPr>
        <w:t>作为</w:t>
      </w:r>
      <w:r w:rsidR="00351AD0" w:rsidRPr="00F17347">
        <w:rPr>
          <w:rFonts w:asciiTheme="minorHAnsi" w:eastAsiaTheme="minorEastAsia" w:hAnsiTheme="minorHAnsi"/>
          <w:szCs w:val="24"/>
          <w:lang w:eastAsia="zh-CN"/>
        </w:rPr>
        <w:t>主席提案</w:t>
      </w:r>
      <w:r w:rsidR="00A81659">
        <w:rPr>
          <w:rFonts w:asciiTheme="minorHAnsi" w:eastAsiaTheme="minorEastAsia" w:hAnsiTheme="minorHAnsi" w:hint="eastAsia"/>
          <w:szCs w:val="24"/>
          <w:lang w:eastAsia="zh-CN"/>
        </w:rPr>
        <w:t>提交主管部门，供其</w:t>
      </w:r>
      <w:r w:rsidR="00351AD0" w:rsidRPr="00F17347">
        <w:rPr>
          <w:rFonts w:asciiTheme="minorHAnsi" w:eastAsiaTheme="minorEastAsia" w:hAnsiTheme="minorHAnsi"/>
          <w:szCs w:val="24"/>
          <w:lang w:eastAsia="zh-CN"/>
        </w:rPr>
        <w:t>在筹备</w:t>
      </w:r>
      <w:r w:rsidR="00A81659" w:rsidRPr="00F17347">
        <w:rPr>
          <w:rFonts w:asciiTheme="minorHAnsi" w:eastAsiaTheme="minorEastAsia" w:hAnsiTheme="minorHAnsi" w:hint="eastAsia"/>
          <w:szCs w:val="24"/>
          <w:lang w:eastAsia="zh-CN"/>
        </w:rPr>
        <w:t>理事会</w:t>
      </w:r>
      <w:r w:rsidR="00351AD0" w:rsidRPr="00F17347">
        <w:rPr>
          <w:rFonts w:asciiTheme="minorHAnsi" w:eastAsiaTheme="minorEastAsia" w:hAnsiTheme="minorHAnsi" w:hint="eastAsia"/>
          <w:szCs w:val="24"/>
          <w:lang w:eastAsia="zh-CN"/>
        </w:rPr>
        <w:t>2017</w:t>
      </w:r>
      <w:r w:rsidR="00351AD0" w:rsidRPr="00F17347">
        <w:rPr>
          <w:rFonts w:asciiTheme="minorHAnsi" w:eastAsiaTheme="minorEastAsia" w:hAnsiTheme="minorHAnsi" w:hint="eastAsia"/>
          <w:szCs w:val="24"/>
          <w:lang w:eastAsia="zh-CN"/>
        </w:rPr>
        <w:t>年</w:t>
      </w:r>
      <w:r w:rsidR="00A81659">
        <w:rPr>
          <w:rFonts w:asciiTheme="minorHAnsi" w:eastAsiaTheme="minorEastAsia" w:hAnsiTheme="minorHAnsi"/>
          <w:szCs w:val="24"/>
          <w:lang w:eastAsia="zh-CN"/>
        </w:rPr>
        <w:t>会议时</w:t>
      </w:r>
      <w:r w:rsidR="00351AD0" w:rsidRPr="00F17347">
        <w:rPr>
          <w:rFonts w:asciiTheme="minorHAnsi" w:eastAsiaTheme="minorEastAsia" w:hAnsiTheme="minorHAnsi"/>
          <w:szCs w:val="24"/>
          <w:lang w:eastAsia="zh-CN"/>
        </w:rPr>
        <w:t>考虑</w:t>
      </w:r>
      <w:r w:rsidR="00351AD0" w:rsidRPr="00F17347">
        <w:rPr>
          <w:rFonts w:asciiTheme="minorHAnsi" w:eastAsiaTheme="minorEastAsia" w:hAnsiTheme="minorHAnsi" w:hint="eastAsia"/>
          <w:szCs w:val="24"/>
          <w:lang w:eastAsia="zh-CN"/>
        </w:rPr>
        <w:t>。</w:t>
      </w:r>
      <w:bookmarkEnd w:id="16"/>
    </w:p>
    <w:p w:rsidR="00E8566A" w:rsidRPr="00F17347" w:rsidRDefault="00E8566A" w:rsidP="00720F94">
      <w:pPr>
        <w:snapToGrid w:val="0"/>
        <w:spacing w:after="120"/>
        <w:jc w:val="both"/>
        <w:rPr>
          <w:rFonts w:asciiTheme="minorHAnsi" w:eastAsia="Calibri" w:hAnsiTheme="minorHAnsi" w:cs="Arial"/>
          <w:szCs w:val="24"/>
          <w:lang w:val="en-US" w:eastAsia="zh-CN"/>
        </w:rPr>
      </w:pPr>
      <w:r w:rsidRPr="00F17347">
        <w:rPr>
          <w:rFonts w:asciiTheme="minorHAnsi" w:eastAsia="Calibri" w:hAnsiTheme="minorHAnsi" w:cs="Arial"/>
          <w:bCs/>
          <w:szCs w:val="24"/>
          <w:lang w:val="en-US" w:eastAsia="zh-CN"/>
        </w:rPr>
        <w:t>1.9</w:t>
      </w:r>
      <w:r w:rsidRPr="00F17347">
        <w:rPr>
          <w:rFonts w:asciiTheme="minorHAnsi" w:eastAsia="Calibri" w:hAnsiTheme="minorHAnsi" w:cs="Arial"/>
          <w:bCs/>
          <w:szCs w:val="24"/>
          <w:lang w:val="en-US" w:eastAsia="zh-CN"/>
        </w:rPr>
        <w:tab/>
      </w:r>
      <w:bookmarkStart w:id="17" w:name="lt_pId068"/>
      <w:r w:rsidR="00042CB0" w:rsidRPr="00F17347">
        <w:rPr>
          <w:rFonts w:asciiTheme="minorHAnsi" w:eastAsiaTheme="minorEastAsia" w:hAnsiTheme="minorHAnsi" w:cs="Arial" w:hint="eastAsia"/>
          <w:bCs/>
          <w:szCs w:val="24"/>
          <w:lang w:val="en-US" w:eastAsia="zh-CN"/>
        </w:rPr>
        <w:t>应理事会要求</w:t>
      </w:r>
      <w:r w:rsidR="00042CB0" w:rsidRPr="00F17347">
        <w:rPr>
          <w:rFonts w:asciiTheme="minorHAnsi" w:eastAsiaTheme="minorEastAsia" w:hAnsiTheme="minorHAnsi" w:cs="Arial"/>
          <w:bCs/>
          <w:szCs w:val="24"/>
          <w:lang w:val="en-US" w:eastAsia="zh-CN"/>
        </w:rPr>
        <w:t>，秘书处通过</w:t>
      </w:r>
      <w:r w:rsidR="00042CB0" w:rsidRPr="00F17347">
        <w:rPr>
          <w:rFonts w:asciiTheme="minorHAnsi" w:eastAsiaTheme="minorEastAsia" w:hAnsiTheme="minorHAnsi" w:cs="Arial" w:hint="eastAsia"/>
          <w:bCs/>
          <w:szCs w:val="24"/>
          <w:lang w:val="en-US" w:eastAsia="zh-CN"/>
        </w:rPr>
        <w:t>（</w:t>
      </w:r>
      <w:hyperlink r:id="rId11" w:history="1">
        <w:r w:rsidR="00AB22F2" w:rsidRPr="00F17347">
          <w:rPr>
            <w:rStyle w:val="Hyperlink"/>
            <w:rFonts w:asciiTheme="minorHAnsi" w:eastAsia="Calibri" w:hAnsiTheme="minorHAnsi" w:cs="Arial"/>
            <w:spacing w:val="-2"/>
            <w:szCs w:val="24"/>
            <w:lang w:val="en-US" w:eastAsia="zh-CN"/>
          </w:rPr>
          <w:t>CWG-FHR-INF 7/2</w:t>
        </w:r>
      </w:hyperlink>
      <w:r w:rsidR="00042CB0" w:rsidRPr="00F17347">
        <w:rPr>
          <w:rFonts w:asciiTheme="minorHAnsi" w:eastAsiaTheme="minorEastAsia" w:hAnsiTheme="minorHAnsi" w:cs="Arial"/>
          <w:bCs/>
          <w:szCs w:val="24"/>
          <w:lang w:val="en-US" w:eastAsia="zh-CN"/>
        </w:rPr>
        <w:t>）号文件提供了</w:t>
      </w:r>
      <w:r w:rsidR="00321285">
        <w:rPr>
          <w:rFonts w:asciiTheme="minorHAnsi" w:eastAsiaTheme="minorEastAsia" w:hAnsiTheme="minorHAnsi" w:cs="Arial" w:hint="eastAsia"/>
          <w:bCs/>
          <w:szCs w:val="24"/>
          <w:lang w:val="en-US" w:eastAsia="zh-CN"/>
        </w:rPr>
        <w:t>有关中</w:t>
      </w:r>
      <w:r w:rsidR="00042CB0" w:rsidRPr="00F17347">
        <w:rPr>
          <w:rFonts w:asciiTheme="minorHAnsi" w:eastAsiaTheme="minorEastAsia" w:hAnsiTheme="minorHAnsi" w:cs="Arial"/>
          <w:bCs/>
          <w:szCs w:val="24"/>
          <w:lang w:val="en-US" w:eastAsia="zh-CN"/>
        </w:rPr>
        <w:t>小企业（</w:t>
      </w:r>
      <w:r w:rsidR="00042CB0" w:rsidRPr="00F17347">
        <w:rPr>
          <w:rFonts w:asciiTheme="minorHAnsi" w:eastAsiaTheme="minorEastAsia" w:hAnsiTheme="minorHAnsi" w:cs="Arial" w:hint="eastAsia"/>
          <w:bCs/>
          <w:szCs w:val="24"/>
          <w:lang w:val="en-US" w:eastAsia="zh-CN"/>
        </w:rPr>
        <w:t>SME</w:t>
      </w:r>
      <w:r w:rsidR="00042CB0" w:rsidRPr="00F17347">
        <w:rPr>
          <w:rFonts w:asciiTheme="minorHAnsi" w:eastAsiaTheme="minorEastAsia" w:hAnsiTheme="minorHAnsi" w:cs="Arial"/>
          <w:bCs/>
          <w:szCs w:val="24"/>
          <w:lang w:val="en-US" w:eastAsia="zh-CN"/>
        </w:rPr>
        <w:t>）</w:t>
      </w:r>
      <w:r w:rsidR="00042CB0" w:rsidRPr="00F17347">
        <w:rPr>
          <w:rFonts w:asciiTheme="minorHAnsi" w:eastAsiaTheme="minorEastAsia" w:hAnsiTheme="minorHAnsi" w:cs="Arial" w:hint="eastAsia"/>
          <w:bCs/>
          <w:szCs w:val="24"/>
          <w:lang w:val="en-US" w:eastAsia="zh-CN"/>
        </w:rPr>
        <w:t>参加</w:t>
      </w:r>
      <w:r w:rsidR="00042CB0" w:rsidRPr="00F17347">
        <w:rPr>
          <w:rFonts w:asciiTheme="minorHAnsi" w:eastAsiaTheme="minorEastAsia" w:hAnsiTheme="minorHAnsi" w:cs="Arial"/>
          <w:bCs/>
          <w:szCs w:val="24"/>
          <w:lang w:val="en-US" w:eastAsia="zh-CN"/>
        </w:rPr>
        <w:t>国际电联活动的更多信息，其中包括公司在区域方面的现有分布趋势、规模和类别以及阻碍</w:t>
      </w:r>
      <w:r w:rsidR="00042CB0" w:rsidRPr="00F17347">
        <w:rPr>
          <w:rFonts w:asciiTheme="minorHAnsi" w:eastAsiaTheme="minorEastAsia" w:hAnsiTheme="minorHAnsi" w:cs="Arial" w:hint="eastAsia"/>
          <w:bCs/>
          <w:szCs w:val="24"/>
          <w:lang w:val="en-US" w:eastAsia="zh-CN"/>
        </w:rPr>
        <w:t>SME</w:t>
      </w:r>
      <w:r w:rsidR="00042CB0" w:rsidRPr="00F17347">
        <w:rPr>
          <w:rFonts w:asciiTheme="minorHAnsi" w:eastAsiaTheme="minorEastAsia" w:hAnsiTheme="minorHAnsi" w:cs="Arial"/>
          <w:bCs/>
          <w:szCs w:val="24"/>
          <w:lang w:val="en-US" w:eastAsia="zh-CN"/>
        </w:rPr>
        <w:t>进一步参与国际电联活动的可能障碍所在。上述</w:t>
      </w:r>
      <w:r w:rsidR="00042CB0" w:rsidRPr="00F17347">
        <w:rPr>
          <w:rFonts w:asciiTheme="minorHAnsi" w:eastAsiaTheme="minorEastAsia" w:hAnsiTheme="minorHAnsi" w:cs="Arial" w:hint="eastAsia"/>
          <w:bCs/>
          <w:szCs w:val="24"/>
          <w:lang w:val="en-US" w:eastAsia="zh-CN"/>
        </w:rPr>
        <w:t>文件</w:t>
      </w:r>
      <w:r w:rsidR="00042CB0" w:rsidRPr="00F17347">
        <w:rPr>
          <w:rFonts w:asciiTheme="minorHAnsi" w:eastAsiaTheme="minorEastAsia" w:hAnsiTheme="minorHAnsi" w:cs="Arial"/>
          <w:bCs/>
          <w:szCs w:val="24"/>
          <w:lang w:val="en-US" w:eastAsia="zh-CN"/>
        </w:rPr>
        <w:t>指出，各主管部门可能希望考虑有关</w:t>
      </w:r>
      <w:r w:rsidR="00042CB0" w:rsidRPr="00F17347">
        <w:rPr>
          <w:rFonts w:asciiTheme="minorHAnsi" w:eastAsiaTheme="minorEastAsia" w:hAnsiTheme="minorHAnsi" w:cs="Arial"/>
          <w:bCs/>
          <w:szCs w:val="24"/>
          <w:lang w:val="en-US" w:eastAsia="zh-CN"/>
        </w:rPr>
        <w:t>MSE</w:t>
      </w:r>
      <w:r w:rsidR="00042CB0" w:rsidRPr="00F17347">
        <w:rPr>
          <w:rFonts w:asciiTheme="minorHAnsi" w:eastAsiaTheme="minorEastAsia" w:hAnsiTheme="minorHAnsi" w:cs="Arial"/>
          <w:bCs/>
          <w:szCs w:val="24"/>
          <w:lang w:val="en-US" w:eastAsia="zh-CN"/>
        </w:rPr>
        <w:t>的其它定义，因为欧洲委员会采用的定义可能不能反</w:t>
      </w:r>
      <w:r w:rsidR="00042CB0" w:rsidRPr="00F17347">
        <w:rPr>
          <w:rFonts w:asciiTheme="minorHAnsi" w:eastAsiaTheme="minorEastAsia" w:hAnsiTheme="minorHAnsi" w:cs="Arial" w:hint="eastAsia"/>
          <w:bCs/>
          <w:szCs w:val="24"/>
          <w:lang w:val="en-US" w:eastAsia="zh-CN"/>
        </w:rPr>
        <w:t>应</w:t>
      </w:r>
      <w:r w:rsidR="00042CB0" w:rsidRPr="00F17347">
        <w:rPr>
          <w:rFonts w:asciiTheme="minorHAnsi" w:eastAsiaTheme="minorEastAsia" w:hAnsiTheme="minorHAnsi" w:cs="Arial"/>
          <w:bCs/>
          <w:szCs w:val="24"/>
          <w:lang w:val="en-US" w:eastAsia="zh-CN"/>
        </w:rPr>
        <w:t>许多发展中国家的现实情况，因此，各主管部门可能希望就</w:t>
      </w:r>
      <w:r w:rsidR="00042CB0" w:rsidRPr="00F17347">
        <w:rPr>
          <w:rFonts w:asciiTheme="minorHAnsi" w:eastAsiaTheme="minorEastAsia" w:hAnsiTheme="minorHAnsi" w:cs="Arial"/>
          <w:bCs/>
          <w:szCs w:val="24"/>
          <w:lang w:val="en-US" w:eastAsia="zh-CN"/>
        </w:rPr>
        <w:t>SME</w:t>
      </w:r>
      <w:r w:rsidR="00042CB0" w:rsidRPr="00F17347">
        <w:rPr>
          <w:rFonts w:asciiTheme="minorHAnsi" w:eastAsiaTheme="minorEastAsia" w:hAnsiTheme="minorHAnsi" w:cs="Arial"/>
          <w:bCs/>
          <w:szCs w:val="24"/>
          <w:lang w:val="en-US" w:eastAsia="zh-CN"/>
        </w:rPr>
        <w:t>未来参加国际电联活动问题向理事会</w:t>
      </w:r>
      <w:r w:rsidR="00042CB0" w:rsidRPr="00F17347">
        <w:rPr>
          <w:rFonts w:asciiTheme="minorHAnsi" w:eastAsiaTheme="minorEastAsia" w:hAnsiTheme="minorHAnsi" w:cs="Arial" w:hint="eastAsia"/>
          <w:bCs/>
          <w:szCs w:val="24"/>
          <w:lang w:val="en-US" w:eastAsia="zh-CN"/>
        </w:rPr>
        <w:t>2017</w:t>
      </w:r>
      <w:r w:rsidR="00042CB0" w:rsidRPr="00F17347">
        <w:rPr>
          <w:rFonts w:asciiTheme="minorHAnsi" w:eastAsiaTheme="minorEastAsia" w:hAnsiTheme="minorHAnsi" w:cs="Arial" w:hint="eastAsia"/>
          <w:bCs/>
          <w:szCs w:val="24"/>
          <w:lang w:val="en-US" w:eastAsia="zh-CN"/>
        </w:rPr>
        <w:t>年</w:t>
      </w:r>
      <w:r w:rsidR="00042CB0" w:rsidRPr="00F17347">
        <w:rPr>
          <w:rFonts w:asciiTheme="minorHAnsi" w:eastAsiaTheme="minorEastAsia" w:hAnsiTheme="minorHAnsi" w:cs="Arial"/>
          <w:bCs/>
          <w:szCs w:val="24"/>
          <w:lang w:val="en-US" w:eastAsia="zh-CN"/>
        </w:rPr>
        <w:t>会议提出提案。</w:t>
      </w:r>
      <w:bookmarkEnd w:id="17"/>
    </w:p>
    <w:p w:rsidR="00E8566A" w:rsidRPr="00F17347" w:rsidRDefault="00042CB0" w:rsidP="00720F94">
      <w:pPr>
        <w:snapToGrid w:val="0"/>
        <w:spacing w:before="240" w:after="240"/>
        <w:jc w:val="both"/>
        <w:rPr>
          <w:rFonts w:asciiTheme="minorHAnsi" w:eastAsia="Calibri" w:hAnsiTheme="minorHAnsi" w:cs="Arial"/>
          <w:szCs w:val="24"/>
          <w:lang w:eastAsia="zh-CN"/>
        </w:rPr>
      </w:pPr>
      <w:r w:rsidRPr="00F17347">
        <w:rPr>
          <w:rFonts w:asciiTheme="minorHAnsi" w:eastAsiaTheme="minorEastAsia" w:hAnsiTheme="minorHAnsi" w:cs="Arial" w:hint="eastAsia"/>
          <w:b/>
          <w:szCs w:val="24"/>
          <w:lang w:eastAsia="zh-CN"/>
        </w:rPr>
        <w:t>建议</w:t>
      </w:r>
      <w:r w:rsidRPr="00F17347">
        <w:rPr>
          <w:rFonts w:asciiTheme="minorHAnsi" w:eastAsiaTheme="minorEastAsia" w:hAnsiTheme="minorHAnsi" w:cs="Arial"/>
          <w:b/>
          <w:szCs w:val="24"/>
          <w:lang w:eastAsia="zh-CN"/>
        </w:rPr>
        <w:t>：</w:t>
      </w:r>
      <w:r w:rsidRPr="00F17347">
        <w:rPr>
          <w:rFonts w:asciiTheme="minorHAnsi" w:eastAsiaTheme="minorEastAsia" w:hAnsiTheme="minorHAnsi" w:cs="Arial" w:hint="eastAsia"/>
          <w:bCs/>
          <w:szCs w:val="24"/>
          <w:lang w:eastAsia="zh-CN"/>
        </w:rPr>
        <w:t>关于</w:t>
      </w:r>
      <w:r w:rsidRPr="00F17347">
        <w:rPr>
          <w:rFonts w:asciiTheme="minorHAnsi" w:eastAsiaTheme="minorEastAsia" w:hAnsiTheme="minorHAnsi" w:cs="Arial"/>
          <w:bCs/>
          <w:szCs w:val="24"/>
          <w:lang w:eastAsia="zh-CN"/>
        </w:rPr>
        <w:t>审议免征会费标准问题，</w:t>
      </w:r>
      <w:r w:rsidRPr="00F17347">
        <w:rPr>
          <w:rFonts w:asciiTheme="minorHAnsi" w:eastAsiaTheme="minorEastAsia" w:hAnsiTheme="minorHAnsi" w:cs="Arial" w:hint="eastAsia"/>
          <w:bCs/>
          <w:szCs w:val="24"/>
          <w:lang w:eastAsia="zh-CN"/>
        </w:rPr>
        <w:t>建议</w:t>
      </w:r>
      <w:r w:rsidRPr="00F17347">
        <w:rPr>
          <w:rFonts w:asciiTheme="minorHAnsi" w:eastAsiaTheme="minorEastAsia" w:hAnsiTheme="minorHAnsi" w:cs="Arial"/>
          <w:bCs/>
          <w:szCs w:val="24"/>
          <w:lang w:eastAsia="zh-CN"/>
        </w:rPr>
        <w:t>各主管部门在筹备理事会时考虑到本文件附件</w:t>
      </w:r>
      <w:r w:rsidRPr="00F17347">
        <w:rPr>
          <w:rFonts w:asciiTheme="minorHAnsi" w:eastAsiaTheme="minorEastAsia" w:hAnsiTheme="minorHAnsi" w:cs="Arial" w:hint="eastAsia"/>
          <w:bCs/>
          <w:szCs w:val="24"/>
          <w:lang w:eastAsia="zh-CN"/>
        </w:rPr>
        <w:t>2</w:t>
      </w:r>
      <w:r w:rsidRPr="00F17347">
        <w:rPr>
          <w:rFonts w:asciiTheme="minorHAnsi" w:eastAsiaTheme="minorEastAsia" w:hAnsiTheme="minorHAnsi" w:cs="Arial" w:hint="eastAsia"/>
          <w:bCs/>
          <w:szCs w:val="24"/>
          <w:lang w:eastAsia="zh-CN"/>
        </w:rPr>
        <w:t>所</w:t>
      </w:r>
      <w:r w:rsidR="00321285">
        <w:rPr>
          <w:rFonts w:asciiTheme="minorHAnsi" w:eastAsiaTheme="minorEastAsia" w:hAnsiTheme="minorHAnsi" w:cs="Arial" w:hint="eastAsia"/>
          <w:bCs/>
          <w:szCs w:val="24"/>
          <w:lang w:eastAsia="zh-CN"/>
        </w:rPr>
        <w:t>附</w:t>
      </w:r>
      <w:r w:rsidRPr="00F17347">
        <w:rPr>
          <w:rFonts w:asciiTheme="minorHAnsi" w:eastAsiaTheme="minorEastAsia" w:hAnsiTheme="minorHAnsi" w:cs="Arial"/>
          <w:bCs/>
          <w:szCs w:val="24"/>
          <w:lang w:eastAsia="zh-CN"/>
        </w:rPr>
        <w:t>的主席提案。</w:t>
      </w:r>
      <w:r w:rsidRPr="00F17347">
        <w:rPr>
          <w:rFonts w:asciiTheme="minorHAnsi" w:eastAsiaTheme="minorEastAsia" w:hAnsiTheme="minorHAnsi" w:cs="Arial" w:hint="eastAsia"/>
          <w:bCs/>
          <w:szCs w:val="24"/>
          <w:lang w:eastAsia="zh-CN"/>
        </w:rPr>
        <w:t>此外</w:t>
      </w:r>
      <w:r w:rsidRPr="00F17347">
        <w:rPr>
          <w:rFonts w:asciiTheme="minorHAnsi" w:eastAsiaTheme="minorEastAsia" w:hAnsiTheme="minorHAnsi" w:cs="Arial"/>
          <w:bCs/>
          <w:szCs w:val="24"/>
          <w:lang w:eastAsia="zh-CN"/>
        </w:rPr>
        <w:t>，还建议理事会</w:t>
      </w:r>
      <w:r w:rsidRPr="00F17347">
        <w:rPr>
          <w:rFonts w:asciiTheme="minorHAnsi" w:eastAsiaTheme="minorEastAsia" w:hAnsiTheme="minorHAnsi" w:cs="Arial" w:hint="eastAsia"/>
          <w:b/>
          <w:szCs w:val="24"/>
          <w:lang w:eastAsia="zh-CN"/>
        </w:rPr>
        <w:t>注意到</w:t>
      </w:r>
      <w:r w:rsidRPr="00F17347">
        <w:rPr>
          <w:rFonts w:asciiTheme="minorHAnsi" w:eastAsiaTheme="minorEastAsia" w:hAnsiTheme="minorHAnsi" w:cs="Arial" w:hint="eastAsia"/>
          <w:bCs/>
          <w:szCs w:val="24"/>
          <w:lang w:eastAsia="zh-CN"/>
        </w:rPr>
        <w:t>SME</w:t>
      </w:r>
      <w:r w:rsidRPr="00F17347">
        <w:rPr>
          <w:rFonts w:asciiTheme="minorHAnsi" w:eastAsiaTheme="minorEastAsia" w:hAnsiTheme="minorHAnsi" w:cs="Arial" w:hint="eastAsia"/>
          <w:bCs/>
          <w:szCs w:val="24"/>
          <w:lang w:eastAsia="zh-CN"/>
        </w:rPr>
        <w:t>参加</w:t>
      </w:r>
      <w:r w:rsidRPr="00F17347">
        <w:rPr>
          <w:rFonts w:asciiTheme="minorHAnsi" w:eastAsiaTheme="minorEastAsia" w:hAnsiTheme="minorHAnsi" w:cs="Arial"/>
          <w:bCs/>
          <w:szCs w:val="24"/>
          <w:lang w:eastAsia="zh-CN"/>
        </w:rPr>
        <w:t>国际电联活动分析中提供的更多信息，并考虑就该议题提出建议。</w:t>
      </w:r>
    </w:p>
    <w:p w:rsidR="00E8566A" w:rsidRPr="00F17347" w:rsidRDefault="00E8566A" w:rsidP="00720F94">
      <w:pPr>
        <w:snapToGrid w:val="0"/>
        <w:spacing w:after="120"/>
        <w:ind w:left="709" w:hanging="709"/>
        <w:jc w:val="both"/>
        <w:rPr>
          <w:rFonts w:asciiTheme="minorHAnsi" w:hAnsiTheme="minorHAnsi" w:cs="Calibri"/>
          <w:b/>
          <w:bCs/>
          <w:szCs w:val="24"/>
          <w:lang w:eastAsia="zh-CN"/>
        </w:rPr>
      </w:pPr>
      <w:r w:rsidRPr="00F17347">
        <w:rPr>
          <w:rFonts w:asciiTheme="minorHAnsi" w:hAnsiTheme="minorHAnsi"/>
          <w:b/>
          <w:bCs/>
          <w:szCs w:val="24"/>
          <w:lang w:eastAsia="zh-CN"/>
        </w:rPr>
        <w:tab/>
      </w:r>
      <w:bookmarkStart w:id="18" w:name="lt_pId074"/>
      <w:r w:rsidR="00042CB0" w:rsidRPr="00F17347">
        <w:rPr>
          <w:rFonts w:asciiTheme="minorHAnsi" w:hAnsiTheme="minorHAnsi" w:hint="eastAsia"/>
          <w:b/>
          <w:bCs/>
          <w:szCs w:val="24"/>
          <w:lang w:eastAsia="zh-CN"/>
        </w:rPr>
        <w:t>美国</w:t>
      </w:r>
      <w:r w:rsidR="00042CB0" w:rsidRPr="00F17347">
        <w:rPr>
          <w:rFonts w:asciiTheme="minorHAnsi" w:hAnsiTheme="minorHAnsi"/>
          <w:b/>
          <w:bCs/>
          <w:szCs w:val="24"/>
          <w:lang w:eastAsia="zh-CN"/>
        </w:rPr>
        <w:t>和沙特阿拉伯王国提交的文稿：</w:t>
      </w:r>
      <w:bookmarkEnd w:id="18"/>
      <w:r w:rsidR="000374E3" w:rsidRPr="00F17347">
        <w:rPr>
          <w:rFonts w:asciiTheme="minorHAnsi" w:hAnsiTheme="minorHAnsi" w:hint="eastAsia"/>
          <w:b/>
          <w:bCs/>
          <w:szCs w:val="24"/>
          <w:lang w:eastAsia="zh-CN"/>
        </w:rPr>
        <w:t>国际电联加入具有财务和</w:t>
      </w:r>
      <w:r w:rsidR="000374E3" w:rsidRPr="00F17347">
        <w:rPr>
          <w:rFonts w:asciiTheme="minorHAnsi" w:hAnsiTheme="minorHAnsi" w:hint="eastAsia"/>
          <w:b/>
          <w:bCs/>
          <w:szCs w:val="24"/>
          <w:lang w:eastAsia="zh-CN"/>
        </w:rPr>
        <w:t>/</w:t>
      </w:r>
      <w:r w:rsidR="000374E3" w:rsidRPr="00F17347">
        <w:rPr>
          <w:rFonts w:asciiTheme="minorHAnsi" w:hAnsiTheme="minorHAnsi" w:hint="eastAsia"/>
          <w:b/>
          <w:bCs/>
          <w:szCs w:val="24"/>
          <w:lang w:eastAsia="zh-CN"/>
        </w:rPr>
        <w:t>或战略影响的谅解备忘录</w:t>
      </w:r>
      <w:bookmarkStart w:id="19" w:name="lt_pId075"/>
      <w:r w:rsidR="00321285">
        <w:rPr>
          <w:rFonts w:asciiTheme="minorHAnsi" w:hAnsiTheme="minorHAnsi" w:hint="eastAsia"/>
          <w:b/>
          <w:bCs/>
          <w:szCs w:val="24"/>
          <w:lang w:eastAsia="zh-CN"/>
        </w:rPr>
        <w:t>（</w:t>
      </w:r>
      <w:r w:rsidR="00321285">
        <w:rPr>
          <w:rFonts w:asciiTheme="minorHAnsi" w:hAnsiTheme="minorHAnsi" w:hint="eastAsia"/>
          <w:b/>
          <w:bCs/>
          <w:szCs w:val="24"/>
          <w:lang w:eastAsia="zh-CN"/>
        </w:rPr>
        <w:t>MoU</w:t>
      </w:r>
      <w:r w:rsidR="00321285">
        <w:rPr>
          <w:rFonts w:asciiTheme="minorHAnsi" w:hAnsiTheme="minorHAnsi" w:hint="eastAsia"/>
          <w:b/>
          <w:bCs/>
          <w:szCs w:val="24"/>
          <w:lang w:eastAsia="zh-CN"/>
        </w:rPr>
        <w:t>）</w:t>
      </w:r>
      <w:r w:rsidR="000374E3" w:rsidRPr="00F17347">
        <w:rPr>
          <w:rFonts w:asciiTheme="minorHAnsi" w:hAnsiTheme="minorHAnsi" w:cs="Calibri"/>
          <w:b/>
          <w:bCs/>
          <w:szCs w:val="24"/>
          <w:lang w:val="en-CA" w:eastAsia="zh-CN"/>
        </w:rPr>
        <w:t>（</w:t>
      </w:r>
      <w:hyperlink r:id="rId12" w:history="1">
        <w:r w:rsidR="00FD0C3A">
          <w:rPr>
            <w:rStyle w:val="Hyperlink"/>
            <w:rFonts w:asciiTheme="minorHAnsi" w:hAnsiTheme="minorHAnsi" w:cs="Calibri"/>
            <w:b/>
            <w:bCs/>
            <w:szCs w:val="24"/>
            <w:lang w:eastAsia="zh-CN"/>
          </w:rPr>
          <w:t>CWG-FHR 7/20 (Rev.1)</w:t>
        </w:r>
      </w:hyperlink>
      <w:r w:rsidR="000374E3" w:rsidRPr="00F17347">
        <w:rPr>
          <w:rFonts w:asciiTheme="minorHAnsi" w:hAnsiTheme="minorHAnsi" w:cs="Calibri" w:hint="eastAsia"/>
          <w:b/>
          <w:bCs/>
          <w:szCs w:val="24"/>
          <w:lang w:eastAsia="zh-CN"/>
        </w:rPr>
        <w:t>和</w:t>
      </w:r>
      <w:r w:rsidR="00A76334">
        <w:fldChar w:fldCharType="begin"/>
      </w:r>
      <w:r w:rsidR="00A76334">
        <w:rPr>
          <w:lang w:eastAsia="zh-CN"/>
        </w:rPr>
        <w:instrText xml:space="preserve"> HYPERLINK "http://www.itu.int/md/S17-CLCWGFHRM7-C-0021/en" </w:instrText>
      </w:r>
      <w:r w:rsidR="00A76334">
        <w:fldChar w:fldCharType="separate"/>
      </w:r>
      <w:r w:rsidRPr="00F17347">
        <w:rPr>
          <w:rStyle w:val="Hyperlink"/>
          <w:rFonts w:asciiTheme="minorHAnsi" w:hAnsiTheme="minorHAnsi" w:cs="Calibri"/>
          <w:b/>
          <w:bCs/>
          <w:szCs w:val="24"/>
          <w:lang w:eastAsia="zh-CN"/>
        </w:rPr>
        <w:t>CWG-FHR 7/21</w:t>
      </w:r>
      <w:r w:rsidR="00A76334">
        <w:rPr>
          <w:rStyle w:val="Hyperlink"/>
          <w:rFonts w:asciiTheme="minorHAnsi" w:hAnsiTheme="minorHAnsi" w:cs="Calibri"/>
          <w:b/>
          <w:bCs/>
          <w:szCs w:val="24"/>
          <w:lang w:eastAsia="zh-CN"/>
        </w:rPr>
        <w:fldChar w:fldCharType="end"/>
      </w:r>
      <w:r w:rsidR="000374E3" w:rsidRPr="00F17347">
        <w:rPr>
          <w:rFonts w:asciiTheme="minorHAnsi" w:hAnsiTheme="minorHAnsi" w:cs="Calibri" w:hint="eastAsia"/>
          <w:b/>
          <w:bCs/>
          <w:szCs w:val="24"/>
          <w:lang w:val="en-CA" w:eastAsia="zh-CN"/>
        </w:rPr>
        <w:t>号</w:t>
      </w:r>
      <w:r w:rsidR="000374E3" w:rsidRPr="00F17347">
        <w:rPr>
          <w:rFonts w:asciiTheme="minorHAnsi" w:hAnsiTheme="minorHAnsi" w:cs="Calibri"/>
          <w:b/>
          <w:bCs/>
          <w:szCs w:val="24"/>
          <w:lang w:val="en-CA" w:eastAsia="zh-CN"/>
        </w:rPr>
        <w:t>文件</w:t>
      </w:r>
      <w:r w:rsidR="000374E3" w:rsidRPr="00F17347">
        <w:rPr>
          <w:rFonts w:asciiTheme="minorHAnsi" w:hAnsiTheme="minorHAnsi" w:cs="Calibri"/>
          <w:b/>
          <w:bCs/>
          <w:szCs w:val="24"/>
          <w:lang w:eastAsia="zh-CN"/>
        </w:rPr>
        <w:t>）</w:t>
      </w:r>
      <w:bookmarkEnd w:id="19"/>
    </w:p>
    <w:p w:rsidR="00E8566A" w:rsidRPr="00DF1615" w:rsidRDefault="00E8566A" w:rsidP="00720F94">
      <w:pPr>
        <w:snapToGrid w:val="0"/>
        <w:spacing w:after="120"/>
        <w:jc w:val="both"/>
        <w:rPr>
          <w:rFonts w:asciiTheme="minorHAnsi" w:hAnsiTheme="minorHAnsi" w:cs="Arial"/>
          <w:szCs w:val="24"/>
          <w:lang w:eastAsia="zh-CN"/>
        </w:rPr>
      </w:pPr>
      <w:proofErr w:type="gramStart"/>
      <w:r w:rsidRPr="00DF1615">
        <w:rPr>
          <w:rStyle w:val="Hyperlink"/>
          <w:rFonts w:asciiTheme="minorHAnsi" w:hAnsiTheme="minorHAnsi"/>
          <w:color w:val="auto"/>
          <w:szCs w:val="24"/>
          <w:u w:val="none"/>
          <w:lang w:eastAsia="zh-CN"/>
        </w:rPr>
        <w:t>1.10</w:t>
      </w:r>
      <w:proofErr w:type="gramEnd"/>
      <w:r w:rsidRPr="00DF1615">
        <w:rPr>
          <w:rStyle w:val="Hyperlink"/>
          <w:rFonts w:asciiTheme="minorHAnsi" w:hAnsiTheme="minorHAnsi"/>
          <w:color w:val="auto"/>
          <w:szCs w:val="24"/>
          <w:u w:val="none"/>
          <w:lang w:eastAsia="zh-CN"/>
        </w:rPr>
        <w:tab/>
      </w:r>
      <w:bookmarkStart w:id="20" w:name="lt_pId077"/>
      <w:r w:rsidR="00042CB0" w:rsidRPr="00DF1615">
        <w:rPr>
          <w:rStyle w:val="Hyperlink"/>
          <w:rFonts w:asciiTheme="minorHAnsi" w:hAnsiTheme="minorHAnsi" w:hint="eastAsia"/>
          <w:color w:val="auto"/>
          <w:szCs w:val="24"/>
          <w:u w:val="none"/>
          <w:lang w:eastAsia="zh-CN"/>
        </w:rPr>
        <w:t>美国</w:t>
      </w:r>
      <w:r w:rsidR="00042CB0" w:rsidRPr="00DF1615">
        <w:rPr>
          <w:rStyle w:val="Hyperlink"/>
          <w:rFonts w:asciiTheme="minorHAnsi" w:hAnsiTheme="minorHAnsi"/>
          <w:color w:val="auto"/>
          <w:szCs w:val="24"/>
          <w:u w:val="none"/>
          <w:lang w:eastAsia="zh-CN"/>
        </w:rPr>
        <w:t>代表介绍了他们的文件，该文件包含</w:t>
      </w:r>
      <w:r w:rsidR="00042CB0" w:rsidRPr="00DF1615">
        <w:rPr>
          <w:rStyle w:val="Hyperlink"/>
          <w:rFonts w:asciiTheme="minorHAnsi" w:hAnsiTheme="minorHAnsi" w:hint="eastAsia"/>
          <w:color w:val="auto"/>
          <w:szCs w:val="24"/>
          <w:u w:val="none"/>
          <w:lang w:eastAsia="zh-CN"/>
        </w:rPr>
        <w:t>一项</w:t>
      </w:r>
      <w:r w:rsidR="00042CB0" w:rsidRPr="00DF1615">
        <w:rPr>
          <w:rStyle w:val="Hyperlink"/>
          <w:rFonts w:asciiTheme="minorHAnsi" w:hAnsiTheme="minorHAnsi"/>
          <w:color w:val="auto"/>
          <w:szCs w:val="24"/>
          <w:u w:val="none"/>
          <w:lang w:eastAsia="zh-CN"/>
        </w:rPr>
        <w:t>有关国际电联加入具有财务和</w:t>
      </w:r>
      <w:r w:rsidR="00042CB0" w:rsidRPr="00DF1615">
        <w:rPr>
          <w:rStyle w:val="Hyperlink"/>
          <w:rFonts w:asciiTheme="minorHAnsi" w:hAnsiTheme="minorHAnsi" w:hint="eastAsia"/>
          <w:color w:val="auto"/>
          <w:szCs w:val="24"/>
          <w:u w:val="none"/>
          <w:lang w:eastAsia="zh-CN"/>
        </w:rPr>
        <w:t>/</w:t>
      </w:r>
      <w:r w:rsidR="00042CB0" w:rsidRPr="00DF1615">
        <w:rPr>
          <w:rStyle w:val="Hyperlink"/>
          <w:rFonts w:asciiTheme="minorHAnsi" w:hAnsiTheme="minorHAnsi" w:hint="eastAsia"/>
          <w:color w:val="auto"/>
          <w:szCs w:val="24"/>
          <w:u w:val="none"/>
          <w:lang w:eastAsia="zh-CN"/>
        </w:rPr>
        <w:t>或</w:t>
      </w:r>
      <w:r w:rsidR="00042CB0" w:rsidRPr="00DF1615">
        <w:rPr>
          <w:rStyle w:val="Hyperlink"/>
          <w:rFonts w:asciiTheme="minorHAnsi" w:hAnsiTheme="minorHAnsi"/>
          <w:color w:val="auto"/>
          <w:szCs w:val="24"/>
          <w:u w:val="none"/>
          <w:lang w:eastAsia="zh-CN"/>
        </w:rPr>
        <w:t>战略影响的谅解备忘录（</w:t>
      </w:r>
      <w:r w:rsidR="00042CB0" w:rsidRPr="00DF1615">
        <w:rPr>
          <w:rStyle w:val="Hyperlink"/>
          <w:rFonts w:asciiTheme="minorHAnsi" w:hAnsiTheme="minorHAnsi" w:hint="eastAsia"/>
          <w:color w:val="auto"/>
          <w:szCs w:val="24"/>
          <w:u w:val="none"/>
          <w:lang w:eastAsia="zh-CN"/>
        </w:rPr>
        <w:t>MOU</w:t>
      </w:r>
      <w:r w:rsidR="00042CB0" w:rsidRPr="00DF1615">
        <w:rPr>
          <w:rStyle w:val="Hyperlink"/>
          <w:rFonts w:asciiTheme="minorHAnsi" w:hAnsiTheme="minorHAnsi"/>
          <w:color w:val="auto"/>
          <w:szCs w:val="24"/>
          <w:u w:val="none"/>
          <w:lang w:eastAsia="zh-CN"/>
        </w:rPr>
        <w:t>）</w:t>
      </w:r>
      <w:r w:rsidR="00042CB0" w:rsidRPr="00DF1615">
        <w:rPr>
          <w:rStyle w:val="Hyperlink"/>
          <w:rFonts w:asciiTheme="minorHAnsi" w:hAnsiTheme="minorHAnsi" w:hint="eastAsia"/>
          <w:color w:val="auto"/>
          <w:szCs w:val="24"/>
          <w:u w:val="none"/>
          <w:lang w:eastAsia="zh-CN"/>
        </w:rPr>
        <w:t>的</w:t>
      </w:r>
      <w:r w:rsidR="00042CB0" w:rsidRPr="00DF1615">
        <w:rPr>
          <w:rStyle w:val="Hyperlink"/>
          <w:rFonts w:asciiTheme="minorHAnsi" w:hAnsiTheme="minorHAnsi"/>
          <w:color w:val="auto"/>
          <w:szCs w:val="24"/>
          <w:u w:val="none"/>
          <w:lang w:eastAsia="zh-CN"/>
        </w:rPr>
        <w:t>决议草案（</w:t>
      </w:r>
      <w:r w:rsidR="00321285" w:rsidRPr="00DF1615">
        <w:rPr>
          <w:rStyle w:val="Hyperlink"/>
          <w:rFonts w:asciiTheme="minorHAnsi" w:hAnsiTheme="minorHAnsi" w:hint="eastAsia"/>
          <w:color w:val="auto"/>
          <w:szCs w:val="24"/>
          <w:u w:val="none"/>
          <w:lang w:eastAsia="zh-CN"/>
        </w:rPr>
        <w:t>附录</w:t>
      </w:r>
      <w:r w:rsidR="00321285" w:rsidRPr="00DF1615">
        <w:rPr>
          <w:rStyle w:val="Hyperlink"/>
          <w:rFonts w:asciiTheme="minorHAnsi" w:hAnsiTheme="minorHAnsi" w:hint="eastAsia"/>
          <w:color w:val="auto"/>
          <w:szCs w:val="24"/>
          <w:u w:val="none"/>
          <w:lang w:eastAsia="zh-CN"/>
        </w:rPr>
        <w:t>1</w:t>
      </w:r>
      <w:r w:rsidR="00042CB0" w:rsidRPr="00DF1615">
        <w:rPr>
          <w:rStyle w:val="Hyperlink"/>
          <w:rFonts w:asciiTheme="minorHAnsi" w:hAnsiTheme="minorHAnsi"/>
          <w:color w:val="auto"/>
          <w:szCs w:val="24"/>
          <w:u w:val="none"/>
          <w:lang w:eastAsia="zh-CN"/>
        </w:rPr>
        <w:t>）</w:t>
      </w:r>
      <w:r w:rsidR="00042CB0" w:rsidRPr="00DF1615">
        <w:rPr>
          <w:rStyle w:val="Hyperlink"/>
          <w:rFonts w:asciiTheme="minorHAnsi" w:hAnsiTheme="minorHAnsi" w:hint="eastAsia"/>
          <w:color w:val="auto"/>
          <w:szCs w:val="24"/>
          <w:u w:val="none"/>
          <w:lang w:eastAsia="zh-CN"/>
        </w:rPr>
        <w:t>和</w:t>
      </w:r>
      <w:r w:rsidR="00042CB0" w:rsidRPr="00DF1615">
        <w:rPr>
          <w:rStyle w:val="Hyperlink"/>
          <w:rFonts w:asciiTheme="minorHAnsi" w:hAnsiTheme="minorHAnsi"/>
          <w:color w:val="auto"/>
          <w:szCs w:val="24"/>
          <w:u w:val="none"/>
          <w:lang w:eastAsia="zh-CN"/>
        </w:rPr>
        <w:t>该决议草案附件</w:t>
      </w:r>
      <w:r w:rsidR="00321285" w:rsidRPr="00DF1615">
        <w:rPr>
          <w:rStyle w:val="Hyperlink"/>
          <w:rFonts w:asciiTheme="minorHAnsi" w:hAnsiTheme="minorHAnsi" w:hint="eastAsia"/>
          <w:color w:val="auto"/>
          <w:szCs w:val="24"/>
          <w:u w:val="none"/>
          <w:lang w:eastAsia="zh-CN"/>
        </w:rPr>
        <w:t>1</w:t>
      </w:r>
      <w:r w:rsidR="00042CB0" w:rsidRPr="00DF1615">
        <w:rPr>
          <w:rStyle w:val="Hyperlink"/>
          <w:rFonts w:asciiTheme="minorHAnsi" w:hAnsiTheme="minorHAnsi" w:hint="eastAsia"/>
          <w:color w:val="auto"/>
          <w:szCs w:val="24"/>
          <w:u w:val="none"/>
          <w:lang w:eastAsia="zh-CN"/>
        </w:rPr>
        <w:t xml:space="preserve"> </w:t>
      </w:r>
      <w:r w:rsidR="00042CB0" w:rsidRPr="00DF1615">
        <w:rPr>
          <w:rStyle w:val="Hyperlink"/>
          <w:rFonts w:asciiTheme="minorHAnsi" w:hAnsiTheme="minorHAnsi"/>
          <w:color w:val="auto"/>
          <w:szCs w:val="24"/>
          <w:u w:val="none"/>
          <w:lang w:eastAsia="zh-CN"/>
        </w:rPr>
        <w:t xml:space="preserve">– </w:t>
      </w:r>
      <w:r w:rsidR="00042CB0" w:rsidRPr="00DF1615">
        <w:rPr>
          <w:rStyle w:val="Hyperlink"/>
          <w:rFonts w:asciiTheme="minorHAnsi" w:hAnsiTheme="minorHAnsi" w:hint="eastAsia"/>
          <w:color w:val="auto"/>
          <w:szCs w:val="24"/>
          <w:u w:val="none"/>
          <w:lang w:eastAsia="zh-CN"/>
        </w:rPr>
        <w:t>国际</w:t>
      </w:r>
      <w:r w:rsidR="00042CB0" w:rsidRPr="00DF1615">
        <w:rPr>
          <w:rStyle w:val="Hyperlink"/>
          <w:rFonts w:asciiTheme="minorHAnsi" w:hAnsiTheme="minorHAnsi"/>
          <w:color w:val="auto"/>
          <w:szCs w:val="24"/>
          <w:u w:val="none"/>
          <w:lang w:eastAsia="zh-CN"/>
        </w:rPr>
        <w:t>电联加入具有重大财务和</w:t>
      </w:r>
      <w:r w:rsidR="00042CB0" w:rsidRPr="00DF1615">
        <w:rPr>
          <w:rStyle w:val="Hyperlink"/>
          <w:rFonts w:asciiTheme="minorHAnsi" w:hAnsiTheme="minorHAnsi" w:hint="eastAsia"/>
          <w:color w:val="auto"/>
          <w:szCs w:val="24"/>
          <w:u w:val="none"/>
          <w:lang w:eastAsia="zh-CN"/>
        </w:rPr>
        <w:t>/</w:t>
      </w:r>
      <w:r w:rsidR="00042CB0" w:rsidRPr="00DF1615">
        <w:rPr>
          <w:rStyle w:val="Hyperlink"/>
          <w:rFonts w:asciiTheme="minorHAnsi" w:hAnsiTheme="minorHAnsi" w:hint="eastAsia"/>
          <w:color w:val="auto"/>
          <w:szCs w:val="24"/>
          <w:u w:val="none"/>
          <w:lang w:eastAsia="zh-CN"/>
        </w:rPr>
        <w:t>或</w:t>
      </w:r>
      <w:r w:rsidR="00042CB0" w:rsidRPr="00DF1615">
        <w:rPr>
          <w:rStyle w:val="Hyperlink"/>
          <w:rFonts w:asciiTheme="minorHAnsi" w:hAnsiTheme="minorHAnsi"/>
          <w:color w:val="auto"/>
          <w:szCs w:val="24"/>
          <w:u w:val="none"/>
          <w:lang w:eastAsia="zh-CN"/>
        </w:rPr>
        <w:t>战略影响的</w:t>
      </w:r>
      <w:r w:rsidR="00042CB0" w:rsidRPr="00DF1615">
        <w:rPr>
          <w:rStyle w:val="Hyperlink"/>
          <w:rFonts w:asciiTheme="minorHAnsi" w:hAnsiTheme="minorHAnsi"/>
          <w:color w:val="auto"/>
          <w:szCs w:val="24"/>
          <w:u w:val="none"/>
          <w:lang w:eastAsia="zh-CN"/>
        </w:rPr>
        <w:t>MOU</w:t>
      </w:r>
      <w:r w:rsidR="00042CB0" w:rsidRPr="00DF1615">
        <w:rPr>
          <w:rStyle w:val="Hyperlink"/>
          <w:rFonts w:asciiTheme="minorHAnsi" w:hAnsiTheme="minorHAnsi"/>
          <w:color w:val="auto"/>
          <w:szCs w:val="24"/>
          <w:u w:val="none"/>
          <w:lang w:eastAsia="zh-CN"/>
        </w:rPr>
        <w:t>的标准和导则。</w:t>
      </w:r>
      <w:bookmarkEnd w:id="20"/>
    </w:p>
    <w:p w:rsidR="00E8566A" w:rsidRPr="00DF1615" w:rsidRDefault="00E8566A" w:rsidP="00720F94">
      <w:pPr>
        <w:snapToGrid w:val="0"/>
        <w:spacing w:after="120"/>
        <w:jc w:val="both"/>
        <w:rPr>
          <w:rStyle w:val="Hyperlink"/>
          <w:b/>
          <w:color w:val="auto"/>
          <w:sz w:val="22"/>
          <w:szCs w:val="24"/>
          <w:u w:val="none"/>
          <w:lang w:eastAsia="zh-CN"/>
        </w:rPr>
      </w:pPr>
      <w:proofErr w:type="gramStart"/>
      <w:r w:rsidRPr="00DF1615">
        <w:rPr>
          <w:rStyle w:val="Hyperlink"/>
          <w:rFonts w:asciiTheme="minorHAnsi" w:hAnsiTheme="minorHAnsi"/>
          <w:color w:val="auto"/>
          <w:szCs w:val="24"/>
          <w:u w:val="none"/>
          <w:lang w:eastAsia="zh-CN"/>
        </w:rPr>
        <w:t>1.11</w:t>
      </w:r>
      <w:proofErr w:type="gramEnd"/>
      <w:r w:rsidRPr="00DF1615">
        <w:rPr>
          <w:rStyle w:val="Hyperlink"/>
          <w:rFonts w:asciiTheme="minorHAnsi" w:hAnsiTheme="minorHAnsi"/>
          <w:color w:val="auto"/>
          <w:szCs w:val="24"/>
          <w:u w:val="none"/>
          <w:lang w:eastAsia="zh-CN"/>
        </w:rPr>
        <w:tab/>
      </w:r>
      <w:r w:rsidR="00F90965" w:rsidRPr="00DF1615">
        <w:rPr>
          <w:rFonts w:asciiTheme="minorHAnsi" w:hAnsiTheme="minorHAnsi" w:cs="Arial" w:hint="eastAsia"/>
          <w:szCs w:val="24"/>
          <w:lang w:eastAsia="zh-CN"/>
        </w:rPr>
        <w:t>第</w:t>
      </w:r>
      <w:r w:rsidR="00F90965" w:rsidRPr="00DF1615">
        <w:rPr>
          <w:rFonts w:asciiTheme="minorHAnsi" w:hAnsiTheme="minorHAnsi" w:cs="Arial" w:hint="eastAsia"/>
          <w:szCs w:val="24"/>
          <w:lang w:eastAsia="zh-CN"/>
        </w:rPr>
        <w:t>192</w:t>
      </w:r>
      <w:r w:rsidR="00F90965" w:rsidRPr="00DF1615">
        <w:rPr>
          <w:rFonts w:asciiTheme="minorHAnsi" w:hAnsiTheme="minorHAnsi" w:cs="Arial" w:hint="eastAsia"/>
          <w:szCs w:val="24"/>
          <w:lang w:eastAsia="zh-CN"/>
        </w:rPr>
        <w:t>号决议（</w:t>
      </w:r>
      <w:r w:rsidR="00F90965" w:rsidRPr="00DF1615">
        <w:rPr>
          <w:rFonts w:asciiTheme="minorHAnsi" w:hAnsiTheme="minorHAnsi" w:cs="Arial" w:hint="eastAsia"/>
          <w:szCs w:val="24"/>
          <w:lang w:eastAsia="zh-CN"/>
        </w:rPr>
        <w:t>2014</w:t>
      </w:r>
      <w:r w:rsidR="00F90965" w:rsidRPr="00DF1615">
        <w:rPr>
          <w:rFonts w:asciiTheme="minorHAnsi" w:hAnsiTheme="minorHAnsi" w:cs="Arial" w:hint="eastAsia"/>
          <w:szCs w:val="24"/>
          <w:lang w:eastAsia="zh-CN"/>
        </w:rPr>
        <w:t>年，釜山）</w:t>
      </w:r>
      <w:r w:rsidR="00321285" w:rsidRPr="00DF1615">
        <w:rPr>
          <w:rFonts w:asciiTheme="minorHAnsi" w:hAnsiTheme="minorHAnsi" w:cs="Arial" w:hint="eastAsia"/>
          <w:szCs w:val="24"/>
          <w:lang w:eastAsia="zh-CN"/>
        </w:rPr>
        <w:t>责成理事会在某些原则基础上，确立</w:t>
      </w:r>
      <w:r w:rsidR="00F90965" w:rsidRPr="00DF1615">
        <w:rPr>
          <w:rFonts w:asciiTheme="minorHAnsi" w:hAnsiTheme="minorHAnsi" w:cs="Arial" w:hint="eastAsia"/>
          <w:szCs w:val="24"/>
          <w:lang w:eastAsia="zh-CN"/>
        </w:rPr>
        <w:t>国际电联加入具有财务和</w:t>
      </w:r>
      <w:r w:rsidR="00F90965" w:rsidRPr="00DF1615">
        <w:rPr>
          <w:rFonts w:asciiTheme="minorHAnsi" w:hAnsiTheme="minorHAnsi" w:cs="Arial" w:hint="eastAsia"/>
          <w:szCs w:val="24"/>
          <w:lang w:eastAsia="zh-CN"/>
        </w:rPr>
        <w:t>/</w:t>
      </w:r>
      <w:r w:rsidR="00F90965" w:rsidRPr="00DF1615">
        <w:rPr>
          <w:rFonts w:asciiTheme="minorHAnsi" w:hAnsiTheme="minorHAnsi" w:cs="Arial" w:hint="eastAsia"/>
          <w:szCs w:val="24"/>
          <w:lang w:eastAsia="zh-CN"/>
        </w:rPr>
        <w:t>或战略影响的谅解备忘录</w:t>
      </w:r>
      <w:r w:rsidR="00541B9D" w:rsidRPr="00DF1615">
        <w:rPr>
          <w:rFonts w:asciiTheme="minorHAnsi" w:hAnsiTheme="minorHAnsi" w:cs="Arial" w:hint="eastAsia"/>
          <w:szCs w:val="24"/>
          <w:lang w:eastAsia="zh-CN"/>
        </w:rPr>
        <w:t>（</w:t>
      </w:r>
      <w:r w:rsidR="00541B9D" w:rsidRPr="00DF1615">
        <w:rPr>
          <w:rFonts w:asciiTheme="minorHAnsi" w:hAnsiTheme="minorHAnsi" w:cs="Arial" w:hint="eastAsia"/>
          <w:szCs w:val="24"/>
          <w:lang w:eastAsia="zh-CN"/>
        </w:rPr>
        <w:t>MoU</w:t>
      </w:r>
      <w:r w:rsidR="00541B9D" w:rsidRPr="00DF1615">
        <w:rPr>
          <w:rFonts w:asciiTheme="minorHAnsi" w:hAnsiTheme="minorHAnsi" w:cs="Arial" w:hint="eastAsia"/>
          <w:szCs w:val="24"/>
          <w:lang w:eastAsia="zh-CN"/>
        </w:rPr>
        <w:t>）的标准和导则。</w:t>
      </w:r>
    </w:p>
    <w:p w:rsidR="00E8566A" w:rsidRPr="00DF1615" w:rsidRDefault="00E8566A" w:rsidP="00720F94">
      <w:pPr>
        <w:snapToGrid w:val="0"/>
        <w:spacing w:after="120"/>
        <w:jc w:val="both"/>
        <w:rPr>
          <w:rFonts w:cs="Arial"/>
          <w:b/>
          <w:sz w:val="22"/>
          <w:szCs w:val="24"/>
          <w:lang w:eastAsia="zh-CN"/>
        </w:rPr>
      </w:pPr>
      <w:proofErr w:type="gramStart"/>
      <w:r w:rsidRPr="00DF1615">
        <w:rPr>
          <w:rFonts w:asciiTheme="minorHAnsi" w:hAnsiTheme="minorHAnsi" w:cs="Arial"/>
          <w:szCs w:val="24"/>
          <w:lang w:eastAsia="zh-CN"/>
        </w:rPr>
        <w:t>1.12</w:t>
      </w:r>
      <w:proofErr w:type="gramEnd"/>
      <w:r w:rsidRPr="00DF1615">
        <w:rPr>
          <w:rFonts w:asciiTheme="minorHAnsi" w:hAnsiTheme="minorHAnsi" w:cs="Arial"/>
          <w:szCs w:val="24"/>
          <w:lang w:eastAsia="zh-CN"/>
        </w:rPr>
        <w:tab/>
      </w:r>
      <w:r w:rsidR="00541B9D" w:rsidRPr="00DF1615">
        <w:rPr>
          <w:rFonts w:asciiTheme="minorHAnsi" w:hAnsiTheme="minorHAnsi" w:cs="Arial" w:hint="eastAsia"/>
          <w:szCs w:val="24"/>
          <w:lang w:eastAsia="zh-CN"/>
        </w:rPr>
        <w:t>文件强调了</w:t>
      </w:r>
      <w:r w:rsidR="000374E3" w:rsidRPr="00DF1615">
        <w:rPr>
          <w:rFonts w:asciiTheme="minorHAnsi" w:hAnsiTheme="minorHAnsi" w:cs="Arial" w:hint="eastAsia"/>
          <w:szCs w:val="24"/>
          <w:lang w:eastAsia="zh-CN"/>
        </w:rPr>
        <w:t>将战略、财务和运作活动联系起来对于实现国际电联的部门目标和总体目标的重要性。</w:t>
      </w:r>
    </w:p>
    <w:p w:rsidR="00E8566A" w:rsidRPr="00DF1615" w:rsidRDefault="00E8566A" w:rsidP="00720F94">
      <w:pPr>
        <w:snapToGrid w:val="0"/>
        <w:spacing w:after="120"/>
        <w:jc w:val="both"/>
        <w:rPr>
          <w:rFonts w:asciiTheme="minorHAnsi" w:hAnsiTheme="minorHAnsi" w:cs="Arial"/>
          <w:szCs w:val="24"/>
          <w:lang w:eastAsia="zh-CN"/>
        </w:rPr>
      </w:pPr>
      <w:proofErr w:type="gramStart"/>
      <w:r w:rsidRPr="00DF1615">
        <w:rPr>
          <w:rFonts w:asciiTheme="minorHAnsi" w:hAnsiTheme="minorHAnsi" w:cs="Arial"/>
          <w:szCs w:val="24"/>
          <w:lang w:eastAsia="zh-CN"/>
        </w:rPr>
        <w:t>1.13</w:t>
      </w:r>
      <w:proofErr w:type="gramEnd"/>
      <w:r w:rsidRPr="00DF1615">
        <w:rPr>
          <w:rFonts w:asciiTheme="minorHAnsi" w:hAnsiTheme="minorHAnsi" w:cs="Arial"/>
          <w:szCs w:val="24"/>
          <w:lang w:eastAsia="zh-CN"/>
        </w:rPr>
        <w:tab/>
      </w:r>
      <w:bookmarkStart w:id="21" w:name="lt_pId083"/>
      <w:r w:rsidR="00042CB0" w:rsidRPr="00DF1615">
        <w:rPr>
          <w:rFonts w:asciiTheme="minorHAnsi" w:hAnsiTheme="minorHAnsi" w:cs="Arial" w:hint="eastAsia"/>
          <w:szCs w:val="24"/>
          <w:lang w:eastAsia="zh-CN"/>
        </w:rPr>
        <w:t>考虑到</w:t>
      </w:r>
      <w:r w:rsidR="00042CB0" w:rsidRPr="00DF1615">
        <w:rPr>
          <w:rFonts w:asciiTheme="minorHAnsi" w:hAnsiTheme="minorHAnsi" w:cs="Arial"/>
          <w:szCs w:val="24"/>
          <w:lang w:eastAsia="zh-CN"/>
        </w:rPr>
        <w:t>其他成员和秘书处的意见，经修订的决议草案不再包含此前的建议</w:t>
      </w:r>
      <w:r w:rsidR="00930F3F" w:rsidRPr="00DF1615">
        <w:rPr>
          <w:rFonts w:asciiTheme="minorHAnsi" w:hAnsiTheme="minorHAnsi" w:cs="Arial" w:hint="eastAsia"/>
          <w:szCs w:val="24"/>
          <w:lang w:eastAsia="zh-CN"/>
        </w:rPr>
        <w:t xml:space="preserve"> </w:t>
      </w:r>
      <w:r w:rsidR="00930F3F" w:rsidRPr="00DF1615">
        <w:rPr>
          <w:rFonts w:asciiTheme="minorHAnsi" w:hAnsiTheme="minorHAnsi" w:cs="Arial"/>
          <w:szCs w:val="24"/>
          <w:lang w:eastAsia="zh-CN"/>
        </w:rPr>
        <w:t xml:space="preserve">– </w:t>
      </w:r>
      <w:r w:rsidR="00930F3F" w:rsidRPr="00DF1615">
        <w:rPr>
          <w:rFonts w:asciiTheme="minorHAnsi" w:hAnsiTheme="minorHAnsi" w:cs="Arial" w:hint="eastAsia"/>
          <w:szCs w:val="24"/>
          <w:lang w:eastAsia="zh-CN"/>
        </w:rPr>
        <w:t>只能</w:t>
      </w:r>
      <w:r w:rsidR="00930F3F" w:rsidRPr="00DF1615">
        <w:rPr>
          <w:rFonts w:asciiTheme="minorHAnsi" w:hAnsiTheme="minorHAnsi" w:cs="Arial"/>
          <w:szCs w:val="24"/>
          <w:lang w:eastAsia="zh-CN"/>
        </w:rPr>
        <w:t>根据理事会通过的标准并获得理事会批准，才能够加入具有</w:t>
      </w:r>
      <w:r w:rsidR="00930F3F" w:rsidRPr="00DF1615">
        <w:rPr>
          <w:rFonts w:asciiTheme="minorHAnsi" w:hAnsiTheme="minorHAnsi" w:cs="Arial" w:hint="eastAsia"/>
          <w:szCs w:val="24"/>
          <w:lang w:eastAsia="zh-CN"/>
        </w:rPr>
        <w:t>财务</w:t>
      </w:r>
      <w:r w:rsidR="00930F3F" w:rsidRPr="00DF1615">
        <w:rPr>
          <w:rFonts w:asciiTheme="minorHAnsi" w:hAnsiTheme="minorHAnsi" w:cs="Arial"/>
          <w:szCs w:val="24"/>
          <w:lang w:eastAsia="zh-CN"/>
        </w:rPr>
        <w:t>和</w:t>
      </w:r>
      <w:r w:rsidR="00930F3F" w:rsidRPr="00DF1615">
        <w:rPr>
          <w:rFonts w:asciiTheme="minorHAnsi" w:hAnsiTheme="minorHAnsi" w:cs="Arial" w:hint="eastAsia"/>
          <w:szCs w:val="24"/>
          <w:lang w:eastAsia="zh-CN"/>
        </w:rPr>
        <w:t>/</w:t>
      </w:r>
      <w:r w:rsidR="00930F3F" w:rsidRPr="00DF1615">
        <w:rPr>
          <w:rFonts w:asciiTheme="minorHAnsi" w:hAnsiTheme="minorHAnsi" w:cs="Arial" w:hint="eastAsia"/>
          <w:szCs w:val="24"/>
          <w:lang w:eastAsia="zh-CN"/>
        </w:rPr>
        <w:t>或战略</w:t>
      </w:r>
      <w:r w:rsidR="00930F3F" w:rsidRPr="00DF1615">
        <w:rPr>
          <w:rFonts w:asciiTheme="minorHAnsi" w:hAnsiTheme="minorHAnsi" w:cs="Arial"/>
          <w:szCs w:val="24"/>
          <w:lang w:eastAsia="zh-CN"/>
        </w:rPr>
        <w:t>影响的</w:t>
      </w:r>
      <w:r w:rsidR="00930F3F" w:rsidRPr="00DF1615">
        <w:rPr>
          <w:rFonts w:asciiTheme="minorHAnsi" w:hAnsiTheme="minorHAnsi" w:cs="Arial"/>
          <w:szCs w:val="24"/>
          <w:lang w:eastAsia="zh-CN"/>
        </w:rPr>
        <w:t>M</w:t>
      </w:r>
      <w:r w:rsidR="00AB22F2" w:rsidRPr="00DF1615">
        <w:rPr>
          <w:rFonts w:asciiTheme="minorHAnsi" w:hAnsiTheme="minorHAnsi" w:cs="Arial"/>
          <w:szCs w:val="24"/>
          <w:lang w:eastAsia="zh-CN"/>
        </w:rPr>
        <w:t>o</w:t>
      </w:r>
      <w:r w:rsidR="00930F3F" w:rsidRPr="00DF1615">
        <w:rPr>
          <w:rFonts w:asciiTheme="minorHAnsi" w:hAnsiTheme="minorHAnsi" w:cs="Arial"/>
          <w:szCs w:val="24"/>
          <w:lang w:eastAsia="zh-CN"/>
        </w:rPr>
        <w:t>U</w:t>
      </w:r>
      <w:r w:rsidR="00930F3F" w:rsidRPr="00DF1615">
        <w:rPr>
          <w:rFonts w:asciiTheme="minorHAnsi" w:hAnsiTheme="minorHAnsi" w:cs="Arial"/>
          <w:szCs w:val="24"/>
          <w:lang w:eastAsia="zh-CN"/>
        </w:rPr>
        <w:t>。此外</w:t>
      </w:r>
      <w:r w:rsidR="00930F3F" w:rsidRPr="00DF1615">
        <w:rPr>
          <w:rFonts w:asciiTheme="minorHAnsi" w:hAnsiTheme="minorHAnsi" w:cs="Arial" w:hint="eastAsia"/>
          <w:szCs w:val="24"/>
          <w:lang w:eastAsia="zh-CN"/>
        </w:rPr>
        <w:t>，</w:t>
      </w:r>
      <w:r w:rsidR="00930F3F" w:rsidRPr="00DF1615">
        <w:rPr>
          <w:rFonts w:asciiTheme="minorHAnsi" w:hAnsiTheme="minorHAnsi" w:cs="Arial"/>
          <w:szCs w:val="24"/>
          <w:lang w:eastAsia="zh-CN"/>
        </w:rPr>
        <w:t>拟议的标准不能影响在区域或国家层面制定相关举措或多种不同其它</w:t>
      </w:r>
      <w:r w:rsidR="00930F3F" w:rsidRPr="00DF1615">
        <w:rPr>
          <w:rFonts w:asciiTheme="minorHAnsi" w:hAnsiTheme="minorHAnsi" w:cs="Arial"/>
          <w:szCs w:val="24"/>
          <w:lang w:eastAsia="zh-CN"/>
        </w:rPr>
        <w:t>MoU</w:t>
      </w:r>
      <w:r w:rsidR="00930F3F" w:rsidRPr="00DF1615">
        <w:rPr>
          <w:rFonts w:asciiTheme="minorHAnsi" w:hAnsiTheme="minorHAnsi" w:cs="Arial"/>
          <w:szCs w:val="24"/>
          <w:lang w:eastAsia="zh-CN"/>
        </w:rPr>
        <w:t>，这也是其它成员此前提出的一项关切。</w:t>
      </w:r>
      <w:r w:rsidR="00930F3F" w:rsidRPr="00DF1615">
        <w:rPr>
          <w:rFonts w:asciiTheme="minorHAnsi" w:hAnsiTheme="minorHAnsi" w:cs="Arial" w:hint="eastAsia"/>
          <w:szCs w:val="24"/>
          <w:lang w:eastAsia="zh-CN"/>
        </w:rPr>
        <w:t>美国</w:t>
      </w:r>
      <w:r w:rsidR="00930F3F" w:rsidRPr="00DF1615">
        <w:rPr>
          <w:rFonts w:asciiTheme="minorHAnsi" w:hAnsiTheme="minorHAnsi" w:cs="Arial"/>
          <w:szCs w:val="24"/>
          <w:lang w:eastAsia="zh-CN"/>
        </w:rPr>
        <w:t>还接受了这样的建议，</w:t>
      </w:r>
      <w:r w:rsidR="00930F3F" w:rsidRPr="00DF1615">
        <w:rPr>
          <w:rFonts w:asciiTheme="minorHAnsi" w:hAnsiTheme="minorHAnsi" w:cs="Arial" w:hint="eastAsia"/>
          <w:szCs w:val="24"/>
          <w:lang w:eastAsia="zh-CN"/>
        </w:rPr>
        <w:t>即</w:t>
      </w:r>
      <w:r w:rsidR="00930F3F" w:rsidRPr="00DF1615">
        <w:rPr>
          <w:rFonts w:asciiTheme="minorHAnsi" w:hAnsiTheme="minorHAnsi" w:cs="Arial"/>
          <w:szCs w:val="24"/>
          <w:lang w:eastAsia="zh-CN"/>
        </w:rPr>
        <w:t>，由</w:t>
      </w:r>
      <w:r w:rsidR="00930F3F" w:rsidRPr="00DF1615">
        <w:rPr>
          <w:rFonts w:asciiTheme="minorHAnsi" w:hAnsiTheme="minorHAnsi" w:cs="Arial"/>
          <w:szCs w:val="24"/>
          <w:lang w:eastAsia="zh-CN"/>
        </w:rPr>
        <w:t>CWG-FHR</w:t>
      </w:r>
      <w:r w:rsidR="00930F3F" w:rsidRPr="00DF1615">
        <w:rPr>
          <w:rFonts w:asciiTheme="minorHAnsi" w:hAnsiTheme="minorHAnsi" w:cs="Arial"/>
          <w:szCs w:val="24"/>
          <w:lang w:eastAsia="zh-CN"/>
        </w:rPr>
        <w:t>转呈的此类标准和</w:t>
      </w:r>
      <w:proofErr w:type="gramStart"/>
      <w:r w:rsidR="00930F3F" w:rsidRPr="00DF1615">
        <w:rPr>
          <w:rFonts w:asciiTheme="minorHAnsi" w:hAnsiTheme="minorHAnsi" w:cs="Arial"/>
          <w:szCs w:val="24"/>
          <w:lang w:eastAsia="zh-CN"/>
        </w:rPr>
        <w:t>导则</w:t>
      </w:r>
      <w:proofErr w:type="gramEnd"/>
      <w:r w:rsidR="00930F3F" w:rsidRPr="00DF1615">
        <w:rPr>
          <w:rFonts w:asciiTheme="minorHAnsi" w:hAnsiTheme="minorHAnsi" w:cs="Arial"/>
          <w:szCs w:val="24"/>
          <w:lang w:eastAsia="zh-CN"/>
        </w:rPr>
        <w:t>应由理事会作为决议予以通过，不再是</w:t>
      </w:r>
      <w:r w:rsidR="00446C69" w:rsidRPr="00DF1615">
        <w:rPr>
          <w:rFonts w:asciiTheme="minorHAnsi" w:hAnsiTheme="minorHAnsi" w:cs="Arial" w:hint="eastAsia"/>
          <w:szCs w:val="24"/>
          <w:lang w:eastAsia="zh-CN"/>
        </w:rPr>
        <w:t>其</w:t>
      </w:r>
      <w:r w:rsidR="00930F3F" w:rsidRPr="00DF1615">
        <w:rPr>
          <w:rFonts w:asciiTheme="minorHAnsi" w:hAnsiTheme="minorHAnsi" w:cs="Arial"/>
          <w:szCs w:val="24"/>
          <w:lang w:eastAsia="zh-CN"/>
        </w:rPr>
        <w:t>最初提议的作为《</w:t>
      </w:r>
      <w:r w:rsidR="00930F3F" w:rsidRPr="00DF1615">
        <w:rPr>
          <w:rFonts w:asciiTheme="minorHAnsi" w:hAnsiTheme="minorHAnsi" w:cs="Arial" w:hint="eastAsia"/>
          <w:szCs w:val="24"/>
          <w:lang w:eastAsia="zh-CN"/>
        </w:rPr>
        <w:t>财务规则</w:t>
      </w:r>
      <w:r w:rsidR="00930F3F" w:rsidRPr="00DF1615">
        <w:rPr>
          <w:rFonts w:asciiTheme="minorHAnsi" w:hAnsiTheme="minorHAnsi" w:cs="Arial"/>
          <w:szCs w:val="24"/>
          <w:lang w:eastAsia="zh-CN"/>
        </w:rPr>
        <w:t>》</w:t>
      </w:r>
      <w:r w:rsidR="00930F3F" w:rsidRPr="00DF1615">
        <w:rPr>
          <w:rFonts w:asciiTheme="minorHAnsi" w:hAnsiTheme="minorHAnsi" w:cs="Arial" w:hint="eastAsia"/>
          <w:szCs w:val="24"/>
          <w:lang w:eastAsia="zh-CN"/>
        </w:rPr>
        <w:t>补遗</w:t>
      </w:r>
      <w:r w:rsidR="00930F3F" w:rsidRPr="00DF1615">
        <w:rPr>
          <w:rFonts w:asciiTheme="minorHAnsi" w:hAnsiTheme="minorHAnsi" w:cs="Arial"/>
          <w:szCs w:val="24"/>
          <w:lang w:eastAsia="zh-CN"/>
        </w:rPr>
        <w:t>出现。</w:t>
      </w:r>
      <w:bookmarkEnd w:id="21"/>
    </w:p>
    <w:p w:rsidR="00E8566A" w:rsidRPr="00DF1615" w:rsidRDefault="00E8566A" w:rsidP="00720F94">
      <w:pPr>
        <w:snapToGrid w:val="0"/>
        <w:spacing w:after="120"/>
        <w:jc w:val="both"/>
        <w:rPr>
          <w:rFonts w:asciiTheme="minorHAnsi" w:hAnsiTheme="minorHAnsi"/>
          <w:szCs w:val="24"/>
          <w:lang w:eastAsia="zh-CN"/>
        </w:rPr>
      </w:pPr>
      <w:proofErr w:type="gramStart"/>
      <w:r w:rsidRPr="00DF1615">
        <w:rPr>
          <w:rFonts w:asciiTheme="minorHAnsi" w:hAnsiTheme="minorHAnsi" w:cs="Arial"/>
          <w:szCs w:val="24"/>
          <w:lang w:eastAsia="zh-CN"/>
        </w:rPr>
        <w:t>1.14</w:t>
      </w:r>
      <w:proofErr w:type="gramEnd"/>
      <w:r w:rsidRPr="00DF1615">
        <w:rPr>
          <w:rFonts w:asciiTheme="minorHAnsi" w:hAnsiTheme="minorHAnsi" w:cs="Arial"/>
          <w:szCs w:val="24"/>
          <w:lang w:eastAsia="zh-CN"/>
        </w:rPr>
        <w:tab/>
      </w:r>
      <w:bookmarkStart w:id="22" w:name="lt_pId087"/>
      <w:r w:rsidR="00930F3F" w:rsidRPr="00DF1615">
        <w:rPr>
          <w:rFonts w:asciiTheme="minorHAnsi" w:hAnsiTheme="minorHAnsi" w:cs="Arial" w:hint="eastAsia"/>
          <w:szCs w:val="24"/>
          <w:lang w:eastAsia="zh-CN"/>
        </w:rPr>
        <w:t>若干</w:t>
      </w:r>
      <w:r w:rsidR="00930F3F" w:rsidRPr="00DF1615">
        <w:rPr>
          <w:rFonts w:asciiTheme="minorHAnsi" w:hAnsiTheme="minorHAnsi" w:cs="Arial"/>
          <w:szCs w:val="24"/>
          <w:lang w:eastAsia="zh-CN"/>
        </w:rPr>
        <w:t>代表支持美国提交的文稿，但</w:t>
      </w:r>
      <w:r w:rsidR="00930F3F" w:rsidRPr="00DF1615">
        <w:rPr>
          <w:rFonts w:asciiTheme="minorHAnsi" w:hAnsiTheme="minorHAnsi" w:cs="Arial" w:hint="eastAsia"/>
          <w:szCs w:val="24"/>
          <w:lang w:eastAsia="zh-CN"/>
        </w:rPr>
        <w:t>一些</w:t>
      </w:r>
      <w:r w:rsidR="00930F3F" w:rsidRPr="00DF1615">
        <w:rPr>
          <w:rFonts w:asciiTheme="minorHAnsi" w:hAnsiTheme="minorHAnsi" w:cs="Arial"/>
          <w:szCs w:val="24"/>
          <w:lang w:eastAsia="zh-CN"/>
        </w:rPr>
        <w:t>代表持不同意见，后者反而支持沙特阿拉伯王国的文稿（</w:t>
      </w:r>
      <w:r w:rsidR="00930F3F" w:rsidRPr="00DF1615">
        <w:rPr>
          <w:rFonts w:asciiTheme="minorHAnsi" w:hAnsiTheme="minorHAnsi" w:cs="Arial" w:hint="eastAsia"/>
          <w:szCs w:val="24"/>
          <w:lang w:eastAsia="zh-CN"/>
        </w:rPr>
        <w:t>见以下</w:t>
      </w:r>
      <w:r w:rsidR="00930F3F" w:rsidRPr="00DF1615">
        <w:rPr>
          <w:rFonts w:asciiTheme="minorHAnsi" w:hAnsiTheme="minorHAnsi" w:cs="Arial"/>
          <w:szCs w:val="24"/>
          <w:lang w:eastAsia="zh-CN"/>
        </w:rPr>
        <w:t>内容）</w:t>
      </w:r>
      <w:r w:rsidR="00930F3F" w:rsidRPr="00DF1615">
        <w:rPr>
          <w:rFonts w:asciiTheme="minorHAnsi" w:hAnsiTheme="minorHAnsi" w:cs="Arial" w:hint="eastAsia"/>
          <w:szCs w:val="24"/>
          <w:lang w:eastAsia="zh-CN"/>
        </w:rPr>
        <w:t>。</w:t>
      </w:r>
      <w:bookmarkEnd w:id="22"/>
    </w:p>
    <w:p w:rsidR="00E8566A" w:rsidRPr="00DF1615" w:rsidRDefault="00E8566A" w:rsidP="00720F94">
      <w:pPr>
        <w:snapToGrid w:val="0"/>
        <w:spacing w:after="120"/>
        <w:jc w:val="both"/>
        <w:outlineLvl w:val="0"/>
        <w:rPr>
          <w:rStyle w:val="Hyperlink"/>
          <w:rFonts w:asciiTheme="minorHAnsi" w:hAnsiTheme="minorHAnsi"/>
          <w:color w:val="auto"/>
          <w:szCs w:val="24"/>
          <w:u w:val="none"/>
          <w:lang w:eastAsia="zh-CN"/>
        </w:rPr>
      </w:pPr>
      <w:proofErr w:type="gramStart"/>
      <w:r w:rsidRPr="00DF1615">
        <w:rPr>
          <w:rStyle w:val="Hyperlink"/>
          <w:rFonts w:asciiTheme="minorHAnsi" w:hAnsiTheme="minorHAnsi"/>
          <w:color w:val="auto"/>
          <w:szCs w:val="24"/>
          <w:u w:val="none"/>
          <w:lang w:eastAsia="zh-CN"/>
        </w:rPr>
        <w:t>1.15</w:t>
      </w:r>
      <w:proofErr w:type="gramEnd"/>
      <w:r w:rsidRPr="00DF1615">
        <w:rPr>
          <w:rStyle w:val="Hyperlink"/>
          <w:rFonts w:asciiTheme="minorHAnsi" w:hAnsiTheme="minorHAnsi"/>
          <w:color w:val="auto"/>
          <w:szCs w:val="24"/>
          <w:u w:val="none"/>
          <w:lang w:eastAsia="zh-CN"/>
        </w:rPr>
        <w:tab/>
      </w:r>
      <w:bookmarkStart w:id="23" w:name="lt_pId090"/>
      <w:r w:rsidR="00930F3F" w:rsidRPr="00DF1615">
        <w:rPr>
          <w:rStyle w:val="Hyperlink"/>
          <w:rFonts w:asciiTheme="minorHAnsi" w:hAnsiTheme="minorHAnsi" w:hint="eastAsia"/>
          <w:color w:val="auto"/>
          <w:szCs w:val="24"/>
          <w:u w:val="none"/>
          <w:lang w:eastAsia="zh-CN"/>
        </w:rPr>
        <w:t>沙特阿拉伯</w:t>
      </w:r>
      <w:r w:rsidR="00930F3F" w:rsidRPr="00DF1615">
        <w:rPr>
          <w:rStyle w:val="Hyperlink"/>
          <w:rFonts w:asciiTheme="minorHAnsi" w:hAnsiTheme="minorHAnsi"/>
          <w:color w:val="auto"/>
          <w:szCs w:val="24"/>
          <w:u w:val="none"/>
          <w:lang w:eastAsia="zh-CN"/>
        </w:rPr>
        <w:t>王国代表介绍了其文件，该文件</w:t>
      </w:r>
      <w:r w:rsidR="00930F3F" w:rsidRPr="00DF1615">
        <w:rPr>
          <w:rStyle w:val="Hyperlink"/>
          <w:rFonts w:asciiTheme="minorHAnsi" w:hAnsiTheme="minorHAnsi" w:hint="eastAsia"/>
          <w:color w:val="auto"/>
          <w:szCs w:val="24"/>
          <w:u w:val="none"/>
          <w:lang w:eastAsia="zh-CN"/>
        </w:rPr>
        <w:t>包含</w:t>
      </w:r>
      <w:r w:rsidR="00930F3F" w:rsidRPr="00DF1615">
        <w:rPr>
          <w:rStyle w:val="Hyperlink"/>
          <w:rFonts w:asciiTheme="minorHAnsi" w:hAnsiTheme="minorHAnsi"/>
          <w:color w:val="auto"/>
          <w:szCs w:val="24"/>
          <w:u w:val="none"/>
          <w:lang w:eastAsia="zh-CN"/>
        </w:rPr>
        <w:t>关于国际电联加入具有财务和</w:t>
      </w:r>
      <w:r w:rsidR="00930F3F" w:rsidRPr="00DF1615">
        <w:rPr>
          <w:rStyle w:val="Hyperlink"/>
          <w:rFonts w:asciiTheme="minorHAnsi" w:hAnsiTheme="minorHAnsi" w:hint="eastAsia"/>
          <w:color w:val="auto"/>
          <w:szCs w:val="24"/>
          <w:u w:val="none"/>
          <w:lang w:eastAsia="zh-CN"/>
        </w:rPr>
        <w:t>/</w:t>
      </w:r>
      <w:r w:rsidR="00930F3F" w:rsidRPr="00DF1615">
        <w:rPr>
          <w:rStyle w:val="Hyperlink"/>
          <w:rFonts w:asciiTheme="minorHAnsi" w:hAnsiTheme="minorHAnsi" w:hint="eastAsia"/>
          <w:color w:val="auto"/>
          <w:szCs w:val="24"/>
          <w:u w:val="none"/>
          <w:lang w:eastAsia="zh-CN"/>
        </w:rPr>
        <w:t>或</w:t>
      </w:r>
      <w:r w:rsidR="00930F3F" w:rsidRPr="00DF1615">
        <w:rPr>
          <w:rStyle w:val="Hyperlink"/>
          <w:rFonts w:asciiTheme="minorHAnsi" w:hAnsiTheme="minorHAnsi"/>
          <w:color w:val="auto"/>
          <w:szCs w:val="24"/>
          <w:u w:val="none"/>
          <w:lang w:eastAsia="zh-CN"/>
        </w:rPr>
        <w:t>战略影响的谅解备忘录（</w:t>
      </w:r>
      <w:r w:rsidR="00930F3F" w:rsidRPr="00DF1615">
        <w:rPr>
          <w:rStyle w:val="Hyperlink"/>
          <w:rFonts w:asciiTheme="minorHAnsi" w:hAnsiTheme="minorHAnsi" w:hint="eastAsia"/>
          <w:color w:val="auto"/>
          <w:szCs w:val="24"/>
          <w:u w:val="none"/>
          <w:lang w:eastAsia="zh-CN"/>
        </w:rPr>
        <w:t>M</w:t>
      </w:r>
      <w:r w:rsidR="00930F3F" w:rsidRPr="00DF1615">
        <w:rPr>
          <w:rStyle w:val="Hyperlink"/>
          <w:rFonts w:asciiTheme="minorHAnsi" w:hAnsiTheme="minorHAnsi"/>
          <w:color w:val="auto"/>
          <w:szCs w:val="24"/>
          <w:u w:val="none"/>
          <w:lang w:eastAsia="zh-CN"/>
        </w:rPr>
        <w:t>oU</w:t>
      </w:r>
      <w:r w:rsidR="00930F3F" w:rsidRPr="00DF1615">
        <w:rPr>
          <w:rStyle w:val="Hyperlink"/>
          <w:rFonts w:asciiTheme="minorHAnsi" w:hAnsiTheme="minorHAnsi"/>
          <w:color w:val="auto"/>
          <w:szCs w:val="24"/>
          <w:u w:val="none"/>
          <w:lang w:eastAsia="zh-CN"/>
        </w:rPr>
        <w:t>）</w:t>
      </w:r>
      <w:r w:rsidR="00930F3F" w:rsidRPr="00DF1615">
        <w:rPr>
          <w:rStyle w:val="Hyperlink"/>
          <w:rFonts w:asciiTheme="minorHAnsi" w:hAnsiTheme="minorHAnsi" w:hint="eastAsia"/>
          <w:color w:val="auto"/>
          <w:szCs w:val="24"/>
          <w:u w:val="none"/>
          <w:lang w:eastAsia="zh-CN"/>
        </w:rPr>
        <w:t>的</w:t>
      </w:r>
      <w:r w:rsidR="00930F3F" w:rsidRPr="00DF1615">
        <w:rPr>
          <w:rStyle w:val="Hyperlink"/>
          <w:rFonts w:asciiTheme="minorHAnsi" w:hAnsiTheme="minorHAnsi"/>
          <w:color w:val="auto"/>
          <w:szCs w:val="24"/>
          <w:u w:val="none"/>
          <w:lang w:eastAsia="zh-CN"/>
        </w:rPr>
        <w:t>标准和导则（</w:t>
      </w:r>
      <w:r w:rsidR="00930F3F" w:rsidRPr="00DF1615">
        <w:rPr>
          <w:rStyle w:val="Hyperlink"/>
          <w:rFonts w:asciiTheme="minorHAnsi" w:hAnsiTheme="minorHAnsi" w:hint="eastAsia"/>
          <w:color w:val="auto"/>
          <w:szCs w:val="24"/>
          <w:u w:val="none"/>
          <w:lang w:eastAsia="zh-CN"/>
        </w:rPr>
        <w:t>沙特</w:t>
      </w:r>
      <w:r w:rsidR="00930F3F" w:rsidRPr="00DF1615">
        <w:rPr>
          <w:rStyle w:val="Hyperlink"/>
          <w:rFonts w:asciiTheme="minorHAnsi" w:hAnsiTheme="minorHAnsi"/>
          <w:color w:val="auto"/>
          <w:szCs w:val="24"/>
          <w:u w:val="none"/>
          <w:lang w:eastAsia="zh-CN"/>
        </w:rPr>
        <w:t>文稿附件</w:t>
      </w:r>
      <w:r w:rsidR="00930F3F" w:rsidRPr="00DF1615">
        <w:rPr>
          <w:rStyle w:val="Hyperlink"/>
          <w:rFonts w:asciiTheme="minorHAnsi" w:hAnsiTheme="minorHAnsi" w:hint="eastAsia"/>
          <w:color w:val="auto"/>
          <w:szCs w:val="24"/>
          <w:u w:val="none"/>
          <w:lang w:eastAsia="zh-CN"/>
        </w:rPr>
        <w:t>1</w:t>
      </w:r>
      <w:r w:rsidR="00930F3F" w:rsidRPr="00DF1615">
        <w:rPr>
          <w:rStyle w:val="Hyperlink"/>
          <w:rFonts w:asciiTheme="minorHAnsi" w:hAnsiTheme="minorHAnsi"/>
          <w:color w:val="auto"/>
          <w:szCs w:val="24"/>
          <w:u w:val="none"/>
          <w:lang w:eastAsia="zh-CN"/>
        </w:rPr>
        <w:t>）</w:t>
      </w:r>
      <w:r w:rsidR="00930F3F" w:rsidRPr="00DF1615">
        <w:rPr>
          <w:rStyle w:val="Hyperlink"/>
          <w:rFonts w:asciiTheme="minorHAnsi" w:hAnsiTheme="minorHAnsi" w:hint="eastAsia"/>
          <w:color w:val="auto"/>
          <w:szCs w:val="24"/>
          <w:u w:val="none"/>
          <w:lang w:eastAsia="zh-CN"/>
        </w:rPr>
        <w:t>。</w:t>
      </w:r>
      <w:bookmarkEnd w:id="23"/>
    </w:p>
    <w:p w:rsidR="00E8566A" w:rsidRPr="00DF1615" w:rsidRDefault="00E8566A" w:rsidP="00720F94">
      <w:pPr>
        <w:snapToGrid w:val="0"/>
        <w:spacing w:after="120"/>
        <w:jc w:val="both"/>
        <w:rPr>
          <w:rFonts w:asciiTheme="minorHAnsi" w:hAnsiTheme="minorHAnsi" w:cs="Arial"/>
          <w:szCs w:val="24"/>
          <w:lang w:eastAsia="zh-CN"/>
        </w:rPr>
      </w:pPr>
      <w:proofErr w:type="gramStart"/>
      <w:r w:rsidRPr="00DF1615">
        <w:rPr>
          <w:rFonts w:asciiTheme="minorHAnsi" w:hAnsiTheme="minorHAnsi" w:cs="Arial"/>
          <w:szCs w:val="24"/>
          <w:lang w:eastAsia="zh-CN"/>
        </w:rPr>
        <w:t>1.16</w:t>
      </w:r>
      <w:proofErr w:type="gramEnd"/>
      <w:r w:rsidRPr="00DF1615">
        <w:rPr>
          <w:rFonts w:asciiTheme="minorHAnsi" w:hAnsiTheme="minorHAnsi" w:cs="Arial"/>
          <w:szCs w:val="24"/>
          <w:lang w:eastAsia="zh-CN"/>
        </w:rPr>
        <w:tab/>
      </w:r>
      <w:bookmarkStart w:id="24" w:name="lt_pId092"/>
      <w:r w:rsidR="00930F3F" w:rsidRPr="00DF1615">
        <w:rPr>
          <w:rFonts w:asciiTheme="minorHAnsi" w:hAnsiTheme="minorHAnsi" w:cs="Arial" w:hint="eastAsia"/>
          <w:szCs w:val="24"/>
          <w:lang w:eastAsia="zh-CN"/>
        </w:rPr>
        <w:t>谅解</w:t>
      </w:r>
      <w:r w:rsidR="00930F3F" w:rsidRPr="00DF1615">
        <w:rPr>
          <w:rFonts w:asciiTheme="minorHAnsi" w:hAnsiTheme="minorHAnsi" w:cs="Arial"/>
          <w:szCs w:val="24"/>
          <w:lang w:eastAsia="zh-CN"/>
        </w:rPr>
        <w:t>备忘录是有助于国际电联产生收入并为成员国，特别是发展中国家提供福祉的有效手段。</w:t>
      </w:r>
      <w:bookmarkEnd w:id="24"/>
    </w:p>
    <w:p w:rsidR="00E8566A" w:rsidRPr="00DF1615" w:rsidRDefault="00E8566A" w:rsidP="00720F94">
      <w:pPr>
        <w:snapToGrid w:val="0"/>
        <w:spacing w:after="120"/>
        <w:jc w:val="both"/>
        <w:rPr>
          <w:rFonts w:asciiTheme="minorHAnsi" w:hAnsiTheme="minorHAnsi" w:cs="Arial"/>
          <w:szCs w:val="24"/>
          <w:lang w:eastAsia="zh-CN"/>
        </w:rPr>
      </w:pPr>
      <w:proofErr w:type="gramStart"/>
      <w:r w:rsidRPr="00DF1615">
        <w:rPr>
          <w:rFonts w:asciiTheme="minorHAnsi" w:hAnsiTheme="minorHAnsi" w:cs="Arial"/>
          <w:szCs w:val="24"/>
          <w:lang w:eastAsia="zh-CN"/>
        </w:rPr>
        <w:t>1.17</w:t>
      </w:r>
      <w:proofErr w:type="gramEnd"/>
      <w:r w:rsidRPr="00DF1615">
        <w:rPr>
          <w:rFonts w:asciiTheme="minorHAnsi" w:hAnsiTheme="minorHAnsi" w:cs="Arial"/>
          <w:szCs w:val="24"/>
          <w:lang w:eastAsia="zh-CN"/>
        </w:rPr>
        <w:tab/>
      </w:r>
      <w:bookmarkStart w:id="25" w:name="lt_pId094"/>
      <w:r w:rsidR="00930F3F" w:rsidRPr="00DF1615">
        <w:rPr>
          <w:rFonts w:asciiTheme="minorHAnsi" w:hAnsiTheme="minorHAnsi" w:cs="Arial" w:hint="eastAsia"/>
          <w:szCs w:val="24"/>
          <w:lang w:eastAsia="zh-CN"/>
        </w:rPr>
        <w:t>这些</w:t>
      </w:r>
      <w:r w:rsidR="00930F3F" w:rsidRPr="00DF1615">
        <w:rPr>
          <w:rFonts w:asciiTheme="minorHAnsi" w:hAnsiTheme="minorHAnsi" w:cs="Arial"/>
          <w:szCs w:val="24"/>
          <w:lang w:eastAsia="zh-CN"/>
        </w:rPr>
        <w:t>标准和导则须：</w:t>
      </w:r>
      <w:bookmarkEnd w:id="25"/>
    </w:p>
    <w:p w:rsidR="00E8566A" w:rsidRPr="00F17347" w:rsidRDefault="00E8566A" w:rsidP="004F4902">
      <w:pPr>
        <w:pStyle w:val="enumlev1"/>
        <w:rPr>
          <w:b/>
          <w:color w:val="800000"/>
          <w:sz w:val="22"/>
          <w:lang w:eastAsia="zh-CN"/>
        </w:rPr>
      </w:pPr>
      <w:bookmarkStart w:id="26" w:name="lt_pId095"/>
      <w:r w:rsidRPr="00F17347">
        <w:rPr>
          <w:lang w:eastAsia="zh-CN"/>
        </w:rPr>
        <w:t>(i)</w:t>
      </w:r>
      <w:bookmarkEnd w:id="26"/>
      <w:r w:rsidRPr="00F17347">
        <w:rPr>
          <w:lang w:eastAsia="zh-CN"/>
        </w:rPr>
        <w:tab/>
      </w:r>
      <w:r w:rsidR="000374E3" w:rsidRPr="00F17347">
        <w:rPr>
          <w:rFonts w:hint="eastAsia"/>
          <w:lang w:eastAsia="zh-CN"/>
        </w:rPr>
        <w:t>基于第</w:t>
      </w:r>
      <w:r w:rsidR="000374E3" w:rsidRPr="00F17347">
        <w:rPr>
          <w:rFonts w:hint="eastAsia"/>
          <w:lang w:eastAsia="zh-CN"/>
        </w:rPr>
        <w:t>192</w:t>
      </w:r>
      <w:r w:rsidR="000374E3" w:rsidRPr="00F17347">
        <w:rPr>
          <w:rFonts w:hint="eastAsia"/>
          <w:lang w:eastAsia="zh-CN"/>
        </w:rPr>
        <w:t>号决议（</w:t>
      </w:r>
      <w:r w:rsidR="000374E3" w:rsidRPr="00F17347">
        <w:rPr>
          <w:rFonts w:hint="eastAsia"/>
          <w:lang w:eastAsia="zh-CN"/>
        </w:rPr>
        <w:t>2014</w:t>
      </w:r>
      <w:r w:rsidR="000374E3" w:rsidRPr="00F17347">
        <w:rPr>
          <w:rFonts w:hint="eastAsia"/>
          <w:lang w:eastAsia="zh-CN"/>
        </w:rPr>
        <w:t>年，釜山）中列出的三（</w:t>
      </w:r>
      <w:r w:rsidR="000374E3" w:rsidRPr="00F17347">
        <w:rPr>
          <w:rFonts w:hint="eastAsia"/>
          <w:lang w:eastAsia="zh-CN"/>
        </w:rPr>
        <w:t>3</w:t>
      </w:r>
      <w:r w:rsidR="000374E3" w:rsidRPr="00F17347">
        <w:rPr>
          <w:rFonts w:hint="eastAsia"/>
          <w:lang w:eastAsia="zh-CN"/>
        </w:rPr>
        <w:t>）项原则：</w:t>
      </w:r>
    </w:p>
    <w:p w:rsidR="000374E3" w:rsidRPr="00F17347" w:rsidRDefault="000374E3" w:rsidP="00720F94">
      <w:pPr>
        <w:pStyle w:val="enumlev2"/>
        <w:rPr>
          <w:rFonts w:asciiTheme="minorHAnsi" w:hAnsiTheme="minorHAnsi" w:cs="Arial"/>
          <w:lang w:eastAsia="zh-CN"/>
        </w:rPr>
      </w:pPr>
      <w:r w:rsidRPr="00F17347">
        <w:rPr>
          <w:lang w:eastAsia="zh-CN"/>
        </w:rPr>
        <w:t>–</w:t>
      </w:r>
      <w:r w:rsidRPr="00F17347">
        <w:rPr>
          <w:lang w:eastAsia="zh-CN"/>
        </w:rPr>
        <w:tab/>
      </w:r>
      <w:r w:rsidRPr="00F17347">
        <w:rPr>
          <w:rFonts w:hint="eastAsia"/>
          <w:lang w:eastAsia="zh-CN"/>
        </w:rPr>
        <w:t>秘书长以此身份承担这项工作应有助于实现《组织法》第</w:t>
      </w:r>
      <w:r w:rsidRPr="00F17347">
        <w:rPr>
          <w:rFonts w:cs="Arial"/>
          <w:lang w:eastAsia="zh-CN"/>
        </w:rPr>
        <w:t>1</w:t>
      </w:r>
      <w:r w:rsidRPr="00F17347">
        <w:rPr>
          <w:rFonts w:hint="eastAsia"/>
          <w:lang w:eastAsia="zh-CN"/>
        </w:rPr>
        <w:t>条规定的国际电联宗旨，符合宗旨的规定并在国际电联的战略规划和财务规划的范围之内；</w:t>
      </w:r>
    </w:p>
    <w:p w:rsidR="000374E3" w:rsidRPr="00F17347" w:rsidRDefault="000374E3" w:rsidP="00720F94">
      <w:pPr>
        <w:pStyle w:val="enumlev2"/>
        <w:rPr>
          <w:rFonts w:asciiTheme="minorHAnsi" w:hAnsiTheme="minorHAnsi" w:cs="Arial"/>
          <w:color w:val="000000" w:themeColor="text1"/>
          <w:szCs w:val="24"/>
          <w:lang w:eastAsia="zh-CN"/>
        </w:rPr>
      </w:pPr>
      <w:r w:rsidRPr="00F17347">
        <w:rPr>
          <w:rFonts w:eastAsiaTheme="minorEastAsia" w:cs="Microsoft YaHei"/>
          <w:color w:val="000000" w:themeColor="text1"/>
          <w:szCs w:val="24"/>
          <w:lang w:eastAsia="zh-CN"/>
        </w:rPr>
        <w:t>–</w:t>
      </w:r>
      <w:r w:rsidRPr="00F17347">
        <w:rPr>
          <w:rFonts w:eastAsiaTheme="minorEastAsia" w:cs="Microsoft YaHei"/>
          <w:color w:val="000000" w:themeColor="text1"/>
          <w:szCs w:val="24"/>
          <w:lang w:eastAsia="zh-CN"/>
        </w:rPr>
        <w:tab/>
      </w:r>
      <w:r w:rsidRPr="00F17347">
        <w:rPr>
          <w:rFonts w:hint="eastAsia"/>
          <w:lang w:eastAsia="zh-CN"/>
        </w:rPr>
        <w:t>感兴趣的成员国和部门成员应能在国际电联加入具有财务和</w:t>
      </w:r>
      <w:r w:rsidRPr="00F17347">
        <w:rPr>
          <w:rFonts w:eastAsiaTheme="minorEastAsia" w:cs="Arial"/>
          <w:color w:val="000000" w:themeColor="text1"/>
          <w:szCs w:val="24"/>
          <w:lang w:eastAsia="zh-CN"/>
        </w:rPr>
        <w:t>/</w:t>
      </w:r>
      <w:r w:rsidRPr="00F17347">
        <w:rPr>
          <w:rFonts w:eastAsiaTheme="minorEastAsia" w:cs="Microsoft YaHei" w:hint="eastAsia"/>
          <w:color w:val="000000" w:themeColor="text1"/>
          <w:szCs w:val="24"/>
          <w:lang w:eastAsia="zh-CN"/>
        </w:rPr>
        <w:t>或战略影响的</w:t>
      </w:r>
      <w:r w:rsidRPr="00F17347">
        <w:rPr>
          <w:rFonts w:eastAsiaTheme="minorEastAsia" w:cs="Arial"/>
          <w:color w:val="000000" w:themeColor="text1"/>
          <w:szCs w:val="24"/>
          <w:lang w:eastAsia="zh-CN"/>
        </w:rPr>
        <w:t>MoU</w:t>
      </w:r>
      <w:r w:rsidRPr="00F17347">
        <w:rPr>
          <w:rFonts w:eastAsiaTheme="minorEastAsia" w:cs="Microsoft YaHei" w:hint="eastAsia"/>
          <w:color w:val="000000" w:themeColor="text1"/>
          <w:szCs w:val="24"/>
          <w:lang w:eastAsia="zh-CN"/>
        </w:rPr>
        <w:t>过程中不断了解国际电联的活动；</w:t>
      </w:r>
    </w:p>
    <w:p w:rsidR="000374E3" w:rsidRPr="00F17347" w:rsidRDefault="000374E3" w:rsidP="00720F94">
      <w:pPr>
        <w:pStyle w:val="enumlev2"/>
        <w:rPr>
          <w:rFonts w:asciiTheme="minorHAnsi" w:hAnsiTheme="minorHAnsi" w:cs="Arial"/>
          <w:color w:val="000000" w:themeColor="text1"/>
          <w:szCs w:val="24"/>
          <w:lang w:eastAsia="zh-CN"/>
        </w:rPr>
      </w:pPr>
      <w:r w:rsidRPr="00F17347">
        <w:rPr>
          <w:rFonts w:eastAsiaTheme="minorEastAsia" w:cs="Microsoft YaHei"/>
          <w:color w:val="000000" w:themeColor="text1"/>
          <w:szCs w:val="24"/>
          <w:lang w:eastAsia="zh-CN"/>
        </w:rPr>
        <w:lastRenderedPageBreak/>
        <w:t>–</w:t>
      </w:r>
      <w:r w:rsidRPr="00F17347">
        <w:rPr>
          <w:rFonts w:eastAsiaTheme="minorEastAsia" w:cs="Microsoft YaHei"/>
          <w:color w:val="000000" w:themeColor="text1"/>
          <w:szCs w:val="24"/>
          <w:lang w:eastAsia="zh-CN"/>
        </w:rPr>
        <w:tab/>
      </w:r>
      <w:r w:rsidRPr="00F17347">
        <w:rPr>
          <w:rFonts w:hint="eastAsia"/>
          <w:lang w:eastAsia="zh-CN"/>
        </w:rPr>
        <w:t>国际电联成员国的主权和权利得到充分尊重和保护</w:t>
      </w:r>
      <w:r w:rsidRPr="00F17347">
        <w:rPr>
          <w:rFonts w:eastAsiaTheme="minorEastAsia" w:cs="Microsoft YaHei" w:hint="eastAsia"/>
          <w:color w:val="000000" w:themeColor="text1"/>
          <w:szCs w:val="24"/>
          <w:lang w:eastAsia="zh-CN"/>
        </w:rPr>
        <w:t>；</w:t>
      </w:r>
    </w:p>
    <w:p w:rsidR="00E8566A" w:rsidRPr="00F17347" w:rsidRDefault="00E8566A" w:rsidP="004F4902">
      <w:pPr>
        <w:pStyle w:val="enumlev1"/>
        <w:rPr>
          <w:lang w:eastAsia="zh-CN"/>
        </w:rPr>
      </w:pPr>
      <w:bookmarkStart w:id="27" w:name="lt_pId100"/>
      <w:r w:rsidRPr="00F17347">
        <w:rPr>
          <w:lang w:eastAsia="zh-CN"/>
        </w:rPr>
        <w:t>(ii)</w:t>
      </w:r>
      <w:bookmarkEnd w:id="27"/>
      <w:r w:rsidRPr="00F17347">
        <w:rPr>
          <w:lang w:eastAsia="zh-CN"/>
        </w:rPr>
        <w:tab/>
      </w:r>
      <w:r w:rsidR="000374E3" w:rsidRPr="00F17347">
        <w:rPr>
          <w:rFonts w:hint="eastAsia"/>
          <w:lang w:eastAsia="zh-CN"/>
        </w:rPr>
        <w:t>极为精确</w:t>
      </w:r>
      <w:r w:rsidR="000374E3" w:rsidRPr="00F17347">
        <w:rPr>
          <w:rFonts w:eastAsiaTheme="minorEastAsia" w:hint="eastAsia"/>
          <w:color w:val="000000" w:themeColor="text1"/>
          <w:lang w:eastAsia="zh-CN"/>
        </w:rPr>
        <w:t>；</w:t>
      </w:r>
    </w:p>
    <w:p w:rsidR="00E8566A" w:rsidRPr="00F17347" w:rsidRDefault="00E8566A" w:rsidP="004F4902">
      <w:pPr>
        <w:pStyle w:val="enumlev1"/>
        <w:rPr>
          <w:lang w:eastAsia="zh-CN"/>
        </w:rPr>
      </w:pPr>
      <w:bookmarkStart w:id="28" w:name="lt_pId102"/>
      <w:r w:rsidRPr="00F17347">
        <w:rPr>
          <w:lang w:eastAsia="zh-CN"/>
        </w:rPr>
        <w:t>(iii)</w:t>
      </w:r>
      <w:bookmarkEnd w:id="28"/>
      <w:r w:rsidRPr="00F17347">
        <w:rPr>
          <w:lang w:eastAsia="zh-CN"/>
        </w:rPr>
        <w:tab/>
      </w:r>
      <w:r w:rsidR="000374E3" w:rsidRPr="00F17347">
        <w:rPr>
          <w:lang w:eastAsia="zh-CN"/>
        </w:rPr>
        <w:t>考虑到有必要给予选</w:t>
      </w:r>
      <w:r w:rsidR="000374E3" w:rsidRPr="00F17347">
        <w:rPr>
          <w:rFonts w:hint="eastAsia"/>
          <w:lang w:eastAsia="zh-CN"/>
        </w:rPr>
        <w:t>任</w:t>
      </w:r>
      <w:r w:rsidR="000374E3" w:rsidRPr="00F17347">
        <w:rPr>
          <w:lang w:eastAsia="zh-CN"/>
        </w:rPr>
        <w:t>官员足够的灵活性</w:t>
      </w:r>
      <w:r w:rsidR="000374E3" w:rsidRPr="00F17347">
        <w:rPr>
          <w:rFonts w:eastAsiaTheme="minorEastAsia"/>
          <w:color w:val="000000" w:themeColor="text1"/>
          <w:lang w:eastAsia="zh-CN"/>
        </w:rPr>
        <w:t>；</w:t>
      </w:r>
    </w:p>
    <w:p w:rsidR="00E8566A" w:rsidRPr="00F17347" w:rsidRDefault="00E8566A" w:rsidP="004F4902">
      <w:pPr>
        <w:pStyle w:val="enumlev1"/>
        <w:rPr>
          <w:lang w:eastAsia="zh-CN"/>
        </w:rPr>
      </w:pPr>
      <w:bookmarkStart w:id="29" w:name="lt_pId104"/>
      <w:r w:rsidRPr="00F17347">
        <w:rPr>
          <w:lang w:eastAsia="zh-CN"/>
        </w:rPr>
        <w:t>(iv)</w:t>
      </w:r>
      <w:bookmarkEnd w:id="29"/>
      <w:r w:rsidRPr="00F17347">
        <w:rPr>
          <w:lang w:eastAsia="zh-CN"/>
        </w:rPr>
        <w:tab/>
      </w:r>
      <w:r w:rsidR="000374E3" w:rsidRPr="00F17347">
        <w:rPr>
          <w:lang w:eastAsia="zh-CN"/>
        </w:rPr>
        <w:t>避免影响秘书处的工作</w:t>
      </w:r>
      <w:r w:rsidR="000374E3" w:rsidRPr="00F17347">
        <w:rPr>
          <w:rFonts w:eastAsiaTheme="minorEastAsia"/>
          <w:color w:val="000000" w:themeColor="text1"/>
          <w:lang w:eastAsia="zh-CN"/>
        </w:rPr>
        <w:t>；</w:t>
      </w:r>
    </w:p>
    <w:p w:rsidR="00E8566A" w:rsidRPr="00F17347" w:rsidRDefault="00E8566A" w:rsidP="004F4902">
      <w:pPr>
        <w:pStyle w:val="enumlev1"/>
        <w:rPr>
          <w:lang w:eastAsia="zh-CN"/>
        </w:rPr>
      </w:pPr>
      <w:bookmarkStart w:id="30" w:name="lt_pId107"/>
      <w:r w:rsidRPr="00F17347">
        <w:rPr>
          <w:lang w:eastAsia="zh-CN"/>
        </w:rPr>
        <w:t>(v)</w:t>
      </w:r>
      <w:bookmarkEnd w:id="30"/>
      <w:r w:rsidRPr="00F17347">
        <w:rPr>
          <w:lang w:eastAsia="zh-CN"/>
        </w:rPr>
        <w:tab/>
      </w:r>
      <w:r w:rsidR="000374E3" w:rsidRPr="00F17347">
        <w:rPr>
          <w:lang w:eastAsia="zh-CN"/>
        </w:rPr>
        <w:t>避免国际电联的</w:t>
      </w:r>
      <w:r w:rsidR="000374E3" w:rsidRPr="00F17347">
        <w:rPr>
          <w:rFonts w:hint="eastAsia"/>
          <w:lang w:eastAsia="zh-CN"/>
        </w:rPr>
        <w:t>微观</w:t>
      </w:r>
      <w:r w:rsidR="000374E3" w:rsidRPr="00F17347">
        <w:rPr>
          <w:lang w:eastAsia="zh-CN"/>
        </w:rPr>
        <w:t>管理</w:t>
      </w:r>
      <w:r w:rsidR="000374E3" w:rsidRPr="00F17347">
        <w:rPr>
          <w:rFonts w:eastAsiaTheme="minorEastAsia"/>
          <w:color w:val="000000" w:themeColor="text1"/>
          <w:lang w:eastAsia="zh-CN"/>
        </w:rPr>
        <w:t>。</w:t>
      </w:r>
    </w:p>
    <w:p w:rsidR="00E8566A" w:rsidRPr="00F17347" w:rsidRDefault="00E8566A" w:rsidP="00720F94">
      <w:pPr>
        <w:snapToGrid w:val="0"/>
        <w:spacing w:after="120"/>
        <w:jc w:val="both"/>
        <w:rPr>
          <w:rFonts w:asciiTheme="minorHAnsi" w:hAnsiTheme="minorHAnsi"/>
          <w:szCs w:val="24"/>
          <w:lang w:eastAsia="zh-CN"/>
        </w:rPr>
      </w:pPr>
      <w:proofErr w:type="gramStart"/>
      <w:r w:rsidRPr="00F17347">
        <w:rPr>
          <w:rFonts w:asciiTheme="minorHAnsi" w:hAnsiTheme="minorHAnsi"/>
          <w:szCs w:val="24"/>
          <w:lang w:eastAsia="zh-CN"/>
        </w:rPr>
        <w:t>1.18</w:t>
      </w:r>
      <w:proofErr w:type="gramEnd"/>
      <w:r w:rsidRPr="00F17347">
        <w:rPr>
          <w:rFonts w:asciiTheme="minorHAnsi" w:hAnsiTheme="minorHAnsi"/>
          <w:szCs w:val="24"/>
          <w:lang w:eastAsia="zh-CN"/>
        </w:rPr>
        <w:tab/>
      </w:r>
      <w:r w:rsidR="000574BE" w:rsidRPr="00F17347">
        <w:rPr>
          <w:rFonts w:asciiTheme="minorHAnsi" w:hAnsiTheme="minorHAnsi" w:hint="eastAsia"/>
          <w:szCs w:val="24"/>
          <w:lang w:eastAsia="zh-CN"/>
        </w:rPr>
        <w:t>若干代表表示支持沙特阿拉伯王国的文稿，而另一些国家则支持美国的文稿。</w:t>
      </w:r>
    </w:p>
    <w:p w:rsidR="00E8566A" w:rsidRPr="00F17347" w:rsidRDefault="00930F3F" w:rsidP="00720F94">
      <w:pPr>
        <w:snapToGrid w:val="0"/>
        <w:spacing w:before="240" w:after="240"/>
        <w:jc w:val="both"/>
        <w:rPr>
          <w:rFonts w:asciiTheme="minorHAnsi" w:hAnsiTheme="minorHAnsi"/>
          <w:szCs w:val="24"/>
          <w:lang w:eastAsia="zh-CN"/>
        </w:rPr>
      </w:pPr>
      <w:r w:rsidRPr="00F17347">
        <w:rPr>
          <w:rFonts w:asciiTheme="minorHAnsi" w:hAnsiTheme="minorHAnsi" w:hint="eastAsia"/>
          <w:b/>
          <w:bCs/>
          <w:szCs w:val="24"/>
          <w:lang w:eastAsia="zh-CN"/>
        </w:rPr>
        <w:t>建议</w:t>
      </w:r>
      <w:r w:rsidRPr="00F17347">
        <w:rPr>
          <w:rFonts w:asciiTheme="minorHAnsi" w:hAnsiTheme="minorHAnsi"/>
          <w:b/>
          <w:bCs/>
          <w:szCs w:val="24"/>
          <w:lang w:eastAsia="zh-CN"/>
        </w:rPr>
        <w:t>：</w:t>
      </w:r>
      <w:r w:rsidRPr="00F17347">
        <w:rPr>
          <w:rFonts w:asciiTheme="minorHAnsi" w:hAnsiTheme="minorHAnsi" w:hint="eastAsia"/>
          <w:szCs w:val="24"/>
          <w:lang w:eastAsia="zh-CN"/>
        </w:rPr>
        <w:t>由于</w:t>
      </w:r>
      <w:r w:rsidR="00DA10E9">
        <w:rPr>
          <w:rFonts w:asciiTheme="minorHAnsi" w:hAnsiTheme="minorHAnsi"/>
          <w:szCs w:val="24"/>
          <w:lang w:eastAsia="zh-CN"/>
        </w:rPr>
        <w:t>未能达成一致意见，因此</w:t>
      </w:r>
      <w:r w:rsidRPr="00F17347">
        <w:rPr>
          <w:rFonts w:asciiTheme="minorHAnsi" w:hAnsiTheme="minorHAnsi"/>
          <w:szCs w:val="24"/>
          <w:lang w:eastAsia="zh-CN"/>
        </w:rPr>
        <w:t>主席请工作组进一步讨论该问题，并找出令各方均能接受的解决方案。</w:t>
      </w:r>
    </w:p>
    <w:p w:rsidR="00E8566A" w:rsidRPr="00F17347" w:rsidRDefault="00E8566A" w:rsidP="004F4902">
      <w:pPr>
        <w:pStyle w:val="Heading1"/>
        <w:rPr>
          <w:rFonts w:asciiTheme="minorHAnsi" w:hAnsiTheme="minorHAnsi" w:cs="Calibri"/>
          <w:bCs/>
          <w:szCs w:val="24"/>
          <w:lang w:eastAsia="zh-CN"/>
        </w:rPr>
      </w:pPr>
      <w:r w:rsidRPr="00F17347">
        <w:rPr>
          <w:rFonts w:asciiTheme="minorHAnsi" w:hAnsiTheme="minorHAnsi"/>
          <w:bCs/>
          <w:szCs w:val="24"/>
          <w:lang w:eastAsia="zh-CN"/>
        </w:rPr>
        <w:t>2</w:t>
      </w:r>
      <w:r w:rsidRPr="00F17347">
        <w:rPr>
          <w:rFonts w:asciiTheme="minorHAnsi" w:hAnsiTheme="minorHAnsi"/>
          <w:bCs/>
          <w:szCs w:val="24"/>
          <w:lang w:eastAsia="zh-CN"/>
        </w:rPr>
        <w:tab/>
      </w:r>
      <w:bookmarkStart w:id="31" w:name="lt_pId114"/>
      <w:r w:rsidR="00930F3F" w:rsidRPr="00F17347">
        <w:rPr>
          <w:rFonts w:asciiTheme="minorHAnsi" w:hAnsiTheme="minorHAnsi" w:hint="eastAsia"/>
          <w:bCs/>
          <w:szCs w:val="24"/>
          <w:lang w:eastAsia="zh-CN"/>
        </w:rPr>
        <w:t>国际</w:t>
      </w:r>
      <w:r w:rsidR="00930F3F" w:rsidRPr="00F17347">
        <w:rPr>
          <w:rFonts w:asciiTheme="minorHAnsi" w:hAnsiTheme="minorHAnsi"/>
          <w:bCs/>
          <w:szCs w:val="24"/>
          <w:lang w:eastAsia="zh-CN"/>
        </w:rPr>
        <w:t>电联</w:t>
      </w:r>
      <w:r w:rsidRPr="00F17347">
        <w:rPr>
          <w:rFonts w:asciiTheme="minorHAnsi" w:hAnsiTheme="minorHAnsi"/>
          <w:bCs/>
          <w:szCs w:val="24"/>
          <w:lang w:eastAsia="zh-CN"/>
        </w:rPr>
        <w:t>2018 – 2019</w:t>
      </w:r>
      <w:r w:rsidR="00930F3F" w:rsidRPr="00F17347">
        <w:rPr>
          <w:rFonts w:asciiTheme="minorHAnsi" w:hAnsiTheme="minorHAnsi" w:hint="eastAsia"/>
          <w:bCs/>
          <w:szCs w:val="24"/>
          <w:lang w:eastAsia="zh-CN"/>
        </w:rPr>
        <w:t>年</w:t>
      </w:r>
      <w:r w:rsidR="00930F3F" w:rsidRPr="00F17347">
        <w:rPr>
          <w:rFonts w:asciiTheme="minorHAnsi" w:hAnsiTheme="minorHAnsi"/>
          <w:bCs/>
          <w:szCs w:val="24"/>
          <w:lang w:eastAsia="zh-CN"/>
        </w:rPr>
        <w:t>预算草案</w:t>
      </w:r>
      <w:r w:rsidR="0022681A" w:rsidRPr="00F17347">
        <w:rPr>
          <w:rFonts w:asciiTheme="minorHAnsi" w:hAnsiTheme="minorHAnsi" w:cs="Calibri"/>
          <w:bCs/>
          <w:szCs w:val="24"/>
          <w:lang w:val="en-CA" w:eastAsia="zh-CN"/>
        </w:rPr>
        <w:t>（</w:t>
      </w:r>
      <w:hyperlink r:id="rId13" w:history="1">
        <w:r w:rsidRPr="00FD0C3A">
          <w:rPr>
            <w:rStyle w:val="Hyperlink"/>
            <w:rFonts w:asciiTheme="minorHAnsi" w:hAnsiTheme="minorHAnsi" w:cs="Calibri"/>
            <w:szCs w:val="24"/>
            <w:lang w:eastAsia="zh-CN"/>
          </w:rPr>
          <w:t>CWG-FHR 7/14</w:t>
        </w:r>
      </w:hyperlink>
      <w:r w:rsidR="00930F3F" w:rsidRPr="00F17347">
        <w:rPr>
          <w:rFonts w:asciiTheme="minorHAnsi" w:hAnsiTheme="minorHAnsi" w:cs="Calibri" w:hint="eastAsia"/>
          <w:bCs/>
          <w:szCs w:val="24"/>
          <w:lang w:val="en-CA" w:eastAsia="zh-CN"/>
        </w:rPr>
        <w:t>号</w:t>
      </w:r>
      <w:r w:rsidR="00930F3F" w:rsidRPr="00F17347">
        <w:rPr>
          <w:rFonts w:asciiTheme="minorHAnsi" w:hAnsiTheme="minorHAnsi" w:cs="Calibri"/>
          <w:bCs/>
          <w:szCs w:val="24"/>
          <w:lang w:val="en-CA" w:eastAsia="zh-CN"/>
        </w:rPr>
        <w:t>文件</w:t>
      </w:r>
      <w:r w:rsidR="0022681A" w:rsidRPr="00F17347">
        <w:rPr>
          <w:rFonts w:asciiTheme="minorHAnsi" w:hAnsiTheme="minorHAnsi" w:cs="Calibri"/>
          <w:bCs/>
          <w:szCs w:val="24"/>
          <w:lang w:eastAsia="zh-CN"/>
        </w:rPr>
        <w:t>）</w:t>
      </w:r>
      <w:bookmarkEnd w:id="31"/>
    </w:p>
    <w:p w:rsidR="00E8566A" w:rsidRPr="00F17347" w:rsidRDefault="00E8566A" w:rsidP="00720F94">
      <w:pPr>
        <w:snapToGrid w:val="0"/>
        <w:spacing w:after="120"/>
        <w:jc w:val="both"/>
        <w:rPr>
          <w:rFonts w:asciiTheme="minorHAnsi" w:hAnsiTheme="minorHAnsi" w:cs="Calibri"/>
          <w:szCs w:val="24"/>
          <w:lang w:eastAsia="zh-CN"/>
        </w:rPr>
      </w:pPr>
      <w:proofErr w:type="gramStart"/>
      <w:r w:rsidRPr="00DF1615">
        <w:rPr>
          <w:rStyle w:val="Hyperlink"/>
          <w:rFonts w:asciiTheme="minorHAnsi" w:hAnsiTheme="minorHAnsi"/>
          <w:color w:val="auto"/>
          <w:szCs w:val="24"/>
          <w:u w:val="none"/>
          <w:lang w:eastAsia="zh-CN"/>
        </w:rPr>
        <w:t>2.1</w:t>
      </w:r>
      <w:proofErr w:type="gramEnd"/>
      <w:r w:rsidRPr="00DF1615">
        <w:rPr>
          <w:rStyle w:val="Hyperlink"/>
          <w:rFonts w:asciiTheme="minorHAnsi" w:hAnsiTheme="minorHAnsi"/>
          <w:color w:val="auto"/>
          <w:szCs w:val="24"/>
          <w:u w:val="none"/>
          <w:lang w:eastAsia="zh-CN"/>
        </w:rPr>
        <w:tab/>
      </w:r>
      <w:bookmarkStart w:id="32" w:name="lt_pId116"/>
      <w:r w:rsidR="00930F3F" w:rsidRPr="00DF1615">
        <w:rPr>
          <w:rStyle w:val="Hyperlink"/>
          <w:rFonts w:asciiTheme="minorHAnsi" w:hAnsiTheme="minorHAnsi" w:hint="eastAsia"/>
          <w:color w:val="auto"/>
          <w:szCs w:val="24"/>
          <w:u w:val="none"/>
          <w:lang w:eastAsia="zh-CN"/>
        </w:rPr>
        <w:t>秘书处</w:t>
      </w:r>
      <w:r w:rsidR="00930F3F" w:rsidRPr="00DF1615">
        <w:rPr>
          <w:rStyle w:val="Hyperlink"/>
          <w:rFonts w:asciiTheme="minorHAnsi" w:hAnsiTheme="minorHAnsi"/>
          <w:color w:val="auto"/>
          <w:szCs w:val="24"/>
          <w:u w:val="none"/>
          <w:lang w:eastAsia="zh-CN"/>
        </w:rPr>
        <w:t>按照第</w:t>
      </w:r>
      <w:r w:rsidR="00930F3F" w:rsidRPr="00DF1615">
        <w:rPr>
          <w:rStyle w:val="Hyperlink"/>
          <w:rFonts w:asciiTheme="minorHAnsi" w:hAnsiTheme="minorHAnsi" w:hint="eastAsia"/>
          <w:color w:val="auto"/>
          <w:szCs w:val="24"/>
          <w:u w:val="none"/>
          <w:lang w:eastAsia="zh-CN"/>
        </w:rPr>
        <w:t>5</w:t>
      </w:r>
      <w:r w:rsidR="00930F3F" w:rsidRPr="00DF1615">
        <w:rPr>
          <w:rStyle w:val="Hyperlink"/>
          <w:rFonts w:asciiTheme="minorHAnsi" w:hAnsiTheme="minorHAnsi" w:hint="eastAsia"/>
          <w:color w:val="auto"/>
          <w:szCs w:val="24"/>
          <w:u w:val="none"/>
          <w:lang w:eastAsia="zh-CN"/>
        </w:rPr>
        <w:t>号</w:t>
      </w:r>
      <w:r w:rsidR="00930F3F" w:rsidRPr="00DF1615">
        <w:rPr>
          <w:rStyle w:val="Hyperlink"/>
          <w:rFonts w:asciiTheme="minorHAnsi" w:hAnsiTheme="minorHAnsi"/>
          <w:color w:val="auto"/>
          <w:szCs w:val="24"/>
          <w:u w:val="none"/>
          <w:lang w:eastAsia="zh-CN"/>
        </w:rPr>
        <w:t>决定（</w:t>
      </w:r>
      <w:r w:rsidR="00930F3F" w:rsidRPr="00DF1615">
        <w:rPr>
          <w:rStyle w:val="Hyperlink"/>
          <w:rFonts w:asciiTheme="minorHAnsi" w:hAnsiTheme="minorHAnsi" w:hint="eastAsia"/>
          <w:color w:val="auto"/>
          <w:szCs w:val="24"/>
          <w:u w:val="none"/>
          <w:lang w:eastAsia="zh-CN"/>
        </w:rPr>
        <w:t>2014</w:t>
      </w:r>
      <w:r w:rsidR="00930F3F" w:rsidRPr="00DF1615">
        <w:rPr>
          <w:rStyle w:val="Hyperlink"/>
          <w:rFonts w:asciiTheme="minorHAnsi" w:hAnsiTheme="minorHAnsi" w:hint="eastAsia"/>
          <w:color w:val="auto"/>
          <w:szCs w:val="24"/>
          <w:u w:val="none"/>
          <w:lang w:eastAsia="zh-CN"/>
        </w:rPr>
        <w:t>年</w:t>
      </w:r>
      <w:r w:rsidR="00930F3F" w:rsidRPr="00DF1615">
        <w:rPr>
          <w:rStyle w:val="Hyperlink"/>
          <w:rFonts w:asciiTheme="minorHAnsi" w:hAnsiTheme="minorHAnsi"/>
          <w:color w:val="auto"/>
          <w:szCs w:val="24"/>
          <w:u w:val="none"/>
          <w:lang w:eastAsia="zh-CN"/>
        </w:rPr>
        <w:t>，釜山，修订版）</w:t>
      </w:r>
      <w:r w:rsidR="00930F3F" w:rsidRPr="00DF1615">
        <w:rPr>
          <w:rStyle w:val="Hyperlink"/>
          <w:rFonts w:asciiTheme="minorHAnsi" w:hAnsiTheme="minorHAnsi" w:hint="eastAsia"/>
          <w:color w:val="auto"/>
          <w:szCs w:val="24"/>
          <w:u w:val="none"/>
          <w:lang w:eastAsia="zh-CN"/>
        </w:rPr>
        <w:t>介绍了</w:t>
      </w:r>
      <w:r w:rsidR="00930F3F" w:rsidRPr="00DF1615">
        <w:rPr>
          <w:rStyle w:val="Hyperlink"/>
          <w:rFonts w:asciiTheme="minorHAnsi" w:hAnsiTheme="minorHAnsi"/>
          <w:color w:val="auto"/>
          <w:szCs w:val="24"/>
          <w:u w:val="none"/>
          <w:lang w:eastAsia="zh-CN"/>
        </w:rPr>
        <w:t>国际电联</w:t>
      </w:r>
      <w:r w:rsidR="00930F3F" w:rsidRPr="00DF1615">
        <w:rPr>
          <w:rStyle w:val="Hyperlink"/>
          <w:rFonts w:asciiTheme="minorHAnsi" w:hAnsiTheme="minorHAnsi" w:hint="eastAsia"/>
          <w:color w:val="auto"/>
          <w:szCs w:val="24"/>
          <w:u w:val="none"/>
          <w:lang w:eastAsia="zh-CN"/>
        </w:rPr>
        <w:t>2018</w:t>
      </w:r>
      <w:r w:rsidR="00930F3F" w:rsidRPr="00DF1615">
        <w:rPr>
          <w:rStyle w:val="Hyperlink"/>
          <w:rFonts w:asciiTheme="minorHAnsi" w:hAnsiTheme="minorHAnsi"/>
          <w:color w:val="auto"/>
          <w:szCs w:val="24"/>
          <w:u w:val="none"/>
          <w:lang w:eastAsia="zh-CN"/>
        </w:rPr>
        <w:t>-2019</w:t>
      </w:r>
      <w:r w:rsidR="00930F3F" w:rsidRPr="00DF1615">
        <w:rPr>
          <w:rStyle w:val="Hyperlink"/>
          <w:rFonts w:asciiTheme="minorHAnsi" w:hAnsiTheme="minorHAnsi" w:hint="eastAsia"/>
          <w:color w:val="auto"/>
          <w:szCs w:val="24"/>
          <w:u w:val="none"/>
          <w:lang w:eastAsia="zh-CN"/>
        </w:rPr>
        <w:t>双年度</w:t>
      </w:r>
      <w:r w:rsidR="00930F3F" w:rsidRPr="00DF1615">
        <w:rPr>
          <w:rStyle w:val="Hyperlink"/>
          <w:rFonts w:asciiTheme="minorHAnsi" w:hAnsiTheme="minorHAnsi"/>
          <w:color w:val="auto"/>
          <w:szCs w:val="24"/>
          <w:u w:val="none"/>
          <w:lang w:eastAsia="zh-CN"/>
        </w:rPr>
        <w:t>预算草案。</w:t>
      </w:r>
      <w:r w:rsidR="00930F3F" w:rsidRPr="00DF1615">
        <w:rPr>
          <w:rStyle w:val="Hyperlink"/>
          <w:rFonts w:asciiTheme="minorHAnsi" w:hAnsiTheme="minorHAnsi" w:hint="eastAsia"/>
          <w:color w:val="auto"/>
          <w:szCs w:val="24"/>
          <w:u w:val="none"/>
          <w:lang w:eastAsia="zh-CN"/>
        </w:rPr>
        <w:t>同此前</w:t>
      </w:r>
      <w:r w:rsidR="00930F3F" w:rsidRPr="00DF1615">
        <w:rPr>
          <w:rStyle w:val="Hyperlink"/>
          <w:rFonts w:asciiTheme="minorHAnsi" w:hAnsiTheme="minorHAnsi"/>
          <w:color w:val="auto"/>
          <w:szCs w:val="24"/>
          <w:u w:val="none"/>
          <w:lang w:eastAsia="zh-CN"/>
        </w:rPr>
        <w:t>预算一样</w:t>
      </w:r>
      <w:r w:rsidR="00930F3F" w:rsidRPr="00F17347">
        <w:rPr>
          <w:rStyle w:val="Hyperlink"/>
          <w:rFonts w:asciiTheme="minorHAnsi" w:hAnsiTheme="minorHAnsi"/>
          <w:color w:val="auto"/>
          <w:szCs w:val="24"/>
          <w:u w:val="none"/>
          <w:lang w:eastAsia="zh-CN"/>
        </w:rPr>
        <w:t>，</w:t>
      </w:r>
      <w:r w:rsidR="00930F3F" w:rsidRPr="00F17347">
        <w:rPr>
          <w:rStyle w:val="Hyperlink"/>
          <w:rFonts w:asciiTheme="minorHAnsi" w:hAnsiTheme="minorHAnsi" w:hint="eastAsia"/>
          <w:color w:val="auto"/>
          <w:szCs w:val="24"/>
          <w:u w:val="none"/>
          <w:lang w:eastAsia="zh-CN"/>
        </w:rPr>
        <w:t>保持了</w:t>
      </w:r>
      <w:r w:rsidR="00930F3F" w:rsidRPr="00F17347">
        <w:rPr>
          <w:rStyle w:val="Hyperlink"/>
          <w:rFonts w:asciiTheme="minorHAnsi" w:hAnsiTheme="minorHAnsi"/>
          <w:color w:val="auto"/>
          <w:szCs w:val="24"/>
          <w:u w:val="none"/>
          <w:lang w:eastAsia="zh-CN"/>
        </w:rPr>
        <w:t>成员国所</w:t>
      </w:r>
      <w:r w:rsidR="00DA10E9">
        <w:rPr>
          <w:rStyle w:val="Hyperlink"/>
          <w:rFonts w:asciiTheme="minorHAnsi" w:hAnsiTheme="minorHAnsi" w:hint="eastAsia"/>
          <w:color w:val="auto"/>
          <w:szCs w:val="24"/>
          <w:u w:val="none"/>
          <w:lang w:eastAsia="zh-CN"/>
        </w:rPr>
        <w:t>付</w:t>
      </w:r>
      <w:r w:rsidR="00930F3F" w:rsidRPr="00F17347">
        <w:rPr>
          <w:rStyle w:val="Hyperlink"/>
          <w:rFonts w:asciiTheme="minorHAnsi" w:hAnsiTheme="minorHAnsi"/>
          <w:color w:val="auto"/>
          <w:szCs w:val="24"/>
          <w:u w:val="none"/>
          <w:lang w:eastAsia="zh-CN"/>
        </w:rPr>
        <w:t>的</w:t>
      </w:r>
      <w:r w:rsidR="00930F3F" w:rsidRPr="00F17347">
        <w:rPr>
          <w:rStyle w:val="Hyperlink"/>
          <w:rFonts w:asciiTheme="minorHAnsi" w:hAnsiTheme="minorHAnsi" w:hint="eastAsia"/>
          <w:color w:val="auto"/>
          <w:szCs w:val="24"/>
          <w:u w:val="none"/>
          <w:lang w:eastAsia="zh-CN"/>
        </w:rPr>
        <w:t>318,000</w:t>
      </w:r>
      <w:r w:rsidR="00930F3F" w:rsidRPr="00F17347">
        <w:rPr>
          <w:rStyle w:val="Hyperlink"/>
          <w:rFonts w:asciiTheme="minorHAnsi" w:hAnsiTheme="minorHAnsi" w:hint="eastAsia"/>
          <w:color w:val="auto"/>
          <w:szCs w:val="24"/>
          <w:u w:val="none"/>
          <w:lang w:eastAsia="zh-CN"/>
        </w:rPr>
        <w:t>瑞郎</w:t>
      </w:r>
      <w:r w:rsidR="00930F3F" w:rsidRPr="00F17347">
        <w:rPr>
          <w:rStyle w:val="Hyperlink"/>
          <w:rFonts w:asciiTheme="minorHAnsi" w:hAnsiTheme="minorHAnsi"/>
          <w:color w:val="auto"/>
          <w:szCs w:val="24"/>
          <w:u w:val="none"/>
          <w:lang w:eastAsia="zh-CN"/>
        </w:rPr>
        <w:t>的会费单位金额，实现了名义上的零增长。按</w:t>
      </w:r>
      <w:r w:rsidR="00930F3F" w:rsidRPr="00F17347">
        <w:rPr>
          <w:rStyle w:val="Hyperlink"/>
          <w:rFonts w:asciiTheme="minorHAnsi" w:hAnsiTheme="minorHAnsi" w:hint="eastAsia"/>
          <w:color w:val="auto"/>
          <w:szCs w:val="24"/>
          <w:u w:val="none"/>
          <w:lang w:eastAsia="zh-CN"/>
        </w:rPr>
        <w:t>目前</w:t>
      </w:r>
      <w:r w:rsidR="00930F3F" w:rsidRPr="00F17347">
        <w:rPr>
          <w:rStyle w:val="Hyperlink"/>
          <w:rFonts w:asciiTheme="minorHAnsi" w:hAnsiTheme="minorHAnsi"/>
          <w:color w:val="auto"/>
          <w:szCs w:val="24"/>
          <w:u w:val="none"/>
          <w:lang w:eastAsia="zh-CN"/>
        </w:rPr>
        <w:t>预测，无</w:t>
      </w:r>
      <w:r w:rsidR="00DA10E9">
        <w:rPr>
          <w:rStyle w:val="Hyperlink"/>
          <w:rFonts w:asciiTheme="minorHAnsi" w:hAnsiTheme="minorHAnsi" w:hint="eastAsia"/>
          <w:color w:val="auto"/>
          <w:szCs w:val="24"/>
          <w:u w:val="none"/>
          <w:lang w:eastAsia="zh-CN"/>
        </w:rPr>
        <w:t>需</w:t>
      </w:r>
      <w:r w:rsidR="00930F3F" w:rsidRPr="00F17347">
        <w:rPr>
          <w:rStyle w:val="Hyperlink"/>
          <w:rFonts w:asciiTheme="minorHAnsi" w:hAnsiTheme="minorHAnsi"/>
          <w:color w:val="auto"/>
          <w:szCs w:val="24"/>
          <w:u w:val="none"/>
          <w:lang w:eastAsia="zh-CN"/>
        </w:rPr>
        <w:t>从储备金账目中提款来平衡</w:t>
      </w:r>
      <w:r w:rsidR="00930F3F" w:rsidRPr="00F17347">
        <w:rPr>
          <w:rStyle w:val="Hyperlink"/>
          <w:rFonts w:asciiTheme="minorHAnsi" w:hAnsiTheme="minorHAnsi" w:hint="eastAsia"/>
          <w:color w:val="auto"/>
          <w:szCs w:val="24"/>
          <w:u w:val="none"/>
          <w:lang w:eastAsia="zh-CN"/>
        </w:rPr>
        <w:t>2018</w:t>
      </w:r>
      <w:r w:rsidR="0022681A" w:rsidRPr="00F17347">
        <w:rPr>
          <w:rStyle w:val="Hyperlink"/>
          <w:rFonts w:asciiTheme="minorHAnsi" w:hAnsiTheme="minorHAnsi"/>
          <w:color w:val="auto"/>
          <w:szCs w:val="24"/>
          <w:u w:val="none"/>
          <w:lang w:eastAsia="zh-CN"/>
        </w:rPr>
        <w:t>-</w:t>
      </w:r>
      <w:r w:rsidR="00930F3F" w:rsidRPr="00F17347">
        <w:rPr>
          <w:rStyle w:val="Hyperlink"/>
          <w:rFonts w:asciiTheme="minorHAnsi" w:hAnsiTheme="minorHAnsi"/>
          <w:color w:val="auto"/>
          <w:szCs w:val="24"/>
          <w:u w:val="none"/>
          <w:lang w:eastAsia="zh-CN"/>
        </w:rPr>
        <w:t>2019</w:t>
      </w:r>
      <w:r w:rsidR="00930F3F" w:rsidRPr="00F17347">
        <w:rPr>
          <w:rStyle w:val="Hyperlink"/>
          <w:rFonts w:asciiTheme="minorHAnsi" w:hAnsiTheme="minorHAnsi" w:hint="eastAsia"/>
          <w:color w:val="auto"/>
          <w:szCs w:val="24"/>
          <w:u w:val="none"/>
          <w:lang w:eastAsia="zh-CN"/>
        </w:rPr>
        <w:t>年</w:t>
      </w:r>
      <w:r w:rsidR="00930F3F" w:rsidRPr="00F17347">
        <w:rPr>
          <w:rStyle w:val="Hyperlink"/>
          <w:rFonts w:asciiTheme="minorHAnsi" w:hAnsiTheme="minorHAnsi"/>
          <w:color w:val="auto"/>
          <w:szCs w:val="24"/>
          <w:u w:val="none"/>
          <w:lang w:eastAsia="zh-CN"/>
        </w:rPr>
        <w:t>的预算草案。预算</w:t>
      </w:r>
      <w:r w:rsidR="00930F3F" w:rsidRPr="00F17347">
        <w:rPr>
          <w:rStyle w:val="Hyperlink"/>
          <w:rFonts w:asciiTheme="minorHAnsi" w:hAnsiTheme="minorHAnsi" w:hint="eastAsia"/>
          <w:color w:val="auto"/>
          <w:szCs w:val="24"/>
          <w:u w:val="none"/>
          <w:lang w:eastAsia="zh-CN"/>
        </w:rPr>
        <w:t>草案</w:t>
      </w:r>
      <w:r w:rsidR="00930F3F" w:rsidRPr="00F17347">
        <w:rPr>
          <w:rStyle w:val="Hyperlink"/>
          <w:rFonts w:asciiTheme="minorHAnsi" w:hAnsiTheme="minorHAnsi"/>
          <w:color w:val="auto"/>
          <w:szCs w:val="24"/>
          <w:u w:val="none"/>
          <w:lang w:eastAsia="zh-CN"/>
        </w:rPr>
        <w:t>包含两项重大活动（</w:t>
      </w:r>
      <w:r w:rsidR="00930F3F" w:rsidRPr="00F17347">
        <w:rPr>
          <w:rStyle w:val="Hyperlink"/>
          <w:rFonts w:asciiTheme="minorHAnsi" w:hAnsiTheme="minorHAnsi" w:hint="eastAsia"/>
          <w:color w:val="auto"/>
          <w:szCs w:val="24"/>
          <w:u w:val="none"/>
          <w:lang w:eastAsia="zh-CN"/>
        </w:rPr>
        <w:t>全权</w:t>
      </w:r>
      <w:r w:rsidR="00930F3F" w:rsidRPr="00F17347">
        <w:rPr>
          <w:rStyle w:val="Hyperlink"/>
          <w:rFonts w:asciiTheme="minorHAnsi" w:hAnsiTheme="minorHAnsi"/>
          <w:color w:val="auto"/>
          <w:szCs w:val="24"/>
          <w:u w:val="none"/>
          <w:lang w:eastAsia="zh-CN"/>
        </w:rPr>
        <w:t>代表大会（</w:t>
      </w:r>
      <w:r w:rsidR="00930F3F" w:rsidRPr="00F17347">
        <w:rPr>
          <w:rStyle w:val="Hyperlink"/>
          <w:rFonts w:asciiTheme="minorHAnsi" w:hAnsiTheme="minorHAnsi" w:hint="eastAsia"/>
          <w:color w:val="auto"/>
          <w:szCs w:val="24"/>
          <w:u w:val="none"/>
          <w:lang w:eastAsia="zh-CN"/>
        </w:rPr>
        <w:t>PP-18</w:t>
      </w:r>
      <w:r w:rsidR="00930F3F" w:rsidRPr="00F17347">
        <w:rPr>
          <w:rStyle w:val="Hyperlink"/>
          <w:rFonts w:asciiTheme="minorHAnsi" w:hAnsiTheme="minorHAnsi"/>
          <w:color w:val="auto"/>
          <w:szCs w:val="24"/>
          <w:u w:val="none"/>
          <w:lang w:eastAsia="zh-CN"/>
        </w:rPr>
        <w:t>）</w:t>
      </w:r>
      <w:r w:rsidR="00930F3F" w:rsidRPr="00F17347">
        <w:rPr>
          <w:rStyle w:val="Hyperlink"/>
          <w:rFonts w:asciiTheme="minorHAnsi" w:hAnsiTheme="minorHAnsi" w:hint="eastAsia"/>
          <w:color w:val="auto"/>
          <w:szCs w:val="24"/>
          <w:u w:val="none"/>
          <w:lang w:eastAsia="zh-CN"/>
        </w:rPr>
        <w:t>和</w:t>
      </w:r>
      <w:r w:rsidR="00930F3F" w:rsidRPr="00F17347">
        <w:rPr>
          <w:rStyle w:val="Hyperlink"/>
          <w:rFonts w:asciiTheme="minorHAnsi" w:hAnsiTheme="minorHAnsi"/>
          <w:color w:val="auto"/>
          <w:szCs w:val="24"/>
          <w:u w:val="none"/>
          <w:lang w:eastAsia="zh-CN"/>
        </w:rPr>
        <w:t>世界无线电通信大会（</w:t>
      </w:r>
      <w:r w:rsidR="00930F3F" w:rsidRPr="00F17347">
        <w:rPr>
          <w:rStyle w:val="Hyperlink"/>
          <w:rFonts w:asciiTheme="minorHAnsi" w:hAnsiTheme="minorHAnsi" w:hint="eastAsia"/>
          <w:color w:val="auto"/>
          <w:szCs w:val="24"/>
          <w:u w:val="none"/>
          <w:lang w:eastAsia="zh-CN"/>
        </w:rPr>
        <w:t>WRC</w:t>
      </w:r>
      <w:r w:rsidR="00930F3F" w:rsidRPr="00F17347">
        <w:rPr>
          <w:rStyle w:val="Hyperlink"/>
          <w:rFonts w:asciiTheme="minorHAnsi" w:hAnsiTheme="minorHAnsi"/>
          <w:color w:val="auto"/>
          <w:szCs w:val="24"/>
          <w:u w:val="none"/>
          <w:lang w:eastAsia="zh-CN"/>
        </w:rPr>
        <w:t>-19</w:t>
      </w:r>
      <w:r w:rsidR="00930F3F" w:rsidRPr="00F17347">
        <w:rPr>
          <w:rStyle w:val="Hyperlink"/>
          <w:rFonts w:asciiTheme="minorHAnsi" w:hAnsiTheme="minorHAnsi"/>
          <w:color w:val="auto"/>
          <w:szCs w:val="24"/>
          <w:u w:val="none"/>
          <w:lang w:eastAsia="zh-CN"/>
        </w:rPr>
        <w:t>））</w:t>
      </w:r>
      <w:r w:rsidR="00930F3F" w:rsidRPr="00F17347">
        <w:rPr>
          <w:rStyle w:val="Hyperlink"/>
          <w:rFonts w:asciiTheme="minorHAnsi" w:hAnsiTheme="minorHAnsi" w:hint="eastAsia"/>
          <w:color w:val="auto"/>
          <w:szCs w:val="24"/>
          <w:u w:val="none"/>
          <w:lang w:eastAsia="zh-CN"/>
        </w:rPr>
        <w:t>。</w:t>
      </w:r>
      <w:r w:rsidR="00930F3F" w:rsidRPr="00F17347">
        <w:rPr>
          <w:rStyle w:val="Hyperlink"/>
          <w:rFonts w:asciiTheme="minorHAnsi" w:hAnsiTheme="minorHAnsi"/>
          <w:color w:val="auto"/>
          <w:szCs w:val="24"/>
          <w:u w:val="none"/>
          <w:lang w:eastAsia="zh-CN"/>
        </w:rPr>
        <w:t>若干</w:t>
      </w:r>
      <w:r w:rsidR="00930F3F" w:rsidRPr="00F17347">
        <w:rPr>
          <w:rStyle w:val="Hyperlink"/>
          <w:rFonts w:asciiTheme="minorHAnsi" w:hAnsiTheme="minorHAnsi" w:hint="eastAsia"/>
          <w:color w:val="auto"/>
          <w:szCs w:val="24"/>
          <w:u w:val="none"/>
          <w:lang w:eastAsia="zh-CN"/>
        </w:rPr>
        <w:t>代表</w:t>
      </w:r>
      <w:r w:rsidR="00930F3F" w:rsidRPr="00F17347">
        <w:rPr>
          <w:rStyle w:val="Hyperlink"/>
          <w:rFonts w:asciiTheme="minorHAnsi" w:hAnsiTheme="minorHAnsi"/>
          <w:color w:val="auto"/>
          <w:szCs w:val="24"/>
          <w:u w:val="none"/>
          <w:lang w:eastAsia="zh-CN"/>
        </w:rPr>
        <w:t>对秘书处在制定该平衡的预算草案方面做出的极大</w:t>
      </w:r>
      <w:r w:rsidR="00930F3F" w:rsidRPr="00F17347">
        <w:rPr>
          <w:rStyle w:val="Hyperlink"/>
          <w:rFonts w:asciiTheme="minorHAnsi" w:hAnsiTheme="minorHAnsi" w:hint="eastAsia"/>
          <w:color w:val="auto"/>
          <w:szCs w:val="24"/>
          <w:u w:val="none"/>
          <w:lang w:eastAsia="zh-CN"/>
        </w:rPr>
        <w:t>努力</w:t>
      </w:r>
      <w:r w:rsidR="00930F3F" w:rsidRPr="00F17347">
        <w:rPr>
          <w:rStyle w:val="Hyperlink"/>
          <w:rFonts w:asciiTheme="minorHAnsi" w:hAnsiTheme="minorHAnsi"/>
          <w:color w:val="auto"/>
          <w:szCs w:val="24"/>
          <w:u w:val="none"/>
          <w:lang w:eastAsia="zh-CN"/>
        </w:rPr>
        <w:t>表示赞赏和感谢。</w:t>
      </w:r>
      <w:bookmarkEnd w:id="32"/>
    </w:p>
    <w:p w:rsidR="00E8566A" w:rsidRPr="00F17347" w:rsidRDefault="00E8566A" w:rsidP="00720F94">
      <w:pPr>
        <w:snapToGrid w:val="0"/>
        <w:spacing w:after="120"/>
        <w:jc w:val="both"/>
        <w:outlineLvl w:val="0"/>
        <w:rPr>
          <w:rFonts w:asciiTheme="minorHAnsi" w:hAnsiTheme="minorHAnsi" w:cs="Calibri"/>
          <w:szCs w:val="24"/>
          <w:lang w:eastAsia="zh-CN"/>
        </w:rPr>
      </w:pPr>
      <w:r w:rsidRPr="00F17347">
        <w:rPr>
          <w:rFonts w:asciiTheme="minorHAnsi" w:hAnsiTheme="minorHAnsi" w:cs="Calibri"/>
          <w:szCs w:val="24"/>
          <w:lang w:eastAsia="zh-CN"/>
        </w:rPr>
        <w:t>2.2</w:t>
      </w:r>
      <w:r w:rsidRPr="00F17347">
        <w:rPr>
          <w:rFonts w:asciiTheme="minorHAnsi" w:hAnsiTheme="minorHAnsi" w:cs="Calibri"/>
          <w:szCs w:val="24"/>
          <w:lang w:eastAsia="zh-CN"/>
        </w:rPr>
        <w:tab/>
      </w:r>
      <w:bookmarkStart w:id="33" w:name="lt_pId122"/>
      <w:r w:rsidRPr="00F17347">
        <w:rPr>
          <w:rFonts w:asciiTheme="minorHAnsi" w:hAnsiTheme="minorHAnsi" w:cs="Calibri"/>
          <w:szCs w:val="24"/>
          <w:lang w:eastAsia="zh-CN"/>
        </w:rPr>
        <w:t>2018-2019</w:t>
      </w:r>
      <w:r w:rsidR="00930F3F" w:rsidRPr="00F17347">
        <w:rPr>
          <w:rFonts w:asciiTheme="minorHAnsi" w:hAnsiTheme="minorHAnsi" w:cs="Calibri" w:hint="eastAsia"/>
          <w:szCs w:val="24"/>
          <w:lang w:eastAsia="zh-CN"/>
        </w:rPr>
        <w:t>年</w:t>
      </w:r>
      <w:r w:rsidR="00930F3F" w:rsidRPr="00F17347">
        <w:rPr>
          <w:rFonts w:asciiTheme="minorHAnsi" w:hAnsiTheme="minorHAnsi" w:cs="Calibri"/>
          <w:szCs w:val="24"/>
          <w:lang w:eastAsia="zh-CN"/>
        </w:rPr>
        <w:t>预算草案总金额达到</w:t>
      </w:r>
      <w:r w:rsidR="00930F3F" w:rsidRPr="00F17347">
        <w:rPr>
          <w:rFonts w:asciiTheme="minorHAnsi" w:hAnsiTheme="minorHAnsi" w:cs="Calibri" w:hint="eastAsia"/>
          <w:szCs w:val="24"/>
          <w:lang w:eastAsia="zh-CN"/>
        </w:rPr>
        <w:t>3.197</w:t>
      </w:r>
      <w:r w:rsidR="00930F3F" w:rsidRPr="00F17347">
        <w:rPr>
          <w:rFonts w:asciiTheme="minorHAnsi" w:hAnsiTheme="minorHAnsi" w:cs="Calibri" w:hint="eastAsia"/>
          <w:szCs w:val="24"/>
          <w:lang w:eastAsia="zh-CN"/>
        </w:rPr>
        <w:t>亿瑞郎</w:t>
      </w:r>
      <w:r w:rsidR="00930F3F" w:rsidRPr="00F17347">
        <w:rPr>
          <w:rFonts w:asciiTheme="minorHAnsi" w:hAnsiTheme="minorHAnsi" w:cs="Calibri"/>
          <w:szCs w:val="24"/>
          <w:lang w:eastAsia="zh-CN"/>
        </w:rPr>
        <w:t>，比</w:t>
      </w:r>
      <w:r w:rsidR="00930F3F" w:rsidRPr="00F17347">
        <w:rPr>
          <w:rFonts w:asciiTheme="minorHAnsi" w:hAnsiTheme="minorHAnsi" w:cs="Calibri" w:hint="eastAsia"/>
          <w:szCs w:val="24"/>
          <w:lang w:eastAsia="zh-CN"/>
        </w:rPr>
        <w:t>2016</w:t>
      </w:r>
      <w:r w:rsidR="00930F3F" w:rsidRPr="00F17347">
        <w:rPr>
          <w:rFonts w:asciiTheme="minorHAnsi" w:hAnsiTheme="minorHAnsi" w:cs="Calibri"/>
          <w:szCs w:val="24"/>
          <w:lang w:eastAsia="zh-CN"/>
        </w:rPr>
        <w:t>-</w:t>
      </w:r>
      <w:r w:rsidR="00930F3F" w:rsidRPr="00F17347">
        <w:rPr>
          <w:rFonts w:asciiTheme="minorHAnsi" w:hAnsiTheme="minorHAnsi" w:cs="Calibri" w:hint="eastAsia"/>
          <w:szCs w:val="24"/>
          <w:lang w:eastAsia="zh-CN"/>
        </w:rPr>
        <w:t>2017</w:t>
      </w:r>
      <w:r w:rsidR="00930F3F" w:rsidRPr="00F17347">
        <w:rPr>
          <w:rFonts w:asciiTheme="minorHAnsi" w:hAnsiTheme="minorHAnsi" w:cs="Calibri" w:hint="eastAsia"/>
          <w:szCs w:val="24"/>
          <w:lang w:eastAsia="zh-CN"/>
        </w:rPr>
        <w:t>年</w:t>
      </w:r>
      <w:r w:rsidR="00930F3F" w:rsidRPr="00F17347">
        <w:rPr>
          <w:rFonts w:asciiTheme="minorHAnsi" w:hAnsiTheme="minorHAnsi" w:cs="Calibri" w:hint="eastAsia"/>
          <w:szCs w:val="24"/>
          <w:lang w:eastAsia="zh-CN"/>
        </w:rPr>
        <w:t>3.</w:t>
      </w:r>
      <w:r w:rsidR="00930F3F" w:rsidRPr="00F17347">
        <w:rPr>
          <w:rFonts w:asciiTheme="minorHAnsi" w:hAnsiTheme="minorHAnsi" w:cs="Calibri"/>
          <w:szCs w:val="24"/>
          <w:lang w:eastAsia="zh-CN"/>
        </w:rPr>
        <w:t>213</w:t>
      </w:r>
      <w:r w:rsidR="00930F3F" w:rsidRPr="00F17347">
        <w:rPr>
          <w:rFonts w:asciiTheme="minorHAnsi" w:hAnsiTheme="minorHAnsi" w:cs="Calibri" w:hint="eastAsia"/>
          <w:szCs w:val="24"/>
          <w:lang w:eastAsia="zh-CN"/>
        </w:rPr>
        <w:t>亿瑞郎的</w:t>
      </w:r>
      <w:r w:rsidR="00930F3F" w:rsidRPr="00F17347">
        <w:rPr>
          <w:rFonts w:asciiTheme="minorHAnsi" w:hAnsiTheme="minorHAnsi" w:cs="Calibri"/>
          <w:szCs w:val="24"/>
          <w:lang w:eastAsia="zh-CN"/>
        </w:rPr>
        <w:t>预算</w:t>
      </w:r>
      <w:r w:rsidR="00DE26B6" w:rsidRPr="00F17347">
        <w:rPr>
          <w:rFonts w:asciiTheme="minorHAnsi" w:hAnsiTheme="minorHAnsi" w:cs="Calibri" w:hint="eastAsia"/>
          <w:szCs w:val="24"/>
          <w:lang w:eastAsia="zh-CN"/>
        </w:rPr>
        <w:t>低</w:t>
      </w:r>
      <w:r w:rsidR="00930F3F" w:rsidRPr="00F17347">
        <w:rPr>
          <w:rFonts w:asciiTheme="minorHAnsi" w:hAnsiTheme="minorHAnsi" w:cs="Calibri" w:hint="eastAsia"/>
          <w:szCs w:val="24"/>
          <w:lang w:eastAsia="zh-CN"/>
        </w:rPr>
        <w:t>160</w:t>
      </w:r>
      <w:r w:rsidR="00930F3F" w:rsidRPr="00F17347">
        <w:rPr>
          <w:rFonts w:asciiTheme="minorHAnsi" w:hAnsiTheme="minorHAnsi" w:cs="Calibri" w:hint="eastAsia"/>
          <w:szCs w:val="24"/>
          <w:lang w:eastAsia="zh-CN"/>
        </w:rPr>
        <w:t>万</w:t>
      </w:r>
      <w:r w:rsidR="00930F3F" w:rsidRPr="00F17347">
        <w:rPr>
          <w:rFonts w:asciiTheme="minorHAnsi" w:hAnsiTheme="minorHAnsi" w:cs="Calibri"/>
          <w:szCs w:val="24"/>
          <w:lang w:eastAsia="zh-CN"/>
        </w:rPr>
        <w:t>瑞郎。</w:t>
      </w:r>
      <w:r w:rsidR="00930F3F" w:rsidRPr="00F17347">
        <w:rPr>
          <w:rFonts w:asciiTheme="minorHAnsi" w:hAnsiTheme="minorHAnsi" w:cs="Calibri" w:hint="eastAsia"/>
          <w:szCs w:val="24"/>
          <w:lang w:eastAsia="zh-CN"/>
        </w:rPr>
        <w:t>将</w:t>
      </w:r>
      <w:r w:rsidR="00930F3F" w:rsidRPr="00F17347">
        <w:rPr>
          <w:rFonts w:asciiTheme="minorHAnsi" w:hAnsiTheme="minorHAnsi" w:cs="Calibri"/>
          <w:szCs w:val="24"/>
          <w:lang w:eastAsia="zh-CN"/>
        </w:rPr>
        <w:t>向理事会</w:t>
      </w:r>
      <w:r w:rsidR="00930F3F" w:rsidRPr="00F17347">
        <w:rPr>
          <w:rFonts w:asciiTheme="minorHAnsi" w:hAnsiTheme="minorHAnsi" w:cs="Calibri" w:hint="eastAsia"/>
          <w:szCs w:val="24"/>
          <w:lang w:eastAsia="zh-CN"/>
        </w:rPr>
        <w:t>2017</w:t>
      </w:r>
      <w:r w:rsidR="00930F3F" w:rsidRPr="00F17347">
        <w:rPr>
          <w:rFonts w:asciiTheme="minorHAnsi" w:hAnsiTheme="minorHAnsi" w:cs="Calibri" w:hint="eastAsia"/>
          <w:szCs w:val="24"/>
          <w:lang w:eastAsia="zh-CN"/>
        </w:rPr>
        <w:t>年</w:t>
      </w:r>
      <w:r w:rsidR="00930F3F" w:rsidRPr="00F17347">
        <w:rPr>
          <w:rFonts w:asciiTheme="minorHAnsi" w:hAnsiTheme="minorHAnsi" w:cs="Calibri"/>
          <w:szCs w:val="24"/>
          <w:lang w:eastAsia="zh-CN"/>
        </w:rPr>
        <w:t>会议介绍基于结果的预算。</w:t>
      </w:r>
      <w:r w:rsidR="00930F3F" w:rsidRPr="00F17347">
        <w:rPr>
          <w:rFonts w:asciiTheme="minorHAnsi" w:hAnsiTheme="minorHAnsi" w:cs="Calibri" w:hint="eastAsia"/>
          <w:szCs w:val="24"/>
          <w:lang w:eastAsia="zh-CN"/>
        </w:rPr>
        <w:t>将</w:t>
      </w:r>
      <w:r w:rsidR="00930F3F" w:rsidRPr="00F17347">
        <w:rPr>
          <w:rFonts w:asciiTheme="minorHAnsi" w:hAnsiTheme="minorHAnsi" w:cs="Calibri"/>
          <w:szCs w:val="24"/>
          <w:lang w:eastAsia="zh-CN"/>
        </w:rPr>
        <w:t>在时间调查基础上</w:t>
      </w:r>
      <w:r w:rsidR="00930F3F" w:rsidRPr="00F17347">
        <w:rPr>
          <w:rFonts w:asciiTheme="minorHAnsi" w:hAnsiTheme="minorHAnsi" w:cs="Calibri" w:hint="eastAsia"/>
          <w:szCs w:val="24"/>
          <w:lang w:eastAsia="zh-CN"/>
        </w:rPr>
        <w:t>，</w:t>
      </w:r>
      <w:r w:rsidR="00930F3F" w:rsidRPr="00F17347">
        <w:rPr>
          <w:rFonts w:asciiTheme="minorHAnsi" w:hAnsiTheme="minorHAnsi" w:cs="Calibri"/>
          <w:szCs w:val="24"/>
          <w:lang w:eastAsia="zh-CN"/>
        </w:rPr>
        <w:t>提供</w:t>
      </w:r>
      <w:r w:rsidR="00930F3F" w:rsidRPr="00F17347">
        <w:rPr>
          <w:rFonts w:asciiTheme="minorHAnsi" w:hAnsiTheme="minorHAnsi" w:cs="Calibri" w:hint="eastAsia"/>
          <w:szCs w:val="24"/>
          <w:lang w:eastAsia="zh-CN"/>
        </w:rPr>
        <w:t>有关</w:t>
      </w:r>
      <w:r w:rsidR="00930F3F" w:rsidRPr="00F17347">
        <w:rPr>
          <w:rFonts w:asciiTheme="minorHAnsi" w:hAnsiTheme="minorHAnsi" w:cs="Calibri" w:hint="eastAsia"/>
          <w:szCs w:val="24"/>
          <w:lang w:eastAsia="zh-CN"/>
        </w:rPr>
        <w:t>2016</w:t>
      </w:r>
      <w:r w:rsidR="00930F3F" w:rsidRPr="00F17347">
        <w:rPr>
          <w:rFonts w:asciiTheme="minorHAnsi" w:hAnsiTheme="minorHAnsi" w:cs="Calibri"/>
          <w:szCs w:val="24"/>
          <w:lang w:eastAsia="zh-CN"/>
        </w:rPr>
        <w:t>-2019</w:t>
      </w:r>
      <w:r w:rsidR="00930F3F" w:rsidRPr="00F17347">
        <w:rPr>
          <w:rFonts w:asciiTheme="minorHAnsi" w:hAnsiTheme="minorHAnsi" w:cs="Calibri" w:hint="eastAsia"/>
          <w:szCs w:val="24"/>
          <w:lang w:eastAsia="zh-CN"/>
        </w:rPr>
        <w:t>年</w:t>
      </w:r>
      <w:r w:rsidR="00930F3F" w:rsidRPr="00F17347">
        <w:rPr>
          <w:rFonts w:asciiTheme="minorHAnsi" w:hAnsiTheme="minorHAnsi" w:cs="Calibri"/>
          <w:szCs w:val="24"/>
          <w:lang w:eastAsia="zh-CN"/>
        </w:rPr>
        <w:t>国际电联战略规划中的战略目标与部门目标之间的联系。</w:t>
      </w:r>
      <w:bookmarkEnd w:id="33"/>
    </w:p>
    <w:p w:rsidR="00E8566A" w:rsidRPr="00F17347" w:rsidRDefault="00E8566A" w:rsidP="00720F94">
      <w:pPr>
        <w:snapToGrid w:val="0"/>
        <w:spacing w:after="120"/>
        <w:jc w:val="both"/>
        <w:outlineLvl w:val="0"/>
        <w:rPr>
          <w:rFonts w:asciiTheme="minorHAnsi" w:hAnsiTheme="minorHAnsi" w:cs="Calibri"/>
          <w:szCs w:val="24"/>
          <w:lang w:eastAsia="zh-CN"/>
        </w:rPr>
      </w:pPr>
      <w:proofErr w:type="gramStart"/>
      <w:r w:rsidRPr="00F17347">
        <w:rPr>
          <w:rFonts w:asciiTheme="minorHAnsi" w:hAnsiTheme="minorHAnsi" w:cs="Calibri"/>
          <w:szCs w:val="24"/>
          <w:lang w:eastAsia="zh-CN"/>
        </w:rPr>
        <w:t>2.3</w:t>
      </w:r>
      <w:proofErr w:type="gramEnd"/>
      <w:r w:rsidRPr="00F17347">
        <w:rPr>
          <w:rFonts w:asciiTheme="minorHAnsi" w:hAnsiTheme="minorHAnsi" w:cs="Calibri"/>
          <w:szCs w:val="24"/>
          <w:lang w:eastAsia="zh-CN"/>
        </w:rPr>
        <w:tab/>
      </w:r>
      <w:bookmarkStart w:id="34" w:name="lt_pId126"/>
      <w:r w:rsidR="00930F3F" w:rsidRPr="00F17347">
        <w:rPr>
          <w:rFonts w:asciiTheme="minorHAnsi" w:hAnsiTheme="minorHAnsi" w:cs="Calibri" w:hint="eastAsia"/>
          <w:szCs w:val="24"/>
          <w:lang w:eastAsia="zh-CN"/>
        </w:rPr>
        <w:t>在</w:t>
      </w:r>
      <w:r w:rsidR="00930F3F" w:rsidRPr="00F17347">
        <w:rPr>
          <w:rFonts w:asciiTheme="minorHAnsi" w:hAnsiTheme="minorHAnsi" w:cs="Calibri"/>
          <w:szCs w:val="24"/>
          <w:lang w:eastAsia="zh-CN"/>
        </w:rPr>
        <w:t>制定</w:t>
      </w:r>
      <w:r w:rsidR="00930F3F" w:rsidRPr="00F17347">
        <w:rPr>
          <w:rFonts w:asciiTheme="minorHAnsi" w:hAnsiTheme="minorHAnsi" w:cs="Calibri" w:hint="eastAsia"/>
          <w:szCs w:val="24"/>
          <w:lang w:eastAsia="zh-CN"/>
        </w:rPr>
        <w:t>2018</w:t>
      </w:r>
      <w:r w:rsidR="00930F3F" w:rsidRPr="00F17347">
        <w:rPr>
          <w:rFonts w:asciiTheme="minorHAnsi" w:hAnsiTheme="minorHAnsi" w:cs="Calibri"/>
          <w:szCs w:val="24"/>
          <w:lang w:eastAsia="zh-CN"/>
        </w:rPr>
        <w:t>-2019</w:t>
      </w:r>
      <w:r w:rsidR="00930F3F" w:rsidRPr="00F17347">
        <w:rPr>
          <w:rFonts w:asciiTheme="minorHAnsi" w:hAnsiTheme="minorHAnsi" w:cs="Calibri" w:hint="eastAsia"/>
          <w:szCs w:val="24"/>
          <w:lang w:eastAsia="zh-CN"/>
        </w:rPr>
        <w:t>年</w:t>
      </w:r>
      <w:r w:rsidR="00930F3F" w:rsidRPr="00F17347">
        <w:rPr>
          <w:rFonts w:asciiTheme="minorHAnsi" w:hAnsiTheme="minorHAnsi" w:cs="Calibri"/>
          <w:szCs w:val="24"/>
          <w:lang w:eastAsia="zh-CN"/>
        </w:rPr>
        <w:t>预算草案时，考虑到了第</w:t>
      </w:r>
      <w:r w:rsidR="00930F3F" w:rsidRPr="00F17347">
        <w:rPr>
          <w:rFonts w:asciiTheme="minorHAnsi" w:hAnsiTheme="minorHAnsi" w:cs="Calibri" w:hint="eastAsia"/>
          <w:szCs w:val="24"/>
          <w:lang w:eastAsia="zh-CN"/>
        </w:rPr>
        <w:t>5</w:t>
      </w:r>
      <w:r w:rsidR="00930F3F" w:rsidRPr="00F17347">
        <w:rPr>
          <w:rFonts w:asciiTheme="minorHAnsi" w:hAnsiTheme="minorHAnsi" w:cs="Calibri" w:hint="eastAsia"/>
          <w:szCs w:val="24"/>
          <w:lang w:eastAsia="zh-CN"/>
        </w:rPr>
        <w:t>号</w:t>
      </w:r>
      <w:r w:rsidR="00930F3F" w:rsidRPr="00F17347">
        <w:rPr>
          <w:rFonts w:asciiTheme="minorHAnsi" w:hAnsiTheme="minorHAnsi" w:cs="Calibri"/>
          <w:szCs w:val="24"/>
          <w:lang w:eastAsia="zh-CN"/>
        </w:rPr>
        <w:t>决定（</w:t>
      </w:r>
      <w:r w:rsidR="00930F3F" w:rsidRPr="00F17347">
        <w:rPr>
          <w:rFonts w:asciiTheme="minorHAnsi" w:hAnsiTheme="minorHAnsi" w:cs="Calibri" w:hint="eastAsia"/>
          <w:szCs w:val="24"/>
          <w:lang w:eastAsia="zh-CN"/>
        </w:rPr>
        <w:t>2014</w:t>
      </w:r>
      <w:r w:rsidR="00930F3F" w:rsidRPr="00F17347">
        <w:rPr>
          <w:rFonts w:asciiTheme="minorHAnsi" w:hAnsiTheme="minorHAnsi" w:cs="Calibri" w:hint="eastAsia"/>
          <w:szCs w:val="24"/>
          <w:lang w:eastAsia="zh-CN"/>
        </w:rPr>
        <w:t>年</w:t>
      </w:r>
      <w:r w:rsidR="00930F3F" w:rsidRPr="00F17347">
        <w:rPr>
          <w:rFonts w:asciiTheme="minorHAnsi" w:hAnsiTheme="minorHAnsi" w:cs="Calibri"/>
          <w:szCs w:val="24"/>
          <w:lang w:eastAsia="zh-CN"/>
        </w:rPr>
        <w:t>，釜山，修订版）</w:t>
      </w:r>
      <w:r w:rsidR="00930F3F" w:rsidRPr="00F17347">
        <w:rPr>
          <w:rFonts w:asciiTheme="minorHAnsi" w:hAnsiTheme="minorHAnsi" w:cs="Calibri" w:hint="eastAsia"/>
          <w:szCs w:val="24"/>
          <w:lang w:eastAsia="zh-CN"/>
        </w:rPr>
        <w:t>附件</w:t>
      </w:r>
      <w:r w:rsidR="00930F3F" w:rsidRPr="00F17347">
        <w:rPr>
          <w:rFonts w:asciiTheme="minorHAnsi" w:hAnsiTheme="minorHAnsi" w:cs="Calibri" w:hint="eastAsia"/>
          <w:szCs w:val="24"/>
          <w:lang w:eastAsia="zh-CN"/>
        </w:rPr>
        <w:t>2</w:t>
      </w:r>
      <w:r w:rsidR="00930F3F" w:rsidRPr="00F17347">
        <w:rPr>
          <w:rFonts w:asciiTheme="minorHAnsi" w:hAnsiTheme="minorHAnsi" w:cs="Calibri" w:hint="eastAsia"/>
          <w:szCs w:val="24"/>
          <w:lang w:eastAsia="zh-CN"/>
        </w:rPr>
        <w:t>阐明</w:t>
      </w:r>
      <w:r w:rsidR="00930F3F" w:rsidRPr="00F17347">
        <w:rPr>
          <w:rFonts w:asciiTheme="minorHAnsi" w:hAnsiTheme="minorHAnsi" w:cs="Calibri"/>
          <w:szCs w:val="24"/>
          <w:lang w:eastAsia="zh-CN"/>
        </w:rPr>
        <w:t>的增效措施，其中一些措施已从</w:t>
      </w:r>
      <w:r w:rsidR="00930F3F" w:rsidRPr="00F17347">
        <w:rPr>
          <w:rFonts w:asciiTheme="minorHAnsi" w:hAnsiTheme="minorHAnsi" w:cs="Calibri" w:hint="eastAsia"/>
          <w:szCs w:val="24"/>
          <w:lang w:eastAsia="zh-CN"/>
        </w:rPr>
        <w:t>2012</w:t>
      </w:r>
      <w:r w:rsidR="00930F3F" w:rsidRPr="00F17347">
        <w:rPr>
          <w:rFonts w:asciiTheme="minorHAnsi" w:hAnsiTheme="minorHAnsi" w:cs="Calibri"/>
          <w:szCs w:val="24"/>
          <w:lang w:eastAsia="zh-CN"/>
        </w:rPr>
        <w:t>-2013</w:t>
      </w:r>
      <w:r w:rsidR="00930F3F" w:rsidRPr="00F17347">
        <w:rPr>
          <w:rFonts w:asciiTheme="minorHAnsi" w:hAnsiTheme="minorHAnsi" w:cs="Calibri" w:hint="eastAsia"/>
          <w:szCs w:val="24"/>
          <w:lang w:eastAsia="zh-CN"/>
        </w:rPr>
        <w:t>年</w:t>
      </w:r>
      <w:r w:rsidR="00930F3F" w:rsidRPr="00F17347">
        <w:rPr>
          <w:rFonts w:asciiTheme="minorHAnsi" w:hAnsiTheme="minorHAnsi" w:cs="Calibri"/>
          <w:szCs w:val="24"/>
          <w:lang w:eastAsia="zh-CN"/>
        </w:rPr>
        <w:t>起用于此前的双年度预算中。在</w:t>
      </w:r>
      <w:r w:rsidR="00930F3F" w:rsidRPr="00F17347">
        <w:rPr>
          <w:rFonts w:asciiTheme="minorHAnsi" w:hAnsiTheme="minorHAnsi" w:cs="Calibri" w:hint="eastAsia"/>
          <w:szCs w:val="24"/>
          <w:lang w:eastAsia="zh-CN"/>
        </w:rPr>
        <w:t>2020</w:t>
      </w:r>
      <w:r w:rsidR="00930F3F" w:rsidRPr="00F17347">
        <w:rPr>
          <w:rFonts w:asciiTheme="minorHAnsi" w:hAnsiTheme="minorHAnsi" w:cs="Calibri"/>
          <w:szCs w:val="24"/>
          <w:lang w:eastAsia="zh-CN"/>
        </w:rPr>
        <w:t>-2021</w:t>
      </w:r>
      <w:r w:rsidR="00930F3F" w:rsidRPr="00F17347">
        <w:rPr>
          <w:rFonts w:asciiTheme="minorHAnsi" w:hAnsiTheme="minorHAnsi" w:cs="Calibri" w:hint="eastAsia"/>
          <w:szCs w:val="24"/>
          <w:lang w:eastAsia="zh-CN"/>
        </w:rPr>
        <w:t>双</w:t>
      </w:r>
      <w:r w:rsidR="00930F3F" w:rsidRPr="00F17347">
        <w:rPr>
          <w:rFonts w:asciiTheme="minorHAnsi" w:hAnsiTheme="minorHAnsi" w:cs="Calibri"/>
          <w:szCs w:val="24"/>
          <w:lang w:eastAsia="zh-CN"/>
        </w:rPr>
        <w:t>年度预算中，将考虑到通过进一步采用这些措施而实现的估算节省。</w:t>
      </w:r>
      <w:bookmarkEnd w:id="34"/>
    </w:p>
    <w:p w:rsidR="00F17347" w:rsidRPr="00F17347" w:rsidRDefault="00F17347" w:rsidP="00720F94">
      <w:pPr>
        <w:pStyle w:val="NumberedList"/>
        <w:numPr>
          <w:ilvl w:val="0"/>
          <w:numId w:val="0"/>
        </w:numPr>
        <w:autoSpaceDE w:val="0"/>
        <w:autoSpaceDN w:val="0"/>
        <w:adjustRightInd w:val="0"/>
        <w:snapToGrid w:val="0"/>
        <w:spacing w:before="120" w:after="120"/>
        <w:rPr>
          <w:rFonts w:asciiTheme="minorHAnsi" w:hAnsiTheme="minorHAnsi" w:cs="Calibri"/>
          <w:sz w:val="24"/>
          <w:szCs w:val="24"/>
          <w:lang w:eastAsia="zh-CN"/>
        </w:rPr>
      </w:pPr>
      <w:proofErr w:type="gramStart"/>
      <w:r w:rsidRPr="00F17347">
        <w:rPr>
          <w:rFonts w:asciiTheme="minorHAnsi" w:hAnsiTheme="minorHAnsi" w:cs="Calibri"/>
          <w:sz w:val="24"/>
          <w:szCs w:val="24"/>
          <w:lang w:eastAsia="zh-CN"/>
        </w:rPr>
        <w:t>2.4</w:t>
      </w:r>
      <w:proofErr w:type="gramEnd"/>
      <w:r w:rsidRPr="00F17347">
        <w:rPr>
          <w:rFonts w:asciiTheme="minorHAnsi" w:hAnsiTheme="minorHAnsi" w:cs="Calibri"/>
          <w:sz w:val="24"/>
          <w:szCs w:val="24"/>
          <w:lang w:eastAsia="zh-CN"/>
        </w:rPr>
        <w:tab/>
      </w:r>
      <w:bookmarkStart w:id="35" w:name="lt_pId130"/>
      <w:r w:rsidRPr="00F17347">
        <w:rPr>
          <w:rFonts w:asciiTheme="minorHAnsi" w:eastAsiaTheme="minorEastAsia" w:hAnsiTheme="minorHAnsi" w:cs="Calibri" w:hint="eastAsia"/>
          <w:sz w:val="24"/>
          <w:szCs w:val="24"/>
          <w:lang w:eastAsia="zh-CN"/>
        </w:rPr>
        <w:t>据预测</w:t>
      </w:r>
      <w:r w:rsidRPr="00F17347">
        <w:rPr>
          <w:rFonts w:asciiTheme="minorHAnsi" w:eastAsiaTheme="minorEastAsia" w:hAnsiTheme="minorHAnsi" w:cs="Calibri"/>
          <w:sz w:val="24"/>
          <w:szCs w:val="24"/>
          <w:lang w:eastAsia="zh-CN"/>
        </w:rPr>
        <w:t>，</w:t>
      </w:r>
      <w:r w:rsidRPr="00F17347">
        <w:rPr>
          <w:rFonts w:asciiTheme="minorHAnsi" w:eastAsiaTheme="minorEastAsia" w:hAnsiTheme="minorHAnsi" w:cs="Calibri" w:hint="eastAsia"/>
          <w:sz w:val="24"/>
          <w:szCs w:val="24"/>
          <w:lang w:eastAsia="zh-CN"/>
        </w:rPr>
        <w:t>无</w:t>
      </w:r>
      <w:r w:rsidR="00DA10E9">
        <w:rPr>
          <w:rFonts w:asciiTheme="minorHAnsi" w:eastAsiaTheme="minorEastAsia" w:hAnsiTheme="minorHAnsi" w:cs="Calibri" w:hint="eastAsia"/>
          <w:sz w:val="24"/>
          <w:szCs w:val="24"/>
          <w:lang w:eastAsia="zh-CN"/>
        </w:rPr>
        <w:t>需</w:t>
      </w:r>
      <w:r w:rsidRPr="00F17347">
        <w:rPr>
          <w:rFonts w:asciiTheme="minorHAnsi" w:eastAsiaTheme="minorEastAsia" w:hAnsiTheme="minorHAnsi" w:cs="Calibri"/>
          <w:sz w:val="24"/>
          <w:szCs w:val="24"/>
          <w:lang w:eastAsia="zh-CN"/>
        </w:rPr>
        <w:t>从储备金账目中提款来平衡</w:t>
      </w:r>
      <w:r w:rsidRPr="00F17347">
        <w:rPr>
          <w:rFonts w:asciiTheme="minorHAnsi" w:eastAsiaTheme="minorEastAsia" w:hAnsiTheme="minorHAnsi" w:cs="Calibri" w:hint="eastAsia"/>
          <w:sz w:val="24"/>
          <w:szCs w:val="24"/>
          <w:lang w:eastAsia="zh-CN"/>
        </w:rPr>
        <w:t>201</w:t>
      </w:r>
      <w:r w:rsidRPr="00F17347">
        <w:rPr>
          <w:rFonts w:asciiTheme="minorHAnsi" w:eastAsiaTheme="minorEastAsia" w:hAnsiTheme="minorHAnsi" w:cs="Calibri"/>
          <w:sz w:val="24"/>
          <w:szCs w:val="24"/>
          <w:lang w:eastAsia="zh-CN"/>
        </w:rPr>
        <w:t>8-2019</w:t>
      </w:r>
      <w:r w:rsidR="00DA10E9">
        <w:rPr>
          <w:rFonts w:asciiTheme="minorHAnsi" w:eastAsiaTheme="minorEastAsia" w:hAnsiTheme="minorHAnsi" w:cs="Calibri" w:hint="eastAsia"/>
          <w:sz w:val="24"/>
          <w:szCs w:val="24"/>
          <w:lang w:eastAsia="zh-CN"/>
        </w:rPr>
        <w:t>年</w:t>
      </w:r>
      <w:r w:rsidRPr="00F17347">
        <w:rPr>
          <w:rFonts w:asciiTheme="minorHAnsi" w:eastAsiaTheme="minorEastAsia" w:hAnsiTheme="minorHAnsi" w:cs="Calibri"/>
          <w:sz w:val="24"/>
          <w:szCs w:val="24"/>
          <w:lang w:eastAsia="zh-CN"/>
        </w:rPr>
        <w:t>预算。尽管</w:t>
      </w:r>
      <w:r w:rsidRPr="00F17347">
        <w:rPr>
          <w:rFonts w:asciiTheme="minorHAnsi" w:eastAsiaTheme="minorEastAsia" w:hAnsiTheme="minorHAnsi" w:cs="Calibri" w:hint="eastAsia"/>
          <w:sz w:val="24"/>
          <w:szCs w:val="24"/>
          <w:lang w:eastAsia="zh-CN"/>
        </w:rPr>
        <w:t>在</w:t>
      </w:r>
      <w:r w:rsidRPr="00F17347">
        <w:rPr>
          <w:rFonts w:asciiTheme="minorHAnsi" w:eastAsiaTheme="minorEastAsia" w:hAnsiTheme="minorHAnsi" w:cs="Calibri" w:hint="eastAsia"/>
          <w:sz w:val="24"/>
          <w:szCs w:val="24"/>
          <w:lang w:eastAsia="zh-CN"/>
        </w:rPr>
        <w:t>2016</w:t>
      </w:r>
      <w:r w:rsidRPr="00F17347">
        <w:rPr>
          <w:rFonts w:asciiTheme="minorHAnsi" w:eastAsiaTheme="minorEastAsia" w:hAnsiTheme="minorHAnsi" w:cs="Calibri"/>
          <w:sz w:val="24"/>
          <w:szCs w:val="24"/>
          <w:lang w:eastAsia="zh-CN"/>
        </w:rPr>
        <w:t>-2017</w:t>
      </w:r>
      <w:r w:rsidRPr="00F17347">
        <w:rPr>
          <w:rFonts w:asciiTheme="minorHAnsi" w:eastAsiaTheme="minorEastAsia" w:hAnsiTheme="minorHAnsi" w:cs="Calibri" w:hint="eastAsia"/>
          <w:sz w:val="24"/>
          <w:szCs w:val="24"/>
          <w:lang w:eastAsia="zh-CN"/>
        </w:rPr>
        <w:t>双年度</w:t>
      </w:r>
      <w:r w:rsidR="00DA10E9">
        <w:rPr>
          <w:rFonts w:asciiTheme="minorHAnsi" w:eastAsiaTheme="minorEastAsia" w:hAnsiTheme="minorHAnsi" w:cs="Calibri" w:hint="eastAsia"/>
          <w:sz w:val="24"/>
          <w:szCs w:val="24"/>
          <w:lang w:eastAsia="zh-CN"/>
        </w:rPr>
        <w:t>中</w:t>
      </w:r>
      <w:r w:rsidRPr="00F17347">
        <w:rPr>
          <w:rFonts w:asciiTheme="minorHAnsi" w:eastAsiaTheme="minorEastAsia" w:hAnsiTheme="minorHAnsi" w:cs="Calibri"/>
          <w:sz w:val="24"/>
          <w:szCs w:val="24"/>
          <w:lang w:eastAsia="zh-CN"/>
        </w:rPr>
        <w:t>从上述账目中提取了</w:t>
      </w:r>
      <w:r w:rsidRPr="00F17347">
        <w:rPr>
          <w:rFonts w:asciiTheme="minorHAnsi" w:eastAsiaTheme="minorEastAsia" w:hAnsiTheme="minorHAnsi" w:cs="Calibri" w:hint="eastAsia"/>
          <w:sz w:val="24"/>
          <w:szCs w:val="24"/>
          <w:lang w:eastAsia="zh-CN"/>
        </w:rPr>
        <w:t>245</w:t>
      </w:r>
      <w:proofErr w:type="gramStart"/>
      <w:r w:rsidRPr="00F17347">
        <w:rPr>
          <w:rFonts w:asciiTheme="minorHAnsi" w:eastAsiaTheme="minorEastAsia" w:hAnsiTheme="minorHAnsi" w:cs="Calibri" w:hint="eastAsia"/>
          <w:sz w:val="24"/>
          <w:szCs w:val="24"/>
          <w:lang w:eastAsia="zh-CN"/>
        </w:rPr>
        <w:t>万</w:t>
      </w:r>
      <w:r w:rsidRPr="00F17347">
        <w:rPr>
          <w:rFonts w:asciiTheme="minorHAnsi" w:eastAsiaTheme="minorEastAsia" w:hAnsiTheme="minorHAnsi" w:cs="Calibri"/>
          <w:sz w:val="24"/>
          <w:szCs w:val="24"/>
          <w:lang w:eastAsia="zh-CN"/>
        </w:rPr>
        <w:t>瑞郎用于</w:t>
      </w:r>
      <w:proofErr w:type="gramEnd"/>
      <w:r w:rsidRPr="00F17347">
        <w:rPr>
          <w:rFonts w:asciiTheme="minorHAnsi" w:eastAsiaTheme="minorEastAsia" w:hAnsiTheme="minorHAnsi" w:cs="Calibri"/>
          <w:sz w:val="24"/>
          <w:szCs w:val="24"/>
          <w:lang w:eastAsia="zh-CN"/>
        </w:rPr>
        <w:t>为</w:t>
      </w:r>
      <w:r w:rsidRPr="00F17347">
        <w:rPr>
          <w:rFonts w:asciiTheme="minorHAnsi" w:eastAsiaTheme="minorEastAsia" w:hAnsiTheme="minorHAnsi" w:cs="Calibri" w:hint="eastAsia"/>
          <w:sz w:val="24"/>
          <w:szCs w:val="24"/>
          <w:lang w:eastAsia="zh-CN"/>
        </w:rPr>
        <w:t>2017</w:t>
      </w:r>
      <w:r w:rsidRPr="00F17347">
        <w:rPr>
          <w:rFonts w:asciiTheme="minorHAnsi" w:eastAsiaTheme="minorEastAsia" w:hAnsiTheme="minorHAnsi" w:cs="Calibri" w:hint="eastAsia"/>
          <w:sz w:val="24"/>
          <w:szCs w:val="24"/>
          <w:lang w:eastAsia="zh-CN"/>
        </w:rPr>
        <w:t>年</w:t>
      </w:r>
      <w:r w:rsidRPr="00F17347">
        <w:rPr>
          <w:rFonts w:asciiTheme="minorHAnsi" w:eastAsiaTheme="minorEastAsia" w:hAnsiTheme="minorHAnsi" w:cs="Calibri"/>
          <w:sz w:val="24"/>
          <w:szCs w:val="24"/>
          <w:lang w:eastAsia="zh-CN"/>
        </w:rPr>
        <w:t>世界电信发展大会（</w:t>
      </w:r>
      <w:r w:rsidRPr="00F17347">
        <w:rPr>
          <w:rFonts w:asciiTheme="minorHAnsi" w:eastAsiaTheme="minorEastAsia" w:hAnsiTheme="minorHAnsi" w:cs="Calibri" w:hint="eastAsia"/>
          <w:sz w:val="24"/>
          <w:szCs w:val="24"/>
          <w:lang w:eastAsia="zh-CN"/>
        </w:rPr>
        <w:t>WTDC</w:t>
      </w:r>
      <w:r w:rsidRPr="00F17347">
        <w:rPr>
          <w:rFonts w:asciiTheme="minorHAnsi" w:eastAsiaTheme="minorEastAsia" w:hAnsiTheme="minorHAnsi" w:cs="Calibri"/>
          <w:sz w:val="24"/>
          <w:szCs w:val="24"/>
          <w:lang w:eastAsia="zh-CN"/>
        </w:rPr>
        <w:t>-17</w:t>
      </w:r>
      <w:r w:rsidRPr="00F17347">
        <w:rPr>
          <w:rFonts w:asciiTheme="minorHAnsi" w:eastAsiaTheme="minorEastAsia" w:hAnsiTheme="minorHAnsi" w:cs="Calibri"/>
          <w:sz w:val="24"/>
          <w:szCs w:val="24"/>
          <w:lang w:eastAsia="zh-CN"/>
        </w:rPr>
        <w:t>）</w:t>
      </w:r>
      <w:r w:rsidRPr="00F17347">
        <w:rPr>
          <w:rFonts w:asciiTheme="minorHAnsi" w:eastAsiaTheme="minorEastAsia" w:hAnsiTheme="minorHAnsi" w:cs="Calibri" w:hint="eastAsia"/>
          <w:sz w:val="24"/>
          <w:szCs w:val="24"/>
          <w:lang w:eastAsia="zh-CN"/>
        </w:rPr>
        <w:t>提供</w:t>
      </w:r>
      <w:r w:rsidRPr="00F17347">
        <w:rPr>
          <w:rFonts w:asciiTheme="minorHAnsi" w:eastAsiaTheme="minorEastAsia" w:hAnsiTheme="minorHAnsi" w:cs="Calibri"/>
          <w:sz w:val="24"/>
          <w:szCs w:val="24"/>
          <w:lang w:eastAsia="zh-CN"/>
        </w:rPr>
        <w:t>资金，但</w:t>
      </w:r>
      <w:r w:rsidRPr="00F17347">
        <w:rPr>
          <w:rFonts w:asciiTheme="minorHAnsi" w:eastAsiaTheme="minorEastAsia" w:hAnsiTheme="minorHAnsi" w:cs="Calibri" w:hint="eastAsia"/>
          <w:sz w:val="24"/>
          <w:szCs w:val="24"/>
          <w:lang w:eastAsia="zh-CN"/>
        </w:rPr>
        <w:t>2017</w:t>
      </w:r>
      <w:r w:rsidRPr="00F17347">
        <w:rPr>
          <w:rFonts w:asciiTheme="minorHAnsi" w:eastAsiaTheme="minorEastAsia" w:hAnsiTheme="minorHAnsi" w:cs="Calibri" w:hint="eastAsia"/>
          <w:sz w:val="24"/>
          <w:szCs w:val="24"/>
          <w:lang w:eastAsia="zh-CN"/>
        </w:rPr>
        <w:t>年</w:t>
      </w:r>
      <w:r w:rsidRPr="00F17347">
        <w:rPr>
          <w:rFonts w:asciiTheme="minorHAnsi" w:eastAsiaTheme="minorEastAsia" w:hAnsiTheme="minorHAnsi" w:cs="Calibri"/>
          <w:sz w:val="24"/>
          <w:szCs w:val="24"/>
          <w:lang w:eastAsia="zh-CN"/>
        </w:rPr>
        <w:t>将为该账目存储通过</w:t>
      </w:r>
      <w:r w:rsidRPr="00F17347">
        <w:rPr>
          <w:rFonts w:asciiTheme="minorHAnsi" w:eastAsiaTheme="minorEastAsia" w:hAnsiTheme="minorHAnsi" w:cs="Calibri" w:hint="eastAsia"/>
          <w:sz w:val="24"/>
          <w:szCs w:val="24"/>
          <w:lang w:eastAsia="zh-CN"/>
        </w:rPr>
        <w:t>自愿</w:t>
      </w:r>
      <w:r w:rsidRPr="00F17347">
        <w:rPr>
          <w:rFonts w:asciiTheme="minorHAnsi" w:eastAsiaTheme="minorEastAsia" w:hAnsiTheme="minorHAnsi" w:cs="Calibri"/>
          <w:sz w:val="24"/>
          <w:szCs w:val="24"/>
          <w:lang w:eastAsia="zh-CN"/>
        </w:rPr>
        <w:t>离职计划节省的</w:t>
      </w:r>
      <w:r w:rsidRPr="00F17347">
        <w:rPr>
          <w:rFonts w:asciiTheme="minorHAnsi" w:eastAsiaTheme="minorEastAsia" w:hAnsiTheme="minorHAnsi" w:cs="Calibri" w:hint="eastAsia"/>
          <w:sz w:val="24"/>
          <w:szCs w:val="24"/>
          <w:lang w:eastAsia="zh-CN"/>
        </w:rPr>
        <w:t>130</w:t>
      </w:r>
      <w:proofErr w:type="gramStart"/>
      <w:r w:rsidRPr="00F17347">
        <w:rPr>
          <w:rFonts w:asciiTheme="minorHAnsi" w:eastAsiaTheme="minorEastAsia" w:hAnsiTheme="minorHAnsi" w:cs="Calibri" w:hint="eastAsia"/>
          <w:sz w:val="24"/>
          <w:szCs w:val="24"/>
          <w:lang w:eastAsia="zh-CN"/>
        </w:rPr>
        <w:t>万</w:t>
      </w:r>
      <w:r w:rsidRPr="00F17347">
        <w:rPr>
          <w:rFonts w:asciiTheme="minorHAnsi" w:eastAsiaTheme="minorEastAsia" w:hAnsiTheme="minorHAnsi" w:cs="Calibri"/>
          <w:sz w:val="24"/>
          <w:szCs w:val="24"/>
          <w:lang w:eastAsia="zh-CN"/>
        </w:rPr>
        <w:t>瑞</w:t>
      </w:r>
      <w:proofErr w:type="gramEnd"/>
      <w:r w:rsidRPr="00F17347">
        <w:rPr>
          <w:rFonts w:asciiTheme="minorHAnsi" w:eastAsiaTheme="minorEastAsia" w:hAnsiTheme="minorHAnsi" w:cs="Calibri"/>
          <w:sz w:val="24"/>
          <w:szCs w:val="24"/>
          <w:lang w:eastAsia="zh-CN"/>
        </w:rPr>
        <w:t>郎。此外</w:t>
      </w:r>
      <w:r w:rsidRPr="00F17347">
        <w:rPr>
          <w:rFonts w:asciiTheme="minorHAnsi" w:eastAsiaTheme="minorEastAsia" w:hAnsiTheme="minorHAnsi" w:cs="Calibri" w:hint="eastAsia"/>
          <w:sz w:val="24"/>
          <w:szCs w:val="24"/>
          <w:lang w:eastAsia="zh-CN"/>
        </w:rPr>
        <w:t>，</w:t>
      </w:r>
      <w:r w:rsidRPr="00F17347">
        <w:rPr>
          <w:rFonts w:asciiTheme="minorHAnsi" w:eastAsiaTheme="minorEastAsia" w:hAnsiTheme="minorHAnsi" w:cs="Calibri"/>
          <w:sz w:val="24"/>
          <w:szCs w:val="24"/>
          <w:lang w:eastAsia="zh-CN"/>
        </w:rPr>
        <w:t>已在</w:t>
      </w:r>
      <w:r w:rsidRPr="00F17347">
        <w:rPr>
          <w:rFonts w:asciiTheme="minorHAnsi" w:eastAsiaTheme="minorEastAsia" w:hAnsiTheme="minorHAnsi" w:cs="Calibri" w:hint="eastAsia"/>
          <w:sz w:val="24"/>
          <w:szCs w:val="24"/>
          <w:lang w:eastAsia="zh-CN"/>
        </w:rPr>
        <w:t>2018</w:t>
      </w:r>
      <w:r w:rsidRPr="00F17347">
        <w:rPr>
          <w:rFonts w:asciiTheme="minorHAnsi" w:eastAsiaTheme="minorEastAsia" w:hAnsiTheme="minorHAnsi" w:cs="Calibri"/>
          <w:sz w:val="24"/>
          <w:szCs w:val="24"/>
          <w:lang w:eastAsia="zh-CN"/>
        </w:rPr>
        <w:t>-2019</w:t>
      </w:r>
      <w:r w:rsidRPr="00F17347">
        <w:rPr>
          <w:rFonts w:asciiTheme="minorHAnsi" w:eastAsiaTheme="minorEastAsia" w:hAnsiTheme="minorHAnsi" w:cs="Calibri" w:hint="eastAsia"/>
          <w:sz w:val="24"/>
          <w:szCs w:val="24"/>
          <w:lang w:eastAsia="zh-CN"/>
        </w:rPr>
        <w:t>年</w:t>
      </w:r>
      <w:r w:rsidRPr="00F17347">
        <w:rPr>
          <w:rFonts w:asciiTheme="minorHAnsi" w:eastAsiaTheme="minorEastAsia" w:hAnsiTheme="minorHAnsi" w:cs="Calibri"/>
          <w:sz w:val="24"/>
          <w:szCs w:val="24"/>
          <w:lang w:eastAsia="zh-CN"/>
        </w:rPr>
        <w:t>预算草案中划拨存入</w:t>
      </w:r>
      <w:r w:rsidRPr="00F17347">
        <w:rPr>
          <w:rFonts w:asciiTheme="minorHAnsi" w:eastAsiaTheme="minorEastAsia" w:hAnsiTheme="minorHAnsi" w:cs="Calibri" w:hint="eastAsia"/>
          <w:sz w:val="24"/>
          <w:szCs w:val="24"/>
          <w:lang w:eastAsia="zh-CN"/>
        </w:rPr>
        <w:t>储备金</w:t>
      </w:r>
      <w:r w:rsidRPr="00F17347">
        <w:rPr>
          <w:rFonts w:asciiTheme="minorHAnsi" w:eastAsiaTheme="minorEastAsia" w:hAnsiTheme="minorHAnsi" w:cs="Calibri"/>
          <w:sz w:val="24"/>
          <w:szCs w:val="24"/>
          <w:lang w:eastAsia="zh-CN"/>
        </w:rPr>
        <w:t>账目的</w:t>
      </w:r>
      <w:r w:rsidRPr="00F17347">
        <w:rPr>
          <w:rFonts w:asciiTheme="minorHAnsi" w:eastAsiaTheme="minorEastAsia" w:hAnsiTheme="minorHAnsi" w:cs="Calibri" w:hint="eastAsia"/>
          <w:sz w:val="24"/>
          <w:szCs w:val="24"/>
          <w:lang w:eastAsia="zh-CN"/>
        </w:rPr>
        <w:t>115</w:t>
      </w:r>
      <w:proofErr w:type="gramStart"/>
      <w:r w:rsidRPr="00F17347">
        <w:rPr>
          <w:rFonts w:asciiTheme="minorHAnsi" w:eastAsiaTheme="minorEastAsia" w:hAnsiTheme="minorHAnsi" w:cs="Calibri" w:hint="eastAsia"/>
          <w:sz w:val="24"/>
          <w:szCs w:val="24"/>
          <w:lang w:eastAsia="zh-CN"/>
        </w:rPr>
        <w:t>万</w:t>
      </w:r>
      <w:r w:rsidRPr="00F17347">
        <w:rPr>
          <w:rFonts w:asciiTheme="minorHAnsi" w:eastAsiaTheme="minorEastAsia" w:hAnsiTheme="minorHAnsi" w:cs="Calibri"/>
          <w:sz w:val="24"/>
          <w:szCs w:val="24"/>
          <w:lang w:eastAsia="zh-CN"/>
        </w:rPr>
        <w:t>瑞</w:t>
      </w:r>
      <w:proofErr w:type="gramEnd"/>
      <w:r w:rsidRPr="00F17347">
        <w:rPr>
          <w:rFonts w:asciiTheme="minorHAnsi" w:eastAsiaTheme="minorEastAsia" w:hAnsiTheme="minorHAnsi" w:cs="Calibri"/>
          <w:sz w:val="24"/>
          <w:szCs w:val="24"/>
          <w:lang w:eastAsia="zh-CN"/>
        </w:rPr>
        <w:t>郎，因此，在</w:t>
      </w:r>
      <w:r w:rsidRPr="00F17347">
        <w:rPr>
          <w:rFonts w:asciiTheme="minorHAnsi" w:eastAsiaTheme="minorEastAsia" w:hAnsiTheme="minorHAnsi" w:cs="Calibri" w:hint="eastAsia"/>
          <w:sz w:val="24"/>
          <w:szCs w:val="24"/>
          <w:lang w:eastAsia="zh-CN"/>
        </w:rPr>
        <w:t>2016</w:t>
      </w:r>
      <w:r w:rsidRPr="00F17347">
        <w:rPr>
          <w:rFonts w:asciiTheme="minorHAnsi" w:eastAsiaTheme="minorEastAsia" w:hAnsiTheme="minorHAnsi" w:cs="Calibri"/>
          <w:sz w:val="24"/>
          <w:szCs w:val="24"/>
          <w:lang w:eastAsia="zh-CN"/>
        </w:rPr>
        <w:t>-2019</w:t>
      </w:r>
      <w:r w:rsidRPr="00F17347">
        <w:rPr>
          <w:rFonts w:asciiTheme="minorHAnsi" w:eastAsiaTheme="minorEastAsia" w:hAnsiTheme="minorHAnsi" w:cs="Calibri" w:hint="eastAsia"/>
          <w:sz w:val="24"/>
          <w:szCs w:val="24"/>
          <w:lang w:eastAsia="zh-CN"/>
        </w:rPr>
        <w:t>年</w:t>
      </w:r>
      <w:r w:rsidRPr="00F17347">
        <w:rPr>
          <w:rFonts w:asciiTheme="minorHAnsi" w:eastAsiaTheme="minorEastAsia" w:hAnsiTheme="minorHAnsi" w:cs="Calibri"/>
          <w:sz w:val="24"/>
          <w:szCs w:val="24"/>
          <w:lang w:eastAsia="zh-CN"/>
        </w:rPr>
        <w:t>期间，由于预测的储备金账目提款与存款数额相等，因此，将不会对储备金账目带来任何影响。</w:t>
      </w:r>
      <w:bookmarkEnd w:id="35"/>
    </w:p>
    <w:p w:rsidR="00F17347" w:rsidRPr="00F17347" w:rsidRDefault="00F17347" w:rsidP="00720F94">
      <w:pPr>
        <w:snapToGrid w:val="0"/>
        <w:spacing w:after="120"/>
        <w:jc w:val="both"/>
        <w:outlineLvl w:val="0"/>
        <w:rPr>
          <w:rFonts w:asciiTheme="minorHAnsi" w:hAnsiTheme="minorHAnsi" w:cs="Calibri"/>
          <w:szCs w:val="24"/>
          <w:lang w:eastAsia="zh-CN"/>
        </w:rPr>
      </w:pPr>
      <w:r w:rsidRPr="00F17347">
        <w:rPr>
          <w:rFonts w:asciiTheme="minorHAnsi" w:hAnsiTheme="minorHAnsi" w:cs="Calibri"/>
          <w:szCs w:val="24"/>
          <w:lang w:eastAsia="zh-CN"/>
        </w:rPr>
        <w:t>2.5</w:t>
      </w:r>
      <w:r w:rsidRPr="00F17347">
        <w:rPr>
          <w:rFonts w:asciiTheme="minorHAnsi" w:hAnsiTheme="minorHAnsi" w:cs="Calibri"/>
          <w:szCs w:val="24"/>
          <w:lang w:eastAsia="zh-CN"/>
        </w:rPr>
        <w:tab/>
      </w:r>
      <w:bookmarkStart w:id="36" w:name="lt_pId135"/>
      <w:r w:rsidRPr="00F17347">
        <w:rPr>
          <w:rFonts w:asciiTheme="minorHAnsi" w:hAnsiTheme="minorHAnsi" w:cs="Calibri" w:hint="eastAsia"/>
          <w:szCs w:val="24"/>
          <w:lang w:eastAsia="zh-CN"/>
        </w:rPr>
        <w:t>截至</w:t>
      </w:r>
      <w:r w:rsidRPr="00F17347">
        <w:rPr>
          <w:rFonts w:asciiTheme="minorHAnsi" w:hAnsiTheme="minorHAnsi" w:cs="Calibri" w:hint="eastAsia"/>
          <w:szCs w:val="24"/>
          <w:lang w:eastAsia="zh-CN"/>
        </w:rPr>
        <w:t>2016</w:t>
      </w:r>
      <w:r w:rsidRPr="00F17347">
        <w:rPr>
          <w:rFonts w:asciiTheme="minorHAnsi" w:hAnsiTheme="minorHAnsi" w:cs="Calibri" w:hint="eastAsia"/>
          <w:szCs w:val="24"/>
          <w:lang w:eastAsia="zh-CN"/>
        </w:rPr>
        <w:t>年</w:t>
      </w:r>
      <w:r w:rsidRPr="00F17347">
        <w:rPr>
          <w:rFonts w:asciiTheme="minorHAnsi" w:hAnsiTheme="minorHAnsi" w:cs="Calibri" w:hint="eastAsia"/>
          <w:szCs w:val="24"/>
          <w:lang w:eastAsia="zh-CN"/>
        </w:rPr>
        <w:t>12</w:t>
      </w:r>
      <w:r w:rsidRPr="00F17347">
        <w:rPr>
          <w:rFonts w:asciiTheme="minorHAnsi" w:hAnsiTheme="minorHAnsi" w:cs="Calibri" w:hint="eastAsia"/>
          <w:szCs w:val="24"/>
          <w:lang w:eastAsia="zh-CN"/>
        </w:rPr>
        <w:t>月</w:t>
      </w:r>
      <w:r w:rsidRPr="00F17347">
        <w:rPr>
          <w:rFonts w:asciiTheme="minorHAnsi" w:hAnsiTheme="minorHAnsi" w:cs="Calibri" w:hint="eastAsia"/>
          <w:szCs w:val="24"/>
          <w:lang w:eastAsia="zh-CN"/>
        </w:rPr>
        <w:t>31</w:t>
      </w:r>
      <w:r w:rsidRPr="00F17347">
        <w:rPr>
          <w:rFonts w:asciiTheme="minorHAnsi" w:hAnsiTheme="minorHAnsi" w:cs="Calibri" w:hint="eastAsia"/>
          <w:szCs w:val="24"/>
          <w:lang w:eastAsia="zh-CN"/>
        </w:rPr>
        <w:t>日</w:t>
      </w:r>
      <w:r w:rsidRPr="00F17347">
        <w:rPr>
          <w:rFonts w:asciiTheme="minorHAnsi" w:hAnsiTheme="minorHAnsi" w:cs="Calibri"/>
          <w:szCs w:val="24"/>
          <w:lang w:eastAsia="zh-CN"/>
        </w:rPr>
        <w:t>，</w:t>
      </w:r>
      <w:proofErr w:type="gramStart"/>
      <w:r w:rsidRPr="00F17347">
        <w:rPr>
          <w:rFonts w:asciiTheme="minorHAnsi" w:hAnsiTheme="minorHAnsi" w:cs="Calibri"/>
          <w:szCs w:val="24"/>
          <w:lang w:eastAsia="zh-CN"/>
        </w:rPr>
        <w:t>储备金账目水平保持在一年预算的</w:t>
      </w:r>
      <w:r w:rsidRPr="00F17347">
        <w:rPr>
          <w:rFonts w:asciiTheme="minorHAnsi" w:hAnsiTheme="minorHAnsi" w:cs="Calibri" w:hint="eastAsia"/>
          <w:szCs w:val="24"/>
          <w:lang w:eastAsia="zh-CN"/>
        </w:rPr>
        <w:t>16.7</w:t>
      </w:r>
      <w:r w:rsidRPr="00F17347">
        <w:rPr>
          <w:rFonts w:asciiTheme="minorHAnsi" w:hAnsiTheme="minorHAnsi" w:cs="Calibri"/>
          <w:szCs w:val="24"/>
          <w:lang w:eastAsia="zh-CN"/>
        </w:rPr>
        <w:t>%</w:t>
      </w:r>
      <w:r w:rsidRPr="00F17347">
        <w:rPr>
          <w:rFonts w:asciiTheme="minorHAnsi" w:hAnsiTheme="minorHAnsi" w:cs="Calibri"/>
          <w:szCs w:val="24"/>
          <w:lang w:eastAsia="zh-CN"/>
        </w:rPr>
        <w:t>，</w:t>
      </w:r>
      <w:proofErr w:type="gramEnd"/>
      <w:r w:rsidRPr="00F17347">
        <w:rPr>
          <w:rFonts w:asciiTheme="minorHAnsi" w:hAnsiTheme="minorHAnsi" w:cs="Calibri"/>
          <w:szCs w:val="24"/>
          <w:lang w:eastAsia="zh-CN"/>
        </w:rPr>
        <w:t>而经授权的这一最低数额为占一年预算的</w:t>
      </w:r>
      <w:r w:rsidRPr="00F17347">
        <w:rPr>
          <w:rFonts w:asciiTheme="minorHAnsi" w:hAnsiTheme="minorHAnsi" w:cs="Calibri" w:hint="eastAsia"/>
          <w:szCs w:val="24"/>
          <w:lang w:eastAsia="zh-CN"/>
        </w:rPr>
        <w:t>6</w:t>
      </w:r>
      <w:r w:rsidRPr="00F17347">
        <w:rPr>
          <w:rFonts w:asciiTheme="minorHAnsi" w:hAnsiTheme="minorHAnsi" w:cs="Calibri"/>
          <w:szCs w:val="24"/>
          <w:lang w:eastAsia="zh-CN"/>
        </w:rPr>
        <w:t>%</w:t>
      </w:r>
      <w:r w:rsidRPr="00F17347">
        <w:rPr>
          <w:rFonts w:asciiTheme="minorHAnsi" w:hAnsiTheme="minorHAnsi" w:cs="Calibri"/>
          <w:szCs w:val="24"/>
          <w:lang w:eastAsia="zh-CN"/>
        </w:rPr>
        <w:t>。</w:t>
      </w:r>
      <w:bookmarkEnd w:id="36"/>
    </w:p>
    <w:p w:rsidR="00F17347" w:rsidRPr="00F17347" w:rsidRDefault="00F17347" w:rsidP="00720F94">
      <w:pPr>
        <w:snapToGrid w:val="0"/>
        <w:spacing w:after="120"/>
        <w:jc w:val="both"/>
        <w:outlineLvl w:val="0"/>
        <w:rPr>
          <w:rFonts w:asciiTheme="minorHAnsi" w:hAnsiTheme="minorHAnsi" w:cs="Calibri"/>
          <w:szCs w:val="24"/>
          <w:lang w:eastAsia="zh-CN"/>
        </w:rPr>
      </w:pPr>
      <w:proofErr w:type="gramStart"/>
      <w:r w:rsidRPr="00F17347">
        <w:rPr>
          <w:rFonts w:asciiTheme="minorHAnsi" w:hAnsiTheme="minorHAnsi" w:cs="Calibri"/>
          <w:szCs w:val="24"/>
          <w:lang w:eastAsia="zh-CN"/>
        </w:rPr>
        <w:t>2.6</w:t>
      </w:r>
      <w:proofErr w:type="gramEnd"/>
      <w:r w:rsidRPr="00F17347">
        <w:rPr>
          <w:rFonts w:asciiTheme="minorHAnsi" w:hAnsiTheme="minorHAnsi" w:cs="Calibri"/>
          <w:szCs w:val="24"/>
          <w:lang w:eastAsia="zh-CN"/>
        </w:rPr>
        <w:tab/>
      </w:r>
      <w:bookmarkStart w:id="37" w:name="lt_pId137"/>
      <w:r w:rsidRPr="00F17347">
        <w:rPr>
          <w:rFonts w:asciiTheme="minorHAnsi" w:hAnsiTheme="minorHAnsi" w:cs="Calibri" w:hint="eastAsia"/>
          <w:szCs w:val="24"/>
          <w:lang w:eastAsia="zh-CN"/>
        </w:rPr>
        <w:t>一位</w:t>
      </w:r>
      <w:r w:rsidRPr="00F17347">
        <w:rPr>
          <w:rFonts w:asciiTheme="minorHAnsi" w:hAnsiTheme="minorHAnsi" w:cs="Calibri"/>
          <w:szCs w:val="24"/>
          <w:lang w:eastAsia="zh-CN"/>
        </w:rPr>
        <w:t>代表问道，有无可能请求区域代表处协助降低笔译成本。秘书处</w:t>
      </w:r>
      <w:r w:rsidR="00DA10E9">
        <w:rPr>
          <w:rFonts w:asciiTheme="minorHAnsi" w:hAnsiTheme="minorHAnsi" w:cs="Calibri" w:hint="eastAsia"/>
          <w:szCs w:val="24"/>
          <w:lang w:eastAsia="zh-CN"/>
        </w:rPr>
        <w:t>通报</w:t>
      </w:r>
      <w:r w:rsidRPr="00F17347">
        <w:rPr>
          <w:rFonts w:asciiTheme="minorHAnsi" w:hAnsiTheme="minorHAnsi" w:cs="Calibri"/>
          <w:szCs w:val="24"/>
          <w:lang w:eastAsia="zh-CN"/>
        </w:rPr>
        <w:t>工作组说，</w:t>
      </w:r>
      <w:r w:rsidRPr="00F17347">
        <w:rPr>
          <w:rFonts w:asciiTheme="minorHAnsi" w:hAnsiTheme="minorHAnsi" w:cs="Calibri" w:hint="eastAsia"/>
          <w:szCs w:val="24"/>
          <w:lang w:eastAsia="zh-CN"/>
        </w:rPr>
        <w:t>2014</w:t>
      </w:r>
      <w:r w:rsidRPr="00F17347">
        <w:rPr>
          <w:rFonts w:asciiTheme="minorHAnsi" w:hAnsiTheme="minorHAnsi" w:cs="Calibri"/>
          <w:szCs w:val="24"/>
          <w:lang w:eastAsia="zh-CN"/>
        </w:rPr>
        <w:t>-2015</w:t>
      </w:r>
      <w:r w:rsidRPr="00F17347">
        <w:rPr>
          <w:rFonts w:asciiTheme="minorHAnsi" w:hAnsiTheme="minorHAnsi" w:cs="Calibri" w:hint="eastAsia"/>
          <w:szCs w:val="24"/>
          <w:lang w:eastAsia="zh-CN"/>
        </w:rPr>
        <w:t>年</w:t>
      </w:r>
      <w:r w:rsidRPr="00F17347">
        <w:rPr>
          <w:rFonts w:asciiTheme="minorHAnsi" w:hAnsiTheme="minorHAnsi" w:cs="Calibri"/>
          <w:szCs w:val="24"/>
          <w:lang w:eastAsia="zh-CN"/>
        </w:rPr>
        <w:t>的</w:t>
      </w:r>
      <w:r w:rsidR="00DA10E9">
        <w:rPr>
          <w:rFonts w:asciiTheme="minorHAnsi" w:hAnsiTheme="minorHAnsi" w:cs="Calibri" w:hint="eastAsia"/>
          <w:szCs w:val="24"/>
          <w:lang w:eastAsia="zh-CN"/>
        </w:rPr>
        <w:t>、</w:t>
      </w:r>
      <w:r w:rsidRPr="00F17347">
        <w:rPr>
          <w:rFonts w:asciiTheme="minorHAnsi" w:hAnsiTheme="minorHAnsi" w:cs="Calibri"/>
          <w:szCs w:val="24"/>
          <w:lang w:eastAsia="zh-CN"/>
        </w:rPr>
        <w:t>包括</w:t>
      </w:r>
      <w:r w:rsidR="00DA10E9" w:rsidRPr="00F17347">
        <w:rPr>
          <w:rFonts w:asciiTheme="minorHAnsi" w:hAnsiTheme="minorHAnsi" w:cs="Calibri" w:hint="eastAsia"/>
          <w:szCs w:val="24"/>
          <w:lang w:eastAsia="zh-CN"/>
        </w:rPr>
        <w:t>3</w:t>
      </w:r>
      <w:r w:rsidR="00DA10E9" w:rsidRPr="00F17347">
        <w:rPr>
          <w:rFonts w:asciiTheme="minorHAnsi" w:hAnsiTheme="minorHAnsi" w:cs="Calibri"/>
          <w:szCs w:val="24"/>
          <w:lang w:eastAsia="zh-CN"/>
        </w:rPr>
        <w:t>,</w:t>
      </w:r>
      <w:r w:rsidR="00DA10E9" w:rsidRPr="00F17347">
        <w:rPr>
          <w:rFonts w:asciiTheme="minorHAnsi" w:hAnsiTheme="minorHAnsi" w:cs="Calibri" w:hint="eastAsia"/>
          <w:szCs w:val="24"/>
          <w:lang w:eastAsia="zh-CN"/>
        </w:rPr>
        <w:t>800</w:t>
      </w:r>
      <w:r w:rsidR="00DA10E9" w:rsidRPr="00F17347">
        <w:rPr>
          <w:rFonts w:asciiTheme="minorHAnsi" w:hAnsiTheme="minorHAnsi" w:cs="Calibri" w:hint="eastAsia"/>
          <w:szCs w:val="24"/>
          <w:lang w:eastAsia="zh-CN"/>
        </w:rPr>
        <w:t>多</w:t>
      </w:r>
      <w:proofErr w:type="gramStart"/>
      <w:r w:rsidR="00DA10E9" w:rsidRPr="00F17347">
        <w:rPr>
          <w:rFonts w:asciiTheme="minorHAnsi" w:hAnsiTheme="minorHAnsi" w:cs="Calibri" w:hint="eastAsia"/>
          <w:szCs w:val="24"/>
          <w:lang w:eastAsia="zh-CN"/>
        </w:rPr>
        <w:t>万</w:t>
      </w:r>
      <w:r w:rsidR="00DA10E9" w:rsidRPr="00F17347">
        <w:rPr>
          <w:rFonts w:asciiTheme="minorHAnsi" w:hAnsiTheme="minorHAnsi" w:cs="Calibri"/>
          <w:szCs w:val="24"/>
          <w:lang w:eastAsia="zh-CN"/>
        </w:rPr>
        <w:t>瑞</w:t>
      </w:r>
      <w:proofErr w:type="gramEnd"/>
      <w:r w:rsidR="00DA10E9" w:rsidRPr="00F17347">
        <w:rPr>
          <w:rFonts w:asciiTheme="minorHAnsi" w:hAnsiTheme="minorHAnsi" w:cs="Calibri"/>
          <w:szCs w:val="24"/>
          <w:lang w:eastAsia="zh-CN"/>
        </w:rPr>
        <w:t>郎</w:t>
      </w:r>
      <w:r w:rsidRPr="00F17347">
        <w:rPr>
          <w:rFonts w:asciiTheme="minorHAnsi" w:hAnsiTheme="minorHAnsi" w:cs="Calibri"/>
          <w:szCs w:val="24"/>
          <w:lang w:eastAsia="zh-CN"/>
        </w:rPr>
        <w:t>笔译</w:t>
      </w:r>
      <w:r w:rsidR="00DA10E9">
        <w:rPr>
          <w:rFonts w:asciiTheme="minorHAnsi" w:hAnsiTheme="minorHAnsi" w:cs="Calibri" w:hint="eastAsia"/>
          <w:szCs w:val="24"/>
          <w:lang w:eastAsia="zh-CN"/>
        </w:rPr>
        <w:t>费</w:t>
      </w:r>
      <w:r w:rsidRPr="00F17347">
        <w:rPr>
          <w:rFonts w:asciiTheme="minorHAnsi" w:hAnsiTheme="minorHAnsi" w:cs="Calibri"/>
          <w:szCs w:val="24"/>
          <w:lang w:eastAsia="zh-CN"/>
        </w:rPr>
        <w:t>的</w:t>
      </w:r>
      <w:r w:rsidR="00DA10E9">
        <w:rPr>
          <w:rFonts w:asciiTheme="minorHAnsi" w:hAnsiTheme="minorHAnsi" w:cs="Calibri" w:hint="eastAsia"/>
          <w:szCs w:val="24"/>
          <w:lang w:eastAsia="zh-CN"/>
        </w:rPr>
        <w:t>语文</w:t>
      </w:r>
      <w:r w:rsidRPr="00F17347">
        <w:rPr>
          <w:rFonts w:asciiTheme="minorHAnsi" w:hAnsiTheme="minorHAnsi" w:cs="Calibri"/>
          <w:szCs w:val="24"/>
          <w:lang w:eastAsia="zh-CN"/>
        </w:rPr>
        <w:t>预算已在</w:t>
      </w:r>
      <w:r w:rsidRPr="00F17347">
        <w:rPr>
          <w:rFonts w:asciiTheme="minorHAnsi" w:hAnsiTheme="minorHAnsi" w:cs="Calibri" w:hint="eastAsia"/>
          <w:szCs w:val="24"/>
          <w:lang w:eastAsia="zh-CN"/>
        </w:rPr>
        <w:t>2018</w:t>
      </w:r>
      <w:r w:rsidRPr="00F17347">
        <w:rPr>
          <w:rFonts w:asciiTheme="minorHAnsi" w:hAnsiTheme="minorHAnsi" w:cs="Calibri"/>
          <w:szCs w:val="24"/>
          <w:lang w:eastAsia="zh-CN"/>
        </w:rPr>
        <w:t>-2019</w:t>
      </w:r>
      <w:r w:rsidRPr="00F17347">
        <w:rPr>
          <w:rFonts w:asciiTheme="minorHAnsi" w:hAnsiTheme="minorHAnsi" w:cs="Calibri" w:hint="eastAsia"/>
          <w:szCs w:val="24"/>
          <w:lang w:eastAsia="zh-CN"/>
        </w:rPr>
        <w:t>年</w:t>
      </w:r>
      <w:r w:rsidRPr="00F17347">
        <w:rPr>
          <w:rFonts w:asciiTheme="minorHAnsi" w:hAnsiTheme="minorHAnsi" w:cs="Calibri"/>
          <w:szCs w:val="24"/>
          <w:lang w:eastAsia="zh-CN"/>
        </w:rPr>
        <w:t>预算草案中降至</w:t>
      </w:r>
      <w:r w:rsidRPr="00F17347">
        <w:rPr>
          <w:rFonts w:asciiTheme="minorHAnsi" w:hAnsiTheme="minorHAnsi" w:cs="Calibri" w:hint="eastAsia"/>
          <w:szCs w:val="24"/>
          <w:lang w:eastAsia="zh-CN"/>
        </w:rPr>
        <w:t>3</w:t>
      </w:r>
      <w:r w:rsidRPr="00F17347">
        <w:rPr>
          <w:rFonts w:asciiTheme="minorHAnsi" w:hAnsiTheme="minorHAnsi" w:cs="Calibri"/>
          <w:szCs w:val="24"/>
          <w:lang w:eastAsia="zh-CN"/>
        </w:rPr>
        <w:t>,</w:t>
      </w:r>
      <w:r w:rsidRPr="00F17347">
        <w:rPr>
          <w:rFonts w:asciiTheme="minorHAnsi" w:hAnsiTheme="minorHAnsi" w:cs="Calibri" w:hint="eastAsia"/>
          <w:szCs w:val="24"/>
          <w:lang w:eastAsia="zh-CN"/>
        </w:rPr>
        <w:t>300</w:t>
      </w:r>
      <w:proofErr w:type="gramStart"/>
      <w:r w:rsidRPr="00F17347">
        <w:rPr>
          <w:rFonts w:asciiTheme="minorHAnsi" w:hAnsiTheme="minorHAnsi" w:cs="Calibri" w:hint="eastAsia"/>
          <w:szCs w:val="24"/>
          <w:lang w:eastAsia="zh-CN"/>
        </w:rPr>
        <w:t>万</w:t>
      </w:r>
      <w:r w:rsidRPr="00F17347">
        <w:rPr>
          <w:rFonts w:asciiTheme="minorHAnsi" w:hAnsiTheme="minorHAnsi" w:cs="Calibri"/>
          <w:szCs w:val="24"/>
          <w:lang w:eastAsia="zh-CN"/>
        </w:rPr>
        <w:t>瑞</w:t>
      </w:r>
      <w:proofErr w:type="gramEnd"/>
      <w:r w:rsidRPr="00F17347">
        <w:rPr>
          <w:rFonts w:asciiTheme="minorHAnsi" w:hAnsiTheme="minorHAnsi" w:cs="Calibri"/>
          <w:szCs w:val="24"/>
          <w:lang w:eastAsia="zh-CN"/>
        </w:rPr>
        <w:t>郎。目前</w:t>
      </w:r>
      <w:r w:rsidRPr="00F17347">
        <w:rPr>
          <w:rFonts w:asciiTheme="minorHAnsi" w:hAnsiTheme="minorHAnsi" w:cs="Calibri" w:hint="eastAsia"/>
          <w:szCs w:val="24"/>
          <w:lang w:eastAsia="zh-CN"/>
        </w:rPr>
        <w:t>正在</w:t>
      </w:r>
      <w:r w:rsidRPr="00F17347">
        <w:rPr>
          <w:rFonts w:asciiTheme="minorHAnsi" w:hAnsiTheme="minorHAnsi" w:cs="Calibri"/>
          <w:szCs w:val="24"/>
          <w:lang w:eastAsia="zh-CN"/>
        </w:rPr>
        <w:t>考虑通过外包笔译来</w:t>
      </w:r>
      <w:r w:rsidRPr="00F17347">
        <w:rPr>
          <w:rFonts w:asciiTheme="minorHAnsi" w:hAnsiTheme="minorHAnsi" w:cs="Calibri" w:hint="eastAsia"/>
          <w:szCs w:val="24"/>
          <w:lang w:eastAsia="zh-CN"/>
        </w:rPr>
        <w:t>进一步</w:t>
      </w:r>
      <w:r w:rsidRPr="00F17347">
        <w:rPr>
          <w:rFonts w:asciiTheme="minorHAnsi" w:hAnsiTheme="minorHAnsi" w:cs="Calibri"/>
          <w:szCs w:val="24"/>
          <w:lang w:eastAsia="zh-CN"/>
        </w:rPr>
        <w:t>降低这项成本的可能性。</w:t>
      </w:r>
      <w:bookmarkEnd w:id="37"/>
    </w:p>
    <w:p w:rsidR="00F17347" w:rsidRPr="00F17347" w:rsidRDefault="00F17347" w:rsidP="00720F94">
      <w:pPr>
        <w:snapToGrid w:val="0"/>
        <w:spacing w:after="120"/>
        <w:jc w:val="both"/>
        <w:outlineLvl w:val="0"/>
        <w:rPr>
          <w:rFonts w:asciiTheme="minorHAnsi" w:hAnsiTheme="minorHAnsi" w:cs="Calibri"/>
          <w:szCs w:val="24"/>
          <w:lang w:eastAsia="zh-CN"/>
        </w:rPr>
      </w:pPr>
      <w:proofErr w:type="gramStart"/>
      <w:r w:rsidRPr="00F17347">
        <w:rPr>
          <w:rFonts w:asciiTheme="minorHAnsi" w:hAnsiTheme="minorHAnsi" w:cs="Calibri"/>
          <w:szCs w:val="24"/>
          <w:lang w:eastAsia="zh-CN"/>
        </w:rPr>
        <w:t>2.7</w:t>
      </w:r>
      <w:proofErr w:type="gramEnd"/>
      <w:r w:rsidRPr="00F17347">
        <w:rPr>
          <w:rFonts w:asciiTheme="minorHAnsi" w:hAnsiTheme="minorHAnsi" w:cs="Calibri"/>
          <w:szCs w:val="24"/>
          <w:lang w:eastAsia="zh-CN"/>
        </w:rPr>
        <w:tab/>
      </w:r>
      <w:bookmarkStart w:id="38" w:name="lt_pId141"/>
      <w:r w:rsidRPr="00F17347">
        <w:rPr>
          <w:rFonts w:asciiTheme="minorHAnsi" w:hAnsiTheme="minorHAnsi" w:cs="Calibri" w:hint="eastAsia"/>
          <w:szCs w:val="24"/>
          <w:lang w:eastAsia="zh-CN"/>
        </w:rPr>
        <w:t>另一位</w:t>
      </w:r>
      <w:r w:rsidRPr="00F17347">
        <w:rPr>
          <w:rFonts w:asciiTheme="minorHAnsi" w:hAnsiTheme="minorHAnsi" w:cs="Calibri"/>
          <w:szCs w:val="24"/>
          <w:lang w:eastAsia="zh-CN"/>
        </w:rPr>
        <w:t>代表建议，秘书处应十分谨慎、且在向理事会</w:t>
      </w:r>
      <w:r w:rsidRPr="00F17347">
        <w:rPr>
          <w:rFonts w:asciiTheme="minorHAnsi" w:hAnsiTheme="minorHAnsi" w:cs="Calibri" w:hint="eastAsia"/>
          <w:szCs w:val="24"/>
          <w:lang w:eastAsia="zh-CN"/>
        </w:rPr>
        <w:t>2017</w:t>
      </w:r>
      <w:r w:rsidRPr="00F17347">
        <w:rPr>
          <w:rFonts w:asciiTheme="minorHAnsi" w:hAnsiTheme="minorHAnsi" w:cs="Calibri" w:hint="eastAsia"/>
          <w:szCs w:val="24"/>
          <w:lang w:eastAsia="zh-CN"/>
        </w:rPr>
        <w:t>年</w:t>
      </w:r>
      <w:r w:rsidRPr="00F17347">
        <w:rPr>
          <w:rFonts w:asciiTheme="minorHAnsi" w:hAnsiTheme="minorHAnsi" w:cs="Calibri"/>
          <w:szCs w:val="24"/>
          <w:lang w:eastAsia="zh-CN"/>
        </w:rPr>
        <w:t>会议介绍有关卫星网络申报（</w:t>
      </w:r>
      <w:r w:rsidRPr="00F17347">
        <w:rPr>
          <w:rFonts w:asciiTheme="minorHAnsi" w:hAnsiTheme="minorHAnsi" w:cs="Calibri" w:hint="eastAsia"/>
          <w:szCs w:val="24"/>
          <w:lang w:eastAsia="zh-CN"/>
        </w:rPr>
        <w:t>SNF</w:t>
      </w:r>
      <w:r w:rsidRPr="00F17347">
        <w:rPr>
          <w:rFonts w:asciiTheme="minorHAnsi" w:hAnsiTheme="minorHAnsi" w:cs="Calibri"/>
          <w:szCs w:val="24"/>
          <w:lang w:eastAsia="zh-CN"/>
        </w:rPr>
        <w:t>）</w:t>
      </w:r>
      <w:r w:rsidRPr="00F17347">
        <w:rPr>
          <w:rFonts w:asciiTheme="minorHAnsi" w:hAnsiTheme="minorHAnsi" w:cs="Calibri" w:hint="eastAsia"/>
          <w:szCs w:val="24"/>
          <w:lang w:eastAsia="zh-CN"/>
        </w:rPr>
        <w:t>的</w:t>
      </w:r>
      <w:r w:rsidRPr="00F17347">
        <w:rPr>
          <w:rFonts w:asciiTheme="minorHAnsi" w:hAnsiTheme="minorHAnsi" w:cs="Calibri"/>
          <w:szCs w:val="24"/>
          <w:lang w:eastAsia="zh-CN"/>
        </w:rPr>
        <w:t>预算草案时不能过于乐观，因为该项具体收入并不稳定。该</w:t>
      </w:r>
      <w:r w:rsidRPr="00F17347">
        <w:rPr>
          <w:rFonts w:asciiTheme="minorHAnsi" w:hAnsiTheme="minorHAnsi" w:cs="Calibri" w:hint="eastAsia"/>
          <w:szCs w:val="24"/>
          <w:lang w:eastAsia="zh-CN"/>
        </w:rPr>
        <w:t>代表</w:t>
      </w:r>
      <w:r w:rsidRPr="00F17347">
        <w:rPr>
          <w:rFonts w:asciiTheme="minorHAnsi" w:hAnsiTheme="minorHAnsi" w:cs="Calibri"/>
          <w:szCs w:val="24"/>
          <w:lang w:eastAsia="zh-CN"/>
        </w:rPr>
        <w:t>指出，</w:t>
      </w:r>
      <w:r w:rsidRPr="00F17347">
        <w:rPr>
          <w:rFonts w:asciiTheme="minorHAnsi" w:hAnsiTheme="minorHAnsi" w:cs="Calibri" w:hint="eastAsia"/>
          <w:szCs w:val="24"/>
          <w:lang w:eastAsia="zh-CN"/>
        </w:rPr>
        <w:t>2013</w:t>
      </w:r>
      <w:r w:rsidRPr="00F17347">
        <w:rPr>
          <w:rFonts w:asciiTheme="minorHAnsi" w:hAnsiTheme="minorHAnsi" w:cs="Calibri" w:hint="eastAsia"/>
          <w:szCs w:val="24"/>
          <w:lang w:eastAsia="zh-CN"/>
        </w:rPr>
        <w:t>年</w:t>
      </w:r>
      <w:r w:rsidRPr="00F17347">
        <w:rPr>
          <w:rFonts w:asciiTheme="minorHAnsi" w:hAnsiTheme="minorHAnsi" w:cs="Calibri"/>
          <w:szCs w:val="24"/>
          <w:lang w:eastAsia="zh-CN"/>
        </w:rPr>
        <w:t>，这项收入超过了</w:t>
      </w:r>
      <w:r w:rsidRPr="00F17347">
        <w:rPr>
          <w:rFonts w:asciiTheme="minorHAnsi" w:hAnsiTheme="minorHAnsi" w:cs="Calibri" w:hint="eastAsia"/>
          <w:szCs w:val="24"/>
          <w:lang w:eastAsia="zh-CN"/>
        </w:rPr>
        <w:t>1300</w:t>
      </w:r>
      <w:proofErr w:type="gramStart"/>
      <w:r w:rsidRPr="00F17347">
        <w:rPr>
          <w:rFonts w:asciiTheme="minorHAnsi" w:hAnsiTheme="minorHAnsi" w:cs="Calibri" w:hint="eastAsia"/>
          <w:szCs w:val="24"/>
          <w:lang w:eastAsia="zh-CN"/>
        </w:rPr>
        <w:t>万</w:t>
      </w:r>
      <w:r w:rsidRPr="00F17347">
        <w:rPr>
          <w:rFonts w:asciiTheme="minorHAnsi" w:hAnsiTheme="minorHAnsi" w:cs="Calibri"/>
          <w:szCs w:val="24"/>
          <w:lang w:eastAsia="zh-CN"/>
        </w:rPr>
        <w:t>瑞</w:t>
      </w:r>
      <w:proofErr w:type="gramEnd"/>
      <w:r w:rsidRPr="00F17347">
        <w:rPr>
          <w:rFonts w:asciiTheme="minorHAnsi" w:hAnsiTheme="minorHAnsi" w:cs="Calibri"/>
          <w:szCs w:val="24"/>
          <w:lang w:eastAsia="zh-CN"/>
        </w:rPr>
        <w:t>郎，而</w:t>
      </w:r>
      <w:r w:rsidRPr="00F17347">
        <w:rPr>
          <w:rFonts w:asciiTheme="minorHAnsi" w:hAnsiTheme="minorHAnsi" w:cs="Calibri" w:hint="eastAsia"/>
          <w:szCs w:val="24"/>
          <w:lang w:eastAsia="zh-CN"/>
        </w:rPr>
        <w:t>2014</w:t>
      </w:r>
      <w:r w:rsidRPr="00F17347">
        <w:rPr>
          <w:rFonts w:asciiTheme="minorHAnsi" w:hAnsiTheme="minorHAnsi" w:cs="Calibri" w:hint="eastAsia"/>
          <w:szCs w:val="24"/>
          <w:lang w:eastAsia="zh-CN"/>
        </w:rPr>
        <w:t>年</w:t>
      </w:r>
      <w:r w:rsidRPr="00F17347">
        <w:rPr>
          <w:rFonts w:asciiTheme="minorHAnsi" w:hAnsiTheme="minorHAnsi" w:cs="Calibri"/>
          <w:szCs w:val="24"/>
          <w:lang w:eastAsia="zh-CN"/>
        </w:rPr>
        <w:t>则仅为约</w:t>
      </w:r>
      <w:r w:rsidRPr="00F17347">
        <w:rPr>
          <w:rFonts w:asciiTheme="minorHAnsi" w:hAnsiTheme="minorHAnsi" w:cs="Calibri" w:hint="eastAsia"/>
          <w:szCs w:val="24"/>
          <w:lang w:eastAsia="zh-CN"/>
        </w:rPr>
        <w:t>900</w:t>
      </w:r>
      <w:proofErr w:type="gramStart"/>
      <w:r w:rsidRPr="00F17347">
        <w:rPr>
          <w:rFonts w:asciiTheme="minorHAnsi" w:hAnsiTheme="minorHAnsi" w:cs="Calibri" w:hint="eastAsia"/>
          <w:szCs w:val="24"/>
          <w:lang w:eastAsia="zh-CN"/>
        </w:rPr>
        <w:t>万</w:t>
      </w:r>
      <w:r w:rsidRPr="00F17347">
        <w:rPr>
          <w:rFonts w:asciiTheme="minorHAnsi" w:hAnsiTheme="minorHAnsi" w:cs="Calibri"/>
          <w:szCs w:val="24"/>
          <w:lang w:eastAsia="zh-CN"/>
        </w:rPr>
        <w:t>瑞</w:t>
      </w:r>
      <w:proofErr w:type="gramEnd"/>
      <w:r w:rsidRPr="00F17347">
        <w:rPr>
          <w:rFonts w:asciiTheme="minorHAnsi" w:hAnsiTheme="minorHAnsi" w:cs="Calibri"/>
          <w:szCs w:val="24"/>
          <w:lang w:eastAsia="zh-CN"/>
        </w:rPr>
        <w:t>郎。</w:t>
      </w:r>
      <w:r w:rsidR="00DA10E9">
        <w:rPr>
          <w:rFonts w:asciiTheme="minorHAnsi" w:hAnsiTheme="minorHAnsi" w:cs="Calibri" w:hint="eastAsia"/>
          <w:szCs w:val="24"/>
          <w:lang w:eastAsia="zh-CN"/>
        </w:rPr>
        <w:t>与</w:t>
      </w:r>
      <w:r w:rsidRPr="00F17347">
        <w:rPr>
          <w:rFonts w:asciiTheme="minorHAnsi" w:hAnsiTheme="minorHAnsi" w:cs="Calibri" w:hint="eastAsia"/>
          <w:szCs w:val="24"/>
          <w:lang w:eastAsia="zh-CN"/>
        </w:rPr>
        <w:t>2019</w:t>
      </w:r>
      <w:r w:rsidRPr="00F17347">
        <w:rPr>
          <w:rFonts w:asciiTheme="minorHAnsi" w:hAnsiTheme="minorHAnsi" w:cs="Calibri" w:hint="eastAsia"/>
          <w:szCs w:val="24"/>
          <w:lang w:eastAsia="zh-CN"/>
        </w:rPr>
        <w:t>年</w:t>
      </w:r>
      <w:r w:rsidRPr="00F17347">
        <w:rPr>
          <w:rFonts w:asciiTheme="minorHAnsi" w:hAnsiTheme="minorHAnsi" w:cs="Calibri"/>
          <w:szCs w:val="24"/>
          <w:lang w:eastAsia="zh-CN"/>
        </w:rPr>
        <w:t>相比，</w:t>
      </w:r>
      <w:r w:rsidRPr="00F17347">
        <w:rPr>
          <w:rFonts w:asciiTheme="minorHAnsi" w:hAnsiTheme="minorHAnsi" w:cs="Calibri" w:hint="eastAsia"/>
          <w:szCs w:val="24"/>
          <w:lang w:eastAsia="zh-CN"/>
        </w:rPr>
        <w:t>2018</w:t>
      </w:r>
      <w:r w:rsidRPr="00F17347">
        <w:rPr>
          <w:rFonts w:asciiTheme="minorHAnsi" w:hAnsiTheme="minorHAnsi" w:cs="Calibri" w:hint="eastAsia"/>
          <w:szCs w:val="24"/>
          <w:lang w:eastAsia="zh-CN"/>
        </w:rPr>
        <w:t>年的</w:t>
      </w:r>
      <w:r w:rsidRPr="00F17347">
        <w:rPr>
          <w:rFonts w:asciiTheme="minorHAnsi" w:hAnsiTheme="minorHAnsi" w:cs="Calibri"/>
          <w:szCs w:val="24"/>
          <w:lang w:eastAsia="zh-CN"/>
        </w:rPr>
        <w:t>该数字应会更低，因为前者包含大会</w:t>
      </w:r>
      <w:r w:rsidRPr="00F17347">
        <w:rPr>
          <w:rFonts w:asciiTheme="minorHAnsi" w:hAnsiTheme="minorHAnsi" w:cs="Calibri" w:hint="eastAsia"/>
          <w:szCs w:val="24"/>
          <w:lang w:val="fr-CH" w:eastAsia="zh-CN"/>
        </w:rPr>
        <w:t>，</w:t>
      </w:r>
      <w:r w:rsidRPr="00F17347">
        <w:rPr>
          <w:rFonts w:asciiTheme="minorHAnsi" w:hAnsiTheme="minorHAnsi" w:cs="Calibri"/>
          <w:szCs w:val="24"/>
          <w:lang w:eastAsia="zh-CN"/>
        </w:rPr>
        <w:t>即</w:t>
      </w:r>
      <w:r w:rsidR="00DA10E9">
        <w:rPr>
          <w:rFonts w:asciiTheme="minorHAnsi" w:hAnsiTheme="minorHAnsi" w:cs="Calibri" w:hint="eastAsia"/>
          <w:szCs w:val="24"/>
          <w:lang w:eastAsia="zh-CN"/>
        </w:rPr>
        <w:t>，</w:t>
      </w:r>
      <w:r w:rsidRPr="00F17347">
        <w:rPr>
          <w:rFonts w:asciiTheme="minorHAnsi" w:hAnsiTheme="minorHAnsi" w:cs="Calibri"/>
          <w:szCs w:val="24"/>
          <w:lang w:eastAsia="zh-CN"/>
        </w:rPr>
        <w:t>在某一大会前</w:t>
      </w:r>
      <w:r w:rsidRPr="00F17347">
        <w:rPr>
          <w:rFonts w:asciiTheme="minorHAnsi" w:hAnsiTheme="minorHAnsi" w:cs="Calibri" w:hint="eastAsia"/>
          <w:szCs w:val="24"/>
          <w:lang w:eastAsia="zh-CN"/>
        </w:rPr>
        <w:t>，</w:t>
      </w:r>
      <w:r w:rsidRPr="00F17347">
        <w:rPr>
          <w:rFonts w:asciiTheme="minorHAnsi" w:hAnsiTheme="minorHAnsi" w:cs="Calibri"/>
          <w:szCs w:val="24"/>
          <w:lang w:eastAsia="zh-CN"/>
        </w:rPr>
        <w:t>收入往往更高。秘书处</w:t>
      </w:r>
      <w:r w:rsidRPr="00F17347">
        <w:rPr>
          <w:rFonts w:asciiTheme="minorHAnsi" w:hAnsiTheme="minorHAnsi" w:cs="Calibri" w:hint="eastAsia"/>
          <w:szCs w:val="24"/>
          <w:lang w:eastAsia="zh-CN"/>
        </w:rPr>
        <w:t>确认</w:t>
      </w:r>
      <w:r w:rsidRPr="00F17347">
        <w:rPr>
          <w:rFonts w:asciiTheme="minorHAnsi" w:hAnsiTheme="minorHAnsi" w:cs="Calibri"/>
          <w:szCs w:val="24"/>
          <w:lang w:eastAsia="zh-CN"/>
        </w:rPr>
        <w:t>，该代表</w:t>
      </w:r>
      <w:r w:rsidR="00DA10E9">
        <w:rPr>
          <w:rFonts w:asciiTheme="minorHAnsi" w:hAnsiTheme="minorHAnsi" w:cs="Calibri" w:hint="eastAsia"/>
          <w:szCs w:val="24"/>
          <w:lang w:eastAsia="zh-CN"/>
        </w:rPr>
        <w:t>引述</w:t>
      </w:r>
      <w:r w:rsidRPr="00F17347">
        <w:rPr>
          <w:rFonts w:asciiTheme="minorHAnsi" w:hAnsiTheme="minorHAnsi" w:cs="Calibri"/>
          <w:szCs w:val="24"/>
          <w:lang w:eastAsia="zh-CN"/>
        </w:rPr>
        <w:t>的</w:t>
      </w:r>
      <w:r w:rsidRPr="00F17347">
        <w:rPr>
          <w:rFonts w:asciiTheme="minorHAnsi" w:hAnsiTheme="minorHAnsi" w:cs="Calibri" w:hint="eastAsia"/>
          <w:szCs w:val="24"/>
          <w:lang w:eastAsia="zh-CN"/>
        </w:rPr>
        <w:t>2013</w:t>
      </w:r>
      <w:r w:rsidRPr="00F17347">
        <w:rPr>
          <w:rFonts w:asciiTheme="minorHAnsi" w:hAnsiTheme="minorHAnsi" w:cs="Calibri" w:hint="eastAsia"/>
          <w:szCs w:val="24"/>
          <w:lang w:eastAsia="zh-CN"/>
        </w:rPr>
        <w:t>年</w:t>
      </w:r>
      <w:r w:rsidRPr="00F17347">
        <w:rPr>
          <w:rFonts w:asciiTheme="minorHAnsi" w:hAnsiTheme="minorHAnsi" w:cs="Calibri"/>
          <w:szCs w:val="24"/>
          <w:lang w:eastAsia="zh-CN"/>
        </w:rPr>
        <w:t>数字是正确的。然而</w:t>
      </w:r>
      <w:r w:rsidRPr="00F17347">
        <w:rPr>
          <w:rFonts w:asciiTheme="minorHAnsi" w:hAnsiTheme="minorHAnsi" w:cs="Calibri" w:hint="eastAsia"/>
          <w:szCs w:val="24"/>
          <w:lang w:eastAsia="zh-CN"/>
        </w:rPr>
        <w:t>，</w:t>
      </w:r>
      <w:r w:rsidRPr="00F17347">
        <w:rPr>
          <w:rFonts w:asciiTheme="minorHAnsi" w:hAnsiTheme="minorHAnsi" w:cs="Calibri"/>
          <w:szCs w:val="24"/>
          <w:lang w:eastAsia="zh-CN"/>
        </w:rPr>
        <w:t>预期</w:t>
      </w:r>
      <w:r w:rsidRPr="00F17347">
        <w:rPr>
          <w:rFonts w:asciiTheme="minorHAnsi" w:hAnsiTheme="minorHAnsi" w:cs="Calibri" w:hint="eastAsia"/>
          <w:szCs w:val="24"/>
          <w:lang w:eastAsia="zh-CN"/>
        </w:rPr>
        <w:t>2016</w:t>
      </w:r>
      <w:r w:rsidRPr="00F17347">
        <w:rPr>
          <w:rFonts w:asciiTheme="minorHAnsi" w:hAnsiTheme="minorHAnsi" w:cs="Calibri" w:hint="eastAsia"/>
          <w:szCs w:val="24"/>
          <w:lang w:eastAsia="zh-CN"/>
        </w:rPr>
        <w:t>年</w:t>
      </w:r>
      <w:r w:rsidRPr="00F17347">
        <w:rPr>
          <w:rFonts w:asciiTheme="minorHAnsi" w:hAnsiTheme="minorHAnsi" w:cs="Calibri"/>
          <w:szCs w:val="24"/>
          <w:lang w:eastAsia="zh-CN"/>
        </w:rPr>
        <w:t>SNF</w:t>
      </w:r>
      <w:r w:rsidRPr="00F17347">
        <w:rPr>
          <w:rFonts w:asciiTheme="minorHAnsi" w:hAnsiTheme="minorHAnsi" w:cs="Calibri"/>
          <w:szCs w:val="24"/>
          <w:lang w:eastAsia="zh-CN"/>
        </w:rPr>
        <w:t>的收入会增加，尽管该年度的账目尚未结账（</w:t>
      </w:r>
      <w:r w:rsidRPr="00F17347">
        <w:rPr>
          <w:rFonts w:asciiTheme="minorHAnsi" w:hAnsiTheme="minorHAnsi" w:cs="Calibri" w:hint="eastAsia"/>
          <w:szCs w:val="24"/>
          <w:lang w:eastAsia="zh-CN"/>
        </w:rPr>
        <w:t>在</w:t>
      </w:r>
      <w:r w:rsidRPr="00F17347">
        <w:rPr>
          <w:rFonts w:asciiTheme="minorHAnsi" w:hAnsiTheme="minorHAnsi" w:cs="Calibri"/>
          <w:szCs w:val="24"/>
          <w:lang w:eastAsia="zh-CN"/>
        </w:rPr>
        <w:t>最终确定之中）</w:t>
      </w:r>
      <w:r w:rsidRPr="00F17347">
        <w:rPr>
          <w:rFonts w:asciiTheme="minorHAnsi" w:hAnsiTheme="minorHAnsi" w:cs="Calibri" w:hint="eastAsia"/>
          <w:szCs w:val="24"/>
          <w:lang w:eastAsia="zh-CN"/>
        </w:rPr>
        <w:t>。</w:t>
      </w:r>
      <w:r w:rsidRPr="00F17347">
        <w:rPr>
          <w:rFonts w:asciiTheme="minorHAnsi" w:hAnsiTheme="minorHAnsi" w:cs="Calibri"/>
          <w:szCs w:val="24"/>
          <w:lang w:eastAsia="zh-CN"/>
        </w:rPr>
        <w:t>秘书处</w:t>
      </w:r>
      <w:r w:rsidRPr="00F17347">
        <w:rPr>
          <w:rFonts w:asciiTheme="minorHAnsi" w:hAnsiTheme="minorHAnsi" w:cs="Calibri" w:hint="eastAsia"/>
          <w:szCs w:val="24"/>
          <w:lang w:eastAsia="zh-CN"/>
        </w:rPr>
        <w:t>相信</w:t>
      </w:r>
      <w:r w:rsidRPr="00F17347">
        <w:rPr>
          <w:rFonts w:asciiTheme="minorHAnsi" w:hAnsiTheme="minorHAnsi" w:cs="Calibri"/>
          <w:szCs w:val="24"/>
          <w:lang w:eastAsia="zh-CN"/>
        </w:rPr>
        <w:t>，正如</w:t>
      </w:r>
      <w:r w:rsidRPr="00F17347">
        <w:rPr>
          <w:rFonts w:asciiTheme="minorHAnsi" w:hAnsiTheme="minorHAnsi" w:cs="Calibri" w:hint="eastAsia"/>
          <w:szCs w:val="24"/>
          <w:lang w:eastAsia="zh-CN"/>
        </w:rPr>
        <w:t>2018</w:t>
      </w:r>
      <w:r w:rsidRPr="00F17347">
        <w:rPr>
          <w:rFonts w:asciiTheme="minorHAnsi" w:hAnsiTheme="minorHAnsi" w:cs="Calibri"/>
          <w:szCs w:val="24"/>
          <w:lang w:eastAsia="zh-CN"/>
        </w:rPr>
        <w:t>-2019</w:t>
      </w:r>
      <w:r w:rsidRPr="00F17347">
        <w:rPr>
          <w:rFonts w:asciiTheme="minorHAnsi" w:hAnsiTheme="minorHAnsi" w:cs="Calibri" w:hint="eastAsia"/>
          <w:szCs w:val="24"/>
          <w:lang w:eastAsia="zh-CN"/>
        </w:rPr>
        <w:t>年</w:t>
      </w:r>
      <w:r w:rsidRPr="00F17347">
        <w:rPr>
          <w:rFonts w:asciiTheme="minorHAnsi" w:hAnsiTheme="minorHAnsi" w:cs="Calibri"/>
          <w:szCs w:val="24"/>
          <w:lang w:eastAsia="zh-CN"/>
        </w:rPr>
        <w:t>预算草案所述，源自</w:t>
      </w:r>
      <w:r w:rsidRPr="00F17347">
        <w:rPr>
          <w:rFonts w:asciiTheme="minorHAnsi" w:hAnsiTheme="minorHAnsi" w:cs="Calibri"/>
          <w:szCs w:val="24"/>
          <w:lang w:eastAsia="zh-CN"/>
        </w:rPr>
        <w:t>SNF</w:t>
      </w:r>
      <w:r w:rsidRPr="00F17347">
        <w:rPr>
          <w:rFonts w:asciiTheme="minorHAnsi" w:hAnsiTheme="minorHAnsi" w:cs="Calibri"/>
          <w:szCs w:val="24"/>
          <w:lang w:eastAsia="zh-CN"/>
        </w:rPr>
        <w:t>的收入将每年增加</w:t>
      </w:r>
      <w:r w:rsidRPr="00F17347">
        <w:rPr>
          <w:rFonts w:asciiTheme="minorHAnsi" w:hAnsiTheme="minorHAnsi" w:cs="Calibri" w:hint="eastAsia"/>
          <w:szCs w:val="24"/>
          <w:lang w:eastAsia="zh-CN"/>
        </w:rPr>
        <w:t>100</w:t>
      </w:r>
      <w:proofErr w:type="gramStart"/>
      <w:r w:rsidRPr="00F17347">
        <w:rPr>
          <w:rFonts w:asciiTheme="minorHAnsi" w:hAnsiTheme="minorHAnsi" w:cs="Calibri" w:hint="eastAsia"/>
          <w:szCs w:val="24"/>
          <w:lang w:eastAsia="zh-CN"/>
        </w:rPr>
        <w:t>万</w:t>
      </w:r>
      <w:r w:rsidRPr="00F17347">
        <w:rPr>
          <w:rFonts w:asciiTheme="minorHAnsi" w:hAnsiTheme="minorHAnsi" w:cs="Calibri"/>
          <w:szCs w:val="24"/>
          <w:lang w:eastAsia="zh-CN"/>
        </w:rPr>
        <w:t>瑞</w:t>
      </w:r>
      <w:proofErr w:type="gramEnd"/>
      <w:r w:rsidRPr="00F17347">
        <w:rPr>
          <w:rFonts w:asciiTheme="minorHAnsi" w:hAnsiTheme="minorHAnsi" w:cs="Calibri"/>
          <w:szCs w:val="24"/>
          <w:lang w:eastAsia="zh-CN"/>
        </w:rPr>
        <w:t>郎。尽管</w:t>
      </w:r>
      <w:r w:rsidRPr="00F17347">
        <w:rPr>
          <w:rFonts w:asciiTheme="minorHAnsi" w:hAnsiTheme="minorHAnsi" w:cs="Calibri" w:hint="eastAsia"/>
          <w:szCs w:val="24"/>
          <w:lang w:eastAsia="zh-CN"/>
        </w:rPr>
        <w:t>如此</w:t>
      </w:r>
      <w:r w:rsidRPr="00F17347">
        <w:rPr>
          <w:rFonts w:asciiTheme="minorHAnsi" w:hAnsiTheme="minorHAnsi" w:cs="Calibri"/>
          <w:szCs w:val="24"/>
          <w:lang w:eastAsia="zh-CN"/>
        </w:rPr>
        <w:t>，将对相关数字做出审议和更新，且在必要时会考虑到</w:t>
      </w:r>
      <w:r w:rsidRPr="00F17347">
        <w:rPr>
          <w:rFonts w:asciiTheme="minorHAnsi" w:hAnsiTheme="minorHAnsi" w:cs="Calibri" w:hint="eastAsia"/>
          <w:szCs w:val="24"/>
          <w:lang w:eastAsia="zh-CN"/>
        </w:rPr>
        <w:t>2016</w:t>
      </w:r>
      <w:r w:rsidRPr="00F17347">
        <w:rPr>
          <w:rFonts w:asciiTheme="minorHAnsi" w:hAnsiTheme="minorHAnsi" w:cs="Calibri" w:hint="eastAsia"/>
          <w:szCs w:val="24"/>
          <w:lang w:eastAsia="zh-CN"/>
        </w:rPr>
        <w:t>年的</w:t>
      </w:r>
      <w:r w:rsidRPr="00F17347">
        <w:rPr>
          <w:rFonts w:asciiTheme="minorHAnsi" w:hAnsiTheme="minorHAnsi" w:cs="Calibri"/>
          <w:szCs w:val="24"/>
          <w:lang w:eastAsia="zh-CN"/>
        </w:rPr>
        <w:t>实际收入。</w:t>
      </w:r>
      <w:bookmarkEnd w:id="38"/>
    </w:p>
    <w:p w:rsidR="00F17347" w:rsidRPr="00F17347" w:rsidRDefault="00F17347" w:rsidP="00720F94">
      <w:pPr>
        <w:snapToGrid w:val="0"/>
        <w:spacing w:after="120"/>
        <w:jc w:val="both"/>
        <w:outlineLvl w:val="0"/>
        <w:rPr>
          <w:rFonts w:asciiTheme="minorHAnsi" w:hAnsiTheme="minorHAnsi" w:cs="Calibri"/>
          <w:szCs w:val="24"/>
          <w:lang w:eastAsia="zh-CN"/>
        </w:rPr>
      </w:pPr>
      <w:r w:rsidRPr="00F17347">
        <w:rPr>
          <w:rFonts w:asciiTheme="minorHAnsi" w:hAnsiTheme="minorHAnsi" w:cs="Calibri"/>
          <w:szCs w:val="24"/>
          <w:lang w:eastAsia="zh-CN"/>
        </w:rPr>
        <w:lastRenderedPageBreak/>
        <w:t>2.8</w:t>
      </w:r>
      <w:r w:rsidRPr="00F17347">
        <w:rPr>
          <w:rFonts w:asciiTheme="minorHAnsi" w:hAnsiTheme="minorHAnsi" w:cs="Calibri"/>
          <w:szCs w:val="24"/>
          <w:lang w:eastAsia="zh-CN"/>
        </w:rPr>
        <w:tab/>
      </w:r>
      <w:bookmarkStart w:id="39" w:name="lt_pId149"/>
      <w:r w:rsidRPr="00F17347">
        <w:rPr>
          <w:rFonts w:asciiTheme="minorHAnsi" w:hAnsiTheme="minorHAnsi" w:cs="Calibri" w:hint="eastAsia"/>
          <w:szCs w:val="24"/>
          <w:lang w:eastAsia="zh-CN"/>
        </w:rPr>
        <w:t>在回答</w:t>
      </w:r>
      <w:r w:rsidRPr="00F17347">
        <w:rPr>
          <w:rFonts w:asciiTheme="minorHAnsi" w:hAnsiTheme="minorHAnsi" w:cs="Calibri"/>
          <w:szCs w:val="24"/>
          <w:lang w:eastAsia="zh-CN"/>
        </w:rPr>
        <w:t>有关为何</w:t>
      </w:r>
      <w:r w:rsidRPr="00F17347">
        <w:rPr>
          <w:rFonts w:asciiTheme="minorHAnsi" w:hAnsiTheme="minorHAnsi" w:cs="Calibri" w:hint="eastAsia"/>
          <w:szCs w:val="24"/>
          <w:lang w:eastAsia="zh-CN"/>
        </w:rPr>
        <w:t>2018</w:t>
      </w:r>
      <w:r w:rsidRPr="00F17347">
        <w:rPr>
          <w:rFonts w:asciiTheme="minorHAnsi" w:hAnsiTheme="minorHAnsi" w:cs="Calibri"/>
          <w:szCs w:val="24"/>
          <w:lang w:eastAsia="zh-CN"/>
        </w:rPr>
        <w:t>-2019</w:t>
      </w:r>
      <w:r w:rsidRPr="00F17347">
        <w:rPr>
          <w:rFonts w:asciiTheme="minorHAnsi" w:hAnsiTheme="minorHAnsi" w:cs="Calibri" w:hint="eastAsia"/>
          <w:szCs w:val="24"/>
          <w:lang w:eastAsia="zh-CN"/>
        </w:rPr>
        <w:t>年</w:t>
      </w:r>
      <w:r w:rsidRPr="00F17347">
        <w:rPr>
          <w:rFonts w:asciiTheme="minorHAnsi" w:hAnsiTheme="minorHAnsi" w:cs="Calibri"/>
          <w:szCs w:val="24"/>
          <w:lang w:eastAsia="zh-CN"/>
        </w:rPr>
        <w:t>预算中的</w:t>
      </w:r>
      <w:r w:rsidRPr="00F17347">
        <w:rPr>
          <w:rFonts w:asciiTheme="minorHAnsi" w:hAnsiTheme="minorHAnsi" w:cs="Calibri"/>
          <w:szCs w:val="24"/>
          <w:lang w:eastAsia="zh-CN"/>
        </w:rPr>
        <w:t>WRC</w:t>
      </w:r>
      <w:r w:rsidRPr="00F17347">
        <w:rPr>
          <w:rFonts w:asciiTheme="minorHAnsi" w:hAnsiTheme="minorHAnsi" w:cs="Calibri"/>
          <w:szCs w:val="24"/>
          <w:lang w:eastAsia="zh-CN"/>
        </w:rPr>
        <w:t>预期支出减少了</w:t>
      </w:r>
      <w:r w:rsidRPr="00F17347">
        <w:rPr>
          <w:rFonts w:asciiTheme="minorHAnsi" w:hAnsiTheme="minorHAnsi" w:cs="Calibri" w:hint="eastAsia"/>
          <w:szCs w:val="24"/>
          <w:lang w:eastAsia="zh-CN"/>
        </w:rPr>
        <w:t>362</w:t>
      </w:r>
      <w:proofErr w:type="gramStart"/>
      <w:r w:rsidRPr="00F17347">
        <w:rPr>
          <w:rFonts w:asciiTheme="minorHAnsi" w:hAnsiTheme="minorHAnsi" w:cs="Calibri" w:hint="eastAsia"/>
          <w:szCs w:val="24"/>
          <w:lang w:eastAsia="zh-CN"/>
        </w:rPr>
        <w:t>,000</w:t>
      </w:r>
      <w:r w:rsidRPr="00F17347">
        <w:rPr>
          <w:rFonts w:asciiTheme="minorHAnsi" w:hAnsiTheme="minorHAnsi" w:cs="Calibri" w:hint="eastAsia"/>
          <w:szCs w:val="24"/>
          <w:lang w:eastAsia="zh-CN"/>
        </w:rPr>
        <w:t>瑞郎</w:t>
      </w:r>
      <w:r w:rsidRPr="00F17347">
        <w:rPr>
          <w:rFonts w:asciiTheme="minorHAnsi" w:hAnsiTheme="minorHAnsi" w:cs="Calibri"/>
          <w:szCs w:val="24"/>
          <w:lang w:eastAsia="zh-CN"/>
        </w:rPr>
        <w:t>的问题时秘书处</w:t>
      </w:r>
      <w:r w:rsidR="00DA10E9">
        <w:rPr>
          <w:rFonts w:asciiTheme="minorHAnsi" w:hAnsiTheme="minorHAnsi" w:cs="Calibri" w:hint="eastAsia"/>
          <w:szCs w:val="24"/>
          <w:lang w:eastAsia="zh-CN"/>
        </w:rPr>
        <w:t>告知</w:t>
      </w:r>
      <w:r w:rsidRPr="00F17347">
        <w:rPr>
          <w:rFonts w:asciiTheme="minorHAnsi" w:hAnsiTheme="minorHAnsi" w:cs="Calibri"/>
          <w:szCs w:val="24"/>
          <w:lang w:eastAsia="zh-CN"/>
        </w:rPr>
        <w:t>工作组说</w:t>
      </w:r>
      <w:proofErr w:type="gramEnd"/>
      <w:r w:rsidRPr="00F17347">
        <w:rPr>
          <w:rFonts w:asciiTheme="minorHAnsi" w:hAnsiTheme="minorHAnsi" w:cs="Calibri"/>
          <w:szCs w:val="24"/>
          <w:lang w:eastAsia="zh-CN"/>
        </w:rPr>
        <w:t>，这主要是因为已经</w:t>
      </w:r>
      <w:r w:rsidRPr="00F17347">
        <w:rPr>
          <w:rFonts w:asciiTheme="minorHAnsi" w:hAnsiTheme="minorHAnsi" w:cs="Calibri" w:hint="eastAsia"/>
          <w:szCs w:val="24"/>
          <w:lang w:eastAsia="zh-CN"/>
        </w:rPr>
        <w:t>且</w:t>
      </w:r>
      <w:r w:rsidRPr="00F17347">
        <w:rPr>
          <w:rFonts w:asciiTheme="minorHAnsi" w:hAnsiTheme="minorHAnsi" w:cs="Calibri"/>
          <w:szCs w:val="24"/>
          <w:lang w:eastAsia="zh-CN"/>
        </w:rPr>
        <w:t>将</w:t>
      </w:r>
      <w:r w:rsidR="00DA10E9">
        <w:rPr>
          <w:rFonts w:asciiTheme="minorHAnsi" w:hAnsiTheme="minorHAnsi" w:cs="Calibri" w:hint="eastAsia"/>
          <w:szCs w:val="24"/>
          <w:lang w:eastAsia="zh-CN"/>
        </w:rPr>
        <w:t>继续</w:t>
      </w:r>
      <w:r w:rsidRPr="00F17347">
        <w:rPr>
          <w:rFonts w:asciiTheme="minorHAnsi" w:hAnsiTheme="minorHAnsi" w:cs="Calibri"/>
          <w:szCs w:val="24"/>
          <w:lang w:eastAsia="zh-CN"/>
        </w:rPr>
        <w:t>落实国际电联的无纸化政策。</w:t>
      </w:r>
      <w:bookmarkEnd w:id="39"/>
    </w:p>
    <w:p w:rsidR="00F17347" w:rsidRPr="00F17347" w:rsidRDefault="00F17347" w:rsidP="00720F94">
      <w:pPr>
        <w:snapToGrid w:val="0"/>
        <w:spacing w:after="120"/>
        <w:jc w:val="both"/>
        <w:rPr>
          <w:rFonts w:asciiTheme="minorHAnsi" w:hAnsiTheme="minorHAnsi"/>
          <w:szCs w:val="24"/>
          <w:lang w:val="en-US" w:eastAsia="zh-CN"/>
        </w:rPr>
      </w:pPr>
      <w:proofErr w:type="gramStart"/>
      <w:r w:rsidRPr="00F17347">
        <w:rPr>
          <w:rFonts w:asciiTheme="minorHAnsi" w:hAnsiTheme="minorHAnsi"/>
          <w:szCs w:val="24"/>
          <w:lang w:eastAsia="zh-CN"/>
        </w:rPr>
        <w:t>2.9</w:t>
      </w:r>
      <w:proofErr w:type="gramEnd"/>
      <w:r w:rsidRPr="00F17347">
        <w:rPr>
          <w:rFonts w:asciiTheme="minorHAnsi" w:hAnsiTheme="minorHAnsi"/>
          <w:szCs w:val="24"/>
          <w:lang w:eastAsia="zh-CN"/>
        </w:rPr>
        <w:tab/>
      </w:r>
      <w:bookmarkStart w:id="40" w:name="lt_pId151"/>
      <w:r w:rsidRPr="00F17347">
        <w:rPr>
          <w:rFonts w:asciiTheme="minorHAnsi" w:hAnsiTheme="minorHAnsi" w:hint="eastAsia"/>
          <w:szCs w:val="24"/>
          <w:lang w:eastAsia="zh-CN"/>
        </w:rPr>
        <w:t>另一位</w:t>
      </w:r>
      <w:r w:rsidRPr="00F17347">
        <w:rPr>
          <w:rFonts w:asciiTheme="minorHAnsi" w:hAnsiTheme="minorHAnsi"/>
          <w:szCs w:val="24"/>
          <w:lang w:eastAsia="zh-CN"/>
        </w:rPr>
        <w:t>代表提醒工作组审议文件第</w:t>
      </w:r>
      <w:r w:rsidRPr="00F17347">
        <w:rPr>
          <w:rFonts w:asciiTheme="minorHAnsi" w:hAnsiTheme="minorHAnsi" w:hint="eastAsia"/>
          <w:szCs w:val="24"/>
          <w:lang w:eastAsia="zh-CN"/>
        </w:rPr>
        <w:t>24</w:t>
      </w:r>
      <w:r w:rsidRPr="00F17347">
        <w:rPr>
          <w:rFonts w:asciiTheme="minorHAnsi" w:hAnsiTheme="minorHAnsi" w:hint="eastAsia"/>
          <w:szCs w:val="24"/>
          <w:lang w:eastAsia="zh-CN"/>
        </w:rPr>
        <w:t>段</w:t>
      </w:r>
      <w:r w:rsidRPr="00F17347">
        <w:rPr>
          <w:rFonts w:asciiTheme="minorHAnsi" w:hAnsiTheme="minorHAnsi"/>
          <w:szCs w:val="24"/>
          <w:lang w:eastAsia="zh-CN"/>
        </w:rPr>
        <w:t>所述的可能领域。秘书处</w:t>
      </w:r>
      <w:r w:rsidRPr="00F17347">
        <w:rPr>
          <w:rFonts w:asciiTheme="minorHAnsi" w:hAnsiTheme="minorHAnsi" w:hint="eastAsia"/>
          <w:szCs w:val="24"/>
          <w:lang w:eastAsia="zh-CN"/>
        </w:rPr>
        <w:t>补充说</w:t>
      </w:r>
      <w:r w:rsidRPr="00F17347">
        <w:rPr>
          <w:rFonts w:asciiTheme="minorHAnsi" w:hAnsiTheme="minorHAnsi"/>
          <w:szCs w:val="24"/>
          <w:lang w:eastAsia="zh-CN"/>
        </w:rPr>
        <w:t>，这些是可能带来节省的一些领域。</w:t>
      </w:r>
      <w:bookmarkEnd w:id="40"/>
    </w:p>
    <w:p w:rsidR="00F17347" w:rsidRPr="00F17347" w:rsidRDefault="00F17347" w:rsidP="00720F94">
      <w:pPr>
        <w:snapToGrid w:val="0"/>
        <w:spacing w:after="120"/>
        <w:jc w:val="both"/>
        <w:rPr>
          <w:rFonts w:asciiTheme="minorHAnsi" w:hAnsiTheme="minorHAnsi"/>
          <w:szCs w:val="24"/>
          <w:lang w:eastAsia="zh-CN"/>
        </w:rPr>
      </w:pPr>
      <w:proofErr w:type="gramStart"/>
      <w:r w:rsidRPr="00F17347">
        <w:rPr>
          <w:rFonts w:asciiTheme="minorHAnsi" w:hAnsiTheme="minorHAnsi"/>
          <w:szCs w:val="24"/>
          <w:lang w:eastAsia="zh-CN"/>
        </w:rPr>
        <w:t>2.10</w:t>
      </w:r>
      <w:proofErr w:type="gramEnd"/>
      <w:r w:rsidRPr="00F17347">
        <w:rPr>
          <w:rFonts w:asciiTheme="minorHAnsi" w:hAnsiTheme="minorHAnsi"/>
          <w:szCs w:val="24"/>
          <w:lang w:eastAsia="zh-CN"/>
        </w:rPr>
        <w:tab/>
      </w:r>
      <w:bookmarkStart w:id="41" w:name="lt_pId154"/>
      <w:r w:rsidRPr="00F17347">
        <w:rPr>
          <w:rFonts w:asciiTheme="minorHAnsi" w:hAnsiTheme="minorHAnsi" w:hint="eastAsia"/>
          <w:szCs w:val="24"/>
          <w:lang w:eastAsia="zh-CN"/>
        </w:rPr>
        <w:t>在</w:t>
      </w:r>
      <w:r w:rsidRPr="00F17347">
        <w:rPr>
          <w:rFonts w:asciiTheme="minorHAnsi" w:hAnsiTheme="minorHAnsi"/>
          <w:szCs w:val="24"/>
          <w:lang w:eastAsia="zh-CN"/>
        </w:rPr>
        <w:t>谈到安保时秘书处通</w:t>
      </w:r>
      <w:r w:rsidR="00DA10E9">
        <w:rPr>
          <w:rFonts w:asciiTheme="minorHAnsi" w:hAnsiTheme="minorHAnsi" w:hint="eastAsia"/>
          <w:szCs w:val="24"/>
          <w:lang w:eastAsia="zh-CN"/>
        </w:rPr>
        <w:t>报</w:t>
      </w:r>
      <w:r w:rsidRPr="00F17347">
        <w:rPr>
          <w:rFonts w:asciiTheme="minorHAnsi" w:hAnsiTheme="minorHAnsi"/>
          <w:szCs w:val="24"/>
          <w:lang w:eastAsia="zh-CN"/>
        </w:rPr>
        <w:t>工作组说，</w:t>
      </w:r>
      <w:r w:rsidRPr="00F17347">
        <w:rPr>
          <w:rFonts w:asciiTheme="minorHAnsi" w:hAnsiTheme="minorHAnsi" w:hint="eastAsia"/>
          <w:szCs w:val="24"/>
          <w:lang w:eastAsia="zh-CN"/>
        </w:rPr>
        <w:t>2018</w:t>
      </w:r>
      <w:r w:rsidRPr="00F17347">
        <w:rPr>
          <w:rFonts w:asciiTheme="minorHAnsi" w:hAnsiTheme="minorHAnsi"/>
          <w:szCs w:val="24"/>
          <w:lang w:eastAsia="zh-CN"/>
        </w:rPr>
        <w:t>-2019</w:t>
      </w:r>
      <w:r w:rsidRPr="00F17347">
        <w:rPr>
          <w:rFonts w:asciiTheme="minorHAnsi" w:hAnsiTheme="minorHAnsi" w:hint="eastAsia"/>
          <w:szCs w:val="24"/>
          <w:lang w:eastAsia="zh-CN"/>
        </w:rPr>
        <w:t>年</w:t>
      </w:r>
      <w:r w:rsidRPr="00F17347">
        <w:rPr>
          <w:rFonts w:asciiTheme="minorHAnsi" w:hAnsiTheme="minorHAnsi"/>
          <w:szCs w:val="24"/>
          <w:lang w:eastAsia="zh-CN"/>
        </w:rPr>
        <w:t>预算草案未</w:t>
      </w:r>
      <w:r w:rsidR="00DA10E9">
        <w:rPr>
          <w:rFonts w:asciiTheme="minorHAnsi" w:hAnsiTheme="minorHAnsi" w:hint="eastAsia"/>
          <w:szCs w:val="24"/>
          <w:lang w:eastAsia="zh-CN"/>
        </w:rPr>
        <w:t>提供</w:t>
      </w:r>
      <w:r w:rsidRPr="00F17347">
        <w:rPr>
          <w:rFonts w:asciiTheme="minorHAnsi" w:hAnsiTheme="minorHAnsi"/>
          <w:szCs w:val="24"/>
          <w:lang w:eastAsia="zh-CN"/>
        </w:rPr>
        <w:t>有关</w:t>
      </w:r>
      <w:r w:rsidRPr="00F17347">
        <w:rPr>
          <w:rFonts w:asciiTheme="minorHAnsi" w:hAnsiTheme="minorHAnsi" w:hint="eastAsia"/>
          <w:szCs w:val="24"/>
          <w:lang w:eastAsia="zh-CN"/>
        </w:rPr>
        <w:t>加强安保</w:t>
      </w:r>
      <w:r w:rsidRPr="00F17347">
        <w:rPr>
          <w:rFonts w:asciiTheme="minorHAnsi" w:hAnsiTheme="minorHAnsi"/>
          <w:szCs w:val="24"/>
          <w:lang w:eastAsia="zh-CN"/>
        </w:rPr>
        <w:t>的</w:t>
      </w:r>
      <w:r w:rsidRPr="00F17347">
        <w:rPr>
          <w:rFonts w:asciiTheme="minorHAnsi" w:hAnsiTheme="minorHAnsi" w:hint="eastAsia"/>
          <w:szCs w:val="24"/>
          <w:lang w:eastAsia="zh-CN"/>
        </w:rPr>
        <w:t>准备金</w:t>
      </w:r>
      <w:r w:rsidRPr="00F17347">
        <w:rPr>
          <w:rFonts w:asciiTheme="minorHAnsi" w:hAnsiTheme="minorHAnsi"/>
          <w:szCs w:val="24"/>
          <w:lang w:eastAsia="zh-CN"/>
        </w:rPr>
        <w:t>，因为这一新的要求并未涵盖在</w:t>
      </w:r>
      <w:r w:rsidRPr="00F17347">
        <w:rPr>
          <w:rFonts w:asciiTheme="minorHAnsi" w:hAnsiTheme="minorHAnsi" w:hint="eastAsia"/>
          <w:szCs w:val="24"/>
          <w:lang w:eastAsia="zh-CN"/>
        </w:rPr>
        <w:t>2016</w:t>
      </w:r>
      <w:r w:rsidRPr="00F17347">
        <w:rPr>
          <w:rFonts w:asciiTheme="minorHAnsi" w:hAnsiTheme="minorHAnsi"/>
          <w:szCs w:val="24"/>
          <w:lang w:eastAsia="zh-CN"/>
        </w:rPr>
        <w:t>-2019</w:t>
      </w:r>
      <w:r w:rsidRPr="00F17347">
        <w:rPr>
          <w:rFonts w:asciiTheme="minorHAnsi" w:hAnsiTheme="minorHAnsi" w:hint="eastAsia"/>
          <w:szCs w:val="24"/>
          <w:lang w:eastAsia="zh-CN"/>
        </w:rPr>
        <w:t>年</w:t>
      </w:r>
      <w:r w:rsidRPr="00F17347">
        <w:rPr>
          <w:rFonts w:asciiTheme="minorHAnsi" w:hAnsiTheme="minorHAnsi"/>
          <w:szCs w:val="24"/>
          <w:lang w:eastAsia="zh-CN"/>
        </w:rPr>
        <w:t>财务规划中。但是</w:t>
      </w:r>
      <w:r w:rsidRPr="00F17347">
        <w:rPr>
          <w:rFonts w:asciiTheme="minorHAnsi" w:hAnsiTheme="minorHAnsi" w:hint="eastAsia"/>
          <w:szCs w:val="24"/>
          <w:lang w:eastAsia="zh-CN"/>
        </w:rPr>
        <w:t>，</w:t>
      </w:r>
      <w:r w:rsidRPr="00F17347">
        <w:rPr>
          <w:rFonts w:asciiTheme="minorHAnsi" w:hAnsiTheme="minorHAnsi"/>
          <w:szCs w:val="24"/>
          <w:lang w:eastAsia="zh-CN"/>
        </w:rPr>
        <w:t>考虑到目前情况，</w:t>
      </w:r>
      <w:r w:rsidRPr="00F17347">
        <w:rPr>
          <w:rFonts w:asciiTheme="minorHAnsi" w:hAnsiTheme="minorHAnsi" w:hint="eastAsia"/>
          <w:szCs w:val="24"/>
          <w:lang w:eastAsia="zh-CN"/>
        </w:rPr>
        <w:t>急需</w:t>
      </w:r>
      <w:r w:rsidRPr="00F17347">
        <w:rPr>
          <w:rFonts w:asciiTheme="minorHAnsi" w:hAnsiTheme="minorHAnsi"/>
          <w:szCs w:val="24"/>
          <w:lang w:eastAsia="zh-CN"/>
        </w:rPr>
        <w:t>将安保措施考虑在内，因此，将向理事会</w:t>
      </w:r>
      <w:r w:rsidRPr="00F17347">
        <w:rPr>
          <w:rFonts w:asciiTheme="minorHAnsi" w:hAnsiTheme="minorHAnsi" w:hint="eastAsia"/>
          <w:szCs w:val="24"/>
          <w:lang w:eastAsia="zh-CN"/>
        </w:rPr>
        <w:t>2017</w:t>
      </w:r>
      <w:r w:rsidRPr="00F17347">
        <w:rPr>
          <w:rFonts w:asciiTheme="minorHAnsi" w:hAnsiTheme="minorHAnsi" w:hint="eastAsia"/>
          <w:szCs w:val="24"/>
          <w:lang w:eastAsia="zh-CN"/>
        </w:rPr>
        <w:t>年</w:t>
      </w:r>
      <w:r w:rsidRPr="00F17347">
        <w:rPr>
          <w:rFonts w:asciiTheme="minorHAnsi" w:hAnsiTheme="minorHAnsi"/>
          <w:szCs w:val="24"/>
          <w:lang w:eastAsia="zh-CN"/>
        </w:rPr>
        <w:t>会议介绍该项目，以便找到为这一重要问题筹措资金的机制。一位</w:t>
      </w:r>
      <w:r w:rsidRPr="00F17347">
        <w:rPr>
          <w:rFonts w:asciiTheme="minorHAnsi" w:hAnsiTheme="minorHAnsi" w:hint="eastAsia"/>
          <w:szCs w:val="24"/>
          <w:lang w:eastAsia="zh-CN"/>
        </w:rPr>
        <w:t>代表</w:t>
      </w:r>
      <w:r w:rsidRPr="00F17347">
        <w:rPr>
          <w:rFonts w:asciiTheme="minorHAnsi" w:hAnsiTheme="minorHAnsi"/>
          <w:szCs w:val="24"/>
          <w:lang w:eastAsia="zh-CN"/>
        </w:rPr>
        <w:t>建议，为了避免人们提出更多问题，经修订的</w:t>
      </w:r>
      <w:r w:rsidRPr="00F17347">
        <w:rPr>
          <w:rFonts w:asciiTheme="minorHAnsi" w:hAnsiTheme="minorHAnsi" w:hint="eastAsia"/>
          <w:szCs w:val="24"/>
          <w:lang w:eastAsia="zh-CN"/>
        </w:rPr>
        <w:t>2018</w:t>
      </w:r>
      <w:r w:rsidRPr="00F17347">
        <w:rPr>
          <w:rFonts w:asciiTheme="minorHAnsi" w:hAnsiTheme="minorHAnsi"/>
          <w:szCs w:val="24"/>
          <w:lang w:eastAsia="zh-CN"/>
        </w:rPr>
        <w:t>-2019</w:t>
      </w:r>
      <w:r w:rsidRPr="00F17347">
        <w:rPr>
          <w:rFonts w:asciiTheme="minorHAnsi" w:hAnsiTheme="minorHAnsi" w:hint="eastAsia"/>
          <w:szCs w:val="24"/>
          <w:lang w:eastAsia="zh-CN"/>
        </w:rPr>
        <w:t>年</w:t>
      </w:r>
      <w:r w:rsidRPr="00F17347">
        <w:rPr>
          <w:rFonts w:asciiTheme="minorHAnsi" w:hAnsiTheme="minorHAnsi"/>
          <w:szCs w:val="24"/>
          <w:lang w:eastAsia="zh-CN"/>
        </w:rPr>
        <w:t>预算草案应明确无误地表明预算草案未包含</w:t>
      </w:r>
      <w:proofErr w:type="gramStart"/>
      <w:r w:rsidRPr="00F17347">
        <w:rPr>
          <w:rFonts w:asciiTheme="minorHAnsi" w:hAnsiTheme="minorHAnsi"/>
          <w:szCs w:val="24"/>
          <w:lang w:eastAsia="zh-CN"/>
        </w:rPr>
        <w:t>哪些具有</w:t>
      </w:r>
      <w:proofErr w:type="gramEnd"/>
      <w:r w:rsidRPr="00F17347">
        <w:rPr>
          <w:rFonts w:asciiTheme="minorHAnsi" w:hAnsiTheme="minorHAnsi"/>
          <w:szCs w:val="24"/>
          <w:lang w:eastAsia="zh-CN"/>
        </w:rPr>
        <w:t>财务影响的大会决定和决议，因而需要通过节省来得到相应资金。</w:t>
      </w:r>
      <w:bookmarkEnd w:id="41"/>
    </w:p>
    <w:p w:rsidR="00F17347" w:rsidRPr="00F17347" w:rsidRDefault="00F17347" w:rsidP="00720F94">
      <w:pPr>
        <w:snapToGrid w:val="0"/>
        <w:spacing w:after="120"/>
        <w:jc w:val="both"/>
        <w:outlineLvl w:val="0"/>
        <w:rPr>
          <w:rFonts w:asciiTheme="minorHAnsi" w:hAnsiTheme="minorHAnsi" w:cstheme="majorBidi"/>
          <w:szCs w:val="24"/>
          <w:lang w:eastAsia="zh-CN"/>
        </w:rPr>
      </w:pPr>
      <w:proofErr w:type="gramStart"/>
      <w:r w:rsidRPr="00F17347">
        <w:rPr>
          <w:rFonts w:asciiTheme="minorHAnsi" w:hAnsiTheme="minorHAnsi" w:cstheme="majorBidi"/>
          <w:szCs w:val="24"/>
          <w:lang w:eastAsia="zh-CN"/>
        </w:rPr>
        <w:t>2.11</w:t>
      </w:r>
      <w:proofErr w:type="gramEnd"/>
      <w:r w:rsidRPr="00F17347">
        <w:rPr>
          <w:rFonts w:asciiTheme="minorHAnsi" w:hAnsiTheme="minorHAnsi" w:cstheme="majorBidi"/>
          <w:szCs w:val="24"/>
          <w:lang w:eastAsia="zh-CN"/>
        </w:rPr>
        <w:tab/>
      </w:r>
      <w:bookmarkStart w:id="42" w:name="lt_pId158"/>
      <w:r w:rsidRPr="00F17347">
        <w:rPr>
          <w:rFonts w:asciiTheme="minorHAnsi" w:hAnsiTheme="minorHAnsi" w:cstheme="majorBidi" w:hint="eastAsia"/>
          <w:szCs w:val="24"/>
          <w:lang w:eastAsia="zh-CN"/>
        </w:rPr>
        <w:t>关于</w:t>
      </w:r>
      <w:r w:rsidRPr="00F17347">
        <w:rPr>
          <w:rFonts w:asciiTheme="minorHAnsi" w:hAnsiTheme="minorHAnsi" w:cstheme="majorBidi"/>
          <w:szCs w:val="24"/>
          <w:lang w:eastAsia="zh-CN"/>
        </w:rPr>
        <w:t>提前离职计划，秘书处</w:t>
      </w:r>
      <w:r w:rsidR="00161196">
        <w:rPr>
          <w:rFonts w:asciiTheme="minorHAnsi" w:hAnsiTheme="minorHAnsi" w:cstheme="majorBidi" w:hint="eastAsia"/>
          <w:szCs w:val="24"/>
          <w:lang w:eastAsia="zh-CN"/>
        </w:rPr>
        <w:t>通报</w:t>
      </w:r>
      <w:r w:rsidRPr="00F17347">
        <w:rPr>
          <w:rFonts w:asciiTheme="minorHAnsi" w:hAnsiTheme="minorHAnsi" w:cstheme="majorBidi"/>
          <w:szCs w:val="24"/>
          <w:lang w:eastAsia="zh-CN"/>
        </w:rPr>
        <w:t>工作组</w:t>
      </w:r>
      <w:r w:rsidR="00161196">
        <w:rPr>
          <w:rFonts w:asciiTheme="minorHAnsi" w:hAnsiTheme="minorHAnsi" w:cstheme="majorBidi" w:hint="eastAsia"/>
          <w:szCs w:val="24"/>
          <w:lang w:eastAsia="zh-CN"/>
        </w:rPr>
        <w:t>道</w:t>
      </w:r>
      <w:r w:rsidRPr="00F17347">
        <w:rPr>
          <w:rFonts w:asciiTheme="minorHAnsi" w:hAnsiTheme="minorHAnsi" w:cstheme="majorBidi"/>
          <w:szCs w:val="24"/>
          <w:lang w:eastAsia="zh-CN"/>
        </w:rPr>
        <w:t>，</w:t>
      </w:r>
      <w:r w:rsidRPr="00F17347">
        <w:rPr>
          <w:rFonts w:asciiTheme="minorHAnsi" w:hAnsiTheme="minorHAnsi" w:cstheme="majorBidi" w:hint="eastAsia"/>
          <w:szCs w:val="24"/>
          <w:lang w:eastAsia="zh-CN"/>
        </w:rPr>
        <w:t>2016</w:t>
      </w:r>
      <w:r w:rsidRPr="00F17347">
        <w:rPr>
          <w:rFonts w:asciiTheme="minorHAnsi" w:hAnsiTheme="minorHAnsi" w:cstheme="majorBidi" w:hint="eastAsia"/>
          <w:szCs w:val="24"/>
          <w:lang w:eastAsia="zh-CN"/>
        </w:rPr>
        <w:t>年</w:t>
      </w:r>
      <w:r w:rsidRPr="00F17347">
        <w:rPr>
          <w:rFonts w:asciiTheme="minorHAnsi" w:hAnsiTheme="minorHAnsi" w:cstheme="majorBidi"/>
          <w:szCs w:val="24"/>
          <w:lang w:eastAsia="zh-CN"/>
        </w:rPr>
        <w:t>预算中的节省已用于</w:t>
      </w:r>
      <w:r w:rsidRPr="00F17347">
        <w:rPr>
          <w:rFonts w:asciiTheme="minorHAnsi" w:hAnsiTheme="minorHAnsi" w:cstheme="majorBidi" w:hint="eastAsia"/>
          <w:szCs w:val="24"/>
          <w:lang w:eastAsia="zh-CN"/>
        </w:rPr>
        <w:t>同意</w:t>
      </w:r>
      <w:r w:rsidR="00161196">
        <w:rPr>
          <w:rFonts w:asciiTheme="minorHAnsi" w:hAnsiTheme="minorHAnsi" w:cstheme="majorBidi" w:hint="eastAsia"/>
          <w:szCs w:val="24"/>
          <w:lang w:eastAsia="zh-CN"/>
        </w:rPr>
        <w:t>接受</w:t>
      </w:r>
      <w:r w:rsidRPr="00F17347">
        <w:rPr>
          <w:rFonts w:asciiTheme="minorHAnsi" w:hAnsiTheme="minorHAnsi" w:cstheme="majorBidi"/>
          <w:szCs w:val="24"/>
          <w:lang w:eastAsia="zh-CN"/>
        </w:rPr>
        <w:t>一揽子计划</w:t>
      </w:r>
      <w:r w:rsidR="00161196">
        <w:rPr>
          <w:rFonts w:asciiTheme="minorHAnsi" w:hAnsiTheme="minorHAnsi" w:cstheme="majorBidi" w:hint="eastAsia"/>
          <w:szCs w:val="24"/>
          <w:lang w:eastAsia="zh-CN"/>
        </w:rPr>
        <w:t>的</w:t>
      </w:r>
      <w:r w:rsidR="00161196">
        <w:rPr>
          <w:rFonts w:asciiTheme="minorHAnsi" w:hAnsiTheme="minorHAnsi" w:cstheme="majorBidi"/>
          <w:szCs w:val="24"/>
          <w:lang w:eastAsia="zh-CN"/>
        </w:rPr>
        <w:t>职员</w:t>
      </w:r>
      <w:r w:rsidRPr="00F17347">
        <w:rPr>
          <w:rFonts w:asciiTheme="minorHAnsi" w:hAnsiTheme="minorHAnsi" w:cstheme="majorBidi"/>
          <w:szCs w:val="24"/>
          <w:lang w:eastAsia="zh-CN"/>
        </w:rPr>
        <w:t>，因此，无</w:t>
      </w:r>
      <w:r w:rsidR="00161196">
        <w:rPr>
          <w:rFonts w:asciiTheme="minorHAnsi" w:hAnsiTheme="minorHAnsi" w:cstheme="majorBidi" w:hint="eastAsia"/>
          <w:szCs w:val="24"/>
          <w:lang w:eastAsia="zh-CN"/>
        </w:rPr>
        <w:t>需</w:t>
      </w:r>
      <w:r w:rsidRPr="00F17347">
        <w:rPr>
          <w:rFonts w:asciiTheme="minorHAnsi" w:hAnsiTheme="minorHAnsi" w:cstheme="majorBidi"/>
          <w:szCs w:val="24"/>
          <w:lang w:eastAsia="zh-CN"/>
        </w:rPr>
        <w:t>从储备金账目中提款。对于</w:t>
      </w:r>
      <w:r w:rsidRPr="00F17347">
        <w:rPr>
          <w:rFonts w:asciiTheme="minorHAnsi" w:hAnsiTheme="minorHAnsi" w:cstheme="majorBidi" w:hint="eastAsia"/>
          <w:szCs w:val="24"/>
          <w:lang w:eastAsia="zh-CN"/>
        </w:rPr>
        <w:t>按照</w:t>
      </w:r>
      <w:r w:rsidRPr="00F17347">
        <w:rPr>
          <w:rFonts w:asciiTheme="minorHAnsi" w:hAnsiTheme="minorHAnsi" w:cstheme="majorBidi"/>
          <w:szCs w:val="24"/>
          <w:lang w:eastAsia="zh-CN"/>
        </w:rPr>
        <w:t>该计划将于</w:t>
      </w:r>
      <w:r w:rsidRPr="00F17347">
        <w:rPr>
          <w:rFonts w:asciiTheme="minorHAnsi" w:hAnsiTheme="minorHAnsi" w:cstheme="majorBidi" w:hint="eastAsia"/>
          <w:szCs w:val="24"/>
          <w:lang w:eastAsia="zh-CN"/>
        </w:rPr>
        <w:t>2017</w:t>
      </w:r>
      <w:r w:rsidRPr="00F17347">
        <w:rPr>
          <w:rFonts w:asciiTheme="minorHAnsi" w:hAnsiTheme="minorHAnsi" w:cstheme="majorBidi" w:hint="eastAsia"/>
          <w:szCs w:val="24"/>
          <w:lang w:eastAsia="zh-CN"/>
        </w:rPr>
        <w:t>年</w:t>
      </w:r>
      <w:r w:rsidRPr="00F17347">
        <w:rPr>
          <w:rFonts w:asciiTheme="minorHAnsi" w:hAnsiTheme="minorHAnsi" w:cstheme="majorBidi"/>
          <w:szCs w:val="24"/>
          <w:lang w:eastAsia="zh-CN"/>
        </w:rPr>
        <w:t>离职的职员，可能需要从储备金账目中提取不超过</w:t>
      </w:r>
      <w:r w:rsidRPr="00F17347">
        <w:rPr>
          <w:rFonts w:asciiTheme="minorHAnsi" w:hAnsiTheme="minorHAnsi" w:cstheme="majorBidi" w:hint="eastAsia"/>
          <w:szCs w:val="24"/>
          <w:lang w:eastAsia="zh-CN"/>
        </w:rPr>
        <w:t>300</w:t>
      </w:r>
      <w:proofErr w:type="gramStart"/>
      <w:r w:rsidRPr="00F17347">
        <w:rPr>
          <w:rFonts w:asciiTheme="minorHAnsi" w:hAnsiTheme="minorHAnsi" w:cstheme="majorBidi" w:hint="eastAsia"/>
          <w:szCs w:val="24"/>
          <w:lang w:eastAsia="zh-CN"/>
        </w:rPr>
        <w:t>万</w:t>
      </w:r>
      <w:r w:rsidRPr="00F17347">
        <w:rPr>
          <w:rFonts w:asciiTheme="minorHAnsi" w:hAnsiTheme="minorHAnsi" w:cstheme="majorBidi"/>
          <w:szCs w:val="24"/>
          <w:lang w:eastAsia="zh-CN"/>
        </w:rPr>
        <w:t>瑞</w:t>
      </w:r>
      <w:proofErr w:type="gramEnd"/>
      <w:r w:rsidRPr="00F17347">
        <w:rPr>
          <w:rFonts w:asciiTheme="minorHAnsi" w:hAnsiTheme="minorHAnsi" w:cstheme="majorBidi"/>
          <w:szCs w:val="24"/>
          <w:lang w:eastAsia="zh-CN"/>
        </w:rPr>
        <w:t>郎的数额</w:t>
      </w:r>
      <w:r w:rsidRPr="00F17347">
        <w:rPr>
          <w:rFonts w:asciiTheme="minorHAnsi" w:hAnsiTheme="minorHAnsi" w:cstheme="majorBidi" w:hint="eastAsia"/>
          <w:szCs w:val="24"/>
          <w:lang w:eastAsia="zh-CN"/>
        </w:rPr>
        <w:t>，</w:t>
      </w:r>
      <w:r w:rsidRPr="00F17347">
        <w:rPr>
          <w:rFonts w:asciiTheme="minorHAnsi" w:hAnsiTheme="minorHAnsi" w:cstheme="majorBidi" w:hint="eastAsia"/>
          <w:szCs w:val="24"/>
          <w:lang w:eastAsia="zh-CN"/>
        </w:rPr>
        <w:t>2</w:t>
      </w:r>
      <w:r w:rsidRPr="00F17347">
        <w:rPr>
          <w:rFonts w:asciiTheme="minorHAnsi" w:hAnsiTheme="minorHAnsi" w:cstheme="majorBidi"/>
          <w:szCs w:val="24"/>
          <w:lang w:eastAsia="zh-CN"/>
        </w:rPr>
        <w:t>014</w:t>
      </w:r>
      <w:r w:rsidRPr="00F17347">
        <w:rPr>
          <w:rFonts w:asciiTheme="minorHAnsi" w:hAnsiTheme="minorHAnsi" w:cstheme="majorBidi" w:hint="eastAsia"/>
          <w:szCs w:val="24"/>
          <w:lang w:eastAsia="zh-CN"/>
        </w:rPr>
        <w:t>年</w:t>
      </w:r>
      <w:r w:rsidRPr="00F17347">
        <w:rPr>
          <w:rFonts w:asciiTheme="minorHAnsi" w:hAnsiTheme="minorHAnsi" w:cstheme="majorBidi"/>
          <w:szCs w:val="24"/>
          <w:lang w:eastAsia="zh-CN"/>
        </w:rPr>
        <w:t>全权代表大会（</w:t>
      </w:r>
      <w:r w:rsidRPr="00F17347">
        <w:rPr>
          <w:rFonts w:asciiTheme="minorHAnsi" w:hAnsiTheme="minorHAnsi" w:cstheme="majorBidi" w:hint="eastAsia"/>
          <w:szCs w:val="24"/>
          <w:lang w:eastAsia="zh-CN"/>
        </w:rPr>
        <w:t>PP-14</w:t>
      </w:r>
      <w:r w:rsidRPr="00F17347">
        <w:rPr>
          <w:rFonts w:asciiTheme="minorHAnsi" w:hAnsiTheme="minorHAnsi" w:cstheme="majorBidi"/>
          <w:szCs w:val="24"/>
          <w:lang w:eastAsia="zh-CN"/>
        </w:rPr>
        <w:t>）</w:t>
      </w:r>
      <w:r w:rsidRPr="00F17347">
        <w:rPr>
          <w:rFonts w:asciiTheme="minorHAnsi" w:hAnsiTheme="minorHAnsi" w:cstheme="majorBidi" w:hint="eastAsia"/>
          <w:szCs w:val="24"/>
          <w:lang w:eastAsia="zh-CN"/>
        </w:rPr>
        <w:t>已</w:t>
      </w:r>
      <w:r w:rsidRPr="00F17347">
        <w:rPr>
          <w:rFonts w:asciiTheme="minorHAnsi" w:hAnsiTheme="minorHAnsi" w:cstheme="majorBidi"/>
          <w:szCs w:val="24"/>
          <w:lang w:eastAsia="zh-CN"/>
        </w:rPr>
        <w:t>授权秘书长如此行事。</w:t>
      </w:r>
      <w:bookmarkEnd w:id="42"/>
    </w:p>
    <w:p w:rsidR="00F17347" w:rsidRPr="00F17347" w:rsidRDefault="00F17347" w:rsidP="00720F94">
      <w:pPr>
        <w:snapToGrid w:val="0"/>
        <w:spacing w:after="120"/>
        <w:jc w:val="both"/>
        <w:outlineLvl w:val="0"/>
        <w:rPr>
          <w:rFonts w:asciiTheme="minorHAnsi" w:hAnsiTheme="minorHAnsi" w:cs="Calibri"/>
          <w:szCs w:val="24"/>
          <w:lang w:eastAsia="zh-CN"/>
        </w:rPr>
      </w:pPr>
      <w:proofErr w:type="gramStart"/>
      <w:r w:rsidRPr="00F17347">
        <w:rPr>
          <w:rFonts w:asciiTheme="minorHAnsi" w:hAnsiTheme="minorHAnsi" w:cs="Calibri"/>
          <w:szCs w:val="24"/>
          <w:lang w:eastAsia="zh-CN"/>
        </w:rPr>
        <w:t>2.12</w:t>
      </w:r>
      <w:proofErr w:type="gramEnd"/>
      <w:r w:rsidRPr="00F17347">
        <w:rPr>
          <w:rFonts w:asciiTheme="minorHAnsi" w:hAnsiTheme="minorHAnsi" w:cs="Calibri"/>
          <w:szCs w:val="24"/>
          <w:lang w:eastAsia="zh-CN"/>
        </w:rPr>
        <w:tab/>
      </w:r>
      <w:bookmarkStart w:id="43" w:name="lt_pId161"/>
      <w:r w:rsidRPr="00F17347">
        <w:rPr>
          <w:rFonts w:asciiTheme="minorHAnsi" w:hAnsiTheme="minorHAnsi" w:cs="Calibri" w:hint="eastAsia"/>
          <w:szCs w:val="24"/>
          <w:lang w:eastAsia="zh-CN"/>
        </w:rPr>
        <w:t>在回答</w:t>
      </w:r>
      <w:r w:rsidR="00161196">
        <w:rPr>
          <w:rFonts w:asciiTheme="minorHAnsi" w:hAnsiTheme="minorHAnsi" w:cs="Calibri"/>
          <w:szCs w:val="24"/>
          <w:lang w:eastAsia="zh-CN"/>
        </w:rPr>
        <w:t>为何将电信展览部预算与国际电联正常预算合并</w:t>
      </w:r>
      <w:r w:rsidRPr="00F17347">
        <w:rPr>
          <w:rFonts w:asciiTheme="minorHAnsi" w:hAnsiTheme="minorHAnsi" w:cs="Calibri"/>
          <w:szCs w:val="24"/>
          <w:lang w:eastAsia="zh-CN"/>
        </w:rPr>
        <w:t>可能成为一种节省途径的问题时秘书处澄清说，</w:t>
      </w:r>
      <w:r w:rsidRPr="00F17347">
        <w:rPr>
          <w:rFonts w:asciiTheme="minorHAnsi" w:hAnsiTheme="minorHAnsi" w:cs="Calibri" w:hint="eastAsia"/>
          <w:szCs w:val="24"/>
          <w:lang w:eastAsia="zh-CN"/>
        </w:rPr>
        <w:t>既然</w:t>
      </w:r>
      <w:r w:rsidRPr="00F17347">
        <w:rPr>
          <w:rFonts w:asciiTheme="minorHAnsi" w:hAnsiTheme="minorHAnsi" w:cs="Calibri"/>
          <w:szCs w:val="24"/>
          <w:lang w:eastAsia="zh-CN"/>
        </w:rPr>
        <w:t>电信展览</w:t>
      </w:r>
      <w:r w:rsidRPr="00F17347">
        <w:rPr>
          <w:rFonts w:asciiTheme="minorHAnsi" w:hAnsiTheme="minorHAnsi" w:cs="Calibri" w:hint="eastAsia"/>
          <w:szCs w:val="24"/>
          <w:lang w:eastAsia="zh-CN"/>
        </w:rPr>
        <w:t>部</w:t>
      </w:r>
      <w:r w:rsidRPr="00F17347">
        <w:rPr>
          <w:rFonts w:asciiTheme="minorHAnsi" w:hAnsiTheme="minorHAnsi" w:cs="Calibri"/>
          <w:szCs w:val="24"/>
          <w:lang w:eastAsia="zh-CN"/>
        </w:rPr>
        <w:t>秘书处是自负盈亏的，</w:t>
      </w:r>
      <w:r w:rsidR="00161196">
        <w:rPr>
          <w:rFonts w:asciiTheme="minorHAnsi" w:hAnsiTheme="minorHAnsi" w:cs="Calibri" w:hint="eastAsia"/>
          <w:szCs w:val="24"/>
          <w:lang w:eastAsia="zh-CN"/>
        </w:rPr>
        <w:t>那么</w:t>
      </w:r>
      <w:r w:rsidRPr="00F17347">
        <w:rPr>
          <w:rFonts w:asciiTheme="minorHAnsi" w:hAnsiTheme="minorHAnsi" w:cs="Calibri"/>
          <w:szCs w:val="24"/>
          <w:lang w:eastAsia="zh-CN"/>
        </w:rPr>
        <w:t>所拟议的预算合并将不会带来任何财务影响。目前的</w:t>
      </w:r>
      <w:r w:rsidRPr="00F17347">
        <w:rPr>
          <w:rFonts w:asciiTheme="minorHAnsi" w:hAnsiTheme="minorHAnsi" w:cs="Calibri" w:hint="eastAsia"/>
          <w:szCs w:val="24"/>
          <w:lang w:eastAsia="zh-CN"/>
        </w:rPr>
        <w:t>想法</w:t>
      </w:r>
      <w:r w:rsidRPr="00F17347">
        <w:rPr>
          <w:rFonts w:asciiTheme="minorHAnsi" w:hAnsiTheme="minorHAnsi" w:cs="Calibri"/>
          <w:szCs w:val="24"/>
          <w:lang w:eastAsia="zh-CN"/>
        </w:rPr>
        <w:t>是在</w:t>
      </w:r>
      <w:r w:rsidRPr="00F17347">
        <w:rPr>
          <w:rFonts w:asciiTheme="minorHAnsi" w:hAnsiTheme="minorHAnsi" w:cs="Calibri" w:hint="eastAsia"/>
          <w:szCs w:val="24"/>
          <w:lang w:eastAsia="zh-CN"/>
        </w:rPr>
        <w:t>两届</w:t>
      </w:r>
      <w:r w:rsidRPr="00F17347">
        <w:rPr>
          <w:rFonts w:asciiTheme="minorHAnsi" w:hAnsiTheme="minorHAnsi" w:cs="Calibri"/>
          <w:szCs w:val="24"/>
          <w:lang w:eastAsia="zh-CN"/>
        </w:rPr>
        <w:t>电信展览会之间，将电信展览部的人力资源用于国际电联的其它活动，因为每年仅举办一次电信展。</w:t>
      </w:r>
      <w:bookmarkEnd w:id="43"/>
    </w:p>
    <w:p w:rsidR="00F17347" w:rsidRPr="00F17347" w:rsidRDefault="00F17347" w:rsidP="00720F94">
      <w:pPr>
        <w:snapToGrid w:val="0"/>
        <w:spacing w:after="120"/>
        <w:jc w:val="both"/>
        <w:outlineLvl w:val="0"/>
        <w:rPr>
          <w:rFonts w:asciiTheme="minorHAnsi" w:hAnsiTheme="minorHAnsi" w:cs="Calibri"/>
          <w:szCs w:val="24"/>
          <w:lang w:eastAsia="zh-CN"/>
        </w:rPr>
      </w:pPr>
      <w:proofErr w:type="gramStart"/>
      <w:r w:rsidRPr="00F17347">
        <w:rPr>
          <w:rFonts w:asciiTheme="minorHAnsi" w:hAnsiTheme="minorHAnsi" w:cs="Calibri"/>
          <w:szCs w:val="24"/>
          <w:lang w:eastAsia="zh-CN"/>
        </w:rPr>
        <w:t>2.13</w:t>
      </w:r>
      <w:proofErr w:type="gramEnd"/>
      <w:r w:rsidRPr="00F17347">
        <w:rPr>
          <w:rFonts w:asciiTheme="minorHAnsi" w:hAnsiTheme="minorHAnsi" w:cs="Calibri"/>
          <w:szCs w:val="24"/>
          <w:lang w:eastAsia="zh-CN"/>
        </w:rPr>
        <w:tab/>
      </w:r>
      <w:bookmarkStart w:id="44" w:name="lt_pId164"/>
      <w:r w:rsidRPr="00F17347">
        <w:rPr>
          <w:rFonts w:asciiTheme="minorHAnsi" w:hAnsiTheme="minorHAnsi" w:cs="Calibri" w:hint="eastAsia"/>
          <w:szCs w:val="24"/>
          <w:lang w:eastAsia="zh-CN"/>
        </w:rPr>
        <w:t>一位</w:t>
      </w:r>
      <w:r w:rsidRPr="00F17347">
        <w:rPr>
          <w:rFonts w:asciiTheme="minorHAnsi" w:hAnsiTheme="minorHAnsi" w:cs="Calibri"/>
          <w:szCs w:val="24"/>
          <w:lang w:eastAsia="zh-CN"/>
        </w:rPr>
        <w:t>代表要求更详细</w:t>
      </w:r>
      <w:r w:rsidRPr="00F17347">
        <w:rPr>
          <w:rFonts w:asciiTheme="minorHAnsi" w:hAnsiTheme="minorHAnsi" w:cs="Calibri" w:hint="eastAsia"/>
          <w:szCs w:val="24"/>
          <w:lang w:eastAsia="zh-CN"/>
        </w:rPr>
        <w:t>地</w:t>
      </w:r>
      <w:r w:rsidRPr="00F17347">
        <w:rPr>
          <w:rFonts w:asciiTheme="minorHAnsi" w:hAnsiTheme="minorHAnsi" w:cs="Calibri"/>
          <w:szCs w:val="24"/>
          <w:lang w:eastAsia="zh-CN"/>
        </w:rPr>
        <w:t>说明国际公共部门会计准则（</w:t>
      </w:r>
      <w:r w:rsidRPr="00F17347">
        <w:rPr>
          <w:rFonts w:asciiTheme="minorHAnsi" w:hAnsiTheme="minorHAnsi" w:cs="Calibri" w:hint="eastAsia"/>
          <w:szCs w:val="24"/>
          <w:lang w:eastAsia="zh-CN"/>
        </w:rPr>
        <w:t>IPSAS</w:t>
      </w:r>
      <w:r w:rsidRPr="00F17347">
        <w:rPr>
          <w:rFonts w:asciiTheme="minorHAnsi" w:hAnsiTheme="minorHAnsi" w:cs="Calibri"/>
          <w:szCs w:val="24"/>
          <w:lang w:eastAsia="zh-CN"/>
        </w:rPr>
        <w:t>）</w:t>
      </w:r>
      <w:r w:rsidRPr="00F17347">
        <w:rPr>
          <w:rFonts w:asciiTheme="minorHAnsi" w:hAnsiTheme="minorHAnsi" w:cs="Calibri" w:hint="eastAsia"/>
          <w:szCs w:val="24"/>
          <w:lang w:eastAsia="zh-CN"/>
        </w:rPr>
        <w:t>带来的</w:t>
      </w:r>
      <w:r w:rsidRPr="00F17347">
        <w:rPr>
          <w:rFonts w:asciiTheme="minorHAnsi" w:hAnsiTheme="minorHAnsi" w:cs="Calibri"/>
          <w:szCs w:val="24"/>
          <w:lang w:eastAsia="zh-CN"/>
        </w:rPr>
        <w:t>财务影响。</w:t>
      </w:r>
      <w:r w:rsidRPr="00F17347">
        <w:rPr>
          <w:rFonts w:asciiTheme="minorHAnsi" w:hAnsiTheme="minorHAnsi" w:cs="Calibri" w:hint="eastAsia"/>
          <w:szCs w:val="24"/>
          <w:lang w:eastAsia="zh-CN"/>
        </w:rPr>
        <w:t>秘书处</w:t>
      </w:r>
      <w:r w:rsidRPr="00F17347">
        <w:rPr>
          <w:rFonts w:asciiTheme="minorHAnsi" w:hAnsiTheme="minorHAnsi" w:cs="Calibri"/>
          <w:szCs w:val="24"/>
          <w:lang w:eastAsia="zh-CN"/>
        </w:rPr>
        <w:t>转告工作组说，相关详细信息将通过有关</w:t>
      </w:r>
      <w:r w:rsidRPr="00F17347">
        <w:rPr>
          <w:rFonts w:asciiTheme="minorHAnsi" w:hAnsiTheme="minorHAnsi" w:cs="Calibri"/>
          <w:szCs w:val="24"/>
          <w:lang w:eastAsia="zh-CN"/>
        </w:rPr>
        <w:t>IPSAS</w:t>
      </w:r>
      <w:r w:rsidRPr="00F17347">
        <w:rPr>
          <w:rFonts w:asciiTheme="minorHAnsi" w:hAnsiTheme="minorHAnsi" w:cs="Calibri"/>
          <w:szCs w:val="24"/>
          <w:lang w:eastAsia="zh-CN"/>
        </w:rPr>
        <w:t>的财务工作报告提供理事会</w:t>
      </w:r>
      <w:r w:rsidRPr="00F17347">
        <w:rPr>
          <w:rFonts w:asciiTheme="minorHAnsi" w:hAnsiTheme="minorHAnsi" w:cs="Calibri" w:hint="eastAsia"/>
          <w:szCs w:val="24"/>
          <w:lang w:eastAsia="zh-CN"/>
        </w:rPr>
        <w:t>2017</w:t>
      </w:r>
      <w:r w:rsidRPr="00F17347">
        <w:rPr>
          <w:rFonts w:asciiTheme="minorHAnsi" w:hAnsiTheme="minorHAnsi" w:cs="Calibri" w:hint="eastAsia"/>
          <w:szCs w:val="24"/>
          <w:lang w:eastAsia="zh-CN"/>
        </w:rPr>
        <w:t>年</w:t>
      </w:r>
      <w:r w:rsidRPr="00F17347">
        <w:rPr>
          <w:rFonts w:asciiTheme="minorHAnsi" w:hAnsiTheme="minorHAnsi" w:cs="Calibri"/>
          <w:szCs w:val="24"/>
          <w:lang w:eastAsia="zh-CN"/>
        </w:rPr>
        <w:t>会议，这是一个非常复杂的问题，具有极大的财务影响。必须</w:t>
      </w:r>
      <w:r w:rsidRPr="00F17347">
        <w:rPr>
          <w:rFonts w:asciiTheme="minorHAnsi" w:hAnsiTheme="minorHAnsi" w:cs="Calibri" w:hint="eastAsia"/>
          <w:szCs w:val="24"/>
          <w:lang w:eastAsia="zh-CN"/>
        </w:rPr>
        <w:t>等待</w:t>
      </w:r>
      <w:r w:rsidRPr="00F17347">
        <w:rPr>
          <w:rFonts w:asciiTheme="minorHAnsi" w:hAnsiTheme="minorHAnsi" w:cs="Calibri"/>
          <w:szCs w:val="24"/>
          <w:lang w:eastAsia="zh-CN"/>
        </w:rPr>
        <w:t>每年的精算研究结果来确定划拨给离职后</w:t>
      </w:r>
      <w:r w:rsidRPr="00F17347">
        <w:rPr>
          <w:rFonts w:asciiTheme="minorHAnsi" w:hAnsiTheme="minorHAnsi" w:cs="Calibri" w:hint="eastAsia"/>
          <w:szCs w:val="24"/>
          <w:lang w:eastAsia="zh-CN"/>
        </w:rPr>
        <w:t>健康</w:t>
      </w:r>
      <w:r w:rsidRPr="00F17347">
        <w:rPr>
          <w:rFonts w:asciiTheme="minorHAnsi" w:hAnsiTheme="minorHAnsi" w:cs="Calibri"/>
          <w:szCs w:val="24"/>
          <w:lang w:eastAsia="zh-CN"/>
        </w:rPr>
        <w:t>保险（</w:t>
      </w:r>
      <w:r w:rsidRPr="00F17347">
        <w:rPr>
          <w:rFonts w:asciiTheme="minorHAnsi" w:hAnsiTheme="minorHAnsi" w:cs="Calibri" w:hint="eastAsia"/>
          <w:szCs w:val="24"/>
          <w:lang w:eastAsia="zh-CN"/>
        </w:rPr>
        <w:t>ASHI</w:t>
      </w:r>
      <w:r w:rsidRPr="00F17347">
        <w:rPr>
          <w:rFonts w:asciiTheme="minorHAnsi" w:hAnsiTheme="minorHAnsi" w:cs="Calibri"/>
          <w:szCs w:val="24"/>
          <w:lang w:eastAsia="zh-CN"/>
        </w:rPr>
        <w:t>）</w:t>
      </w:r>
      <w:r w:rsidRPr="00F17347">
        <w:rPr>
          <w:rFonts w:asciiTheme="minorHAnsi" w:hAnsiTheme="minorHAnsi" w:cs="Calibri" w:hint="eastAsia"/>
          <w:szCs w:val="24"/>
          <w:lang w:eastAsia="zh-CN"/>
        </w:rPr>
        <w:t>基金</w:t>
      </w:r>
      <w:r w:rsidRPr="00F17347">
        <w:rPr>
          <w:rFonts w:asciiTheme="minorHAnsi" w:hAnsiTheme="minorHAnsi" w:cs="Calibri"/>
          <w:szCs w:val="24"/>
          <w:lang w:eastAsia="zh-CN"/>
        </w:rPr>
        <w:t>的数额。每年</w:t>
      </w:r>
      <w:r w:rsidR="00161196">
        <w:rPr>
          <w:rFonts w:asciiTheme="minorHAnsi" w:hAnsiTheme="minorHAnsi" w:cs="Calibri" w:hint="eastAsia"/>
          <w:szCs w:val="24"/>
          <w:lang w:eastAsia="zh-CN"/>
        </w:rPr>
        <w:t>都有一些</w:t>
      </w:r>
      <w:r w:rsidRPr="00F17347">
        <w:rPr>
          <w:rFonts w:asciiTheme="minorHAnsi" w:hAnsiTheme="minorHAnsi" w:cs="Calibri"/>
          <w:szCs w:val="24"/>
          <w:lang w:eastAsia="zh-CN"/>
        </w:rPr>
        <w:t>节省资金转入</w:t>
      </w:r>
      <w:r w:rsidRPr="00F17347">
        <w:rPr>
          <w:rFonts w:asciiTheme="minorHAnsi" w:hAnsiTheme="minorHAnsi" w:cs="Calibri"/>
          <w:szCs w:val="24"/>
          <w:lang w:eastAsia="zh-CN"/>
        </w:rPr>
        <w:t>ASHI</w:t>
      </w:r>
      <w:r w:rsidRPr="00F17347">
        <w:rPr>
          <w:rFonts w:asciiTheme="minorHAnsi" w:hAnsiTheme="minorHAnsi" w:cs="Calibri"/>
          <w:szCs w:val="24"/>
          <w:lang w:eastAsia="zh-CN"/>
        </w:rPr>
        <w:t>基金中。</w:t>
      </w:r>
      <w:bookmarkEnd w:id="44"/>
    </w:p>
    <w:p w:rsidR="00F17347" w:rsidRPr="00F17347" w:rsidRDefault="00F17347" w:rsidP="00720F94">
      <w:pPr>
        <w:snapToGrid w:val="0"/>
        <w:spacing w:after="120"/>
        <w:jc w:val="both"/>
        <w:outlineLvl w:val="0"/>
        <w:rPr>
          <w:rFonts w:asciiTheme="minorHAnsi" w:hAnsiTheme="minorHAnsi" w:cs="Calibri"/>
          <w:szCs w:val="24"/>
          <w:lang w:eastAsia="zh-CN"/>
        </w:rPr>
      </w:pPr>
      <w:proofErr w:type="gramStart"/>
      <w:r w:rsidRPr="00F17347">
        <w:rPr>
          <w:rFonts w:asciiTheme="minorHAnsi" w:hAnsiTheme="minorHAnsi" w:cs="Calibri"/>
          <w:szCs w:val="24"/>
          <w:lang w:eastAsia="zh-CN"/>
        </w:rPr>
        <w:t>2.14</w:t>
      </w:r>
      <w:proofErr w:type="gramEnd"/>
      <w:r w:rsidRPr="00F17347">
        <w:rPr>
          <w:rFonts w:asciiTheme="minorHAnsi" w:hAnsiTheme="minorHAnsi" w:cs="Calibri"/>
          <w:szCs w:val="24"/>
          <w:lang w:eastAsia="zh-CN"/>
        </w:rPr>
        <w:tab/>
      </w:r>
      <w:bookmarkStart w:id="45" w:name="lt_pId169"/>
      <w:r w:rsidRPr="00F17347">
        <w:rPr>
          <w:rFonts w:asciiTheme="minorHAnsi" w:hAnsiTheme="minorHAnsi" w:cs="Calibri" w:hint="eastAsia"/>
          <w:szCs w:val="24"/>
          <w:lang w:eastAsia="zh-CN"/>
        </w:rPr>
        <w:t>在</w:t>
      </w:r>
      <w:r w:rsidRPr="00F17347">
        <w:rPr>
          <w:rFonts w:asciiTheme="minorHAnsi" w:hAnsiTheme="minorHAnsi" w:cs="Calibri"/>
          <w:szCs w:val="24"/>
          <w:lang w:eastAsia="zh-CN"/>
        </w:rPr>
        <w:t>考虑到代表的意见和建议基础上，将相应修订</w:t>
      </w:r>
      <w:r w:rsidRPr="00F17347">
        <w:rPr>
          <w:rFonts w:asciiTheme="minorHAnsi" w:hAnsiTheme="minorHAnsi" w:cs="Calibri" w:hint="eastAsia"/>
          <w:szCs w:val="24"/>
          <w:lang w:eastAsia="zh-CN"/>
        </w:rPr>
        <w:t>2018</w:t>
      </w:r>
      <w:r w:rsidRPr="00F17347">
        <w:rPr>
          <w:rFonts w:asciiTheme="minorHAnsi" w:hAnsiTheme="minorHAnsi" w:cs="Calibri"/>
          <w:szCs w:val="24"/>
          <w:lang w:eastAsia="zh-CN"/>
        </w:rPr>
        <w:t>-2019</w:t>
      </w:r>
      <w:r w:rsidRPr="00F17347">
        <w:rPr>
          <w:rFonts w:asciiTheme="minorHAnsi" w:hAnsiTheme="minorHAnsi" w:cs="Calibri" w:hint="eastAsia"/>
          <w:szCs w:val="24"/>
          <w:lang w:eastAsia="zh-CN"/>
        </w:rPr>
        <w:t>年</w:t>
      </w:r>
      <w:r w:rsidRPr="00F17347">
        <w:rPr>
          <w:rFonts w:asciiTheme="minorHAnsi" w:hAnsiTheme="minorHAnsi" w:cs="Calibri"/>
          <w:szCs w:val="24"/>
          <w:lang w:eastAsia="zh-CN"/>
        </w:rPr>
        <w:t>预算草案。</w:t>
      </w:r>
      <w:bookmarkEnd w:id="45"/>
    </w:p>
    <w:p w:rsidR="00F17347" w:rsidRPr="00DF1615" w:rsidRDefault="00F17347" w:rsidP="00720F94">
      <w:pPr>
        <w:snapToGrid w:val="0"/>
        <w:spacing w:before="240" w:after="240"/>
        <w:jc w:val="both"/>
        <w:outlineLvl w:val="0"/>
        <w:rPr>
          <w:rFonts w:asciiTheme="minorHAnsi" w:hAnsiTheme="minorHAnsi"/>
          <w:szCs w:val="24"/>
          <w:lang w:eastAsia="zh-CN"/>
        </w:rPr>
      </w:pPr>
      <w:bookmarkStart w:id="46" w:name="lt_pId170"/>
      <w:r w:rsidRPr="00DF1615">
        <w:rPr>
          <w:rStyle w:val="Hyperlink"/>
          <w:rFonts w:asciiTheme="minorHAnsi" w:hAnsiTheme="minorHAnsi" w:hint="eastAsia"/>
          <w:b/>
          <w:bCs/>
          <w:color w:val="auto"/>
          <w:szCs w:val="24"/>
          <w:u w:val="none"/>
          <w:lang w:eastAsia="zh-CN"/>
        </w:rPr>
        <w:t>建议</w:t>
      </w:r>
      <w:r w:rsidRPr="00DF1615">
        <w:rPr>
          <w:rStyle w:val="Hyperlink"/>
          <w:rFonts w:asciiTheme="minorHAnsi" w:hAnsiTheme="minorHAnsi"/>
          <w:b/>
          <w:bCs/>
          <w:color w:val="auto"/>
          <w:szCs w:val="24"/>
          <w:u w:val="none"/>
          <w:lang w:eastAsia="zh-CN"/>
        </w:rPr>
        <w:t>：</w:t>
      </w:r>
      <w:r w:rsidRPr="00DF1615">
        <w:rPr>
          <w:rStyle w:val="Hyperlink"/>
          <w:rFonts w:asciiTheme="minorHAnsi" w:hAnsiTheme="minorHAnsi" w:hint="eastAsia"/>
          <w:color w:val="auto"/>
          <w:szCs w:val="24"/>
          <w:u w:val="none"/>
          <w:lang w:eastAsia="zh-CN"/>
        </w:rPr>
        <w:t>请</w:t>
      </w:r>
      <w:r w:rsidRPr="00DF1615">
        <w:rPr>
          <w:rStyle w:val="Hyperlink"/>
          <w:rFonts w:asciiTheme="minorHAnsi" w:hAnsiTheme="minorHAnsi"/>
          <w:color w:val="auto"/>
          <w:szCs w:val="24"/>
          <w:u w:val="none"/>
          <w:lang w:eastAsia="zh-CN"/>
        </w:rPr>
        <w:t>理事会批准</w:t>
      </w:r>
      <w:r w:rsidR="00161196" w:rsidRPr="00DF1615">
        <w:rPr>
          <w:rStyle w:val="Hyperlink"/>
          <w:rFonts w:asciiTheme="minorHAnsi" w:hAnsiTheme="minorHAnsi"/>
          <w:color w:val="auto"/>
          <w:szCs w:val="24"/>
          <w:u w:val="none"/>
          <w:lang w:eastAsia="zh-CN"/>
        </w:rPr>
        <w:t>修订的</w:t>
      </w:r>
      <w:r w:rsidRPr="00DF1615">
        <w:rPr>
          <w:rStyle w:val="Hyperlink"/>
          <w:rFonts w:asciiTheme="minorHAnsi" w:hAnsiTheme="minorHAnsi"/>
          <w:color w:val="auto"/>
          <w:szCs w:val="24"/>
          <w:u w:val="none"/>
          <w:lang w:eastAsia="zh-CN"/>
        </w:rPr>
        <w:t>国际电联经</w:t>
      </w:r>
      <w:r w:rsidRPr="00DF1615">
        <w:rPr>
          <w:rStyle w:val="Hyperlink"/>
          <w:rFonts w:asciiTheme="minorHAnsi" w:hAnsiTheme="minorHAnsi" w:hint="eastAsia"/>
          <w:color w:val="auto"/>
          <w:szCs w:val="24"/>
          <w:u w:val="none"/>
          <w:lang w:eastAsia="zh-CN"/>
        </w:rPr>
        <w:t>2018</w:t>
      </w:r>
      <w:r w:rsidRPr="00DF1615">
        <w:rPr>
          <w:rStyle w:val="Hyperlink"/>
          <w:rFonts w:asciiTheme="minorHAnsi" w:hAnsiTheme="minorHAnsi"/>
          <w:color w:val="auto"/>
          <w:szCs w:val="24"/>
          <w:u w:val="none"/>
          <w:lang w:eastAsia="zh-CN"/>
        </w:rPr>
        <w:t>-2019</w:t>
      </w:r>
      <w:r w:rsidRPr="00DF1615">
        <w:rPr>
          <w:rStyle w:val="Hyperlink"/>
          <w:rFonts w:asciiTheme="minorHAnsi" w:hAnsiTheme="minorHAnsi" w:hint="eastAsia"/>
          <w:color w:val="auto"/>
          <w:szCs w:val="24"/>
          <w:u w:val="none"/>
          <w:lang w:eastAsia="zh-CN"/>
        </w:rPr>
        <w:t>双年度</w:t>
      </w:r>
      <w:r w:rsidRPr="00DF1615">
        <w:rPr>
          <w:rStyle w:val="Hyperlink"/>
          <w:rFonts w:asciiTheme="minorHAnsi" w:hAnsiTheme="minorHAnsi"/>
          <w:color w:val="auto"/>
          <w:szCs w:val="24"/>
          <w:u w:val="none"/>
          <w:lang w:eastAsia="zh-CN"/>
        </w:rPr>
        <w:t>预算草案。</w:t>
      </w:r>
      <w:bookmarkEnd w:id="46"/>
    </w:p>
    <w:p w:rsidR="00F17347" w:rsidRPr="00F17347" w:rsidRDefault="00F17347" w:rsidP="004F4902">
      <w:pPr>
        <w:pStyle w:val="Heading1"/>
        <w:rPr>
          <w:rFonts w:asciiTheme="minorHAnsi" w:hAnsiTheme="minorHAnsi" w:cs="Calibri"/>
          <w:bCs/>
          <w:szCs w:val="24"/>
          <w:lang w:val="fr-CH" w:eastAsia="zh-CN"/>
        </w:rPr>
      </w:pPr>
      <w:r w:rsidRPr="00F17347">
        <w:rPr>
          <w:rFonts w:asciiTheme="minorHAnsi" w:hAnsiTheme="minorHAnsi"/>
          <w:bCs/>
          <w:szCs w:val="24"/>
          <w:lang w:val="fr-CH" w:eastAsia="zh-CN"/>
        </w:rPr>
        <w:t>3</w:t>
      </w:r>
      <w:r w:rsidRPr="00F17347">
        <w:rPr>
          <w:rFonts w:asciiTheme="minorHAnsi" w:hAnsiTheme="minorHAnsi"/>
          <w:bCs/>
          <w:szCs w:val="24"/>
          <w:lang w:val="fr-CH" w:eastAsia="zh-CN"/>
        </w:rPr>
        <w:tab/>
      </w:r>
      <w:bookmarkStart w:id="47" w:name="lt_pId173"/>
      <w:r w:rsidRPr="00F17347">
        <w:rPr>
          <w:rFonts w:asciiTheme="minorHAnsi" w:hAnsiTheme="minorHAnsi" w:hint="eastAsia"/>
          <w:bCs/>
          <w:szCs w:val="24"/>
          <w:lang w:eastAsia="zh-CN"/>
        </w:rPr>
        <w:t>增效</w:t>
      </w:r>
      <w:r w:rsidRPr="00F17347">
        <w:rPr>
          <w:rFonts w:asciiTheme="minorHAnsi" w:hAnsiTheme="minorHAnsi"/>
          <w:bCs/>
          <w:szCs w:val="24"/>
          <w:lang w:eastAsia="zh-CN"/>
        </w:rPr>
        <w:t>措施</w:t>
      </w:r>
      <w:r w:rsidRPr="00F17347">
        <w:rPr>
          <w:rFonts w:asciiTheme="minorHAnsi" w:hAnsiTheme="minorHAnsi"/>
          <w:bCs/>
          <w:szCs w:val="24"/>
          <w:lang w:val="fr-CH" w:eastAsia="zh-CN"/>
        </w:rPr>
        <w:t>（</w:t>
      </w:r>
      <w:hyperlink r:id="rId14" w:history="1">
        <w:r w:rsidRPr="00D11141">
          <w:rPr>
            <w:rStyle w:val="Hyperlink"/>
            <w:rFonts w:asciiTheme="minorHAnsi" w:hAnsiTheme="minorHAnsi" w:cs="Calibri"/>
            <w:szCs w:val="24"/>
            <w:lang w:val="fr-CH" w:eastAsia="zh-CN"/>
          </w:rPr>
          <w:t>CWG-FHR 7/5</w:t>
        </w:r>
      </w:hyperlink>
      <w:r w:rsidRPr="00F17347">
        <w:rPr>
          <w:rFonts w:asciiTheme="minorHAnsi" w:hAnsiTheme="minorHAnsi" w:hint="eastAsia"/>
          <w:bCs/>
          <w:szCs w:val="24"/>
          <w:lang w:eastAsia="zh-CN"/>
        </w:rPr>
        <w:t>号</w:t>
      </w:r>
      <w:r w:rsidRPr="00F17347">
        <w:rPr>
          <w:rFonts w:asciiTheme="minorHAnsi" w:hAnsiTheme="minorHAnsi"/>
          <w:bCs/>
          <w:szCs w:val="24"/>
          <w:lang w:eastAsia="zh-CN"/>
        </w:rPr>
        <w:t>文件</w:t>
      </w:r>
      <w:r w:rsidRPr="00F17347">
        <w:rPr>
          <w:rFonts w:asciiTheme="minorHAnsi" w:hAnsiTheme="minorHAnsi"/>
          <w:bCs/>
          <w:szCs w:val="24"/>
          <w:lang w:val="fr-CH" w:eastAsia="zh-CN"/>
        </w:rPr>
        <w:t>）</w:t>
      </w:r>
      <w:bookmarkEnd w:id="47"/>
    </w:p>
    <w:p w:rsidR="00F17347" w:rsidRPr="00DF1615" w:rsidRDefault="00F17347" w:rsidP="00720F94">
      <w:pPr>
        <w:snapToGrid w:val="0"/>
        <w:spacing w:after="120"/>
        <w:jc w:val="both"/>
        <w:rPr>
          <w:rStyle w:val="Hyperlink"/>
          <w:rFonts w:asciiTheme="minorHAnsi" w:hAnsiTheme="minorHAnsi"/>
          <w:color w:val="auto"/>
          <w:szCs w:val="24"/>
          <w:u w:val="none"/>
          <w:lang w:val="en-US" w:eastAsia="zh-CN"/>
        </w:rPr>
      </w:pPr>
      <w:r w:rsidRPr="00DF1615">
        <w:rPr>
          <w:rStyle w:val="Hyperlink"/>
          <w:rFonts w:asciiTheme="minorHAnsi" w:hAnsiTheme="minorHAnsi"/>
          <w:color w:val="auto"/>
          <w:szCs w:val="24"/>
          <w:u w:val="none"/>
          <w:lang w:val="fr-CH" w:eastAsia="zh-CN"/>
        </w:rPr>
        <w:t>3.1</w:t>
      </w:r>
      <w:r w:rsidRPr="00DF1615">
        <w:rPr>
          <w:rStyle w:val="Hyperlink"/>
          <w:rFonts w:asciiTheme="minorHAnsi" w:hAnsiTheme="minorHAnsi"/>
          <w:color w:val="auto"/>
          <w:szCs w:val="24"/>
          <w:u w:val="none"/>
          <w:lang w:val="fr-CH" w:eastAsia="zh-CN"/>
        </w:rPr>
        <w:tab/>
      </w:r>
      <w:bookmarkStart w:id="48" w:name="lt_pId175"/>
      <w:r w:rsidRPr="00DF1615">
        <w:rPr>
          <w:rStyle w:val="Hyperlink"/>
          <w:rFonts w:asciiTheme="minorHAnsi" w:hAnsiTheme="minorHAnsi" w:hint="eastAsia"/>
          <w:color w:val="auto"/>
          <w:szCs w:val="24"/>
          <w:u w:val="none"/>
          <w:lang w:eastAsia="zh-CN"/>
        </w:rPr>
        <w:t>秘书处</w:t>
      </w:r>
      <w:r w:rsidRPr="00DF1615">
        <w:rPr>
          <w:rStyle w:val="Hyperlink"/>
          <w:rFonts w:asciiTheme="minorHAnsi" w:hAnsiTheme="minorHAnsi"/>
          <w:color w:val="auto"/>
          <w:szCs w:val="24"/>
          <w:u w:val="none"/>
          <w:lang w:eastAsia="zh-CN"/>
        </w:rPr>
        <w:t>介绍了有关落实第</w:t>
      </w:r>
      <w:r w:rsidRPr="00DF1615">
        <w:rPr>
          <w:rStyle w:val="Hyperlink"/>
          <w:rFonts w:asciiTheme="minorHAnsi" w:hAnsiTheme="minorHAnsi" w:hint="eastAsia"/>
          <w:color w:val="auto"/>
          <w:szCs w:val="24"/>
          <w:u w:val="none"/>
          <w:lang w:val="fr-CH" w:eastAsia="zh-CN"/>
        </w:rPr>
        <w:t>5</w:t>
      </w:r>
      <w:r w:rsidRPr="00DF1615">
        <w:rPr>
          <w:rStyle w:val="Hyperlink"/>
          <w:rFonts w:asciiTheme="minorHAnsi" w:hAnsiTheme="minorHAnsi" w:hint="eastAsia"/>
          <w:color w:val="auto"/>
          <w:szCs w:val="24"/>
          <w:u w:val="none"/>
          <w:lang w:eastAsia="zh-CN"/>
        </w:rPr>
        <w:t>号</w:t>
      </w:r>
      <w:r w:rsidRPr="00DF1615">
        <w:rPr>
          <w:rStyle w:val="Hyperlink"/>
          <w:rFonts w:asciiTheme="minorHAnsi" w:hAnsiTheme="minorHAnsi"/>
          <w:color w:val="auto"/>
          <w:szCs w:val="24"/>
          <w:u w:val="none"/>
          <w:lang w:eastAsia="zh-CN"/>
        </w:rPr>
        <w:t>决定</w:t>
      </w:r>
      <w:r w:rsidRPr="00DF1615">
        <w:rPr>
          <w:rStyle w:val="Hyperlink"/>
          <w:rFonts w:asciiTheme="minorHAnsi" w:hAnsiTheme="minorHAnsi"/>
          <w:color w:val="auto"/>
          <w:szCs w:val="24"/>
          <w:u w:val="none"/>
          <w:lang w:val="fr-CH" w:eastAsia="zh-CN"/>
        </w:rPr>
        <w:t>（</w:t>
      </w:r>
      <w:r w:rsidRPr="00DF1615">
        <w:rPr>
          <w:rStyle w:val="Hyperlink"/>
          <w:rFonts w:asciiTheme="minorHAnsi" w:hAnsiTheme="minorHAnsi" w:hint="eastAsia"/>
          <w:color w:val="auto"/>
          <w:szCs w:val="24"/>
          <w:u w:val="none"/>
          <w:lang w:val="fr-CH" w:eastAsia="zh-CN"/>
        </w:rPr>
        <w:t>2014</w:t>
      </w:r>
      <w:r w:rsidRPr="00DF1615">
        <w:rPr>
          <w:rStyle w:val="Hyperlink"/>
          <w:rFonts w:asciiTheme="minorHAnsi" w:hAnsiTheme="minorHAnsi" w:hint="eastAsia"/>
          <w:color w:val="auto"/>
          <w:szCs w:val="24"/>
          <w:u w:val="none"/>
          <w:lang w:eastAsia="zh-CN"/>
        </w:rPr>
        <w:t>年</w:t>
      </w:r>
      <w:r w:rsidRPr="00DF1615">
        <w:rPr>
          <w:rStyle w:val="Hyperlink"/>
          <w:rFonts w:asciiTheme="minorHAnsi" w:hAnsiTheme="minorHAnsi"/>
          <w:color w:val="auto"/>
          <w:szCs w:val="24"/>
          <w:u w:val="none"/>
          <w:lang w:val="fr-CH" w:eastAsia="zh-CN"/>
        </w:rPr>
        <w:t>，</w:t>
      </w:r>
      <w:r w:rsidRPr="00DF1615">
        <w:rPr>
          <w:rStyle w:val="Hyperlink"/>
          <w:rFonts w:asciiTheme="minorHAnsi" w:hAnsiTheme="minorHAnsi"/>
          <w:color w:val="auto"/>
          <w:szCs w:val="24"/>
          <w:u w:val="none"/>
          <w:lang w:eastAsia="zh-CN"/>
        </w:rPr>
        <w:t>釜山</w:t>
      </w:r>
      <w:r w:rsidRPr="00DF1615">
        <w:rPr>
          <w:rStyle w:val="Hyperlink"/>
          <w:rFonts w:asciiTheme="minorHAnsi" w:hAnsiTheme="minorHAnsi"/>
          <w:color w:val="auto"/>
          <w:szCs w:val="24"/>
          <w:u w:val="none"/>
          <w:lang w:val="fr-CH" w:eastAsia="zh-CN"/>
        </w:rPr>
        <w:t>，</w:t>
      </w:r>
      <w:r w:rsidRPr="00DF1615">
        <w:rPr>
          <w:rStyle w:val="Hyperlink"/>
          <w:rFonts w:asciiTheme="minorHAnsi" w:hAnsiTheme="minorHAnsi"/>
          <w:color w:val="auto"/>
          <w:szCs w:val="24"/>
          <w:u w:val="none"/>
          <w:lang w:eastAsia="zh-CN"/>
        </w:rPr>
        <w:t>修订版</w:t>
      </w:r>
      <w:r w:rsidRPr="00DF1615">
        <w:rPr>
          <w:rStyle w:val="Hyperlink"/>
          <w:rFonts w:asciiTheme="minorHAnsi" w:hAnsiTheme="minorHAnsi"/>
          <w:color w:val="auto"/>
          <w:szCs w:val="24"/>
          <w:u w:val="none"/>
          <w:lang w:val="fr-CH" w:eastAsia="zh-CN"/>
        </w:rPr>
        <w:t>）</w:t>
      </w:r>
      <w:r w:rsidRPr="00DF1615">
        <w:rPr>
          <w:rStyle w:val="Hyperlink"/>
          <w:rFonts w:asciiTheme="minorHAnsi" w:hAnsiTheme="minorHAnsi" w:hint="eastAsia"/>
          <w:color w:val="auto"/>
          <w:szCs w:val="24"/>
          <w:u w:val="none"/>
          <w:lang w:val="fr-CH" w:eastAsia="zh-CN"/>
        </w:rPr>
        <w:t>附件</w:t>
      </w:r>
      <w:r w:rsidRPr="00DF1615">
        <w:rPr>
          <w:rStyle w:val="Hyperlink"/>
          <w:rFonts w:asciiTheme="minorHAnsi" w:hAnsiTheme="minorHAnsi" w:hint="eastAsia"/>
          <w:color w:val="auto"/>
          <w:szCs w:val="24"/>
          <w:u w:val="none"/>
          <w:lang w:val="fr-CH" w:eastAsia="zh-CN"/>
        </w:rPr>
        <w:t>2</w:t>
      </w:r>
      <w:r w:rsidRPr="00DF1615">
        <w:rPr>
          <w:rStyle w:val="Hyperlink"/>
          <w:rFonts w:asciiTheme="minorHAnsi" w:hAnsiTheme="minorHAnsi" w:hint="eastAsia"/>
          <w:color w:val="auto"/>
          <w:szCs w:val="24"/>
          <w:u w:val="none"/>
          <w:lang w:val="fr-CH" w:eastAsia="zh-CN"/>
        </w:rPr>
        <w:t>所述三十</w:t>
      </w:r>
      <w:r w:rsidRPr="00DF1615">
        <w:rPr>
          <w:rStyle w:val="Hyperlink"/>
          <w:rFonts w:asciiTheme="minorHAnsi" w:hAnsiTheme="minorHAnsi"/>
          <w:color w:val="auto"/>
          <w:szCs w:val="24"/>
          <w:u w:val="none"/>
          <w:lang w:val="fr-CH" w:eastAsia="zh-CN"/>
        </w:rPr>
        <w:t>（</w:t>
      </w:r>
      <w:r w:rsidRPr="00DF1615">
        <w:rPr>
          <w:rStyle w:val="Hyperlink"/>
          <w:rFonts w:asciiTheme="minorHAnsi" w:hAnsiTheme="minorHAnsi" w:hint="eastAsia"/>
          <w:color w:val="auto"/>
          <w:szCs w:val="24"/>
          <w:u w:val="none"/>
          <w:lang w:val="fr-CH" w:eastAsia="zh-CN"/>
        </w:rPr>
        <w:t>30</w:t>
      </w:r>
      <w:r w:rsidRPr="00DF1615">
        <w:rPr>
          <w:rStyle w:val="Hyperlink"/>
          <w:rFonts w:asciiTheme="minorHAnsi" w:hAnsiTheme="minorHAnsi"/>
          <w:color w:val="auto"/>
          <w:szCs w:val="24"/>
          <w:u w:val="none"/>
          <w:lang w:val="fr-CH" w:eastAsia="zh-CN"/>
        </w:rPr>
        <w:t>）</w:t>
      </w:r>
      <w:r w:rsidRPr="00DF1615">
        <w:rPr>
          <w:rStyle w:val="Hyperlink"/>
          <w:rFonts w:asciiTheme="minorHAnsi" w:hAnsiTheme="minorHAnsi" w:hint="eastAsia"/>
          <w:color w:val="auto"/>
          <w:szCs w:val="24"/>
          <w:u w:val="none"/>
          <w:lang w:val="fr-CH" w:eastAsia="zh-CN"/>
        </w:rPr>
        <w:t>项</w:t>
      </w:r>
      <w:r w:rsidRPr="00DF1615">
        <w:rPr>
          <w:rStyle w:val="Hyperlink"/>
          <w:rFonts w:asciiTheme="minorHAnsi" w:hAnsiTheme="minorHAnsi"/>
          <w:color w:val="auto"/>
          <w:szCs w:val="24"/>
          <w:u w:val="none"/>
          <w:lang w:val="fr-CH" w:eastAsia="zh-CN"/>
        </w:rPr>
        <w:t>增效措施的最新情况</w:t>
      </w:r>
      <w:r w:rsidRPr="00DF1615">
        <w:rPr>
          <w:rStyle w:val="Hyperlink"/>
          <w:rFonts w:asciiTheme="minorHAnsi" w:hAnsiTheme="minorHAnsi" w:hint="eastAsia"/>
          <w:color w:val="auto"/>
          <w:szCs w:val="24"/>
          <w:u w:val="none"/>
          <w:lang w:val="fr-CH" w:eastAsia="zh-CN"/>
        </w:rPr>
        <w:t>。</w:t>
      </w:r>
      <w:bookmarkEnd w:id="48"/>
    </w:p>
    <w:p w:rsidR="00F17347" w:rsidRPr="00DF1615" w:rsidRDefault="00F17347" w:rsidP="00720F94">
      <w:pPr>
        <w:snapToGrid w:val="0"/>
        <w:spacing w:after="120"/>
        <w:jc w:val="both"/>
        <w:outlineLvl w:val="0"/>
        <w:rPr>
          <w:rStyle w:val="Hyperlink"/>
          <w:rFonts w:asciiTheme="minorHAnsi" w:hAnsiTheme="minorHAnsi"/>
          <w:color w:val="auto"/>
          <w:szCs w:val="24"/>
          <w:u w:val="none"/>
          <w:lang w:eastAsia="zh-CN"/>
        </w:rPr>
      </w:pPr>
      <w:proofErr w:type="gramStart"/>
      <w:r w:rsidRPr="00DF1615">
        <w:rPr>
          <w:rStyle w:val="Hyperlink"/>
          <w:rFonts w:asciiTheme="minorHAnsi" w:hAnsiTheme="minorHAnsi"/>
          <w:color w:val="auto"/>
          <w:szCs w:val="24"/>
          <w:u w:val="none"/>
          <w:lang w:eastAsia="zh-CN"/>
        </w:rPr>
        <w:t>3.2</w:t>
      </w:r>
      <w:proofErr w:type="gramEnd"/>
      <w:r w:rsidRPr="00DF1615">
        <w:rPr>
          <w:rStyle w:val="Hyperlink"/>
          <w:rFonts w:asciiTheme="minorHAnsi" w:hAnsiTheme="minorHAnsi"/>
          <w:color w:val="auto"/>
          <w:szCs w:val="24"/>
          <w:u w:val="none"/>
          <w:lang w:eastAsia="zh-CN"/>
        </w:rPr>
        <w:tab/>
      </w:r>
      <w:bookmarkStart w:id="49" w:name="lt_pId177"/>
      <w:r w:rsidRPr="00DF1615">
        <w:rPr>
          <w:rStyle w:val="Hyperlink"/>
          <w:rFonts w:asciiTheme="minorHAnsi" w:hAnsiTheme="minorHAnsi" w:hint="eastAsia"/>
          <w:color w:val="auto"/>
          <w:szCs w:val="24"/>
          <w:u w:val="none"/>
          <w:lang w:eastAsia="zh-CN"/>
        </w:rPr>
        <w:t>目前</w:t>
      </w:r>
      <w:r w:rsidRPr="00DF1615">
        <w:rPr>
          <w:rStyle w:val="Hyperlink"/>
          <w:rFonts w:asciiTheme="minorHAnsi" w:hAnsiTheme="minorHAnsi"/>
          <w:color w:val="auto"/>
          <w:szCs w:val="24"/>
          <w:u w:val="none"/>
          <w:lang w:eastAsia="zh-CN"/>
        </w:rPr>
        <w:t>在制定</w:t>
      </w:r>
      <w:r w:rsidRPr="00DF1615">
        <w:rPr>
          <w:rStyle w:val="Hyperlink"/>
          <w:rFonts w:asciiTheme="minorHAnsi" w:hAnsiTheme="minorHAnsi" w:hint="eastAsia"/>
          <w:color w:val="auto"/>
          <w:szCs w:val="24"/>
          <w:u w:val="none"/>
          <w:lang w:eastAsia="zh-CN"/>
        </w:rPr>
        <w:t>2020</w:t>
      </w:r>
      <w:r w:rsidRPr="00DF1615">
        <w:rPr>
          <w:rStyle w:val="Hyperlink"/>
          <w:rFonts w:asciiTheme="minorHAnsi" w:hAnsiTheme="minorHAnsi"/>
          <w:color w:val="auto"/>
          <w:szCs w:val="24"/>
          <w:u w:val="none"/>
          <w:lang w:eastAsia="zh-CN"/>
        </w:rPr>
        <w:t>-2023</w:t>
      </w:r>
      <w:r w:rsidRPr="00DF1615">
        <w:rPr>
          <w:rStyle w:val="Hyperlink"/>
          <w:rFonts w:asciiTheme="minorHAnsi" w:hAnsiTheme="minorHAnsi" w:hint="eastAsia"/>
          <w:color w:val="auto"/>
          <w:szCs w:val="24"/>
          <w:u w:val="none"/>
          <w:lang w:eastAsia="zh-CN"/>
        </w:rPr>
        <w:t>年</w:t>
      </w:r>
      <w:r w:rsidRPr="00DF1615">
        <w:rPr>
          <w:rStyle w:val="Hyperlink"/>
          <w:rFonts w:asciiTheme="minorHAnsi" w:hAnsiTheme="minorHAnsi"/>
          <w:color w:val="auto"/>
          <w:szCs w:val="24"/>
          <w:u w:val="none"/>
          <w:lang w:eastAsia="zh-CN"/>
        </w:rPr>
        <w:t>财务规划草案过程中，秘书处正在继续努力通过采用新技术找到创新解决方案。</w:t>
      </w:r>
      <w:bookmarkEnd w:id="49"/>
    </w:p>
    <w:p w:rsidR="00F17347" w:rsidRPr="00DF1615" w:rsidRDefault="00F17347" w:rsidP="00720F94">
      <w:pPr>
        <w:snapToGrid w:val="0"/>
        <w:spacing w:after="120"/>
        <w:jc w:val="both"/>
        <w:outlineLvl w:val="0"/>
        <w:rPr>
          <w:rStyle w:val="Hyperlink"/>
          <w:rFonts w:asciiTheme="minorHAnsi" w:hAnsiTheme="minorHAnsi"/>
          <w:color w:val="auto"/>
          <w:szCs w:val="24"/>
          <w:u w:val="none"/>
          <w:lang w:eastAsia="zh-CN"/>
        </w:rPr>
      </w:pPr>
      <w:proofErr w:type="gramStart"/>
      <w:r w:rsidRPr="00DF1615">
        <w:rPr>
          <w:rStyle w:val="Hyperlink"/>
          <w:rFonts w:asciiTheme="minorHAnsi" w:hAnsiTheme="minorHAnsi"/>
          <w:color w:val="auto"/>
          <w:szCs w:val="24"/>
          <w:u w:val="none"/>
          <w:lang w:eastAsia="zh-CN"/>
        </w:rPr>
        <w:t>3.3</w:t>
      </w:r>
      <w:proofErr w:type="gramEnd"/>
      <w:r w:rsidRPr="00DF1615">
        <w:rPr>
          <w:rStyle w:val="Hyperlink"/>
          <w:rFonts w:asciiTheme="minorHAnsi" w:hAnsiTheme="minorHAnsi"/>
          <w:color w:val="auto"/>
          <w:szCs w:val="24"/>
          <w:u w:val="none"/>
          <w:lang w:eastAsia="zh-CN"/>
        </w:rPr>
        <w:tab/>
      </w:r>
      <w:bookmarkStart w:id="50" w:name="lt_pId179"/>
      <w:r w:rsidRPr="00DF1615">
        <w:rPr>
          <w:rStyle w:val="Hyperlink"/>
          <w:rFonts w:asciiTheme="minorHAnsi" w:hAnsiTheme="minorHAnsi" w:hint="eastAsia"/>
          <w:color w:val="auto"/>
          <w:szCs w:val="24"/>
          <w:u w:val="none"/>
          <w:lang w:eastAsia="zh-CN"/>
        </w:rPr>
        <w:t>代表们</w:t>
      </w:r>
      <w:r w:rsidRPr="00DF1615">
        <w:rPr>
          <w:rStyle w:val="Hyperlink"/>
          <w:rFonts w:asciiTheme="minorHAnsi" w:hAnsiTheme="minorHAnsi"/>
          <w:color w:val="auto"/>
          <w:szCs w:val="24"/>
          <w:u w:val="none"/>
          <w:lang w:eastAsia="zh-CN"/>
        </w:rPr>
        <w:t>感谢秘书处介绍了这样一份极有信息量的文件，该文件与此前</w:t>
      </w:r>
      <w:r w:rsidRPr="00DF1615">
        <w:rPr>
          <w:rStyle w:val="Hyperlink"/>
          <w:rFonts w:asciiTheme="minorHAnsi" w:hAnsiTheme="minorHAnsi" w:hint="eastAsia"/>
          <w:color w:val="auto"/>
          <w:szCs w:val="24"/>
          <w:u w:val="none"/>
          <w:lang w:eastAsia="zh-CN"/>
        </w:rPr>
        <w:t>2018</w:t>
      </w:r>
      <w:r w:rsidRPr="00DF1615">
        <w:rPr>
          <w:rStyle w:val="Hyperlink"/>
          <w:rFonts w:asciiTheme="minorHAnsi" w:hAnsiTheme="minorHAnsi"/>
          <w:color w:val="auto"/>
          <w:szCs w:val="24"/>
          <w:u w:val="none"/>
          <w:lang w:eastAsia="zh-CN"/>
        </w:rPr>
        <w:t>-2019</w:t>
      </w:r>
      <w:r w:rsidRPr="00DF1615">
        <w:rPr>
          <w:rStyle w:val="Hyperlink"/>
          <w:rFonts w:asciiTheme="minorHAnsi" w:hAnsiTheme="minorHAnsi" w:hint="eastAsia"/>
          <w:color w:val="auto"/>
          <w:szCs w:val="24"/>
          <w:u w:val="none"/>
          <w:lang w:eastAsia="zh-CN"/>
        </w:rPr>
        <w:t>年</w:t>
      </w:r>
      <w:r w:rsidRPr="00DF1615">
        <w:rPr>
          <w:rStyle w:val="Hyperlink"/>
          <w:rFonts w:asciiTheme="minorHAnsi" w:hAnsiTheme="minorHAnsi"/>
          <w:color w:val="auto"/>
          <w:szCs w:val="24"/>
          <w:u w:val="none"/>
          <w:lang w:eastAsia="zh-CN"/>
        </w:rPr>
        <w:t>预算草案所含内容一致。代表们</w:t>
      </w:r>
      <w:r w:rsidRPr="00DF1615">
        <w:rPr>
          <w:rStyle w:val="Hyperlink"/>
          <w:rFonts w:asciiTheme="minorHAnsi" w:hAnsiTheme="minorHAnsi" w:hint="eastAsia"/>
          <w:color w:val="auto"/>
          <w:szCs w:val="24"/>
          <w:u w:val="none"/>
          <w:lang w:eastAsia="zh-CN"/>
        </w:rPr>
        <w:t>希望</w:t>
      </w:r>
      <w:r w:rsidRPr="00DF1615">
        <w:rPr>
          <w:rStyle w:val="Hyperlink"/>
          <w:rFonts w:asciiTheme="minorHAnsi" w:hAnsiTheme="minorHAnsi"/>
          <w:color w:val="auto"/>
          <w:szCs w:val="24"/>
          <w:u w:val="none"/>
          <w:lang w:eastAsia="zh-CN"/>
        </w:rPr>
        <w:t>在于</w:t>
      </w:r>
      <w:r w:rsidRPr="00DF1615">
        <w:rPr>
          <w:rStyle w:val="Hyperlink"/>
          <w:rFonts w:asciiTheme="minorHAnsi" w:hAnsiTheme="minorHAnsi" w:hint="eastAsia"/>
          <w:color w:val="auto"/>
          <w:szCs w:val="24"/>
          <w:u w:val="none"/>
          <w:lang w:eastAsia="zh-CN"/>
        </w:rPr>
        <w:t>2017</w:t>
      </w:r>
      <w:r w:rsidRPr="00DF1615">
        <w:rPr>
          <w:rStyle w:val="Hyperlink"/>
          <w:rFonts w:asciiTheme="minorHAnsi" w:hAnsiTheme="minorHAnsi" w:hint="eastAsia"/>
          <w:color w:val="auto"/>
          <w:szCs w:val="24"/>
          <w:u w:val="none"/>
          <w:lang w:eastAsia="zh-CN"/>
        </w:rPr>
        <w:t>年</w:t>
      </w:r>
      <w:r w:rsidRPr="00DF1615">
        <w:rPr>
          <w:rStyle w:val="Hyperlink"/>
          <w:rFonts w:asciiTheme="minorHAnsi" w:hAnsiTheme="minorHAnsi"/>
          <w:color w:val="auto"/>
          <w:szCs w:val="24"/>
          <w:u w:val="none"/>
          <w:lang w:eastAsia="zh-CN"/>
        </w:rPr>
        <w:t>最终完成提前离职计划</w:t>
      </w:r>
      <w:r w:rsidRPr="00DF1615">
        <w:rPr>
          <w:rStyle w:val="Hyperlink"/>
          <w:rFonts w:asciiTheme="minorHAnsi" w:hAnsiTheme="minorHAnsi" w:hint="eastAsia"/>
          <w:color w:val="auto"/>
          <w:szCs w:val="24"/>
          <w:u w:val="none"/>
          <w:lang w:eastAsia="zh-CN"/>
        </w:rPr>
        <w:t>后</w:t>
      </w:r>
      <w:r w:rsidRPr="00DF1615">
        <w:rPr>
          <w:rStyle w:val="Hyperlink"/>
          <w:rFonts w:asciiTheme="minorHAnsi" w:hAnsiTheme="minorHAnsi"/>
          <w:color w:val="auto"/>
          <w:szCs w:val="24"/>
          <w:u w:val="none"/>
          <w:lang w:eastAsia="zh-CN"/>
        </w:rPr>
        <w:t>，提供一份完整报告。该</w:t>
      </w:r>
      <w:r w:rsidRPr="00DF1615">
        <w:rPr>
          <w:rStyle w:val="Hyperlink"/>
          <w:rFonts w:asciiTheme="minorHAnsi" w:hAnsiTheme="minorHAnsi" w:hint="eastAsia"/>
          <w:color w:val="auto"/>
          <w:szCs w:val="24"/>
          <w:u w:val="none"/>
          <w:lang w:eastAsia="zh-CN"/>
        </w:rPr>
        <w:t>报告</w:t>
      </w:r>
      <w:r w:rsidRPr="00DF1615">
        <w:rPr>
          <w:rStyle w:val="Hyperlink"/>
          <w:rFonts w:asciiTheme="minorHAnsi" w:hAnsiTheme="minorHAnsi"/>
          <w:color w:val="auto"/>
          <w:szCs w:val="24"/>
          <w:u w:val="none"/>
          <w:lang w:eastAsia="zh-CN"/>
        </w:rPr>
        <w:t>应表明在职员数量减少方面产生的积极成果以及在必要时</w:t>
      </w:r>
      <w:r w:rsidR="00161196" w:rsidRPr="00DF1615">
        <w:rPr>
          <w:rStyle w:val="Hyperlink"/>
          <w:rFonts w:asciiTheme="minorHAnsi" w:hAnsiTheme="minorHAnsi" w:hint="eastAsia"/>
          <w:color w:val="auto"/>
          <w:szCs w:val="24"/>
          <w:u w:val="none"/>
          <w:lang w:eastAsia="zh-CN"/>
        </w:rPr>
        <w:t>需</w:t>
      </w:r>
      <w:r w:rsidRPr="00DF1615">
        <w:rPr>
          <w:rStyle w:val="Hyperlink"/>
          <w:rFonts w:asciiTheme="minorHAnsi" w:hAnsiTheme="minorHAnsi"/>
          <w:color w:val="auto"/>
          <w:szCs w:val="24"/>
          <w:u w:val="none"/>
          <w:lang w:eastAsia="zh-CN"/>
        </w:rPr>
        <w:t>从储备金账目中提款的</w:t>
      </w:r>
      <w:r w:rsidRPr="00DF1615">
        <w:rPr>
          <w:rStyle w:val="Hyperlink"/>
          <w:rFonts w:asciiTheme="minorHAnsi" w:hAnsiTheme="minorHAnsi" w:hint="eastAsia"/>
          <w:color w:val="auto"/>
          <w:szCs w:val="24"/>
          <w:u w:val="none"/>
          <w:lang w:eastAsia="zh-CN"/>
        </w:rPr>
        <w:t>数目</w:t>
      </w:r>
      <w:r w:rsidRPr="00DF1615">
        <w:rPr>
          <w:rStyle w:val="Hyperlink"/>
          <w:rFonts w:asciiTheme="minorHAnsi" w:hAnsiTheme="minorHAnsi"/>
          <w:color w:val="auto"/>
          <w:szCs w:val="24"/>
          <w:u w:val="none"/>
          <w:lang w:eastAsia="zh-CN"/>
        </w:rPr>
        <w:t>。秘书处</w:t>
      </w:r>
      <w:r w:rsidRPr="00DF1615">
        <w:rPr>
          <w:rStyle w:val="Hyperlink"/>
          <w:rFonts w:asciiTheme="minorHAnsi" w:hAnsiTheme="minorHAnsi" w:hint="eastAsia"/>
          <w:color w:val="auto"/>
          <w:szCs w:val="24"/>
          <w:u w:val="none"/>
          <w:lang w:eastAsia="zh-CN"/>
        </w:rPr>
        <w:t>将</w:t>
      </w:r>
      <w:r w:rsidRPr="00DF1615">
        <w:rPr>
          <w:rStyle w:val="Hyperlink"/>
          <w:rFonts w:asciiTheme="minorHAnsi" w:hAnsiTheme="minorHAnsi"/>
          <w:color w:val="auto"/>
          <w:szCs w:val="24"/>
          <w:u w:val="none"/>
          <w:lang w:eastAsia="zh-CN"/>
        </w:rPr>
        <w:t>制定于</w:t>
      </w:r>
      <w:r w:rsidRPr="00DF1615">
        <w:rPr>
          <w:rStyle w:val="Hyperlink"/>
          <w:rFonts w:asciiTheme="minorHAnsi" w:hAnsiTheme="minorHAnsi" w:hint="eastAsia"/>
          <w:color w:val="auto"/>
          <w:szCs w:val="24"/>
          <w:u w:val="none"/>
          <w:lang w:eastAsia="zh-CN"/>
        </w:rPr>
        <w:t>2016</w:t>
      </w:r>
      <w:r w:rsidRPr="00DF1615">
        <w:rPr>
          <w:rStyle w:val="Hyperlink"/>
          <w:rFonts w:asciiTheme="minorHAnsi" w:hAnsiTheme="minorHAnsi" w:hint="eastAsia"/>
          <w:color w:val="auto"/>
          <w:szCs w:val="24"/>
          <w:u w:val="none"/>
          <w:lang w:eastAsia="zh-CN"/>
        </w:rPr>
        <w:t>和</w:t>
      </w:r>
      <w:r w:rsidRPr="00DF1615">
        <w:rPr>
          <w:rStyle w:val="Hyperlink"/>
          <w:rFonts w:asciiTheme="minorHAnsi" w:hAnsiTheme="minorHAnsi" w:hint="eastAsia"/>
          <w:color w:val="auto"/>
          <w:szCs w:val="24"/>
          <w:u w:val="none"/>
          <w:lang w:eastAsia="zh-CN"/>
        </w:rPr>
        <w:t>2017</w:t>
      </w:r>
      <w:r w:rsidRPr="00DF1615">
        <w:rPr>
          <w:rStyle w:val="Hyperlink"/>
          <w:rFonts w:asciiTheme="minorHAnsi" w:hAnsiTheme="minorHAnsi" w:hint="eastAsia"/>
          <w:color w:val="auto"/>
          <w:szCs w:val="24"/>
          <w:u w:val="none"/>
          <w:lang w:eastAsia="zh-CN"/>
        </w:rPr>
        <w:t>年</w:t>
      </w:r>
      <w:r w:rsidRPr="00DF1615">
        <w:rPr>
          <w:rStyle w:val="Hyperlink"/>
          <w:rFonts w:asciiTheme="minorHAnsi" w:hAnsiTheme="minorHAnsi"/>
          <w:color w:val="auto"/>
          <w:szCs w:val="24"/>
          <w:u w:val="none"/>
          <w:lang w:eastAsia="zh-CN"/>
        </w:rPr>
        <w:t>实施的提前离职</w:t>
      </w:r>
      <w:r w:rsidR="00161196" w:rsidRPr="00DF1615">
        <w:rPr>
          <w:rStyle w:val="Hyperlink"/>
          <w:rFonts w:asciiTheme="minorHAnsi" w:hAnsiTheme="minorHAnsi" w:hint="eastAsia"/>
          <w:color w:val="auto"/>
          <w:szCs w:val="24"/>
          <w:u w:val="none"/>
          <w:lang w:eastAsia="zh-CN"/>
        </w:rPr>
        <w:t>计划</w:t>
      </w:r>
      <w:r w:rsidR="00161196" w:rsidRPr="00DF1615">
        <w:rPr>
          <w:rStyle w:val="Hyperlink"/>
          <w:rFonts w:asciiTheme="minorHAnsi" w:hAnsiTheme="minorHAnsi"/>
          <w:color w:val="auto"/>
          <w:szCs w:val="24"/>
          <w:u w:val="none"/>
          <w:lang w:eastAsia="zh-CN"/>
        </w:rPr>
        <w:t>的</w:t>
      </w:r>
      <w:r w:rsidRPr="00DF1615">
        <w:rPr>
          <w:rStyle w:val="Hyperlink"/>
          <w:rFonts w:asciiTheme="minorHAnsi" w:hAnsiTheme="minorHAnsi"/>
          <w:color w:val="auto"/>
          <w:szCs w:val="24"/>
          <w:u w:val="none"/>
          <w:lang w:eastAsia="zh-CN"/>
        </w:rPr>
        <w:t>成果文件。</w:t>
      </w:r>
      <w:bookmarkEnd w:id="50"/>
    </w:p>
    <w:p w:rsidR="00F17347" w:rsidRPr="00DF1615" w:rsidRDefault="00F17347" w:rsidP="00720F94">
      <w:pPr>
        <w:snapToGrid w:val="0"/>
        <w:spacing w:after="120"/>
        <w:jc w:val="both"/>
        <w:outlineLvl w:val="0"/>
        <w:rPr>
          <w:rStyle w:val="Hyperlink"/>
          <w:rFonts w:asciiTheme="minorHAnsi" w:hAnsiTheme="minorHAnsi"/>
          <w:color w:val="auto"/>
          <w:szCs w:val="24"/>
          <w:u w:val="none"/>
          <w:lang w:eastAsia="zh-CN"/>
        </w:rPr>
      </w:pPr>
      <w:bookmarkStart w:id="51" w:name="lt_pId183"/>
      <w:r w:rsidRPr="00DF1615">
        <w:rPr>
          <w:rStyle w:val="Hyperlink"/>
          <w:rFonts w:asciiTheme="minorHAnsi" w:hAnsiTheme="minorHAnsi" w:hint="eastAsia"/>
          <w:b/>
          <w:bCs/>
          <w:color w:val="auto"/>
          <w:szCs w:val="24"/>
          <w:u w:val="none"/>
          <w:lang w:eastAsia="zh-CN"/>
        </w:rPr>
        <w:t>建议</w:t>
      </w:r>
      <w:r w:rsidRPr="00DF1615">
        <w:rPr>
          <w:rStyle w:val="Hyperlink"/>
          <w:rFonts w:asciiTheme="minorHAnsi" w:hAnsiTheme="minorHAnsi"/>
          <w:b/>
          <w:bCs/>
          <w:color w:val="auto"/>
          <w:szCs w:val="24"/>
          <w:u w:val="none"/>
          <w:lang w:eastAsia="zh-CN"/>
        </w:rPr>
        <w:t>：</w:t>
      </w:r>
      <w:r w:rsidRPr="00DF1615">
        <w:rPr>
          <w:rStyle w:val="Hyperlink"/>
          <w:rFonts w:asciiTheme="minorHAnsi" w:hAnsiTheme="minorHAnsi" w:hint="eastAsia"/>
          <w:color w:val="auto"/>
          <w:szCs w:val="24"/>
          <w:u w:val="none"/>
          <w:lang w:eastAsia="zh-CN"/>
        </w:rPr>
        <w:t>请</w:t>
      </w:r>
      <w:r w:rsidRPr="00DF1615">
        <w:rPr>
          <w:rStyle w:val="Hyperlink"/>
          <w:rFonts w:asciiTheme="minorHAnsi" w:hAnsiTheme="minorHAnsi"/>
          <w:color w:val="auto"/>
          <w:szCs w:val="24"/>
          <w:u w:val="none"/>
          <w:lang w:eastAsia="zh-CN"/>
        </w:rPr>
        <w:t>理事会注意到</w:t>
      </w:r>
      <w:r w:rsidRPr="00DF1615">
        <w:rPr>
          <w:rStyle w:val="Hyperlink"/>
          <w:rFonts w:asciiTheme="minorHAnsi" w:hAnsiTheme="minorHAnsi"/>
          <w:color w:val="auto"/>
          <w:szCs w:val="24"/>
          <w:u w:val="none"/>
          <w:lang w:eastAsia="zh-CN"/>
        </w:rPr>
        <w:t>CWG-FHR 7/5</w:t>
      </w:r>
      <w:r w:rsidRPr="00DF1615">
        <w:rPr>
          <w:rStyle w:val="Hyperlink"/>
          <w:rFonts w:asciiTheme="minorHAnsi" w:hAnsiTheme="minorHAnsi"/>
          <w:color w:val="auto"/>
          <w:szCs w:val="24"/>
          <w:u w:val="none"/>
          <w:lang w:eastAsia="zh-CN"/>
        </w:rPr>
        <w:t>号文件所述的增效措施。</w:t>
      </w:r>
      <w:bookmarkEnd w:id="51"/>
    </w:p>
    <w:p w:rsidR="00F17347" w:rsidRPr="00F17347" w:rsidRDefault="00F17347" w:rsidP="00FD0C3A">
      <w:pPr>
        <w:pStyle w:val="Heading1"/>
        <w:rPr>
          <w:rFonts w:asciiTheme="minorHAnsi" w:hAnsiTheme="minorHAnsi" w:cs="Calibri"/>
          <w:bCs/>
          <w:szCs w:val="24"/>
          <w:lang w:val="fr-CH" w:eastAsia="zh-CN"/>
        </w:rPr>
      </w:pPr>
      <w:r w:rsidRPr="00F17347">
        <w:rPr>
          <w:rFonts w:asciiTheme="minorHAnsi" w:hAnsiTheme="minorHAnsi"/>
          <w:bCs/>
          <w:szCs w:val="24"/>
          <w:lang w:val="fr-CH" w:eastAsia="zh-CN"/>
        </w:rPr>
        <w:t>4</w:t>
      </w:r>
      <w:r w:rsidRPr="00F17347">
        <w:rPr>
          <w:rFonts w:asciiTheme="minorHAnsi" w:hAnsiTheme="minorHAnsi"/>
          <w:bCs/>
          <w:szCs w:val="24"/>
          <w:lang w:val="fr-CH" w:eastAsia="zh-CN"/>
        </w:rPr>
        <w:tab/>
      </w:r>
      <w:bookmarkStart w:id="52" w:name="lt_pId186"/>
      <w:r w:rsidRPr="00F17347">
        <w:rPr>
          <w:rFonts w:asciiTheme="minorHAnsi" w:hAnsiTheme="minorHAnsi" w:hint="eastAsia"/>
          <w:bCs/>
          <w:szCs w:val="24"/>
          <w:lang w:eastAsia="zh-CN"/>
        </w:rPr>
        <w:t>安保</w:t>
      </w:r>
      <w:r w:rsidRPr="00F17347">
        <w:rPr>
          <w:rFonts w:asciiTheme="minorHAnsi" w:hAnsiTheme="minorHAnsi"/>
          <w:bCs/>
          <w:szCs w:val="24"/>
          <w:lang w:val="fr-CH" w:eastAsia="zh-CN"/>
        </w:rPr>
        <w:t>（</w:t>
      </w:r>
      <w:r w:rsidR="00A76334">
        <w:fldChar w:fldCharType="begin"/>
      </w:r>
      <w:r w:rsidR="00A76334">
        <w:rPr>
          <w:lang w:eastAsia="zh-CN"/>
        </w:rPr>
        <w:instrText xml:space="preserve"> HYPERLINK "http://www.itu.int/md/S17-CLCWGFHRM7-C-0003/en" </w:instrText>
      </w:r>
      <w:r w:rsidR="00A76334">
        <w:fldChar w:fldCharType="separate"/>
      </w:r>
      <w:r w:rsidRPr="00FD0C3A">
        <w:rPr>
          <w:rStyle w:val="Hyperlink"/>
          <w:rFonts w:asciiTheme="minorHAnsi" w:hAnsiTheme="minorHAnsi" w:cs="Calibri"/>
          <w:szCs w:val="24"/>
          <w:lang w:val="fr-CH" w:eastAsia="zh-CN"/>
        </w:rPr>
        <w:t>CWG-FHR 7/3</w:t>
      </w:r>
      <w:r w:rsidR="00A76334">
        <w:rPr>
          <w:rStyle w:val="Hyperlink"/>
          <w:rFonts w:asciiTheme="minorHAnsi" w:hAnsiTheme="minorHAnsi" w:cs="Calibri"/>
          <w:szCs w:val="24"/>
          <w:lang w:val="fr-CH" w:eastAsia="zh-CN"/>
        </w:rPr>
        <w:fldChar w:fldCharType="end"/>
      </w:r>
      <w:r w:rsidRPr="00F17347">
        <w:rPr>
          <w:rFonts w:asciiTheme="minorHAnsi" w:hAnsiTheme="minorHAnsi" w:hint="eastAsia"/>
          <w:bCs/>
          <w:szCs w:val="24"/>
          <w:lang w:eastAsia="zh-CN"/>
        </w:rPr>
        <w:t>号</w:t>
      </w:r>
      <w:r w:rsidRPr="00F17347">
        <w:rPr>
          <w:rFonts w:asciiTheme="minorHAnsi" w:hAnsiTheme="minorHAnsi"/>
          <w:bCs/>
          <w:szCs w:val="24"/>
          <w:lang w:eastAsia="zh-CN"/>
        </w:rPr>
        <w:t>文件</w:t>
      </w:r>
      <w:r w:rsidRPr="00F17347">
        <w:rPr>
          <w:rFonts w:asciiTheme="minorHAnsi" w:hAnsiTheme="minorHAnsi"/>
          <w:bCs/>
          <w:szCs w:val="24"/>
          <w:lang w:val="fr-CH" w:eastAsia="zh-CN"/>
        </w:rPr>
        <w:t>）</w:t>
      </w:r>
      <w:bookmarkEnd w:id="52"/>
    </w:p>
    <w:p w:rsidR="00F17347" w:rsidRPr="00B5753F" w:rsidRDefault="00B5753F" w:rsidP="00DA1DB9">
      <w:pPr>
        <w:pStyle w:val="ListParagraph"/>
        <w:snapToGrid w:val="0"/>
        <w:spacing w:after="120"/>
        <w:ind w:left="0" w:firstLineChars="200" w:firstLine="480"/>
        <w:contextualSpacing w:val="0"/>
        <w:jc w:val="both"/>
        <w:rPr>
          <w:rFonts w:eastAsia="SimSun"/>
          <w:lang w:eastAsia="zh-CN"/>
        </w:rPr>
      </w:pPr>
      <w:r w:rsidRPr="00B5753F">
        <w:rPr>
          <w:rFonts w:eastAsia="SimSun" w:cs="Microsoft YaHei" w:hint="eastAsia"/>
          <w:lang w:eastAsia="zh-CN"/>
        </w:rPr>
        <w:t>需通过</w:t>
      </w:r>
      <w:r w:rsidRPr="00B5753F">
        <w:rPr>
          <w:rFonts w:eastAsia="SimSun" w:hint="eastAsia"/>
          <w:lang w:eastAsia="zh-CN"/>
        </w:rPr>
        <w:t>TIES</w:t>
      </w:r>
      <w:r w:rsidRPr="00B5753F">
        <w:rPr>
          <w:rFonts w:eastAsia="SimSun" w:cs="Microsoft YaHei" w:hint="eastAsia"/>
          <w:lang w:eastAsia="zh-CN"/>
        </w:rPr>
        <w:t>账户获取的</w:t>
      </w:r>
      <w:r w:rsidR="00A76334">
        <w:fldChar w:fldCharType="begin"/>
      </w:r>
      <w:r w:rsidR="00A76334">
        <w:rPr>
          <w:lang w:eastAsia="zh-CN"/>
        </w:rPr>
        <w:instrText xml:space="preserve"> HYPERLINK "http://www.itu.int/md/S17-CL-C-0050/en" </w:instrText>
      </w:r>
      <w:r w:rsidR="00A76334">
        <w:fldChar w:fldCharType="separate"/>
      </w:r>
      <w:r w:rsidR="00DA1DB9" w:rsidRPr="00881854">
        <w:rPr>
          <w:rStyle w:val="Hyperlink"/>
          <w:rFonts w:asciiTheme="minorHAnsi" w:hAnsiTheme="minorHAnsi"/>
          <w:szCs w:val="24"/>
          <w:lang w:eastAsia="zh-CN"/>
        </w:rPr>
        <w:t>C17/50</w:t>
      </w:r>
      <w:r w:rsidR="00A76334">
        <w:rPr>
          <w:rStyle w:val="Hyperlink"/>
          <w:rFonts w:asciiTheme="minorHAnsi" w:hAnsiTheme="minorHAnsi"/>
          <w:szCs w:val="24"/>
        </w:rPr>
        <w:fldChar w:fldCharType="end"/>
      </w:r>
      <w:r w:rsidRPr="00B5753F">
        <w:rPr>
          <w:rFonts w:eastAsia="SimSun" w:cs="Microsoft YaHei" w:hint="eastAsia"/>
          <w:lang w:eastAsia="zh-CN"/>
        </w:rPr>
        <w:t>号文件提供有关此项的概要总结。</w:t>
      </w:r>
    </w:p>
    <w:p w:rsidR="00F17347" w:rsidRPr="00F17347" w:rsidRDefault="00F17347" w:rsidP="004F4902">
      <w:pPr>
        <w:pStyle w:val="Heading1"/>
        <w:rPr>
          <w:rFonts w:cs="Calibri"/>
          <w:lang w:eastAsia="zh-CN"/>
        </w:rPr>
      </w:pPr>
      <w:r w:rsidRPr="00F17347">
        <w:rPr>
          <w:lang w:eastAsia="zh-CN"/>
        </w:rPr>
        <w:lastRenderedPageBreak/>
        <w:t>5</w:t>
      </w:r>
      <w:r w:rsidRPr="00F17347">
        <w:rPr>
          <w:lang w:eastAsia="zh-CN"/>
        </w:rPr>
        <w:tab/>
      </w:r>
      <w:bookmarkStart w:id="53" w:name="lt_pId224"/>
      <w:r w:rsidRPr="00F17347">
        <w:rPr>
          <w:rFonts w:hint="eastAsia"/>
          <w:lang w:eastAsia="zh-CN"/>
        </w:rPr>
        <w:t>具有</w:t>
      </w:r>
      <w:r w:rsidRPr="00F17347">
        <w:rPr>
          <w:lang w:eastAsia="zh-CN"/>
        </w:rPr>
        <w:t>财务</w:t>
      </w:r>
      <w:r w:rsidRPr="00F17347">
        <w:rPr>
          <w:rFonts w:hint="eastAsia"/>
          <w:lang w:eastAsia="zh-CN"/>
        </w:rPr>
        <w:t>影响</w:t>
      </w:r>
      <w:r w:rsidRPr="00F17347">
        <w:rPr>
          <w:lang w:eastAsia="zh-CN"/>
        </w:rPr>
        <w:t>的</w:t>
      </w:r>
      <w:r w:rsidRPr="00F17347">
        <w:rPr>
          <w:rFonts w:hint="eastAsia"/>
          <w:lang w:eastAsia="zh-CN"/>
        </w:rPr>
        <w:t>2016</w:t>
      </w:r>
      <w:r w:rsidRPr="00F17347">
        <w:rPr>
          <w:rFonts w:hint="eastAsia"/>
          <w:lang w:eastAsia="zh-CN"/>
        </w:rPr>
        <w:t>年</w:t>
      </w:r>
      <w:r w:rsidRPr="00F17347">
        <w:rPr>
          <w:lang w:eastAsia="zh-CN"/>
        </w:rPr>
        <w:t>世界电信标准化全会</w:t>
      </w:r>
      <w:r w:rsidRPr="00F17347">
        <w:rPr>
          <w:rFonts w:hint="eastAsia"/>
          <w:lang w:eastAsia="zh-CN"/>
        </w:rPr>
        <w:t>（</w:t>
      </w:r>
      <w:r w:rsidRPr="00F17347">
        <w:rPr>
          <w:lang w:eastAsia="zh-CN"/>
        </w:rPr>
        <w:t>WTSA-16</w:t>
      </w:r>
      <w:r w:rsidRPr="00F17347">
        <w:rPr>
          <w:rFonts w:hint="eastAsia"/>
          <w:lang w:eastAsia="zh-CN"/>
        </w:rPr>
        <w:t>）</w:t>
      </w:r>
      <w:r w:rsidRPr="00F17347">
        <w:rPr>
          <w:lang w:eastAsia="zh-CN"/>
        </w:rPr>
        <w:t>的成果</w:t>
      </w:r>
      <w:r w:rsidRPr="00F17347">
        <w:rPr>
          <w:rFonts w:hint="eastAsia"/>
          <w:lang w:eastAsia="zh-CN"/>
        </w:rPr>
        <w:t xml:space="preserve"> </w:t>
      </w:r>
      <w:r w:rsidRPr="00F17347">
        <w:rPr>
          <w:lang w:eastAsia="zh-CN"/>
        </w:rPr>
        <w:t xml:space="preserve">– </w:t>
      </w:r>
      <w:r w:rsidRPr="00F17347">
        <w:rPr>
          <w:rFonts w:hint="eastAsia"/>
          <w:lang w:eastAsia="zh-CN"/>
        </w:rPr>
        <w:t>预算</w:t>
      </w:r>
      <w:r w:rsidRPr="00F17347">
        <w:rPr>
          <w:lang w:eastAsia="zh-CN"/>
        </w:rPr>
        <w:t>控制委员会（</w:t>
      </w:r>
      <w:r w:rsidRPr="00F17347">
        <w:rPr>
          <w:rFonts w:hint="eastAsia"/>
          <w:lang w:eastAsia="zh-CN"/>
        </w:rPr>
        <w:t>第</w:t>
      </w:r>
      <w:r w:rsidRPr="00F17347">
        <w:rPr>
          <w:rFonts w:hint="eastAsia"/>
          <w:lang w:eastAsia="zh-CN"/>
        </w:rPr>
        <w:t>2</w:t>
      </w:r>
      <w:r w:rsidRPr="00F17347">
        <w:rPr>
          <w:rFonts w:hint="eastAsia"/>
          <w:lang w:eastAsia="zh-CN"/>
        </w:rPr>
        <w:t>委员会</w:t>
      </w:r>
      <w:r w:rsidRPr="00F17347">
        <w:rPr>
          <w:lang w:eastAsia="zh-CN"/>
        </w:rPr>
        <w:t>）提交全体会议的报告（</w:t>
      </w:r>
      <w:hyperlink r:id="rId15" w:history="1">
        <w:r w:rsidRPr="00D11141">
          <w:rPr>
            <w:rStyle w:val="Hyperlink"/>
            <w:rFonts w:asciiTheme="minorHAnsi" w:hAnsiTheme="minorHAnsi" w:cs="Calibri"/>
            <w:szCs w:val="24"/>
            <w:lang w:eastAsia="zh-CN"/>
          </w:rPr>
          <w:t>CWG-FHR 7/6</w:t>
        </w:r>
      </w:hyperlink>
      <w:r w:rsidRPr="00F17347">
        <w:rPr>
          <w:rFonts w:hint="eastAsia"/>
          <w:lang w:eastAsia="zh-CN"/>
        </w:rPr>
        <w:t>号文件</w:t>
      </w:r>
      <w:r w:rsidRPr="00F17347">
        <w:rPr>
          <w:lang w:eastAsia="zh-CN"/>
        </w:rPr>
        <w:t>）</w:t>
      </w:r>
      <w:bookmarkEnd w:id="53"/>
    </w:p>
    <w:p w:rsidR="00F17347" w:rsidRPr="00F17347" w:rsidRDefault="00F17347" w:rsidP="00720F94">
      <w:pPr>
        <w:pStyle w:val="ListParagraph"/>
        <w:snapToGrid w:val="0"/>
        <w:spacing w:after="120"/>
        <w:ind w:left="0"/>
        <w:contextualSpacing w:val="0"/>
        <w:jc w:val="both"/>
        <w:rPr>
          <w:rFonts w:asciiTheme="minorHAnsi" w:hAnsiTheme="minorHAnsi" w:cs="Calibri"/>
          <w:lang w:eastAsia="zh-CN"/>
        </w:rPr>
      </w:pPr>
      <w:proofErr w:type="gramStart"/>
      <w:r w:rsidRPr="00F17347">
        <w:rPr>
          <w:rFonts w:asciiTheme="minorHAnsi" w:hAnsiTheme="minorHAnsi"/>
          <w:lang w:eastAsia="zh-CN"/>
        </w:rPr>
        <w:t>5</w:t>
      </w:r>
      <w:r w:rsidRPr="00F17347">
        <w:rPr>
          <w:rFonts w:asciiTheme="minorHAnsi" w:hAnsiTheme="minorHAnsi" w:cs="Calibri"/>
          <w:lang w:eastAsia="zh-CN"/>
        </w:rPr>
        <w:t>.1</w:t>
      </w:r>
      <w:proofErr w:type="gramEnd"/>
      <w:r w:rsidRPr="00F17347">
        <w:rPr>
          <w:rFonts w:asciiTheme="minorHAnsi" w:hAnsiTheme="minorHAnsi" w:cs="Calibri"/>
          <w:lang w:eastAsia="zh-CN"/>
        </w:rPr>
        <w:tab/>
      </w:r>
      <w:bookmarkStart w:id="54" w:name="lt_pId226"/>
      <w:r w:rsidRPr="00F17347">
        <w:rPr>
          <w:rFonts w:asciiTheme="minorHAnsi" w:eastAsiaTheme="minorEastAsia" w:hAnsiTheme="minorHAnsi" w:cs="Calibri" w:hint="eastAsia"/>
          <w:lang w:eastAsia="zh-CN"/>
        </w:rPr>
        <w:t>秘书处</w:t>
      </w:r>
      <w:r w:rsidRPr="00F17347">
        <w:rPr>
          <w:rFonts w:asciiTheme="minorHAnsi" w:eastAsiaTheme="minorEastAsia" w:hAnsiTheme="minorHAnsi" w:cs="Calibri"/>
          <w:lang w:eastAsia="zh-CN"/>
        </w:rPr>
        <w:t>着重介绍了世界电信标准化全会（</w:t>
      </w:r>
      <w:r w:rsidRPr="00F17347">
        <w:rPr>
          <w:rFonts w:asciiTheme="minorHAnsi" w:eastAsiaTheme="minorEastAsia" w:hAnsiTheme="minorHAnsi" w:cs="Calibri" w:hint="eastAsia"/>
          <w:lang w:eastAsia="zh-CN"/>
        </w:rPr>
        <w:t>WTSA</w:t>
      </w:r>
      <w:r w:rsidRPr="00F17347">
        <w:rPr>
          <w:rFonts w:asciiTheme="minorHAnsi" w:eastAsiaTheme="minorEastAsia" w:hAnsiTheme="minorHAnsi" w:cs="Calibri"/>
          <w:lang w:eastAsia="zh-CN"/>
        </w:rPr>
        <w:t>-16</w:t>
      </w:r>
      <w:r w:rsidRPr="00F17347">
        <w:rPr>
          <w:rFonts w:asciiTheme="minorHAnsi" w:eastAsiaTheme="minorEastAsia" w:hAnsiTheme="minorHAnsi" w:cs="Calibri"/>
          <w:lang w:eastAsia="zh-CN"/>
        </w:rPr>
        <w:t>）</w:t>
      </w:r>
      <w:r w:rsidRPr="00F17347">
        <w:rPr>
          <w:rFonts w:asciiTheme="minorHAnsi" w:eastAsiaTheme="minorEastAsia" w:hAnsiTheme="minorHAnsi" w:cs="Calibri" w:hint="eastAsia"/>
          <w:lang w:eastAsia="zh-CN"/>
        </w:rPr>
        <w:t>预算</w:t>
      </w:r>
      <w:r w:rsidRPr="00F17347">
        <w:rPr>
          <w:rFonts w:asciiTheme="minorHAnsi" w:eastAsiaTheme="minorEastAsia" w:hAnsiTheme="minorHAnsi" w:cs="Calibri"/>
          <w:lang w:eastAsia="zh-CN"/>
        </w:rPr>
        <w:t>控制委员会报告</w:t>
      </w:r>
      <w:r w:rsidRPr="00F17347">
        <w:rPr>
          <w:rFonts w:asciiTheme="minorHAnsi" w:eastAsiaTheme="minorEastAsia" w:hAnsiTheme="minorHAnsi" w:cs="Calibri" w:hint="eastAsia"/>
          <w:lang w:eastAsia="zh-CN"/>
        </w:rPr>
        <w:t xml:space="preserve"> </w:t>
      </w:r>
      <w:r w:rsidRPr="00F17347">
        <w:rPr>
          <w:rFonts w:asciiTheme="minorHAnsi" w:eastAsiaTheme="minorEastAsia" w:hAnsiTheme="minorHAnsi" w:cs="Calibri"/>
          <w:lang w:eastAsia="zh-CN"/>
        </w:rPr>
        <w:t xml:space="preserve">– </w:t>
      </w:r>
      <w:r w:rsidRPr="00F17347">
        <w:rPr>
          <w:rFonts w:asciiTheme="minorHAnsi" w:hAnsiTheme="minorHAnsi" w:cs="Calibri"/>
          <w:lang w:eastAsia="zh-CN"/>
        </w:rPr>
        <w:t>WTSA-16/77</w:t>
      </w:r>
      <w:r w:rsidRPr="00F17347">
        <w:rPr>
          <w:rFonts w:asciiTheme="minorHAnsi" w:eastAsiaTheme="minorEastAsia" w:hAnsiTheme="minorHAnsi" w:cs="Calibri" w:hint="eastAsia"/>
          <w:lang w:eastAsia="zh-CN"/>
        </w:rPr>
        <w:t>号</w:t>
      </w:r>
      <w:r w:rsidRPr="00F17347">
        <w:rPr>
          <w:rFonts w:asciiTheme="minorHAnsi" w:eastAsiaTheme="minorEastAsia" w:hAnsiTheme="minorHAnsi" w:cs="Calibri"/>
          <w:lang w:eastAsia="zh-CN"/>
        </w:rPr>
        <w:t>文件（</w:t>
      </w:r>
      <w:r w:rsidRPr="00F17347">
        <w:rPr>
          <w:rFonts w:asciiTheme="minorHAnsi" w:eastAsiaTheme="minorEastAsia" w:hAnsiTheme="minorHAnsi" w:cs="Calibri" w:hint="eastAsia"/>
          <w:lang w:eastAsia="zh-CN"/>
        </w:rPr>
        <w:t>已</w:t>
      </w:r>
      <w:r w:rsidRPr="00F17347">
        <w:rPr>
          <w:rFonts w:asciiTheme="minorHAnsi" w:eastAsiaTheme="minorEastAsia" w:hAnsiTheme="minorHAnsi" w:cs="Calibri"/>
          <w:lang w:eastAsia="zh-CN"/>
        </w:rPr>
        <w:t>获得</w:t>
      </w:r>
      <w:r w:rsidRPr="00F17347">
        <w:rPr>
          <w:rFonts w:asciiTheme="minorHAnsi" w:eastAsiaTheme="minorEastAsia" w:hAnsiTheme="minorHAnsi" w:cs="Calibri"/>
          <w:lang w:eastAsia="zh-CN"/>
        </w:rPr>
        <w:t>WTSA-16</w:t>
      </w:r>
      <w:r w:rsidRPr="00F17347">
        <w:rPr>
          <w:rFonts w:asciiTheme="minorHAnsi" w:eastAsiaTheme="minorEastAsia" w:hAnsiTheme="minorHAnsi" w:cs="Calibri"/>
          <w:lang w:eastAsia="zh-CN"/>
        </w:rPr>
        <w:t>第</w:t>
      </w:r>
      <w:r w:rsidRPr="00F17347">
        <w:rPr>
          <w:rFonts w:asciiTheme="minorHAnsi" w:eastAsiaTheme="minorEastAsia" w:hAnsiTheme="minorHAnsi" w:cs="Calibri" w:hint="eastAsia"/>
          <w:lang w:eastAsia="zh-CN"/>
        </w:rPr>
        <w:t>5</w:t>
      </w:r>
      <w:r w:rsidRPr="00F17347">
        <w:rPr>
          <w:rFonts w:asciiTheme="minorHAnsi" w:eastAsiaTheme="minorEastAsia" w:hAnsiTheme="minorHAnsi" w:cs="Calibri" w:hint="eastAsia"/>
          <w:lang w:eastAsia="zh-CN"/>
        </w:rPr>
        <w:t>次</w:t>
      </w:r>
      <w:r w:rsidRPr="00F17347">
        <w:rPr>
          <w:rFonts w:asciiTheme="minorHAnsi" w:eastAsiaTheme="minorEastAsia" w:hAnsiTheme="minorHAnsi" w:cs="Calibri"/>
          <w:lang w:eastAsia="zh-CN"/>
        </w:rPr>
        <w:t>全体会议批准）</w:t>
      </w:r>
      <w:r w:rsidRPr="00F17347">
        <w:rPr>
          <w:rFonts w:asciiTheme="minorHAnsi" w:eastAsiaTheme="minorEastAsia" w:hAnsiTheme="minorHAnsi" w:cs="Calibri" w:hint="eastAsia"/>
          <w:lang w:eastAsia="zh-CN"/>
        </w:rPr>
        <w:t>第</w:t>
      </w:r>
      <w:r w:rsidRPr="00F17347">
        <w:rPr>
          <w:rFonts w:asciiTheme="minorHAnsi" w:eastAsiaTheme="minorEastAsia" w:hAnsiTheme="minorHAnsi" w:cs="Calibri" w:hint="eastAsia"/>
          <w:lang w:eastAsia="zh-CN"/>
        </w:rPr>
        <w:t>8</w:t>
      </w:r>
      <w:r w:rsidRPr="00F17347">
        <w:rPr>
          <w:rFonts w:asciiTheme="minorHAnsi" w:eastAsiaTheme="minorEastAsia" w:hAnsiTheme="minorHAnsi" w:cs="Calibri" w:hint="eastAsia"/>
          <w:lang w:eastAsia="zh-CN"/>
        </w:rPr>
        <w:t>段和</w:t>
      </w:r>
      <w:r w:rsidRPr="00F17347">
        <w:rPr>
          <w:rFonts w:asciiTheme="minorHAnsi" w:eastAsiaTheme="minorEastAsia" w:hAnsiTheme="minorHAnsi" w:cs="Calibri"/>
          <w:lang w:eastAsia="zh-CN"/>
        </w:rPr>
        <w:t>附件</w:t>
      </w:r>
      <w:r w:rsidRPr="00F17347">
        <w:rPr>
          <w:rFonts w:asciiTheme="minorHAnsi" w:eastAsiaTheme="minorEastAsia" w:hAnsiTheme="minorHAnsi" w:cs="Calibri"/>
          <w:lang w:eastAsia="zh-CN"/>
        </w:rPr>
        <w:t>B</w:t>
      </w:r>
      <w:r w:rsidRPr="00F17347">
        <w:rPr>
          <w:rFonts w:asciiTheme="minorHAnsi" w:eastAsiaTheme="minorEastAsia" w:hAnsiTheme="minorHAnsi" w:cs="Calibri"/>
          <w:lang w:eastAsia="zh-CN"/>
        </w:rPr>
        <w:t>所含的</w:t>
      </w:r>
      <w:r w:rsidRPr="00F17347">
        <w:rPr>
          <w:rFonts w:asciiTheme="minorHAnsi" w:eastAsiaTheme="minorEastAsia" w:hAnsiTheme="minorHAnsi" w:cs="Calibri"/>
          <w:lang w:eastAsia="zh-CN"/>
        </w:rPr>
        <w:t>WTSA-16</w:t>
      </w:r>
      <w:r w:rsidRPr="00F17347">
        <w:rPr>
          <w:rFonts w:asciiTheme="minorHAnsi" w:eastAsiaTheme="minorEastAsia" w:hAnsiTheme="minorHAnsi" w:cs="Calibri" w:hint="eastAsia"/>
          <w:lang w:eastAsia="zh-CN"/>
        </w:rPr>
        <w:t>具有</w:t>
      </w:r>
      <w:r w:rsidRPr="00F17347">
        <w:rPr>
          <w:rFonts w:asciiTheme="minorHAnsi" w:eastAsiaTheme="minorEastAsia" w:hAnsiTheme="minorHAnsi" w:cs="Calibri"/>
          <w:lang w:eastAsia="zh-CN"/>
        </w:rPr>
        <w:t>财务影响的决定和决议。</w:t>
      </w:r>
      <w:bookmarkEnd w:id="54"/>
    </w:p>
    <w:p w:rsidR="00F17347" w:rsidRPr="00F17347" w:rsidRDefault="00F17347" w:rsidP="00720F94">
      <w:pPr>
        <w:snapToGrid w:val="0"/>
        <w:spacing w:after="120"/>
        <w:jc w:val="both"/>
        <w:outlineLvl w:val="0"/>
        <w:rPr>
          <w:rFonts w:asciiTheme="minorHAnsi" w:hAnsiTheme="minorHAnsi" w:cs="Calibri"/>
          <w:szCs w:val="24"/>
          <w:lang w:eastAsia="zh-CN"/>
        </w:rPr>
      </w:pPr>
      <w:proofErr w:type="gramStart"/>
      <w:r w:rsidRPr="00F17347">
        <w:rPr>
          <w:rFonts w:asciiTheme="minorHAnsi" w:hAnsiTheme="minorHAnsi" w:cs="Calibri"/>
          <w:szCs w:val="24"/>
          <w:lang w:eastAsia="zh-CN"/>
        </w:rPr>
        <w:t>5.2</w:t>
      </w:r>
      <w:proofErr w:type="gramEnd"/>
      <w:r w:rsidRPr="00F17347">
        <w:rPr>
          <w:rFonts w:asciiTheme="minorHAnsi" w:hAnsiTheme="minorHAnsi" w:cs="Calibri"/>
          <w:szCs w:val="24"/>
          <w:lang w:eastAsia="zh-CN"/>
        </w:rPr>
        <w:tab/>
      </w:r>
      <w:bookmarkStart w:id="55" w:name="lt_pId228"/>
      <w:r w:rsidRPr="00F17347">
        <w:rPr>
          <w:rFonts w:asciiTheme="minorHAnsi" w:hAnsiTheme="minorHAnsi" w:cs="Calibri" w:hint="eastAsia"/>
          <w:szCs w:val="24"/>
          <w:lang w:eastAsia="zh-CN"/>
        </w:rPr>
        <w:t>在</w:t>
      </w:r>
      <w:r w:rsidRPr="00F17347">
        <w:rPr>
          <w:rFonts w:asciiTheme="minorHAnsi" w:hAnsiTheme="minorHAnsi" w:cs="Calibri"/>
          <w:szCs w:val="24"/>
          <w:lang w:eastAsia="zh-CN"/>
        </w:rPr>
        <w:t>回答</w:t>
      </w:r>
      <w:r w:rsidRPr="00F17347">
        <w:rPr>
          <w:rFonts w:asciiTheme="minorHAnsi" w:hAnsiTheme="minorHAnsi" w:cs="Calibri"/>
          <w:szCs w:val="24"/>
          <w:lang w:eastAsia="zh-CN"/>
        </w:rPr>
        <w:t>WTSA-16</w:t>
      </w:r>
      <w:r w:rsidRPr="00F17347">
        <w:rPr>
          <w:rFonts w:asciiTheme="minorHAnsi" w:hAnsiTheme="minorHAnsi" w:cs="Calibri" w:hint="eastAsia"/>
          <w:szCs w:val="24"/>
          <w:lang w:eastAsia="zh-CN"/>
        </w:rPr>
        <w:t>做出</w:t>
      </w:r>
      <w:r w:rsidRPr="00F17347">
        <w:rPr>
          <w:rFonts w:asciiTheme="minorHAnsi" w:hAnsiTheme="minorHAnsi" w:cs="Calibri"/>
          <w:szCs w:val="24"/>
          <w:lang w:eastAsia="zh-CN"/>
        </w:rPr>
        <w:t>的决定和决议所带来的更多费用是否</w:t>
      </w:r>
      <w:r w:rsidR="002B6FF2">
        <w:rPr>
          <w:rFonts w:asciiTheme="minorHAnsi" w:hAnsiTheme="minorHAnsi" w:cs="Calibri" w:hint="eastAsia"/>
          <w:szCs w:val="24"/>
          <w:lang w:eastAsia="zh-CN"/>
        </w:rPr>
        <w:t>已</w:t>
      </w:r>
      <w:r w:rsidRPr="00F17347">
        <w:rPr>
          <w:rFonts w:asciiTheme="minorHAnsi" w:hAnsiTheme="minorHAnsi" w:cs="Calibri"/>
          <w:szCs w:val="24"/>
          <w:lang w:eastAsia="zh-CN"/>
        </w:rPr>
        <w:t>纳入国际电联</w:t>
      </w:r>
      <w:r w:rsidRPr="00F17347">
        <w:rPr>
          <w:rFonts w:asciiTheme="minorHAnsi" w:hAnsiTheme="minorHAnsi" w:cs="Calibri" w:hint="eastAsia"/>
          <w:szCs w:val="24"/>
          <w:lang w:eastAsia="zh-CN"/>
        </w:rPr>
        <w:t>2018</w:t>
      </w:r>
      <w:r w:rsidRPr="00F17347">
        <w:rPr>
          <w:rFonts w:asciiTheme="minorHAnsi" w:hAnsiTheme="minorHAnsi" w:cs="Calibri"/>
          <w:szCs w:val="24"/>
          <w:lang w:eastAsia="zh-CN"/>
        </w:rPr>
        <w:t>-2019</w:t>
      </w:r>
      <w:r w:rsidRPr="00F17347">
        <w:rPr>
          <w:rFonts w:asciiTheme="minorHAnsi" w:hAnsiTheme="minorHAnsi" w:cs="Calibri" w:hint="eastAsia"/>
          <w:szCs w:val="24"/>
          <w:lang w:eastAsia="zh-CN"/>
        </w:rPr>
        <w:t>年</w:t>
      </w:r>
      <w:r w:rsidRPr="00F17347">
        <w:rPr>
          <w:rFonts w:asciiTheme="minorHAnsi" w:hAnsiTheme="minorHAnsi" w:cs="Calibri"/>
          <w:szCs w:val="24"/>
          <w:lang w:eastAsia="zh-CN"/>
        </w:rPr>
        <w:t>预算草案中的问题时秘书处澄清说，由于</w:t>
      </w:r>
      <w:r w:rsidRPr="00F17347">
        <w:rPr>
          <w:rFonts w:asciiTheme="minorHAnsi" w:hAnsiTheme="minorHAnsi" w:cs="Calibri" w:hint="eastAsia"/>
          <w:szCs w:val="24"/>
          <w:lang w:eastAsia="zh-CN"/>
        </w:rPr>
        <w:t>2016</w:t>
      </w:r>
      <w:r w:rsidRPr="00F17347">
        <w:rPr>
          <w:rFonts w:asciiTheme="minorHAnsi" w:hAnsiTheme="minorHAnsi" w:cs="Calibri"/>
          <w:szCs w:val="24"/>
          <w:lang w:eastAsia="zh-CN"/>
        </w:rPr>
        <w:t>-2019</w:t>
      </w:r>
      <w:r w:rsidRPr="00F17347">
        <w:rPr>
          <w:rFonts w:asciiTheme="minorHAnsi" w:hAnsiTheme="minorHAnsi" w:cs="Calibri" w:hint="eastAsia"/>
          <w:szCs w:val="24"/>
          <w:lang w:eastAsia="zh-CN"/>
        </w:rPr>
        <w:t>年</w:t>
      </w:r>
      <w:r w:rsidRPr="00F17347">
        <w:rPr>
          <w:rFonts w:asciiTheme="minorHAnsi" w:hAnsiTheme="minorHAnsi" w:cs="Calibri"/>
          <w:szCs w:val="24"/>
          <w:lang w:eastAsia="zh-CN"/>
        </w:rPr>
        <w:t>财务规划由</w:t>
      </w:r>
      <w:r w:rsidRPr="00F17347">
        <w:rPr>
          <w:rFonts w:asciiTheme="minorHAnsi" w:hAnsiTheme="minorHAnsi" w:cs="Calibri"/>
          <w:szCs w:val="24"/>
          <w:lang w:eastAsia="zh-CN"/>
        </w:rPr>
        <w:t>PP-14</w:t>
      </w:r>
      <w:r w:rsidRPr="00F17347">
        <w:rPr>
          <w:rFonts w:asciiTheme="minorHAnsi" w:hAnsiTheme="minorHAnsi" w:cs="Calibri" w:hint="eastAsia"/>
          <w:szCs w:val="24"/>
          <w:lang w:eastAsia="zh-CN"/>
        </w:rPr>
        <w:t>批准</w:t>
      </w:r>
      <w:r w:rsidRPr="00F17347">
        <w:rPr>
          <w:rFonts w:asciiTheme="minorHAnsi" w:hAnsiTheme="minorHAnsi" w:cs="Calibri"/>
          <w:szCs w:val="24"/>
          <w:lang w:eastAsia="zh-CN"/>
        </w:rPr>
        <w:t>且不包含这一成本要素，因此，</w:t>
      </w:r>
      <w:r w:rsidRPr="00F17347">
        <w:rPr>
          <w:rFonts w:asciiTheme="minorHAnsi" w:hAnsiTheme="minorHAnsi" w:cs="Calibri" w:hint="eastAsia"/>
          <w:szCs w:val="24"/>
          <w:lang w:eastAsia="zh-CN"/>
        </w:rPr>
        <w:t>2016</w:t>
      </w:r>
      <w:r w:rsidRPr="00F17347">
        <w:rPr>
          <w:rFonts w:asciiTheme="minorHAnsi" w:hAnsiTheme="minorHAnsi" w:cs="Calibri"/>
          <w:szCs w:val="24"/>
          <w:lang w:eastAsia="zh-CN"/>
        </w:rPr>
        <w:t>-2017</w:t>
      </w:r>
      <w:r w:rsidRPr="00F17347">
        <w:rPr>
          <w:rFonts w:asciiTheme="minorHAnsi" w:hAnsiTheme="minorHAnsi" w:cs="Calibri" w:hint="eastAsia"/>
          <w:szCs w:val="24"/>
          <w:lang w:eastAsia="zh-CN"/>
        </w:rPr>
        <w:t>年</w:t>
      </w:r>
      <w:r w:rsidRPr="00F17347">
        <w:rPr>
          <w:rFonts w:asciiTheme="minorHAnsi" w:hAnsiTheme="minorHAnsi" w:cs="Calibri"/>
          <w:szCs w:val="24"/>
          <w:lang w:eastAsia="zh-CN"/>
        </w:rPr>
        <w:t>预算和</w:t>
      </w:r>
      <w:r w:rsidRPr="00F17347">
        <w:rPr>
          <w:rFonts w:asciiTheme="minorHAnsi" w:hAnsiTheme="minorHAnsi" w:cs="Calibri" w:hint="eastAsia"/>
          <w:szCs w:val="24"/>
          <w:lang w:eastAsia="zh-CN"/>
        </w:rPr>
        <w:t>2018</w:t>
      </w:r>
      <w:r w:rsidRPr="00F17347">
        <w:rPr>
          <w:rFonts w:asciiTheme="minorHAnsi" w:hAnsiTheme="minorHAnsi" w:cs="Calibri"/>
          <w:szCs w:val="24"/>
          <w:lang w:eastAsia="zh-CN"/>
        </w:rPr>
        <w:t>-2019</w:t>
      </w:r>
      <w:r w:rsidRPr="00F17347">
        <w:rPr>
          <w:rFonts w:asciiTheme="minorHAnsi" w:hAnsiTheme="minorHAnsi" w:cs="Calibri" w:hint="eastAsia"/>
          <w:szCs w:val="24"/>
          <w:lang w:eastAsia="zh-CN"/>
        </w:rPr>
        <w:t>年</w:t>
      </w:r>
      <w:r w:rsidRPr="00F17347">
        <w:rPr>
          <w:rFonts w:asciiTheme="minorHAnsi" w:hAnsiTheme="minorHAnsi" w:cs="Calibri"/>
          <w:szCs w:val="24"/>
          <w:lang w:eastAsia="zh-CN"/>
        </w:rPr>
        <w:t>预算草案不包含这些附加费用</w:t>
      </w:r>
      <w:r w:rsidRPr="00F17347">
        <w:rPr>
          <w:rFonts w:asciiTheme="minorHAnsi" w:hAnsiTheme="minorHAnsi" w:cs="Calibri" w:hint="eastAsia"/>
          <w:szCs w:val="24"/>
          <w:lang w:eastAsia="zh-CN"/>
        </w:rPr>
        <w:t>。</w:t>
      </w:r>
      <w:r w:rsidRPr="00F17347">
        <w:rPr>
          <w:rFonts w:asciiTheme="minorHAnsi" w:hAnsiTheme="minorHAnsi" w:cs="Calibri"/>
          <w:szCs w:val="24"/>
          <w:lang w:eastAsia="zh-CN"/>
        </w:rPr>
        <w:t>如同</w:t>
      </w:r>
      <w:r w:rsidRPr="00F17347">
        <w:rPr>
          <w:rFonts w:asciiTheme="minorHAnsi" w:hAnsiTheme="minorHAnsi" w:cs="Calibri"/>
          <w:szCs w:val="24"/>
          <w:lang w:eastAsia="zh-CN"/>
        </w:rPr>
        <w:t>WTDC-15</w:t>
      </w:r>
      <w:r w:rsidRPr="00F17347">
        <w:rPr>
          <w:rFonts w:asciiTheme="minorHAnsi" w:hAnsiTheme="minorHAnsi" w:cs="Calibri" w:hint="eastAsia"/>
          <w:szCs w:val="24"/>
          <w:lang w:eastAsia="zh-CN"/>
        </w:rPr>
        <w:t>和</w:t>
      </w:r>
      <w:r w:rsidRPr="00F17347">
        <w:rPr>
          <w:rFonts w:asciiTheme="minorHAnsi" w:hAnsiTheme="minorHAnsi" w:cs="Calibri"/>
          <w:szCs w:val="24"/>
          <w:lang w:eastAsia="zh-CN"/>
        </w:rPr>
        <w:t>WRC-15</w:t>
      </w:r>
      <w:r w:rsidRPr="00F17347">
        <w:rPr>
          <w:rFonts w:asciiTheme="minorHAnsi" w:hAnsiTheme="minorHAnsi" w:cs="Calibri" w:hint="eastAsia"/>
          <w:szCs w:val="24"/>
          <w:lang w:eastAsia="zh-CN"/>
        </w:rPr>
        <w:t>一样</w:t>
      </w:r>
      <w:r w:rsidRPr="00F17347">
        <w:rPr>
          <w:rFonts w:asciiTheme="minorHAnsi" w:hAnsiTheme="minorHAnsi" w:cs="Calibri"/>
          <w:szCs w:val="24"/>
          <w:lang w:eastAsia="zh-CN"/>
        </w:rPr>
        <w:t>，如果秘书处</w:t>
      </w:r>
      <w:r w:rsidRPr="00F17347">
        <w:rPr>
          <w:rFonts w:asciiTheme="minorHAnsi" w:hAnsiTheme="minorHAnsi" w:cs="Calibri" w:hint="eastAsia"/>
          <w:szCs w:val="24"/>
          <w:lang w:eastAsia="zh-CN"/>
        </w:rPr>
        <w:t>利用</w:t>
      </w:r>
      <w:r w:rsidRPr="00F17347">
        <w:rPr>
          <w:rFonts w:asciiTheme="minorHAnsi" w:hAnsiTheme="minorHAnsi" w:cs="Calibri"/>
          <w:szCs w:val="24"/>
          <w:lang w:eastAsia="zh-CN"/>
        </w:rPr>
        <w:t>了预算（</w:t>
      </w:r>
      <w:r w:rsidRPr="00F17347">
        <w:rPr>
          <w:rFonts w:asciiTheme="minorHAnsi" w:hAnsiTheme="minorHAnsi" w:cs="Calibri" w:hint="eastAsia"/>
          <w:szCs w:val="24"/>
          <w:lang w:eastAsia="zh-CN"/>
        </w:rPr>
        <w:t>节省</w:t>
      </w:r>
      <w:r w:rsidRPr="00F17347">
        <w:rPr>
          <w:rFonts w:asciiTheme="minorHAnsi" w:hAnsiTheme="minorHAnsi" w:cs="Calibri"/>
          <w:szCs w:val="24"/>
          <w:lang w:eastAsia="zh-CN"/>
        </w:rPr>
        <w:t>）</w:t>
      </w:r>
      <w:r w:rsidRPr="00F17347">
        <w:rPr>
          <w:rFonts w:asciiTheme="minorHAnsi" w:hAnsiTheme="minorHAnsi" w:cs="Calibri" w:hint="eastAsia"/>
          <w:szCs w:val="24"/>
          <w:lang w:eastAsia="zh-CN"/>
        </w:rPr>
        <w:t>，</w:t>
      </w:r>
      <w:r w:rsidR="002B6FF2">
        <w:rPr>
          <w:rFonts w:asciiTheme="minorHAnsi" w:hAnsiTheme="minorHAnsi" w:cs="Calibri"/>
          <w:szCs w:val="24"/>
          <w:lang w:eastAsia="zh-CN"/>
        </w:rPr>
        <w:t>则可</w:t>
      </w:r>
      <w:r w:rsidRPr="00F17347">
        <w:rPr>
          <w:rFonts w:asciiTheme="minorHAnsi" w:hAnsiTheme="minorHAnsi" w:cs="Calibri"/>
          <w:szCs w:val="24"/>
          <w:lang w:eastAsia="zh-CN"/>
        </w:rPr>
        <w:t>成为这一附加费用的资金来源。然而</w:t>
      </w:r>
      <w:r w:rsidRPr="00F17347">
        <w:rPr>
          <w:rFonts w:asciiTheme="minorHAnsi" w:hAnsiTheme="minorHAnsi" w:cs="Calibri" w:hint="eastAsia"/>
          <w:szCs w:val="24"/>
          <w:lang w:eastAsia="zh-CN"/>
        </w:rPr>
        <w:t>，</w:t>
      </w:r>
      <w:r w:rsidRPr="00F17347">
        <w:rPr>
          <w:rFonts w:asciiTheme="minorHAnsi" w:hAnsiTheme="minorHAnsi" w:cs="Calibri"/>
          <w:szCs w:val="24"/>
          <w:lang w:eastAsia="zh-CN"/>
        </w:rPr>
        <w:t>尽管秘书处将尽一切努力落实决议或决定，但却不能保证在费用未纳入预算的情况下提供资金。如果</w:t>
      </w:r>
      <w:r w:rsidRPr="00F17347">
        <w:rPr>
          <w:rFonts w:asciiTheme="minorHAnsi" w:hAnsiTheme="minorHAnsi" w:cs="Calibri" w:hint="eastAsia"/>
          <w:szCs w:val="24"/>
          <w:lang w:eastAsia="zh-CN"/>
        </w:rPr>
        <w:t>秘书处</w:t>
      </w:r>
      <w:r w:rsidRPr="00F17347">
        <w:rPr>
          <w:rFonts w:asciiTheme="minorHAnsi" w:hAnsiTheme="minorHAnsi" w:cs="Calibri"/>
          <w:szCs w:val="24"/>
          <w:lang w:eastAsia="zh-CN"/>
        </w:rPr>
        <w:t>不能吸收这一费用，则会向理事会提出要求</w:t>
      </w:r>
      <w:r w:rsidR="002B6FF2">
        <w:rPr>
          <w:rFonts w:asciiTheme="minorHAnsi" w:hAnsiTheme="minorHAnsi" w:cs="Calibri" w:hint="eastAsia"/>
          <w:szCs w:val="24"/>
          <w:lang w:eastAsia="zh-CN"/>
        </w:rPr>
        <w:t>，</w:t>
      </w:r>
      <w:r w:rsidRPr="00F17347">
        <w:rPr>
          <w:rFonts w:asciiTheme="minorHAnsi" w:hAnsiTheme="minorHAnsi" w:cs="Calibri"/>
          <w:szCs w:val="24"/>
          <w:lang w:eastAsia="zh-CN"/>
        </w:rPr>
        <w:t>通过从储备金账目中</w:t>
      </w:r>
      <w:r w:rsidR="002B6FF2">
        <w:rPr>
          <w:rFonts w:asciiTheme="minorHAnsi" w:hAnsiTheme="minorHAnsi" w:cs="Calibri" w:hint="eastAsia"/>
          <w:szCs w:val="24"/>
          <w:lang w:eastAsia="zh-CN"/>
        </w:rPr>
        <w:t>提</w:t>
      </w:r>
      <w:r w:rsidRPr="00F17347">
        <w:rPr>
          <w:rFonts w:asciiTheme="minorHAnsi" w:hAnsiTheme="minorHAnsi" w:cs="Calibri" w:hint="eastAsia"/>
          <w:szCs w:val="24"/>
          <w:lang w:eastAsia="zh-CN"/>
        </w:rPr>
        <w:t>款</w:t>
      </w:r>
      <w:r w:rsidRPr="00F17347">
        <w:rPr>
          <w:rFonts w:asciiTheme="minorHAnsi" w:hAnsiTheme="minorHAnsi" w:cs="Calibri"/>
          <w:szCs w:val="24"/>
          <w:lang w:eastAsia="zh-CN"/>
        </w:rPr>
        <w:t>弥补费用。这不仅</w:t>
      </w:r>
      <w:r w:rsidRPr="00F17347">
        <w:rPr>
          <w:rFonts w:asciiTheme="minorHAnsi" w:hAnsiTheme="minorHAnsi" w:cs="Calibri" w:hint="eastAsia"/>
          <w:szCs w:val="24"/>
          <w:lang w:eastAsia="zh-CN"/>
        </w:rPr>
        <w:t>适用于</w:t>
      </w:r>
      <w:r w:rsidRPr="00F17347">
        <w:rPr>
          <w:rFonts w:asciiTheme="minorHAnsi" w:hAnsiTheme="minorHAnsi" w:cs="Calibri"/>
          <w:szCs w:val="24"/>
          <w:lang w:eastAsia="zh-CN"/>
        </w:rPr>
        <w:t>WTSA</w:t>
      </w:r>
      <w:r w:rsidR="002B6FF2">
        <w:rPr>
          <w:rFonts w:asciiTheme="minorHAnsi" w:hAnsiTheme="minorHAnsi" w:cs="Calibri" w:hint="eastAsia"/>
          <w:szCs w:val="24"/>
          <w:lang w:eastAsia="zh-CN"/>
        </w:rPr>
        <w:t>，</w:t>
      </w:r>
      <w:r w:rsidRPr="00F17347">
        <w:rPr>
          <w:rFonts w:asciiTheme="minorHAnsi" w:hAnsiTheme="minorHAnsi" w:cs="Calibri"/>
          <w:szCs w:val="24"/>
          <w:lang w:eastAsia="zh-CN"/>
        </w:rPr>
        <w:t>也</w:t>
      </w:r>
      <w:r w:rsidRPr="00F17347">
        <w:rPr>
          <w:rFonts w:asciiTheme="minorHAnsi" w:hAnsiTheme="minorHAnsi" w:cs="Calibri" w:hint="eastAsia"/>
          <w:szCs w:val="24"/>
          <w:lang w:eastAsia="zh-CN"/>
        </w:rPr>
        <w:t>适用</w:t>
      </w:r>
      <w:r w:rsidRPr="00F17347">
        <w:rPr>
          <w:rFonts w:asciiTheme="minorHAnsi" w:hAnsiTheme="minorHAnsi" w:cs="Calibri"/>
          <w:szCs w:val="24"/>
          <w:lang w:eastAsia="zh-CN"/>
        </w:rPr>
        <w:t>于</w:t>
      </w:r>
      <w:r w:rsidRPr="00F17347">
        <w:rPr>
          <w:rFonts w:asciiTheme="minorHAnsi" w:hAnsiTheme="minorHAnsi" w:cs="Calibri"/>
          <w:szCs w:val="24"/>
          <w:lang w:eastAsia="zh-CN"/>
        </w:rPr>
        <w:t>WTDC</w:t>
      </w:r>
      <w:r w:rsidRPr="00F17347">
        <w:rPr>
          <w:rFonts w:asciiTheme="minorHAnsi" w:hAnsiTheme="minorHAnsi" w:cs="Calibri"/>
          <w:szCs w:val="24"/>
          <w:lang w:eastAsia="zh-CN"/>
        </w:rPr>
        <w:t>和</w:t>
      </w:r>
      <w:r w:rsidRPr="00F17347">
        <w:rPr>
          <w:rFonts w:asciiTheme="minorHAnsi" w:hAnsiTheme="minorHAnsi" w:cs="Calibri"/>
          <w:szCs w:val="24"/>
          <w:lang w:eastAsia="zh-CN"/>
        </w:rPr>
        <w:t>WRC</w:t>
      </w:r>
      <w:r w:rsidRPr="00F17347">
        <w:rPr>
          <w:rFonts w:asciiTheme="minorHAnsi" w:hAnsiTheme="minorHAnsi" w:cs="Calibri" w:hint="eastAsia"/>
          <w:szCs w:val="24"/>
          <w:lang w:eastAsia="zh-CN"/>
        </w:rPr>
        <w:t>。</w:t>
      </w:r>
      <w:bookmarkEnd w:id="55"/>
    </w:p>
    <w:p w:rsidR="00F17347" w:rsidRPr="00F17347" w:rsidRDefault="00F17347" w:rsidP="00720F94">
      <w:pPr>
        <w:snapToGrid w:val="0"/>
        <w:spacing w:after="120"/>
        <w:jc w:val="both"/>
        <w:outlineLvl w:val="0"/>
        <w:rPr>
          <w:rFonts w:asciiTheme="minorHAnsi" w:hAnsiTheme="minorHAnsi" w:cs="Calibri"/>
          <w:szCs w:val="24"/>
          <w:lang w:eastAsia="zh-CN"/>
        </w:rPr>
      </w:pPr>
      <w:proofErr w:type="gramStart"/>
      <w:r w:rsidRPr="00F17347">
        <w:rPr>
          <w:rFonts w:asciiTheme="minorHAnsi" w:hAnsiTheme="minorHAnsi" w:cs="Calibri"/>
          <w:szCs w:val="24"/>
          <w:lang w:eastAsia="zh-CN"/>
        </w:rPr>
        <w:t>5.3</w:t>
      </w:r>
      <w:proofErr w:type="gramEnd"/>
      <w:r w:rsidRPr="00F17347">
        <w:rPr>
          <w:rFonts w:asciiTheme="minorHAnsi" w:hAnsiTheme="minorHAnsi" w:cs="Calibri"/>
          <w:szCs w:val="24"/>
          <w:lang w:eastAsia="zh-CN"/>
        </w:rPr>
        <w:tab/>
      </w:r>
      <w:bookmarkStart w:id="56" w:name="lt_pId234"/>
      <w:r w:rsidRPr="00F17347">
        <w:rPr>
          <w:rFonts w:asciiTheme="minorHAnsi" w:hAnsiTheme="minorHAnsi" w:cs="Calibri" w:hint="eastAsia"/>
          <w:szCs w:val="24"/>
          <w:lang w:eastAsia="zh-CN"/>
        </w:rPr>
        <w:t>一位</w:t>
      </w:r>
      <w:r w:rsidRPr="00F17347">
        <w:rPr>
          <w:rFonts w:asciiTheme="minorHAnsi" w:hAnsiTheme="minorHAnsi" w:cs="Calibri"/>
          <w:szCs w:val="24"/>
          <w:lang w:eastAsia="zh-CN"/>
        </w:rPr>
        <w:t>代表强调说，在通过决议或决定之前，考虑到财务影响非常重要。秘书处</w:t>
      </w:r>
      <w:r w:rsidRPr="00F17347">
        <w:rPr>
          <w:rFonts w:asciiTheme="minorHAnsi" w:hAnsiTheme="minorHAnsi" w:cs="Calibri" w:hint="eastAsia"/>
          <w:szCs w:val="24"/>
          <w:lang w:eastAsia="zh-CN"/>
        </w:rPr>
        <w:t>赞同</w:t>
      </w:r>
      <w:r w:rsidRPr="00F17347">
        <w:rPr>
          <w:rFonts w:asciiTheme="minorHAnsi" w:hAnsiTheme="minorHAnsi" w:cs="Calibri"/>
          <w:szCs w:val="24"/>
          <w:lang w:eastAsia="zh-CN"/>
        </w:rPr>
        <w:t>这一意见，并提到《</w:t>
      </w:r>
      <w:r w:rsidRPr="00F17347">
        <w:rPr>
          <w:rFonts w:asciiTheme="minorHAnsi" w:hAnsiTheme="minorHAnsi" w:cs="Calibri" w:hint="eastAsia"/>
          <w:szCs w:val="24"/>
          <w:lang w:eastAsia="zh-CN"/>
        </w:rPr>
        <w:t>公约</w:t>
      </w:r>
      <w:r w:rsidRPr="00F17347">
        <w:rPr>
          <w:rFonts w:asciiTheme="minorHAnsi" w:hAnsiTheme="minorHAnsi" w:cs="Calibri"/>
          <w:szCs w:val="24"/>
          <w:lang w:eastAsia="zh-CN"/>
        </w:rPr>
        <w:t>》</w:t>
      </w:r>
      <w:r w:rsidRPr="00F17347">
        <w:rPr>
          <w:rFonts w:asciiTheme="minorHAnsi" w:hAnsiTheme="minorHAnsi" w:cs="Calibri" w:hint="eastAsia"/>
          <w:szCs w:val="24"/>
          <w:lang w:eastAsia="zh-CN"/>
        </w:rPr>
        <w:t>第</w:t>
      </w:r>
      <w:r w:rsidRPr="00F17347">
        <w:rPr>
          <w:rFonts w:asciiTheme="minorHAnsi" w:hAnsiTheme="minorHAnsi" w:cs="Calibri" w:hint="eastAsia"/>
          <w:szCs w:val="24"/>
          <w:lang w:eastAsia="zh-CN"/>
        </w:rPr>
        <w:t>34</w:t>
      </w:r>
      <w:r w:rsidRPr="00F17347">
        <w:rPr>
          <w:rFonts w:asciiTheme="minorHAnsi" w:hAnsiTheme="minorHAnsi" w:cs="Calibri" w:hint="eastAsia"/>
          <w:szCs w:val="24"/>
          <w:lang w:eastAsia="zh-CN"/>
        </w:rPr>
        <w:t>条</w:t>
      </w:r>
      <w:r w:rsidRPr="00F17347">
        <w:rPr>
          <w:rFonts w:asciiTheme="minorHAnsi" w:hAnsiTheme="minorHAnsi" w:cs="Calibri"/>
          <w:szCs w:val="24"/>
          <w:lang w:eastAsia="zh-CN"/>
        </w:rPr>
        <w:t>第</w:t>
      </w:r>
      <w:r w:rsidRPr="00F17347">
        <w:rPr>
          <w:rFonts w:asciiTheme="minorHAnsi" w:hAnsiTheme="minorHAnsi" w:cs="Calibri" w:hint="eastAsia"/>
          <w:szCs w:val="24"/>
          <w:lang w:eastAsia="zh-CN"/>
        </w:rPr>
        <w:t>488</w:t>
      </w:r>
      <w:r w:rsidRPr="00F17347">
        <w:rPr>
          <w:rFonts w:asciiTheme="minorHAnsi" w:hAnsiTheme="minorHAnsi" w:cs="Calibri"/>
          <w:szCs w:val="24"/>
          <w:lang w:eastAsia="zh-CN"/>
        </w:rPr>
        <w:t xml:space="preserve"> </w:t>
      </w:r>
      <w:r w:rsidRPr="00F17347">
        <w:rPr>
          <w:rFonts w:asciiTheme="minorHAnsi" w:hAnsiTheme="minorHAnsi" w:cs="Calibri" w:hint="eastAsia"/>
          <w:szCs w:val="24"/>
          <w:lang w:eastAsia="zh-CN"/>
        </w:rPr>
        <w:t>1</w:t>
      </w:r>
      <w:r w:rsidRPr="00F17347">
        <w:rPr>
          <w:rFonts w:asciiTheme="minorHAnsi" w:hAnsiTheme="minorHAnsi" w:cs="Calibri" w:hint="eastAsia"/>
          <w:szCs w:val="24"/>
          <w:lang w:eastAsia="zh-CN"/>
        </w:rPr>
        <w:t>和</w:t>
      </w:r>
      <w:r w:rsidRPr="00F17347">
        <w:rPr>
          <w:rFonts w:asciiTheme="minorHAnsi" w:hAnsiTheme="minorHAnsi" w:cs="Calibri" w:hint="eastAsia"/>
          <w:szCs w:val="24"/>
          <w:lang w:eastAsia="zh-CN"/>
        </w:rPr>
        <w:t>489 2</w:t>
      </w:r>
      <w:r w:rsidR="002B6FF2">
        <w:rPr>
          <w:rFonts w:asciiTheme="minorHAnsi" w:hAnsiTheme="minorHAnsi" w:cs="Calibri" w:hint="eastAsia"/>
          <w:szCs w:val="24"/>
          <w:lang w:eastAsia="zh-CN"/>
        </w:rPr>
        <w:t>段</w:t>
      </w:r>
      <w:r w:rsidRPr="00F17347">
        <w:rPr>
          <w:rFonts w:asciiTheme="minorHAnsi" w:hAnsiTheme="minorHAnsi" w:cs="Calibri" w:hint="eastAsia"/>
          <w:szCs w:val="24"/>
          <w:lang w:eastAsia="zh-CN"/>
        </w:rPr>
        <w:t>以及</w:t>
      </w:r>
      <w:r w:rsidRPr="00F17347">
        <w:rPr>
          <w:rFonts w:asciiTheme="minorHAnsi" w:hAnsiTheme="minorHAnsi" w:cs="Calibri"/>
          <w:szCs w:val="24"/>
          <w:lang w:eastAsia="zh-CN"/>
        </w:rPr>
        <w:t>《</w:t>
      </w:r>
      <w:r w:rsidRPr="00F17347">
        <w:rPr>
          <w:rFonts w:asciiTheme="minorHAnsi" w:hAnsiTheme="minorHAnsi" w:cs="Calibri" w:hint="eastAsia"/>
          <w:szCs w:val="24"/>
          <w:lang w:eastAsia="zh-CN"/>
        </w:rPr>
        <w:t>组织法</w:t>
      </w:r>
      <w:r w:rsidRPr="00F17347">
        <w:rPr>
          <w:rFonts w:asciiTheme="minorHAnsi" w:hAnsiTheme="minorHAnsi" w:cs="Calibri"/>
          <w:szCs w:val="24"/>
          <w:lang w:eastAsia="zh-CN"/>
        </w:rPr>
        <w:t>》</w:t>
      </w:r>
      <w:r w:rsidRPr="00F17347">
        <w:rPr>
          <w:rFonts w:asciiTheme="minorHAnsi" w:hAnsiTheme="minorHAnsi" w:cs="Calibri" w:hint="eastAsia"/>
          <w:szCs w:val="24"/>
          <w:lang w:eastAsia="zh-CN"/>
        </w:rPr>
        <w:t>（</w:t>
      </w:r>
      <w:r w:rsidRPr="00F17347">
        <w:rPr>
          <w:rFonts w:asciiTheme="minorHAnsi" w:hAnsiTheme="minorHAnsi" w:cs="Calibri" w:hint="eastAsia"/>
          <w:szCs w:val="24"/>
          <w:lang w:eastAsia="zh-CN"/>
        </w:rPr>
        <w:t>PP-98</w:t>
      </w:r>
      <w:r w:rsidRPr="00F17347">
        <w:rPr>
          <w:rFonts w:asciiTheme="minorHAnsi" w:hAnsiTheme="minorHAnsi" w:cs="Calibri"/>
          <w:szCs w:val="24"/>
          <w:lang w:eastAsia="zh-CN"/>
        </w:rPr>
        <w:t>）</w:t>
      </w:r>
      <w:r w:rsidRPr="00F17347">
        <w:rPr>
          <w:rFonts w:asciiTheme="minorHAnsi" w:hAnsiTheme="minorHAnsi" w:cs="Calibri" w:hint="eastAsia"/>
          <w:szCs w:val="24"/>
          <w:lang w:eastAsia="zh-CN"/>
        </w:rPr>
        <w:t>第</w:t>
      </w:r>
      <w:r w:rsidRPr="00F17347">
        <w:rPr>
          <w:rFonts w:asciiTheme="minorHAnsi" w:hAnsiTheme="minorHAnsi" w:cs="Calibri" w:hint="eastAsia"/>
          <w:szCs w:val="24"/>
          <w:lang w:eastAsia="zh-CN"/>
        </w:rPr>
        <w:t>18</w:t>
      </w:r>
      <w:r w:rsidRPr="00F17347">
        <w:rPr>
          <w:rFonts w:asciiTheme="minorHAnsi" w:hAnsiTheme="minorHAnsi" w:cs="Calibri" w:hint="eastAsia"/>
          <w:szCs w:val="24"/>
          <w:lang w:eastAsia="zh-CN"/>
        </w:rPr>
        <w:t>条</w:t>
      </w:r>
      <w:r w:rsidRPr="00F17347">
        <w:rPr>
          <w:rFonts w:asciiTheme="minorHAnsi" w:hAnsiTheme="minorHAnsi" w:cs="Calibri"/>
          <w:szCs w:val="24"/>
          <w:lang w:eastAsia="zh-CN"/>
        </w:rPr>
        <w:t>第</w:t>
      </w:r>
      <w:r w:rsidRPr="00F17347">
        <w:rPr>
          <w:rFonts w:asciiTheme="minorHAnsi" w:hAnsiTheme="minorHAnsi" w:cs="Calibri" w:hint="eastAsia"/>
          <w:szCs w:val="24"/>
          <w:lang w:eastAsia="zh-CN"/>
        </w:rPr>
        <w:t>115</w:t>
      </w:r>
      <w:r w:rsidRPr="00F17347">
        <w:rPr>
          <w:rFonts w:asciiTheme="minorHAnsi" w:hAnsiTheme="minorHAnsi" w:cs="Calibri" w:hint="eastAsia"/>
          <w:szCs w:val="24"/>
          <w:lang w:eastAsia="zh-CN"/>
        </w:rPr>
        <w:t>段</w:t>
      </w:r>
      <w:r w:rsidRPr="00F17347">
        <w:rPr>
          <w:rFonts w:asciiTheme="minorHAnsi" w:hAnsiTheme="minorHAnsi" w:cs="Calibri"/>
          <w:szCs w:val="24"/>
          <w:lang w:eastAsia="zh-CN"/>
        </w:rPr>
        <w:t>所述的大会的财务责任，后者规定，</w:t>
      </w:r>
      <w:r w:rsidR="00720F94" w:rsidRPr="00720F94">
        <w:rPr>
          <w:rFonts w:ascii="SimSun" w:hAnsi="SimSun" w:cs="Calibri"/>
          <w:szCs w:val="24"/>
          <w:lang w:eastAsia="zh-CN"/>
        </w:rPr>
        <w:t>“</w:t>
      </w:r>
      <w:r w:rsidRPr="00F17347">
        <w:rPr>
          <w:rFonts w:asciiTheme="minorHAnsi" w:hAnsiTheme="minorHAnsi" w:cs="Calibri"/>
          <w:szCs w:val="24"/>
          <w:lang w:eastAsia="zh-CN"/>
        </w:rPr>
        <w:t>...</w:t>
      </w:r>
      <w:r w:rsidRPr="00F17347">
        <w:rPr>
          <w:rFonts w:asciiTheme="minorHAnsi" w:hAnsiTheme="minorHAnsi" w:cs="Calibri" w:hint="eastAsia"/>
          <w:szCs w:val="24"/>
          <w:lang w:eastAsia="zh-CN"/>
        </w:rPr>
        <w:t>当</w:t>
      </w:r>
      <w:r w:rsidRPr="00F17347">
        <w:rPr>
          <w:rFonts w:asciiTheme="minorHAnsi" w:hAnsiTheme="minorHAnsi" w:cs="Calibri"/>
          <w:szCs w:val="24"/>
          <w:lang w:eastAsia="zh-CN"/>
        </w:rPr>
        <w:t>全会通过决议和决定时，须考虑到可预见的财务影响，并应避免通过可能导致支出超过全权代表大会规定的财务限额的决议和决定。</w:t>
      </w:r>
      <w:r w:rsidR="00720F94" w:rsidRPr="00720F94">
        <w:rPr>
          <w:rFonts w:ascii="SimSun" w:hAnsi="SimSun" w:cs="Calibri"/>
          <w:szCs w:val="24"/>
          <w:lang w:eastAsia="zh-CN"/>
        </w:rPr>
        <w:t>”</w:t>
      </w:r>
      <w:bookmarkEnd w:id="56"/>
    </w:p>
    <w:p w:rsidR="00F17347" w:rsidRPr="00F17347" w:rsidRDefault="00F17347" w:rsidP="00720F94">
      <w:pPr>
        <w:snapToGrid w:val="0"/>
        <w:spacing w:after="120"/>
        <w:jc w:val="both"/>
        <w:outlineLvl w:val="0"/>
        <w:rPr>
          <w:rFonts w:asciiTheme="minorHAnsi" w:hAnsiTheme="minorHAnsi" w:cs="Calibri"/>
          <w:szCs w:val="24"/>
          <w:lang w:eastAsia="zh-CN"/>
        </w:rPr>
      </w:pPr>
      <w:proofErr w:type="gramStart"/>
      <w:r w:rsidRPr="00F17347">
        <w:rPr>
          <w:rFonts w:asciiTheme="minorHAnsi" w:hAnsiTheme="minorHAnsi" w:cs="Calibri"/>
          <w:szCs w:val="24"/>
          <w:lang w:eastAsia="zh-CN"/>
        </w:rPr>
        <w:t>5.4</w:t>
      </w:r>
      <w:proofErr w:type="gramEnd"/>
      <w:r w:rsidRPr="00F17347">
        <w:rPr>
          <w:rFonts w:asciiTheme="minorHAnsi" w:hAnsiTheme="minorHAnsi" w:cs="Calibri"/>
          <w:szCs w:val="24"/>
          <w:lang w:eastAsia="zh-CN"/>
        </w:rPr>
        <w:tab/>
      </w:r>
      <w:bookmarkStart w:id="57" w:name="lt_pId237"/>
      <w:r w:rsidRPr="00F17347">
        <w:rPr>
          <w:rFonts w:asciiTheme="minorHAnsi" w:hAnsiTheme="minorHAnsi" w:cs="Calibri" w:hint="eastAsia"/>
          <w:szCs w:val="24"/>
          <w:lang w:eastAsia="zh-CN"/>
        </w:rPr>
        <w:t>秘书处</w:t>
      </w:r>
      <w:r w:rsidRPr="00F17347">
        <w:rPr>
          <w:rFonts w:asciiTheme="minorHAnsi" w:hAnsiTheme="minorHAnsi" w:cs="Calibri"/>
          <w:szCs w:val="24"/>
          <w:lang w:eastAsia="zh-CN"/>
        </w:rPr>
        <w:t>衷心感谢突尼斯共和国政府非常出色地组织了上述全会并为全会提供了应</w:t>
      </w:r>
      <w:r w:rsidRPr="00F17347">
        <w:rPr>
          <w:rFonts w:asciiTheme="minorHAnsi" w:hAnsiTheme="minorHAnsi" w:cs="Calibri" w:hint="eastAsia"/>
          <w:szCs w:val="24"/>
          <w:lang w:eastAsia="zh-CN"/>
        </w:rPr>
        <w:t>有</w:t>
      </w:r>
      <w:r w:rsidRPr="00F17347">
        <w:rPr>
          <w:rFonts w:asciiTheme="minorHAnsi" w:hAnsiTheme="minorHAnsi" w:cs="Calibri"/>
          <w:szCs w:val="24"/>
          <w:lang w:eastAsia="zh-CN"/>
        </w:rPr>
        <w:t>设施。</w:t>
      </w:r>
      <w:bookmarkEnd w:id="57"/>
    </w:p>
    <w:p w:rsidR="00F17347" w:rsidRPr="00F17347" w:rsidRDefault="00F17347" w:rsidP="00720F94">
      <w:pPr>
        <w:snapToGrid w:val="0"/>
        <w:spacing w:before="240" w:after="240"/>
        <w:jc w:val="both"/>
        <w:outlineLvl w:val="0"/>
        <w:rPr>
          <w:rFonts w:asciiTheme="minorHAnsi" w:hAnsiTheme="minorHAnsi" w:cs="Calibri"/>
          <w:szCs w:val="24"/>
          <w:lang w:eastAsia="zh-CN"/>
        </w:rPr>
      </w:pPr>
      <w:bookmarkStart w:id="58" w:name="lt_pId238"/>
      <w:r w:rsidRPr="00F17347">
        <w:rPr>
          <w:rFonts w:asciiTheme="minorHAnsi" w:hAnsiTheme="minorHAnsi" w:cs="Calibri" w:hint="eastAsia"/>
          <w:b/>
          <w:bCs/>
          <w:szCs w:val="24"/>
          <w:lang w:eastAsia="zh-CN"/>
        </w:rPr>
        <w:t>建议</w:t>
      </w:r>
      <w:r w:rsidRPr="00F17347">
        <w:rPr>
          <w:rFonts w:asciiTheme="minorHAnsi" w:hAnsiTheme="minorHAnsi" w:cs="Calibri"/>
          <w:b/>
          <w:bCs/>
          <w:szCs w:val="24"/>
          <w:lang w:eastAsia="zh-CN"/>
        </w:rPr>
        <w:t>：</w:t>
      </w:r>
      <w:r w:rsidRPr="00F17347">
        <w:rPr>
          <w:rFonts w:asciiTheme="minorHAnsi" w:hAnsiTheme="minorHAnsi" w:cs="Calibri" w:hint="eastAsia"/>
          <w:szCs w:val="24"/>
          <w:lang w:eastAsia="zh-CN"/>
        </w:rPr>
        <w:t>请理事会</w:t>
      </w:r>
      <w:r w:rsidRPr="00F17347">
        <w:rPr>
          <w:rFonts w:asciiTheme="minorHAnsi" w:hAnsiTheme="minorHAnsi" w:cs="Calibri"/>
          <w:szCs w:val="24"/>
          <w:lang w:eastAsia="zh-CN"/>
        </w:rPr>
        <w:t>注意到</w:t>
      </w:r>
      <w:r w:rsidRPr="00F17347">
        <w:rPr>
          <w:rFonts w:asciiTheme="minorHAnsi" w:hAnsiTheme="minorHAnsi" w:cs="Calibri"/>
          <w:szCs w:val="24"/>
          <w:lang w:eastAsia="zh-CN"/>
        </w:rPr>
        <w:t>WTSA-16</w:t>
      </w:r>
      <w:r w:rsidRPr="00F17347">
        <w:rPr>
          <w:rFonts w:asciiTheme="minorHAnsi" w:hAnsiTheme="minorHAnsi" w:cs="Calibri"/>
          <w:szCs w:val="24"/>
          <w:lang w:eastAsia="zh-CN"/>
        </w:rPr>
        <w:t>预算控制委员会的报告。</w:t>
      </w:r>
      <w:bookmarkEnd w:id="58"/>
    </w:p>
    <w:p w:rsidR="00F17347" w:rsidRPr="00F17347" w:rsidRDefault="00F17347" w:rsidP="004F4902">
      <w:pPr>
        <w:pStyle w:val="Heading1"/>
        <w:rPr>
          <w:rFonts w:cs="Calibri"/>
          <w:bCs/>
          <w:szCs w:val="24"/>
          <w:lang w:eastAsia="zh-CN"/>
        </w:rPr>
      </w:pPr>
      <w:r w:rsidRPr="00F17347">
        <w:rPr>
          <w:rFonts w:asciiTheme="minorHAnsi" w:hAnsiTheme="minorHAnsi"/>
          <w:bCs/>
          <w:szCs w:val="24"/>
          <w:lang w:eastAsia="zh-CN"/>
        </w:rPr>
        <w:t>6</w:t>
      </w:r>
      <w:r w:rsidRPr="00F17347">
        <w:rPr>
          <w:rFonts w:asciiTheme="minorHAnsi" w:hAnsiTheme="minorHAnsi"/>
          <w:bCs/>
          <w:szCs w:val="24"/>
          <w:lang w:eastAsia="zh-CN"/>
        </w:rPr>
        <w:tab/>
      </w:r>
      <w:r w:rsidRPr="00F17347">
        <w:rPr>
          <w:rFonts w:hint="eastAsia"/>
          <w:bCs/>
          <w:szCs w:val="24"/>
          <w:lang w:eastAsia="zh-CN"/>
        </w:rPr>
        <w:t>外部审计员的报告及对其所提建议的跟进</w:t>
      </w:r>
      <w:bookmarkStart w:id="59" w:name="lt_pId242"/>
      <w:r w:rsidRPr="00F17347">
        <w:rPr>
          <w:rFonts w:cs="Calibri"/>
          <w:bCs/>
          <w:szCs w:val="24"/>
          <w:lang w:val="en-CA" w:eastAsia="zh-CN"/>
        </w:rPr>
        <w:t>（</w:t>
      </w:r>
      <w:hyperlink r:id="rId16" w:history="1">
        <w:r w:rsidRPr="00D11141">
          <w:rPr>
            <w:rStyle w:val="Hyperlink"/>
            <w:rFonts w:cs="Calibri"/>
            <w:szCs w:val="24"/>
            <w:lang w:eastAsia="zh-CN"/>
          </w:rPr>
          <w:t>CWG-FHR 7/15</w:t>
        </w:r>
      </w:hyperlink>
      <w:r w:rsidRPr="00F17347">
        <w:rPr>
          <w:rFonts w:cs="Calibri" w:hint="eastAsia"/>
          <w:bCs/>
          <w:szCs w:val="24"/>
          <w:lang w:val="en-CA" w:eastAsia="zh-CN"/>
        </w:rPr>
        <w:t>号</w:t>
      </w:r>
      <w:r w:rsidRPr="00F17347">
        <w:rPr>
          <w:rFonts w:cs="Calibri"/>
          <w:bCs/>
          <w:szCs w:val="24"/>
          <w:lang w:val="en-CA" w:eastAsia="zh-CN"/>
        </w:rPr>
        <w:t>文件</w:t>
      </w:r>
      <w:r w:rsidRPr="00F17347">
        <w:rPr>
          <w:rFonts w:cs="Calibri"/>
          <w:bCs/>
          <w:szCs w:val="24"/>
          <w:lang w:eastAsia="zh-CN"/>
        </w:rPr>
        <w:t>）</w:t>
      </w:r>
      <w:bookmarkEnd w:id="59"/>
    </w:p>
    <w:p w:rsidR="00F17347" w:rsidRPr="00DF1615" w:rsidRDefault="00F17347" w:rsidP="00720F94">
      <w:pPr>
        <w:keepNext/>
        <w:keepLines/>
        <w:snapToGrid w:val="0"/>
        <w:spacing w:after="120"/>
        <w:jc w:val="both"/>
        <w:rPr>
          <w:rStyle w:val="Hyperlink"/>
          <w:rFonts w:asciiTheme="minorHAnsi" w:hAnsiTheme="minorHAnsi"/>
          <w:color w:val="auto"/>
          <w:szCs w:val="24"/>
          <w:u w:val="none"/>
          <w:lang w:val="en-CA" w:eastAsia="zh-CN"/>
        </w:rPr>
      </w:pPr>
      <w:proofErr w:type="gramStart"/>
      <w:r w:rsidRPr="00DF1615">
        <w:rPr>
          <w:rFonts w:asciiTheme="minorHAnsi" w:hAnsiTheme="minorHAnsi"/>
          <w:szCs w:val="24"/>
          <w:lang w:eastAsia="zh-CN"/>
        </w:rPr>
        <w:t>6</w:t>
      </w:r>
      <w:r w:rsidRPr="00DF1615">
        <w:rPr>
          <w:rStyle w:val="Hyperlink"/>
          <w:rFonts w:asciiTheme="minorHAnsi" w:hAnsiTheme="minorHAnsi"/>
          <w:color w:val="auto"/>
          <w:szCs w:val="24"/>
          <w:u w:val="none"/>
          <w:lang w:eastAsia="zh-CN"/>
        </w:rPr>
        <w:t>.1</w:t>
      </w:r>
      <w:proofErr w:type="gramEnd"/>
      <w:r w:rsidRPr="00DF1615">
        <w:rPr>
          <w:rStyle w:val="Hyperlink"/>
          <w:rFonts w:asciiTheme="minorHAnsi" w:hAnsiTheme="minorHAnsi"/>
          <w:color w:val="auto"/>
          <w:szCs w:val="24"/>
          <w:u w:val="none"/>
          <w:lang w:eastAsia="zh-CN"/>
        </w:rPr>
        <w:tab/>
      </w:r>
      <w:r w:rsidRPr="00DF1615">
        <w:rPr>
          <w:rStyle w:val="Hyperlink"/>
          <w:rFonts w:asciiTheme="minorHAnsi" w:hAnsiTheme="minorHAnsi" w:hint="eastAsia"/>
          <w:color w:val="auto"/>
          <w:szCs w:val="24"/>
          <w:u w:val="none"/>
          <w:lang w:eastAsia="zh-CN"/>
        </w:rPr>
        <w:t>秘书处</w:t>
      </w:r>
      <w:r w:rsidR="002B6FF2" w:rsidRPr="00DF1615">
        <w:rPr>
          <w:rStyle w:val="Hyperlink"/>
          <w:rFonts w:asciiTheme="minorHAnsi" w:hAnsiTheme="minorHAnsi" w:hint="eastAsia"/>
          <w:color w:val="auto"/>
          <w:szCs w:val="24"/>
          <w:u w:val="none"/>
          <w:lang w:eastAsia="zh-CN"/>
        </w:rPr>
        <w:t>介绍了</w:t>
      </w:r>
      <w:r w:rsidRPr="00DF1615">
        <w:rPr>
          <w:rStyle w:val="Hyperlink"/>
          <w:rFonts w:asciiTheme="minorHAnsi" w:hAnsiTheme="minorHAnsi" w:hint="eastAsia"/>
          <w:color w:val="auto"/>
          <w:szCs w:val="24"/>
          <w:u w:val="none"/>
          <w:lang w:eastAsia="zh-CN"/>
        </w:rPr>
        <w:t>包含外部审计员建议、秘书长相关意见</w:t>
      </w:r>
      <w:r w:rsidR="002B6FF2" w:rsidRPr="00DF1615">
        <w:rPr>
          <w:rStyle w:val="Hyperlink"/>
          <w:rFonts w:asciiTheme="minorHAnsi" w:hAnsiTheme="minorHAnsi" w:hint="eastAsia"/>
          <w:color w:val="auto"/>
          <w:szCs w:val="24"/>
          <w:u w:val="none"/>
          <w:lang w:eastAsia="zh-CN"/>
        </w:rPr>
        <w:t>以及截至</w:t>
      </w:r>
      <w:r w:rsidR="002B6FF2" w:rsidRPr="00DF1615">
        <w:rPr>
          <w:rStyle w:val="Hyperlink"/>
          <w:rFonts w:asciiTheme="minorHAnsi" w:hAnsiTheme="minorHAnsi" w:hint="eastAsia"/>
          <w:color w:val="auto"/>
          <w:szCs w:val="24"/>
          <w:u w:val="none"/>
          <w:lang w:eastAsia="zh-CN"/>
        </w:rPr>
        <w:t>2016</w:t>
      </w:r>
      <w:r w:rsidR="002B6FF2" w:rsidRPr="00DF1615">
        <w:rPr>
          <w:rStyle w:val="Hyperlink"/>
          <w:rFonts w:asciiTheme="minorHAnsi" w:hAnsiTheme="minorHAnsi" w:hint="eastAsia"/>
          <w:color w:val="auto"/>
          <w:szCs w:val="24"/>
          <w:u w:val="none"/>
          <w:lang w:eastAsia="zh-CN"/>
        </w:rPr>
        <w:t>年</w:t>
      </w:r>
      <w:r w:rsidR="002B6FF2" w:rsidRPr="00DF1615">
        <w:rPr>
          <w:rStyle w:val="Hyperlink"/>
          <w:rFonts w:asciiTheme="minorHAnsi" w:hAnsiTheme="minorHAnsi" w:hint="eastAsia"/>
          <w:color w:val="auto"/>
          <w:szCs w:val="24"/>
          <w:u w:val="none"/>
          <w:lang w:eastAsia="zh-CN"/>
        </w:rPr>
        <w:t>12</w:t>
      </w:r>
      <w:r w:rsidR="002B6FF2" w:rsidRPr="00DF1615">
        <w:rPr>
          <w:rStyle w:val="Hyperlink"/>
          <w:rFonts w:asciiTheme="minorHAnsi" w:hAnsiTheme="minorHAnsi" w:hint="eastAsia"/>
          <w:color w:val="auto"/>
          <w:szCs w:val="24"/>
          <w:u w:val="none"/>
          <w:lang w:eastAsia="zh-CN"/>
        </w:rPr>
        <w:t>月</w:t>
      </w:r>
      <w:r w:rsidR="002B6FF2" w:rsidRPr="00DF1615">
        <w:rPr>
          <w:rStyle w:val="Hyperlink"/>
          <w:rFonts w:asciiTheme="minorHAnsi" w:hAnsiTheme="minorHAnsi" w:hint="eastAsia"/>
          <w:color w:val="auto"/>
          <w:szCs w:val="24"/>
          <w:u w:val="none"/>
          <w:lang w:eastAsia="zh-CN"/>
        </w:rPr>
        <w:t>31</w:t>
      </w:r>
      <w:r w:rsidR="002B6FF2" w:rsidRPr="00DF1615">
        <w:rPr>
          <w:rStyle w:val="Hyperlink"/>
          <w:rFonts w:asciiTheme="minorHAnsi" w:hAnsiTheme="minorHAnsi" w:hint="eastAsia"/>
          <w:color w:val="auto"/>
          <w:szCs w:val="24"/>
          <w:u w:val="none"/>
          <w:lang w:eastAsia="zh-CN"/>
        </w:rPr>
        <w:t>日的、</w:t>
      </w:r>
      <w:r w:rsidRPr="00DF1615">
        <w:rPr>
          <w:rStyle w:val="Hyperlink"/>
          <w:rFonts w:asciiTheme="minorHAnsi" w:hAnsiTheme="minorHAnsi" w:hint="eastAsia"/>
          <w:color w:val="auto"/>
          <w:szCs w:val="24"/>
          <w:u w:val="none"/>
          <w:lang w:eastAsia="zh-CN"/>
        </w:rPr>
        <w:t>的有关下列方面</w:t>
      </w:r>
      <w:r w:rsidR="002B6FF2" w:rsidRPr="00DF1615">
        <w:rPr>
          <w:rStyle w:val="Hyperlink"/>
          <w:rFonts w:asciiTheme="minorHAnsi" w:hAnsiTheme="minorHAnsi" w:hint="eastAsia"/>
          <w:color w:val="auto"/>
          <w:szCs w:val="24"/>
          <w:u w:val="none"/>
          <w:lang w:eastAsia="zh-CN"/>
        </w:rPr>
        <w:t>情况的文件：</w:t>
      </w:r>
    </w:p>
    <w:p w:rsidR="00F17347" w:rsidRPr="00DF1615" w:rsidRDefault="00DF1615" w:rsidP="00DF1615">
      <w:pPr>
        <w:pStyle w:val="enumlev1"/>
        <w:rPr>
          <w:rStyle w:val="Hyperlink"/>
          <w:color w:val="auto"/>
          <w:u w:val="none"/>
          <w:lang w:val="en-CA" w:eastAsia="zh-CN"/>
        </w:rPr>
      </w:pPr>
      <w:r w:rsidRPr="00DF1615">
        <w:rPr>
          <w:rStyle w:val="Hyperlink"/>
          <w:rFonts w:cs="Microsoft YaHei"/>
          <w:color w:val="auto"/>
          <w:u w:val="none"/>
          <w:lang w:val="en-CA" w:eastAsia="zh-CN"/>
        </w:rPr>
        <w:t>•</w:t>
      </w:r>
      <w:r>
        <w:rPr>
          <w:rStyle w:val="Hyperlink"/>
          <w:rFonts w:cs="Microsoft YaHei"/>
          <w:color w:val="auto"/>
          <w:u w:val="none"/>
          <w:lang w:val="en-CA" w:eastAsia="zh-CN"/>
        </w:rPr>
        <w:tab/>
      </w:r>
      <w:r w:rsidR="00F17347" w:rsidRPr="00DF1615">
        <w:rPr>
          <w:rStyle w:val="Hyperlink"/>
          <w:rFonts w:cs="Microsoft YaHei" w:hint="eastAsia"/>
          <w:color w:val="auto"/>
          <w:u w:val="none"/>
          <w:lang w:val="en-CA" w:eastAsia="zh-CN"/>
        </w:rPr>
        <w:t>外部审计员关于</w:t>
      </w:r>
      <w:r w:rsidR="00F17347" w:rsidRPr="00DF1615">
        <w:rPr>
          <w:rStyle w:val="Hyperlink"/>
          <w:rFonts w:hint="eastAsia"/>
          <w:color w:val="auto"/>
          <w:u w:val="none"/>
          <w:lang w:val="en-CA" w:eastAsia="zh-CN"/>
        </w:rPr>
        <w:t>201</w:t>
      </w:r>
      <w:r w:rsidR="00F17347" w:rsidRPr="00DF1615">
        <w:rPr>
          <w:rStyle w:val="Hyperlink"/>
          <w:color w:val="auto"/>
          <w:u w:val="none"/>
          <w:lang w:val="en-CA" w:eastAsia="zh-CN"/>
        </w:rPr>
        <w:t>5</w:t>
      </w:r>
      <w:r w:rsidR="00F17347" w:rsidRPr="00DF1615">
        <w:rPr>
          <w:rStyle w:val="Hyperlink"/>
          <w:rFonts w:cs="Microsoft YaHei" w:hint="eastAsia"/>
          <w:color w:val="auto"/>
          <w:u w:val="none"/>
          <w:lang w:val="en-CA" w:eastAsia="zh-CN"/>
        </w:rPr>
        <w:t>年财务报表审计报告中提出的建议；</w:t>
      </w:r>
    </w:p>
    <w:p w:rsidR="00F17347" w:rsidRPr="00DF1615" w:rsidRDefault="00DF1615" w:rsidP="00DF1615">
      <w:pPr>
        <w:pStyle w:val="enumlev1"/>
        <w:rPr>
          <w:rStyle w:val="Hyperlink"/>
          <w:rFonts w:asciiTheme="minorHAnsi" w:hAnsiTheme="minorHAnsi"/>
          <w:color w:val="auto"/>
          <w:u w:val="none"/>
          <w:lang w:val="en-CA" w:eastAsia="zh-CN"/>
        </w:rPr>
      </w:pPr>
      <w:r w:rsidRPr="00DF1615">
        <w:rPr>
          <w:rStyle w:val="Hyperlink"/>
          <w:rFonts w:cs="Microsoft YaHei"/>
          <w:color w:val="auto"/>
          <w:u w:val="none"/>
          <w:lang w:val="en-CA" w:eastAsia="zh-CN"/>
        </w:rPr>
        <w:t>•</w:t>
      </w:r>
      <w:r>
        <w:rPr>
          <w:rStyle w:val="Hyperlink"/>
          <w:rFonts w:cs="Microsoft YaHei"/>
          <w:color w:val="auto"/>
          <w:u w:val="none"/>
          <w:lang w:val="en-CA" w:eastAsia="zh-CN"/>
        </w:rPr>
        <w:tab/>
      </w:r>
      <w:r w:rsidR="00F17347" w:rsidRPr="00DF1615">
        <w:rPr>
          <w:rStyle w:val="Hyperlink"/>
          <w:rFonts w:cs="Microsoft YaHei" w:hint="eastAsia"/>
          <w:color w:val="auto"/>
          <w:u w:val="none"/>
          <w:lang w:val="en-CA" w:eastAsia="zh-CN"/>
        </w:rPr>
        <w:t>外部审计员关于国际电联</w:t>
      </w:r>
      <w:r w:rsidR="00F17347" w:rsidRPr="00DF1615">
        <w:rPr>
          <w:rStyle w:val="Hyperlink"/>
          <w:rFonts w:hint="eastAsia"/>
          <w:color w:val="auto"/>
          <w:u w:val="none"/>
          <w:lang w:val="en-CA" w:eastAsia="zh-CN"/>
        </w:rPr>
        <w:t>201</w:t>
      </w:r>
      <w:r w:rsidR="000476BA" w:rsidRPr="00DF1615">
        <w:rPr>
          <w:rStyle w:val="Hyperlink"/>
          <w:rFonts w:hint="eastAsia"/>
          <w:color w:val="auto"/>
          <w:u w:val="none"/>
          <w:lang w:val="en-CA" w:eastAsia="zh-CN"/>
        </w:rPr>
        <w:t>5</w:t>
      </w:r>
      <w:r w:rsidR="00F17347" w:rsidRPr="00DF1615">
        <w:rPr>
          <w:rStyle w:val="Hyperlink"/>
          <w:rFonts w:cs="Microsoft YaHei" w:hint="eastAsia"/>
          <w:color w:val="auto"/>
          <w:u w:val="none"/>
          <w:lang w:val="en-CA" w:eastAsia="zh-CN"/>
        </w:rPr>
        <w:t>年世界电信展账目审计报告中提出的建议。</w:t>
      </w:r>
    </w:p>
    <w:p w:rsidR="00F17347" w:rsidRPr="00DF1615" w:rsidRDefault="00F17347" w:rsidP="00720F94">
      <w:pPr>
        <w:snapToGrid w:val="0"/>
        <w:spacing w:after="120"/>
        <w:jc w:val="both"/>
        <w:rPr>
          <w:rStyle w:val="Hyperlink"/>
          <w:rFonts w:asciiTheme="minorHAnsi" w:hAnsiTheme="minorHAnsi"/>
          <w:color w:val="auto"/>
          <w:szCs w:val="24"/>
          <w:u w:val="none"/>
          <w:lang w:val="en-CA" w:eastAsia="zh-CN"/>
        </w:rPr>
      </w:pPr>
      <w:proofErr w:type="gramStart"/>
      <w:r w:rsidRPr="00DF1615">
        <w:rPr>
          <w:rStyle w:val="Hyperlink"/>
          <w:rFonts w:asciiTheme="minorHAnsi" w:hAnsiTheme="minorHAnsi"/>
          <w:color w:val="auto"/>
          <w:szCs w:val="24"/>
          <w:u w:val="none"/>
          <w:lang w:val="en-CA" w:eastAsia="zh-CN"/>
        </w:rPr>
        <w:t>6.2</w:t>
      </w:r>
      <w:proofErr w:type="gramEnd"/>
      <w:r w:rsidRPr="00DF1615">
        <w:rPr>
          <w:rStyle w:val="Hyperlink"/>
          <w:rFonts w:asciiTheme="minorHAnsi" w:hAnsiTheme="minorHAnsi"/>
          <w:color w:val="auto"/>
          <w:szCs w:val="24"/>
          <w:u w:val="none"/>
          <w:lang w:val="en-CA" w:eastAsia="zh-CN"/>
        </w:rPr>
        <w:tab/>
      </w:r>
      <w:bookmarkStart w:id="60" w:name="lt_pId248"/>
      <w:r w:rsidR="000476BA" w:rsidRPr="00DF1615">
        <w:rPr>
          <w:rStyle w:val="Hyperlink"/>
          <w:rFonts w:asciiTheme="minorHAnsi" w:hAnsiTheme="minorHAnsi" w:hint="eastAsia"/>
          <w:color w:val="auto"/>
          <w:szCs w:val="24"/>
          <w:u w:val="none"/>
          <w:lang w:val="en-CA" w:eastAsia="zh-CN"/>
        </w:rPr>
        <w:t>继</w:t>
      </w:r>
      <w:r w:rsidRPr="00DF1615">
        <w:rPr>
          <w:rStyle w:val="Hyperlink"/>
          <w:rFonts w:asciiTheme="minorHAnsi" w:hAnsiTheme="minorHAnsi"/>
          <w:color w:val="auto"/>
          <w:szCs w:val="24"/>
          <w:u w:val="none"/>
          <w:lang w:val="en-CA" w:eastAsia="zh-CN"/>
        </w:rPr>
        <w:t>CWG-FHR 2016</w:t>
      </w:r>
      <w:r w:rsidRPr="00DF1615">
        <w:rPr>
          <w:rStyle w:val="Hyperlink"/>
          <w:rFonts w:asciiTheme="minorHAnsi" w:hAnsiTheme="minorHAnsi" w:hint="eastAsia"/>
          <w:color w:val="auto"/>
          <w:szCs w:val="24"/>
          <w:u w:val="none"/>
          <w:lang w:val="en-CA" w:eastAsia="zh-CN"/>
        </w:rPr>
        <w:t>年</w:t>
      </w:r>
      <w:r w:rsidRPr="00DF1615">
        <w:rPr>
          <w:rStyle w:val="Hyperlink"/>
          <w:rFonts w:asciiTheme="minorHAnsi" w:hAnsiTheme="minorHAnsi" w:hint="eastAsia"/>
          <w:color w:val="auto"/>
          <w:szCs w:val="24"/>
          <w:u w:val="none"/>
          <w:lang w:val="en-CA" w:eastAsia="zh-CN"/>
        </w:rPr>
        <w:t>2</w:t>
      </w:r>
      <w:r w:rsidRPr="00DF1615">
        <w:rPr>
          <w:rStyle w:val="Hyperlink"/>
          <w:rFonts w:asciiTheme="minorHAnsi" w:hAnsiTheme="minorHAnsi" w:hint="eastAsia"/>
          <w:color w:val="auto"/>
          <w:szCs w:val="24"/>
          <w:u w:val="none"/>
          <w:lang w:val="en-CA" w:eastAsia="zh-CN"/>
        </w:rPr>
        <w:t>月</w:t>
      </w:r>
      <w:r w:rsidRPr="00DF1615">
        <w:rPr>
          <w:rStyle w:val="Hyperlink"/>
          <w:rFonts w:asciiTheme="minorHAnsi" w:hAnsiTheme="minorHAnsi"/>
          <w:color w:val="auto"/>
          <w:szCs w:val="24"/>
          <w:u w:val="none"/>
          <w:lang w:val="en-CA" w:eastAsia="zh-CN"/>
        </w:rPr>
        <w:t>会议后，外部审计员在</w:t>
      </w:r>
      <w:r w:rsidRPr="00DF1615">
        <w:rPr>
          <w:rStyle w:val="Hyperlink"/>
          <w:rFonts w:asciiTheme="minorHAnsi" w:hAnsiTheme="minorHAnsi" w:hint="eastAsia"/>
          <w:color w:val="auto"/>
          <w:szCs w:val="24"/>
          <w:u w:val="none"/>
          <w:lang w:val="en-CA" w:eastAsia="zh-CN"/>
        </w:rPr>
        <w:t>2015</w:t>
      </w:r>
      <w:r w:rsidRPr="00DF1615">
        <w:rPr>
          <w:rStyle w:val="Hyperlink"/>
          <w:rFonts w:asciiTheme="minorHAnsi" w:hAnsiTheme="minorHAnsi" w:hint="eastAsia"/>
          <w:color w:val="auto"/>
          <w:szCs w:val="24"/>
          <w:u w:val="none"/>
          <w:lang w:val="en-CA" w:eastAsia="zh-CN"/>
        </w:rPr>
        <w:t>年</w:t>
      </w:r>
      <w:r w:rsidRPr="00DF1615">
        <w:rPr>
          <w:rStyle w:val="Hyperlink"/>
          <w:rFonts w:asciiTheme="minorHAnsi" w:hAnsiTheme="minorHAnsi"/>
          <w:color w:val="auto"/>
          <w:szCs w:val="24"/>
          <w:u w:val="none"/>
          <w:lang w:val="en-CA" w:eastAsia="zh-CN"/>
        </w:rPr>
        <w:t>账目审计</w:t>
      </w:r>
      <w:r w:rsidR="000476BA" w:rsidRPr="00DF1615">
        <w:rPr>
          <w:rStyle w:val="Hyperlink"/>
          <w:rFonts w:asciiTheme="minorHAnsi" w:hAnsiTheme="minorHAnsi" w:hint="eastAsia"/>
          <w:color w:val="auto"/>
          <w:szCs w:val="24"/>
          <w:u w:val="none"/>
          <w:lang w:val="en-CA" w:eastAsia="zh-CN"/>
        </w:rPr>
        <w:t>过程中提出的</w:t>
      </w:r>
      <w:r w:rsidRPr="00DF1615">
        <w:rPr>
          <w:rStyle w:val="Hyperlink"/>
          <w:rFonts w:asciiTheme="minorHAnsi" w:hAnsiTheme="minorHAnsi"/>
          <w:color w:val="auto"/>
          <w:szCs w:val="24"/>
          <w:u w:val="none"/>
          <w:lang w:val="en-CA" w:eastAsia="zh-CN"/>
        </w:rPr>
        <w:t>所有建议均已得到审议。</w:t>
      </w:r>
      <w:r w:rsidRPr="00DF1615">
        <w:rPr>
          <w:rStyle w:val="Hyperlink"/>
          <w:rFonts w:asciiTheme="minorHAnsi" w:hAnsiTheme="minorHAnsi" w:hint="eastAsia"/>
          <w:color w:val="auto"/>
          <w:szCs w:val="24"/>
          <w:u w:val="none"/>
          <w:lang w:val="en-CA" w:eastAsia="zh-CN"/>
        </w:rPr>
        <w:t>十六</w:t>
      </w:r>
      <w:r w:rsidRPr="00DF1615">
        <w:rPr>
          <w:rStyle w:val="Hyperlink"/>
          <w:rFonts w:asciiTheme="minorHAnsi" w:hAnsiTheme="minorHAnsi"/>
          <w:color w:val="auto"/>
          <w:szCs w:val="24"/>
          <w:u w:val="none"/>
          <w:lang w:val="en-CA" w:eastAsia="zh-CN"/>
        </w:rPr>
        <w:t>（</w:t>
      </w:r>
      <w:r w:rsidRPr="00DF1615">
        <w:rPr>
          <w:rStyle w:val="Hyperlink"/>
          <w:rFonts w:asciiTheme="minorHAnsi" w:hAnsiTheme="minorHAnsi" w:hint="eastAsia"/>
          <w:color w:val="auto"/>
          <w:szCs w:val="24"/>
          <w:u w:val="none"/>
          <w:lang w:val="en-CA" w:eastAsia="zh-CN"/>
        </w:rPr>
        <w:t>16</w:t>
      </w:r>
      <w:r w:rsidRPr="00DF1615">
        <w:rPr>
          <w:rStyle w:val="Hyperlink"/>
          <w:rFonts w:asciiTheme="minorHAnsi" w:hAnsiTheme="minorHAnsi"/>
          <w:color w:val="auto"/>
          <w:szCs w:val="24"/>
          <w:u w:val="none"/>
          <w:lang w:val="en-CA" w:eastAsia="zh-CN"/>
        </w:rPr>
        <w:t>）</w:t>
      </w:r>
      <w:proofErr w:type="gramStart"/>
      <w:r w:rsidRPr="00DF1615">
        <w:rPr>
          <w:rStyle w:val="Hyperlink"/>
          <w:rFonts w:asciiTheme="minorHAnsi" w:hAnsiTheme="minorHAnsi" w:hint="eastAsia"/>
          <w:color w:val="auto"/>
          <w:szCs w:val="24"/>
          <w:u w:val="none"/>
          <w:lang w:val="en-CA" w:eastAsia="zh-CN"/>
        </w:rPr>
        <w:t>项</w:t>
      </w:r>
      <w:r w:rsidRPr="00DF1615">
        <w:rPr>
          <w:rStyle w:val="Hyperlink"/>
          <w:rFonts w:asciiTheme="minorHAnsi" w:hAnsiTheme="minorHAnsi"/>
          <w:color w:val="auto"/>
          <w:szCs w:val="24"/>
          <w:u w:val="none"/>
          <w:lang w:val="en-CA" w:eastAsia="zh-CN"/>
        </w:rPr>
        <w:t>公开</w:t>
      </w:r>
      <w:proofErr w:type="gramEnd"/>
      <w:r w:rsidRPr="00DF1615">
        <w:rPr>
          <w:rStyle w:val="Hyperlink"/>
          <w:rFonts w:asciiTheme="minorHAnsi" w:hAnsiTheme="minorHAnsi"/>
          <w:color w:val="auto"/>
          <w:szCs w:val="24"/>
          <w:u w:val="none"/>
          <w:lang w:val="en-CA" w:eastAsia="zh-CN"/>
        </w:rPr>
        <w:t>建议中的八（</w:t>
      </w:r>
      <w:r w:rsidRPr="00DF1615">
        <w:rPr>
          <w:rStyle w:val="Hyperlink"/>
          <w:rFonts w:asciiTheme="minorHAnsi" w:hAnsiTheme="minorHAnsi" w:hint="eastAsia"/>
          <w:color w:val="auto"/>
          <w:szCs w:val="24"/>
          <w:u w:val="none"/>
          <w:lang w:val="en-CA" w:eastAsia="zh-CN"/>
        </w:rPr>
        <w:t>8</w:t>
      </w:r>
      <w:r w:rsidRPr="00DF1615">
        <w:rPr>
          <w:rStyle w:val="Hyperlink"/>
          <w:rFonts w:asciiTheme="minorHAnsi" w:hAnsiTheme="minorHAnsi"/>
          <w:color w:val="auto"/>
          <w:szCs w:val="24"/>
          <w:u w:val="none"/>
          <w:lang w:val="en-CA" w:eastAsia="zh-CN"/>
        </w:rPr>
        <w:t>）</w:t>
      </w:r>
      <w:r w:rsidRPr="00DF1615">
        <w:rPr>
          <w:rStyle w:val="Hyperlink"/>
          <w:rFonts w:asciiTheme="minorHAnsi" w:hAnsiTheme="minorHAnsi" w:hint="eastAsia"/>
          <w:color w:val="auto"/>
          <w:szCs w:val="24"/>
          <w:u w:val="none"/>
          <w:lang w:val="en-CA" w:eastAsia="zh-CN"/>
        </w:rPr>
        <w:t>项</w:t>
      </w:r>
      <w:r w:rsidRPr="00DF1615">
        <w:rPr>
          <w:rStyle w:val="Hyperlink"/>
          <w:rFonts w:asciiTheme="minorHAnsi" w:hAnsiTheme="minorHAnsi"/>
          <w:color w:val="auto"/>
          <w:szCs w:val="24"/>
          <w:u w:val="none"/>
          <w:lang w:val="en-CA" w:eastAsia="zh-CN"/>
        </w:rPr>
        <w:t>已得到落实，因此有关这些建议的工作被认为已结束。</w:t>
      </w:r>
      <w:bookmarkEnd w:id="60"/>
    </w:p>
    <w:p w:rsidR="00F17347" w:rsidRPr="00DF1615" w:rsidRDefault="00F17347" w:rsidP="00720F94">
      <w:pPr>
        <w:snapToGrid w:val="0"/>
        <w:spacing w:after="120"/>
        <w:jc w:val="both"/>
        <w:rPr>
          <w:rStyle w:val="Hyperlink"/>
          <w:rFonts w:asciiTheme="minorHAnsi" w:hAnsiTheme="minorHAnsi"/>
          <w:color w:val="auto"/>
          <w:szCs w:val="24"/>
          <w:u w:val="none"/>
          <w:lang w:val="en-CA" w:eastAsia="zh-CN"/>
        </w:rPr>
      </w:pPr>
      <w:proofErr w:type="gramStart"/>
      <w:r w:rsidRPr="00DF1615">
        <w:rPr>
          <w:rStyle w:val="Hyperlink"/>
          <w:rFonts w:asciiTheme="minorHAnsi" w:hAnsiTheme="minorHAnsi"/>
          <w:color w:val="auto"/>
          <w:szCs w:val="24"/>
          <w:u w:val="none"/>
          <w:lang w:val="en-CA" w:eastAsia="zh-CN"/>
        </w:rPr>
        <w:t>6.3</w:t>
      </w:r>
      <w:proofErr w:type="gramEnd"/>
      <w:r w:rsidRPr="00DF1615">
        <w:rPr>
          <w:rStyle w:val="Hyperlink"/>
          <w:rFonts w:asciiTheme="minorHAnsi" w:hAnsiTheme="minorHAnsi"/>
          <w:color w:val="auto"/>
          <w:szCs w:val="24"/>
          <w:u w:val="none"/>
          <w:lang w:val="en-CA" w:eastAsia="zh-CN"/>
        </w:rPr>
        <w:tab/>
      </w:r>
      <w:bookmarkStart w:id="61" w:name="lt_pId251"/>
      <w:r w:rsidRPr="00DF1615">
        <w:rPr>
          <w:rStyle w:val="Hyperlink"/>
          <w:rFonts w:asciiTheme="minorHAnsi" w:hAnsiTheme="minorHAnsi"/>
          <w:color w:val="auto"/>
          <w:szCs w:val="24"/>
          <w:u w:val="none"/>
          <w:lang w:val="en-CA" w:eastAsia="zh-CN"/>
        </w:rPr>
        <w:t>2015</w:t>
      </w:r>
      <w:r w:rsidRPr="00DF1615">
        <w:rPr>
          <w:rStyle w:val="Hyperlink"/>
          <w:rFonts w:asciiTheme="minorHAnsi" w:hAnsiTheme="minorHAnsi" w:hint="eastAsia"/>
          <w:color w:val="auto"/>
          <w:szCs w:val="24"/>
          <w:u w:val="none"/>
          <w:lang w:val="en-CA" w:eastAsia="zh-CN"/>
        </w:rPr>
        <w:t>年</w:t>
      </w:r>
      <w:r w:rsidRPr="00DF1615">
        <w:rPr>
          <w:rStyle w:val="Hyperlink"/>
          <w:rFonts w:asciiTheme="minorHAnsi" w:hAnsiTheme="minorHAnsi"/>
          <w:color w:val="auto"/>
          <w:szCs w:val="24"/>
          <w:u w:val="none"/>
          <w:lang w:val="en-CA" w:eastAsia="zh-CN"/>
        </w:rPr>
        <w:t>账目外部审计员提出了五（</w:t>
      </w:r>
      <w:r w:rsidRPr="00DF1615">
        <w:rPr>
          <w:rStyle w:val="Hyperlink"/>
          <w:rFonts w:asciiTheme="minorHAnsi" w:hAnsiTheme="minorHAnsi" w:hint="eastAsia"/>
          <w:color w:val="auto"/>
          <w:szCs w:val="24"/>
          <w:u w:val="none"/>
          <w:lang w:val="en-CA" w:eastAsia="zh-CN"/>
        </w:rPr>
        <w:t>5</w:t>
      </w:r>
      <w:r w:rsidRPr="00DF1615">
        <w:rPr>
          <w:rStyle w:val="Hyperlink"/>
          <w:rFonts w:asciiTheme="minorHAnsi" w:hAnsiTheme="minorHAnsi"/>
          <w:color w:val="auto"/>
          <w:szCs w:val="24"/>
          <w:u w:val="none"/>
          <w:lang w:val="en-CA" w:eastAsia="zh-CN"/>
        </w:rPr>
        <w:t>）</w:t>
      </w:r>
      <w:r w:rsidRPr="00DF1615">
        <w:rPr>
          <w:rStyle w:val="Hyperlink"/>
          <w:rFonts w:asciiTheme="minorHAnsi" w:hAnsiTheme="minorHAnsi" w:hint="eastAsia"/>
          <w:color w:val="auto"/>
          <w:szCs w:val="24"/>
          <w:u w:val="none"/>
          <w:lang w:val="en-CA" w:eastAsia="zh-CN"/>
        </w:rPr>
        <w:t>项</w:t>
      </w:r>
      <w:r w:rsidRPr="00DF1615">
        <w:rPr>
          <w:rStyle w:val="Hyperlink"/>
          <w:rFonts w:asciiTheme="minorHAnsi" w:hAnsiTheme="minorHAnsi"/>
          <w:color w:val="auto"/>
          <w:szCs w:val="24"/>
          <w:u w:val="none"/>
          <w:lang w:val="en-CA" w:eastAsia="zh-CN"/>
        </w:rPr>
        <w:t>新建议，主要涉及资产管理和</w:t>
      </w:r>
      <w:r w:rsidRPr="00DF1615">
        <w:rPr>
          <w:rStyle w:val="Hyperlink"/>
          <w:rFonts w:asciiTheme="minorHAnsi" w:hAnsiTheme="minorHAnsi"/>
          <w:color w:val="auto"/>
          <w:szCs w:val="24"/>
          <w:u w:val="none"/>
          <w:lang w:val="en-CA" w:eastAsia="zh-CN"/>
        </w:rPr>
        <w:t>ASHI</w:t>
      </w:r>
      <w:r w:rsidRPr="00DF1615">
        <w:rPr>
          <w:rStyle w:val="Hyperlink"/>
          <w:rFonts w:asciiTheme="minorHAnsi" w:hAnsiTheme="minorHAnsi"/>
          <w:color w:val="auto"/>
          <w:szCs w:val="24"/>
          <w:u w:val="none"/>
          <w:lang w:val="en-CA" w:eastAsia="zh-CN"/>
        </w:rPr>
        <w:t>负债。</w:t>
      </w:r>
      <w:bookmarkEnd w:id="61"/>
    </w:p>
    <w:p w:rsidR="00F17347" w:rsidRPr="00DF1615" w:rsidRDefault="00F17347" w:rsidP="00720F94">
      <w:pPr>
        <w:snapToGrid w:val="0"/>
        <w:spacing w:after="120"/>
        <w:jc w:val="both"/>
        <w:rPr>
          <w:rStyle w:val="Hyperlink"/>
          <w:rFonts w:asciiTheme="minorHAnsi" w:hAnsiTheme="minorHAnsi"/>
          <w:color w:val="auto"/>
          <w:szCs w:val="24"/>
          <w:u w:val="none"/>
          <w:lang w:val="en-CA" w:eastAsia="zh-CN"/>
        </w:rPr>
      </w:pPr>
      <w:proofErr w:type="gramStart"/>
      <w:r w:rsidRPr="00DF1615">
        <w:rPr>
          <w:rStyle w:val="Hyperlink"/>
          <w:rFonts w:asciiTheme="minorHAnsi" w:hAnsiTheme="minorHAnsi"/>
          <w:color w:val="auto"/>
          <w:szCs w:val="24"/>
          <w:u w:val="none"/>
          <w:lang w:val="en-CA" w:eastAsia="zh-CN"/>
        </w:rPr>
        <w:t>6.4</w:t>
      </w:r>
      <w:proofErr w:type="gramEnd"/>
      <w:r w:rsidRPr="00DF1615">
        <w:rPr>
          <w:rStyle w:val="Hyperlink"/>
          <w:rFonts w:asciiTheme="minorHAnsi" w:hAnsiTheme="minorHAnsi"/>
          <w:color w:val="auto"/>
          <w:szCs w:val="24"/>
          <w:u w:val="none"/>
          <w:lang w:val="en-CA" w:eastAsia="zh-CN"/>
        </w:rPr>
        <w:tab/>
      </w:r>
      <w:bookmarkStart w:id="62" w:name="lt_pId253"/>
      <w:r w:rsidRPr="00DF1615">
        <w:rPr>
          <w:rStyle w:val="Hyperlink"/>
          <w:rFonts w:asciiTheme="minorHAnsi" w:hAnsiTheme="minorHAnsi" w:hint="eastAsia"/>
          <w:color w:val="auto"/>
          <w:szCs w:val="24"/>
          <w:u w:val="none"/>
          <w:lang w:val="en-CA" w:eastAsia="zh-CN"/>
        </w:rPr>
        <w:t>在</w:t>
      </w:r>
      <w:r w:rsidRPr="00DF1615">
        <w:rPr>
          <w:rStyle w:val="Hyperlink"/>
          <w:rFonts w:asciiTheme="minorHAnsi" w:hAnsiTheme="minorHAnsi" w:hint="eastAsia"/>
          <w:color w:val="auto"/>
          <w:szCs w:val="24"/>
          <w:u w:val="none"/>
          <w:lang w:val="en-CA" w:eastAsia="zh-CN"/>
        </w:rPr>
        <w:t>2016</w:t>
      </w:r>
      <w:r w:rsidRPr="00DF1615">
        <w:rPr>
          <w:rStyle w:val="Hyperlink"/>
          <w:rFonts w:asciiTheme="minorHAnsi" w:hAnsiTheme="minorHAnsi" w:hint="eastAsia"/>
          <w:color w:val="auto"/>
          <w:szCs w:val="24"/>
          <w:u w:val="none"/>
          <w:lang w:val="en-CA" w:eastAsia="zh-CN"/>
        </w:rPr>
        <w:t>年</w:t>
      </w:r>
      <w:r w:rsidRPr="00DF1615">
        <w:rPr>
          <w:rStyle w:val="Hyperlink"/>
          <w:rFonts w:asciiTheme="minorHAnsi" w:hAnsiTheme="minorHAnsi"/>
          <w:color w:val="auto"/>
          <w:szCs w:val="24"/>
          <w:u w:val="none"/>
          <w:lang w:val="en-CA" w:eastAsia="zh-CN"/>
        </w:rPr>
        <w:t>账目审计工作过程中，</w:t>
      </w:r>
      <w:r w:rsidR="006045CD" w:rsidRPr="00DF1615">
        <w:rPr>
          <w:rStyle w:val="Hyperlink"/>
          <w:rFonts w:asciiTheme="minorHAnsi" w:hAnsiTheme="minorHAnsi" w:hint="eastAsia"/>
          <w:color w:val="auto"/>
          <w:szCs w:val="24"/>
          <w:u w:val="none"/>
          <w:lang w:val="en-CA" w:eastAsia="zh-CN"/>
        </w:rPr>
        <w:t>将</w:t>
      </w:r>
      <w:r w:rsidR="006045CD" w:rsidRPr="00DF1615">
        <w:rPr>
          <w:rStyle w:val="Hyperlink"/>
          <w:rFonts w:asciiTheme="minorHAnsi" w:hAnsiTheme="minorHAnsi"/>
          <w:color w:val="auto"/>
          <w:szCs w:val="24"/>
          <w:u w:val="none"/>
          <w:lang w:val="en-CA" w:eastAsia="zh-CN"/>
        </w:rPr>
        <w:t>与外部审计员一道对所有公开建议进行</w:t>
      </w:r>
      <w:r w:rsidRPr="00DF1615">
        <w:rPr>
          <w:rStyle w:val="Hyperlink"/>
          <w:rFonts w:asciiTheme="minorHAnsi" w:hAnsiTheme="minorHAnsi"/>
          <w:color w:val="auto"/>
          <w:szCs w:val="24"/>
          <w:u w:val="none"/>
          <w:lang w:val="en-CA" w:eastAsia="zh-CN"/>
        </w:rPr>
        <w:t>进一步审议和讨论。外部</w:t>
      </w:r>
      <w:r w:rsidRPr="00DF1615">
        <w:rPr>
          <w:rStyle w:val="Hyperlink"/>
          <w:rFonts w:asciiTheme="minorHAnsi" w:hAnsiTheme="minorHAnsi" w:hint="eastAsia"/>
          <w:color w:val="auto"/>
          <w:szCs w:val="24"/>
          <w:u w:val="none"/>
          <w:lang w:val="en-CA" w:eastAsia="zh-CN"/>
        </w:rPr>
        <w:t>审计员</w:t>
      </w:r>
      <w:r w:rsidRPr="00DF1615">
        <w:rPr>
          <w:rStyle w:val="Hyperlink"/>
          <w:rFonts w:asciiTheme="minorHAnsi" w:hAnsiTheme="minorHAnsi"/>
          <w:color w:val="auto"/>
          <w:szCs w:val="24"/>
          <w:u w:val="none"/>
          <w:lang w:val="en-CA" w:eastAsia="zh-CN"/>
        </w:rPr>
        <w:t>提交理事会</w:t>
      </w:r>
      <w:r w:rsidRPr="00DF1615">
        <w:rPr>
          <w:rStyle w:val="Hyperlink"/>
          <w:rFonts w:asciiTheme="minorHAnsi" w:hAnsiTheme="minorHAnsi" w:hint="eastAsia"/>
          <w:color w:val="auto"/>
          <w:szCs w:val="24"/>
          <w:u w:val="none"/>
          <w:lang w:val="en-CA" w:eastAsia="zh-CN"/>
        </w:rPr>
        <w:t>2017</w:t>
      </w:r>
      <w:r w:rsidRPr="00DF1615">
        <w:rPr>
          <w:rStyle w:val="Hyperlink"/>
          <w:rFonts w:asciiTheme="minorHAnsi" w:hAnsiTheme="minorHAnsi" w:hint="eastAsia"/>
          <w:color w:val="auto"/>
          <w:szCs w:val="24"/>
          <w:u w:val="none"/>
          <w:lang w:val="en-CA" w:eastAsia="zh-CN"/>
        </w:rPr>
        <w:t>年</w:t>
      </w:r>
      <w:r w:rsidRPr="00DF1615">
        <w:rPr>
          <w:rStyle w:val="Hyperlink"/>
          <w:rFonts w:asciiTheme="minorHAnsi" w:hAnsiTheme="minorHAnsi"/>
          <w:color w:val="auto"/>
          <w:szCs w:val="24"/>
          <w:u w:val="none"/>
          <w:lang w:val="en-CA" w:eastAsia="zh-CN"/>
        </w:rPr>
        <w:t>会议的报告将提供有关这些建议的最新情况。</w:t>
      </w:r>
      <w:bookmarkEnd w:id="62"/>
    </w:p>
    <w:p w:rsidR="00F17347" w:rsidRPr="00DF1615" w:rsidRDefault="00F17347" w:rsidP="00720F94">
      <w:pPr>
        <w:snapToGrid w:val="0"/>
        <w:spacing w:before="240" w:after="240"/>
        <w:jc w:val="both"/>
        <w:rPr>
          <w:rFonts w:asciiTheme="minorHAnsi" w:hAnsiTheme="minorHAnsi" w:cs="Calibri"/>
          <w:szCs w:val="24"/>
          <w:lang w:eastAsia="zh-CN"/>
        </w:rPr>
      </w:pPr>
      <w:bookmarkStart w:id="63" w:name="lt_pId255"/>
      <w:r w:rsidRPr="00DF1615">
        <w:rPr>
          <w:rStyle w:val="Hyperlink"/>
          <w:rFonts w:asciiTheme="minorHAnsi" w:hAnsiTheme="minorHAnsi" w:hint="eastAsia"/>
          <w:b/>
          <w:bCs/>
          <w:color w:val="auto"/>
          <w:szCs w:val="24"/>
          <w:u w:val="none"/>
          <w:lang w:val="en-CA" w:eastAsia="zh-CN"/>
        </w:rPr>
        <w:t>建议</w:t>
      </w:r>
      <w:r w:rsidRPr="00DF1615">
        <w:rPr>
          <w:rStyle w:val="Hyperlink"/>
          <w:rFonts w:asciiTheme="minorHAnsi" w:hAnsiTheme="minorHAnsi"/>
          <w:b/>
          <w:bCs/>
          <w:color w:val="auto"/>
          <w:szCs w:val="24"/>
          <w:u w:val="none"/>
          <w:lang w:val="en-CA" w:eastAsia="zh-CN"/>
        </w:rPr>
        <w:t>：</w:t>
      </w:r>
      <w:r w:rsidRPr="00DF1615">
        <w:rPr>
          <w:rStyle w:val="Hyperlink"/>
          <w:rFonts w:asciiTheme="minorHAnsi" w:hAnsiTheme="minorHAnsi"/>
          <w:color w:val="auto"/>
          <w:szCs w:val="24"/>
          <w:u w:val="none"/>
          <w:lang w:val="en-CA" w:eastAsia="zh-CN"/>
        </w:rPr>
        <w:t>请理事会注意到</w:t>
      </w:r>
      <w:r w:rsidRPr="00DF1615">
        <w:rPr>
          <w:rStyle w:val="Hyperlink"/>
          <w:rFonts w:asciiTheme="minorHAnsi" w:hAnsiTheme="minorHAnsi" w:hint="eastAsia"/>
          <w:color w:val="auto"/>
          <w:szCs w:val="24"/>
          <w:u w:val="none"/>
          <w:lang w:val="en-CA" w:eastAsia="zh-CN"/>
        </w:rPr>
        <w:t>截至</w:t>
      </w:r>
      <w:r w:rsidRPr="00DF1615">
        <w:rPr>
          <w:rStyle w:val="Hyperlink"/>
          <w:rFonts w:asciiTheme="minorHAnsi" w:hAnsiTheme="minorHAnsi" w:hint="eastAsia"/>
          <w:color w:val="auto"/>
          <w:szCs w:val="24"/>
          <w:u w:val="none"/>
          <w:lang w:val="en-CA" w:eastAsia="zh-CN"/>
        </w:rPr>
        <w:t>2016</w:t>
      </w:r>
      <w:r w:rsidRPr="00DF1615">
        <w:rPr>
          <w:rStyle w:val="Hyperlink"/>
          <w:rFonts w:asciiTheme="minorHAnsi" w:hAnsiTheme="minorHAnsi" w:hint="eastAsia"/>
          <w:color w:val="auto"/>
          <w:szCs w:val="24"/>
          <w:u w:val="none"/>
          <w:lang w:val="en-CA" w:eastAsia="zh-CN"/>
        </w:rPr>
        <w:t>年</w:t>
      </w:r>
      <w:r w:rsidRPr="00DF1615">
        <w:rPr>
          <w:rStyle w:val="Hyperlink"/>
          <w:rFonts w:asciiTheme="minorHAnsi" w:hAnsiTheme="minorHAnsi" w:hint="eastAsia"/>
          <w:color w:val="auto"/>
          <w:szCs w:val="24"/>
          <w:u w:val="none"/>
          <w:lang w:val="en-CA" w:eastAsia="zh-CN"/>
        </w:rPr>
        <w:t>12</w:t>
      </w:r>
      <w:r w:rsidRPr="00DF1615">
        <w:rPr>
          <w:rStyle w:val="Hyperlink"/>
          <w:rFonts w:asciiTheme="minorHAnsi" w:hAnsiTheme="minorHAnsi" w:hint="eastAsia"/>
          <w:color w:val="auto"/>
          <w:szCs w:val="24"/>
          <w:u w:val="none"/>
          <w:lang w:val="en-CA" w:eastAsia="zh-CN"/>
        </w:rPr>
        <w:t>月</w:t>
      </w:r>
      <w:r w:rsidRPr="00DF1615">
        <w:rPr>
          <w:rStyle w:val="Hyperlink"/>
          <w:rFonts w:asciiTheme="minorHAnsi" w:hAnsiTheme="minorHAnsi" w:hint="eastAsia"/>
          <w:color w:val="auto"/>
          <w:szCs w:val="24"/>
          <w:u w:val="none"/>
          <w:lang w:val="en-CA" w:eastAsia="zh-CN"/>
        </w:rPr>
        <w:t>31</w:t>
      </w:r>
      <w:r w:rsidRPr="00DF1615">
        <w:rPr>
          <w:rStyle w:val="Hyperlink"/>
          <w:rFonts w:asciiTheme="minorHAnsi" w:hAnsiTheme="minorHAnsi" w:hint="eastAsia"/>
          <w:color w:val="auto"/>
          <w:szCs w:val="24"/>
          <w:u w:val="none"/>
          <w:lang w:val="en-CA" w:eastAsia="zh-CN"/>
        </w:rPr>
        <w:t>日</w:t>
      </w:r>
      <w:r w:rsidRPr="00DF1615">
        <w:rPr>
          <w:rStyle w:val="Hyperlink"/>
          <w:rFonts w:asciiTheme="minorHAnsi" w:hAnsiTheme="minorHAnsi"/>
          <w:color w:val="auto"/>
          <w:szCs w:val="24"/>
          <w:u w:val="none"/>
          <w:lang w:val="en-CA" w:eastAsia="zh-CN"/>
        </w:rPr>
        <w:t>的有关对外部审计员建议的跟进情况。</w:t>
      </w:r>
      <w:bookmarkEnd w:id="63"/>
    </w:p>
    <w:p w:rsidR="00F17347" w:rsidRPr="00F17347" w:rsidRDefault="00F17347" w:rsidP="004F4902">
      <w:pPr>
        <w:pStyle w:val="Heading1"/>
        <w:rPr>
          <w:rFonts w:cs="Calibri"/>
          <w:bCs/>
          <w:color w:val="800000"/>
          <w:sz w:val="22"/>
          <w:szCs w:val="24"/>
          <w:lang w:eastAsia="zh-CN"/>
        </w:rPr>
      </w:pPr>
      <w:r w:rsidRPr="00F17347">
        <w:rPr>
          <w:rFonts w:asciiTheme="minorHAnsi" w:hAnsiTheme="minorHAnsi"/>
          <w:bCs/>
          <w:szCs w:val="24"/>
          <w:lang w:eastAsia="zh-CN"/>
        </w:rPr>
        <w:lastRenderedPageBreak/>
        <w:t>7</w:t>
      </w:r>
      <w:r w:rsidRPr="00F17347">
        <w:rPr>
          <w:rFonts w:asciiTheme="minorHAnsi" w:hAnsiTheme="minorHAnsi"/>
          <w:bCs/>
          <w:szCs w:val="24"/>
          <w:lang w:eastAsia="zh-CN"/>
        </w:rPr>
        <w:tab/>
      </w:r>
      <w:bookmarkStart w:id="64" w:name="lt_pId258"/>
      <w:r w:rsidRPr="00F17347">
        <w:rPr>
          <w:rFonts w:asciiTheme="minorHAnsi" w:hAnsiTheme="minorHAnsi" w:hint="eastAsia"/>
          <w:bCs/>
          <w:szCs w:val="24"/>
          <w:lang w:eastAsia="zh-CN"/>
        </w:rPr>
        <w:t>独立管理顾问委员会（</w:t>
      </w:r>
      <w:r w:rsidRPr="00F17347">
        <w:rPr>
          <w:rFonts w:asciiTheme="minorHAnsi" w:hAnsiTheme="minorHAnsi" w:hint="eastAsia"/>
          <w:bCs/>
          <w:szCs w:val="24"/>
          <w:lang w:eastAsia="zh-CN"/>
        </w:rPr>
        <w:t>IMAC</w:t>
      </w:r>
      <w:r w:rsidRPr="00F17347">
        <w:rPr>
          <w:rFonts w:asciiTheme="minorHAnsi" w:hAnsiTheme="minorHAnsi" w:hint="eastAsia"/>
          <w:bCs/>
          <w:szCs w:val="24"/>
          <w:lang w:eastAsia="zh-CN"/>
        </w:rPr>
        <w:t>）</w:t>
      </w:r>
      <w:r w:rsidR="006045CD">
        <w:rPr>
          <w:rFonts w:asciiTheme="minorHAnsi" w:hAnsiTheme="minorHAnsi" w:hint="eastAsia"/>
          <w:bCs/>
          <w:szCs w:val="24"/>
          <w:lang w:eastAsia="zh-CN"/>
        </w:rPr>
        <w:t>的报告和对其</w:t>
      </w:r>
      <w:r w:rsidRPr="00F17347">
        <w:rPr>
          <w:rFonts w:asciiTheme="minorHAnsi" w:hAnsiTheme="minorHAnsi" w:hint="eastAsia"/>
          <w:bCs/>
          <w:szCs w:val="24"/>
          <w:lang w:eastAsia="zh-CN"/>
        </w:rPr>
        <w:t>建议的跟进</w:t>
      </w:r>
      <w:r w:rsidRPr="00F17347">
        <w:rPr>
          <w:rFonts w:asciiTheme="minorHAnsi" w:hAnsiTheme="minorHAnsi" w:cs="Calibri"/>
          <w:bCs/>
          <w:szCs w:val="24"/>
          <w:lang w:val="en-CA" w:eastAsia="zh-CN"/>
        </w:rPr>
        <w:t>（</w:t>
      </w:r>
      <w:hyperlink r:id="rId17" w:history="1">
        <w:r w:rsidRPr="00FD0C3A">
          <w:rPr>
            <w:rStyle w:val="Hyperlink"/>
            <w:rFonts w:asciiTheme="minorHAnsi" w:hAnsiTheme="minorHAnsi" w:cs="Calibri"/>
            <w:szCs w:val="24"/>
            <w:lang w:eastAsia="zh-CN"/>
          </w:rPr>
          <w:t>CWG-FHR 7/16</w:t>
        </w:r>
      </w:hyperlink>
      <w:r w:rsidRPr="00F17347">
        <w:rPr>
          <w:rFonts w:asciiTheme="minorHAnsi" w:hAnsiTheme="minorHAnsi" w:cs="Calibri" w:hint="eastAsia"/>
          <w:bCs/>
          <w:szCs w:val="24"/>
          <w:lang w:val="en-CA" w:eastAsia="zh-CN"/>
        </w:rPr>
        <w:t>号</w:t>
      </w:r>
      <w:r w:rsidRPr="00F17347">
        <w:rPr>
          <w:rFonts w:asciiTheme="minorHAnsi" w:hAnsiTheme="minorHAnsi" w:cs="Calibri"/>
          <w:bCs/>
          <w:szCs w:val="24"/>
          <w:lang w:val="en-CA" w:eastAsia="zh-CN"/>
        </w:rPr>
        <w:t>文件</w:t>
      </w:r>
      <w:r w:rsidRPr="00F17347">
        <w:rPr>
          <w:rFonts w:asciiTheme="minorHAnsi" w:hAnsiTheme="minorHAnsi" w:cs="Calibri"/>
          <w:bCs/>
          <w:szCs w:val="24"/>
          <w:lang w:eastAsia="zh-CN"/>
        </w:rPr>
        <w:t>）</w:t>
      </w:r>
      <w:bookmarkEnd w:id="64"/>
    </w:p>
    <w:p w:rsidR="00F17347" w:rsidRPr="00F17347" w:rsidRDefault="00F17347" w:rsidP="00720F94">
      <w:pPr>
        <w:pStyle w:val="ListParagraph"/>
        <w:snapToGrid w:val="0"/>
        <w:spacing w:after="120"/>
        <w:ind w:left="0"/>
        <w:contextualSpacing w:val="0"/>
        <w:jc w:val="both"/>
        <w:rPr>
          <w:rFonts w:asciiTheme="minorHAnsi" w:hAnsiTheme="minorHAnsi"/>
          <w:lang w:eastAsia="zh-CN"/>
        </w:rPr>
      </w:pPr>
      <w:proofErr w:type="gramStart"/>
      <w:r w:rsidRPr="00F17347">
        <w:rPr>
          <w:rFonts w:asciiTheme="minorHAnsi" w:hAnsiTheme="minorHAnsi"/>
          <w:lang w:eastAsia="zh-CN"/>
        </w:rPr>
        <w:t>7.1</w:t>
      </w:r>
      <w:proofErr w:type="gramEnd"/>
      <w:r w:rsidRPr="00F17347">
        <w:rPr>
          <w:rFonts w:asciiTheme="minorHAnsi" w:hAnsiTheme="minorHAnsi"/>
          <w:lang w:eastAsia="zh-CN"/>
        </w:rPr>
        <w:tab/>
      </w:r>
      <w:bookmarkStart w:id="65" w:name="lt_pId260"/>
      <w:r w:rsidRPr="00F17347">
        <w:rPr>
          <w:rFonts w:asciiTheme="minorHAnsi" w:eastAsiaTheme="minorEastAsia" w:hAnsiTheme="minorHAnsi" w:hint="eastAsia"/>
          <w:lang w:eastAsia="zh-CN"/>
        </w:rPr>
        <w:t>秘书处</w:t>
      </w:r>
      <w:r w:rsidRPr="00F17347">
        <w:rPr>
          <w:rFonts w:asciiTheme="minorHAnsi" w:eastAsiaTheme="minorEastAsia" w:hAnsiTheme="minorHAnsi"/>
          <w:lang w:eastAsia="zh-CN"/>
        </w:rPr>
        <w:t>介绍了关于对</w:t>
      </w:r>
      <w:r w:rsidRPr="00F17347">
        <w:rPr>
          <w:rFonts w:asciiTheme="minorHAnsi" w:eastAsiaTheme="minorEastAsia" w:hAnsiTheme="minorHAnsi"/>
          <w:lang w:eastAsia="zh-CN"/>
        </w:rPr>
        <w:t>IMAC</w:t>
      </w:r>
      <w:r w:rsidRPr="00F17347">
        <w:rPr>
          <w:rFonts w:asciiTheme="minorHAnsi" w:eastAsiaTheme="minorEastAsia" w:hAnsiTheme="minorHAnsi"/>
          <w:lang w:eastAsia="zh-CN"/>
        </w:rPr>
        <w:t>建议跟进的</w:t>
      </w:r>
      <w:r w:rsidRPr="00F17347">
        <w:rPr>
          <w:rFonts w:asciiTheme="minorHAnsi" w:eastAsiaTheme="minorEastAsia" w:hAnsiTheme="minorHAnsi"/>
          <w:lang w:eastAsia="zh-CN"/>
        </w:rPr>
        <w:t>CWG-FHR 7/16</w:t>
      </w:r>
      <w:r w:rsidRPr="00F17347">
        <w:rPr>
          <w:rFonts w:asciiTheme="minorHAnsi" w:eastAsiaTheme="minorEastAsia" w:hAnsiTheme="minorHAnsi" w:hint="eastAsia"/>
          <w:lang w:eastAsia="zh-CN"/>
        </w:rPr>
        <w:t>号</w:t>
      </w:r>
      <w:r w:rsidRPr="00F17347">
        <w:rPr>
          <w:rFonts w:asciiTheme="minorHAnsi" w:eastAsiaTheme="minorEastAsia" w:hAnsiTheme="minorHAnsi"/>
          <w:lang w:eastAsia="zh-CN"/>
        </w:rPr>
        <w:t>文件。该</w:t>
      </w:r>
      <w:r w:rsidRPr="00F17347">
        <w:rPr>
          <w:rFonts w:asciiTheme="minorHAnsi" w:eastAsiaTheme="minorEastAsia" w:hAnsiTheme="minorHAnsi" w:hint="eastAsia"/>
          <w:lang w:eastAsia="zh-CN"/>
        </w:rPr>
        <w:t>文件</w:t>
      </w:r>
      <w:r w:rsidRPr="00F17347">
        <w:rPr>
          <w:rFonts w:asciiTheme="minorHAnsi" w:eastAsiaTheme="minorEastAsia" w:hAnsiTheme="minorHAnsi"/>
          <w:lang w:eastAsia="zh-CN"/>
        </w:rPr>
        <w:t>详细列出了</w:t>
      </w:r>
      <w:r w:rsidRPr="00F17347">
        <w:rPr>
          <w:rFonts w:asciiTheme="minorHAnsi" w:eastAsiaTheme="minorEastAsia" w:hAnsiTheme="minorHAnsi"/>
          <w:lang w:eastAsia="zh-CN"/>
        </w:rPr>
        <w:t>IMAC</w:t>
      </w:r>
      <w:r w:rsidRPr="00F17347">
        <w:rPr>
          <w:rFonts w:asciiTheme="minorHAnsi" w:eastAsiaTheme="minorEastAsia" w:hAnsiTheme="minorHAnsi"/>
          <w:lang w:eastAsia="zh-CN"/>
        </w:rPr>
        <w:t>每年的建议一览表、建议现状以及建议落实进展情况，同时还提供</w:t>
      </w:r>
      <w:r w:rsidRPr="00F17347">
        <w:rPr>
          <w:rFonts w:asciiTheme="minorHAnsi" w:eastAsiaTheme="minorEastAsia" w:hAnsiTheme="minorHAnsi" w:hint="eastAsia"/>
          <w:lang w:eastAsia="zh-CN"/>
        </w:rPr>
        <w:t>2012</w:t>
      </w:r>
      <w:r w:rsidRPr="00F17347">
        <w:rPr>
          <w:rFonts w:asciiTheme="minorHAnsi" w:eastAsiaTheme="minorEastAsia" w:hAnsiTheme="minorHAnsi" w:hint="eastAsia"/>
          <w:lang w:eastAsia="zh-CN"/>
        </w:rPr>
        <w:t>至</w:t>
      </w:r>
      <w:r w:rsidRPr="00F17347">
        <w:rPr>
          <w:rFonts w:asciiTheme="minorHAnsi" w:eastAsiaTheme="minorEastAsia" w:hAnsiTheme="minorHAnsi"/>
          <w:lang w:eastAsia="zh-CN"/>
        </w:rPr>
        <w:t>2016</w:t>
      </w:r>
      <w:r w:rsidRPr="00F17347">
        <w:rPr>
          <w:rFonts w:asciiTheme="minorHAnsi" w:eastAsiaTheme="minorEastAsia" w:hAnsiTheme="minorHAnsi" w:hint="eastAsia"/>
          <w:lang w:eastAsia="zh-CN"/>
        </w:rPr>
        <w:t>年的</w:t>
      </w:r>
      <w:r w:rsidRPr="00F17347">
        <w:rPr>
          <w:rFonts w:asciiTheme="minorHAnsi" w:eastAsiaTheme="minorEastAsia" w:hAnsiTheme="minorHAnsi"/>
          <w:lang w:eastAsia="zh-CN"/>
        </w:rPr>
        <w:t>综合落实统计数据。</w:t>
      </w:r>
      <w:bookmarkEnd w:id="65"/>
    </w:p>
    <w:p w:rsidR="00F17347" w:rsidRPr="00F17347" w:rsidRDefault="00F17347" w:rsidP="00720F94">
      <w:pPr>
        <w:snapToGrid w:val="0"/>
        <w:spacing w:after="120"/>
        <w:jc w:val="both"/>
        <w:rPr>
          <w:rFonts w:asciiTheme="minorHAnsi" w:hAnsiTheme="minorHAnsi"/>
          <w:szCs w:val="24"/>
          <w:lang w:eastAsia="zh-CN"/>
        </w:rPr>
      </w:pPr>
      <w:r w:rsidRPr="00F17347">
        <w:rPr>
          <w:rFonts w:asciiTheme="minorHAnsi" w:hAnsiTheme="minorHAnsi"/>
          <w:szCs w:val="24"/>
          <w:lang w:eastAsia="zh-CN"/>
        </w:rPr>
        <w:t>7.2</w:t>
      </w:r>
      <w:r w:rsidRPr="00F17347">
        <w:rPr>
          <w:rFonts w:asciiTheme="minorHAnsi" w:hAnsiTheme="minorHAnsi"/>
          <w:szCs w:val="24"/>
          <w:lang w:eastAsia="zh-CN"/>
        </w:rPr>
        <w:tab/>
      </w:r>
      <w:bookmarkStart w:id="66" w:name="lt_pId263"/>
      <w:r w:rsidRPr="00F17347">
        <w:rPr>
          <w:rFonts w:asciiTheme="minorHAnsi" w:hAnsiTheme="minorHAnsi"/>
          <w:szCs w:val="24"/>
          <w:lang w:eastAsia="zh-CN"/>
        </w:rPr>
        <w:t>IMAC</w:t>
      </w:r>
      <w:r w:rsidRPr="00F17347">
        <w:rPr>
          <w:rFonts w:asciiTheme="minorHAnsi" w:hAnsiTheme="minorHAnsi"/>
          <w:szCs w:val="24"/>
          <w:lang w:eastAsia="zh-CN"/>
        </w:rPr>
        <w:t>主席</w:t>
      </w:r>
      <w:proofErr w:type="spellStart"/>
      <w:r w:rsidRPr="00F17347">
        <w:rPr>
          <w:rFonts w:asciiTheme="minorHAnsi" w:hAnsiTheme="minorHAnsi"/>
          <w:szCs w:val="24"/>
          <w:lang w:eastAsia="zh-CN"/>
        </w:rPr>
        <w:t>Beate</w:t>
      </w:r>
      <w:proofErr w:type="spellEnd"/>
      <w:r w:rsidRPr="00F17347">
        <w:rPr>
          <w:rFonts w:asciiTheme="minorHAnsi" w:hAnsiTheme="minorHAnsi"/>
          <w:szCs w:val="24"/>
          <w:lang w:eastAsia="zh-CN"/>
        </w:rPr>
        <w:t xml:space="preserve"> </w:t>
      </w:r>
      <w:proofErr w:type="spellStart"/>
      <w:r w:rsidRPr="00F17347">
        <w:rPr>
          <w:rFonts w:asciiTheme="minorHAnsi" w:hAnsiTheme="minorHAnsi"/>
          <w:szCs w:val="24"/>
          <w:lang w:eastAsia="zh-CN"/>
        </w:rPr>
        <w:t>Degen</w:t>
      </w:r>
      <w:proofErr w:type="spellEnd"/>
      <w:r w:rsidRPr="00F17347">
        <w:rPr>
          <w:rFonts w:asciiTheme="minorHAnsi" w:hAnsiTheme="minorHAnsi" w:hint="eastAsia"/>
          <w:szCs w:val="24"/>
          <w:lang w:eastAsia="zh-CN"/>
        </w:rPr>
        <w:t>博士</w:t>
      </w:r>
      <w:r w:rsidRPr="00F17347">
        <w:rPr>
          <w:rFonts w:asciiTheme="minorHAnsi" w:hAnsiTheme="minorHAnsi"/>
          <w:szCs w:val="24"/>
          <w:lang w:eastAsia="zh-CN"/>
        </w:rPr>
        <w:t>远程参加了会议，并介绍了委员会最新活动情况，同时向工作组简要说明，于</w:t>
      </w:r>
      <w:r w:rsidRPr="00F17347">
        <w:rPr>
          <w:rFonts w:asciiTheme="minorHAnsi" w:hAnsiTheme="minorHAnsi" w:hint="eastAsia"/>
          <w:szCs w:val="24"/>
          <w:lang w:eastAsia="zh-CN"/>
        </w:rPr>
        <w:t>2016</w:t>
      </w:r>
      <w:r w:rsidRPr="00F17347">
        <w:rPr>
          <w:rFonts w:asciiTheme="minorHAnsi" w:hAnsiTheme="minorHAnsi" w:hint="eastAsia"/>
          <w:szCs w:val="24"/>
          <w:lang w:eastAsia="zh-CN"/>
        </w:rPr>
        <w:t>年</w:t>
      </w:r>
      <w:r w:rsidRPr="00F17347">
        <w:rPr>
          <w:rFonts w:asciiTheme="minorHAnsi" w:hAnsiTheme="minorHAnsi" w:hint="eastAsia"/>
          <w:szCs w:val="24"/>
          <w:lang w:eastAsia="zh-CN"/>
        </w:rPr>
        <w:t>1</w:t>
      </w:r>
      <w:r w:rsidRPr="00F17347">
        <w:rPr>
          <w:rFonts w:asciiTheme="minorHAnsi" w:hAnsiTheme="minorHAnsi"/>
          <w:szCs w:val="24"/>
          <w:lang w:eastAsia="zh-CN"/>
        </w:rPr>
        <w:t>1</w:t>
      </w:r>
      <w:r w:rsidRPr="00F17347">
        <w:rPr>
          <w:rFonts w:asciiTheme="minorHAnsi" w:hAnsiTheme="minorHAnsi" w:hint="eastAsia"/>
          <w:szCs w:val="24"/>
          <w:lang w:eastAsia="zh-CN"/>
        </w:rPr>
        <w:t>月</w:t>
      </w:r>
      <w:r w:rsidRPr="00F17347">
        <w:rPr>
          <w:rFonts w:asciiTheme="minorHAnsi" w:hAnsiTheme="minorHAnsi" w:hint="eastAsia"/>
          <w:szCs w:val="24"/>
          <w:lang w:eastAsia="zh-CN"/>
        </w:rPr>
        <w:t>28</w:t>
      </w:r>
      <w:r w:rsidRPr="00F17347">
        <w:rPr>
          <w:rFonts w:asciiTheme="minorHAnsi" w:hAnsiTheme="minorHAnsi" w:hint="eastAsia"/>
          <w:szCs w:val="24"/>
          <w:lang w:eastAsia="zh-CN"/>
        </w:rPr>
        <w:t>日</w:t>
      </w:r>
      <w:r w:rsidRPr="00F17347">
        <w:rPr>
          <w:rFonts w:asciiTheme="minorHAnsi" w:hAnsiTheme="minorHAnsi"/>
          <w:szCs w:val="24"/>
          <w:lang w:eastAsia="zh-CN"/>
        </w:rPr>
        <w:t>在纽约举行的联合国系统监督委员会首次会议取得了极大成功。</w:t>
      </w:r>
      <w:bookmarkEnd w:id="66"/>
    </w:p>
    <w:p w:rsidR="00F17347" w:rsidRPr="00F17347" w:rsidRDefault="00F17347" w:rsidP="00720F94">
      <w:pPr>
        <w:snapToGrid w:val="0"/>
        <w:spacing w:after="120"/>
        <w:jc w:val="both"/>
        <w:rPr>
          <w:rFonts w:asciiTheme="minorHAnsi" w:hAnsiTheme="minorHAnsi"/>
          <w:szCs w:val="24"/>
          <w:lang w:eastAsia="zh-CN"/>
        </w:rPr>
      </w:pPr>
      <w:r w:rsidRPr="00F17347">
        <w:rPr>
          <w:rFonts w:asciiTheme="minorHAnsi" w:hAnsiTheme="minorHAnsi"/>
          <w:szCs w:val="24"/>
          <w:lang w:eastAsia="zh-CN"/>
        </w:rPr>
        <w:t>7.3</w:t>
      </w:r>
      <w:r w:rsidRPr="00F17347">
        <w:rPr>
          <w:rFonts w:asciiTheme="minorHAnsi" w:hAnsiTheme="minorHAnsi"/>
          <w:szCs w:val="24"/>
          <w:lang w:eastAsia="zh-CN"/>
        </w:rPr>
        <w:tab/>
      </w:r>
      <w:bookmarkStart w:id="67" w:name="lt_pId265"/>
      <w:proofErr w:type="spellStart"/>
      <w:r w:rsidRPr="00F17347">
        <w:rPr>
          <w:rFonts w:asciiTheme="minorHAnsi" w:hAnsiTheme="minorHAnsi"/>
          <w:szCs w:val="24"/>
          <w:lang w:eastAsia="zh-CN"/>
        </w:rPr>
        <w:t>Degen</w:t>
      </w:r>
      <w:proofErr w:type="spellEnd"/>
      <w:r w:rsidRPr="00F17347">
        <w:rPr>
          <w:rFonts w:asciiTheme="minorHAnsi" w:hAnsiTheme="minorHAnsi" w:hint="eastAsia"/>
          <w:szCs w:val="24"/>
          <w:lang w:eastAsia="zh-CN"/>
        </w:rPr>
        <w:t>博士</w:t>
      </w:r>
      <w:r w:rsidRPr="00F17347">
        <w:rPr>
          <w:rFonts w:asciiTheme="minorHAnsi" w:hAnsiTheme="minorHAnsi"/>
          <w:szCs w:val="24"/>
          <w:lang w:eastAsia="zh-CN"/>
        </w:rPr>
        <w:t>满意地注意到，在有关</w:t>
      </w:r>
      <w:r w:rsidRPr="00F17347">
        <w:rPr>
          <w:rFonts w:asciiTheme="minorHAnsi" w:hAnsiTheme="minorHAnsi"/>
          <w:szCs w:val="24"/>
          <w:lang w:eastAsia="zh-CN"/>
        </w:rPr>
        <w:t>IMAC</w:t>
      </w:r>
      <w:r w:rsidRPr="00F17347">
        <w:rPr>
          <w:rFonts w:asciiTheme="minorHAnsi" w:hAnsiTheme="minorHAnsi"/>
          <w:szCs w:val="24"/>
          <w:lang w:eastAsia="zh-CN"/>
        </w:rPr>
        <w:t>的主题和落实</w:t>
      </w:r>
      <w:r w:rsidRPr="00F17347">
        <w:rPr>
          <w:rFonts w:asciiTheme="minorHAnsi" w:hAnsiTheme="minorHAnsi"/>
          <w:szCs w:val="24"/>
          <w:lang w:eastAsia="zh-CN"/>
        </w:rPr>
        <w:t>IMAC</w:t>
      </w:r>
      <w:r w:rsidRPr="00F17347">
        <w:rPr>
          <w:rFonts w:asciiTheme="minorHAnsi" w:hAnsiTheme="minorHAnsi"/>
          <w:szCs w:val="24"/>
          <w:lang w:eastAsia="zh-CN"/>
        </w:rPr>
        <w:t>建议方面取得了全面进展。</w:t>
      </w:r>
      <w:r w:rsidRPr="00F17347">
        <w:rPr>
          <w:rFonts w:asciiTheme="minorHAnsi" w:hAnsiTheme="minorHAnsi" w:hint="eastAsia"/>
          <w:szCs w:val="24"/>
          <w:lang w:eastAsia="zh-CN"/>
        </w:rPr>
        <w:t>关于</w:t>
      </w:r>
      <w:r w:rsidRPr="00F17347">
        <w:rPr>
          <w:rFonts w:asciiTheme="minorHAnsi" w:hAnsiTheme="minorHAnsi"/>
          <w:szCs w:val="24"/>
          <w:lang w:eastAsia="zh-CN"/>
        </w:rPr>
        <w:t>与联合国系统其它监督委员会进行基准衡量，</w:t>
      </w:r>
      <w:proofErr w:type="spellStart"/>
      <w:r w:rsidRPr="00F17347">
        <w:rPr>
          <w:rFonts w:asciiTheme="minorHAnsi" w:hAnsiTheme="minorHAnsi"/>
          <w:szCs w:val="24"/>
          <w:lang w:eastAsia="zh-CN"/>
        </w:rPr>
        <w:t>Degen</w:t>
      </w:r>
      <w:proofErr w:type="spellEnd"/>
      <w:r w:rsidRPr="00F17347">
        <w:rPr>
          <w:rFonts w:asciiTheme="minorHAnsi" w:hAnsiTheme="minorHAnsi"/>
          <w:szCs w:val="24"/>
          <w:lang w:eastAsia="zh-CN"/>
        </w:rPr>
        <w:t>博士指出，</w:t>
      </w:r>
      <w:r w:rsidRPr="00F17347">
        <w:rPr>
          <w:rFonts w:asciiTheme="minorHAnsi" w:hAnsiTheme="minorHAnsi" w:hint="eastAsia"/>
          <w:szCs w:val="24"/>
          <w:lang w:eastAsia="zh-CN"/>
        </w:rPr>
        <w:t>IMAC</w:t>
      </w:r>
      <w:r w:rsidRPr="00F17347">
        <w:rPr>
          <w:rFonts w:asciiTheme="minorHAnsi" w:hAnsiTheme="minorHAnsi"/>
          <w:szCs w:val="24"/>
          <w:lang w:eastAsia="zh-CN"/>
        </w:rPr>
        <w:t>和国际电联的工作透明度和公开信息提供程度相对很高，而且在相关方面的进展相对</w:t>
      </w:r>
      <w:r w:rsidR="006045CD">
        <w:rPr>
          <w:rFonts w:asciiTheme="minorHAnsi" w:hAnsiTheme="minorHAnsi" w:hint="eastAsia"/>
          <w:szCs w:val="24"/>
          <w:lang w:eastAsia="zh-CN"/>
        </w:rPr>
        <w:t>很大</w:t>
      </w:r>
      <w:r w:rsidRPr="00F17347">
        <w:rPr>
          <w:rFonts w:asciiTheme="minorHAnsi" w:hAnsiTheme="minorHAnsi"/>
          <w:szCs w:val="24"/>
          <w:lang w:eastAsia="zh-CN"/>
        </w:rPr>
        <w:t>，尤其是风险管理方面的</w:t>
      </w:r>
      <w:r w:rsidRPr="00F17347">
        <w:rPr>
          <w:rFonts w:asciiTheme="minorHAnsi" w:hAnsiTheme="minorHAnsi" w:hint="eastAsia"/>
          <w:szCs w:val="24"/>
          <w:lang w:eastAsia="zh-CN"/>
        </w:rPr>
        <w:t>进展</w:t>
      </w:r>
      <w:r w:rsidRPr="00F17347">
        <w:rPr>
          <w:rFonts w:asciiTheme="minorHAnsi" w:hAnsiTheme="minorHAnsi"/>
          <w:szCs w:val="24"/>
          <w:lang w:eastAsia="zh-CN"/>
        </w:rPr>
        <w:t>。</w:t>
      </w:r>
      <w:bookmarkEnd w:id="67"/>
    </w:p>
    <w:p w:rsidR="00F17347" w:rsidRPr="00F17347" w:rsidRDefault="00F17347" w:rsidP="00720F94">
      <w:pPr>
        <w:snapToGrid w:val="0"/>
        <w:spacing w:after="120"/>
        <w:jc w:val="both"/>
        <w:rPr>
          <w:rFonts w:asciiTheme="minorHAnsi" w:hAnsiTheme="minorHAnsi"/>
          <w:szCs w:val="24"/>
          <w:lang w:eastAsia="zh-CN"/>
        </w:rPr>
      </w:pPr>
      <w:r w:rsidRPr="00F17347">
        <w:rPr>
          <w:rFonts w:asciiTheme="minorHAnsi" w:hAnsiTheme="minorHAnsi"/>
          <w:szCs w:val="24"/>
          <w:lang w:eastAsia="zh-CN"/>
        </w:rPr>
        <w:t>7.4</w:t>
      </w:r>
      <w:r w:rsidRPr="00F17347">
        <w:rPr>
          <w:rFonts w:asciiTheme="minorHAnsi" w:hAnsiTheme="minorHAnsi"/>
          <w:szCs w:val="24"/>
          <w:lang w:eastAsia="zh-CN"/>
        </w:rPr>
        <w:tab/>
      </w:r>
      <w:bookmarkStart w:id="68" w:name="lt_pId268"/>
      <w:proofErr w:type="spellStart"/>
      <w:r w:rsidRPr="00F17347">
        <w:rPr>
          <w:rFonts w:asciiTheme="minorHAnsi" w:hAnsiTheme="minorHAnsi"/>
          <w:szCs w:val="24"/>
          <w:lang w:eastAsia="zh-CN"/>
        </w:rPr>
        <w:t>Degen</w:t>
      </w:r>
      <w:proofErr w:type="spellEnd"/>
      <w:r w:rsidRPr="00F17347">
        <w:rPr>
          <w:rFonts w:asciiTheme="minorHAnsi" w:hAnsiTheme="minorHAnsi" w:hint="eastAsia"/>
          <w:szCs w:val="24"/>
          <w:lang w:eastAsia="zh-CN"/>
        </w:rPr>
        <w:t>博士</w:t>
      </w:r>
      <w:r w:rsidRPr="00F17347">
        <w:rPr>
          <w:rFonts w:asciiTheme="minorHAnsi" w:hAnsiTheme="minorHAnsi"/>
          <w:szCs w:val="24"/>
          <w:lang w:eastAsia="zh-CN"/>
        </w:rPr>
        <w:t>还强调指出，委员会将</w:t>
      </w:r>
      <w:r w:rsidRPr="00F17347">
        <w:rPr>
          <w:rFonts w:asciiTheme="minorHAnsi" w:hAnsiTheme="minorHAnsi" w:hint="eastAsia"/>
          <w:szCs w:val="24"/>
          <w:lang w:eastAsia="zh-CN"/>
        </w:rPr>
        <w:t>竭尽</w:t>
      </w:r>
      <w:r w:rsidRPr="00F17347">
        <w:rPr>
          <w:rFonts w:asciiTheme="minorHAnsi" w:hAnsiTheme="minorHAnsi"/>
          <w:szCs w:val="24"/>
          <w:lang w:eastAsia="zh-CN"/>
        </w:rPr>
        <w:t>努力及时为理事会在</w:t>
      </w:r>
      <w:r w:rsidRPr="00F17347">
        <w:rPr>
          <w:rFonts w:asciiTheme="minorHAnsi" w:hAnsiTheme="minorHAnsi" w:hint="eastAsia"/>
          <w:szCs w:val="24"/>
          <w:lang w:eastAsia="zh-CN"/>
        </w:rPr>
        <w:t>5</w:t>
      </w:r>
      <w:r w:rsidRPr="00F17347">
        <w:rPr>
          <w:rFonts w:asciiTheme="minorHAnsi" w:hAnsiTheme="minorHAnsi" w:hint="eastAsia"/>
          <w:szCs w:val="24"/>
          <w:lang w:eastAsia="zh-CN"/>
        </w:rPr>
        <w:t>月</w:t>
      </w:r>
      <w:r w:rsidRPr="00F17347">
        <w:rPr>
          <w:rFonts w:asciiTheme="minorHAnsi" w:hAnsiTheme="minorHAnsi"/>
          <w:szCs w:val="24"/>
          <w:lang w:eastAsia="zh-CN"/>
        </w:rPr>
        <w:t>举行的会议提出年度报告，同时也表明了实现这一目标的挑战所在，因为拿到外部审计员报告的</w:t>
      </w:r>
      <w:r w:rsidRPr="00F17347">
        <w:rPr>
          <w:rFonts w:asciiTheme="minorHAnsi" w:hAnsiTheme="minorHAnsi" w:hint="eastAsia"/>
          <w:szCs w:val="24"/>
          <w:lang w:eastAsia="zh-CN"/>
        </w:rPr>
        <w:t>时间</w:t>
      </w:r>
      <w:r w:rsidRPr="00F17347">
        <w:rPr>
          <w:rFonts w:asciiTheme="minorHAnsi" w:hAnsiTheme="minorHAnsi"/>
          <w:szCs w:val="24"/>
          <w:lang w:eastAsia="zh-CN"/>
        </w:rPr>
        <w:t>相对较晚。</w:t>
      </w:r>
      <w:bookmarkEnd w:id="68"/>
    </w:p>
    <w:p w:rsidR="00F17347" w:rsidRPr="00F17347" w:rsidRDefault="00F17347" w:rsidP="00720F94">
      <w:pPr>
        <w:snapToGrid w:val="0"/>
        <w:spacing w:after="120"/>
        <w:jc w:val="both"/>
        <w:rPr>
          <w:rFonts w:asciiTheme="minorHAnsi" w:hAnsiTheme="minorHAnsi"/>
          <w:szCs w:val="24"/>
          <w:lang w:eastAsia="zh-CN"/>
        </w:rPr>
      </w:pPr>
      <w:proofErr w:type="gramStart"/>
      <w:r w:rsidRPr="00F17347">
        <w:rPr>
          <w:rFonts w:asciiTheme="minorHAnsi" w:hAnsiTheme="minorHAnsi"/>
          <w:szCs w:val="24"/>
          <w:lang w:eastAsia="zh-CN"/>
        </w:rPr>
        <w:t>7.5</w:t>
      </w:r>
      <w:proofErr w:type="gramEnd"/>
      <w:r w:rsidRPr="00F17347">
        <w:rPr>
          <w:rFonts w:asciiTheme="minorHAnsi" w:hAnsiTheme="minorHAnsi"/>
          <w:szCs w:val="24"/>
          <w:lang w:eastAsia="zh-CN"/>
        </w:rPr>
        <w:tab/>
      </w:r>
      <w:bookmarkStart w:id="69" w:name="lt_pId270"/>
      <w:r w:rsidRPr="00F17347">
        <w:rPr>
          <w:rFonts w:asciiTheme="minorHAnsi" w:hAnsiTheme="minorHAnsi" w:hint="eastAsia"/>
          <w:szCs w:val="24"/>
          <w:lang w:eastAsia="zh-CN"/>
        </w:rPr>
        <w:t>工作组</w:t>
      </w:r>
      <w:r w:rsidRPr="00F17347">
        <w:rPr>
          <w:rFonts w:asciiTheme="minorHAnsi" w:hAnsiTheme="minorHAnsi"/>
          <w:szCs w:val="24"/>
          <w:lang w:eastAsia="zh-CN"/>
        </w:rPr>
        <w:t>注意到了该文件以及</w:t>
      </w:r>
      <w:r w:rsidRPr="00F17347">
        <w:rPr>
          <w:rFonts w:asciiTheme="minorHAnsi" w:hAnsiTheme="minorHAnsi"/>
          <w:szCs w:val="24"/>
          <w:lang w:eastAsia="zh-CN"/>
        </w:rPr>
        <w:t>IMAC</w:t>
      </w:r>
      <w:r w:rsidRPr="00F17347">
        <w:rPr>
          <w:rFonts w:asciiTheme="minorHAnsi" w:hAnsiTheme="minorHAnsi"/>
          <w:szCs w:val="24"/>
          <w:lang w:eastAsia="zh-CN"/>
        </w:rPr>
        <w:t>主席的简要介绍。工作组</w:t>
      </w:r>
      <w:r w:rsidRPr="00F17347">
        <w:rPr>
          <w:rFonts w:asciiTheme="minorHAnsi" w:hAnsiTheme="minorHAnsi" w:hint="eastAsia"/>
          <w:szCs w:val="24"/>
          <w:lang w:eastAsia="zh-CN"/>
        </w:rPr>
        <w:t>期待着</w:t>
      </w:r>
      <w:r w:rsidRPr="00F17347">
        <w:rPr>
          <w:rFonts w:asciiTheme="minorHAnsi" w:hAnsiTheme="minorHAnsi"/>
          <w:szCs w:val="24"/>
          <w:lang w:eastAsia="zh-CN"/>
        </w:rPr>
        <w:t>收到委员会将提交理事会</w:t>
      </w:r>
      <w:r w:rsidRPr="00F17347">
        <w:rPr>
          <w:rFonts w:asciiTheme="minorHAnsi" w:hAnsiTheme="minorHAnsi" w:hint="eastAsia"/>
          <w:szCs w:val="24"/>
          <w:lang w:eastAsia="zh-CN"/>
        </w:rPr>
        <w:t>2017</w:t>
      </w:r>
      <w:r w:rsidRPr="00F17347">
        <w:rPr>
          <w:rFonts w:asciiTheme="minorHAnsi" w:hAnsiTheme="minorHAnsi" w:hint="eastAsia"/>
          <w:szCs w:val="24"/>
          <w:lang w:eastAsia="zh-CN"/>
        </w:rPr>
        <w:t>年</w:t>
      </w:r>
      <w:r w:rsidRPr="00F17347">
        <w:rPr>
          <w:rFonts w:asciiTheme="minorHAnsi" w:hAnsiTheme="minorHAnsi"/>
          <w:szCs w:val="24"/>
          <w:lang w:eastAsia="zh-CN"/>
        </w:rPr>
        <w:t>会议的年度报告。</w:t>
      </w:r>
      <w:bookmarkEnd w:id="69"/>
    </w:p>
    <w:p w:rsidR="00F17347" w:rsidRPr="00F17347" w:rsidRDefault="00F17347" w:rsidP="004F4902">
      <w:pPr>
        <w:pStyle w:val="Heading1"/>
        <w:rPr>
          <w:color w:val="800000"/>
          <w:sz w:val="22"/>
          <w:lang w:eastAsia="zh-CN"/>
        </w:rPr>
      </w:pPr>
      <w:r w:rsidRPr="00F17347">
        <w:rPr>
          <w:rFonts w:asciiTheme="minorHAnsi" w:hAnsiTheme="minorHAnsi"/>
          <w:lang w:eastAsia="zh-CN"/>
        </w:rPr>
        <w:t>8</w:t>
      </w:r>
      <w:r w:rsidRPr="00F17347">
        <w:rPr>
          <w:rFonts w:asciiTheme="minorHAnsi" w:hAnsiTheme="minorHAnsi"/>
          <w:lang w:eastAsia="zh-CN"/>
        </w:rPr>
        <w:tab/>
      </w:r>
      <w:r w:rsidRPr="00F17347">
        <w:rPr>
          <w:rFonts w:hint="eastAsia"/>
          <w:lang w:eastAsia="zh-CN"/>
        </w:rPr>
        <w:t>在国际电联实行系统性风险管理</w:t>
      </w:r>
    </w:p>
    <w:p w:rsidR="00F17347" w:rsidRPr="00F17347" w:rsidRDefault="00F17347" w:rsidP="008535F0">
      <w:pPr>
        <w:tabs>
          <w:tab w:val="clear" w:pos="794"/>
          <w:tab w:val="left" w:pos="567"/>
        </w:tabs>
        <w:ind w:left="567" w:hanging="567"/>
        <w:rPr>
          <w:rFonts w:asciiTheme="minorHAnsi" w:hAnsiTheme="minorHAnsi" w:cs="Calibri"/>
          <w:b/>
          <w:bCs/>
          <w:szCs w:val="24"/>
          <w:lang w:eastAsia="zh-CN"/>
        </w:rPr>
      </w:pPr>
      <w:r w:rsidRPr="00F17347">
        <w:rPr>
          <w:rFonts w:asciiTheme="minorHAnsi" w:hAnsiTheme="minorHAnsi"/>
          <w:b/>
          <w:bCs/>
          <w:szCs w:val="24"/>
          <w:lang w:eastAsia="zh-CN"/>
        </w:rPr>
        <w:tab/>
      </w:r>
      <w:bookmarkStart w:id="70" w:name="lt_pId273"/>
      <w:r w:rsidRPr="00F17347">
        <w:rPr>
          <w:rFonts w:asciiTheme="minorHAnsi" w:hAnsiTheme="minorHAnsi" w:hint="eastAsia"/>
          <w:b/>
          <w:bCs/>
          <w:szCs w:val="24"/>
          <w:lang w:eastAsia="zh-CN"/>
        </w:rPr>
        <w:t>国际</w:t>
      </w:r>
      <w:r w:rsidRPr="00F17347">
        <w:rPr>
          <w:rFonts w:asciiTheme="minorHAnsi" w:hAnsiTheme="minorHAnsi"/>
          <w:b/>
          <w:bCs/>
          <w:szCs w:val="24"/>
          <w:lang w:eastAsia="zh-CN"/>
        </w:rPr>
        <w:t>电</w:t>
      </w:r>
      <w:proofErr w:type="gramStart"/>
      <w:r w:rsidRPr="00F17347">
        <w:rPr>
          <w:rFonts w:asciiTheme="minorHAnsi" w:hAnsiTheme="minorHAnsi"/>
          <w:b/>
          <w:bCs/>
          <w:szCs w:val="24"/>
          <w:lang w:eastAsia="zh-CN"/>
        </w:rPr>
        <w:t>联风险</w:t>
      </w:r>
      <w:proofErr w:type="gramEnd"/>
      <w:r w:rsidRPr="00F17347">
        <w:rPr>
          <w:rFonts w:asciiTheme="minorHAnsi" w:hAnsiTheme="minorHAnsi"/>
          <w:b/>
          <w:bCs/>
          <w:szCs w:val="24"/>
          <w:lang w:eastAsia="zh-CN"/>
        </w:rPr>
        <w:t>管理政策草案（</w:t>
      </w:r>
      <w:hyperlink r:id="rId18" w:history="1">
        <w:r w:rsidRPr="00F17347">
          <w:rPr>
            <w:rStyle w:val="Hyperlink"/>
            <w:rFonts w:asciiTheme="minorHAnsi" w:hAnsiTheme="minorHAnsi" w:cs="Calibri"/>
            <w:b/>
            <w:bCs/>
            <w:szCs w:val="24"/>
            <w:lang w:eastAsia="zh-CN"/>
          </w:rPr>
          <w:t>CWG-FHR 7/8</w:t>
        </w:r>
      </w:hyperlink>
      <w:r w:rsidRPr="00F17347">
        <w:rPr>
          <w:rFonts w:asciiTheme="minorHAnsi" w:hAnsiTheme="minorHAnsi" w:hint="eastAsia"/>
          <w:b/>
          <w:bCs/>
          <w:szCs w:val="24"/>
          <w:lang w:eastAsia="zh-CN"/>
        </w:rPr>
        <w:t>号</w:t>
      </w:r>
      <w:r w:rsidRPr="00F17347">
        <w:rPr>
          <w:rFonts w:asciiTheme="minorHAnsi" w:hAnsiTheme="minorHAnsi"/>
          <w:b/>
          <w:bCs/>
          <w:szCs w:val="24"/>
          <w:lang w:eastAsia="zh-CN"/>
        </w:rPr>
        <w:t>文件）</w:t>
      </w:r>
      <w:r w:rsidRPr="00F17347">
        <w:rPr>
          <w:rFonts w:asciiTheme="minorHAnsi" w:hAnsiTheme="minorHAnsi" w:hint="eastAsia"/>
          <w:b/>
          <w:bCs/>
          <w:szCs w:val="24"/>
          <w:lang w:eastAsia="zh-CN"/>
        </w:rPr>
        <w:t>及</w:t>
      </w:r>
      <w:r w:rsidRPr="00F17347">
        <w:rPr>
          <w:rFonts w:asciiTheme="minorHAnsi" w:hAnsiTheme="minorHAnsi"/>
          <w:b/>
          <w:bCs/>
          <w:szCs w:val="24"/>
          <w:lang w:eastAsia="zh-CN"/>
        </w:rPr>
        <w:t>国际电</w:t>
      </w:r>
      <w:proofErr w:type="gramStart"/>
      <w:r w:rsidRPr="00F17347">
        <w:rPr>
          <w:rFonts w:asciiTheme="minorHAnsi" w:hAnsiTheme="minorHAnsi"/>
          <w:b/>
          <w:bCs/>
          <w:szCs w:val="24"/>
          <w:lang w:eastAsia="zh-CN"/>
        </w:rPr>
        <w:t>联风险</w:t>
      </w:r>
      <w:proofErr w:type="gramEnd"/>
      <w:r w:rsidR="006045CD">
        <w:rPr>
          <w:rFonts w:asciiTheme="minorHAnsi" w:hAnsiTheme="minorHAnsi" w:hint="eastAsia"/>
          <w:b/>
          <w:bCs/>
          <w:szCs w:val="24"/>
          <w:lang w:eastAsia="zh-CN"/>
        </w:rPr>
        <w:t>偏好陈述书</w:t>
      </w:r>
      <w:r w:rsidR="008535F0">
        <w:rPr>
          <w:rFonts w:asciiTheme="minorHAnsi" w:hAnsiTheme="minorHAnsi"/>
          <w:b/>
          <w:bCs/>
          <w:szCs w:val="24"/>
          <w:lang w:eastAsia="zh-CN"/>
        </w:rPr>
        <w:br/>
      </w:r>
      <w:r w:rsidRPr="00F17347">
        <w:rPr>
          <w:rFonts w:asciiTheme="minorHAnsi" w:hAnsiTheme="minorHAnsi" w:hint="eastAsia"/>
          <w:b/>
          <w:bCs/>
          <w:szCs w:val="24"/>
          <w:lang w:eastAsia="zh-CN"/>
        </w:rPr>
        <w:t>（</w:t>
      </w:r>
      <w:r w:rsidRPr="00F17347">
        <w:rPr>
          <w:rFonts w:asciiTheme="minorHAnsi" w:hAnsiTheme="minorHAnsi"/>
          <w:b/>
          <w:bCs/>
          <w:szCs w:val="24"/>
          <w:lang w:eastAsia="zh-CN"/>
        </w:rPr>
        <w:t>risk appetite</w:t>
      </w:r>
      <w:r w:rsidR="006045CD">
        <w:rPr>
          <w:rFonts w:asciiTheme="minorHAnsi" w:hAnsiTheme="minorHAnsi" w:hint="eastAsia"/>
          <w:b/>
          <w:bCs/>
          <w:szCs w:val="24"/>
          <w:lang w:eastAsia="zh-CN"/>
        </w:rPr>
        <w:t xml:space="preserve"> statement</w:t>
      </w:r>
      <w:r w:rsidRPr="00F17347">
        <w:rPr>
          <w:rFonts w:asciiTheme="minorHAnsi" w:hAnsiTheme="minorHAnsi"/>
          <w:b/>
          <w:bCs/>
          <w:szCs w:val="24"/>
          <w:lang w:eastAsia="zh-CN"/>
        </w:rPr>
        <w:t>）草案（</w:t>
      </w:r>
      <w:r w:rsidR="00A76334">
        <w:fldChar w:fldCharType="begin"/>
      </w:r>
      <w:r w:rsidR="00A76334">
        <w:instrText xml:space="preserve"> HYPERLINK "http://www.itu.int/md/S17-CLCWGFHRM7-C-0009/en" </w:instrText>
      </w:r>
      <w:r w:rsidR="00A76334">
        <w:fldChar w:fldCharType="separate"/>
      </w:r>
      <w:r w:rsidRPr="00F17347">
        <w:rPr>
          <w:rStyle w:val="Hyperlink"/>
          <w:rFonts w:asciiTheme="minorHAnsi" w:hAnsiTheme="minorHAnsi" w:cs="Calibri"/>
          <w:b/>
          <w:bCs/>
          <w:szCs w:val="24"/>
          <w:lang w:eastAsia="zh-CN"/>
        </w:rPr>
        <w:t>CWG-FHR 7/9</w:t>
      </w:r>
      <w:r w:rsidR="00A76334">
        <w:rPr>
          <w:rStyle w:val="Hyperlink"/>
          <w:rFonts w:asciiTheme="minorHAnsi" w:hAnsiTheme="minorHAnsi" w:cs="Calibri"/>
          <w:b/>
          <w:bCs/>
          <w:szCs w:val="24"/>
          <w:lang w:eastAsia="zh-CN"/>
        </w:rPr>
        <w:fldChar w:fldCharType="end"/>
      </w:r>
      <w:r w:rsidRPr="00F17347">
        <w:rPr>
          <w:rFonts w:asciiTheme="minorHAnsi" w:hAnsiTheme="minorHAnsi" w:hint="eastAsia"/>
          <w:b/>
          <w:bCs/>
          <w:szCs w:val="24"/>
          <w:lang w:eastAsia="zh-CN"/>
        </w:rPr>
        <w:t>号</w:t>
      </w:r>
      <w:r w:rsidRPr="00F17347">
        <w:rPr>
          <w:rFonts w:asciiTheme="minorHAnsi" w:hAnsiTheme="minorHAnsi"/>
          <w:b/>
          <w:bCs/>
          <w:szCs w:val="24"/>
          <w:lang w:eastAsia="zh-CN"/>
        </w:rPr>
        <w:t>文件）</w:t>
      </w:r>
      <w:bookmarkEnd w:id="70"/>
    </w:p>
    <w:p w:rsidR="00F17347" w:rsidRPr="00F17347" w:rsidRDefault="00F17347" w:rsidP="008535F0">
      <w:pPr>
        <w:rPr>
          <w:lang w:eastAsia="zh-CN"/>
        </w:rPr>
      </w:pPr>
      <w:proofErr w:type="gramStart"/>
      <w:r w:rsidRPr="00F17347">
        <w:rPr>
          <w:lang w:eastAsia="zh-CN"/>
        </w:rPr>
        <w:t>8.1</w:t>
      </w:r>
      <w:proofErr w:type="gramEnd"/>
      <w:r w:rsidRPr="00F17347">
        <w:rPr>
          <w:lang w:eastAsia="zh-CN"/>
        </w:rPr>
        <w:tab/>
      </w:r>
      <w:bookmarkStart w:id="71" w:name="lt_pId275"/>
      <w:r w:rsidRPr="00F17347">
        <w:rPr>
          <w:rFonts w:hint="eastAsia"/>
          <w:lang w:eastAsia="zh-CN"/>
        </w:rPr>
        <w:t>秘书处</w:t>
      </w:r>
      <w:r w:rsidRPr="00F17347">
        <w:rPr>
          <w:lang w:eastAsia="zh-CN"/>
        </w:rPr>
        <w:t>介绍了国际电联风险管理政策草案和</w:t>
      </w:r>
      <w:r w:rsidR="006045CD" w:rsidRPr="006045CD">
        <w:rPr>
          <w:lang w:eastAsia="zh-CN"/>
        </w:rPr>
        <w:t>风险</w:t>
      </w:r>
      <w:r w:rsidR="006045CD" w:rsidRPr="006045CD">
        <w:rPr>
          <w:rFonts w:hint="eastAsia"/>
          <w:lang w:eastAsia="zh-CN"/>
        </w:rPr>
        <w:t>偏好陈述书</w:t>
      </w:r>
      <w:r w:rsidRPr="00F17347">
        <w:rPr>
          <w:lang w:eastAsia="zh-CN"/>
        </w:rPr>
        <w:t>草案。这两份</w:t>
      </w:r>
      <w:r w:rsidRPr="00F17347">
        <w:rPr>
          <w:rFonts w:hint="eastAsia"/>
          <w:lang w:eastAsia="zh-CN"/>
        </w:rPr>
        <w:t>文件</w:t>
      </w:r>
      <w:r w:rsidRPr="00F17347">
        <w:rPr>
          <w:lang w:eastAsia="zh-CN"/>
        </w:rPr>
        <w:t>是按照第</w:t>
      </w:r>
      <w:r w:rsidRPr="00F17347">
        <w:rPr>
          <w:rFonts w:hint="eastAsia"/>
          <w:lang w:eastAsia="zh-CN"/>
        </w:rPr>
        <w:t>151</w:t>
      </w:r>
      <w:r w:rsidRPr="00F17347">
        <w:rPr>
          <w:rFonts w:hint="eastAsia"/>
          <w:lang w:eastAsia="zh-CN"/>
        </w:rPr>
        <w:t>号</w:t>
      </w:r>
      <w:r w:rsidRPr="00F17347">
        <w:rPr>
          <w:lang w:eastAsia="zh-CN"/>
        </w:rPr>
        <w:t>决议（</w:t>
      </w:r>
      <w:r w:rsidRPr="00F17347">
        <w:rPr>
          <w:rFonts w:hint="eastAsia"/>
          <w:lang w:eastAsia="zh-CN"/>
        </w:rPr>
        <w:t>2014</w:t>
      </w:r>
      <w:r w:rsidRPr="00F17347">
        <w:rPr>
          <w:rFonts w:hint="eastAsia"/>
          <w:lang w:eastAsia="zh-CN"/>
        </w:rPr>
        <w:t>年</w:t>
      </w:r>
      <w:r w:rsidRPr="00F17347">
        <w:rPr>
          <w:lang w:eastAsia="zh-CN"/>
        </w:rPr>
        <w:t>，釜山，修订版）</w:t>
      </w:r>
      <w:r w:rsidRPr="00F17347">
        <w:rPr>
          <w:lang w:eastAsia="zh-CN"/>
        </w:rPr>
        <w:t>–</w:t>
      </w:r>
      <w:r w:rsidRPr="00F17347">
        <w:rPr>
          <w:rFonts w:hint="eastAsia"/>
          <w:lang w:eastAsia="zh-CN"/>
        </w:rPr>
        <w:t xml:space="preserve"> </w:t>
      </w:r>
      <w:r w:rsidRPr="00F17347">
        <w:rPr>
          <w:rFonts w:hint="eastAsia"/>
          <w:lang w:eastAsia="zh-CN"/>
        </w:rPr>
        <w:t>在</w:t>
      </w:r>
      <w:r w:rsidRPr="00F17347">
        <w:rPr>
          <w:lang w:eastAsia="zh-CN"/>
        </w:rPr>
        <w:t>国际电</w:t>
      </w:r>
      <w:proofErr w:type="gramStart"/>
      <w:r w:rsidRPr="00F17347">
        <w:rPr>
          <w:lang w:eastAsia="zh-CN"/>
        </w:rPr>
        <w:t>联实施</w:t>
      </w:r>
      <w:proofErr w:type="gramEnd"/>
      <w:r w:rsidRPr="00F17347">
        <w:rPr>
          <w:lang w:eastAsia="zh-CN"/>
        </w:rPr>
        <w:t>基于结果的管理</w:t>
      </w:r>
      <w:r w:rsidRPr="00F17347">
        <w:rPr>
          <w:rFonts w:hint="eastAsia"/>
          <w:lang w:eastAsia="zh-CN"/>
        </w:rPr>
        <w:t>和</w:t>
      </w:r>
      <w:r w:rsidRPr="00F17347">
        <w:rPr>
          <w:lang w:eastAsia="zh-CN"/>
        </w:rPr>
        <w:t>第</w:t>
      </w:r>
      <w:r w:rsidRPr="00F17347">
        <w:rPr>
          <w:rFonts w:hint="eastAsia"/>
          <w:lang w:eastAsia="zh-CN"/>
        </w:rPr>
        <w:t>71</w:t>
      </w:r>
      <w:r w:rsidRPr="00F17347">
        <w:rPr>
          <w:rFonts w:hint="eastAsia"/>
          <w:lang w:eastAsia="zh-CN"/>
        </w:rPr>
        <w:t>号</w:t>
      </w:r>
      <w:r w:rsidRPr="00F17347">
        <w:rPr>
          <w:lang w:eastAsia="zh-CN"/>
        </w:rPr>
        <w:t>决议（</w:t>
      </w:r>
      <w:r w:rsidRPr="00F17347">
        <w:rPr>
          <w:rFonts w:hint="eastAsia"/>
          <w:lang w:eastAsia="zh-CN"/>
        </w:rPr>
        <w:t>2014</w:t>
      </w:r>
      <w:r w:rsidRPr="00F17347">
        <w:rPr>
          <w:rFonts w:hint="eastAsia"/>
          <w:lang w:eastAsia="zh-CN"/>
        </w:rPr>
        <w:t>年</w:t>
      </w:r>
      <w:r w:rsidRPr="00F17347">
        <w:rPr>
          <w:lang w:eastAsia="zh-CN"/>
        </w:rPr>
        <w:t>，釜山，修订版）</w:t>
      </w:r>
      <w:r w:rsidR="005F00A8" w:rsidRPr="005F00A8">
        <w:rPr>
          <w:lang w:eastAsia="zh-CN"/>
        </w:rPr>
        <w:t>–</w:t>
      </w:r>
      <w:r w:rsidR="006045CD">
        <w:rPr>
          <w:rFonts w:hint="eastAsia"/>
          <w:lang w:eastAsia="zh-CN"/>
        </w:rPr>
        <w:t xml:space="preserve"> </w:t>
      </w:r>
      <w:r w:rsidRPr="00F17347">
        <w:rPr>
          <w:rFonts w:hint="eastAsia"/>
          <w:lang w:eastAsia="zh-CN"/>
        </w:rPr>
        <w:t>国际</w:t>
      </w:r>
      <w:r w:rsidRPr="00F17347">
        <w:rPr>
          <w:lang w:eastAsia="zh-CN"/>
        </w:rPr>
        <w:t>电联</w:t>
      </w:r>
      <w:r w:rsidRPr="00F17347">
        <w:rPr>
          <w:rFonts w:hint="eastAsia"/>
          <w:lang w:eastAsia="zh-CN"/>
        </w:rPr>
        <w:t>2016</w:t>
      </w:r>
      <w:r w:rsidRPr="00F17347">
        <w:rPr>
          <w:lang w:eastAsia="zh-CN"/>
        </w:rPr>
        <w:t>-2019</w:t>
      </w:r>
      <w:r w:rsidRPr="00F17347">
        <w:rPr>
          <w:rFonts w:hint="eastAsia"/>
          <w:lang w:eastAsia="zh-CN"/>
        </w:rPr>
        <w:t>年</w:t>
      </w:r>
      <w:r w:rsidRPr="00F17347">
        <w:rPr>
          <w:lang w:eastAsia="zh-CN"/>
        </w:rPr>
        <w:t>战略规划，为落实国际</w:t>
      </w:r>
      <w:proofErr w:type="gramStart"/>
      <w:r w:rsidRPr="00F17347">
        <w:rPr>
          <w:lang w:eastAsia="zh-CN"/>
        </w:rPr>
        <w:t>电联系统风险</w:t>
      </w:r>
      <w:proofErr w:type="gramEnd"/>
      <w:r w:rsidRPr="00F17347">
        <w:rPr>
          <w:lang w:eastAsia="zh-CN"/>
        </w:rPr>
        <w:t>管理框架而详细制定的。这些</w:t>
      </w:r>
      <w:r w:rsidRPr="00F17347">
        <w:rPr>
          <w:rFonts w:hint="eastAsia"/>
          <w:lang w:eastAsia="zh-CN"/>
        </w:rPr>
        <w:t>文件</w:t>
      </w:r>
      <w:r w:rsidRPr="00F17347">
        <w:rPr>
          <w:lang w:eastAsia="zh-CN"/>
        </w:rPr>
        <w:t>还旨在回应</w:t>
      </w:r>
      <w:r w:rsidRPr="00F17347">
        <w:rPr>
          <w:rFonts w:hint="eastAsia"/>
          <w:lang w:eastAsia="zh-CN"/>
        </w:rPr>
        <w:t>2016</w:t>
      </w:r>
      <w:r w:rsidRPr="00F17347">
        <w:rPr>
          <w:rFonts w:hint="eastAsia"/>
          <w:lang w:eastAsia="zh-CN"/>
        </w:rPr>
        <w:t>年联</w:t>
      </w:r>
      <w:r w:rsidRPr="00F17347">
        <w:rPr>
          <w:lang w:eastAsia="zh-CN"/>
        </w:rPr>
        <w:t>检组</w:t>
      </w:r>
      <w:r w:rsidRPr="00F17347">
        <w:rPr>
          <w:rFonts w:hint="eastAsia"/>
          <w:lang w:eastAsia="zh-CN"/>
        </w:rPr>
        <w:t>（</w:t>
      </w:r>
      <w:r w:rsidRPr="00F17347">
        <w:rPr>
          <w:rFonts w:hint="eastAsia"/>
          <w:lang w:eastAsia="zh-CN"/>
        </w:rPr>
        <w:t>JIU</w:t>
      </w:r>
      <w:r w:rsidRPr="00F17347">
        <w:rPr>
          <w:lang w:eastAsia="zh-CN"/>
        </w:rPr>
        <w:t>）</w:t>
      </w:r>
      <w:r w:rsidRPr="00F17347">
        <w:rPr>
          <w:rFonts w:hint="eastAsia"/>
          <w:lang w:eastAsia="zh-CN"/>
        </w:rPr>
        <w:t>对</w:t>
      </w:r>
      <w:r w:rsidRPr="00F17347">
        <w:rPr>
          <w:lang w:eastAsia="zh-CN"/>
        </w:rPr>
        <w:t>国际电联管理和行政</w:t>
      </w:r>
      <w:r w:rsidR="006045CD">
        <w:rPr>
          <w:rFonts w:hint="eastAsia"/>
          <w:lang w:eastAsia="zh-CN"/>
        </w:rPr>
        <w:t>管理审查</w:t>
      </w:r>
      <w:r w:rsidRPr="00F17347">
        <w:rPr>
          <w:lang w:eastAsia="zh-CN"/>
        </w:rPr>
        <w:t>中所提风险管理</w:t>
      </w:r>
      <w:r w:rsidR="006045CD">
        <w:rPr>
          <w:rFonts w:hint="eastAsia"/>
          <w:lang w:eastAsia="zh-CN"/>
        </w:rPr>
        <w:t>的</w:t>
      </w:r>
      <w:r w:rsidRPr="00F17347">
        <w:rPr>
          <w:lang w:eastAsia="zh-CN"/>
        </w:rPr>
        <w:t>建议（</w:t>
      </w:r>
      <w:r w:rsidRPr="00F17347">
        <w:rPr>
          <w:rFonts w:hint="eastAsia"/>
          <w:lang w:eastAsia="zh-CN"/>
        </w:rPr>
        <w:t>第</w:t>
      </w:r>
      <w:r w:rsidRPr="00F17347">
        <w:rPr>
          <w:rFonts w:hint="eastAsia"/>
          <w:lang w:eastAsia="zh-CN"/>
        </w:rPr>
        <w:t>6</w:t>
      </w:r>
      <w:r w:rsidRPr="00F17347">
        <w:rPr>
          <w:rFonts w:hint="eastAsia"/>
          <w:lang w:eastAsia="zh-CN"/>
        </w:rPr>
        <w:t>号</w:t>
      </w:r>
      <w:r w:rsidRPr="00F17347">
        <w:rPr>
          <w:lang w:eastAsia="zh-CN"/>
        </w:rPr>
        <w:t>建议）</w:t>
      </w:r>
      <w:r w:rsidRPr="00F17347">
        <w:rPr>
          <w:rFonts w:hint="eastAsia"/>
          <w:lang w:eastAsia="zh-CN"/>
        </w:rPr>
        <w:t>以及</w:t>
      </w:r>
      <w:r w:rsidRPr="00F17347">
        <w:rPr>
          <w:lang w:eastAsia="zh-CN"/>
        </w:rPr>
        <w:t>IMAC</w:t>
      </w:r>
      <w:r w:rsidRPr="00F17347">
        <w:rPr>
          <w:lang w:eastAsia="zh-CN"/>
        </w:rPr>
        <w:t>的相关建议。</w:t>
      </w:r>
      <w:bookmarkEnd w:id="71"/>
    </w:p>
    <w:p w:rsidR="00F17347" w:rsidRPr="00F17347" w:rsidRDefault="00F17347" w:rsidP="00720F94">
      <w:pPr>
        <w:snapToGrid w:val="0"/>
        <w:spacing w:after="120"/>
        <w:jc w:val="both"/>
        <w:rPr>
          <w:rFonts w:asciiTheme="minorHAnsi" w:hAnsiTheme="minorHAnsi"/>
          <w:szCs w:val="24"/>
          <w:lang w:eastAsia="zh-CN"/>
        </w:rPr>
      </w:pPr>
      <w:proofErr w:type="gramStart"/>
      <w:r w:rsidRPr="00F17347">
        <w:rPr>
          <w:rFonts w:asciiTheme="minorHAnsi" w:hAnsiTheme="minorHAnsi"/>
          <w:szCs w:val="24"/>
          <w:lang w:eastAsia="zh-CN"/>
        </w:rPr>
        <w:t>8.2</w:t>
      </w:r>
      <w:proofErr w:type="gramEnd"/>
      <w:r w:rsidRPr="00F17347">
        <w:rPr>
          <w:rFonts w:asciiTheme="minorHAnsi" w:hAnsiTheme="minorHAnsi"/>
          <w:szCs w:val="24"/>
          <w:lang w:eastAsia="zh-CN"/>
        </w:rPr>
        <w:tab/>
      </w:r>
      <w:bookmarkStart w:id="72" w:name="lt_pId279"/>
      <w:r w:rsidRPr="00F17347">
        <w:rPr>
          <w:rFonts w:asciiTheme="minorHAnsi" w:hAnsiTheme="minorHAnsi" w:hint="eastAsia"/>
          <w:szCs w:val="24"/>
          <w:lang w:eastAsia="zh-CN"/>
        </w:rPr>
        <w:t>秘书处</w:t>
      </w:r>
      <w:r w:rsidRPr="00F17347">
        <w:rPr>
          <w:rFonts w:asciiTheme="minorHAnsi" w:hAnsiTheme="minorHAnsi"/>
          <w:szCs w:val="24"/>
          <w:lang w:eastAsia="zh-CN"/>
        </w:rPr>
        <w:t>澄清说，由于风险管理进程</w:t>
      </w:r>
      <w:r w:rsidR="006045CD">
        <w:rPr>
          <w:rFonts w:asciiTheme="minorHAnsi" w:hAnsiTheme="minorHAnsi" w:hint="eastAsia"/>
          <w:szCs w:val="24"/>
          <w:lang w:eastAsia="zh-CN"/>
        </w:rPr>
        <w:t>纳入</w:t>
      </w:r>
      <w:r w:rsidRPr="00F17347">
        <w:rPr>
          <w:rFonts w:asciiTheme="minorHAnsi" w:hAnsiTheme="minorHAnsi"/>
          <w:szCs w:val="24"/>
          <w:lang w:eastAsia="zh-CN"/>
        </w:rPr>
        <w:t>了组织的业务流程，且风险</w:t>
      </w:r>
      <w:r w:rsidR="006045CD">
        <w:rPr>
          <w:rFonts w:asciiTheme="minorHAnsi" w:hAnsiTheme="minorHAnsi" w:hint="eastAsia"/>
          <w:szCs w:val="24"/>
          <w:lang w:eastAsia="zh-CN"/>
        </w:rPr>
        <w:t>登记单的制定</w:t>
      </w:r>
      <w:r w:rsidRPr="00F17347">
        <w:rPr>
          <w:rFonts w:asciiTheme="minorHAnsi" w:hAnsiTheme="minorHAnsi"/>
          <w:szCs w:val="24"/>
          <w:lang w:eastAsia="zh-CN"/>
        </w:rPr>
        <w:t>是与三个部门和总秘书处的运作规划详细制定工作一道进行的，因此，目前正在通过四项运作规划向成员介绍得到明确的主要风险和相关缓解措施，并就此与成员进行磋商。</w:t>
      </w:r>
      <w:bookmarkEnd w:id="72"/>
    </w:p>
    <w:p w:rsidR="00F17347" w:rsidRPr="00F17347" w:rsidRDefault="00F17347" w:rsidP="00720F94">
      <w:pPr>
        <w:snapToGrid w:val="0"/>
        <w:spacing w:after="120"/>
        <w:jc w:val="both"/>
        <w:rPr>
          <w:rFonts w:asciiTheme="minorHAnsi" w:hAnsiTheme="minorHAnsi"/>
          <w:szCs w:val="24"/>
          <w:lang w:eastAsia="zh-CN"/>
        </w:rPr>
      </w:pPr>
      <w:proofErr w:type="gramStart"/>
      <w:r w:rsidRPr="00F17347">
        <w:rPr>
          <w:rFonts w:asciiTheme="minorHAnsi" w:hAnsiTheme="minorHAnsi"/>
          <w:szCs w:val="24"/>
          <w:lang w:eastAsia="zh-CN"/>
        </w:rPr>
        <w:t>8.3</w:t>
      </w:r>
      <w:proofErr w:type="gramEnd"/>
      <w:r w:rsidRPr="00F17347">
        <w:rPr>
          <w:rFonts w:asciiTheme="minorHAnsi" w:hAnsiTheme="minorHAnsi"/>
          <w:szCs w:val="24"/>
          <w:lang w:eastAsia="zh-CN"/>
        </w:rPr>
        <w:tab/>
      </w:r>
      <w:bookmarkStart w:id="73" w:name="lt_pId281"/>
      <w:r w:rsidRPr="00F17347">
        <w:rPr>
          <w:rFonts w:asciiTheme="minorHAnsi" w:hAnsiTheme="minorHAnsi" w:hint="eastAsia"/>
          <w:szCs w:val="24"/>
          <w:lang w:eastAsia="zh-CN"/>
        </w:rPr>
        <w:t>目前</w:t>
      </w:r>
      <w:r w:rsidRPr="00F17347">
        <w:rPr>
          <w:rFonts w:asciiTheme="minorHAnsi" w:hAnsiTheme="minorHAnsi"/>
          <w:szCs w:val="24"/>
          <w:lang w:eastAsia="zh-CN"/>
        </w:rPr>
        <w:t>秘书处正在探讨进一步完善工具</w:t>
      </w:r>
      <w:r w:rsidRPr="00F17347">
        <w:rPr>
          <w:rFonts w:asciiTheme="minorHAnsi" w:hAnsiTheme="minorHAnsi" w:hint="eastAsia"/>
          <w:szCs w:val="24"/>
          <w:lang w:eastAsia="zh-CN"/>
        </w:rPr>
        <w:t>，</w:t>
      </w:r>
      <w:r w:rsidR="006045CD">
        <w:rPr>
          <w:rFonts w:asciiTheme="minorHAnsi" w:hAnsiTheme="minorHAnsi"/>
          <w:szCs w:val="24"/>
          <w:lang w:eastAsia="zh-CN"/>
        </w:rPr>
        <w:t>以便通过一个</w:t>
      </w:r>
      <w:r w:rsidRPr="00F17347">
        <w:rPr>
          <w:rFonts w:asciiTheme="minorHAnsi" w:hAnsiTheme="minorHAnsi"/>
          <w:szCs w:val="24"/>
          <w:lang w:eastAsia="zh-CN"/>
        </w:rPr>
        <w:t>仪表盘综合和介绍风险</w:t>
      </w:r>
      <w:r w:rsidR="006045CD">
        <w:rPr>
          <w:rFonts w:asciiTheme="minorHAnsi" w:hAnsiTheme="minorHAnsi" w:hint="eastAsia"/>
          <w:szCs w:val="24"/>
          <w:lang w:eastAsia="zh-CN"/>
        </w:rPr>
        <w:t>登记单</w:t>
      </w:r>
      <w:r w:rsidRPr="00F17347">
        <w:rPr>
          <w:rFonts w:asciiTheme="minorHAnsi" w:hAnsiTheme="minorHAnsi"/>
          <w:szCs w:val="24"/>
          <w:lang w:eastAsia="zh-CN"/>
        </w:rPr>
        <w:t>。</w:t>
      </w:r>
      <w:bookmarkEnd w:id="73"/>
    </w:p>
    <w:p w:rsidR="00F17347" w:rsidRPr="00F17347" w:rsidRDefault="00F17347" w:rsidP="00720F94">
      <w:pPr>
        <w:snapToGrid w:val="0"/>
        <w:spacing w:after="120"/>
        <w:jc w:val="both"/>
        <w:rPr>
          <w:rFonts w:asciiTheme="minorHAnsi" w:hAnsiTheme="minorHAnsi"/>
          <w:szCs w:val="24"/>
          <w:lang w:eastAsia="zh-CN"/>
        </w:rPr>
      </w:pPr>
      <w:proofErr w:type="gramStart"/>
      <w:r w:rsidRPr="00F17347">
        <w:rPr>
          <w:rFonts w:asciiTheme="minorHAnsi" w:hAnsiTheme="minorHAnsi"/>
          <w:szCs w:val="24"/>
          <w:lang w:eastAsia="zh-CN"/>
        </w:rPr>
        <w:t>8.4</w:t>
      </w:r>
      <w:proofErr w:type="gramEnd"/>
      <w:r w:rsidRPr="00F17347">
        <w:rPr>
          <w:rFonts w:asciiTheme="minorHAnsi" w:hAnsiTheme="minorHAnsi"/>
          <w:szCs w:val="24"/>
          <w:lang w:eastAsia="zh-CN"/>
        </w:rPr>
        <w:tab/>
      </w:r>
      <w:bookmarkStart w:id="74" w:name="lt_pId283"/>
      <w:r w:rsidRPr="00F17347">
        <w:rPr>
          <w:rFonts w:asciiTheme="minorHAnsi" w:hAnsiTheme="minorHAnsi" w:hint="eastAsia"/>
          <w:szCs w:val="24"/>
          <w:lang w:eastAsia="zh-CN"/>
        </w:rPr>
        <w:t>风险</w:t>
      </w:r>
      <w:r w:rsidRPr="00F17347">
        <w:rPr>
          <w:rFonts w:asciiTheme="minorHAnsi" w:hAnsiTheme="minorHAnsi"/>
          <w:szCs w:val="24"/>
          <w:lang w:eastAsia="zh-CN"/>
        </w:rPr>
        <w:t>管理进程还与预算制定进程一致和相联系：考虑到已确定的风险及其相关缓解措施，运作规划表明了分配到各个部门和总秘书处各项不同输出成果的费用。</w:t>
      </w:r>
      <w:bookmarkEnd w:id="74"/>
    </w:p>
    <w:p w:rsidR="00F17347" w:rsidRPr="00F17347" w:rsidRDefault="00F17347" w:rsidP="00720F94">
      <w:pPr>
        <w:snapToGrid w:val="0"/>
        <w:spacing w:after="120"/>
        <w:jc w:val="both"/>
        <w:rPr>
          <w:rFonts w:asciiTheme="minorHAnsi" w:hAnsiTheme="minorHAnsi"/>
          <w:szCs w:val="24"/>
          <w:lang w:eastAsia="zh-CN"/>
        </w:rPr>
      </w:pPr>
      <w:r w:rsidRPr="00F17347">
        <w:rPr>
          <w:rFonts w:asciiTheme="minorHAnsi" w:hAnsiTheme="minorHAnsi"/>
          <w:szCs w:val="24"/>
          <w:lang w:eastAsia="zh-CN"/>
        </w:rPr>
        <w:t>8.5</w:t>
      </w:r>
      <w:r w:rsidRPr="00F17347">
        <w:rPr>
          <w:rFonts w:asciiTheme="minorHAnsi" w:hAnsiTheme="minorHAnsi"/>
          <w:szCs w:val="24"/>
          <w:lang w:eastAsia="zh-CN"/>
        </w:rPr>
        <w:tab/>
      </w:r>
      <w:bookmarkStart w:id="75" w:name="lt_pId286"/>
      <w:r w:rsidRPr="00F17347">
        <w:rPr>
          <w:rFonts w:asciiTheme="minorHAnsi" w:hAnsiTheme="minorHAnsi"/>
          <w:szCs w:val="24"/>
          <w:lang w:eastAsia="zh-CN"/>
        </w:rPr>
        <w:t>IMAC</w:t>
      </w:r>
      <w:r w:rsidRPr="00F17347">
        <w:rPr>
          <w:rFonts w:asciiTheme="minorHAnsi" w:hAnsiTheme="minorHAnsi" w:hint="eastAsia"/>
          <w:szCs w:val="24"/>
          <w:lang w:eastAsia="zh-CN"/>
        </w:rPr>
        <w:t>第</w:t>
      </w:r>
      <w:r w:rsidRPr="00F17347">
        <w:rPr>
          <w:rFonts w:asciiTheme="minorHAnsi" w:hAnsiTheme="minorHAnsi" w:hint="eastAsia"/>
          <w:szCs w:val="24"/>
          <w:lang w:eastAsia="zh-CN"/>
        </w:rPr>
        <w:t>9</w:t>
      </w:r>
      <w:r w:rsidRPr="00F17347">
        <w:rPr>
          <w:rFonts w:asciiTheme="minorHAnsi" w:hAnsiTheme="minorHAnsi" w:hint="eastAsia"/>
          <w:szCs w:val="24"/>
          <w:lang w:eastAsia="zh-CN"/>
        </w:rPr>
        <w:t>号</w:t>
      </w:r>
      <w:r w:rsidRPr="00F17347">
        <w:rPr>
          <w:rFonts w:asciiTheme="minorHAnsi" w:hAnsiTheme="minorHAnsi"/>
          <w:szCs w:val="24"/>
          <w:lang w:eastAsia="zh-CN"/>
        </w:rPr>
        <w:t>建议（</w:t>
      </w:r>
      <w:r w:rsidRPr="00F17347">
        <w:rPr>
          <w:rFonts w:asciiTheme="minorHAnsi" w:hAnsiTheme="minorHAnsi" w:hint="eastAsia"/>
          <w:szCs w:val="24"/>
          <w:lang w:eastAsia="zh-CN"/>
        </w:rPr>
        <w:t>2016</w:t>
      </w:r>
      <w:r w:rsidRPr="00F17347">
        <w:rPr>
          <w:rFonts w:asciiTheme="minorHAnsi" w:hAnsiTheme="minorHAnsi" w:hint="eastAsia"/>
          <w:szCs w:val="24"/>
          <w:lang w:eastAsia="zh-CN"/>
        </w:rPr>
        <w:t>年</w:t>
      </w:r>
      <w:r w:rsidRPr="00F17347">
        <w:rPr>
          <w:rFonts w:asciiTheme="minorHAnsi" w:hAnsiTheme="minorHAnsi"/>
          <w:szCs w:val="24"/>
          <w:lang w:eastAsia="zh-CN"/>
        </w:rPr>
        <w:t>）</w:t>
      </w:r>
      <w:r w:rsidRPr="00F17347">
        <w:rPr>
          <w:rFonts w:asciiTheme="minorHAnsi" w:hAnsiTheme="minorHAnsi" w:hint="eastAsia"/>
          <w:szCs w:val="24"/>
          <w:lang w:eastAsia="zh-CN"/>
        </w:rPr>
        <w:t>（</w:t>
      </w:r>
      <w:r w:rsidRPr="00F17347">
        <w:rPr>
          <w:rFonts w:asciiTheme="minorHAnsi" w:hAnsiTheme="minorHAnsi" w:hint="eastAsia"/>
          <w:szCs w:val="24"/>
          <w:lang w:eastAsia="zh-CN"/>
        </w:rPr>
        <w:t>C16/22</w:t>
      </w:r>
      <w:r w:rsidRPr="00F17347">
        <w:rPr>
          <w:rFonts w:asciiTheme="minorHAnsi" w:hAnsiTheme="minorHAnsi"/>
          <w:szCs w:val="24"/>
          <w:lang w:eastAsia="zh-CN"/>
        </w:rPr>
        <w:t>号文件）</w:t>
      </w:r>
      <w:r w:rsidRPr="00F17347">
        <w:rPr>
          <w:rFonts w:asciiTheme="minorHAnsi" w:hAnsiTheme="minorHAnsi" w:hint="eastAsia"/>
          <w:szCs w:val="24"/>
          <w:lang w:eastAsia="zh-CN"/>
        </w:rPr>
        <w:t>提出</w:t>
      </w:r>
      <w:r w:rsidRPr="00F17347">
        <w:rPr>
          <w:rFonts w:asciiTheme="minorHAnsi" w:hAnsiTheme="minorHAnsi"/>
          <w:szCs w:val="24"/>
          <w:lang w:eastAsia="zh-CN"/>
        </w:rPr>
        <w:t>应详细制定</w:t>
      </w:r>
      <w:r w:rsidR="006045CD">
        <w:rPr>
          <w:rFonts w:asciiTheme="minorHAnsi" w:hAnsiTheme="minorHAnsi" w:hint="eastAsia"/>
          <w:szCs w:val="24"/>
          <w:lang w:eastAsia="zh-CN"/>
        </w:rPr>
        <w:t>风险</w:t>
      </w:r>
      <w:r w:rsidR="006045CD" w:rsidRPr="006045CD">
        <w:rPr>
          <w:rFonts w:asciiTheme="minorHAnsi" w:hAnsiTheme="minorHAnsi" w:hint="eastAsia"/>
          <w:szCs w:val="24"/>
          <w:lang w:eastAsia="zh-CN"/>
        </w:rPr>
        <w:t>偏好陈述书</w:t>
      </w:r>
      <w:r w:rsidRPr="00F17347">
        <w:rPr>
          <w:rFonts w:asciiTheme="minorHAnsi" w:hAnsiTheme="minorHAnsi"/>
          <w:szCs w:val="24"/>
          <w:lang w:eastAsia="zh-CN"/>
        </w:rPr>
        <w:t>。</w:t>
      </w:r>
      <w:bookmarkEnd w:id="75"/>
    </w:p>
    <w:p w:rsidR="00F17347" w:rsidRPr="00F17347" w:rsidRDefault="00F17347" w:rsidP="00720F94">
      <w:pPr>
        <w:snapToGrid w:val="0"/>
        <w:spacing w:after="120"/>
        <w:jc w:val="both"/>
        <w:rPr>
          <w:rFonts w:asciiTheme="minorHAnsi" w:hAnsiTheme="minorHAnsi"/>
          <w:szCs w:val="24"/>
          <w:lang w:eastAsia="zh-CN"/>
        </w:rPr>
      </w:pPr>
      <w:proofErr w:type="gramStart"/>
      <w:r w:rsidRPr="00F17347">
        <w:rPr>
          <w:rFonts w:asciiTheme="minorHAnsi" w:hAnsiTheme="minorHAnsi"/>
          <w:szCs w:val="24"/>
          <w:lang w:eastAsia="zh-CN"/>
        </w:rPr>
        <w:t>8.6</w:t>
      </w:r>
      <w:proofErr w:type="gramEnd"/>
      <w:r w:rsidRPr="00F17347">
        <w:rPr>
          <w:rFonts w:asciiTheme="minorHAnsi" w:hAnsiTheme="minorHAnsi"/>
          <w:szCs w:val="24"/>
          <w:lang w:eastAsia="zh-CN"/>
        </w:rPr>
        <w:tab/>
      </w:r>
      <w:bookmarkStart w:id="76" w:name="lt_pId288"/>
      <w:r w:rsidRPr="00F17347">
        <w:rPr>
          <w:rFonts w:asciiTheme="minorHAnsi" w:hAnsiTheme="minorHAnsi" w:hint="eastAsia"/>
          <w:szCs w:val="24"/>
          <w:lang w:eastAsia="zh-CN"/>
        </w:rPr>
        <w:t>具体到</w:t>
      </w:r>
      <w:r w:rsidRPr="00F17347">
        <w:rPr>
          <w:rFonts w:asciiTheme="minorHAnsi" w:hAnsiTheme="minorHAnsi"/>
          <w:szCs w:val="24"/>
          <w:lang w:eastAsia="zh-CN"/>
        </w:rPr>
        <w:t>工作组的职责，</w:t>
      </w:r>
      <w:r w:rsidRPr="00F17347">
        <w:rPr>
          <w:rFonts w:asciiTheme="minorHAnsi" w:hAnsiTheme="minorHAnsi" w:hint="eastAsia"/>
          <w:szCs w:val="24"/>
          <w:lang w:eastAsia="zh-CN"/>
        </w:rPr>
        <w:t>相关</w:t>
      </w:r>
      <w:r w:rsidRPr="00F17347">
        <w:rPr>
          <w:rFonts w:asciiTheme="minorHAnsi" w:hAnsiTheme="minorHAnsi"/>
          <w:szCs w:val="24"/>
          <w:lang w:eastAsia="zh-CN"/>
        </w:rPr>
        <w:t>方面澄清说，要求工作组</w:t>
      </w:r>
      <w:r w:rsidRPr="00F17347">
        <w:rPr>
          <w:rFonts w:asciiTheme="minorHAnsi" w:hAnsiTheme="minorHAnsi" w:hint="eastAsia"/>
          <w:szCs w:val="24"/>
          <w:lang w:eastAsia="zh-CN"/>
        </w:rPr>
        <w:t>同意</w:t>
      </w:r>
      <w:r w:rsidR="006045CD">
        <w:rPr>
          <w:rFonts w:asciiTheme="minorHAnsi" w:hAnsiTheme="minorHAnsi" w:hint="eastAsia"/>
          <w:szCs w:val="24"/>
          <w:lang w:eastAsia="zh-CN"/>
        </w:rPr>
        <w:t>该</w:t>
      </w:r>
      <w:r w:rsidRPr="00F17347">
        <w:rPr>
          <w:rFonts w:asciiTheme="minorHAnsi" w:hAnsiTheme="minorHAnsi"/>
          <w:szCs w:val="24"/>
          <w:lang w:eastAsia="zh-CN"/>
        </w:rPr>
        <w:t>政策，这不意味着工作组具有批准或决策权力。关于</w:t>
      </w:r>
      <w:r w:rsidRPr="00F17347">
        <w:rPr>
          <w:rFonts w:asciiTheme="minorHAnsi" w:hAnsiTheme="minorHAnsi" w:hint="eastAsia"/>
          <w:szCs w:val="24"/>
          <w:lang w:eastAsia="zh-CN"/>
        </w:rPr>
        <w:t>国际</w:t>
      </w:r>
      <w:r w:rsidRPr="00F17347">
        <w:rPr>
          <w:rFonts w:asciiTheme="minorHAnsi" w:hAnsiTheme="minorHAnsi"/>
          <w:szCs w:val="24"/>
          <w:lang w:eastAsia="zh-CN"/>
        </w:rPr>
        <w:t>电</w:t>
      </w:r>
      <w:proofErr w:type="gramStart"/>
      <w:r w:rsidRPr="00F17347">
        <w:rPr>
          <w:rFonts w:asciiTheme="minorHAnsi" w:hAnsiTheme="minorHAnsi"/>
          <w:szCs w:val="24"/>
          <w:lang w:eastAsia="zh-CN"/>
        </w:rPr>
        <w:t>联风险</w:t>
      </w:r>
      <w:proofErr w:type="gramEnd"/>
      <w:r w:rsidRPr="00F17347">
        <w:rPr>
          <w:rFonts w:asciiTheme="minorHAnsi" w:hAnsiTheme="minorHAnsi"/>
          <w:szCs w:val="24"/>
          <w:lang w:eastAsia="zh-CN"/>
        </w:rPr>
        <w:t>管理框架内的管理机构职责，相关方面提到第</w:t>
      </w:r>
      <w:r w:rsidRPr="00F17347">
        <w:rPr>
          <w:rFonts w:asciiTheme="minorHAnsi" w:hAnsiTheme="minorHAnsi" w:hint="eastAsia"/>
          <w:szCs w:val="24"/>
          <w:lang w:eastAsia="zh-CN"/>
        </w:rPr>
        <w:t>151</w:t>
      </w:r>
      <w:r w:rsidRPr="00F17347">
        <w:rPr>
          <w:rFonts w:asciiTheme="minorHAnsi" w:hAnsiTheme="minorHAnsi" w:hint="eastAsia"/>
          <w:szCs w:val="24"/>
          <w:lang w:eastAsia="zh-CN"/>
        </w:rPr>
        <w:t>号</w:t>
      </w:r>
      <w:r w:rsidRPr="00F17347">
        <w:rPr>
          <w:rFonts w:asciiTheme="minorHAnsi" w:hAnsiTheme="minorHAnsi"/>
          <w:szCs w:val="24"/>
          <w:lang w:eastAsia="zh-CN"/>
        </w:rPr>
        <w:t>决议（</w:t>
      </w:r>
      <w:r w:rsidRPr="00F17347">
        <w:rPr>
          <w:rFonts w:asciiTheme="minorHAnsi" w:hAnsiTheme="minorHAnsi" w:hint="eastAsia"/>
          <w:szCs w:val="24"/>
          <w:lang w:eastAsia="zh-CN"/>
        </w:rPr>
        <w:t>2014</w:t>
      </w:r>
      <w:r w:rsidRPr="00F17347">
        <w:rPr>
          <w:rFonts w:asciiTheme="minorHAnsi" w:hAnsiTheme="minorHAnsi" w:hint="eastAsia"/>
          <w:szCs w:val="24"/>
          <w:lang w:eastAsia="zh-CN"/>
        </w:rPr>
        <w:t>年</w:t>
      </w:r>
      <w:r w:rsidRPr="00F17347">
        <w:rPr>
          <w:rFonts w:asciiTheme="minorHAnsi" w:hAnsiTheme="minorHAnsi"/>
          <w:szCs w:val="24"/>
          <w:lang w:eastAsia="zh-CN"/>
        </w:rPr>
        <w:t>，釜山，修订版）</w:t>
      </w:r>
      <w:r w:rsidRPr="00F17347">
        <w:rPr>
          <w:rFonts w:asciiTheme="minorHAnsi" w:hAnsiTheme="minorHAnsi" w:hint="eastAsia"/>
          <w:szCs w:val="24"/>
          <w:lang w:eastAsia="zh-CN"/>
        </w:rPr>
        <w:t>，</w:t>
      </w:r>
      <w:r w:rsidRPr="00F17347">
        <w:rPr>
          <w:rFonts w:asciiTheme="minorHAnsi" w:hAnsiTheme="minorHAnsi"/>
          <w:szCs w:val="24"/>
          <w:lang w:eastAsia="zh-CN"/>
        </w:rPr>
        <w:t>其中责成秘书长和三个局的主任</w:t>
      </w:r>
      <w:r w:rsidR="00720F94" w:rsidRPr="00720F94">
        <w:rPr>
          <w:rFonts w:ascii="SimSun" w:hAnsi="SimSun" w:hint="eastAsia"/>
          <w:szCs w:val="24"/>
          <w:lang w:eastAsia="zh-CN"/>
        </w:rPr>
        <w:t>“</w:t>
      </w:r>
      <w:r w:rsidRPr="00F17347">
        <w:rPr>
          <w:rFonts w:asciiTheme="minorHAnsi" w:hAnsiTheme="minorHAnsi" w:hint="eastAsia"/>
          <w:szCs w:val="24"/>
          <w:lang w:eastAsia="zh-CN"/>
        </w:rPr>
        <w:t>进一步</w:t>
      </w:r>
      <w:r w:rsidRPr="00F17347">
        <w:rPr>
          <w:rFonts w:asciiTheme="minorHAnsi" w:hAnsiTheme="minorHAnsi"/>
          <w:szCs w:val="24"/>
          <w:lang w:eastAsia="zh-CN"/>
        </w:rPr>
        <w:t>在基于结果的管理（</w:t>
      </w:r>
      <w:r w:rsidRPr="00F17347">
        <w:rPr>
          <w:rFonts w:asciiTheme="minorHAnsi" w:hAnsiTheme="minorHAnsi" w:hint="eastAsia"/>
          <w:szCs w:val="24"/>
          <w:lang w:eastAsia="zh-CN"/>
        </w:rPr>
        <w:t>RBM</w:t>
      </w:r>
      <w:r w:rsidRPr="00F17347">
        <w:rPr>
          <w:rFonts w:asciiTheme="minorHAnsi" w:hAnsiTheme="minorHAnsi"/>
          <w:szCs w:val="24"/>
          <w:lang w:eastAsia="zh-CN"/>
        </w:rPr>
        <w:t>）</w:t>
      </w:r>
      <w:r w:rsidRPr="00F17347">
        <w:rPr>
          <w:rFonts w:asciiTheme="minorHAnsi" w:hAnsiTheme="minorHAnsi" w:hint="eastAsia"/>
          <w:szCs w:val="24"/>
          <w:lang w:eastAsia="zh-CN"/>
        </w:rPr>
        <w:t>环境下</w:t>
      </w:r>
      <w:r w:rsidRPr="00F17347">
        <w:rPr>
          <w:rFonts w:asciiTheme="minorHAnsi" w:hAnsiTheme="minorHAnsi"/>
          <w:szCs w:val="24"/>
          <w:lang w:eastAsia="zh-CN"/>
        </w:rPr>
        <w:t>，在国际电联层面整合风险管理框架</w:t>
      </w:r>
      <w:r w:rsidR="00720F94" w:rsidRPr="00720F94">
        <w:rPr>
          <w:rFonts w:ascii="SimSun" w:hAnsi="SimSun"/>
          <w:szCs w:val="24"/>
          <w:lang w:eastAsia="zh-CN"/>
        </w:rPr>
        <w:t>”</w:t>
      </w:r>
      <w:r w:rsidRPr="00F17347">
        <w:rPr>
          <w:rFonts w:asciiTheme="minorHAnsi" w:hAnsiTheme="minorHAnsi" w:hint="eastAsia"/>
          <w:szCs w:val="24"/>
          <w:lang w:eastAsia="zh-CN"/>
        </w:rPr>
        <w:t>，</w:t>
      </w:r>
      <w:r w:rsidRPr="00F17347">
        <w:rPr>
          <w:rFonts w:asciiTheme="minorHAnsi" w:hAnsiTheme="minorHAnsi"/>
          <w:szCs w:val="24"/>
          <w:lang w:eastAsia="zh-CN"/>
        </w:rPr>
        <w:t>且责成理事会</w:t>
      </w:r>
      <w:r w:rsidR="00720F94" w:rsidRPr="00720F94">
        <w:rPr>
          <w:rFonts w:ascii="SimSun" w:hAnsi="SimSun"/>
          <w:szCs w:val="24"/>
          <w:lang w:eastAsia="zh-CN"/>
        </w:rPr>
        <w:t>“</w:t>
      </w:r>
      <w:r w:rsidRPr="00F17347">
        <w:rPr>
          <w:rFonts w:asciiTheme="minorHAnsi" w:hAnsiTheme="minorHAnsi" w:hint="eastAsia"/>
          <w:szCs w:val="24"/>
          <w:lang w:eastAsia="zh-CN"/>
        </w:rPr>
        <w:t>继续</w:t>
      </w:r>
      <w:r w:rsidRPr="00F17347">
        <w:rPr>
          <w:rFonts w:asciiTheme="minorHAnsi" w:hAnsiTheme="minorHAnsi"/>
          <w:szCs w:val="24"/>
          <w:lang w:eastAsia="zh-CN"/>
        </w:rPr>
        <w:t>审议拟议措施</w:t>
      </w:r>
      <w:r w:rsidRPr="00F17347">
        <w:rPr>
          <w:rFonts w:asciiTheme="minorHAnsi" w:hAnsiTheme="minorHAnsi" w:hint="eastAsia"/>
          <w:szCs w:val="24"/>
          <w:lang w:eastAsia="zh-CN"/>
        </w:rPr>
        <w:t>并</w:t>
      </w:r>
      <w:r w:rsidRPr="00F17347">
        <w:rPr>
          <w:rFonts w:asciiTheme="minorHAnsi" w:hAnsiTheme="minorHAnsi"/>
          <w:szCs w:val="24"/>
          <w:lang w:eastAsia="zh-CN"/>
        </w:rPr>
        <w:t>采取适当行动，确保国际电联基于结果的预算（</w:t>
      </w:r>
      <w:r w:rsidRPr="00F17347">
        <w:rPr>
          <w:rFonts w:asciiTheme="minorHAnsi" w:hAnsiTheme="minorHAnsi" w:hint="eastAsia"/>
          <w:szCs w:val="24"/>
          <w:lang w:eastAsia="zh-CN"/>
        </w:rPr>
        <w:t>RBB</w:t>
      </w:r>
      <w:r w:rsidRPr="00F17347">
        <w:rPr>
          <w:rFonts w:asciiTheme="minorHAnsi" w:hAnsiTheme="minorHAnsi"/>
          <w:szCs w:val="24"/>
          <w:lang w:eastAsia="zh-CN"/>
        </w:rPr>
        <w:t>）</w:t>
      </w:r>
      <w:r w:rsidRPr="00F17347">
        <w:rPr>
          <w:rFonts w:asciiTheme="minorHAnsi" w:hAnsiTheme="minorHAnsi" w:hint="eastAsia"/>
          <w:szCs w:val="24"/>
          <w:lang w:eastAsia="zh-CN"/>
        </w:rPr>
        <w:t>和基于</w:t>
      </w:r>
      <w:r w:rsidRPr="00F17347">
        <w:rPr>
          <w:rFonts w:asciiTheme="minorHAnsi" w:hAnsiTheme="minorHAnsi"/>
          <w:szCs w:val="24"/>
          <w:lang w:eastAsia="zh-CN"/>
        </w:rPr>
        <w:t>结果的管理</w:t>
      </w:r>
      <w:r w:rsidRPr="00F17347">
        <w:rPr>
          <w:rFonts w:asciiTheme="minorHAnsi" w:hAnsiTheme="minorHAnsi"/>
          <w:szCs w:val="24"/>
          <w:lang w:eastAsia="zh-CN"/>
        </w:rPr>
        <w:lastRenderedPageBreak/>
        <w:t>（</w:t>
      </w:r>
      <w:r w:rsidRPr="00F17347">
        <w:rPr>
          <w:rFonts w:asciiTheme="minorHAnsi" w:hAnsiTheme="minorHAnsi" w:hint="eastAsia"/>
          <w:szCs w:val="24"/>
          <w:lang w:eastAsia="zh-CN"/>
        </w:rPr>
        <w:t>RBM</w:t>
      </w:r>
      <w:r w:rsidRPr="00F17347">
        <w:rPr>
          <w:rFonts w:asciiTheme="minorHAnsi" w:hAnsiTheme="minorHAnsi"/>
          <w:szCs w:val="24"/>
          <w:lang w:eastAsia="zh-CN"/>
        </w:rPr>
        <w:t>）</w:t>
      </w:r>
      <w:r w:rsidRPr="00F17347">
        <w:rPr>
          <w:rFonts w:asciiTheme="minorHAnsi" w:hAnsiTheme="minorHAnsi" w:hint="eastAsia"/>
          <w:szCs w:val="24"/>
          <w:lang w:eastAsia="zh-CN"/>
        </w:rPr>
        <w:t>能够</w:t>
      </w:r>
      <w:r w:rsidRPr="00F17347">
        <w:rPr>
          <w:rFonts w:asciiTheme="minorHAnsi" w:hAnsiTheme="minorHAnsi"/>
          <w:szCs w:val="24"/>
          <w:lang w:eastAsia="zh-CN"/>
        </w:rPr>
        <w:t>得到进一步发展和适当落实</w:t>
      </w:r>
      <w:r w:rsidR="00720F94" w:rsidRPr="00720F94">
        <w:rPr>
          <w:rFonts w:ascii="SimSun" w:hAnsi="SimSun"/>
          <w:szCs w:val="24"/>
          <w:lang w:eastAsia="zh-CN"/>
        </w:rPr>
        <w:t>”</w:t>
      </w:r>
      <w:r w:rsidRPr="00F17347">
        <w:rPr>
          <w:rFonts w:asciiTheme="minorHAnsi" w:hAnsiTheme="minorHAnsi" w:hint="eastAsia"/>
          <w:szCs w:val="24"/>
          <w:lang w:eastAsia="zh-CN"/>
        </w:rPr>
        <w:t>，</w:t>
      </w:r>
      <w:r w:rsidRPr="00F17347">
        <w:rPr>
          <w:rFonts w:asciiTheme="minorHAnsi" w:hAnsiTheme="minorHAnsi"/>
          <w:szCs w:val="24"/>
          <w:lang w:eastAsia="zh-CN"/>
        </w:rPr>
        <w:t>并</w:t>
      </w:r>
      <w:r w:rsidR="00720F94" w:rsidRPr="00720F94">
        <w:rPr>
          <w:rFonts w:ascii="SimSun" w:hAnsi="SimSun"/>
          <w:szCs w:val="24"/>
          <w:lang w:eastAsia="zh-CN"/>
        </w:rPr>
        <w:t>“</w:t>
      </w:r>
      <w:r w:rsidRPr="00F17347">
        <w:rPr>
          <w:rFonts w:asciiTheme="minorHAnsi" w:hAnsiTheme="minorHAnsi" w:hint="eastAsia"/>
          <w:szCs w:val="24"/>
          <w:lang w:eastAsia="zh-CN"/>
        </w:rPr>
        <w:t>在</w:t>
      </w:r>
      <w:r w:rsidRPr="00F17347">
        <w:rPr>
          <w:rFonts w:asciiTheme="minorHAnsi" w:hAnsiTheme="minorHAnsi"/>
          <w:szCs w:val="24"/>
          <w:lang w:eastAsia="zh-CN"/>
        </w:rPr>
        <w:t>随后的每届理事会会议上监督这一决议的落实情况</w:t>
      </w:r>
      <w:r w:rsidR="00720F94" w:rsidRPr="00720F94">
        <w:rPr>
          <w:rFonts w:ascii="SimSun" w:hAnsi="SimSun"/>
          <w:szCs w:val="24"/>
          <w:lang w:eastAsia="zh-CN"/>
        </w:rPr>
        <w:t>”</w:t>
      </w:r>
      <w:r w:rsidRPr="00F17347">
        <w:rPr>
          <w:rFonts w:asciiTheme="minorHAnsi" w:hAnsiTheme="minorHAnsi" w:hint="eastAsia"/>
          <w:szCs w:val="24"/>
          <w:lang w:eastAsia="zh-CN"/>
        </w:rPr>
        <w:t>。</w:t>
      </w:r>
      <w:bookmarkEnd w:id="76"/>
    </w:p>
    <w:p w:rsidR="00F17347" w:rsidRPr="00F17347" w:rsidRDefault="00F17347" w:rsidP="00720F94">
      <w:pPr>
        <w:snapToGrid w:val="0"/>
        <w:spacing w:before="240" w:after="240"/>
        <w:jc w:val="both"/>
        <w:rPr>
          <w:rFonts w:asciiTheme="minorHAnsi" w:hAnsiTheme="minorHAnsi"/>
          <w:bCs/>
          <w:szCs w:val="24"/>
          <w:lang w:eastAsia="zh-CN"/>
        </w:rPr>
      </w:pPr>
      <w:bookmarkStart w:id="77" w:name="lt_pId290"/>
      <w:r w:rsidRPr="00F17347">
        <w:rPr>
          <w:rFonts w:asciiTheme="minorHAnsi" w:hAnsiTheme="minorHAnsi" w:hint="eastAsia"/>
          <w:b/>
          <w:bCs/>
          <w:szCs w:val="24"/>
          <w:lang w:eastAsia="zh-CN"/>
        </w:rPr>
        <w:t>建议</w:t>
      </w:r>
      <w:r w:rsidRPr="00F17347">
        <w:rPr>
          <w:rFonts w:asciiTheme="minorHAnsi" w:hAnsiTheme="minorHAnsi"/>
          <w:b/>
          <w:bCs/>
          <w:szCs w:val="24"/>
          <w:lang w:eastAsia="zh-CN"/>
        </w:rPr>
        <w:t>：</w:t>
      </w:r>
      <w:r w:rsidRPr="00F17347">
        <w:rPr>
          <w:rFonts w:asciiTheme="minorHAnsi" w:hAnsiTheme="minorHAnsi" w:hint="eastAsia"/>
          <w:szCs w:val="24"/>
          <w:lang w:eastAsia="zh-CN"/>
        </w:rPr>
        <w:t>请</w:t>
      </w:r>
      <w:r w:rsidRPr="00F17347">
        <w:rPr>
          <w:rFonts w:asciiTheme="minorHAnsi" w:hAnsiTheme="minorHAnsi"/>
          <w:szCs w:val="24"/>
          <w:lang w:eastAsia="zh-CN"/>
        </w:rPr>
        <w:t>理事会</w:t>
      </w:r>
      <w:r w:rsidRPr="00F17347">
        <w:rPr>
          <w:rFonts w:asciiTheme="minorHAnsi" w:hAnsiTheme="minorHAnsi" w:hint="eastAsia"/>
          <w:b/>
          <w:bCs/>
          <w:szCs w:val="24"/>
          <w:lang w:eastAsia="zh-CN"/>
        </w:rPr>
        <w:t>审议</w:t>
      </w:r>
      <w:r w:rsidRPr="00F17347">
        <w:rPr>
          <w:rFonts w:asciiTheme="minorHAnsi" w:hAnsiTheme="minorHAnsi"/>
          <w:b/>
          <w:bCs/>
          <w:szCs w:val="24"/>
          <w:lang w:eastAsia="zh-CN"/>
        </w:rPr>
        <w:t>并批准</w:t>
      </w:r>
      <w:r w:rsidRPr="00F17347">
        <w:rPr>
          <w:rFonts w:asciiTheme="minorHAnsi" w:hAnsiTheme="minorHAnsi" w:hint="eastAsia"/>
          <w:szCs w:val="24"/>
          <w:lang w:eastAsia="zh-CN"/>
        </w:rPr>
        <w:t>风险</w:t>
      </w:r>
      <w:r w:rsidRPr="00F17347">
        <w:rPr>
          <w:rFonts w:asciiTheme="minorHAnsi" w:hAnsiTheme="minorHAnsi"/>
          <w:szCs w:val="24"/>
          <w:lang w:eastAsia="zh-CN"/>
        </w:rPr>
        <w:t>管理政策草案和风险</w:t>
      </w:r>
      <w:r w:rsidR="006045CD">
        <w:rPr>
          <w:rFonts w:asciiTheme="minorHAnsi" w:hAnsiTheme="minorHAnsi" w:hint="eastAsia"/>
          <w:szCs w:val="24"/>
          <w:lang w:eastAsia="zh-CN"/>
        </w:rPr>
        <w:t>偏好陈述书</w:t>
      </w:r>
      <w:r w:rsidRPr="00F17347">
        <w:rPr>
          <w:rFonts w:asciiTheme="minorHAnsi" w:hAnsiTheme="minorHAnsi"/>
          <w:szCs w:val="24"/>
          <w:lang w:eastAsia="zh-CN"/>
        </w:rPr>
        <w:t>草案。</w:t>
      </w:r>
      <w:bookmarkEnd w:id="77"/>
    </w:p>
    <w:p w:rsidR="00E8566A" w:rsidRPr="00F17347" w:rsidRDefault="00E8566A">
      <w:pPr>
        <w:pStyle w:val="Heading1"/>
        <w:rPr>
          <w:lang w:eastAsia="zh-CN"/>
        </w:rPr>
      </w:pPr>
      <w:r w:rsidRPr="00F17347">
        <w:rPr>
          <w:lang w:eastAsia="zh-CN"/>
        </w:rPr>
        <w:t>9</w:t>
      </w:r>
      <w:r w:rsidRPr="00F17347">
        <w:rPr>
          <w:lang w:eastAsia="zh-CN"/>
        </w:rPr>
        <w:tab/>
      </w:r>
      <w:bookmarkStart w:id="78" w:name="lt_pId293"/>
      <w:r w:rsidR="00916521" w:rsidRPr="00F17347">
        <w:rPr>
          <w:rFonts w:hint="eastAsia"/>
          <w:lang w:eastAsia="zh-CN"/>
        </w:rPr>
        <w:t>联检</w:t>
      </w:r>
      <w:r w:rsidR="00916521" w:rsidRPr="00F17347">
        <w:rPr>
          <w:lang w:eastAsia="zh-CN"/>
        </w:rPr>
        <w:t>组（</w:t>
      </w:r>
      <w:r w:rsidRPr="00F17347">
        <w:rPr>
          <w:lang w:eastAsia="zh-CN"/>
        </w:rPr>
        <w:t>JIU</w:t>
      </w:r>
      <w:r w:rsidR="00916521" w:rsidRPr="00F17347">
        <w:rPr>
          <w:rFonts w:hint="eastAsia"/>
          <w:lang w:eastAsia="zh-CN"/>
        </w:rPr>
        <w:t>）</w:t>
      </w:r>
      <w:r w:rsidR="00916521" w:rsidRPr="004F4902">
        <w:rPr>
          <w:rFonts w:hint="eastAsia"/>
          <w:lang w:eastAsia="zh-CN"/>
        </w:rPr>
        <w:t>建议的研究解决</w:t>
      </w:r>
      <w:bookmarkEnd w:id="78"/>
    </w:p>
    <w:p w:rsidR="00E8566A" w:rsidRPr="008535F0" w:rsidRDefault="00C14D5B" w:rsidP="008535F0">
      <w:pPr>
        <w:ind w:left="851" w:hanging="851"/>
        <w:rPr>
          <w:b/>
          <w:bCs/>
          <w:color w:val="0000FF"/>
          <w:u w:val="single"/>
          <w:lang w:eastAsia="zh-CN"/>
        </w:rPr>
      </w:pPr>
      <w:bookmarkStart w:id="79" w:name="lt_pId294"/>
      <w:r w:rsidRPr="00F17347">
        <w:rPr>
          <w:b/>
          <w:bCs/>
          <w:lang w:eastAsia="zh-CN"/>
        </w:rPr>
        <w:tab/>
      </w:r>
      <w:r w:rsidR="00916521" w:rsidRPr="00F17347">
        <w:rPr>
          <w:rFonts w:hint="eastAsia"/>
          <w:b/>
          <w:bCs/>
          <w:lang w:eastAsia="zh-CN"/>
        </w:rPr>
        <w:t>联检</w:t>
      </w:r>
      <w:r w:rsidR="00916521" w:rsidRPr="00F17347">
        <w:rPr>
          <w:b/>
          <w:bCs/>
          <w:lang w:eastAsia="zh-CN"/>
        </w:rPr>
        <w:t>组关于国际电联管理和行政</w:t>
      </w:r>
      <w:r w:rsidR="006045CD">
        <w:rPr>
          <w:rFonts w:hint="eastAsia"/>
          <w:b/>
          <w:bCs/>
          <w:lang w:eastAsia="zh-CN"/>
        </w:rPr>
        <w:t>管理审查</w:t>
      </w:r>
      <w:r w:rsidR="00916521" w:rsidRPr="00F17347">
        <w:rPr>
          <w:b/>
          <w:bCs/>
          <w:lang w:eastAsia="zh-CN"/>
        </w:rPr>
        <w:t>建议的实施状况和计划</w:t>
      </w:r>
      <w:hyperlink r:id="rId19" w:history="1">
        <w:r w:rsidR="00916521" w:rsidRPr="00F17347">
          <w:rPr>
            <w:rStyle w:val="Hyperlink"/>
            <w:rFonts w:hint="eastAsia"/>
            <w:b/>
            <w:bCs/>
            <w:lang w:eastAsia="zh-CN"/>
          </w:rPr>
          <w:t>（</w:t>
        </w:r>
        <w:r w:rsidR="00916521" w:rsidRPr="00F17347">
          <w:rPr>
            <w:rStyle w:val="Hyperlink"/>
            <w:b/>
            <w:bCs/>
            <w:lang w:eastAsia="zh-CN"/>
          </w:rPr>
          <w:t>C</w:t>
        </w:r>
        <w:r w:rsidR="00E8566A" w:rsidRPr="00F17347">
          <w:rPr>
            <w:rStyle w:val="Hyperlink"/>
            <w:b/>
            <w:bCs/>
            <w:lang w:eastAsia="zh-CN"/>
          </w:rPr>
          <w:t>WG-FHR 7/11</w:t>
        </w:r>
      </w:hyperlink>
      <w:r w:rsidR="008535F0">
        <w:rPr>
          <w:rStyle w:val="Hyperlink"/>
          <w:b/>
          <w:bCs/>
          <w:lang w:eastAsia="zh-CN"/>
        </w:rPr>
        <w:br/>
      </w:r>
      <w:r w:rsidR="00916521" w:rsidRPr="00F17347">
        <w:rPr>
          <w:rFonts w:hint="eastAsia"/>
          <w:b/>
          <w:bCs/>
          <w:lang w:eastAsia="zh-CN"/>
        </w:rPr>
        <w:t>号</w:t>
      </w:r>
      <w:r w:rsidR="00916521" w:rsidRPr="00F17347">
        <w:rPr>
          <w:b/>
          <w:bCs/>
          <w:lang w:eastAsia="zh-CN"/>
        </w:rPr>
        <w:t>文件）</w:t>
      </w:r>
      <w:bookmarkEnd w:id="79"/>
    </w:p>
    <w:p w:rsidR="00E8566A" w:rsidRPr="00F17347" w:rsidRDefault="00E8566A" w:rsidP="00720F94">
      <w:pPr>
        <w:rPr>
          <w:lang w:eastAsia="zh-CN"/>
        </w:rPr>
      </w:pPr>
      <w:proofErr w:type="gramStart"/>
      <w:r w:rsidRPr="00F17347">
        <w:rPr>
          <w:lang w:eastAsia="zh-CN"/>
        </w:rPr>
        <w:t>9.1</w:t>
      </w:r>
      <w:proofErr w:type="gramEnd"/>
      <w:r w:rsidRPr="00F17347">
        <w:rPr>
          <w:lang w:eastAsia="zh-CN"/>
        </w:rPr>
        <w:tab/>
      </w:r>
      <w:bookmarkStart w:id="80" w:name="lt_pId296"/>
      <w:r w:rsidR="00916521" w:rsidRPr="00F17347">
        <w:rPr>
          <w:rFonts w:hint="eastAsia"/>
          <w:lang w:eastAsia="zh-CN"/>
        </w:rPr>
        <w:t>联</w:t>
      </w:r>
      <w:r w:rsidR="00916521" w:rsidRPr="00F17347">
        <w:rPr>
          <w:lang w:eastAsia="zh-CN"/>
        </w:rPr>
        <w:t>检组（</w:t>
      </w:r>
      <w:r w:rsidRPr="00F17347">
        <w:rPr>
          <w:lang w:eastAsia="zh-CN"/>
        </w:rPr>
        <w:t>JIU</w:t>
      </w:r>
      <w:r w:rsidR="00916521" w:rsidRPr="00F17347">
        <w:rPr>
          <w:rFonts w:hint="eastAsia"/>
          <w:lang w:eastAsia="zh-CN"/>
        </w:rPr>
        <w:t>）</w:t>
      </w:r>
      <w:r w:rsidR="00916521" w:rsidRPr="00F17347">
        <w:rPr>
          <w:rFonts w:hint="eastAsia"/>
          <w:lang w:eastAsia="zh-CN"/>
        </w:rPr>
        <w:t>2015</w:t>
      </w:r>
      <w:r w:rsidR="00916521" w:rsidRPr="00F17347">
        <w:rPr>
          <w:rFonts w:hint="eastAsia"/>
          <w:lang w:eastAsia="zh-CN"/>
        </w:rPr>
        <w:t>年</w:t>
      </w:r>
      <w:r w:rsidR="00916521" w:rsidRPr="00F17347">
        <w:rPr>
          <w:lang w:eastAsia="zh-CN"/>
        </w:rPr>
        <w:t>的工作计划包括</w:t>
      </w:r>
      <w:r w:rsidR="006045CD">
        <w:rPr>
          <w:rFonts w:hint="eastAsia"/>
          <w:lang w:eastAsia="zh-CN"/>
        </w:rPr>
        <w:t>审查</w:t>
      </w:r>
      <w:r w:rsidR="00916521" w:rsidRPr="00F17347">
        <w:rPr>
          <w:lang w:eastAsia="zh-CN"/>
        </w:rPr>
        <w:t>国际电联的管理和行政</w:t>
      </w:r>
      <w:r w:rsidR="006045CD">
        <w:rPr>
          <w:rFonts w:hint="eastAsia"/>
          <w:lang w:eastAsia="zh-CN"/>
        </w:rPr>
        <w:t>管理</w:t>
      </w:r>
      <w:r w:rsidR="00916521" w:rsidRPr="00F17347">
        <w:rPr>
          <w:lang w:eastAsia="zh-CN"/>
        </w:rPr>
        <w:t>，重点是下列问题：</w:t>
      </w:r>
      <w:bookmarkEnd w:id="80"/>
      <w:r w:rsidR="009567B2" w:rsidRPr="00F17347">
        <w:rPr>
          <w:rFonts w:hint="eastAsia"/>
          <w:lang w:eastAsia="zh-CN"/>
        </w:rPr>
        <w:t>治理、行政管理、组织结构、战略规划、财务管理、人力资源管理、信息通信技术管理和监督机制。</w:t>
      </w:r>
    </w:p>
    <w:p w:rsidR="00E8566A" w:rsidRPr="00F17347" w:rsidRDefault="00E8566A" w:rsidP="00720F94">
      <w:pPr>
        <w:rPr>
          <w:lang w:eastAsia="zh-CN"/>
        </w:rPr>
      </w:pPr>
      <w:proofErr w:type="gramStart"/>
      <w:r w:rsidRPr="00F17347">
        <w:rPr>
          <w:lang w:eastAsia="zh-CN"/>
        </w:rPr>
        <w:t>9.2</w:t>
      </w:r>
      <w:proofErr w:type="gramEnd"/>
      <w:r w:rsidRPr="00F17347">
        <w:rPr>
          <w:lang w:eastAsia="zh-CN"/>
        </w:rPr>
        <w:tab/>
      </w:r>
      <w:bookmarkStart w:id="81" w:name="lt_pId299"/>
      <w:r w:rsidR="00916521" w:rsidRPr="00F17347">
        <w:rPr>
          <w:rFonts w:hint="eastAsia"/>
          <w:lang w:eastAsia="zh-CN"/>
        </w:rPr>
        <w:t>国</w:t>
      </w:r>
      <w:r w:rsidR="00916521" w:rsidRPr="00F17347">
        <w:rPr>
          <w:lang w:eastAsia="zh-CN"/>
        </w:rPr>
        <w:t>际电联</w:t>
      </w:r>
      <w:r w:rsidR="00916521" w:rsidRPr="00F17347">
        <w:rPr>
          <w:rFonts w:hint="eastAsia"/>
          <w:lang w:eastAsia="zh-CN"/>
        </w:rPr>
        <w:t>对</w:t>
      </w:r>
      <w:r w:rsidR="00916521" w:rsidRPr="00F17347">
        <w:rPr>
          <w:lang w:eastAsia="zh-CN"/>
        </w:rPr>
        <w:t>此项综合审查工作表示欢迎（</w:t>
      </w:r>
      <w:hyperlink r:id="rId20" w:history="1">
        <w:r w:rsidRPr="00F17347">
          <w:rPr>
            <w:rStyle w:val="Hyperlink"/>
            <w:lang w:eastAsia="zh-CN"/>
          </w:rPr>
          <w:t>C16/67</w:t>
        </w:r>
      </w:hyperlink>
      <w:r w:rsidR="00916521" w:rsidRPr="00F17347">
        <w:rPr>
          <w:rFonts w:hint="eastAsia"/>
          <w:lang w:eastAsia="zh-CN"/>
        </w:rPr>
        <w:t>号</w:t>
      </w:r>
      <w:r w:rsidR="00916521" w:rsidRPr="00F17347">
        <w:rPr>
          <w:lang w:eastAsia="zh-CN"/>
        </w:rPr>
        <w:t>文件）并接受了</w:t>
      </w:r>
      <w:bookmarkEnd w:id="81"/>
      <w:r w:rsidR="00BB2024">
        <w:rPr>
          <w:rFonts w:hint="eastAsia"/>
          <w:lang w:eastAsia="zh-CN"/>
        </w:rPr>
        <w:t>向</w:t>
      </w:r>
      <w:r w:rsidR="009567B2" w:rsidRPr="00F17347">
        <w:rPr>
          <w:rFonts w:hint="eastAsia"/>
          <w:lang w:eastAsia="zh-CN"/>
        </w:rPr>
        <w:t>秘书长提出</w:t>
      </w:r>
      <w:r w:rsidR="00BB2024">
        <w:rPr>
          <w:rFonts w:hint="eastAsia"/>
          <w:lang w:eastAsia="zh-CN"/>
        </w:rPr>
        <w:t>的</w:t>
      </w:r>
      <w:r w:rsidR="009567B2" w:rsidRPr="00F17347">
        <w:rPr>
          <w:rFonts w:hint="eastAsia"/>
          <w:lang w:eastAsia="zh-CN"/>
        </w:rPr>
        <w:t>十一</w:t>
      </w:r>
      <w:r w:rsidR="00BB2024" w:rsidRPr="00F17347">
        <w:rPr>
          <w:lang w:eastAsia="zh-CN"/>
        </w:rPr>
        <w:t>（</w:t>
      </w:r>
      <w:r w:rsidR="00BB2024" w:rsidRPr="00F17347">
        <w:rPr>
          <w:rFonts w:hint="eastAsia"/>
          <w:lang w:eastAsia="zh-CN"/>
        </w:rPr>
        <w:t>11</w:t>
      </w:r>
      <w:r w:rsidR="00BB2024" w:rsidRPr="00F17347">
        <w:rPr>
          <w:rFonts w:hint="eastAsia"/>
          <w:lang w:eastAsia="zh-CN"/>
        </w:rPr>
        <w:t>）</w:t>
      </w:r>
      <w:r w:rsidR="009567B2" w:rsidRPr="00F17347">
        <w:rPr>
          <w:rFonts w:hint="eastAsia"/>
          <w:lang w:eastAsia="zh-CN"/>
        </w:rPr>
        <w:t>条正式</w:t>
      </w:r>
      <w:r w:rsidR="00C14D5B" w:rsidRPr="00F17347">
        <w:rPr>
          <w:rFonts w:hint="eastAsia"/>
          <w:lang w:eastAsia="zh-CN"/>
        </w:rPr>
        <w:t>建议和若干条非正式建议，</w:t>
      </w:r>
      <w:r w:rsidR="00BB2024">
        <w:rPr>
          <w:rFonts w:hint="eastAsia"/>
          <w:lang w:eastAsia="zh-CN"/>
        </w:rPr>
        <w:t>后者称作</w:t>
      </w:r>
      <w:r w:rsidR="00720F94" w:rsidRPr="00720F94">
        <w:rPr>
          <w:rFonts w:ascii="SimSun" w:hAnsi="SimSun" w:hint="eastAsia"/>
          <w:lang w:eastAsia="zh-CN"/>
        </w:rPr>
        <w:t>“</w:t>
      </w:r>
      <w:r w:rsidR="009567B2" w:rsidRPr="00F17347">
        <w:rPr>
          <w:rFonts w:hint="eastAsia"/>
          <w:lang w:eastAsia="zh-CN"/>
        </w:rPr>
        <w:t>加强国际电联管理框架和相关做法的额外</w:t>
      </w:r>
      <w:r w:rsidR="00BB2024">
        <w:rPr>
          <w:rFonts w:hint="eastAsia"/>
          <w:lang w:eastAsia="zh-CN"/>
        </w:rPr>
        <w:t>提议</w:t>
      </w:r>
      <w:r w:rsidR="00720F94" w:rsidRPr="00720F94">
        <w:rPr>
          <w:rFonts w:ascii="SimSun" w:hAnsi="SimSun" w:hint="eastAsia"/>
          <w:lang w:eastAsia="zh-CN"/>
        </w:rPr>
        <w:t>”</w:t>
      </w:r>
      <w:r w:rsidR="009567B2" w:rsidRPr="00F17347">
        <w:rPr>
          <w:rFonts w:hint="eastAsia"/>
          <w:lang w:eastAsia="zh-CN"/>
        </w:rPr>
        <w:t>。</w:t>
      </w:r>
      <w:r w:rsidR="00BB2024">
        <w:rPr>
          <w:rFonts w:hint="eastAsia"/>
          <w:lang w:eastAsia="zh-CN"/>
        </w:rPr>
        <w:t>有</w:t>
      </w:r>
      <w:r w:rsidR="00C14D5B" w:rsidRPr="00F17347">
        <w:rPr>
          <w:rFonts w:hint="eastAsia"/>
          <w:lang w:eastAsia="zh-CN"/>
        </w:rPr>
        <w:t>一条正式建议</w:t>
      </w:r>
      <w:r w:rsidR="00BB2024">
        <w:rPr>
          <w:rFonts w:hint="eastAsia"/>
          <w:lang w:eastAsia="zh-CN"/>
        </w:rPr>
        <w:t>是向</w:t>
      </w:r>
      <w:r w:rsidR="00C14D5B" w:rsidRPr="00F17347">
        <w:rPr>
          <w:rFonts w:hint="eastAsia"/>
          <w:lang w:eastAsia="zh-CN"/>
        </w:rPr>
        <w:t>全权代表大会和理事会</w:t>
      </w:r>
      <w:r w:rsidR="00BB2024">
        <w:rPr>
          <w:rFonts w:hint="eastAsia"/>
          <w:lang w:eastAsia="zh-CN"/>
        </w:rPr>
        <w:t>提出的</w:t>
      </w:r>
      <w:r w:rsidR="00C14D5B" w:rsidRPr="00F17347">
        <w:rPr>
          <w:rFonts w:hint="eastAsia"/>
          <w:lang w:eastAsia="zh-CN"/>
        </w:rPr>
        <w:t>。</w:t>
      </w:r>
    </w:p>
    <w:p w:rsidR="00E8566A" w:rsidRPr="00F17347" w:rsidRDefault="00E8566A" w:rsidP="00720F94">
      <w:pPr>
        <w:rPr>
          <w:lang w:eastAsia="zh-CN"/>
        </w:rPr>
      </w:pPr>
      <w:proofErr w:type="gramStart"/>
      <w:r w:rsidRPr="00F17347">
        <w:rPr>
          <w:lang w:eastAsia="zh-CN"/>
        </w:rPr>
        <w:t>9.3</w:t>
      </w:r>
      <w:proofErr w:type="gramEnd"/>
      <w:r w:rsidRPr="00F17347">
        <w:rPr>
          <w:lang w:eastAsia="zh-CN"/>
        </w:rPr>
        <w:tab/>
      </w:r>
      <w:bookmarkStart w:id="82" w:name="lt_pId302"/>
      <w:r w:rsidR="00916521" w:rsidRPr="00F17347">
        <w:rPr>
          <w:rFonts w:hint="eastAsia"/>
          <w:lang w:eastAsia="zh-CN"/>
        </w:rPr>
        <w:t>秘书</w:t>
      </w:r>
      <w:r w:rsidR="00916521" w:rsidRPr="00F17347">
        <w:rPr>
          <w:lang w:eastAsia="zh-CN"/>
        </w:rPr>
        <w:t>处制定的文件介绍正式和非</w:t>
      </w:r>
      <w:r w:rsidR="00916521" w:rsidRPr="00F17347">
        <w:rPr>
          <w:rFonts w:hint="eastAsia"/>
          <w:lang w:eastAsia="zh-CN"/>
        </w:rPr>
        <w:t>正式</w:t>
      </w:r>
      <w:r w:rsidR="00916521" w:rsidRPr="00F17347">
        <w:rPr>
          <w:lang w:eastAsia="zh-CN"/>
        </w:rPr>
        <w:t>建议的落实计划和现状</w:t>
      </w:r>
      <w:bookmarkEnd w:id="82"/>
      <w:r w:rsidR="00C14D5B" w:rsidRPr="00F17347">
        <w:rPr>
          <w:rFonts w:hint="eastAsia"/>
          <w:lang w:eastAsia="zh-CN"/>
        </w:rPr>
        <w:t>。</w:t>
      </w:r>
    </w:p>
    <w:p w:rsidR="00E8566A" w:rsidRPr="00F17347" w:rsidRDefault="00E8566A" w:rsidP="00720F94">
      <w:pPr>
        <w:rPr>
          <w:lang w:eastAsia="zh-CN"/>
        </w:rPr>
      </w:pPr>
      <w:proofErr w:type="gramStart"/>
      <w:r w:rsidRPr="00F17347">
        <w:rPr>
          <w:lang w:eastAsia="zh-CN"/>
        </w:rPr>
        <w:t>9.4</w:t>
      </w:r>
      <w:proofErr w:type="gramEnd"/>
      <w:r w:rsidRPr="00F17347">
        <w:rPr>
          <w:lang w:eastAsia="zh-CN"/>
        </w:rPr>
        <w:tab/>
      </w:r>
      <w:bookmarkStart w:id="83" w:name="lt_pId304"/>
      <w:r w:rsidR="00916521" w:rsidRPr="00F17347">
        <w:rPr>
          <w:rFonts w:hint="eastAsia"/>
          <w:lang w:eastAsia="zh-CN"/>
        </w:rPr>
        <w:t>本</w:t>
      </w:r>
      <w:r w:rsidR="00916521" w:rsidRPr="00F17347">
        <w:rPr>
          <w:lang w:eastAsia="zh-CN"/>
        </w:rPr>
        <w:t>次</w:t>
      </w:r>
      <w:r w:rsidRPr="00F17347">
        <w:rPr>
          <w:lang w:eastAsia="zh-CN"/>
        </w:rPr>
        <w:t>CWG-FHR</w:t>
      </w:r>
      <w:r w:rsidR="00916521" w:rsidRPr="00F17347">
        <w:rPr>
          <w:rFonts w:hint="eastAsia"/>
          <w:lang w:eastAsia="zh-CN"/>
        </w:rPr>
        <w:t>会议</w:t>
      </w:r>
      <w:r w:rsidR="00916521" w:rsidRPr="00F17347">
        <w:rPr>
          <w:lang w:eastAsia="zh-CN"/>
        </w:rPr>
        <w:t>讨论的若干文件均涉及到联检组的建议</w:t>
      </w:r>
      <w:bookmarkEnd w:id="83"/>
      <w:r w:rsidR="00916521" w:rsidRPr="00F17347">
        <w:rPr>
          <w:rFonts w:hint="eastAsia"/>
          <w:lang w:eastAsia="zh-CN"/>
        </w:rPr>
        <w:t>：</w:t>
      </w:r>
    </w:p>
    <w:p w:rsidR="00E8566A" w:rsidRPr="00F17347" w:rsidRDefault="001E588E" w:rsidP="00720F94">
      <w:pPr>
        <w:rPr>
          <w:lang w:eastAsia="zh-CN"/>
        </w:rPr>
      </w:pPr>
      <w:bookmarkStart w:id="84" w:name="lt_pId305"/>
      <w:r w:rsidRPr="00F17347">
        <w:rPr>
          <w:lang w:eastAsia="zh-CN"/>
        </w:rPr>
        <w:t>•</w:t>
      </w:r>
      <w:r w:rsidRPr="00F17347">
        <w:rPr>
          <w:lang w:eastAsia="zh-CN"/>
        </w:rPr>
        <w:tab/>
      </w:r>
      <w:r w:rsidR="00E8566A" w:rsidRPr="00F17347">
        <w:rPr>
          <w:lang w:eastAsia="zh-CN"/>
        </w:rPr>
        <w:t>CWG-FHR 7/17</w:t>
      </w:r>
      <w:r w:rsidR="00916521" w:rsidRPr="00F17347">
        <w:rPr>
          <w:rFonts w:hint="eastAsia"/>
          <w:lang w:eastAsia="zh-CN"/>
        </w:rPr>
        <w:t>号</w:t>
      </w:r>
      <w:r w:rsidR="00916521" w:rsidRPr="00F17347">
        <w:rPr>
          <w:lang w:eastAsia="zh-CN"/>
        </w:rPr>
        <w:t>文件</w:t>
      </w:r>
      <w:r w:rsidR="008535F0">
        <w:rPr>
          <w:lang w:eastAsia="zh-CN"/>
        </w:rPr>
        <w:t xml:space="preserve"> –</w:t>
      </w:r>
      <w:r w:rsidR="00720F94" w:rsidRPr="00720F94">
        <w:rPr>
          <w:rFonts w:ascii="SimSun" w:hAnsi="SimSun"/>
          <w:lang w:eastAsia="zh-CN"/>
        </w:rPr>
        <w:t>“</w:t>
      </w:r>
      <w:r w:rsidR="00916521" w:rsidRPr="00F17347">
        <w:rPr>
          <w:rFonts w:ascii="SimSun" w:hAnsi="SimSun"/>
          <w:lang w:eastAsia="zh-CN"/>
        </w:rPr>
        <w:t>问责框架草案</w:t>
      </w:r>
      <w:r w:rsidR="00720F94" w:rsidRPr="00720F94">
        <w:rPr>
          <w:rFonts w:ascii="SimSun" w:hAnsi="SimSun"/>
          <w:lang w:eastAsia="zh-CN"/>
        </w:rPr>
        <w:t>”</w:t>
      </w:r>
      <w:bookmarkEnd w:id="84"/>
    </w:p>
    <w:p w:rsidR="00E8566A" w:rsidRPr="00F17347" w:rsidRDefault="001E588E" w:rsidP="00720F94">
      <w:pPr>
        <w:rPr>
          <w:lang w:eastAsia="zh-CN"/>
        </w:rPr>
      </w:pPr>
      <w:bookmarkStart w:id="85" w:name="lt_pId306"/>
      <w:r w:rsidRPr="00F17347">
        <w:rPr>
          <w:lang w:eastAsia="zh-CN"/>
        </w:rPr>
        <w:t>•</w:t>
      </w:r>
      <w:r w:rsidRPr="00F17347">
        <w:rPr>
          <w:lang w:eastAsia="zh-CN"/>
        </w:rPr>
        <w:tab/>
      </w:r>
      <w:r w:rsidR="00E8566A" w:rsidRPr="00F17347">
        <w:rPr>
          <w:lang w:eastAsia="zh-CN"/>
        </w:rPr>
        <w:t>CWG-FHR 7/4</w:t>
      </w:r>
      <w:r w:rsidR="00916521" w:rsidRPr="00F17347">
        <w:rPr>
          <w:rFonts w:hint="eastAsia"/>
          <w:lang w:eastAsia="zh-CN"/>
        </w:rPr>
        <w:t>号</w:t>
      </w:r>
      <w:r w:rsidR="00916521" w:rsidRPr="00F17347">
        <w:rPr>
          <w:lang w:eastAsia="zh-CN"/>
        </w:rPr>
        <w:t>文件</w:t>
      </w:r>
      <w:r w:rsidR="00E8566A" w:rsidRPr="00F17347">
        <w:rPr>
          <w:lang w:eastAsia="zh-CN"/>
        </w:rPr>
        <w:t xml:space="preserve"> </w:t>
      </w:r>
      <w:r w:rsidR="008535F0">
        <w:rPr>
          <w:lang w:eastAsia="zh-CN"/>
        </w:rPr>
        <w:t>–</w:t>
      </w:r>
      <w:r w:rsidR="00720F94" w:rsidRPr="00720F94">
        <w:rPr>
          <w:rFonts w:ascii="SimSun" w:hAnsi="SimSun"/>
          <w:lang w:eastAsia="zh-CN"/>
        </w:rPr>
        <w:t>“</w:t>
      </w:r>
      <w:r w:rsidR="00916521" w:rsidRPr="00F17347">
        <w:rPr>
          <w:rFonts w:asciiTheme="minorEastAsia" w:eastAsiaTheme="minorEastAsia" w:hAnsiTheme="minorEastAsia"/>
          <w:lang w:eastAsia="zh-CN"/>
        </w:rPr>
        <w:t>提高</w:t>
      </w:r>
      <w:r w:rsidR="00916521" w:rsidRPr="00F17347">
        <w:rPr>
          <w:rFonts w:asciiTheme="minorEastAsia" w:eastAsiaTheme="minorEastAsia" w:hAnsiTheme="minorEastAsia" w:hint="eastAsia"/>
          <w:lang w:eastAsia="zh-CN"/>
        </w:rPr>
        <w:t>国</w:t>
      </w:r>
      <w:r w:rsidR="00916521" w:rsidRPr="00F17347">
        <w:rPr>
          <w:rFonts w:asciiTheme="minorEastAsia" w:eastAsiaTheme="minorEastAsia" w:hAnsiTheme="minorEastAsia"/>
          <w:lang w:eastAsia="zh-CN"/>
        </w:rPr>
        <w:t>际电联财务基础的稳定性和可预测性</w:t>
      </w:r>
      <w:r w:rsidR="00720F94" w:rsidRPr="00720F94">
        <w:rPr>
          <w:rFonts w:ascii="SimSun" w:hAnsi="SimSun"/>
          <w:lang w:eastAsia="zh-CN"/>
        </w:rPr>
        <w:t>”</w:t>
      </w:r>
      <w:bookmarkEnd w:id="85"/>
    </w:p>
    <w:p w:rsidR="00E8566A" w:rsidRPr="00F17347" w:rsidRDefault="001E588E" w:rsidP="00720F94">
      <w:pPr>
        <w:rPr>
          <w:lang w:eastAsia="zh-CN"/>
        </w:rPr>
      </w:pPr>
      <w:bookmarkStart w:id="86" w:name="lt_pId307"/>
      <w:r w:rsidRPr="00F17347">
        <w:rPr>
          <w:lang w:eastAsia="zh-CN"/>
        </w:rPr>
        <w:t>•</w:t>
      </w:r>
      <w:r w:rsidRPr="00F17347">
        <w:rPr>
          <w:lang w:eastAsia="zh-CN"/>
        </w:rPr>
        <w:tab/>
      </w:r>
      <w:r w:rsidR="00E8566A" w:rsidRPr="00F17347">
        <w:rPr>
          <w:lang w:eastAsia="zh-CN"/>
        </w:rPr>
        <w:t>CWG-FHR 7/8</w:t>
      </w:r>
      <w:r w:rsidR="00916521" w:rsidRPr="00F17347">
        <w:rPr>
          <w:rFonts w:hint="eastAsia"/>
          <w:lang w:eastAsia="zh-CN"/>
        </w:rPr>
        <w:t>号</w:t>
      </w:r>
      <w:r w:rsidR="00916521" w:rsidRPr="00F17347">
        <w:rPr>
          <w:lang w:eastAsia="zh-CN"/>
        </w:rPr>
        <w:t>文件</w:t>
      </w:r>
      <w:r w:rsidR="008535F0">
        <w:rPr>
          <w:lang w:eastAsia="zh-CN"/>
        </w:rPr>
        <w:t xml:space="preserve"> –</w:t>
      </w:r>
      <w:r w:rsidR="00720F94" w:rsidRPr="00720F94">
        <w:rPr>
          <w:rFonts w:ascii="SimSun" w:hAnsi="SimSun"/>
          <w:lang w:eastAsia="zh-CN"/>
        </w:rPr>
        <w:t>“</w:t>
      </w:r>
      <w:r w:rsidR="00916521" w:rsidRPr="00F17347">
        <w:rPr>
          <w:rFonts w:asciiTheme="minorEastAsia" w:eastAsiaTheme="minorEastAsia" w:hAnsiTheme="minorEastAsia" w:hint="eastAsia"/>
          <w:lang w:eastAsia="zh-CN"/>
        </w:rPr>
        <w:t>国</w:t>
      </w:r>
      <w:r w:rsidR="00916521" w:rsidRPr="00F17347">
        <w:rPr>
          <w:rFonts w:asciiTheme="minorEastAsia" w:eastAsiaTheme="minorEastAsia" w:hAnsiTheme="minorEastAsia"/>
          <w:lang w:eastAsia="zh-CN"/>
        </w:rPr>
        <w:t>际电联风险管理政策草案</w:t>
      </w:r>
      <w:r w:rsidR="00720F94" w:rsidRPr="00720F94">
        <w:rPr>
          <w:rFonts w:ascii="SimSun" w:hAnsi="SimSun"/>
          <w:lang w:eastAsia="zh-CN"/>
        </w:rPr>
        <w:t>”</w:t>
      </w:r>
      <w:bookmarkEnd w:id="86"/>
    </w:p>
    <w:p w:rsidR="00E8566A" w:rsidRPr="00F17347" w:rsidRDefault="001E588E" w:rsidP="00720F94">
      <w:pPr>
        <w:rPr>
          <w:lang w:eastAsia="zh-CN"/>
        </w:rPr>
      </w:pPr>
      <w:bookmarkStart w:id="87" w:name="lt_pId308"/>
      <w:r w:rsidRPr="00F17347">
        <w:rPr>
          <w:lang w:eastAsia="zh-CN"/>
        </w:rPr>
        <w:t>•</w:t>
      </w:r>
      <w:r w:rsidRPr="00F17347">
        <w:rPr>
          <w:lang w:eastAsia="zh-CN"/>
        </w:rPr>
        <w:tab/>
      </w:r>
      <w:r w:rsidR="00E8566A" w:rsidRPr="00F17347">
        <w:rPr>
          <w:lang w:eastAsia="zh-CN"/>
        </w:rPr>
        <w:t>CWG-FHR 7/9</w:t>
      </w:r>
      <w:r w:rsidR="00916521" w:rsidRPr="00F17347">
        <w:rPr>
          <w:rFonts w:hint="eastAsia"/>
          <w:lang w:eastAsia="zh-CN"/>
        </w:rPr>
        <w:t>号</w:t>
      </w:r>
      <w:r w:rsidR="00916521" w:rsidRPr="00F17347">
        <w:rPr>
          <w:lang w:eastAsia="zh-CN"/>
        </w:rPr>
        <w:t>文件</w:t>
      </w:r>
      <w:r w:rsidR="00E8566A" w:rsidRPr="00F17347">
        <w:rPr>
          <w:lang w:eastAsia="zh-CN"/>
        </w:rPr>
        <w:t xml:space="preserve"> </w:t>
      </w:r>
      <w:r w:rsidR="00916521" w:rsidRPr="00F17347">
        <w:rPr>
          <w:lang w:eastAsia="zh-CN"/>
        </w:rPr>
        <w:t>–</w:t>
      </w:r>
      <w:r w:rsidR="00720F94" w:rsidRPr="00720F94">
        <w:rPr>
          <w:rFonts w:ascii="SimSun" w:hAnsi="SimSun"/>
          <w:lang w:eastAsia="zh-CN"/>
        </w:rPr>
        <w:t>“</w:t>
      </w:r>
      <w:r w:rsidR="00916521" w:rsidRPr="00F17347">
        <w:rPr>
          <w:rFonts w:asciiTheme="minorEastAsia" w:eastAsiaTheme="minorEastAsia" w:hAnsiTheme="minorEastAsia" w:hint="eastAsia"/>
          <w:lang w:eastAsia="zh-CN"/>
        </w:rPr>
        <w:t>国</w:t>
      </w:r>
      <w:r w:rsidR="00916521" w:rsidRPr="00F17347">
        <w:rPr>
          <w:rFonts w:asciiTheme="minorEastAsia" w:eastAsiaTheme="minorEastAsia" w:hAnsiTheme="minorEastAsia"/>
          <w:lang w:eastAsia="zh-CN"/>
        </w:rPr>
        <w:t>际电联风险偏好陈述书草案</w:t>
      </w:r>
      <w:r w:rsidR="00720F94" w:rsidRPr="00720F94">
        <w:rPr>
          <w:rFonts w:ascii="SimSun" w:hAnsi="SimSun"/>
          <w:lang w:eastAsia="zh-CN"/>
        </w:rPr>
        <w:t>”</w:t>
      </w:r>
      <w:bookmarkEnd w:id="87"/>
    </w:p>
    <w:p w:rsidR="00E8566A" w:rsidRPr="00F17347" w:rsidRDefault="00E8566A" w:rsidP="00720F94">
      <w:pPr>
        <w:rPr>
          <w:lang w:eastAsia="zh-CN"/>
        </w:rPr>
      </w:pPr>
      <w:proofErr w:type="gramStart"/>
      <w:r w:rsidRPr="00F17347">
        <w:rPr>
          <w:lang w:eastAsia="zh-CN"/>
        </w:rPr>
        <w:t>9.5</w:t>
      </w:r>
      <w:proofErr w:type="gramEnd"/>
      <w:r w:rsidRPr="00F17347">
        <w:rPr>
          <w:lang w:eastAsia="zh-CN"/>
        </w:rPr>
        <w:tab/>
      </w:r>
      <w:bookmarkStart w:id="88" w:name="lt_pId310"/>
      <w:r w:rsidR="00916521" w:rsidRPr="00F17347">
        <w:rPr>
          <w:rFonts w:hint="eastAsia"/>
          <w:lang w:eastAsia="zh-CN"/>
        </w:rPr>
        <w:t>秘书</w:t>
      </w:r>
      <w:r w:rsidR="00916521" w:rsidRPr="00F17347">
        <w:rPr>
          <w:lang w:eastAsia="zh-CN"/>
        </w:rPr>
        <w:t>处将报告联</w:t>
      </w:r>
      <w:r w:rsidR="00916521" w:rsidRPr="00F17347">
        <w:rPr>
          <w:rFonts w:hint="eastAsia"/>
          <w:lang w:eastAsia="zh-CN"/>
        </w:rPr>
        <w:t>检</w:t>
      </w:r>
      <w:r w:rsidR="00916521" w:rsidRPr="00F17347">
        <w:rPr>
          <w:lang w:eastAsia="zh-CN"/>
        </w:rPr>
        <w:t>组</w:t>
      </w:r>
      <w:r w:rsidR="00916521" w:rsidRPr="00F17347">
        <w:rPr>
          <w:rFonts w:hint="eastAsia"/>
          <w:lang w:eastAsia="zh-CN"/>
        </w:rPr>
        <w:t>各</w:t>
      </w:r>
      <w:r w:rsidR="00C14D5B" w:rsidRPr="00F17347">
        <w:rPr>
          <w:lang w:eastAsia="zh-CN"/>
        </w:rPr>
        <w:t>项建议落实的总体进展情况</w:t>
      </w:r>
      <w:r w:rsidR="00C14D5B" w:rsidRPr="00F17347">
        <w:rPr>
          <w:rFonts w:hint="eastAsia"/>
          <w:lang w:eastAsia="zh-CN"/>
        </w:rPr>
        <w:t>，</w:t>
      </w:r>
      <w:r w:rsidR="00916521" w:rsidRPr="00F17347">
        <w:rPr>
          <w:lang w:eastAsia="zh-CN"/>
        </w:rPr>
        <w:t>并将向理事会</w:t>
      </w:r>
      <w:r w:rsidR="00916521" w:rsidRPr="00F17347">
        <w:rPr>
          <w:rFonts w:hint="eastAsia"/>
          <w:lang w:eastAsia="zh-CN"/>
        </w:rPr>
        <w:t>2017</w:t>
      </w:r>
      <w:r w:rsidR="00916521" w:rsidRPr="00F17347">
        <w:rPr>
          <w:rFonts w:hint="eastAsia"/>
          <w:lang w:eastAsia="zh-CN"/>
        </w:rPr>
        <w:t>年</w:t>
      </w:r>
      <w:r w:rsidR="00916521" w:rsidRPr="00F17347">
        <w:rPr>
          <w:lang w:eastAsia="zh-CN"/>
        </w:rPr>
        <w:t>会议提交联检组正式建议所要求的报告。</w:t>
      </w:r>
      <w:bookmarkEnd w:id="88"/>
    </w:p>
    <w:p w:rsidR="00E8566A" w:rsidRPr="00F17347" w:rsidRDefault="00E8566A" w:rsidP="00720F94">
      <w:pPr>
        <w:rPr>
          <w:lang w:eastAsia="zh-CN"/>
        </w:rPr>
      </w:pPr>
      <w:proofErr w:type="gramStart"/>
      <w:r w:rsidRPr="00F17347">
        <w:rPr>
          <w:lang w:eastAsia="zh-CN"/>
        </w:rPr>
        <w:t>9.6</w:t>
      </w:r>
      <w:proofErr w:type="gramEnd"/>
      <w:r w:rsidRPr="00F17347">
        <w:rPr>
          <w:lang w:eastAsia="zh-CN"/>
        </w:rPr>
        <w:tab/>
      </w:r>
      <w:bookmarkStart w:id="89" w:name="lt_pId312"/>
      <w:r w:rsidR="00916521" w:rsidRPr="00F17347">
        <w:rPr>
          <w:rFonts w:hint="eastAsia"/>
          <w:lang w:eastAsia="zh-CN"/>
        </w:rPr>
        <w:t>在</w:t>
      </w:r>
      <w:r w:rsidR="00916521" w:rsidRPr="00F17347">
        <w:rPr>
          <w:lang w:eastAsia="zh-CN"/>
        </w:rPr>
        <w:t>回答有关管理层在落实联检组建议时是否已</w:t>
      </w:r>
      <w:r w:rsidR="00916521" w:rsidRPr="00F17347">
        <w:rPr>
          <w:rFonts w:hint="eastAsia"/>
          <w:lang w:eastAsia="zh-CN"/>
        </w:rPr>
        <w:t>确定</w:t>
      </w:r>
      <w:r w:rsidR="00916521" w:rsidRPr="00F17347">
        <w:rPr>
          <w:lang w:eastAsia="zh-CN"/>
        </w:rPr>
        <w:t>严峻</w:t>
      </w:r>
      <w:r w:rsidR="00916521" w:rsidRPr="00F17347">
        <w:rPr>
          <w:rFonts w:hint="eastAsia"/>
          <w:lang w:eastAsia="zh-CN"/>
        </w:rPr>
        <w:t>挑战</w:t>
      </w:r>
      <w:r w:rsidR="00C14D5B" w:rsidRPr="00F17347">
        <w:rPr>
          <w:lang w:eastAsia="zh-CN"/>
        </w:rPr>
        <w:t>的问题时副秘书长表示</w:t>
      </w:r>
      <w:r w:rsidR="00C14D5B" w:rsidRPr="00F17347">
        <w:rPr>
          <w:rFonts w:hint="eastAsia"/>
          <w:lang w:eastAsia="zh-CN"/>
        </w:rPr>
        <w:t>，</w:t>
      </w:r>
      <w:r w:rsidR="00916521" w:rsidRPr="00F17347">
        <w:rPr>
          <w:lang w:eastAsia="zh-CN"/>
        </w:rPr>
        <w:t>秘书处有</w:t>
      </w:r>
      <w:r w:rsidR="00916521" w:rsidRPr="00F17347">
        <w:rPr>
          <w:rFonts w:hint="eastAsia"/>
          <w:lang w:eastAsia="zh-CN"/>
        </w:rPr>
        <w:t>信心</w:t>
      </w:r>
      <w:r w:rsidR="00916521" w:rsidRPr="00F17347">
        <w:rPr>
          <w:lang w:eastAsia="zh-CN"/>
        </w:rPr>
        <w:t>能够</w:t>
      </w:r>
      <w:r w:rsidR="00916521" w:rsidRPr="00F17347">
        <w:rPr>
          <w:rFonts w:hint="eastAsia"/>
          <w:lang w:eastAsia="zh-CN"/>
        </w:rPr>
        <w:t>在</w:t>
      </w:r>
      <w:r w:rsidR="00916521" w:rsidRPr="00F17347">
        <w:rPr>
          <w:lang w:eastAsia="zh-CN"/>
        </w:rPr>
        <w:t>联检组</w:t>
      </w:r>
      <w:r w:rsidR="00916521" w:rsidRPr="00F17347">
        <w:rPr>
          <w:rFonts w:hint="eastAsia"/>
          <w:lang w:eastAsia="zh-CN"/>
        </w:rPr>
        <w:t>建议</w:t>
      </w:r>
      <w:r w:rsidR="00916521" w:rsidRPr="00F17347">
        <w:rPr>
          <w:lang w:eastAsia="zh-CN"/>
        </w:rPr>
        <w:t>的时间范围内落实各项建议。</w:t>
      </w:r>
      <w:bookmarkEnd w:id="89"/>
    </w:p>
    <w:p w:rsidR="00E8566A" w:rsidRPr="00F17347" w:rsidRDefault="00916521" w:rsidP="00720F94">
      <w:pPr>
        <w:rPr>
          <w:lang w:eastAsia="zh-CN"/>
        </w:rPr>
      </w:pPr>
      <w:bookmarkStart w:id="90" w:name="lt_pId313"/>
      <w:r w:rsidRPr="00F17347">
        <w:rPr>
          <w:rFonts w:hint="eastAsia"/>
          <w:b/>
          <w:bCs/>
          <w:lang w:eastAsia="zh-CN"/>
        </w:rPr>
        <w:t>建议</w:t>
      </w:r>
      <w:r w:rsidRPr="00F17347">
        <w:rPr>
          <w:b/>
          <w:bCs/>
          <w:lang w:eastAsia="zh-CN"/>
        </w:rPr>
        <w:t>：</w:t>
      </w:r>
      <w:bookmarkStart w:id="91" w:name="lt_pId314"/>
      <w:bookmarkEnd w:id="90"/>
      <w:r w:rsidRPr="00F17347">
        <w:rPr>
          <w:rFonts w:hint="eastAsia"/>
          <w:lang w:eastAsia="zh-CN"/>
        </w:rPr>
        <w:t>请理事</w:t>
      </w:r>
      <w:r w:rsidRPr="00F17347">
        <w:rPr>
          <w:lang w:eastAsia="zh-CN"/>
        </w:rPr>
        <w:t>会注意到</w:t>
      </w:r>
      <w:r w:rsidR="00720F94" w:rsidRPr="00720F94">
        <w:rPr>
          <w:rFonts w:ascii="SimSun" w:hAnsi="SimSun" w:hint="eastAsia"/>
          <w:lang w:eastAsia="zh-CN"/>
        </w:rPr>
        <w:t>“</w:t>
      </w:r>
      <w:r w:rsidRPr="00F17347">
        <w:rPr>
          <w:lang w:eastAsia="zh-CN"/>
        </w:rPr>
        <w:t>国际</w:t>
      </w:r>
      <w:r w:rsidRPr="00F17347">
        <w:rPr>
          <w:rFonts w:hint="eastAsia"/>
          <w:lang w:eastAsia="zh-CN"/>
        </w:rPr>
        <w:t>电</w:t>
      </w:r>
      <w:r w:rsidRPr="00F17347">
        <w:rPr>
          <w:lang w:eastAsia="zh-CN"/>
        </w:rPr>
        <w:t>联管理和</w:t>
      </w:r>
      <w:r w:rsidRPr="00F17347">
        <w:rPr>
          <w:rFonts w:hint="eastAsia"/>
          <w:lang w:eastAsia="zh-CN"/>
        </w:rPr>
        <w:t>行政</w:t>
      </w:r>
      <w:r w:rsidR="00310EE4">
        <w:rPr>
          <w:rFonts w:hint="eastAsia"/>
          <w:lang w:eastAsia="zh-CN"/>
        </w:rPr>
        <w:t>管理</w:t>
      </w:r>
      <w:r w:rsidRPr="00F17347">
        <w:rPr>
          <w:lang w:eastAsia="zh-CN"/>
        </w:rPr>
        <w:t>审查</w:t>
      </w:r>
      <w:r w:rsidR="00720F94" w:rsidRPr="00720F94">
        <w:rPr>
          <w:rFonts w:ascii="SimSun" w:hAnsi="SimSun" w:hint="eastAsia"/>
          <w:lang w:eastAsia="zh-CN"/>
        </w:rPr>
        <w:t>”</w:t>
      </w:r>
      <w:r w:rsidRPr="00F17347">
        <w:rPr>
          <w:lang w:eastAsia="zh-CN"/>
        </w:rPr>
        <w:t>所产生</w:t>
      </w:r>
      <w:r w:rsidR="006C15CA" w:rsidRPr="00F17347">
        <w:rPr>
          <w:rFonts w:hint="eastAsia"/>
          <w:lang w:eastAsia="zh-CN"/>
        </w:rPr>
        <w:t>联</w:t>
      </w:r>
      <w:r w:rsidR="006C15CA" w:rsidRPr="00F17347">
        <w:rPr>
          <w:lang w:eastAsia="zh-CN"/>
        </w:rPr>
        <w:t>检</w:t>
      </w:r>
      <w:proofErr w:type="gramStart"/>
      <w:r w:rsidR="006C15CA" w:rsidRPr="00F17347">
        <w:rPr>
          <w:lang w:eastAsia="zh-CN"/>
        </w:rPr>
        <w:t>组各项</w:t>
      </w:r>
      <w:proofErr w:type="gramEnd"/>
      <w:r w:rsidR="006C15CA" w:rsidRPr="00F17347">
        <w:rPr>
          <w:lang w:eastAsia="zh-CN"/>
        </w:rPr>
        <w:t>建议的</w:t>
      </w:r>
      <w:r w:rsidR="00310EE4">
        <w:rPr>
          <w:rFonts w:hint="eastAsia"/>
          <w:lang w:eastAsia="zh-CN"/>
        </w:rPr>
        <w:t>落实</w:t>
      </w:r>
      <w:r w:rsidR="006C15CA" w:rsidRPr="00F17347">
        <w:rPr>
          <w:lang w:eastAsia="zh-CN"/>
        </w:rPr>
        <w:t>计划和现状</w:t>
      </w:r>
      <w:bookmarkEnd w:id="91"/>
      <w:r w:rsidR="00C14D5B" w:rsidRPr="00F17347">
        <w:rPr>
          <w:rFonts w:hint="eastAsia"/>
          <w:lang w:eastAsia="zh-CN"/>
        </w:rPr>
        <w:t>。</w:t>
      </w:r>
    </w:p>
    <w:p w:rsidR="00E8566A" w:rsidRPr="00F17347" w:rsidRDefault="00E8566A" w:rsidP="00D11141">
      <w:pPr>
        <w:ind w:left="709" w:hanging="709"/>
        <w:rPr>
          <w:b/>
          <w:bCs/>
          <w:lang w:eastAsia="zh-CN"/>
        </w:rPr>
      </w:pPr>
      <w:r w:rsidRPr="00F17347">
        <w:rPr>
          <w:b/>
          <w:bCs/>
          <w:lang w:eastAsia="zh-CN"/>
        </w:rPr>
        <w:tab/>
      </w:r>
      <w:bookmarkStart w:id="92" w:name="lt_pId315"/>
      <w:r w:rsidRPr="00F17347">
        <w:rPr>
          <w:b/>
          <w:bCs/>
          <w:lang w:eastAsia="zh-CN"/>
        </w:rPr>
        <w:t>2015-2016</w:t>
      </w:r>
      <w:r w:rsidR="006C15CA" w:rsidRPr="00F17347">
        <w:rPr>
          <w:rFonts w:hint="eastAsia"/>
          <w:b/>
          <w:bCs/>
          <w:lang w:eastAsia="zh-CN"/>
        </w:rPr>
        <w:t>年</w:t>
      </w:r>
      <w:r w:rsidR="006C15CA" w:rsidRPr="00F17347">
        <w:rPr>
          <w:b/>
          <w:bCs/>
          <w:lang w:eastAsia="zh-CN"/>
        </w:rPr>
        <w:t>联合国系统范围内问题以及向立法机构提出的建议</w:t>
      </w:r>
      <w:r w:rsidR="006C15CA" w:rsidRPr="00F17347">
        <w:rPr>
          <w:rFonts w:hint="eastAsia"/>
          <w:b/>
          <w:bCs/>
          <w:lang w:eastAsia="zh-CN"/>
        </w:rPr>
        <w:t>（</w:t>
      </w:r>
      <w:hyperlink r:id="rId21" w:history="1">
        <w:r w:rsidRPr="00F17347">
          <w:rPr>
            <w:rStyle w:val="Hyperlink"/>
            <w:b/>
            <w:bCs/>
            <w:lang w:eastAsia="zh-CN"/>
          </w:rPr>
          <w:t>CWG-FHR 7/12</w:t>
        </w:r>
      </w:hyperlink>
      <w:r w:rsidR="006C15CA" w:rsidRPr="00F17347">
        <w:rPr>
          <w:rFonts w:hint="eastAsia"/>
          <w:b/>
          <w:bCs/>
          <w:lang w:eastAsia="zh-CN"/>
        </w:rPr>
        <w:t>号</w:t>
      </w:r>
      <w:r w:rsidR="006C15CA" w:rsidRPr="00F17347">
        <w:rPr>
          <w:b/>
          <w:bCs/>
          <w:lang w:eastAsia="zh-CN"/>
        </w:rPr>
        <w:t>文件）</w:t>
      </w:r>
      <w:bookmarkEnd w:id="92"/>
    </w:p>
    <w:p w:rsidR="00E8566A" w:rsidRPr="00F17347" w:rsidRDefault="00E8566A" w:rsidP="00720F94">
      <w:pPr>
        <w:rPr>
          <w:b/>
          <w:color w:val="800000"/>
          <w:sz w:val="22"/>
          <w:szCs w:val="24"/>
          <w:lang w:val="en-US" w:eastAsia="zh-CN"/>
        </w:rPr>
      </w:pPr>
      <w:proofErr w:type="gramStart"/>
      <w:r w:rsidRPr="00F17347">
        <w:rPr>
          <w:lang w:eastAsia="zh-CN"/>
        </w:rPr>
        <w:t>9.7</w:t>
      </w:r>
      <w:proofErr w:type="gramEnd"/>
      <w:r w:rsidRPr="00F17347">
        <w:rPr>
          <w:lang w:eastAsia="zh-CN"/>
        </w:rPr>
        <w:tab/>
      </w:r>
      <w:bookmarkStart w:id="93" w:name="lt_pId317"/>
      <w:r w:rsidR="009567B2" w:rsidRPr="00F17347">
        <w:rPr>
          <w:rFonts w:hint="eastAsia"/>
          <w:lang w:eastAsia="zh-CN"/>
        </w:rPr>
        <w:t>有关联合检查组</w:t>
      </w:r>
      <w:r w:rsidR="00D047E6">
        <w:rPr>
          <w:rFonts w:hint="eastAsia"/>
          <w:lang w:eastAsia="zh-CN"/>
        </w:rPr>
        <w:t>（</w:t>
      </w:r>
      <w:r w:rsidR="00D047E6">
        <w:rPr>
          <w:rFonts w:hint="eastAsia"/>
          <w:lang w:eastAsia="zh-CN"/>
        </w:rPr>
        <w:t>JIU</w:t>
      </w:r>
      <w:r w:rsidR="00D047E6">
        <w:rPr>
          <w:rFonts w:hint="eastAsia"/>
          <w:lang w:eastAsia="zh-CN"/>
        </w:rPr>
        <w:t>）</w:t>
      </w:r>
      <w:r w:rsidR="009567B2" w:rsidRPr="00F17347">
        <w:rPr>
          <w:rFonts w:hint="eastAsia"/>
          <w:lang w:eastAsia="zh-CN"/>
        </w:rPr>
        <w:t>的第</w:t>
      </w:r>
      <w:r w:rsidR="009567B2" w:rsidRPr="00F17347">
        <w:rPr>
          <w:rFonts w:hint="eastAsia"/>
          <w:lang w:eastAsia="zh-CN"/>
        </w:rPr>
        <w:t>57</w:t>
      </w:r>
      <w:r w:rsidR="009567B2" w:rsidRPr="00F17347">
        <w:rPr>
          <w:rFonts w:hint="eastAsia"/>
          <w:lang w:eastAsia="zh-CN"/>
        </w:rPr>
        <w:t>号决议（</w:t>
      </w:r>
      <w:r w:rsidR="009567B2" w:rsidRPr="00F17347">
        <w:rPr>
          <w:rFonts w:hint="eastAsia"/>
          <w:lang w:eastAsia="zh-CN"/>
        </w:rPr>
        <w:t>1994</w:t>
      </w:r>
      <w:r w:rsidR="009567B2" w:rsidRPr="00F17347">
        <w:rPr>
          <w:rFonts w:hint="eastAsia"/>
          <w:lang w:eastAsia="zh-CN"/>
        </w:rPr>
        <w:t>年，京都）责成秘书长</w:t>
      </w:r>
      <w:r w:rsidR="00D047E6">
        <w:rPr>
          <w:rFonts w:hint="eastAsia"/>
          <w:lang w:eastAsia="zh-CN"/>
        </w:rPr>
        <w:t>向理事会提交联检</w:t>
      </w:r>
      <w:r w:rsidR="009567B2" w:rsidRPr="00F17347">
        <w:rPr>
          <w:rFonts w:hint="eastAsia"/>
          <w:lang w:eastAsia="zh-CN"/>
        </w:rPr>
        <w:t>组</w:t>
      </w:r>
      <w:r w:rsidR="00D047E6">
        <w:rPr>
          <w:rFonts w:hint="eastAsia"/>
          <w:lang w:eastAsia="zh-CN"/>
        </w:rPr>
        <w:t>的、对</w:t>
      </w:r>
      <w:r w:rsidR="009567B2" w:rsidRPr="00F17347">
        <w:rPr>
          <w:rFonts w:hint="eastAsia"/>
          <w:lang w:eastAsia="zh-CN"/>
        </w:rPr>
        <w:t>国际电联</w:t>
      </w:r>
      <w:r w:rsidR="00D047E6">
        <w:rPr>
          <w:rFonts w:hint="eastAsia"/>
          <w:lang w:eastAsia="zh-CN"/>
        </w:rPr>
        <w:t>有影响</w:t>
      </w:r>
      <w:r w:rsidR="009567B2" w:rsidRPr="00F17347">
        <w:rPr>
          <w:rFonts w:hint="eastAsia"/>
          <w:lang w:eastAsia="zh-CN"/>
        </w:rPr>
        <w:t>的报告，并</w:t>
      </w:r>
      <w:r w:rsidR="00D047E6">
        <w:rPr>
          <w:rFonts w:hint="eastAsia"/>
          <w:lang w:eastAsia="zh-CN"/>
        </w:rPr>
        <w:t>责成理事会审议秘书长提交的联检</w:t>
      </w:r>
      <w:r w:rsidR="009567B2" w:rsidRPr="00F17347">
        <w:rPr>
          <w:rFonts w:hint="eastAsia"/>
          <w:lang w:eastAsia="zh-CN"/>
        </w:rPr>
        <w:t>组报告，</w:t>
      </w:r>
      <w:r w:rsidR="00D047E6">
        <w:rPr>
          <w:rFonts w:hint="eastAsia"/>
          <w:lang w:eastAsia="zh-CN"/>
        </w:rPr>
        <w:t>以</w:t>
      </w:r>
      <w:r w:rsidR="009567B2" w:rsidRPr="00F17347">
        <w:rPr>
          <w:rFonts w:hint="eastAsia"/>
          <w:lang w:eastAsia="zh-CN"/>
        </w:rPr>
        <w:t>对</w:t>
      </w:r>
      <w:r w:rsidR="00D047E6">
        <w:rPr>
          <w:rFonts w:hint="eastAsia"/>
          <w:lang w:eastAsia="zh-CN"/>
        </w:rPr>
        <w:t>之</w:t>
      </w:r>
      <w:r w:rsidR="009567B2" w:rsidRPr="00F17347">
        <w:rPr>
          <w:rFonts w:hint="eastAsia"/>
          <w:lang w:eastAsia="zh-CN"/>
        </w:rPr>
        <w:t>采取其认为适当的行动。</w:t>
      </w:r>
      <w:bookmarkEnd w:id="93"/>
    </w:p>
    <w:p w:rsidR="00E8566A" w:rsidRPr="00F17347" w:rsidRDefault="00E8566A" w:rsidP="00720F94">
      <w:pPr>
        <w:snapToGrid w:val="0"/>
        <w:spacing w:after="120"/>
        <w:jc w:val="both"/>
        <w:outlineLvl w:val="0"/>
        <w:rPr>
          <w:rFonts w:asciiTheme="minorHAnsi" w:hAnsiTheme="minorHAnsi"/>
          <w:szCs w:val="24"/>
          <w:lang w:val="en-US" w:eastAsia="zh-CN"/>
        </w:rPr>
      </w:pPr>
      <w:proofErr w:type="gramStart"/>
      <w:r w:rsidRPr="00F17347">
        <w:rPr>
          <w:rFonts w:asciiTheme="minorHAnsi" w:hAnsiTheme="minorHAnsi"/>
          <w:szCs w:val="24"/>
          <w:lang w:val="en-US" w:eastAsia="zh-CN"/>
        </w:rPr>
        <w:t>9.8</w:t>
      </w:r>
      <w:proofErr w:type="gramEnd"/>
      <w:r w:rsidRPr="00F17347">
        <w:rPr>
          <w:rFonts w:asciiTheme="minorHAnsi" w:hAnsiTheme="minorHAnsi"/>
          <w:szCs w:val="24"/>
          <w:lang w:val="en-US" w:eastAsia="zh-CN"/>
        </w:rPr>
        <w:tab/>
      </w:r>
      <w:bookmarkStart w:id="94" w:name="lt_pId320"/>
      <w:r w:rsidR="006C15CA" w:rsidRPr="00F17347">
        <w:rPr>
          <w:rFonts w:asciiTheme="minorHAnsi" w:hAnsiTheme="minorHAnsi" w:hint="eastAsia"/>
          <w:szCs w:val="24"/>
          <w:lang w:val="en-US" w:eastAsia="zh-CN"/>
        </w:rPr>
        <w:t>由此</w:t>
      </w:r>
      <w:r w:rsidR="006C15CA" w:rsidRPr="00F17347">
        <w:rPr>
          <w:rFonts w:asciiTheme="minorHAnsi" w:hAnsiTheme="minorHAnsi"/>
          <w:szCs w:val="24"/>
          <w:lang w:val="en-US" w:eastAsia="zh-CN"/>
        </w:rPr>
        <w:t>，已</w:t>
      </w:r>
      <w:r w:rsidR="006C15CA" w:rsidRPr="00F17347">
        <w:rPr>
          <w:rFonts w:asciiTheme="minorHAnsi" w:hAnsiTheme="minorHAnsi" w:hint="eastAsia"/>
          <w:szCs w:val="24"/>
          <w:lang w:val="en-US" w:eastAsia="zh-CN"/>
        </w:rPr>
        <w:t>确立</w:t>
      </w:r>
      <w:r w:rsidR="006C15CA" w:rsidRPr="00F17347">
        <w:rPr>
          <w:rFonts w:asciiTheme="minorHAnsi" w:hAnsiTheme="minorHAnsi"/>
          <w:szCs w:val="24"/>
          <w:lang w:val="en-US" w:eastAsia="zh-CN"/>
        </w:rPr>
        <w:t>了一种程序</w:t>
      </w:r>
      <w:r w:rsidR="006C15CA" w:rsidRPr="00F17347">
        <w:rPr>
          <w:rFonts w:asciiTheme="minorHAnsi" w:hAnsiTheme="minorHAnsi" w:hint="eastAsia"/>
          <w:szCs w:val="24"/>
          <w:lang w:val="en-US" w:eastAsia="zh-CN"/>
        </w:rPr>
        <w:t>（</w:t>
      </w:r>
      <w:r w:rsidR="006C15CA" w:rsidRPr="00F17347">
        <w:rPr>
          <w:rFonts w:asciiTheme="minorHAnsi" w:hAnsiTheme="minorHAnsi"/>
          <w:szCs w:val="24"/>
          <w:lang w:val="en-US" w:eastAsia="zh-CN"/>
        </w:rPr>
        <w:t>见</w:t>
      </w:r>
      <w:r w:rsidR="00A76334">
        <w:fldChar w:fldCharType="begin"/>
      </w:r>
      <w:r w:rsidR="00A76334">
        <w:rPr>
          <w:lang w:eastAsia="zh-CN"/>
        </w:rPr>
        <w:instrText xml:space="preserve"> HYPERLINK "https://www.itu.int/md/S17-CLCWGFHRM7-C-0014/en" </w:instrText>
      </w:r>
      <w:r w:rsidR="00A76334">
        <w:fldChar w:fldCharType="separate"/>
      </w:r>
      <w:r w:rsidRPr="00F17347">
        <w:rPr>
          <w:rStyle w:val="Hyperlink"/>
          <w:rFonts w:asciiTheme="minorHAnsi" w:hAnsiTheme="minorHAnsi"/>
          <w:szCs w:val="24"/>
          <w:lang w:val="en-US" w:eastAsia="zh-CN"/>
        </w:rPr>
        <w:t>CWG-FHR 7/14</w:t>
      </w:r>
      <w:r w:rsidR="00A76334">
        <w:rPr>
          <w:rStyle w:val="Hyperlink"/>
          <w:rFonts w:asciiTheme="minorHAnsi" w:hAnsiTheme="minorHAnsi"/>
          <w:szCs w:val="24"/>
          <w:lang w:val="en-US" w:eastAsia="zh-CN"/>
        </w:rPr>
        <w:fldChar w:fldCharType="end"/>
      </w:r>
      <w:r w:rsidR="006C15CA" w:rsidRPr="00F17347">
        <w:rPr>
          <w:rFonts w:asciiTheme="minorHAnsi" w:hAnsiTheme="minorHAnsi" w:hint="eastAsia"/>
          <w:szCs w:val="24"/>
          <w:lang w:val="en-US" w:eastAsia="zh-CN"/>
        </w:rPr>
        <w:t>），以</w:t>
      </w:r>
      <w:r w:rsidR="006C15CA" w:rsidRPr="00F17347">
        <w:rPr>
          <w:rFonts w:asciiTheme="minorHAnsi" w:hAnsiTheme="minorHAnsi"/>
          <w:szCs w:val="24"/>
          <w:lang w:val="en-US" w:eastAsia="zh-CN"/>
        </w:rPr>
        <w:t>便</w:t>
      </w:r>
      <w:r w:rsidR="006C15CA" w:rsidRPr="00F17347">
        <w:rPr>
          <w:rFonts w:asciiTheme="minorHAnsi" w:hAnsiTheme="minorHAnsi" w:hint="eastAsia"/>
          <w:szCs w:val="24"/>
          <w:lang w:val="en-US" w:eastAsia="zh-CN"/>
        </w:rPr>
        <w:t>于</w:t>
      </w:r>
      <w:r w:rsidR="006C15CA" w:rsidRPr="00F17347">
        <w:rPr>
          <w:rFonts w:asciiTheme="minorHAnsi" w:hAnsiTheme="minorHAnsi"/>
          <w:szCs w:val="24"/>
          <w:lang w:val="en-US" w:eastAsia="zh-CN"/>
        </w:rPr>
        <w:t>总秘书</w:t>
      </w:r>
      <w:r w:rsidR="006C15CA" w:rsidRPr="00F17347">
        <w:rPr>
          <w:rFonts w:asciiTheme="minorHAnsi" w:hAnsiTheme="minorHAnsi" w:hint="eastAsia"/>
          <w:szCs w:val="24"/>
          <w:lang w:val="en-US" w:eastAsia="zh-CN"/>
        </w:rPr>
        <w:t>处</w:t>
      </w:r>
      <w:r w:rsidR="006C15CA" w:rsidRPr="00F17347">
        <w:rPr>
          <w:rFonts w:asciiTheme="minorHAnsi" w:hAnsiTheme="minorHAnsi"/>
          <w:szCs w:val="24"/>
          <w:lang w:val="en-US" w:eastAsia="zh-CN"/>
        </w:rPr>
        <w:t>向</w:t>
      </w:r>
      <w:r w:rsidRPr="00F17347">
        <w:rPr>
          <w:rFonts w:asciiTheme="minorHAnsi" w:hAnsiTheme="minorHAnsi"/>
          <w:szCs w:val="24"/>
          <w:lang w:val="en-US" w:eastAsia="zh-CN"/>
        </w:rPr>
        <w:t>CWG-FHR</w:t>
      </w:r>
      <w:r w:rsidR="006C15CA" w:rsidRPr="00F17347">
        <w:rPr>
          <w:rFonts w:asciiTheme="minorHAnsi" w:hAnsiTheme="minorHAnsi" w:hint="eastAsia"/>
          <w:szCs w:val="24"/>
          <w:lang w:val="en-US" w:eastAsia="zh-CN"/>
        </w:rPr>
        <w:t>提交</w:t>
      </w:r>
      <w:r w:rsidR="006C15CA" w:rsidRPr="00F17347">
        <w:rPr>
          <w:rFonts w:asciiTheme="minorHAnsi" w:hAnsiTheme="minorHAnsi"/>
          <w:szCs w:val="24"/>
          <w:lang w:val="en-US" w:eastAsia="zh-CN"/>
        </w:rPr>
        <w:t>联检组涉及整个联合国系统的</w:t>
      </w:r>
      <w:r w:rsidR="00D047E6">
        <w:rPr>
          <w:rFonts w:asciiTheme="minorHAnsi" w:hAnsiTheme="minorHAnsi" w:hint="eastAsia"/>
          <w:szCs w:val="24"/>
          <w:lang w:val="en-US" w:eastAsia="zh-CN"/>
        </w:rPr>
        <w:t>相关报告概要</w:t>
      </w:r>
      <w:r w:rsidR="00D047E6" w:rsidRPr="00F17347">
        <w:rPr>
          <w:rFonts w:asciiTheme="minorHAnsi" w:hAnsiTheme="minorHAnsi"/>
          <w:szCs w:val="24"/>
          <w:lang w:val="en-US" w:eastAsia="zh-CN"/>
        </w:rPr>
        <w:t>一</w:t>
      </w:r>
      <w:r w:rsidR="00D047E6" w:rsidRPr="00F17347">
        <w:rPr>
          <w:rFonts w:asciiTheme="minorHAnsi" w:hAnsiTheme="minorHAnsi" w:hint="eastAsia"/>
          <w:szCs w:val="24"/>
          <w:lang w:val="en-US" w:eastAsia="zh-CN"/>
        </w:rPr>
        <w:t>览</w:t>
      </w:r>
      <w:r w:rsidR="00D047E6" w:rsidRPr="00F17347">
        <w:rPr>
          <w:rFonts w:asciiTheme="minorHAnsi" w:hAnsiTheme="minorHAnsi"/>
          <w:szCs w:val="24"/>
          <w:lang w:val="en-US" w:eastAsia="zh-CN"/>
        </w:rPr>
        <w:t>表</w:t>
      </w:r>
      <w:r w:rsidR="00D047E6">
        <w:rPr>
          <w:rFonts w:asciiTheme="minorHAnsi" w:hAnsiTheme="minorHAnsi" w:hint="eastAsia"/>
          <w:szCs w:val="24"/>
          <w:lang w:val="en-US" w:eastAsia="zh-CN"/>
        </w:rPr>
        <w:t>，这些报告含有向</w:t>
      </w:r>
      <w:r w:rsidR="006C15CA" w:rsidRPr="00F17347">
        <w:rPr>
          <w:rFonts w:asciiTheme="minorHAnsi" w:hAnsiTheme="minorHAnsi"/>
          <w:szCs w:val="24"/>
          <w:lang w:val="en-US" w:eastAsia="zh-CN"/>
        </w:rPr>
        <w:t>行政首长（</w:t>
      </w:r>
      <w:r w:rsidR="00D047E6">
        <w:rPr>
          <w:rFonts w:asciiTheme="minorHAnsi" w:hAnsiTheme="minorHAnsi" w:hint="eastAsia"/>
          <w:szCs w:val="24"/>
          <w:lang w:val="en-US" w:eastAsia="zh-CN"/>
        </w:rPr>
        <w:t>请其</w:t>
      </w:r>
      <w:r w:rsidR="006C15CA" w:rsidRPr="00F17347">
        <w:rPr>
          <w:rFonts w:asciiTheme="minorHAnsi" w:hAnsiTheme="minorHAnsi"/>
          <w:szCs w:val="24"/>
          <w:lang w:val="en-US" w:eastAsia="zh-CN"/>
        </w:rPr>
        <w:t>注意到</w:t>
      </w:r>
      <w:r w:rsidR="006C15CA" w:rsidRPr="00F17347">
        <w:rPr>
          <w:rFonts w:asciiTheme="minorHAnsi" w:hAnsiTheme="minorHAnsi" w:hint="eastAsia"/>
          <w:szCs w:val="24"/>
          <w:lang w:val="en-US" w:eastAsia="zh-CN"/>
        </w:rPr>
        <w:t>）</w:t>
      </w:r>
      <w:r w:rsidR="00D047E6">
        <w:rPr>
          <w:rFonts w:asciiTheme="minorHAnsi" w:hAnsiTheme="minorHAnsi" w:hint="eastAsia"/>
          <w:szCs w:val="24"/>
          <w:lang w:val="en-US" w:eastAsia="zh-CN"/>
        </w:rPr>
        <w:t>和</w:t>
      </w:r>
      <w:r w:rsidR="006C15CA" w:rsidRPr="00F17347">
        <w:rPr>
          <w:rFonts w:asciiTheme="minorHAnsi" w:hAnsiTheme="minorHAnsi"/>
          <w:szCs w:val="24"/>
          <w:lang w:val="en-US" w:eastAsia="zh-CN"/>
        </w:rPr>
        <w:t>立法机构（</w:t>
      </w:r>
      <w:r w:rsidR="00D047E6">
        <w:rPr>
          <w:rFonts w:asciiTheme="minorHAnsi" w:hAnsiTheme="minorHAnsi" w:hint="eastAsia"/>
          <w:szCs w:val="24"/>
          <w:lang w:val="en-US" w:eastAsia="zh-CN"/>
        </w:rPr>
        <w:t>请其</w:t>
      </w:r>
      <w:r w:rsidR="006C15CA" w:rsidRPr="00F17347">
        <w:rPr>
          <w:rFonts w:asciiTheme="minorHAnsi" w:hAnsiTheme="minorHAnsi"/>
          <w:szCs w:val="24"/>
          <w:lang w:val="en-US" w:eastAsia="zh-CN"/>
        </w:rPr>
        <w:t>审议）</w:t>
      </w:r>
      <w:bookmarkEnd w:id="94"/>
      <w:r w:rsidR="00D047E6">
        <w:rPr>
          <w:rFonts w:asciiTheme="minorHAnsi" w:hAnsiTheme="minorHAnsi" w:hint="eastAsia"/>
          <w:szCs w:val="24"/>
          <w:lang w:val="en-US" w:eastAsia="zh-CN"/>
        </w:rPr>
        <w:t>提出的建议</w:t>
      </w:r>
      <w:r w:rsidR="006C15CA" w:rsidRPr="00F17347">
        <w:rPr>
          <w:rFonts w:asciiTheme="minorHAnsi" w:hAnsiTheme="minorHAnsi" w:hint="eastAsia"/>
          <w:szCs w:val="24"/>
          <w:lang w:val="en-US" w:eastAsia="zh-CN"/>
        </w:rPr>
        <w:t>。</w:t>
      </w:r>
    </w:p>
    <w:p w:rsidR="00E8566A" w:rsidRPr="00F17347" w:rsidRDefault="00E8566A" w:rsidP="00720F94">
      <w:pPr>
        <w:snapToGrid w:val="0"/>
        <w:spacing w:after="120"/>
        <w:jc w:val="both"/>
        <w:outlineLvl w:val="0"/>
        <w:rPr>
          <w:rFonts w:asciiTheme="minorHAnsi" w:hAnsiTheme="minorHAnsi"/>
          <w:szCs w:val="24"/>
          <w:lang w:val="en-US" w:eastAsia="zh-CN"/>
        </w:rPr>
      </w:pPr>
      <w:proofErr w:type="gramStart"/>
      <w:r w:rsidRPr="00F17347">
        <w:rPr>
          <w:rFonts w:asciiTheme="minorHAnsi" w:hAnsiTheme="minorHAnsi"/>
          <w:szCs w:val="24"/>
          <w:lang w:val="en-US" w:eastAsia="zh-CN"/>
        </w:rPr>
        <w:t>9.9</w:t>
      </w:r>
      <w:proofErr w:type="gramEnd"/>
      <w:r w:rsidRPr="00F17347">
        <w:rPr>
          <w:rFonts w:asciiTheme="minorHAnsi" w:hAnsiTheme="minorHAnsi"/>
          <w:szCs w:val="24"/>
          <w:lang w:val="en-US" w:eastAsia="zh-CN"/>
        </w:rPr>
        <w:tab/>
      </w:r>
      <w:bookmarkStart w:id="95" w:name="lt_pId322"/>
      <w:r w:rsidR="0042371E" w:rsidRPr="00F17347">
        <w:rPr>
          <w:rFonts w:asciiTheme="minorHAnsi" w:hAnsiTheme="minorHAnsi" w:hint="eastAsia"/>
          <w:szCs w:val="24"/>
          <w:lang w:val="en-US" w:eastAsia="zh-CN"/>
        </w:rPr>
        <w:t>该文件</w:t>
      </w:r>
      <w:r w:rsidR="0042371E" w:rsidRPr="00F17347">
        <w:rPr>
          <w:rFonts w:asciiTheme="minorHAnsi" w:hAnsiTheme="minorHAnsi"/>
          <w:szCs w:val="24"/>
          <w:lang w:val="en-US" w:eastAsia="zh-CN"/>
        </w:rPr>
        <w:t>包含联检组于</w:t>
      </w:r>
      <w:r w:rsidRPr="00F17347">
        <w:rPr>
          <w:rFonts w:asciiTheme="minorHAnsi" w:hAnsiTheme="minorHAnsi"/>
          <w:szCs w:val="24"/>
          <w:lang w:val="en-US" w:eastAsia="zh-CN"/>
        </w:rPr>
        <w:t>2015</w:t>
      </w:r>
      <w:r w:rsidR="0042371E" w:rsidRPr="00F17347">
        <w:rPr>
          <w:rFonts w:asciiTheme="minorHAnsi" w:hAnsiTheme="minorHAnsi" w:hint="eastAsia"/>
          <w:szCs w:val="24"/>
          <w:lang w:val="en-US" w:eastAsia="zh-CN"/>
        </w:rPr>
        <w:t>年</w:t>
      </w:r>
      <w:r w:rsidR="0042371E" w:rsidRPr="00F17347">
        <w:rPr>
          <w:rFonts w:asciiTheme="minorHAnsi" w:hAnsiTheme="minorHAnsi"/>
          <w:szCs w:val="24"/>
          <w:lang w:val="en-US" w:eastAsia="zh-CN"/>
        </w:rPr>
        <w:t>和</w:t>
      </w:r>
      <w:r w:rsidRPr="00F17347">
        <w:rPr>
          <w:rFonts w:asciiTheme="minorHAnsi" w:hAnsiTheme="minorHAnsi"/>
          <w:szCs w:val="24"/>
          <w:lang w:val="en-US" w:eastAsia="zh-CN"/>
        </w:rPr>
        <w:t>2016</w:t>
      </w:r>
      <w:r w:rsidR="0042371E" w:rsidRPr="00F17347">
        <w:rPr>
          <w:rFonts w:asciiTheme="minorHAnsi" w:hAnsiTheme="minorHAnsi" w:hint="eastAsia"/>
          <w:szCs w:val="24"/>
          <w:lang w:val="en-US" w:eastAsia="zh-CN"/>
        </w:rPr>
        <w:t>年</w:t>
      </w:r>
      <w:r w:rsidR="0042371E" w:rsidRPr="00F17347">
        <w:rPr>
          <w:rFonts w:asciiTheme="minorHAnsi" w:hAnsiTheme="minorHAnsi"/>
          <w:szCs w:val="24"/>
          <w:lang w:val="en-US" w:eastAsia="zh-CN"/>
        </w:rPr>
        <w:t>发布的报告以及联检组关于联合国系统问题的</w:t>
      </w:r>
      <w:r w:rsidR="0042371E" w:rsidRPr="00F17347">
        <w:rPr>
          <w:rFonts w:asciiTheme="minorHAnsi" w:hAnsiTheme="minorHAnsi" w:hint="eastAsia"/>
          <w:szCs w:val="24"/>
          <w:lang w:val="en-US" w:eastAsia="zh-CN"/>
        </w:rPr>
        <w:t>2016</w:t>
      </w:r>
      <w:r w:rsidR="0042371E" w:rsidRPr="00F17347">
        <w:rPr>
          <w:rFonts w:asciiTheme="minorHAnsi" w:hAnsiTheme="minorHAnsi" w:hint="eastAsia"/>
          <w:szCs w:val="24"/>
          <w:lang w:val="en-US" w:eastAsia="zh-CN"/>
        </w:rPr>
        <w:t>年</w:t>
      </w:r>
      <w:r w:rsidR="0042371E" w:rsidRPr="00F17347">
        <w:rPr>
          <w:rFonts w:asciiTheme="minorHAnsi" w:hAnsiTheme="minorHAnsi"/>
          <w:szCs w:val="24"/>
          <w:lang w:val="en-US" w:eastAsia="zh-CN"/>
        </w:rPr>
        <w:t>工作计划摘要。</w:t>
      </w:r>
      <w:r w:rsidR="0042371E" w:rsidRPr="00F17347">
        <w:rPr>
          <w:rFonts w:asciiTheme="minorHAnsi" w:hAnsiTheme="minorHAnsi" w:hint="eastAsia"/>
          <w:szCs w:val="24"/>
          <w:lang w:val="en-US" w:eastAsia="zh-CN"/>
        </w:rPr>
        <w:t>副秘书</w:t>
      </w:r>
      <w:r w:rsidR="0042371E" w:rsidRPr="00F17347">
        <w:rPr>
          <w:rFonts w:asciiTheme="minorHAnsi" w:hAnsiTheme="minorHAnsi"/>
          <w:szCs w:val="24"/>
          <w:lang w:val="en-US" w:eastAsia="zh-CN"/>
        </w:rPr>
        <w:t>长在回答一位代表的问题时确认说，</w:t>
      </w:r>
      <w:r w:rsidR="0042371E" w:rsidRPr="00F17347">
        <w:rPr>
          <w:rFonts w:asciiTheme="minorHAnsi" w:hAnsiTheme="minorHAnsi" w:hint="eastAsia"/>
          <w:szCs w:val="24"/>
          <w:lang w:val="en-US" w:eastAsia="zh-CN"/>
        </w:rPr>
        <w:t>附件</w:t>
      </w:r>
      <w:r w:rsidR="0042371E" w:rsidRPr="00F17347">
        <w:rPr>
          <w:rFonts w:asciiTheme="minorHAnsi" w:hAnsiTheme="minorHAnsi" w:hint="eastAsia"/>
          <w:szCs w:val="24"/>
          <w:lang w:val="en-US" w:eastAsia="zh-CN"/>
        </w:rPr>
        <w:t>1</w:t>
      </w:r>
      <w:r w:rsidR="0042371E" w:rsidRPr="00F17347">
        <w:rPr>
          <w:rFonts w:asciiTheme="minorHAnsi" w:hAnsiTheme="minorHAnsi" w:hint="eastAsia"/>
          <w:szCs w:val="24"/>
          <w:lang w:val="en-US" w:eastAsia="zh-CN"/>
        </w:rPr>
        <w:t>列</w:t>
      </w:r>
      <w:r w:rsidR="0042371E" w:rsidRPr="00F17347">
        <w:rPr>
          <w:rFonts w:asciiTheme="minorHAnsi" w:hAnsiTheme="minorHAnsi"/>
          <w:szCs w:val="24"/>
          <w:lang w:val="en-US" w:eastAsia="zh-CN"/>
        </w:rPr>
        <w:t>出的联检组</w:t>
      </w:r>
      <w:r w:rsidR="006C2643" w:rsidRPr="00F17347">
        <w:rPr>
          <w:rFonts w:asciiTheme="minorHAnsi" w:hAnsiTheme="minorHAnsi"/>
          <w:szCs w:val="24"/>
          <w:lang w:val="en-US" w:eastAsia="zh-CN"/>
        </w:rPr>
        <w:t>建议</w:t>
      </w:r>
      <w:r w:rsidR="0042371E" w:rsidRPr="00F17347">
        <w:rPr>
          <w:rFonts w:asciiTheme="minorHAnsi" w:hAnsiTheme="minorHAnsi"/>
          <w:szCs w:val="24"/>
          <w:lang w:val="en-US" w:eastAsia="zh-CN"/>
        </w:rPr>
        <w:t>与国际电联有关且适用于国际电联</w:t>
      </w:r>
      <w:bookmarkEnd w:id="95"/>
      <w:r w:rsidR="0042371E" w:rsidRPr="00F17347">
        <w:rPr>
          <w:rFonts w:asciiTheme="minorHAnsi" w:hAnsiTheme="minorHAnsi" w:hint="eastAsia"/>
          <w:szCs w:val="24"/>
          <w:lang w:val="en-US" w:eastAsia="zh-CN"/>
        </w:rPr>
        <w:t>。</w:t>
      </w:r>
    </w:p>
    <w:p w:rsidR="00E8566A" w:rsidRPr="00F17347" w:rsidRDefault="00E8566A" w:rsidP="00720F94">
      <w:pPr>
        <w:snapToGrid w:val="0"/>
        <w:spacing w:after="120"/>
        <w:jc w:val="both"/>
        <w:outlineLvl w:val="0"/>
        <w:rPr>
          <w:rFonts w:asciiTheme="minorHAnsi" w:hAnsiTheme="minorHAnsi"/>
          <w:szCs w:val="24"/>
          <w:lang w:val="en-US" w:eastAsia="zh-CN"/>
        </w:rPr>
      </w:pPr>
      <w:proofErr w:type="gramStart"/>
      <w:r w:rsidRPr="00F17347">
        <w:rPr>
          <w:rFonts w:asciiTheme="minorHAnsi" w:hAnsiTheme="minorHAnsi"/>
          <w:szCs w:val="24"/>
          <w:lang w:val="en-US" w:eastAsia="zh-CN"/>
        </w:rPr>
        <w:lastRenderedPageBreak/>
        <w:t>9.10</w:t>
      </w:r>
      <w:proofErr w:type="gramEnd"/>
      <w:r w:rsidRPr="00F17347">
        <w:rPr>
          <w:rFonts w:asciiTheme="minorHAnsi" w:hAnsiTheme="minorHAnsi"/>
          <w:szCs w:val="24"/>
          <w:lang w:val="en-US" w:eastAsia="zh-CN"/>
        </w:rPr>
        <w:tab/>
      </w:r>
      <w:bookmarkStart w:id="96" w:name="lt_pId325"/>
      <w:r w:rsidR="0042371E" w:rsidRPr="00F17347">
        <w:rPr>
          <w:rFonts w:asciiTheme="minorHAnsi" w:hAnsiTheme="minorHAnsi" w:hint="eastAsia"/>
          <w:szCs w:val="24"/>
          <w:lang w:val="en-US" w:eastAsia="zh-CN"/>
        </w:rPr>
        <w:t>该</w:t>
      </w:r>
      <w:r w:rsidR="0042371E" w:rsidRPr="00F17347">
        <w:rPr>
          <w:rFonts w:asciiTheme="minorHAnsi" w:hAnsiTheme="minorHAnsi"/>
          <w:szCs w:val="24"/>
          <w:lang w:val="en-US" w:eastAsia="zh-CN"/>
        </w:rPr>
        <w:t>文件附件</w:t>
      </w:r>
      <w:r w:rsidR="0042371E" w:rsidRPr="00F17347">
        <w:rPr>
          <w:rFonts w:asciiTheme="minorHAnsi" w:hAnsiTheme="minorHAnsi" w:hint="eastAsia"/>
          <w:szCs w:val="24"/>
          <w:lang w:val="en-US" w:eastAsia="zh-CN"/>
        </w:rPr>
        <w:t>2</w:t>
      </w:r>
      <w:r w:rsidR="0042371E" w:rsidRPr="00F17347">
        <w:rPr>
          <w:rFonts w:asciiTheme="minorHAnsi" w:hAnsiTheme="minorHAnsi" w:hint="eastAsia"/>
          <w:szCs w:val="24"/>
          <w:lang w:val="en-US" w:eastAsia="zh-CN"/>
        </w:rPr>
        <w:t>总结</w:t>
      </w:r>
      <w:r w:rsidR="0042371E" w:rsidRPr="00F17347">
        <w:rPr>
          <w:rFonts w:asciiTheme="minorHAnsi" w:hAnsiTheme="minorHAnsi"/>
          <w:szCs w:val="24"/>
          <w:lang w:val="en-US" w:eastAsia="zh-CN"/>
        </w:rPr>
        <w:t>自</w:t>
      </w:r>
      <w:r w:rsidR="0042371E" w:rsidRPr="00F17347">
        <w:rPr>
          <w:rFonts w:asciiTheme="minorHAnsi" w:hAnsiTheme="minorHAnsi" w:hint="eastAsia"/>
          <w:szCs w:val="24"/>
          <w:lang w:val="en-US" w:eastAsia="zh-CN"/>
        </w:rPr>
        <w:t>2015</w:t>
      </w:r>
      <w:r w:rsidR="0042371E" w:rsidRPr="00F17347">
        <w:rPr>
          <w:rFonts w:asciiTheme="minorHAnsi" w:hAnsiTheme="minorHAnsi" w:hint="eastAsia"/>
          <w:szCs w:val="24"/>
          <w:lang w:val="en-US" w:eastAsia="zh-CN"/>
        </w:rPr>
        <w:t>年</w:t>
      </w:r>
      <w:r w:rsidR="0042371E" w:rsidRPr="00F17347">
        <w:rPr>
          <w:rFonts w:asciiTheme="minorHAnsi" w:hAnsiTheme="minorHAnsi"/>
          <w:szCs w:val="24"/>
          <w:lang w:val="en-US" w:eastAsia="zh-CN"/>
        </w:rPr>
        <w:t>初以来在接受和落实联检组长期的联合国系统</w:t>
      </w:r>
      <w:r w:rsidR="0042371E" w:rsidRPr="00F17347">
        <w:rPr>
          <w:rFonts w:asciiTheme="minorHAnsi" w:hAnsiTheme="minorHAnsi" w:hint="eastAsia"/>
          <w:szCs w:val="24"/>
          <w:lang w:val="en-US" w:eastAsia="zh-CN"/>
        </w:rPr>
        <w:t>建议</w:t>
      </w:r>
      <w:r w:rsidR="0042371E" w:rsidRPr="00F17347">
        <w:rPr>
          <w:rFonts w:asciiTheme="minorHAnsi" w:hAnsiTheme="minorHAnsi"/>
          <w:szCs w:val="24"/>
          <w:lang w:val="en-US" w:eastAsia="zh-CN"/>
        </w:rPr>
        <w:t>（于</w:t>
      </w:r>
      <w:r w:rsidR="0042371E" w:rsidRPr="00F17347">
        <w:rPr>
          <w:rFonts w:asciiTheme="minorHAnsi" w:hAnsiTheme="minorHAnsi" w:hint="eastAsia"/>
          <w:szCs w:val="24"/>
          <w:lang w:val="en-US" w:eastAsia="zh-CN"/>
        </w:rPr>
        <w:t>2006-2014</w:t>
      </w:r>
      <w:r w:rsidR="0042371E" w:rsidRPr="00F17347">
        <w:rPr>
          <w:rFonts w:asciiTheme="minorHAnsi" w:hAnsiTheme="minorHAnsi" w:hint="eastAsia"/>
          <w:szCs w:val="24"/>
          <w:lang w:val="en-US" w:eastAsia="zh-CN"/>
        </w:rPr>
        <w:t>年</w:t>
      </w:r>
      <w:r w:rsidR="0042371E" w:rsidRPr="00F17347">
        <w:rPr>
          <w:rFonts w:asciiTheme="minorHAnsi" w:hAnsiTheme="minorHAnsi"/>
          <w:szCs w:val="24"/>
          <w:lang w:val="en-US" w:eastAsia="zh-CN"/>
        </w:rPr>
        <w:t>期间发布）方面取得的重大进展。</w:t>
      </w:r>
      <w:bookmarkEnd w:id="96"/>
    </w:p>
    <w:p w:rsidR="00E8566A" w:rsidRPr="00F17347" w:rsidRDefault="00E8566A" w:rsidP="00720F94">
      <w:pPr>
        <w:snapToGrid w:val="0"/>
        <w:spacing w:after="120"/>
        <w:jc w:val="both"/>
        <w:outlineLvl w:val="0"/>
        <w:rPr>
          <w:rFonts w:asciiTheme="minorHAnsi" w:hAnsiTheme="minorHAnsi"/>
          <w:szCs w:val="24"/>
          <w:lang w:val="en-US" w:eastAsia="zh-CN"/>
        </w:rPr>
      </w:pPr>
      <w:r w:rsidRPr="00F17347">
        <w:rPr>
          <w:rFonts w:asciiTheme="minorHAnsi" w:hAnsiTheme="minorHAnsi"/>
          <w:szCs w:val="24"/>
          <w:lang w:val="en-US" w:eastAsia="zh-CN"/>
        </w:rPr>
        <w:t>9.11</w:t>
      </w:r>
      <w:r w:rsidRPr="00F17347">
        <w:rPr>
          <w:rFonts w:asciiTheme="minorHAnsi" w:hAnsiTheme="minorHAnsi"/>
          <w:szCs w:val="24"/>
          <w:lang w:val="en-US" w:eastAsia="zh-CN"/>
        </w:rPr>
        <w:tab/>
      </w:r>
      <w:bookmarkStart w:id="97" w:name="lt_pId327"/>
      <w:r w:rsidRPr="00F17347">
        <w:rPr>
          <w:rFonts w:asciiTheme="minorHAnsi" w:hAnsiTheme="minorHAnsi"/>
          <w:szCs w:val="24"/>
          <w:lang w:val="en-US" w:eastAsia="zh-CN"/>
        </w:rPr>
        <w:t>2015</w:t>
      </w:r>
      <w:r w:rsidR="0042371E" w:rsidRPr="00F17347">
        <w:rPr>
          <w:rFonts w:asciiTheme="minorHAnsi" w:hAnsiTheme="minorHAnsi" w:hint="eastAsia"/>
          <w:szCs w:val="24"/>
          <w:lang w:val="en-US" w:eastAsia="zh-CN"/>
        </w:rPr>
        <w:t>年</w:t>
      </w:r>
      <w:r w:rsidR="0042371E" w:rsidRPr="00F17347">
        <w:rPr>
          <w:rFonts w:asciiTheme="minorHAnsi" w:hAnsiTheme="minorHAnsi"/>
          <w:szCs w:val="24"/>
          <w:lang w:val="en-US" w:eastAsia="zh-CN"/>
        </w:rPr>
        <w:t>之后，国际电联加大了接受联检组</w:t>
      </w:r>
      <w:r w:rsidR="0042371E" w:rsidRPr="00F17347">
        <w:rPr>
          <w:rFonts w:asciiTheme="minorHAnsi" w:hAnsiTheme="minorHAnsi" w:hint="eastAsia"/>
          <w:szCs w:val="24"/>
          <w:lang w:val="en-US" w:eastAsia="zh-CN"/>
        </w:rPr>
        <w:t>长期</w:t>
      </w:r>
      <w:r w:rsidR="0042371E" w:rsidRPr="00F17347">
        <w:rPr>
          <w:rFonts w:asciiTheme="minorHAnsi" w:hAnsiTheme="minorHAnsi"/>
          <w:szCs w:val="24"/>
          <w:lang w:val="en-US" w:eastAsia="zh-CN"/>
        </w:rPr>
        <w:t>建议的力度，</w:t>
      </w:r>
      <w:proofErr w:type="gramStart"/>
      <w:r w:rsidR="0042371E" w:rsidRPr="00F17347">
        <w:rPr>
          <w:rFonts w:asciiTheme="minorHAnsi" w:hAnsiTheme="minorHAnsi"/>
          <w:szCs w:val="24"/>
          <w:lang w:val="en-US" w:eastAsia="zh-CN"/>
        </w:rPr>
        <w:t>由</w:t>
      </w:r>
      <w:r w:rsidRPr="00F17347">
        <w:rPr>
          <w:rFonts w:asciiTheme="minorHAnsi" w:hAnsiTheme="minorHAnsi"/>
          <w:b/>
          <w:bCs/>
          <w:szCs w:val="24"/>
          <w:lang w:val="en-US" w:eastAsia="zh-CN"/>
        </w:rPr>
        <w:t>50%</w:t>
      </w:r>
      <w:r w:rsidR="0042371E" w:rsidRPr="00F17347">
        <w:rPr>
          <w:rFonts w:asciiTheme="minorHAnsi" w:hAnsiTheme="minorHAnsi" w:hint="eastAsia"/>
          <w:szCs w:val="24"/>
          <w:lang w:val="en-US" w:eastAsia="zh-CN"/>
        </w:rPr>
        <w:t>增加到</w:t>
      </w:r>
      <w:r w:rsidRPr="00F17347">
        <w:rPr>
          <w:rFonts w:asciiTheme="minorHAnsi" w:hAnsiTheme="minorHAnsi"/>
          <w:b/>
          <w:bCs/>
          <w:szCs w:val="24"/>
          <w:lang w:val="en-US" w:eastAsia="zh-CN"/>
        </w:rPr>
        <w:t>87</w:t>
      </w:r>
      <w:proofErr w:type="gramEnd"/>
      <w:r w:rsidRPr="00F17347">
        <w:rPr>
          <w:rFonts w:asciiTheme="minorHAnsi" w:hAnsiTheme="minorHAnsi"/>
          <w:b/>
          <w:bCs/>
          <w:szCs w:val="24"/>
          <w:lang w:val="en-US" w:eastAsia="zh-CN"/>
        </w:rPr>
        <w:t>%</w:t>
      </w:r>
      <w:r w:rsidR="0042371E" w:rsidRPr="00F17347">
        <w:rPr>
          <w:rFonts w:asciiTheme="minorHAnsi" w:hAnsiTheme="minorHAnsi" w:hint="eastAsia"/>
          <w:b/>
          <w:bCs/>
          <w:szCs w:val="24"/>
          <w:lang w:val="en-US" w:eastAsia="zh-CN"/>
        </w:rPr>
        <w:t>，</w:t>
      </w:r>
      <w:r w:rsidR="0042371E" w:rsidRPr="00F17347">
        <w:rPr>
          <w:rFonts w:asciiTheme="minorHAnsi" w:hAnsiTheme="minorHAnsi" w:hint="eastAsia"/>
          <w:szCs w:val="24"/>
          <w:lang w:val="en-US" w:eastAsia="zh-CN"/>
        </w:rPr>
        <w:t>在联合国</w:t>
      </w:r>
      <w:r w:rsidR="0042371E" w:rsidRPr="00F17347">
        <w:rPr>
          <w:rFonts w:asciiTheme="minorHAnsi" w:hAnsiTheme="minorHAnsi"/>
          <w:szCs w:val="24"/>
          <w:lang w:val="en-US" w:eastAsia="zh-CN"/>
        </w:rPr>
        <w:t>各机构名列</w:t>
      </w:r>
      <w:r w:rsidR="0042371E" w:rsidRPr="00F17347">
        <w:rPr>
          <w:rFonts w:asciiTheme="minorHAnsi" w:hAnsiTheme="minorHAnsi" w:hint="eastAsia"/>
          <w:b/>
          <w:bCs/>
          <w:szCs w:val="24"/>
          <w:lang w:val="en-US" w:eastAsia="zh-CN"/>
        </w:rPr>
        <w:t>第</w:t>
      </w:r>
      <w:r w:rsidR="0042371E" w:rsidRPr="00F17347">
        <w:rPr>
          <w:rFonts w:asciiTheme="minorHAnsi" w:hAnsiTheme="minorHAnsi" w:hint="eastAsia"/>
          <w:b/>
          <w:bCs/>
          <w:szCs w:val="24"/>
          <w:lang w:val="en-US" w:eastAsia="zh-CN"/>
        </w:rPr>
        <w:t>5</w:t>
      </w:r>
      <w:r w:rsidR="0042371E" w:rsidRPr="00F17347">
        <w:rPr>
          <w:rFonts w:asciiTheme="minorHAnsi" w:hAnsiTheme="minorHAnsi" w:hint="eastAsia"/>
          <w:szCs w:val="24"/>
          <w:lang w:val="en-US" w:eastAsia="zh-CN"/>
        </w:rPr>
        <w:t>（</w:t>
      </w:r>
      <w:r w:rsidR="0042371E" w:rsidRPr="00F17347">
        <w:rPr>
          <w:rFonts w:asciiTheme="minorHAnsi" w:hAnsiTheme="minorHAnsi" w:hint="eastAsia"/>
          <w:szCs w:val="24"/>
          <w:lang w:val="en-US" w:eastAsia="zh-CN"/>
        </w:rPr>
        <w:t>2015</w:t>
      </w:r>
      <w:r w:rsidR="0042371E" w:rsidRPr="00F17347">
        <w:rPr>
          <w:rFonts w:asciiTheme="minorHAnsi" w:hAnsiTheme="minorHAnsi" w:hint="eastAsia"/>
          <w:szCs w:val="24"/>
          <w:lang w:val="en-US" w:eastAsia="zh-CN"/>
        </w:rPr>
        <w:t>年</w:t>
      </w:r>
      <w:r w:rsidR="0042371E" w:rsidRPr="00F17347">
        <w:rPr>
          <w:rFonts w:asciiTheme="minorHAnsi" w:hAnsiTheme="minorHAnsi" w:hint="eastAsia"/>
          <w:szCs w:val="24"/>
          <w:lang w:val="en-US" w:eastAsia="zh-CN"/>
        </w:rPr>
        <w:t>2</w:t>
      </w:r>
      <w:r w:rsidR="0042371E" w:rsidRPr="00F17347">
        <w:rPr>
          <w:rFonts w:asciiTheme="minorHAnsi" w:hAnsiTheme="minorHAnsi" w:hint="eastAsia"/>
          <w:szCs w:val="24"/>
          <w:lang w:val="en-US" w:eastAsia="zh-CN"/>
        </w:rPr>
        <w:t>月</w:t>
      </w:r>
      <w:r w:rsidR="0042371E" w:rsidRPr="00F17347">
        <w:rPr>
          <w:rFonts w:asciiTheme="minorHAnsi" w:hAnsiTheme="minorHAnsi"/>
          <w:szCs w:val="24"/>
          <w:lang w:val="en-US" w:eastAsia="zh-CN"/>
        </w:rPr>
        <w:t>国际电联在此方面</w:t>
      </w:r>
      <w:r w:rsidR="0042371E" w:rsidRPr="00F17347">
        <w:rPr>
          <w:rFonts w:asciiTheme="minorHAnsi" w:hAnsiTheme="minorHAnsi" w:hint="eastAsia"/>
          <w:szCs w:val="24"/>
          <w:lang w:val="en-US" w:eastAsia="zh-CN"/>
        </w:rPr>
        <w:t>的</w:t>
      </w:r>
      <w:r w:rsidR="0042371E" w:rsidRPr="00F17347">
        <w:rPr>
          <w:rFonts w:asciiTheme="minorHAnsi" w:hAnsiTheme="minorHAnsi"/>
          <w:szCs w:val="24"/>
          <w:lang w:val="en-US" w:eastAsia="zh-CN"/>
        </w:rPr>
        <w:t>排名为第</w:t>
      </w:r>
      <w:r w:rsidR="0042371E" w:rsidRPr="00F17347">
        <w:rPr>
          <w:rFonts w:asciiTheme="minorHAnsi" w:hAnsiTheme="minorHAnsi" w:hint="eastAsia"/>
          <w:szCs w:val="24"/>
          <w:lang w:val="en-US" w:eastAsia="zh-CN"/>
        </w:rPr>
        <w:t>20</w:t>
      </w:r>
      <w:r w:rsidR="0042371E" w:rsidRPr="00F17347">
        <w:rPr>
          <w:rFonts w:asciiTheme="minorHAnsi" w:hAnsiTheme="minorHAnsi" w:hint="eastAsia"/>
          <w:szCs w:val="24"/>
          <w:lang w:val="en-US" w:eastAsia="zh-CN"/>
        </w:rPr>
        <w:t>位</w:t>
      </w:r>
      <w:r w:rsidR="0042371E" w:rsidRPr="00F17347">
        <w:rPr>
          <w:rFonts w:asciiTheme="minorHAnsi" w:hAnsiTheme="minorHAnsi"/>
          <w:szCs w:val="24"/>
          <w:lang w:val="en-US" w:eastAsia="zh-CN"/>
        </w:rPr>
        <w:t>）</w:t>
      </w:r>
      <w:r w:rsidR="006C2643">
        <w:rPr>
          <w:rFonts w:asciiTheme="minorHAnsi" w:hAnsiTheme="minorHAnsi" w:hint="eastAsia"/>
          <w:szCs w:val="24"/>
          <w:lang w:val="en-US" w:eastAsia="zh-CN"/>
        </w:rPr>
        <w:t>。</w:t>
      </w:r>
      <w:r w:rsidR="0042371E" w:rsidRPr="00F17347">
        <w:rPr>
          <w:rFonts w:asciiTheme="minorHAnsi" w:hAnsiTheme="minorHAnsi"/>
          <w:szCs w:val="24"/>
          <w:lang w:val="en-US" w:eastAsia="zh-CN"/>
        </w:rPr>
        <w:t>与</w:t>
      </w:r>
      <w:r w:rsidR="0042371E" w:rsidRPr="00F17347">
        <w:rPr>
          <w:rFonts w:asciiTheme="minorHAnsi" w:hAnsiTheme="minorHAnsi" w:hint="eastAsia"/>
          <w:szCs w:val="24"/>
          <w:lang w:val="en-US" w:eastAsia="zh-CN"/>
        </w:rPr>
        <w:t>此</w:t>
      </w:r>
      <w:r w:rsidR="0042371E" w:rsidRPr="00F17347">
        <w:rPr>
          <w:rFonts w:asciiTheme="minorHAnsi" w:hAnsiTheme="minorHAnsi"/>
          <w:szCs w:val="24"/>
          <w:lang w:val="en-US" w:eastAsia="zh-CN"/>
        </w:rPr>
        <w:t>同时，落实率也由</w:t>
      </w:r>
      <w:r w:rsidRPr="00F17347">
        <w:rPr>
          <w:rFonts w:asciiTheme="minorHAnsi" w:hAnsiTheme="minorHAnsi"/>
          <w:b/>
          <w:bCs/>
          <w:szCs w:val="24"/>
          <w:lang w:val="en-US" w:eastAsia="zh-CN"/>
        </w:rPr>
        <w:t>46%</w:t>
      </w:r>
      <w:r w:rsidR="0042371E" w:rsidRPr="00F17347">
        <w:rPr>
          <w:rFonts w:asciiTheme="minorHAnsi" w:hAnsiTheme="minorHAnsi" w:hint="eastAsia"/>
          <w:szCs w:val="24"/>
          <w:lang w:val="en-US" w:eastAsia="zh-CN"/>
        </w:rPr>
        <w:t>增</w:t>
      </w:r>
      <w:r w:rsidR="0042371E" w:rsidRPr="00F17347">
        <w:rPr>
          <w:rFonts w:asciiTheme="minorHAnsi" w:hAnsiTheme="minorHAnsi"/>
          <w:szCs w:val="24"/>
          <w:lang w:val="en-US" w:eastAsia="zh-CN"/>
        </w:rPr>
        <w:t>加到了</w:t>
      </w:r>
      <w:r w:rsidRPr="00F17347">
        <w:rPr>
          <w:rFonts w:asciiTheme="minorHAnsi" w:hAnsiTheme="minorHAnsi"/>
          <w:b/>
          <w:bCs/>
          <w:szCs w:val="24"/>
          <w:lang w:val="en-US" w:eastAsia="zh-CN"/>
        </w:rPr>
        <w:t>86%</w:t>
      </w:r>
      <w:r w:rsidR="0042371E" w:rsidRPr="00F17347">
        <w:rPr>
          <w:rFonts w:asciiTheme="minorHAnsi" w:hAnsiTheme="minorHAnsi" w:hint="eastAsia"/>
          <w:szCs w:val="24"/>
          <w:lang w:val="en-US" w:eastAsia="zh-CN"/>
        </w:rPr>
        <w:t>（目前</w:t>
      </w:r>
      <w:r w:rsidR="0042371E" w:rsidRPr="00F17347">
        <w:rPr>
          <w:rFonts w:asciiTheme="minorHAnsi" w:hAnsiTheme="minorHAnsi"/>
          <w:szCs w:val="24"/>
          <w:lang w:val="en-US" w:eastAsia="zh-CN"/>
        </w:rPr>
        <w:t>此方面的</w:t>
      </w:r>
      <w:r w:rsidR="0042371E" w:rsidRPr="00F17347">
        <w:rPr>
          <w:rFonts w:asciiTheme="minorHAnsi" w:hAnsiTheme="minorHAnsi" w:hint="eastAsia"/>
          <w:szCs w:val="24"/>
          <w:lang w:val="en-US" w:eastAsia="zh-CN"/>
        </w:rPr>
        <w:t>排名</w:t>
      </w:r>
      <w:r w:rsidR="0042371E" w:rsidRPr="00F17347">
        <w:rPr>
          <w:rFonts w:asciiTheme="minorHAnsi" w:hAnsiTheme="minorHAnsi"/>
          <w:szCs w:val="24"/>
          <w:lang w:val="en-US" w:eastAsia="zh-CN"/>
        </w:rPr>
        <w:t>为</w:t>
      </w:r>
      <w:r w:rsidR="0042371E" w:rsidRPr="00F17347">
        <w:rPr>
          <w:rFonts w:asciiTheme="minorHAnsi" w:hAnsiTheme="minorHAnsi"/>
          <w:b/>
          <w:bCs/>
          <w:szCs w:val="24"/>
          <w:lang w:val="en-US" w:eastAsia="zh-CN"/>
        </w:rPr>
        <w:t>第</w:t>
      </w:r>
      <w:r w:rsidR="0042371E" w:rsidRPr="00F17347">
        <w:rPr>
          <w:rFonts w:asciiTheme="minorHAnsi" w:hAnsiTheme="minorHAnsi" w:hint="eastAsia"/>
          <w:b/>
          <w:bCs/>
          <w:szCs w:val="24"/>
          <w:lang w:val="en-US" w:eastAsia="zh-CN"/>
        </w:rPr>
        <w:t>16</w:t>
      </w:r>
      <w:r w:rsidR="0042371E" w:rsidRPr="00F17347">
        <w:rPr>
          <w:rFonts w:asciiTheme="minorHAnsi" w:hAnsiTheme="minorHAnsi" w:hint="eastAsia"/>
          <w:b/>
          <w:bCs/>
          <w:szCs w:val="24"/>
          <w:lang w:val="en-US" w:eastAsia="zh-CN"/>
        </w:rPr>
        <w:t>位</w:t>
      </w:r>
      <w:r w:rsidR="0042371E" w:rsidRPr="00F17347">
        <w:rPr>
          <w:rFonts w:asciiTheme="minorHAnsi" w:hAnsiTheme="minorHAnsi"/>
          <w:szCs w:val="24"/>
          <w:lang w:val="en-US" w:eastAsia="zh-CN"/>
        </w:rPr>
        <w:t>，</w:t>
      </w:r>
      <w:r w:rsidR="002A6E6C" w:rsidRPr="00F17347">
        <w:rPr>
          <w:rFonts w:asciiTheme="minorHAnsi" w:hAnsiTheme="minorHAnsi" w:hint="eastAsia"/>
          <w:szCs w:val="24"/>
          <w:lang w:val="en-US" w:eastAsia="zh-CN"/>
        </w:rPr>
        <w:t>而</w:t>
      </w:r>
      <w:r w:rsidR="002A6E6C" w:rsidRPr="00F17347">
        <w:rPr>
          <w:rFonts w:asciiTheme="minorHAnsi" w:hAnsiTheme="minorHAnsi" w:hint="eastAsia"/>
          <w:szCs w:val="24"/>
          <w:lang w:val="en-US" w:eastAsia="zh-CN"/>
        </w:rPr>
        <w:t>2015</w:t>
      </w:r>
      <w:r w:rsidR="002A6E6C" w:rsidRPr="00F17347">
        <w:rPr>
          <w:rFonts w:asciiTheme="minorHAnsi" w:hAnsiTheme="minorHAnsi" w:hint="eastAsia"/>
          <w:szCs w:val="24"/>
          <w:lang w:val="en-US" w:eastAsia="zh-CN"/>
        </w:rPr>
        <w:t>年</w:t>
      </w:r>
      <w:r w:rsidR="002A6E6C" w:rsidRPr="00F17347">
        <w:rPr>
          <w:rFonts w:asciiTheme="minorHAnsi" w:hAnsiTheme="minorHAnsi" w:hint="eastAsia"/>
          <w:szCs w:val="24"/>
          <w:lang w:val="en-US" w:eastAsia="zh-CN"/>
        </w:rPr>
        <w:t>2</w:t>
      </w:r>
      <w:r w:rsidR="002A6E6C" w:rsidRPr="00F17347">
        <w:rPr>
          <w:rFonts w:asciiTheme="minorHAnsi" w:hAnsiTheme="minorHAnsi" w:hint="eastAsia"/>
          <w:szCs w:val="24"/>
          <w:lang w:val="en-US" w:eastAsia="zh-CN"/>
        </w:rPr>
        <w:t>月</w:t>
      </w:r>
      <w:r w:rsidR="002A6E6C" w:rsidRPr="00F17347">
        <w:rPr>
          <w:rFonts w:asciiTheme="minorHAnsi" w:hAnsiTheme="minorHAnsi"/>
          <w:szCs w:val="24"/>
          <w:lang w:val="en-US" w:eastAsia="zh-CN"/>
        </w:rPr>
        <w:t>则为</w:t>
      </w:r>
      <w:r w:rsidR="002A6E6C" w:rsidRPr="00F17347">
        <w:rPr>
          <w:rFonts w:asciiTheme="minorHAnsi" w:hAnsiTheme="minorHAnsi"/>
          <w:b/>
          <w:bCs/>
          <w:szCs w:val="24"/>
          <w:lang w:val="en-US" w:eastAsia="zh-CN"/>
        </w:rPr>
        <w:t>第</w:t>
      </w:r>
      <w:r w:rsidR="002A6E6C" w:rsidRPr="00F17347">
        <w:rPr>
          <w:rFonts w:asciiTheme="minorHAnsi" w:hAnsiTheme="minorHAnsi" w:hint="eastAsia"/>
          <w:b/>
          <w:bCs/>
          <w:szCs w:val="24"/>
          <w:lang w:val="en-US" w:eastAsia="zh-CN"/>
        </w:rPr>
        <w:t>28</w:t>
      </w:r>
      <w:r w:rsidR="002A6E6C" w:rsidRPr="00F17347">
        <w:rPr>
          <w:rFonts w:asciiTheme="minorHAnsi" w:hAnsiTheme="minorHAnsi" w:hint="eastAsia"/>
          <w:b/>
          <w:bCs/>
          <w:szCs w:val="24"/>
          <w:lang w:val="en-US" w:eastAsia="zh-CN"/>
        </w:rPr>
        <w:t>位</w:t>
      </w:r>
      <w:r w:rsidR="002A6E6C" w:rsidRPr="00F17347">
        <w:rPr>
          <w:rFonts w:asciiTheme="minorHAnsi" w:hAnsiTheme="minorHAnsi"/>
          <w:szCs w:val="24"/>
          <w:lang w:val="en-US" w:eastAsia="zh-CN"/>
        </w:rPr>
        <w:t>）。</w:t>
      </w:r>
      <w:bookmarkEnd w:id="97"/>
    </w:p>
    <w:p w:rsidR="00E8566A" w:rsidRPr="00F17347" w:rsidRDefault="00E8566A" w:rsidP="00720F94">
      <w:pPr>
        <w:snapToGrid w:val="0"/>
        <w:spacing w:after="120"/>
        <w:jc w:val="both"/>
        <w:outlineLvl w:val="0"/>
        <w:rPr>
          <w:rFonts w:asciiTheme="minorHAnsi" w:hAnsiTheme="minorHAnsi"/>
          <w:szCs w:val="24"/>
          <w:lang w:val="en-US" w:eastAsia="zh-CN"/>
        </w:rPr>
      </w:pPr>
      <w:proofErr w:type="gramStart"/>
      <w:r w:rsidRPr="00F17347">
        <w:rPr>
          <w:rFonts w:asciiTheme="minorHAnsi" w:hAnsiTheme="minorHAnsi"/>
          <w:szCs w:val="24"/>
          <w:lang w:val="en-US" w:eastAsia="zh-CN"/>
        </w:rPr>
        <w:t>9.12</w:t>
      </w:r>
      <w:proofErr w:type="gramEnd"/>
      <w:r w:rsidRPr="00F17347">
        <w:rPr>
          <w:rFonts w:asciiTheme="minorHAnsi" w:hAnsiTheme="minorHAnsi"/>
          <w:szCs w:val="24"/>
          <w:lang w:val="en-US" w:eastAsia="zh-CN"/>
        </w:rPr>
        <w:tab/>
      </w:r>
      <w:bookmarkStart w:id="98" w:name="lt_pId329"/>
      <w:r w:rsidR="00327646" w:rsidRPr="00F17347">
        <w:rPr>
          <w:rFonts w:asciiTheme="minorHAnsi" w:hAnsiTheme="minorHAnsi" w:hint="eastAsia"/>
          <w:szCs w:val="24"/>
          <w:lang w:val="en-US" w:eastAsia="zh-CN"/>
        </w:rPr>
        <w:t>副</w:t>
      </w:r>
      <w:r w:rsidR="00327646" w:rsidRPr="00F17347">
        <w:rPr>
          <w:rFonts w:asciiTheme="minorHAnsi" w:hAnsiTheme="minorHAnsi"/>
          <w:szCs w:val="24"/>
          <w:lang w:val="en-US" w:eastAsia="zh-CN"/>
        </w:rPr>
        <w:t>秘书长通报工作组说，多数建议涉及到内部管理决定，因此，如果出现成</w:t>
      </w:r>
      <w:r w:rsidR="00327646" w:rsidRPr="00F17347">
        <w:rPr>
          <w:rFonts w:asciiTheme="minorHAnsi" w:hAnsiTheme="minorHAnsi" w:hint="eastAsia"/>
          <w:szCs w:val="24"/>
          <w:lang w:val="en-US" w:eastAsia="zh-CN"/>
        </w:rPr>
        <w:t>本</w:t>
      </w:r>
      <w:r w:rsidR="00327646" w:rsidRPr="00F17347">
        <w:rPr>
          <w:rFonts w:asciiTheme="minorHAnsi" w:hAnsiTheme="minorHAnsi"/>
          <w:szCs w:val="24"/>
          <w:lang w:val="en-US" w:eastAsia="zh-CN"/>
        </w:rPr>
        <w:t>方面的影响，则将通过预算弥补。</w:t>
      </w:r>
      <w:bookmarkEnd w:id="98"/>
    </w:p>
    <w:p w:rsidR="00E8566A" w:rsidRPr="00F17347" w:rsidRDefault="00AF59A6" w:rsidP="00720F94">
      <w:pPr>
        <w:pStyle w:val="Body"/>
        <w:adjustRightInd w:val="0"/>
        <w:snapToGrid w:val="0"/>
        <w:spacing w:before="240" w:after="240"/>
        <w:jc w:val="both"/>
        <w:rPr>
          <w:rStyle w:val="Hyperlink"/>
          <w:rFonts w:asciiTheme="minorHAnsi" w:hAnsiTheme="minorHAnsi"/>
          <w:color w:val="auto"/>
          <w:szCs w:val="24"/>
          <w:lang w:eastAsia="zh-CN"/>
        </w:rPr>
      </w:pPr>
      <w:bookmarkStart w:id="99" w:name="lt_pId330"/>
      <w:r w:rsidRPr="00F17347">
        <w:rPr>
          <w:rStyle w:val="Hyperlink"/>
          <w:rFonts w:asciiTheme="minorHAnsi" w:eastAsiaTheme="minorEastAsia" w:hAnsiTheme="minorHAnsi" w:hint="eastAsia"/>
          <w:b/>
          <w:bCs/>
          <w:color w:val="auto"/>
          <w:szCs w:val="24"/>
          <w:u w:val="none"/>
          <w:lang w:eastAsia="zh-CN"/>
        </w:rPr>
        <w:t>建议</w:t>
      </w:r>
      <w:r w:rsidRPr="00F17347">
        <w:rPr>
          <w:rStyle w:val="Hyperlink"/>
          <w:rFonts w:asciiTheme="minorHAnsi" w:eastAsiaTheme="minorEastAsia" w:hAnsiTheme="minorHAnsi"/>
          <w:b/>
          <w:bCs/>
          <w:color w:val="auto"/>
          <w:szCs w:val="24"/>
          <w:u w:val="none"/>
          <w:lang w:eastAsia="zh-CN"/>
        </w:rPr>
        <w:t>：</w:t>
      </w:r>
      <w:bookmarkStart w:id="100" w:name="lt_pId331"/>
      <w:bookmarkEnd w:id="99"/>
      <w:r w:rsidRPr="00F17347">
        <w:rPr>
          <w:rStyle w:val="Hyperlink"/>
          <w:rFonts w:asciiTheme="minorEastAsia" w:eastAsiaTheme="minorEastAsia" w:hAnsiTheme="minorEastAsia" w:cs="Microsoft YaHei" w:hint="eastAsia"/>
          <w:color w:val="auto"/>
          <w:szCs w:val="24"/>
          <w:u w:val="none"/>
          <w:lang w:eastAsia="zh-CN"/>
        </w:rPr>
        <w:t>请理事</w:t>
      </w:r>
      <w:r w:rsidRPr="00F17347">
        <w:rPr>
          <w:rStyle w:val="Hyperlink"/>
          <w:rFonts w:asciiTheme="minorEastAsia" w:eastAsiaTheme="minorEastAsia" w:hAnsiTheme="minorEastAsia" w:cs="Microsoft YaHei"/>
          <w:color w:val="auto"/>
          <w:szCs w:val="24"/>
          <w:u w:val="none"/>
          <w:lang w:eastAsia="zh-CN"/>
        </w:rPr>
        <w:t>会注意到相关报告以及上述文件</w:t>
      </w:r>
      <w:r w:rsidRPr="00F17347">
        <w:rPr>
          <w:rStyle w:val="Hyperlink"/>
          <w:rFonts w:asciiTheme="minorHAnsi" w:eastAsiaTheme="minorEastAsia" w:hAnsiTheme="minorHAnsi" w:hint="eastAsia"/>
          <w:color w:val="auto"/>
          <w:szCs w:val="24"/>
          <w:u w:val="none"/>
          <w:lang w:eastAsia="zh-CN"/>
        </w:rPr>
        <w:t>附件</w:t>
      </w:r>
      <w:r w:rsidRPr="00F17347">
        <w:rPr>
          <w:rFonts w:asciiTheme="minorHAnsi" w:hAnsiTheme="minorHAnsi"/>
          <w:color w:val="auto"/>
          <w:szCs w:val="24"/>
          <w:lang w:eastAsia="zh-CN"/>
        </w:rPr>
        <w:t>2</w:t>
      </w:r>
      <w:r w:rsidRPr="00F17347">
        <w:rPr>
          <w:rFonts w:asciiTheme="minorHAnsi" w:eastAsiaTheme="minorEastAsia" w:hAnsiTheme="minorHAnsi" w:hint="eastAsia"/>
          <w:color w:val="auto"/>
          <w:szCs w:val="24"/>
          <w:lang w:eastAsia="zh-CN"/>
        </w:rPr>
        <w:t>所</w:t>
      </w:r>
      <w:r w:rsidRPr="00F17347">
        <w:rPr>
          <w:rFonts w:asciiTheme="minorHAnsi" w:eastAsiaTheme="minorEastAsia" w:hAnsiTheme="minorHAnsi"/>
          <w:color w:val="auto"/>
          <w:szCs w:val="24"/>
          <w:lang w:eastAsia="zh-CN"/>
        </w:rPr>
        <w:t>含的、</w:t>
      </w:r>
      <w:r w:rsidRPr="00F17347">
        <w:rPr>
          <w:rFonts w:asciiTheme="minorHAnsi" w:eastAsiaTheme="minorEastAsia" w:hAnsiTheme="minorHAnsi" w:hint="eastAsia"/>
          <w:color w:val="auto"/>
          <w:szCs w:val="24"/>
          <w:lang w:eastAsia="zh-CN"/>
        </w:rPr>
        <w:t>联</w:t>
      </w:r>
      <w:r w:rsidRPr="00F17347">
        <w:rPr>
          <w:rFonts w:asciiTheme="minorHAnsi" w:eastAsiaTheme="minorEastAsia" w:hAnsiTheme="minorHAnsi"/>
          <w:color w:val="auto"/>
          <w:szCs w:val="24"/>
          <w:lang w:eastAsia="zh-CN"/>
        </w:rPr>
        <w:t>检组于</w:t>
      </w:r>
      <w:r w:rsidR="00E8566A" w:rsidRPr="00F17347">
        <w:rPr>
          <w:rFonts w:asciiTheme="minorHAnsi" w:hAnsiTheme="minorHAnsi"/>
          <w:color w:val="auto"/>
          <w:szCs w:val="24"/>
          <w:lang w:eastAsia="zh-CN"/>
        </w:rPr>
        <w:t>2006-2014</w:t>
      </w:r>
      <w:r w:rsidRPr="00F17347">
        <w:rPr>
          <w:rFonts w:asciiTheme="minorHAnsi" w:eastAsiaTheme="minorEastAsia" w:hAnsiTheme="minorHAnsi" w:hint="eastAsia"/>
          <w:color w:val="auto"/>
          <w:szCs w:val="24"/>
          <w:lang w:eastAsia="zh-CN"/>
        </w:rPr>
        <w:t>年</w:t>
      </w:r>
      <w:r w:rsidRPr="00F17347">
        <w:rPr>
          <w:rFonts w:asciiTheme="minorHAnsi" w:eastAsiaTheme="minorEastAsia" w:hAnsiTheme="minorHAnsi"/>
          <w:color w:val="auto"/>
          <w:szCs w:val="24"/>
          <w:lang w:eastAsia="zh-CN"/>
        </w:rPr>
        <w:t>期间发布的</w:t>
      </w:r>
      <w:r w:rsidR="006C2643">
        <w:rPr>
          <w:rFonts w:asciiTheme="minorHAnsi" w:eastAsiaTheme="minorEastAsia" w:hAnsiTheme="minorHAnsi" w:hint="eastAsia"/>
          <w:color w:val="auto"/>
          <w:szCs w:val="24"/>
          <w:lang w:eastAsia="zh-CN"/>
        </w:rPr>
        <w:t>、</w:t>
      </w:r>
      <w:r w:rsidRPr="00F17347">
        <w:rPr>
          <w:rFonts w:asciiTheme="minorHAnsi" w:eastAsiaTheme="minorEastAsia" w:hAnsiTheme="minorHAnsi" w:hint="eastAsia"/>
          <w:color w:val="auto"/>
          <w:szCs w:val="24"/>
          <w:lang w:eastAsia="zh-CN"/>
        </w:rPr>
        <w:t>联</w:t>
      </w:r>
      <w:r w:rsidRPr="00F17347">
        <w:rPr>
          <w:rFonts w:asciiTheme="minorHAnsi" w:eastAsiaTheme="minorEastAsia" w:hAnsiTheme="minorHAnsi"/>
          <w:color w:val="auto"/>
          <w:szCs w:val="24"/>
          <w:lang w:eastAsia="zh-CN"/>
        </w:rPr>
        <w:t>合国系统内报告建议的总体接受和落实情况。</w:t>
      </w:r>
      <w:bookmarkEnd w:id="100"/>
    </w:p>
    <w:p w:rsidR="00E8566A" w:rsidRPr="00F17347" w:rsidRDefault="00E8566A" w:rsidP="00720F94">
      <w:pPr>
        <w:snapToGrid w:val="0"/>
        <w:spacing w:after="120"/>
        <w:ind w:left="720" w:hanging="720"/>
        <w:jc w:val="both"/>
        <w:rPr>
          <w:rStyle w:val="Hyperlink"/>
          <w:rFonts w:asciiTheme="minorHAnsi" w:hAnsiTheme="minorHAnsi"/>
          <w:szCs w:val="24"/>
          <w:lang w:eastAsia="zh-CN"/>
        </w:rPr>
      </w:pPr>
      <w:r w:rsidRPr="00F17347">
        <w:rPr>
          <w:rFonts w:asciiTheme="minorHAnsi" w:hAnsiTheme="minorHAnsi" w:cstheme="minorHAnsi"/>
          <w:b/>
          <w:bCs/>
          <w:szCs w:val="24"/>
          <w:lang w:eastAsia="zh-CN"/>
        </w:rPr>
        <w:tab/>
      </w:r>
      <w:bookmarkStart w:id="101" w:name="lt_pId332"/>
      <w:r w:rsidR="00AF59A6" w:rsidRPr="00F17347">
        <w:rPr>
          <w:rFonts w:asciiTheme="minorHAnsi" w:hAnsiTheme="minorHAnsi" w:cstheme="minorHAnsi" w:hint="eastAsia"/>
          <w:b/>
          <w:bCs/>
          <w:szCs w:val="24"/>
          <w:lang w:eastAsia="zh-CN"/>
        </w:rPr>
        <w:t>提高</w:t>
      </w:r>
      <w:r w:rsidR="00AF59A6" w:rsidRPr="00F17347">
        <w:rPr>
          <w:rFonts w:asciiTheme="minorHAnsi" w:hAnsiTheme="minorHAnsi" w:cstheme="minorHAnsi"/>
          <w:b/>
          <w:bCs/>
          <w:szCs w:val="24"/>
          <w:lang w:eastAsia="zh-CN"/>
        </w:rPr>
        <w:t>国际电联财务基础的稳定性和</w:t>
      </w:r>
      <w:proofErr w:type="gramStart"/>
      <w:r w:rsidR="00AF59A6" w:rsidRPr="00F17347">
        <w:rPr>
          <w:rFonts w:asciiTheme="minorHAnsi" w:hAnsiTheme="minorHAnsi" w:cstheme="minorHAnsi"/>
          <w:b/>
          <w:bCs/>
          <w:szCs w:val="24"/>
          <w:lang w:eastAsia="zh-CN"/>
        </w:rPr>
        <w:t>可</w:t>
      </w:r>
      <w:proofErr w:type="gramEnd"/>
      <w:r w:rsidR="00AF59A6" w:rsidRPr="00F17347">
        <w:rPr>
          <w:rFonts w:asciiTheme="minorHAnsi" w:hAnsiTheme="minorHAnsi" w:cstheme="minorHAnsi"/>
          <w:b/>
          <w:bCs/>
          <w:szCs w:val="24"/>
          <w:lang w:eastAsia="zh-CN"/>
        </w:rPr>
        <w:t>预测性（</w:t>
      </w:r>
      <w:hyperlink r:id="rId22" w:history="1">
        <w:r w:rsidRPr="00F17347">
          <w:rPr>
            <w:rStyle w:val="Hyperlink"/>
            <w:rFonts w:asciiTheme="minorHAnsi" w:hAnsiTheme="minorHAnsi"/>
            <w:b/>
            <w:bCs/>
            <w:szCs w:val="24"/>
            <w:lang w:eastAsia="zh-CN"/>
          </w:rPr>
          <w:t>CWG-FHR 7/4</w:t>
        </w:r>
      </w:hyperlink>
      <w:bookmarkEnd w:id="101"/>
      <w:r w:rsidR="00AF59A6" w:rsidRPr="00F17347">
        <w:rPr>
          <w:rFonts w:asciiTheme="minorHAnsi" w:hAnsiTheme="minorHAnsi" w:cstheme="minorHAnsi" w:hint="eastAsia"/>
          <w:b/>
          <w:bCs/>
          <w:szCs w:val="24"/>
          <w:lang w:eastAsia="zh-CN"/>
        </w:rPr>
        <w:t>号</w:t>
      </w:r>
      <w:r w:rsidR="00AF59A6" w:rsidRPr="00F17347">
        <w:rPr>
          <w:rFonts w:asciiTheme="minorHAnsi" w:hAnsiTheme="minorHAnsi" w:cstheme="minorHAnsi"/>
          <w:b/>
          <w:bCs/>
          <w:szCs w:val="24"/>
          <w:lang w:eastAsia="zh-CN"/>
        </w:rPr>
        <w:t>文件</w:t>
      </w:r>
      <w:r w:rsidR="005F22B9" w:rsidRPr="00F17347">
        <w:rPr>
          <w:rFonts w:asciiTheme="minorHAnsi" w:hAnsiTheme="minorHAnsi" w:cstheme="minorHAnsi" w:hint="eastAsia"/>
          <w:b/>
          <w:bCs/>
          <w:szCs w:val="24"/>
          <w:lang w:eastAsia="zh-CN"/>
        </w:rPr>
        <w:t>）</w:t>
      </w:r>
    </w:p>
    <w:p w:rsidR="00E8566A" w:rsidRPr="00F17347" w:rsidRDefault="00E8566A" w:rsidP="00720F94">
      <w:pPr>
        <w:snapToGrid w:val="0"/>
        <w:spacing w:after="120"/>
        <w:jc w:val="both"/>
        <w:outlineLvl w:val="0"/>
        <w:rPr>
          <w:rStyle w:val="Hyperlink"/>
          <w:b/>
          <w:color w:val="auto"/>
          <w:sz w:val="22"/>
          <w:szCs w:val="24"/>
          <w:u w:val="none"/>
          <w:lang w:eastAsia="zh-CN"/>
        </w:rPr>
      </w:pPr>
      <w:proofErr w:type="gramStart"/>
      <w:r w:rsidRPr="00F17347">
        <w:rPr>
          <w:rStyle w:val="Hyperlink"/>
          <w:rFonts w:asciiTheme="minorHAnsi" w:hAnsiTheme="minorHAnsi"/>
          <w:color w:val="auto"/>
          <w:szCs w:val="24"/>
          <w:u w:val="none"/>
          <w:lang w:eastAsia="zh-CN"/>
        </w:rPr>
        <w:t>9.13</w:t>
      </w:r>
      <w:proofErr w:type="gramEnd"/>
      <w:r w:rsidRPr="00F17347">
        <w:rPr>
          <w:rStyle w:val="Hyperlink"/>
          <w:rFonts w:asciiTheme="minorHAnsi" w:hAnsiTheme="minorHAnsi"/>
          <w:color w:val="auto"/>
          <w:szCs w:val="24"/>
          <w:u w:val="none"/>
          <w:lang w:eastAsia="zh-CN"/>
        </w:rPr>
        <w:tab/>
      </w:r>
      <w:bookmarkStart w:id="102" w:name="lt_pId334"/>
      <w:r w:rsidR="005F22B9" w:rsidRPr="00F17347">
        <w:rPr>
          <w:rStyle w:val="Hyperlink"/>
          <w:rFonts w:asciiTheme="minorHAnsi" w:hAnsiTheme="minorHAnsi" w:hint="eastAsia"/>
          <w:color w:val="auto"/>
          <w:szCs w:val="24"/>
          <w:u w:val="none"/>
          <w:lang w:eastAsia="zh-CN"/>
        </w:rPr>
        <w:t>联</w:t>
      </w:r>
      <w:r w:rsidR="005F22B9" w:rsidRPr="00F17347">
        <w:rPr>
          <w:rStyle w:val="Hyperlink"/>
          <w:rFonts w:asciiTheme="minorHAnsi" w:hAnsiTheme="minorHAnsi"/>
          <w:color w:val="auto"/>
          <w:szCs w:val="24"/>
          <w:u w:val="none"/>
          <w:lang w:eastAsia="zh-CN"/>
        </w:rPr>
        <w:t>检组第</w:t>
      </w:r>
      <w:r w:rsidR="005F22B9" w:rsidRPr="00F17347">
        <w:rPr>
          <w:rStyle w:val="Hyperlink"/>
          <w:rFonts w:asciiTheme="minorHAnsi" w:hAnsiTheme="minorHAnsi" w:hint="eastAsia"/>
          <w:color w:val="auto"/>
          <w:szCs w:val="24"/>
          <w:u w:val="none"/>
          <w:lang w:eastAsia="zh-CN"/>
        </w:rPr>
        <w:t>5</w:t>
      </w:r>
      <w:r w:rsidR="005F22B9" w:rsidRPr="00F17347">
        <w:rPr>
          <w:rStyle w:val="Hyperlink"/>
          <w:rFonts w:asciiTheme="minorHAnsi" w:hAnsiTheme="minorHAnsi" w:hint="eastAsia"/>
          <w:color w:val="auto"/>
          <w:szCs w:val="24"/>
          <w:u w:val="none"/>
          <w:lang w:eastAsia="zh-CN"/>
        </w:rPr>
        <w:t>号</w:t>
      </w:r>
      <w:r w:rsidR="005F22B9" w:rsidRPr="00F17347">
        <w:rPr>
          <w:rStyle w:val="Hyperlink"/>
          <w:rFonts w:asciiTheme="minorHAnsi" w:hAnsiTheme="minorHAnsi"/>
          <w:color w:val="auto"/>
          <w:szCs w:val="24"/>
          <w:u w:val="none"/>
          <w:lang w:eastAsia="zh-CN"/>
        </w:rPr>
        <w:t>建议表明，</w:t>
      </w:r>
      <w:r w:rsidR="00720F94" w:rsidRPr="00720F94">
        <w:rPr>
          <w:rStyle w:val="Hyperlink"/>
          <w:rFonts w:ascii="SimSun" w:hAnsi="SimSun"/>
          <w:color w:val="auto"/>
          <w:szCs w:val="24"/>
          <w:u w:val="none"/>
          <w:lang w:eastAsia="zh-CN"/>
        </w:rPr>
        <w:t>“</w:t>
      </w:r>
      <w:r w:rsidR="00442E70" w:rsidRPr="00F17347">
        <w:rPr>
          <w:rStyle w:val="Hyperlink"/>
          <w:rFonts w:asciiTheme="minorHAnsi" w:hAnsiTheme="minorHAnsi" w:hint="eastAsia"/>
          <w:color w:val="auto"/>
          <w:szCs w:val="24"/>
          <w:u w:val="none"/>
          <w:lang w:eastAsia="zh-CN"/>
        </w:rPr>
        <w:t>秘书长应</w:t>
      </w:r>
      <w:r w:rsidR="006C2643">
        <w:rPr>
          <w:rStyle w:val="Hyperlink"/>
          <w:rFonts w:asciiTheme="minorHAnsi" w:hAnsiTheme="minorHAnsi" w:hint="eastAsia"/>
          <w:color w:val="auto"/>
          <w:szCs w:val="24"/>
          <w:u w:val="none"/>
          <w:lang w:eastAsia="zh-CN"/>
        </w:rPr>
        <w:t>制定</w:t>
      </w:r>
      <w:r w:rsidR="00442E70" w:rsidRPr="00F17347">
        <w:rPr>
          <w:rStyle w:val="Hyperlink"/>
          <w:rFonts w:asciiTheme="minorHAnsi" w:hAnsiTheme="minorHAnsi" w:hint="eastAsia"/>
          <w:color w:val="auto"/>
          <w:szCs w:val="24"/>
          <w:u w:val="none"/>
          <w:lang w:eastAsia="zh-CN"/>
        </w:rPr>
        <w:t>旨在提高国际电联财务基础稳定性和可预测性的综合计划，将旨在增加收入的方案和节约成本的建议纳入其中，并提交理事会</w:t>
      </w:r>
      <w:r w:rsidR="00442E70" w:rsidRPr="00F17347">
        <w:rPr>
          <w:rStyle w:val="Hyperlink"/>
          <w:rFonts w:asciiTheme="minorHAnsi" w:hAnsiTheme="minorHAnsi" w:hint="eastAsia"/>
          <w:color w:val="auto"/>
          <w:szCs w:val="24"/>
          <w:u w:val="none"/>
          <w:lang w:eastAsia="zh-CN"/>
        </w:rPr>
        <w:t>2017</w:t>
      </w:r>
      <w:r w:rsidR="00442E70" w:rsidRPr="00F17347">
        <w:rPr>
          <w:rStyle w:val="Hyperlink"/>
          <w:rFonts w:asciiTheme="minorHAnsi" w:hAnsiTheme="minorHAnsi" w:hint="eastAsia"/>
          <w:color w:val="auto"/>
          <w:szCs w:val="24"/>
          <w:u w:val="none"/>
          <w:lang w:eastAsia="zh-CN"/>
        </w:rPr>
        <w:t>年会议首肯。</w:t>
      </w:r>
      <w:bookmarkEnd w:id="102"/>
      <w:r w:rsidR="00720F94" w:rsidRPr="00720F94">
        <w:rPr>
          <w:rStyle w:val="Hyperlink"/>
          <w:rFonts w:ascii="SimSun" w:hAnsi="SimSun"/>
          <w:color w:val="auto"/>
          <w:szCs w:val="24"/>
          <w:u w:val="none"/>
          <w:lang w:eastAsia="zh-CN"/>
        </w:rPr>
        <w:t>”</w:t>
      </w:r>
    </w:p>
    <w:p w:rsidR="00E8566A" w:rsidRPr="00F17347" w:rsidRDefault="00E8566A" w:rsidP="00720F94">
      <w:pPr>
        <w:snapToGrid w:val="0"/>
        <w:spacing w:after="120"/>
        <w:jc w:val="both"/>
        <w:outlineLvl w:val="0"/>
        <w:rPr>
          <w:rStyle w:val="Hyperlink"/>
          <w:rFonts w:asciiTheme="minorHAnsi" w:hAnsiTheme="minorHAnsi"/>
          <w:color w:val="auto"/>
          <w:szCs w:val="24"/>
          <w:u w:val="none"/>
          <w:lang w:eastAsia="zh-CN"/>
        </w:rPr>
      </w:pPr>
      <w:proofErr w:type="gramStart"/>
      <w:r w:rsidRPr="00F17347">
        <w:rPr>
          <w:rStyle w:val="Hyperlink"/>
          <w:rFonts w:asciiTheme="minorHAnsi" w:hAnsiTheme="minorHAnsi"/>
          <w:color w:val="auto"/>
          <w:szCs w:val="24"/>
          <w:u w:val="none"/>
          <w:lang w:eastAsia="zh-CN"/>
        </w:rPr>
        <w:t>9.14</w:t>
      </w:r>
      <w:proofErr w:type="gramEnd"/>
      <w:r w:rsidRPr="00F17347">
        <w:rPr>
          <w:rStyle w:val="Hyperlink"/>
          <w:rFonts w:asciiTheme="minorHAnsi" w:hAnsiTheme="minorHAnsi"/>
          <w:color w:val="auto"/>
          <w:szCs w:val="24"/>
          <w:u w:val="none"/>
          <w:lang w:eastAsia="zh-CN"/>
        </w:rPr>
        <w:tab/>
      </w:r>
      <w:bookmarkStart w:id="103" w:name="lt_pId336"/>
      <w:r w:rsidR="005F22B9" w:rsidRPr="00F17347">
        <w:rPr>
          <w:rStyle w:val="Hyperlink"/>
          <w:rFonts w:asciiTheme="minorHAnsi" w:hAnsiTheme="minorHAnsi" w:hint="eastAsia"/>
          <w:color w:val="auto"/>
          <w:szCs w:val="24"/>
          <w:u w:val="none"/>
          <w:lang w:eastAsia="zh-CN"/>
        </w:rPr>
        <w:t>作</w:t>
      </w:r>
      <w:r w:rsidR="005F22B9" w:rsidRPr="00F17347">
        <w:rPr>
          <w:rStyle w:val="Hyperlink"/>
          <w:rFonts w:asciiTheme="minorHAnsi" w:hAnsiTheme="minorHAnsi"/>
          <w:color w:val="auto"/>
          <w:szCs w:val="24"/>
          <w:u w:val="none"/>
          <w:lang w:eastAsia="zh-CN"/>
        </w:rPr>
        <w:t>为对联检组第</w:t>
      </w:r>
      <w:r w:rsidR="005F22B9" w:rsidRPr="00F17347">
        <w:rPr>
          <w:rStyle w:val="Hyperlink"/>
          <w:rFonts w:asciiTheme="minorHAnsi" w:hAnsiTheme="minorHAnsi" w:hint="eastAsia"/>
          <w:color w:val="auto"/>
          <w:szCs w:val="24"/>
          <w:u w:val="none"/>
          <w:lang w:eastAsia="zh-CN"/>
        </w:rPr>
        <w:t>5</w:t>
      </w:r>
      <w:r w:rsidR="005F22B9" w:rsidRPr="00F17347">
        <w:rPr>
          <w:rStyle w:val="Hyperlink"/>
          <w:rFonts w:asciiTheme="minorHAnsi" w:hAnsiTheme="minorHAnsi" w:hint="eastAsia"/>
          <w:color w:val="auto"/>
          <w:szCs w:val="24"/>
          <w:u w:val="none"/>
          <w:lang w:eastAsia="zh-CN"/>
        </w:rPr>
        <w:t>号</w:t>
      </w:r>
      <w:r w:rsidR="005F22B9" w:rsidRPr="00F17347">
        <w:rPr>
          <w:rStyle w:val="Hyperlink"/>
          <w:rFonts w:asciiTheme="minorHAnsi" w:hAnsiTheme="minorHAnsi"/>
          <w:color w:val="auto"/>
          <w:szCs w:val="24"/>
          <w:u w:val="none"/>
          <w:lang w:eastAsia="zh-CN"/>
        </w:rPr>
        <w:t>建议的</w:t>
      </w:r>
      <w:r w:rsidR="005F22B9" w:rsidRPr="00F17347">
        <w:rPr>
          <w:rStyle w:val="Hyperlink"/>
          <w:rFonts w:asciiTheme="minorHAnsi" w:hAnsiTheme="minorHAnsi" w:hint="eastAsia"/>
          <w:color w:val="auto"/>
          <w:szCs w:val="24"/>
          <w:u w:val="none"/>
          <w:lang w:eastAsia="zh-CN"/>
        </w:rPr>
        <w:t>初步回应</w:t>
      </w:r>
      <w:r w:rsidR="005F22B9" w:rsidRPr="00F17347">
        <w:rPr>
          <w:rStyle w:val="Hyperlink"/>
          <w:rFonts w:asciiTheme="minorHAnsi" w:hAnsiTheme="minorHAnsi"/>
          <w:color w:val="auto"/>
          <w:szCs w:val="24"/>
          <w:u w:val="none"/>
          <w:lang w:eastAsia="zh-CN"/>
        </w:rPr>
        <w:t>，</w:t>
      </w:r>
      <w:r w:rsidR="005F22B9" w:rsidRPr="00F17347">
        <w:rPr>
          <w:rStyle w:val="Hyperlink"/>
          <w:rFonts w:asciiTheme="minorHAnsi" w:hAnsiTheme="minorHAnsi" w:hint="eastAsia"/>
          <w:color w:val="auto"/>
          <w:szCs w:val="24"/>
          <w:u w:val="none"/>
          <w:lang w:eastAsia="zh-CN"/>
        </w:rPr>
        <w:t>已制定</w:t>
      </w:r>
      <w:r w:rsidR="005F22B9" w:rsidRPr="00F17347">
        <w:rPr>
          <w:rStyle w:val="Hyperlink"/>
          <w:rFonts w:asciiTheme="minorHAnsi" w:hAnsiTheme="minorHAnsi"/>
          <w:color w:val="auto"/>
          <w:szCs w:val="24"/>
          <w:u w:val="none"/>
          <w:lang w:eastAsia="zh-CN"/>
        </w:rPr>
        <w:t>了一项相关计划，该计划在考虑相关经验和成员反馈的基础上将进一步得到制定、更新和完善。该</w:t>
      </w:r>
      <w:r w:rsidR="005F22B9" w:rsidRPr="00F17347">
        <w:rPr>
          <w:rStyle w:val="Hyperlink"/>
          <w:rFonts w:asciiTheme="minorHAnsi" w:hAnsiTheme="minorHAnsi" w:hint="eastAsia"/>
          <w:color w:val="auto"/>
          <w:szCs w:val="24"/>
          <w:u w:val="none"/>
          <w:lang w:eastAsia="zh-CN"/>
        </w:rPr>
        <w:t>计划</w:t>
      </w:r>
      <w:r w:rsidR="005F22B9" w:rsidRPr="00F17347">
        <w:rPr>
          <w:rStyle w:val="Hyperlink"/>
          <w:rFonts w:asciiTheme="minorHAnsi" w:hAnsiTheme="minorHAnsi"/>
          <w:color w:val="auto"/>
          <w:szCs w:val="24"/>
          <w:u w:val="none"/>
          <w:lang w:eastAsia="zh-CN"/>
        </w:rPr>
        <w:t>具体涉及下列方面问题：资源调动战略、赞助导则、收入的产生和</w:t>
      </w:r>
      <w:r w:rsidR="00AE0511">
        <w:rPr>
          <w:rStyle w:val="Hyperlink"/>
          <w:rFonts w:asciiTheme="minorHAnsi" w:hAnsiTheme="minorHAnsi" w:hint="eastAsia"/>
          <w:color w:val="auto"/>
          <w:szCs w:val="24"/>
          <w:u w:val="none"/>
          <w:lang w:eastAsia="zh-CN"/>
        </w:rPr>
        <w:t>节省</w:t>
      </w:r>
      <w:r w:rsidR="005F22B9" w:rsidRPr="00F17347">
        <w:rPr>
          <w:rStyle w:val="Hyperlink"/>
          <w:rFonts w:asciiTheme="minorHAnsi" w:hAnsiTheme="minorHAnsi"/>
          <w:color w:val="auto"/>
          <w:szCs w:val="24"/>
          <w:u w:val="none"/>
          <w:lang w:eastAsia="zh-CN"/>
        </w:rPr>
        <w:t>以及实现财务支持多样化。</w:t>
      </w:r>
      <w:bookmarkEnd w:id="103"/>
    </w:p>
    <w:p w:rsidR="00E8566A" w:rsidRPr="00F17347" w:rsidRDefault="00E8566A" w:rsidP="00720F94">
      <w:pPr>
        <w:snapToGrid w:val="0"/>
        <w:spacing w:after="120"/>
        <w:jc w:val="both"/>
        <w:outlineLvl w:val="0"/>
        <w:rPr>
          <w:rStyle w:val="Hyperlink"/>
          <w:rFonts w:asciiTheme="minorHAnsi" w:hAnsiTheme="minorHAnsi"/>
          <w:color w:val="auto"/>
          <w:szCs w:val="24"/>
          <w:u w:val="none"/>
          <w:lang w:eastAsia="zh-CN"/>
        </w:rPr>
      </w:pPr>
      <w:proofErr w:type="gramStart"/>
      <w:r w:rsidRPr="00F17347">
        <w:rPr>
          <w:rStyle w:val="Hyperlink"/>
          <w:rFonts w:asciiTheme="minorHAnsi" w:hAnsiTheme="minorHAnsi"/>
          <w:color w:val="auto"/>
          <w:szCs w:val="24"/>
          <w:u w:val="none"/>
          <w:lang w:eastAsia="zh-CN"/>
        </w:rPr>
        <w:t>9.15</w:t>
      </w:r>
      <w:proofErr w:type="gramEnd"/>
      <w:r w:rsidRPr="00F17347">
        <w:rPr>
          <w:rStyle w:val="Hyperlink"/>
          <w:rFonts w:asciiTheme="minorHAnsi" w:hAnsiTheme="minorHAnsi"/>
          <w:color w:val="auto"/>
          <w:szCs w:val="24"/>
          <w:u w:val="none"/>
          <w:lang w:eastAsia="zh-CN"/>
        </w:rPr>
        <w:tab/>
      </w:r>
      <w:bookmarkStart w:id="104" w:name="lt_pId340"/>
      <w:r w:rsidR="005F22B9" w:rsidRPr="00F17347">
        <w:rPr>
          <w:rStyle w:val="Hyperlink"/>
          <w:rFonts w:asciiTheme="minorHAnsi" w:hAnsiTheme="minorHAnsi" w:hint="eastAsia"/>
          <w:color w:val="auto"/>
          <w:szCs w:val="24"/>
          <w:u w:val="none"/>
          <w:lang w:eastAsia="zh-CN"/>
        </w:rPr>
        <w:t>为</w:t>
      </w:r>
      <w:r w:rsidR="005F22B9" w:rsidRPr="00F17347">
        <w:rPr>
          <w:rStyle w:val="Hyperlink"/>
          <w:rFonts w:asciiTheme="minorHAnsi" w:hAnsiTheme="minorHAnsi"/>
          <w:color w:val="auto"/>
          <w:szCs w:val="24"/>
          <w:u w:val="none"/>
          <w:lang w:eastAsia="zh-CN"/>
        </w:rPr>
        <w:t>研究解决联检组的</w:t>
      </w:r>
      <w:r w:rsidR="005F22B9" w:rsidRPr="00F17347">
        <w:rPr>
          <w:rStyle w:val="Hyperlink"/>
          <w:rFonts w:asciiTheme="minorHAnsi" w:hAnsiTheme="minorHAnsi" w:hint="eastAsia"/>
          <w:color w:val="auto"/>
          <w:szCs w:val="24"/>
          <w:u w:val="none"/>
          <w:lang w:eastAsia="zh-CN"/>
        </w:rPr>
        <w:t>若干</w:t>
      </w:r>
      <w:r w:rsidR="005F22B9" w:rsidRPr="00F17347">
        <w:rPr>
          <w:rStyle w:val="Hyperlink"/>
          <w:rFonts w:asciiTheme="minorHAnsi" w:hAnsiTheme="minorHAnsi"/>
          <w:color w:val="auto"/>
          <w:szCs w:val="24"/>
          <w:u w:val="none"/>
          <w:lang w:eastAsia="zh-CN"/>
        </w:rPr>
        <w:t>相关提议</w:t>
      </w:r>
      <w:r w:rsidR="005F22B9" w:rsidRPr="00F17347">
        <w:rPr>
          <w:rStyle w:val="Hyperlink"/>
          <w:rFonts w:asciiTheme="minorHAnsi" w:hAnsiTheme="minorHAnsi" w:hint="eastAsia"/>
          <w:color w:val="auto"/>
          <w:szCs w:val="24"/>
          <w:u w:val="none"/>
          <w:lang w:eastAsia="zh-CN"/>
        </w:rPr>
        <w:t>，</w:t>
      </w:r>
      <w:r w:rsidR="005F22B9" w:rsidRPr="00F17347">
        <w:rPr>
          <w:rStyle w:val="Hyperlink"/>
          <w:rFonts w:asciiTheme="minorHAnsi" w:hAnsiTheme="minorHAnsi"/>
          <w:color w:val="auto"/>
          <w:szCs w:val="24"/>
          <w:u w:val="none"/>
          <w:lang w:eastAsia="zh-CN"/>
        </w:rPr>
        <w:t>包括加强</w:t>
      </w:r>
      <w:r w:rsidR="005F22B9" w:rsidRPr="00F17347">
        <w:rPr>
          <w:rStyle w:val="Hyperlink"/>
          <w:rFonts w:asciiTheme="minorHAnsi" w:hAnsiTheme="minorHAnsi" w:hint="eastAsia"/>
          <w:color w:val="auto"/>
          <w:szCs w:val="24"/>
          <w:u w:val="none"/>
          <w:lang w:eastAsia="zh-CN"/>
        </w:rPr>
        <w:t>报告</w:t>
      </w:r>
      <w:r w:rsidR="005F22B9" w:rsidRPr="00F17347">
        <w:rPr>
          <w:rStyle w:val="Hyperlink"/>
          <w:rFonts w:asciiTheme="minorHAnsi" w:hAnsiTheme="minorHAnsi"/>
          <w:color w:val="auto"/>
          <w:szCs w:val="24"/>
          <w:u w:val="none"/>
          <w:lang w:eastAsia="zh-CN"/>
        </w:rPr>
        <w:t>制度，</w:t>
      </w:r>
      <w:r w:rsidR="005F22B9" w:rsidRPr="00F17347">
        <w:rPr>
          <w:rStyle w:val="Hyperlink"/>
          <w:rFonts w:asciiTheme="minorHAnsi" w:hAnsiTheme="minorHAnsi" w:hint="eastAsia"/>
          <w:color w:val="auto"/>
          <w:szCs w:val="24"/>
          <w:u w:val="none"/>
          <w:lang w:eastAsia="zh-CN"/>
        </w:rPr>
        <w:t>秘书</w:t>
      </w:r>
      <w:r w:rsidR="005F22B9" w:rsidRPr="00F17347">
        <w:rPr>
          <w:rStyle w:val="Hyperlink"/>
          <w:rFonts w:asciiTheme="minorHAnsi" w:hAnsiTheme="minorHAnsi"/>
          <w:color w:val="auto"/>
          <w:szCs w:val="24"/>
          <w:u w:val="none"/>
          <w:lang w:eastAsia="zh-CN"/>
        </w:rPr>
        <w:t>处目前正在</w:t>
      </w:r>
      <w:r w:rsidR="00AE0511">
        <w:rPr>
          <w:rStyle w:val="Hyperlink"/>
          <w:rFonts w:asciiTheme="minorHAnsi" w:hAnsiTheme="minorHAnsi" w:hint="eastAsia"/>
          <w:color w:val="auto"/>
          <w:szCs w:val="24"/>
          <w:u w:val="none"/>
          <w:lang w:eastAsia="zh-CN"/>
        </w:rPr>
        <w:t>审查</w:t>
      </w:r>
      <w:r w:rsidR="005F22B9" w:rsidRPr="00F17347">
        <w:rPr>
          <w:rStyle w:val="Hyperlink"/>
          <w:rFonts w:asciiTheme="minorHAnsi" w:hAnsiTheme="minorHAnsi"/>
          <w:color w:val="auto"/>
          <w:szCs w:val="24"/>
          <w:u w:val="none"/>
          <w:lang w:eastAsia="zh-CN"/>
        </w:rPr>
        <w:t>国</w:t>
      </w:r>
      <w:r w:rsidR="005F22B9" w:rsidRPr="00F17347">
        <w:rPr>
          <w:rStyle w:val="Hyperlink"/>
          <w:rFonts w:asciiTheme="minorHAnsi" w:hAnsiTheme="minorHAnsi" w:hint="eastAsia"/>
          <w:color w:val="auto"/>
          <w:szCs w:val="24"/>
          <w:u w:val="none"/>
          <w:lang w:eastAsia="zh-CN"/>
        </w:rPr>
        <w:t>际</w:t>
      </w:r>
      <w:r w:rsidR="005F22B9" w:rsidRPr="00F17347">
        <w:rPr>
          <w:rStyle w:val="Hyperlink"/>
          <w:rFonts w:asciiTheme="minorHAnsi" w:hAnsiTheme="minorHAnsi"/>
          <w:color w:val="auto"/>
          <w:szCs w:val="24"/>
          <w:u w:val="none"/>
          <w:lang w:eastAsia="zh-CN"/>
        </w:rPr>
        <w:t>电联的报告方法，并在必要时对</w:t>
      </w:r>
      <w:r w:rsidR="005F22B9" w:rsidRPr="00F17347">
        <w:rPr>
          <w:rStyle w:val="Hyperlink"/>
          <w:rFonts w:asciiTheme="minorHAnsi" w:hAnsiTheme="minorHAnsi" w:hint="eastAsia"/>
          <w:color w:val="auto"/>
          <w:szCs w:val="24"/>
          <w:u w:val="none"/>
          <w:lang w:eastAsia="zh-CN"/>
        </w:rPr>
        <w:t>其</w:t>
      </w:r>
      <w:r w:rsidR="005F22B9" w:rsidRPr="00F17347">
        <w:rPr>
          <w:rStyle w:val="Hyperlink"/>
          <w:rFonts w:asciiTheme="minorHAnsi" w:hAnsiTheme="minorHAnsi"/>
          <w:color w:val="auto"/>
          <w:szCs w:val="24"/>
          <w:u w:val="none"/>
          <w:lang w:eastAsia="zh-CN"/>
        </w:rPr>
        <w:t>予以完善，以确保成</w:t>
      </w:r>
      <w:r w:rsidR="005F22B9" w:rsidRPr="00F17347">
        <w:rPr>
          <w:rStyle w:val="Hyperlink"/>
          <w:rFonts w:asciiTheme="minorHAnsi" w:hAnsiTheme="minorHAnsi" w:hint="eastAsia"/>
          <w:color w:val="auto"/>
          <w:szCs w:val="24"/>
          <w:u w:val="none"/>
          <w:lang w:eastAsia="zh-CN"/>
        </w:rPr>
        <w:t>员</w:t>
      </w:r>
      <w:r w:rsidR="005F22B9" w:rsidRPr="00F17347">
        <w:rPr>
          <w:rStyle w:val="Hyperlink"/>
          <w:rFonts w:asciiTheme="minorHAnsi" w:hAnsiTheme="minorHAnsi"/>
          <w:color w:val="auto"/>
          <w:szCs w:val="24"/>
          <w:u w:val="none"/>
          <w:lang w:eastAsia="zh-CN"/>
        </w:rPr>
        <w:t>能够轻而易举地获得有关各种财务贡献</w:t>
      </w:r>
      <w:r w:rsidR="005F22B9" w:rsidRPr="00F17347">
        <w:rPr>
          <w:rStyle w:val="Hyperlink"/>
          <w:rFonts w:asciiTheme="minorHAnsi" w:hAnsiTheme="minorHAnsi" w:hint="eastAsia"/>
          <w:color w:val="auto"/>
          <w:szCs w:val="24"/>
          <w:u w:val="none"/>
          <w:lang w:eastAsia="zh-CN"/>
        </w:rPr>
        <w:t>状况</w:t>
      </w:r>
      <w:r w:rsidR="005F22B9" w:rsidRPr="00F17347">
        <w:rPr>
          <w:rStyle w:val="Hyperlink"/>
          <w:rFonts w:asciiTheme="minorHAnsi" w:hAnsiTheme="minorHAnsi"/>
          <w:color w:val="auto"/>
          <w:szCs w:val="24"/>
          <w:u w:val="none"/>
          <w:lang w:eastAsia="zh-CN"/>
        </w:rPr>
        <w:t>的综合信息。</w:t>
      </w:r>
      <w:bookmarkEnd w:id="104"/>
    </w:p>
    <w:p w:rsidR="00E8566A" w:rsidRPr="00F17347" w:rsidRDefault="00E8566A" w:rsidP="00720F94">
      <w:pPr>
        <w:snapToGrid w:val="0"/>
        <w:spacing w:after="120"/>
        <w:jc w:val="both"/>
        <w:outlineLvl w:val="0"/>
        <w:rPr>
          <w:rStyle w:val="Hyperlink"/>
          <w:rFonts w:asciiTheme="minorHAnsi" w:hAnsiTheme="minorHAnsi"/>
          <w:szCs w:val="24"/>
          <w:lang w:eastAsia="zh-CN"/>
        </w:rPr>
      </w:pPr>
      <w:proofErr w:type="gramStart"/>
      <w:r w:rsidRPr="00F17347">
        <w:rPr>
          <w:rStyle w:val="Hyperlink"/>
          <w:rFonts w:asciiTheme="minorHAnsi" w:hAnsiTheme="minorHAnsi"/>
          <w:color w:val="auto"/>
          <w:szCs w:val="24"/>
          <w:u w:val="none"/>
          <w:lang w:eastAsia="zh-CN"/>
        </w:rPr>
        <w:t>9.16</w:t>
      </w:r>
      <w:proofErr w:type="gramEnd"/>
      <w:r w:rsidRPr="00F17347">
        <w:rPr>
          <w:rStyle w:val="Hyperlink"/>
          <w:rFonts w:asciiTheme="minorHAnsi" w:hAnsiTheme="minorHAnsi"/>
          <w:color w:val="auto"/>
          <w:szCs w:val="24"/>
          <w:u w:val="none"/>
          <w:lang w:eastAsia="zh-CN"/>
        </w:rPr>
        <w:t xml:space="preserve"> </w:t>
      </w:r>
      <w:r w:rsidRPr="00F17347">
        <w:rPr>
          <w:rStyle w:val="Hyperlink"/>
          <w:rFonts w:asciiTheme="minorHAnsi" w:hAnsiTheme="minorHAnsi"/>
          <w:color w:val="auto"/>
          <w:szCs w:val="24"/>
          <w:u w:val="none"/>
          <w:lang w:eastAsia="zh-CN"/>
        </w:rPr>
        <w:tab/>
      </w:r>
      <w:bookmarkStart w:id="105" w:name="lt_pId342"/>
      <w:r w:rsidR="00AE0511">
        <w:rPr>
          <w:rStyle w:val="Hyperlink"/>
          <w:rFonts w:asciiTheme="minorHAnsi" w:hAnsiTheme="minorHAnsi" w:hint="eastAsia"/>
          <w:color w:val="auto"/>
          <w:szCs w:val="24"/>
          <w:u w:val="none"/>
          <w:lang w:eastAsia="zh-CN"/>
        </w:rPr>
        <w:t>由于</w:t>
      </w:r>
      <w:r w:rsidR="005F22B9" w:rsidRPr="00F17347">
        <w:rPr>
          <w:rStyle w:val="Hyperlink"/>
          <w:rFonts w:asciiTheme="minorHAnsi" w:hAnsiTheme="minorHAnsi" w:hint="eastAsia"/>
          <w:color w:val="auto"/>
          <w:szCs w:val="24"/>
          <w:u w:val="none"/>
          <w:lang w:eastAsia="zh-CN"/>
        </w:rPr>
        <w:t>注意</w:t>
      </w:r>
      <w:r w:rsidR="005F22B9" w:rsidRPr="00F17347">
        <w:rPr>
          <w:rStyle w:val="Hyperlink"/>
          <w:rFonts w:asciiTheme="minorHAnsi" w:hAnsiTheme="minorHAnsi"/>
          <w:color w:val="auto"/>
          <w:szCs w:val="24"/>
          <w:u w:val="none"/>
          <w:lang w:eastAsia="zh-CN"/>
        </w:rPr>
        <w:t>到联检组关于组织资源调动战略将使国际电联受益匪浅</w:t>
      </w:r>
      <w:r w:rsidR="005F22B9" w:rsidRPr="00F17347">
        <w:rPr>
          <w:rStyle w:val="Hyperlink"/>
          <w:rFonts w:asciiTheme="minorHAnsi" w:hAnsiTheme="minorHAnsi" w:hint="eastAsia"/>
          <w:color w:val="auto"/>
          <w:szCs w:val="24"/>
          <w:u w:val="none"/>
          <w:lang w:eastAsia="zh-CN"/>
        </w:rPr>
        <w:t>的</w:t>
      </w:r>
      <w:r w:rsidR="005F22B9" w:rsidRPr="00F17347">
        <w:rPr>
          <w:rStyle w:val="Hyperlink"/>
          <w:rFonts w:asciiTheme="minorHAnsi" w:hAnsiTheme="minorHAnsi"/>
          <w:color w:val="auto"/>
          <w:szCs w:val="24"/>
          <w:u w:val="none"/>
          <w:lang w:eastAsia="zh-CN"/>
        </w:rPr>
        <w:t>提议，因此</w:t>
      </w:r>
      <w:r w:rsidR="005F22B9" w:rsidRPr="00F17347">
        <w:rPr>
          <w:rStyle w:val="Hyperlink"/>
          <w:rFonts w:asciiTheme="minorHAnsi" w:hAnsiTheme="minorHAnsi" w:hint="eastAsia"/>
          <w:color w:val="auto"/>
          <w:szCs w:val="24"/>
          <w:u w:val="none"/>
          <w:lang w:eastAsia="zh-CN"/>
        </w:rPr>
        <w:t>，</w:t>
      </w:r>
      <w:r w:rsidR="005F22B9" w:rsidRPr="00F17347">
        <w:rPr>
          <w:rStyle w:val="Hyperlink"/>
          <w:rFonts w:asciiTheme="minorHAnsi" w:hAnsiTheme="minorHAnsi"/>
          <w:color w:val="auto"/>
          <w:szCs w:val="24"/>
          <w:u w:val="none"/>
          <w:lang w:eastAsia="zh-CN"/>
        </w:rPr>
        <w:t>秘书处</w:t>
      </w:r>
      <w:r w:rsidR="005F22B9" w:rsidRPr="00F17347">
        <w:rPr>
          <w:rStyle w:val="Hyperlink"/>
          <w:rFonts w:asciiTheme="minorHAnsi" w:hAnsiTheme="minorHAnsi" w:hint="eastAsia"/>
          <w:color w:val="auto"/>
          <w:szCs w:val="24"/>
          <w:u w:val="none"/>
          <w:lang w:eastAsia="zh-CN"/>
        </w:rPr>
        <w:t>在</w:t>
      </w:r>
      <w:r w:rsidR="005F22B9" w:rsidRPr="00F17347">
        <w:rPr>
          <w:rStyle w:val="Hyperlink"/>
          <w:rFonts w:asciiTheme="minorHAnsi" w:hAnsiTheme="minorHAnsi"/>
          <w:color w:val="auto"/>
          <w:szCs w:val="24"/>
          <w:u w:val="none"/>
          <w:lang w:eastAsia="zh-CN"/>
        </w:rPr>
        <w:t>附件</w:t>
      </w:r>
      <w:r w:rsidR="005F22B9" w:rsidRPr="00F17347">
        <w:rPr>
          <w:rStyle w:val="Hyperlink"/>
          <w:rFonts w:asciiTheme="minorHAnsi" w:hAnsiTheme="minorHAnsi" w:hint="eastAsia"/>
          <w:color w:val="auto"/>
          <w:szCs w:val="24"/>
          <w:u w:val="none"/>
          <w:lang w:eastAsia="zh-CN"/>
        </w:rPr>
        <w:t>1</w:t>
      </w:r>
      <w:r w:rsidR="005F22B9" w:rsidRPr="00F17347">
        <w:rPr>
          <w:rStyle w:val="Hyperlink"/>
          <w:rFonts w:asciiTheme="minorHAnsi" w:hAnsiTheme="minorHAnsi" w:hint="eastAsia"/>
          <w:color w:val="auto"/>
          <w:szCs w:val="24"/>
          <w:u w:val="none"/>
          <w:lang w:eastAsia="zh-CN"/>
        </w:rPr>
        <w:t>中</w:t>
      </w:r>
      <w:r w:rsidR="005F22B9" w:rsidRPr="00F17347">
        <w:rPr>
          <w:rStyle w:val="Hyperlink"/>
          <w:rFonts w:asciiTheme="minorHAnsi" w:hAnsiTheme="minorHAnsi"/>
          <w:color w:val="auto"/>
          <w:szCs w:val="24"/>
          <w:u w:val="none"/>
          <w:lang w:eastAsia="zh-CN"/>
        </w:rPr>
        <w:t>给出了有关资源调动原则的提案。</w:t>
      </w:r>
      <w:bookmarkEnd w:id="105"/>
    </w:p>
    <w:p w:rsidR="00E8566A" w:rsidRPr="00F17347" w:rsidRDefault="00E8566A" w:rsidP="00720F94">
      <w:pPr>
        <w:snapToGrid w:val="0"/>
        <w:spacing w:after="120"/>
        <w:jc w:val="both"/>
        <w:outlineLvl w:val="0"/>
        <w:rPr>
          <w:rStyle w:val="Hyperlink"/>
          <w:rFonts w:asciiTheme="minorHAnsi" w:hAnsiTheme="minorHAnsi"/>
          <w:szCs w:val="24"/>
          <w:lang w:eastAsia="zh-CN"/>
        </w:rPr>
      </w:pPr>
      <w:r w:rsidRPr="00F17347">
        <w:rPr>
          <w:rStyle w:val="Hyperlink"/>
          <w:rFonts w:asciiTheme="minorHAnsi" w:hAnsiTheme="minorHAnsi"/>
          <w:color w:val="auto"/>
          <w:szCs w:val="24"/>
          <w:u w:val="none"/>
          <w:lang w:eastAsia="zh-CN"/>
        </w:rPr>
        <w:t>9.17</w:t>
      </w:r>
      <w:r w:rsidRPr="00F17347">
        <w:rPr>
          <w:rStyle w:val="Hyperlink"/>
          <w:rFonts w:asciiTheme="minorHAnsi" w:hAnsiTheme="minorHAnsi"/>
          <w:color w:val="auto"/>
          <w:szCs w:val="24"/>
          <w:u w:val="none"/>
          <w:lang w:eastAsia="zh-CN"/>
        </w:rPr>
        <w:tab/>
      </w:r>
      <w:bookmarkStart w:id="106" w:name="lt_pId344"/>
      <w:r w:rsidR="005F22B9" w:rsidRPr="00F17347">
        <w:fldChar w:fldCharType="begin"/>
      </w:r>
      <w:r w:rsidR="005F22B9" w:rsidRPr="00F17347">
        <w:rPr>
          <w:lang w:eastAsia="zh-CN"/>
        </w:rPr>
        <w:instrText xml:space="preserve"> HYPERLINK "http://www.itu.int/md/S17-CLCWGFHRM7-INF-0001/en" </w:instrText>
      </w:r>
      <w:r w:rsidR="005F22B9" w:rsidRPr="00F17347">
        <w:fldChar w:fldCharType="separate"/>
      </w:r>
      <w:r w:rsidR="005F22B9" w:rsidRPr="00F17347">
        <w:rPr>
          <w:rStyle w:val="Hyperlink"/>
          <w:rFonts w:asciiTheme="minorHAnsi" w:hAnsiTheme="minorHAnsi"/>
          <w:szCs w:val="24"/>
          <w:lang w:eastAsia="zh-CN"/>
        </w:rPr>
        <w:t>CWG-FHR-INF 7/1</w:t>
      </w:r>
      <w:r w:rsidR="005F22B9" w:rsidRPr="00F17347">
        <w:rPr>
          <w:rStyle w:val="Hyperlink"/>
          <w:rFonts w:asciiTheme="minorHAnsi" w:hAnsiTheme="minorHAnsi"/>
          <w:szCs w:val="24"/>
        </w:rPr>
        <w:fldChar w:fldCharType="end"/>
      </w:r>
      <w:r w:rsidR="005F22B9" w:rsidRPr="00F17347">
        <w:rPr>
          <w:rFonts w:asciiTheme="minorHAnsi" w:hAnsiTheme="minorHAnsi" w:hint="eastAsia"/>
          <w:szCs w:val="24"/>
          <w:lang w:eastAsia="zh-CN"/>
        </w:rPr>
        <w:t>号</w:t>
      </w:r>
      <w:r w:rsidR="005F22B9" w:rsidRPr="00F17347">
        <w:rPr>
          <w:rFonts w:asciiTheme="minorHAnsi" w:hAnsiTheme="minorHAnsi"/>
          <w:szCs w:val="24"/>
          <w:lang w:eastAsia="zh-CN"/>
        </w:rPr>
        <w:t>文件</w:t>
      </w:r>
      <w:r w:rsidR="005F22B9" w:rsidRPr="00F17347">
        <w:rPr>
          <w:rStyle w:val="Hyperlink"/>
          <w:rFonts w:asciiTheme="minorHAnsi" w:hAnsiTheme="minorHAnsi" w:hint="eastAsia"/>
          <w:color w:val="auto"/>
          <w:szCs w:val="24"/>
          <w:u w:val="none"/>
          <w:lang w:eastAsia="zh-CN"/>
        </w:rPr>
        <w:t>介绍目前</w:t>
      </w:r>
      <w:r w:rsidR="005F22B9" w:rsidRPr="00F17347">
        <w:rPr>
          <w:rStyle w:val="Hyperlink"/>
          <w:rFonts w:asciiTheme="minorHAnsi" w:hAnsiTheme="minorHAnsi"/>
          <w:color w:val="auto"/>
          <w:szCs w:val="24"/>
          <w:u w:val="none"/>
          <w:lang w:eastAsia="zh-CN"/>
        </w:rPr>
        <w:t>收入情况，其中包括成员</w:t>
      </w:r>
      <w:r w:rsidR="00AE0511">
        <w:rPr>
          <w:rStyle w:val="Hyperlink"/>
          <w:rFonts w:asciiTheme="minorHAnsi" w:hAnsiTheme="minorHAnsi" w:hint="eastAsia"/>
          <w:color w:val="auto"/>
          <w:szCs w:val="24"/>
          <w:u w:val="none"/>
          <w:lang w:eastAsia="zh-CN"/>
        </w:rPr>
        <w:t>国</w:t>
      </w:r>
      <w:r w:rsidR="005F22B9" w:rsidRPr="00F17347">
        <w:rPr>
          <w:rStyle w:val="Hyperlink"/>
          <w:rFonts w:asciiTheme="minorHAnsi" w:hAnsiTheme="minorHAnsi" w:hint="eastAsia"/>
          <w:color w:val="auto"/>
          <w:szCs w:val="24"/>
          <w:u w:val="none"/>
          <w:lang w:eastAsia="zh-CN"/>
        </w:rPr>
        <w:t>会</w:t>
      </w:r>
      <w:r w:rsidR="005F22B9" w:rsidRPr="00F17347">
        <w:rPr>
          <w:rStyle w:val="Hyperlink"/>
          <w:rFonts w:asciiTheme="minorHAnsi" w:hAnsiTheme="minorHAnsi"/>
          <w:color w:val="auto"/>
          <w:szCs w:val="24"/>
          <w:u w:val="none"/>
          <w:lang w:eastAsia="zh-CN"/>
        </w:rPr>
        <w:t>费</w:t>
      </w:r>
      <w:r w:rsidR="005F22B9" w:rsidRPr="00F17347">
        <w:rPr>
          <w:rStyle w:val="Hyperlink"/>
          <w:rFonts w:asciiTheme="minorHAnsi" w:hAnsiTheme="minorHAnsi" w:hint="eastAsia"/>
          <w:color w:val="auto"/>
          <w:szCs w:val="24"/>
          <w:u w:val="none"/>
          <w:lang w:eastAsia="zh-CN"/>
        </w:rPr>
        <w:t>、</w:t>
      </w:r>
      <w:r w:rsidR="005F22B9" w:rsidRPr="00F17347">
        <w:rPr>
          <w:rStyle w:val="Hyperlink"/>
          <w:rFonts w:asciiTheme="minorHAnsi" w:hAnsiTheme="minorHAnsi"/>
          <w:color w:val="auto"/>
          <w:szCs w:val="24"/>
          <w:u w:val="none"/>
          <w:lang w:eastAsia="zh-CN"/>
        </w:rPr>
        <w:t>部门成员会费、</w:t>
      </w:r>
      <w:r w:rsidR="005F22B9" w:rsidRPr="00F17347">
        <w:rPr>
          <w:rStyle w:val="Hyperlink"/>
          <w:rFonts w:asciiTheme="minorHAnsi" w:hAnsiTheme="minorHAnsi" w:hint="eastAsia"/>
          <w:color w:val="auto"/>
          <w:szCs w:val="24"/>
          <w:u w:val="none"/>
          <w:lang w:eastAsia="zh-CN"/>
        </w:rPr>
        <w:t>成本</w:t>
      </w:r>
      <w:r w:rsidR="005F22B9" w:rsidRPr="00F17347">
        <w:rPr>
          <w:rStyle w:val="Hyperlink"/>
          <w:rFonts w:asciiTheme="minorHAnsi" w:hAnsiTheme="minorHAnsi"/>
          <w:color w:val="auto"/>
          <w:szCs w:val="24"/>
          <w:u w:val="none"/>
          <w:lang w:eastAsia="zh-CN"/>
        </w:rPr>
        <w:t>回收和自愿捐款。</w:t>
      </w:r>
      <w:bookmarkEnd w:id="106"/>
    </w:p>
    <w:p w:rsidR="00E8566A" w:rsidRPr="00F17347" w:rsidRDefault="00E8566A" w:rsidP="00720F94">
      <w:pPr>
        <w:snapToGrid w:val="0"/>
        <w:spacing w:after="120"/>
        <w:jc w:val="both"/>
        <w:outlineLvl w:val="0"/>
        <w:rPr>
          <w:rStyle w:val="Hyperlink"/>
          <w:rFonts w:asciiTheme="minorHAnsi" w:hAnsiTheme="minorHAnsi"/>
          <w:color w:val="auto"/>
          <w:szCs w:val="24"/>
          <w:u w:val="none"/>
          <w:lang w:eastAsia="zh-CN"/>
        </w:rPr>
      </w:pPr>
      <w:r w:rsidRPr="00F17347">
        <w:rPr>
          <w:rStyle w:val="Hyperlink"/>
          <w:rFonts w:asciiTheme="minorHAnsi" w:hAnsiTheme="minorHAnsi"/>
          <w:color w:val="auto"/>
          <w:szCs w:val="24"/>
          <w:u w:val="none"/>
          <w:lang w:eastAsia="zh-CN"/>
        </w:rPr>
        <w:t>9.18</w:t>
      </w:r>
      <w:r w:rsidRPr="00F17347">
        <w:rPr>
          <w:rStyle w:val="Hyperlink"/>
          <w:rFonts w:asciiTheme="minorHAnsi" w:hAnsiTheme="minorHAnsi"/>
          <w:color w:val="auto"/>
          <w:szCs w:val="24"/>
          <w:u w:val="none"/>
          <w:lang w:eastAsia="zh-CN"/>
        </w:rPr>
        <w:tab/>
      </w:r>
      <w:bookmarkStart w:id="107" w:name="lt_pId346"/>
      <w:r w:rsidR="002B4821" w:rsidRPr="00F17347">
        <w:rPr>
          <w:rStyle w:val="Hyperlink"/>
          <w:rFonts w:asciiTheme="minorHAnsi" w:hAnsiTheme="minorHAnsi"/>
          <w:color w:val="auto"/>
          <w:szCs w:val="24"/>
          <w:u w:val="none"/>
          <w:lang w:eastAsia="zh-CN"/>
        </w:rPr>
        <w:t>PP-14</w:t>
      </w:r>
      <w:r w:rsidR="002B4821" w:rsidRPr="00F17347">
        <w:rPr>
          <w:rStyle w:val="Hyperlink"/>
          <w:rFonts w:asciiTheme="minorHAnsi" w:hAnsiTheme="minorHAnsi" w:hint="eastAsia"/>
          <w:color w:val="auto"/>
          <w:szCs w:val="24"/>
          <w:u w:val="none"/>
          <w:lang w:eastAsia="zh-CN"/>
        </w:rPr>
        <w:t>要求</w:t>
      </w:r>
      <w:r w:rsidR="002B4821" w:rsidRPr="00F17347">
        <w:rPr>
          <w:rStyle w:val="Hyperlink"/>
          <w:rFonts w:asciiTheme="minorHAnsi" w:hAnsiTheme="minorHAnsi"/>
          <w:color w:val="auto"/>
          <w:szCs w:val="24"/>
          <w:u w:val="none"/>
          <w:lang w:eastAsia="zh-CN"/>
        </w:rPr>
        <w:t>秘书长（</w:t>
      </w:r>
      <w:r w:rsidR="002B4821" w:rsidRPr="00F17347">
        <w:rPr>
          <w:rStyle w:val="Hyperlink"/>
          <w:rFonts w:asciiTheme="minorHAnsi" w:hAnsiTheme="minorHAnsi" w:hint="eastAsia"/>
          <w:color w:val="auto"/>
          <w:szCs w:val="24"/>
          <w:u w:val="none"/>
          <w:lang w:eastAsia="zh-CN"/>
        </w:rPr>
        <w:t>第</w:t>
      </w:r>
      <w:r w:rsidR="002B4821" w:rsidRPr="00F17347">
        <w:rPr>
          <w:rStyle w:val="Hyperlink"/>
          <w:rFonts w:asciiTheme="minorHAnsi" w:hAnsiTheme="minorHAnsi" w:hint="eastAsia"/>
          <w:color w:val="auto"/>
          <w:szCs w:val="24"/>
          <w:u w:val="none"/>
          <w:lang w:eastAsia="zh-CN"/>
        </w:rPr>
        <w:t>158</w:t>
      </w:r>
      <w:r w:rsidR="002B4821" w:rsidRPr="00F17347">
        <w:rPr>
          <w:rStyle w:val="Hyperlink"/>
          <w:rFonts w:asciiTheme="minorHAnsi" w:hAnsiTheme="minorHAnsi" w:hint="eastAsia"/>
          <w:color w:val="auto"/>
          <w:szCs w:val="24"/>
          <w:u w:val="none"/>
          <w:lang w:eastAsia="zh-CN"/>
        </w:rPr>
        <w:t>号</w:t>
      </w:r>
      <w:r w:rsidR="002B4821" w:rsidRPr="00F17347">
        <w:rPr>
          <w:rStyle w:val="Hyperlink"/>
          <w:rFonts w:asciiTheme="minorHAnsi" w:hAnsiTheme="minorHAnsi"/>
          <w:color w:val="auto"/>
          <w:szCs w:val="24"/>
          <w:u w:val="none"/>
          <w:lang w:eastAsia="zh-CN"/>
        </w:rPr>
        <w:t>决议（</w:t>
      </w:r>
      <w:r w:rsidR="002B4821" w:rsidRPr="00F17347">
        <w:rPr>
          <w:rStyle w:val="Hyperlink"/>
          <w:rFonts w:asciiTheme="minorHAnsi" w:hAnsiTheme="minorHAnsi" w:hint="eastAsia"/>
          <w:color w:val="auto"/>
          <w:szCs w:val="24"/>
          <w:u w:val="none"/>
          <w:lang w:eastAsia="zh-CN"/>
        </w:rPr>
        <w:t>2014</w:t>
      </w:r>
      <w:r w:rsidR="002B4821" w:rsidRPr="00F17347">
        <w:rPr>
          <w:rStyle w:val="Hyperlink"/>
          <w:rFonts w:asciiTheme="minorHAnsi" w:hAnsiTheme="minorHAnsi" w:hint="eastAsia"/>
          <w:color w:val="auto"/>
          <w:szCs w:val="24"/>
          <w:u w:val="none"/>
          <w:lang w:eastAsia="zh-CN"/>
        </w:rPr>
        <w:t>年</w:t>
      </w:r>
      <w:r w:rsidR="002B4821" w:rsidRPr="00F17347">
        <w:rPr>
          <w:rStyle w:val="Hyperlink"/>
          <w:rFonts w:asciiTheme="minorHAnsi" w:hAnsiTheme="minorHAnsi"/>
          <w:color w:val="auto"/>
          <w:szCs w:val="24"/>
          <w:u w:val="none"/>
          <w:lang w:eastAsia="zh-CN"/>
        </w:rPr>
        <w:t>，釜山，修订版））</w:t>
      </w:r>
      <w:r w:rsidR="002B4821" w:rsidRPr="00F17347">
        <w:rPr>
          <w:rStyle w:val="Hyperlink"/>
          <w:rFonts w:asciiTheme="minorHAnsi" w:hAnsiTheme="minorHAnsi" w:hint="eastAsia"/>
          <w:color w:val="auto"/>
          <w:szCs w:val="24"/>
          <w:u w:val="none"/>
          <w:lang w:eastAsia="zh-CN"/>
        </w:rPr>
        <w:t>研究</w:t>
      </w:r>
      <w:r w:rsidR="002B4821" w:rsidRPr="00F17347">
        <w:rPr>
          <w:rStyle w:val="Hyperlink"/>
          <w:rFonts w:asciiTheme="minorHAnsi" w:hAnsiTheme="minorHAnsi"/>
          <w:color w:val="auto"/>
          <w:szCs w:val="24"/>
          <w:u w:val="none"/>
          <w:lang w:eastAsia="zh-CN"/>
        </w:rPr>
        <w:t>并通过</w:t>
      </w:r>
      <w:r w:rsidR="002B4821" w:rsidRPr="00F17347">
        <w:rPr>
          <w:rStyle w:val="Hyperlink"/>
          <w:rFonts w:asciiTheme="minorHAnsi" w:hAnsiTheme="minorHAnsi" w:hint="eastAsia"/>
          <w:color w:val="auto"/>
          <w:szCs w:val="24"/>
          <w:u w:val="none"/>
          <w:lang w:eastAsia="zh-CN"/>
        </w:rPr>
        <w:t>CWG-FHR</w:t>
      </w:r>
      <w:r w:rsidR="002B4821" w:rsidRPr="00F17347">
        <w:rPr>
          <w:rStyle w:val="Hyperlink"/>
          <w:rFonts w:asciiTheme="minorHAnsi" w:hAnsiTheme="minorHAnsi" w:hint="eastAsia"/>
          <w:color w:val="auto"/>
          <w:szCs w:val="24"/>
          <w:u w:val="none"/>
          <w:lang w:eastAsia="zh-CN"/>
        </w:rPr>
        <w:t>向</w:t>
      </w:r>
      <w:r w:rsidR="002B4821" w:rsidRPr="00F17347">
        <w:rPr>
          <w:rStyle w:val="Hyperlink"/>
          <w:rFonts w:asciiTheme="minorHAnsi" w:hAnsiTheme="minorHAnsi"/>
          <w:color w:val="auto"/>
          <w:szCs w:val="24"/>
          <w:u w:val="none"/>
          <w:lang w:eastAsia="zh-CN"/>
        </w:rPr>
        <w:t>理事会建议有关产生收入的方案。</w:t>
      </w:r>
      <w:r w:rsidR="002B4821" w:rsidRPr="00F17347">
        <w:rPr>
          <w:rStyle w:val="Hyperlink"/>
          <w:rFonts w:asciiTheme="minorHAnsi" w:hAnsiTheme="minorHAnsi" w:hint="eastAsia"/>
          <w:color w:val="auto"/>
          <w:szCs w:val="24"/>
          <w:u w:val="none"/>
          <w:lang w:eastAsia="zh-CN"/>
        </w:rPr>
        <w:t>由</w:t>
      </w:r>
      <w:r w:rsidR="002B4821" w:rsidRPr="00F17347">
        <w:rPr>
          <w:rStyle w:val="Hyperlink"/>
          <w:rFonts w:asciiTheme="minorHAnsi" w:hAnsiTheme="minorHAnsi"/>
          <w:color w:val="auto"/>
          <w:szCs w:val="24"/>
          <w:u w:val="none"/>
          <w:lang w:eastAsia="zh-CN"/>
        </w:rPr>
        <w:t>副秘书长领导的小组已确定了若干潜在</w:t>
      </w:r>
      <w:r w:rsidR="002B4821" w:rsidRPr="00F17347">
        <w:rPr>
          <w:rStyle w:val="Hyperlink"/>
          <w:rFonts w:asciiTheme="minorHAnsi" w:hAnsiTheme="minorHAnsi" w:hint="eastAsia"/>
          <w:color w:val="auto"/>
          <w:szCs w:val="24"/>
          <w:u w:val="none"/>
          <w:lang w:eastAsia="zh-CN"/>
        </w:rPr>
        <w:t>收入</w:t>
      </w:r>
      <w:r w:rsidR="002B4821" w:rsidRPr="00F17347">
        <w:rPr>
          <w:rStyle w:val="Hyperlink"/>
          <w:rFonts w:asciiTheme="minorHAnsi" w:hAnsiTheme="minorHAnsi"/>
          <w:color w:val="auto"/>
          <w:szCs w:val="24"/>
          <w:u w:val="none"/>
          <w:lang w:eastAsia="zh-CN"/>
        </w:rPr>
        <w:t>产生领域以及在</w:t>
      </w:r>
      <w:r w:rsidR="002B4821" w:rsidRPr="00F17347">
        <w:rPr>
          <w:rStyle w:val="Hyperlink"/>
          <w:rFonts w:asciiTheme="minorHAnsi" w:hAnsiTheme="minorHAnsi" w:hint="eastAsia"/>
          <w:color w:val="auto"/>
          <w:szCs w:val="24"/>
          <w:u w:val="none"/>
          <w:lang w:eastAsia="zh-CN"/>
        </w:rPr>
        <w:t>PP-14</w:t>
      </w:r>
      <w:r w:rsidR="002B4821" w:rsidRPr="00F17347">
        <w:rPr>
          <w:rStyle w:val="Hyperlink"/>
          <w:rFonts w:asciiTheme="minorHAnsi" w:hAnsiTheme="minorHAnsi" w:hint="eastAsia"/>
          <w:color w:val="auto"/>
          <w:szCs w:val="24"/>
          <w:u w:val="none"/>
          <w:lang w:eastAsia="zh-CN"/>
        </w:rPr>
        <w:t>第</w:t>
      </w:r>
      <w:r w:rsidR="002B4821" w:rsidRPr="00F17347">
        <w:rPr>
          <w:rStyle w:val="Hyperlink"/>
          <w:rFonts w:asciiTheme="minorHAnsi" w:hAnsiTheme="minorHAnsi" w:hint="eastAsia"/>
          <w:color w:val="auto"/>
          <w:szCs w:val="24"/>
          <w:u w:val="none"/>
          <w:lang w:eastAsia="zh-CN"/>
        </w:rPr>
        <w:t>5</w:t>
      </w:r>
      <w:r w:rsidR="002B4821" w:rsidRPr="00F17347">
        <w:rPr>
          <w:rStyle w:val="Hyperlink"/>
          <w:rFonts w:asciiTheme="minorHAnsi" w:hAnsiTheme="minorHAnsi" w:hint="eastAsia"/>
          <w:color w:val="auto"/>
          <w:szCs w:val="24"/>
          <w:u w:val="none"/>
          <w:lang w:eastAsia="zh-CN"/>
        </w:rPr>
        <w:t>号</w:t>
      </w:r>
      <w:r w:rsidR="002B4821" w:rsidRPr="00F17347">
        <w:rPr>
          <w:rStyle w:val="Hyperlink"/>
          <w:rFonts w:asciiTheme="minorHAnsi" w:hAnsiTheme="minorHAnsi"/>
          <w:color w:val="auto"/>
          <w:szCs w:val="24"/>
          <w:u w:val="none"/>
          <w:lang w:eastAsia="zh-CN"/>
        </w:rPr>
        <w:t>决定附件</w:t>
      </w:r>
      <w:r w:rsidR="002B4821" w:rsidRPr="00F17347">
        <w:rPr>
          <w:rStyle w:val="Hyperlink"/>
          <w:rFonts w:asciiTheme="minorHAnsi" w:hAnsiTheme="minorHAnsi" w:hint="eastAsia"/>
          <w:color w:val="auto"/>
          <w:szCs w:val="24"/>
          <w:u w:val="none"/>
          <w:lang w:eastAsia="zh-CN"/>
        </w:rPr>
        <w:t>2</w:t>
      </w:r>
      <w:r w:rsidR="002B4821" w:rsidRPr="00F17347">
        <w:rPr>
          <w:rStyle w:val="Hyperlink"/>
          <w:rFonts w:asciiTheme="minorHAnsi" w:hAnsiTheme="minorHAnsi" w:hint="eastAsia"/>
          <w:color w:val="auto"/>
          <w:szCs w:val="24"/>
          <w:u w:val="none"/>
          <w:lang w:eastAsia="zh-CN"/>
        </w:rPr>
        <w:t>所述</w:t>
      </w:r>
      <w:r w:rsidR="002B4821" w:rsidRPr="00F17347">
        <w:rPr>
          <w:rStyle w:val="Hyperlink"/>
          <w:rFonts w:asciiTheme="minorHAnsi" w:hAnsiTheme="minorHAnsi"/>
          <w:color w:val="auto"/>
          <w:szCs w:val="24"/>
          <w:u w:val="none"/>
          <w:lang w:eastAsia="zh-CN"/>
        </w:rPr>
        <w:t>要素基础上可实现的</w:t>
      </w:r>
      <w:r w:rsidR="00AE0511">
        <w:rPr>
          <w:rStyle w:val="Hyperlink"/>
          <w:rFonts w:asciiTheme="minorHAnsi" w:hAnsiTheme="minorHAnsi" w:hint="eastAsia"/>
          <w:color w:val="auto"/>
          <w:szCs w:val="24"/>
          <w:u w:val="none"/>
          <w:lang w:eastAsia="zh-CN"/>
        </w:rPr>
        <w:t>节省</w:t>
      </w:r>
      <w:r w:rsidR="002B4821" w:rsidRPr="00F17347">
        <w:rPr>
          <w:rStyle w:val="Hyperlink"/>
          <w:rFonts w:asciiTheme="minorHAnsi" w:hAnsiTheme="minorHAnsi"/>
          <w:color w:val="auto"/>
          <w:szCs w:val="24"/>
          <w:u w:val="none"/>
          <w:lang w:eastAsia="zh-CN"/>
        </w:rPr>
        <w:t>，并就此进行了若干次深入讨论。这些</w:t>
      </w:r>
      <w:r w:rsidR="002B4821" w:rsidRPr="00F17347">
        <w:rPr>
          <w:rStyle w:val="Hyperlink"/>
          <w:rFonts w:asciiTheme="minorHAnsi" w:hAnsiTheme="minorHAnsi" w:hint="eastAsia"/>
          <w:color w:val="auto"/>
          <w:szCs w:val="24"/>
          <w:u w:val="none"/>
          <w:lang w:eastAsia="zh-CN"/>
        </w:rPr>
        <w:t>较</w:t>
      </w:r>
      <w:r w:rsidR="00AE0511">
        <w:rPr>
          <w:rStyle w:val="Hyperlink"/>
          <w:rFonts w:asciiTheme="minorHAnsi" w:hAnsiTheme="minorHAnsi"/>
          <w:color w:val="auto"/>
          <w:szCs w:val="24"/>
          <w:u w:val="none"/>
          <w:lang w:eastAsia="zh-CN"/>
        </w:rPr>
        <w:t>重</w:t>
      </w:r>
      <w:r w:rsidR="00AE0511">
        <w:rPr>
          <w:rStyle w:val="Hyperlink"/>
          <w:rFonts w:asciiTheme="minorHAnsi" w:hAnsiTheme="minorHAnsi" w:hint="eastAsia"/>
          <w:color w:val="auto"/>
          <w:szCs w:val="24"/>
          <w:u w:val="none"/>
          <w:lang w:eastAsia="zh-CN"/>
        </w:rPr>
        <w:t>大</w:t>
      </w:r>
      <w:r w:rsidR="002B4821" w:rsidRPr="00F17347">
        <w:rPr>
          <w:rStyle w:val="Hyperlink"/>
          <w:rFonts w:asciiTheme="minorHAnsi" w:hAnsiTheme="minorHAnsi"/>
          <w:color w:val="auto"/>
          <w:szCs w:val="24"/>
          <w:u w:val="none"/>
          <w:lang w:eastAsia="zh-CN"/>
        </w:rPr>
        <w:t>努力结出了硕果</w:t>
      </w:r>
      <w:r w:rsidR="002B4821" w:rsidRPr="00F17347">
        <w:rPr>
          <w:rStyle w:val="Hyperlink"/>
          <w:rFonts w:asciiTheme="minorHAnsi" w:hAnsiTheme="minorHAnsi" w:hint="eastAsia"/>
          <w:color w:val="auto"/>
          <w:szCs w:val="24"/>
          <w:u w:val="none"/>
          <w:lang w:eastAsia="zh-CN"/>
        </w:rPr>
        <w:t xml:space="preserve"> </w:t>
      </w:r>
      <w:r w:rsidR="002B4821" w:rsidRPr="00F17347">
        <w:rPr>
          <w:rStyle w:val="Hyperlink"/>
          <w:rFonts w:asciiTheme="minorHAnsi" w:hAnsiTheme="minorHAnsi"/>
          <w:color w:val="auto"/>
          <w:szCs w:val="24"/>
          <w:u w:val="none"/>
          <w:lang w:eastAsia="zh-CN"/>
        </w:rPr>
        <w:t xml:space="preserve">– </w:t>
      </w:r>
      <w:r w:rsidR="002B4821" w:rsidRPr="00F17347">
        <w:rPr>
          <w:rStyle w:val="Hyperlink"/>
          <w:rFonts w:asciiTheme="minorHAnsi" w:hAnsiTheme="minorHAnsi" w:hint="eastAsia"/>
          <w:color w:val="auto"/>
          <w:szCs w:val="24"/>
          <w:u w:val="none"/>
          <w:lang w:eastAsia="zh-CN"/>
        </w:rPr>
        <w:t>产生</w:t>
      </w:r>
      <w:r w:rsidR="002B4821" w:rsidRPr="00F17347">
        <w:rPr>
          <w:rStyle w:val="Hyperlink"/>
          <w:rFonts w:asciiTheme="minorHAnsi" w:hAnsiTheme="minorHAnsi"/>
          <w:color w:val="auto"/>
          <w:szCs w:val="24"/>
          <w:u w:val="none"/>
          <w:lang w:eastAsia="zh-CN"/>
        </w:rPr>
        <w:t>了无需从储备金账目中提款的</w:t>
      </w:r>
      <w:r w:rsidR="002B4821" w:rsidRPr="00F17347">
        <w:rPr>
          <w:rStyle w:val="Hyperlink"/>
          <w:rFonts w:asciiTheme="minorHAnsi" w:hAnsiTheme="minorHAnsi" w:hint="eastAsia"/>
          <w:color w:val="auto"/>
          <w:szCs w:val="24"/>
          <w:u w:val="none"/>
          <w:lang w:eastAsia="zh-CN"/>
        </w:rPr>
        <w:t>、</w:t>
      </w:r>
      <w:r w:rsidR="002B4821" w:rsidRPr="00F17347">
        <w:rPr>
          <w:rStyle w:val="Hyperlink"/>
          <w:rFonts w:asciiTheme="minorHAnsi" w:hAnsiTheme="minorHAnsi"/>
          <w:color w:val="auto"/>
          <w:szCs w:val="24"/>
          <w:u w:val="none"/>
          <w:lang w:eastAsia="zh-CN"/>
        </w:rPr>
        <w:t>平衡的</w:t>
      </w:r>
      <w:r w:rsidR="002B4821" w:rsidRPr="00F17347">
        <w:rPr>
          <w:rStyle w:val="Hyperlink"/>
          <w:rFonts w:asciiTheme="minorHAnsi" w:hAnsiTheme="minorHAnsi" w:hint="eastAsia"/>
          <w:color w:val="auto"/>
          <w:szCs w:val="24"/>
          <w:u w:val="none"/>
          <w:lang w:eastAsia="zh-CN"/>
        </w:rPr>
        <w:t>2016</w:t>
      </w:r>
      <w:r w:rsidR="002B4821" w:rsidRPr="00F17347">
        <w:rPr>
          <w:rStyle w:val="Hyperlink"/>
          <w:rFonts w:asciiTheme="minorHAnsi" w:hAnsiTheme="minorHAnsi"/>
          <w:color w:val="auto"/>
          <w:szCs w:val="24"/>
          <w:u w:val="none"/>
          <w:lang w:eastAsia="zh-CN"/>
        </w:rPr>
        <w:t>-2017</w:t>
      </w:r>
      <w:r w:rsidR="002B4821" w:rsidRPr="00F17347">
        <w:rPr>
          <w:rStyle w:val="Hyperlink"/>
          <w:rFonts w:asciiTheme="minorHAnsi" w:hAnsiTheme="minorHAnsi" w:hint="eastAsia"/>
          <w:color w:val="auto"/>
          <w:szCs w:val="24"/>
          <w:u w:val="none"/>
          <w:lang w:eastAsia="zh-CN"/>
        </w:rPr>
        <w:t>年</w:t>
      </w:r>
      <w:r w:rsidR="00AE0511">
        <w:rPr>
          <w:rStyle w:val="Hyperlink"/>
          <w:rFonts w:asciiTheme="minorHAnsi" w:hAnsiTheme="minorHAnsi"/>
          <w:color w:val="auto"/>
          <w:szCs w:val="24"/>
          <w:u w:val="none"/>
          <w:lang w:eastAsia="zh-CN"/>
        </w:rPr>
        <w:t>预算</w:t>
      </w:r>
      <w:r w:rsidR="00AE0511">
        <w:rPr>
          <w:rStyle w:val="Hyperlink"/>
          <w:rFonts w:asciiTheme="minorHAnsi" w:hAnsiTheme="minorHAnsi" w:hint="eastAsia"/>
          <w:color w:val="auto"/>
          <w:szCs w:val="24"/>
          <w:u w:val="none"/>
          <w:lang w:eastAsia="zh-CN"/>
        </w:rPr>
        <w:t>和</w:t>
      </w:r>
      <w:r w:rsidR="002B4821" w:rsidRPr="00F17347">
        <w:rPr>
          <w:rStyle w:val="Hyperlink"/>
          <w:rFonts w:asciiTheme="minorHAnsi" w:hAnsiTheme="minorHAnsi"/>
          <w:color w:val="auto"/>
          <w:szCs w:val="24"/>
          <w:u w:val="none"/>
          <w:lang w:eastAsia="zh-CN"/>
        </w:rPr>
        <w:t>平衡的</w:t>
      </w:r>
      <w:r w:rsidR="002B4821" w:rsidRPr="00F17347">
        <w:rPr>
          <w:rStyle w:val="Hyperlink"/>
          <w:rFonts w:asciiTheme="minorHAnsi" w:hAnsiTheme="minorHAnsi" w:hint="eastAsia"/>
          <w:color w:val="auto"/>
          <w:szCs w:val="24"/>
          <w:u w:val="none"/>
          <w:lang w:eastAsia="zh-CN"/>
        </w:rPr>
        <w:t>2018</w:t>
      </w:r>
      <w:r w:rsidR="002B4821" w:rsidRPr="00F17347">
        <w:rPr>
          <w:rStyle w:val="Hyperlink"/>
          <w:rFonts w:asciiTheme="minorHAnsi" w:hAnsiTheme="minorHAnsi"/>
          <w:color w:val="auto"/>
          <w:szCs w:val="24"/>
          <w:u w:val="none"/>
          <w:lang w:eastAsia="zh-CN"/>
        </w:rPr>
        <w:t>-2019</w:t>
      </w:r>
      <w:r w:rsidR="002B4821" w:rsidRPr="00F17347">
        <w:rPr>
          <w:rStyle w:val="Hyperlink"/>
          <w:rFonts w:asciiTheme="minorHAnsi" w:hAnsiTheme="minorHAnsi" w:hint="eastAsia"/>
          <w:color w:val="auto"/>
          <w:szCs w:val="24"/>
          <w:u w:val="none"/>
          <w:lang w:eastAsia="zh-CN"/>
        </w:rPr>
        <w:t>年</w:t>
      </w:r>
      <w:r w:rsidR="002B4821" w:rsidRPr="00F17347">
        <w:rPr>
          <w:rStyle w:val="Hyperlink"/>
          <w:rFonts w:asciiTheme="minorHAnsi" w:hAnsiTheme="minorHAnsi"/>
          <w:color w:val="auto"/>
          <w:szCs w:val="24"/>
          <w:u w:val="none"/>
          <w:lang w:eastAsia="zh-CN"/>
        </w:rPr>
        <w:t>预算草案。</w:t>
      </w:r>
      <w:hyperlink r:id="rId23" w:history="1">
        <w:r w:rsidR="002B4821" w:rsidRPr="00F17347">
          <w:rPr>
            <w:rStyle w:val="Hyperlink"/>
            <w:rFonts w:asciiTheme="minorHAnsi" w:hAnsiTheme="minorHAnsi"/>
            <w:szCs w:val="24"/>
            <w:lang w:eastAsia="zh-CN"/>
          </w:rPr>
          <w:t>CWG-FHR 7/5</w:t>
        </w:r>
      </w:hyperlink>
      <w:r w:rsidR="002B4821" w:rsidRPr="00F17347">
        <w:rPr>
          <w:rStyle w:val="Hyperlink"/>
          <w:rFonts w:asciiTheme="minorHAnsi" w:hAnsiTheme="minorHAnsi" w:hint="eastAsia"/>
          <w:color w:val="auto"/>
          <w:szCs w:val="24"/>
          <w:u w:val="none"/>
          <w:lang w:eastAsia="zh-CN"/>
        </w:rPr>
        <w:t>号</w:t>
      </w:r>
      <w:r w:rsidR="002B4821" w:rsidRPr="00F17347">
        <w:rPr>
          <w:rStyle w:val="Hyperlink"/>
          <w:rFonts w:asciiTheme="minorHAnsi" w:hAnsiTheme="minorHAnsi"/>
          <w:color w:val="auto"/>
          <w:szCs w:val="24"/>
          <w:u w:val="none"/>
          <w:lang w:eastAsia="zh-CN"/>
        </w:rPr>
        <w:t>文件具体阐明目前正在采取的增效措施以及可实现的相应节省。秘书处</w:t>
      </w:r>
      <w:r w:rsidR="002B4821" w:rsidRPr="00F17347">
        <w:rPr>
          <w:rStyle w:val="Hyperlink"/>
          <w:rFonts w:asciiTheme="minorHAnsi" w:hAnsiTheme="minorHAnsi" w:hint="eastAsia"/>
          <w:color w:val="auto"/>
          <w:szCs w:val="24"/>
          <w:u w:val="none"/>
          <w:lang w:eastAsia="zh-CN"/>
        </w:rPr>
        <w:t>目前</w:t>
      </w:r>
      <w:r w:rsidR="002B4821" w:rsidRPr="00F17347">
        <w:rPr>
          <w:rStyle w:val="Hyperlink"/>
          <w:rFonts w:asciiTheme="minorHAnsi" w:hAnsiTheme="minorHAnsi"/>
          <w:color w:val="auto"/>
          <w:szCs w:val="24"/>
          <w:u w:val="none"/>
          <w:lang w:eastAsia="zh-CN"/>
        </w:rPr>
        <w:t>正在考虑下列节省渠道：</w:t>
      </w:r>
      <w:r w:rsidR="00AE0511">
        <w:rPr>
          <w:rStyle w:val="Hyperlink"/>
          <w:rFonts w:asciiTheme="minorHAnsi" w:hAnsiTheme="minorHAnsi" w:hint="eastAsia"/>
          <w:color w:val="auto"/>
          <w:szCs w:val="24"/>
          <w:u w:val="none"/>
          <w:lang w:eastAsia="zh-CN"/>
        </w:rPr>
        <w:t>可能</w:t>
      </w:r>
      <w:r w:rsidR="002B4821" w:rsidRPr="00F17347">
        <w:rPr>
          <w:rStyle w:val="Hyperlink"/>
          <w:rFonts w:asciiTheme="minorHAnsi" w:hAnsiTheme="minorHAnsi" w:hint="eastAsia"/>
          <w:color w:val="auto"/>
          <w:szCs w:val="24"/>
          <w:u w:val="none"/>
          <w:lang w:eastAsia="zh-CN"/>
        </w:rPr>
        <w:t>集中</w:t>
      </w:r>
      <w:r w:rsidR="002B4821" w:rsidRPr="00F17347">
        <w:rPr>
          <w:rStyle w:val="Hyperlink"/>
          <w:rFonts w:asciiTheme="minorHAnsi" w:hAnsiTheme="minorHAnsi"/>
          <w:color w:val="auto"/>
          <w:szCs w:val="24"/>
          <w:u w:val="none"/>
          <w:lang w:eastAsia="zh-CN"/>
        </w:rPr>
        <w:t>开展</w:t>
      </w:r>
      <w:r w:rsidR="00AE0511" w:rsidRPr="00F17347">
        <w:rPr>
          <w:rStyle w:val="Hyperlink"/>
          <w:rFonts w:asciiTheme="minorHAnsi" w:hAnsiTheme="minorHAnsi"/>
          <w:color w:val="auto"/>
          <w:szCs w:val="24"/>
          <w:u w:val="none"/>
          <w:lang w:eastAsia="zh-CN"/>
        </w:rPr>
        <w:t>的行政工作</w:t>
      </w:r>
      <w:r w:rsidR="002B4821" w:rsidRPr="00F17347">
        <w:rPr>
          <w:rStyle w:val="Hyperlink"/>
          <w:rFonts w:asciiTheme="minorHAnsi" w:hAnsiTheme="minorHAnsi"/>
          <w:color w:val="auto"/>
          <w:szCs w:val="24"/>
          <w:u w:val="none"/>
          <w:lang w:eastAsia="zh-CN"/>
        </w:rPr>
        <w:t>，即，财务、人力资源（</w:t>
      </w:r>
      <w:r w:rsidR="002B4821" w:rsidRPr="00F17347">
        <w:rPr>
          <w:rStyle w:val="Hyperlink"/>
          <w:rFonts w:asciiTheme="minorHAnsi" w:hAnsiTheme="minorHAnsi" w:hint="eastAsia"/>
          <w:color w:val="auto"/>
          <w:szCs w:val="24"/>
          <w:u w:val="none"/>
          <w:lang w:eastAsia="zh-CN"/>
        </w:rPr>
        <w:t>HR</w:t>
      </w:r>
      <w:r w:rsidR="002B4821" w:rsidRPr="00F17347">
        <w:rPr>
          <w:rStyle w:val="Hyperlink"/>
          <w:rFonts w:asciiTheme="minorHAnsi" w:hAnsiTheme="minorHAnsi"/>
          <w:color w:val="auto"/>
          <w:szCs w:val="24"/>
          <w:u w:val="none"/>
          <w:lang w:eastAsia="zh-CN"/>
        </w:rPr>
        <w:t>）</w:t>
      </w:r>
      <w:r w:rsidR="002B4821" w:rsidRPr="00F17347">
        <w:rPr>
          <w:rStyle w:val="Hyperlink"/>
          <w:rFonts w:asciiTheme="minorHAnsi" w:hAnsiTheme="minorHAnsi" w:hint="eastAsia"/>
          <w:color w:val="auto"/>
          <w:szCs w:val="24"/>
          <w:u w:val="none"/>
          <w:lang w:eastAsia="zh-CN"/>
        </w:rPr>
        <w:t>和</w:t>
      </w:r>
      <w:r w:rsidR="002B4821" w:rsidRPr="00F17347">
        <w:rPr>
          <w:rStyle w:val="Hyperlink"/>
          <w:rFonts w:asciiTheme="minorHAnsi" w:hAnsiTheme="minorHAnsi"/>
          <w:color w:val="auto"/>
          <w:szCs w:val="24"/>
          <w:u w:val="none"/>
          <w:lang w:eastAsia="zh-CN"/>
        </w:rPr>
        <w:t>注册；会议和活动的同时同地举行；无纸化国际电联；进一步削减</w:t>
      </w:r>
      <w:r w:rsidR="00AE0511">
        <w:rPr>
          <w:rStyle w:val="Hyperlink"/>
          <w:rFonts w:asciiTheme="minorHAnsi" w:hAnsiTheme="minorHAnsi" w:hint="eastAsia"/>
          <w:color w:val="auto"/>
          <w:szCs w:val="24"/>
          <w:u w:val="none"/>
          <w:lang w:eastAsia="zh-CN"/>
        </w:rPr>
        <w:t>编内</w:t>
      </w:r>
      <w:r w:rsidR="002B4821" w:rsidRPr="00F17347">
        <w:rPr>
          <w:rStyle w:val="Hyperlink"/>
          <w:rFonts w:asciiTheme="minorHAnsi" w:hAnsiTheme="minorHAnsi"/>
          <w:color w:val="auto"/>
          <w:szCs w:val="24"/>
          <w:u w:val="none"/>
          <w:lang w:eastAsia="zh-CN"/>
        </w:rPr>
        <w:t>职位数量。</w:t>
      </w:r>
      <w:bookmarkEnd w:id="107"/>
    </w:p>
    <w:p w:rsidR="00E8566A" w:rsidRPr="00F17347" w:rsidRDefault="00E8566A" w:rsidP="00720F94">
      <w:pPr>
        <w:snapToGrid w:val="0"/>
        <w:spacing w:after="120"/>
        <w:jc w:val="both"/>
        <w:outlineLvl w:val="0"/>
        <w:rPr>
          <w:rStyle w:val="Hyperlink"/>
          <w:rFonts w:asciiTheme="minorHAnsi" w:hAnsiTheme="minorHAnsi"/>
          <w:szCs w:val="24"/>
          <w:lang w:eastAsia="zh-CN"/>
        </w:rPr>
      </w:pPr>
      <w:proofErr w:type="gramStart"/>
      <w:r w:rsidRPr="00F17347">
        <w:rPr>
          <w:rStyle w:val="Hyperlink"/>
          <w:rFonts w:asciiTheme="minorHAnsi" w:hAnsiTheme="minorHAnsi"/>
          <w:color w:val="auto"/>
          <w:szCs w:val="24"/>
          <w:u w:val="none"/>
          <w:lang w:eastAsia="zh-CN"/>
        </w:rPr>
        <w:t>9.19</w:t>
      </w:r>
      <w:proofErr w:type="gramEnd"/>
      <w:r w:rsidRPr="00F17347">
        <w:rPr>
          <w:rStyle w:val="Hyperlink"/>
          <w:rFonts w:asciiTheme="minorHAnsi" w:hAnsiTheme="minorHAnsi"/>
          <w:color w:val="auto"/>
          <w:szCs w:val="24"/>
          <w:u w:val="none"/>
          <w:lang w:eastAsia="zh-CN"/>
        </w:rPr>
        <w:tab/>
      </w:r>
      <w:bookmarkStart w:id="108" w:name="lt_pId356"/>
      <w:r w:rsidR="002C7BF5" w:rsidRPr="00F17347">
        <w:rPr>
          <w:rStyle w:val="Hyperlink"/>
          <w:rFonts w:asciiTheme="minorHAnsi" w:hAnsiTheme="minorHAnsi" w:hint="eastAsia"/>
          <w:color w:val="auto"/>
          <w:szCs w:val="24"/>
          <w:u w:val="none"/>
          <w:lang w:eastAsia="zh-CN"/>
        </w:rPr>
        <w:t>为了</w:t>
      </w:r>
      <w:r w:rsidR="002C7BF5" w:rsidRPr="00F17347">
        <w:rPr>
          <w:rStyle w:val="Hyperlink"/>
          <w:rFonts w:asciiTheme="minorHAnsi" w:hAnsiTheme="minorHAnsi"/>
          <w:color w:val="auto"/>
          <w:szCs w:val="24"/>
          <w:u w:val="none"/>
          <w:lang w:eastAsia="zh-CN"/>
        </w:rPr>
        <w:t>实现资金来源多样化，秘书处目前正在考虑与美国一家慈善性质实体结成伙伴关系的可能性，目的是调动总部设在美国的基金会和公司支持国际</w:t>
      </w:r>
      <w:r w:rsidR="002C7BF5" w:rsidRPr="00F17347">
        <w:rPr>
          <w:rStyle w:val="Hyperlink"/>
          <w:rFonts w:asciiTheme="minorHAnsi" w:hAnsiTheme="minorHAnsi" w:hint="eastAsia"/>
          <w:color w:val="auto"/>
          <w:szCs w:val="24"/>
          <w:u w:val="none"/>
          <w:lang w:eastAsia="zh-CN"/>
        </w:rPr>
        <w:t>电联</w:t>
      </w:r>
      <w:r w:rsidR="002C7BF5" w:rsidRPr="00F17347">
        <w:rPr>
          <w:rStyle w:val="Hyperlink"/>
          <w:rFonts w:asciiTheme="minorHAnsi" w:hAnsiTheme="minorHAnsi"/>
          <w:color w:val="auto"/>
          <w:szCs w:val="24"/>
          <w:u w:val="none"/>
          <w:lang w:eastAsia="zh-CN"/>
        </w:rPr>
        <w:t>的项目和举措。如果</w:t>
      </w:r>
      <w:r w:rsidR="002C7BF5" w:rsidRPr="00F17347">
        <w:rPr>
          <w:rStyle w:val="Hyperlink"/>
          <w:rFonts w:asciiTheme="minorHAnsi" w:hAnsiTheme="minorHAnsi" w:hint="eastAsia"/>
          <w:color w:val="auto"/>
          <w:szCs w:val="24"/>
          <w:u w:val="none"/>
          <w:lang w:eastAsia="zh-CN"/>
        </w:rPr>
        <w:t>取得</w:t>
      </w:r>
      <w:r w:rsidR="002C7BF5" w:rsidRPr="00F17347">
        <w:rPr>
          <w:rStyle w:val="Hyperlink"/>
          <w:rFonts w:asciiTheme="minorHAnsi" w:hAnsiTheme="minorHAnsi"/>
          <w:color w:val="auto"/>
          <w:szCs w:val="24"/>
          <w:u w:val="none"/>
          <w:lang w:eastAsia="zh-CN"/>
        </w:rPr>
        <w:t>成功，</w:t>
      </w:r>
      <w:proofErr w:type="gramStart"/>
      <w:r w:rsidR="002C7BF5" w:rsidRPr="00F17347">
        <w:rPr>
          <w:rStyle w:val="Hyperlink"/>
          <w:rFonts w:asciiTheme="minorHAnsi" w:hAnsiTheme="minorHAnsi"/>
          <w:color w:val="auto"/>
          <w:szCs w:val="24"/>
          <w:u w:val="none"/>
          <w:lang w:eastAsia="zh-CN"/>
        </w:rPr>
        <w:t>则国际</w:t>
      </w:r>
      <w:proofErr w:type="gramEnd"/>
      <w:r w:rsidR="002C7BF5" w:rsidRPr="00F17347">
        <w:rPr>
          <w:rStyle w:val="Hyperlink"/>
          <w:rFonts w:asciiTheme="minorHAnsi" w:hAnsiTheme="minorHAnsi"/>
          <w:color w:val="auto"/>
          <w:szCs w:val="24"/>
          <w:u w:val="none"/>
          <w:lang w:eastAsia="zh-CN"/>
        </w:rPr>
        <w:t>电联可</w:t>
      </w:r>
      <w:r w:rsidR="00AE0511">
        <w:rPr>
          <w:rStyle w:val="Hyperlink"/>
          <w:rFonts w:asciiTheme="minorHAnsi" w:hAnsiTheme="minorHAnsi" w:hint="eastAsia"/>
          <w:color w:val="auto"/>
          <w:szCs w:val="24"/>
          <w:u w:val="none"/>
          <w:lang w:eastAsia="zh-CN"/>
        </w:rPr>
        <w:t>像</w:t>
      </w:r>
      <w:r w:rsidR="002C7BF5" w:rsidRPr="00F17347">
        <w:rPr>
          <w:rStyle w:val="Hyperlink"/>
          <w:rFonts w:asciiTheme="minorHAnsi" w:hAnsiTheme="minorHAnsi"/>
          <w:color w:val="auto"/>
          <w:szCs w:val="24"/>
          <w:u w:val="none"/>
          <w:lang w:eastAsia="zh-CN"/>
        </w:rPr>
        <w:t>联合国儿基</w:t>
      </w:r>
      <w:r w:rsidR="002C7BF5" w:rsidRPr="00F17347">
        <w:rPr>
          <w:rStyle w:val="Hyperlink"/>
          <w:rFonts w:asciiTheme="minorHAnsi" w:hAnsiTheme="minorHAnsi" w:hint="eastAsia"/>
          <w:color w:val="auto"/>
          <w:szCs w:val="24"/>
          <w:u w:val="none"/>
          <w:lang w:eastAsia="zh-CN"/>
        </w:rPr>
        <w:t>会</w:t>
      </w:r>
      <w:r w:rsidR="002C7BF5" w:rsidRPr="00F17347">
        <w:rPr>
          <w:rStyle w:val="Hyperlink"/>
          <w:rFonts w:asciiTheme="minorHAnsi" w:hAnsiTheme="minorHAnsi"/>
          <w:color w:val="auto"/>
          <w:szCs w:val="24"/>
          <w:u w:val="none"/>
          <w:lang w:eastAsia="zh-CN"/>
        </w:rPr>
        <w:t>（</w:t>
      </w:r>
      <w:r w:rsidR="002C7BF5" w:rsidRPr="00F17347">
        <w:rPr>
          <w:rStyle w:val="Hyperlink"/>
          <w:rFonts w:asciiTheme="minorHAnsi" w:hAnsiTheme="minorHAnsi" w:hint="eastAsia"/>
          <w:color w:val="auto"/>
          <w:szCs w:val="24"/>
          <w:u w:val="none"/>
          <w:lang w:eastAsia="zh-CN"/>
        </w:rPr>
        <w:t>UNICEF</w:t>
      </w:r>
      <w:r w:rsidR="002C7BF5" w:rsidRPr="00F17347">
        <w:rPr>
          <w:rStyle w:val="Hyperlink"/>
          <w:rFonts w:asciiTheme="minorHAnsi" w:hAnsiTheme="minorHAnsi"/>
          <w:color w:val="auto"/>
          <w:szCs w:val="24"/>
          <w:u w:val="none"/>
          <w:lang w:eastAsia="zh-CN"/>
        </w:rPr>
        <w:t>）</w:t>
      </w:r>
      <w:r w:rsidR="002C7BF5" w:rsidRPr="00F17347">
        <w:rPr>
          <w:rStyle w:val="Hyperlink"/>
          <w:rFonts w:asciiTheme="minorHAnsi" w:hAnsiTheme="minorHAnsi" w:hint="eastAsia"/>
          <w:color w:val="auto"/>
          <w:szCs w:val="24"/>
          <w:u w:val="none"/>
          <w:lang w:eastAsia="zh-CN"/>
        </w:rPr>
        <w:t>一样</w:t>
      </w:r>
      <w:r w:rsidR="002C7BF5" w:rsidRPr="00F17347">
        <w:rPr>
          <w:rStyle w:val="Hyperlink"/>
          <w:rFonts w:asciiTheme="minorHAnsi" w:hAnsiTheme="minorHAnsi"/>
          <w:color w:val="auto"/>
          <w:szCs w:val="24"/>
          <w:u w:val="none"/>
          <w:lang w:eastAsia="zh-CN"/>
        </w:rPr>
        <w:t>，在美国设立自身的</w:t>
      </w:r>
      <w:r w:rsidR="002C7BF5" w:rsidRPr="00F17347">
        <w:rPr>
          <w:rStyle w:val="Hyperlink"/>
          <w:rFonts w:asciiTheme="minorHAnsi" w:hAnsiTheme="minorHAnsi" w:hint="eastAsia"/>
          <w:color w:val="auto"/>
          <w:szCs w:val="24"/>
          <w:u w:val="none"/>
          <w:lang w:eastAsia="zh-CN"/>
        </w:rPr>
        <w:t>、</w:t>
      </w:r>
      <w:r w:rsidR="002C7BF5" w:rsidRPr="00F17347">
        <w:rPr>
          <w:rStyle w:val="Hyperlink"/>
          <w:rFonts w:asciiTheme="minorHAnsi" w:hAnsiTheme="minorHAnsi"/>
          <w:color w:val="auto"/>
          <w:szCs w:val="24"/>
          <w:u w:val="none"/>
          <w:lang w:eastAsia="zh-CN"/>
        </w:rPr>
        <w:t>慈善性质</w:t>
      </w:r>
      <w:r w:rsidR="002C7BF5" w:rsidRPr="00F17347">
        <w:rPr>
          <w:rStyle w:val="Hyperlink"/>
          <w:rFonts w:asciiTheme="minorHAnsi" w:hAnsiTheme="minorHAnsi" w:hint="eastAsia"/>
          <w:color w:val="auto"/>
          <w:szCs w:val="24"/>
          <w:u w:val="none"/>
          <w:lang w:eastAsia="zh-CN"/>
        </w:rPr>
        <w:t>实体</w:t>
      </w:r>
      <w:r w:rsidR="002C7BF5" w:rsidRPr="00F17347">
        <w:rPr>
          <w:rStyle w:val="Hyperlink"/>
          <w:rFonts w:asciiTheme="minorHAnsi" w:hAnsiTheme="minorHAnsi" w:hint="eastAsia"/>
          <w:color w:val="auto"/>
          <w:szCs w:val="24"/>
          <w:u w:val="none"/>
          <w:lang w:eastAsia="zh-CN"/>
        </w:rPr>
        <w:t>/</w:t>
      </w:r>
      <w:r w:rsidR="002C7BF5" w:rsidRPr="00F17347">
        <w:rPr>
          <w:rStyle w:val="Hyperlink"/>
          <w:rFonts w:asciiTheme="minorHAnsi" w:hAnsiTheme="minorHAnsi" w:hint="eastAsia"/>
          <w:color w:val="auto"/>
          <w:szCs w:val="24"/>
          <w:u w:val="none"/>
          <w:lang w:eastAsia="zh-CN"/>
        </w:rPr>
        <w:t>专门</w:t>
      </w:r>
      <w:r w:rsidR="002C7BF5" w:rsidRPr="00F17347">
        <w:rPr>
          <w:rStyle w:val="Hyperlink"/>
          <w:rFonts w:asciiTheme="minorHAnsi" w:hAnsiTheme="minorHAnsi"/>
          <w:color w:val="auto"/>
          <w:szCs w:val="24"/>
          <w:u w:val="none"/>
          <w:lang w:eastAsia="zh-CN"/>
        </w:rPr>
        <w:t>基金会。</w:t>
      </w:r>
      <w:bookmarkEnd w:id="108"/>
    </w:p>
    <w:p w:rsidR="00E8566A" w:rsidRPr="00F17347" w:rsidRDefault="00E8566A" w:rsidP="00720F94">
      <w:pPr>
        <w:snapToGrid w:val="0"/>
        <w:spacing w:after="120"/>
        <w:jc w:val="both"/>
        <w:rPr>
          <w:rFonts w:asciiTheme="minorHAnsi" w:eastAsiaTheme="minorEastAsia" w:hAnsiTheme="minorHAnsi"/>
          <w:szCs w:val="24"/>
          <w:lang w:eastAsia="zh-CN"/>
        </w:rPr>
      </w:pPr>
      <w:r w:rsidRPr="00F17347">
        <w:rPr>
          <w:rFonts w:asciiTheme="minorHAnsi" w:eastAsiaTheme="minorEastAsia" w:hAnsiTheme="minorHAnsi"/>
          <w:szCs w:val="24"/>
          <w:lang w:eastAsia="zh-CN"/>
        </w:rPr>
        <w:t>9.20</w:t>
      </w:r>
      <w:r w:rsidRPr="00F17347">
        <w:rPr>
          <w:rFonts w:asciiTheme="minorHAnsi" w:eastAsiaTheme="minorEastAsia" w:hAnsiTheme="minorHAnsi"/>
          <w:szCs w:val="24"/>
          <w:lang w:eastAsia="zh-CN"/>
        </w:rPr>
        <w:tab/>
      </w:r>
      <w:bookmarkStart w:id="109" w:name="lt_pId359"/>
      <w:r w:rsidR="002C7BF5" w:rsidRPr="00F17347">
        <w:rPr>
          <w:rFonts w:asciiTheme="minorHAnsi" w:eastAsiaTheme="minorEastAsia" w:hAnsiTheme="minorHAnsi" w:hint="eastAsia"/>
          <w:szCs w:val="24"/>
          <w:lang w:eastAsia="zh-CN"/>
        </w:rPr>
        <w:t>与会</w:t>
      </w:r>
      <w:r w:rsidR="002C7BF5" w:rsidRPr="00F17347">
        <w:rPr>
          <w:rFonts w:asciiTheme="minorHAnsi" w:eastAsiaTheme="minorEastAsia" w:hAnsiTheme="minorHAnsi"/>
          <w:szCs w:val="24"/>
          <w:lang w:eastAsia="zh-CN"/>
        </w:rPr>
        <w:t>代表</w:t>
      </w:r>
      <w:r w:rsidR="002C7BF5" w:rsidRPr="00F17347">
        <w:rPr>
          <w:rFonts w:asciiTheme="minorHAnsi" w:eastAsiaTheme="minorEastAsia" w:hAnsiTheme="minorHAnsi" w:hint="eastAsia"/>
          <w:szCs w:val="24"/>
          <w:lang w:eastAsia="zh-CN"/>
        </w:rPr>
        <w:t>还</w:t>
      </w:r>
      <w:r w:rsidR="002C7BF5" w:rsidRPr="00F17347">
        <w:rPr>
          <w:rFonts w:asciiTheme="minorHAnsi" w:eastAsiaTheme="minorEastAsia" w:hAnsiTheme="minorHAnsi"/>
          <w:szCs w:val="24"/>
          <w:lang w:eastAsia="zh-CN"/>
        </w:rPr>
        <w:t>突出</w:t>
      </w:r>
      <w:r w:rsidR="002C7BF5" w:rsidRPr="00F17347">
        <w:rPr>
          <w:rFonts w:asciiTheme="minorHAnsi" w:eastAsiaTheme="minorEastAsia" w:hAnsiTheme="minorHAnsi" w:hint="eastAsia"/>
          <w:szCs w:val="24"/>
          <w:lang w:eastAsia="zh-CN"/>
        </w:rPr>
        <w:t>强调</w:t>
      </w:r>
      <w:r w:rsidR="002C7BF5" w:rsidRPr="00F17347">
        <w:rPr>
          <w:rFonts w:asciiTheme="minorHAnsi" w:eastAsiaTheme="minorEastAsia" w:hAnsiTheme="minorHAnsi"/>
          <w:szCs w:val="24"/>
          <w:lang w:eastAsia="zh-CN"/>
        </w:rPr>
        <w:t>了</w:t>
      </w:r>
      <w:r w:rsidR="002C7BF5" w:rsidRPr="00F17347">
        <w:rPr>
          <w:rFonts w:asciiTheme="minorHAnsi" w:eastAsiaTheme="minorEastAsia" w:hAnsiTheme="minorHAnsi" w:hint="eastAsia"/>
          <w:szCs w:val="24"/>
          <w:lang w:eastAsia="zh-CN"/>
        </w:rPr>
        <w:t>其它</w:t>
      </w:r>
      <w:r w:rsidR="002C7BF5" w:rsidRPr="00F17347">
        <w:rPr>
          <w:rFonts w:asciiTheme="minorHAnsi" w:eastAsiaTheme="minorEastAsia" w:hAnsiTheme="minorHAnsi"/>
          <w:szCs w:val="24"/>
          <w:lang w:eastAsia="zh-CN"/>
        </w:rPr>
        <w:t>重要</w:t>
      </w:r>
      <w:r w:rsidR="00AE0511">
        <w:rPr>
          <w:rFonts w:asciiTheme="minorHAnsi" w:eastAsiaTheme="minorEastAsia" w:hAnsiTheme="minorHAnsi" w:hint="eastAsia"/>
          <w:szCs w:val="24"/>
          <w:lang w:eastAsia="zh-CN"/>
        </w:rPr>
        <w:t>的</w:t>
      </w:r>
      <w:r w:rsidR="002C7BF5" w:rsidRPr="00F17347">
        <w:rPr>
          <w:rFonts w:asciiTheme="minorHAnsi" w:eastAsiaTheme="minorEastAsia" w:hAnsiTheme="minorHAnsi"/>
          <w:szCs w:val="24"/>
          <w:lang w:eastAsia="zh-CN"/>
        </w:rPr>
        <w:t>潜在收入</w:t>
      </w:r>
      <w:r w:rsidR="002C7BF5" w:rsidRPr="00F17347">
        <w:rPr>
          <w:rFonts w:asciiTheme="minorHAnsi" w:eastAsiaTheme="minorEastAsia" w:hAnsiTheme="minorHAnsi" w:hint="eastAsia"/>
          <w:szCs w:val="24"/>
          <w:lang w:eastAsia="zh-CN"/>
        </w:rPr>
        <w:t>产生</w:t>
      </w:r>
      <w:r w:rsidR="002C7BF5" w:rsidRPr="00F17347">
        <w:rPr>
          <w:rFonts w:asciiTheme="minorHAnsi" w:eastAsiaTheme="minorEastAsia" w:hAnsiTheme="minorHAnsi"/>
          <w:szCs w:val="24"/>
          <w:lang w:eastAsia="zh-CN"/>
        </w:rPr>
        <w:t>渠道</w:t>
      </w:r>
      <w:r w:rsidR="002C7BF5" w:rsidRPr="00F17347">
        <w:rPr>
          <w:rFonts w:asciiTheme="minorHAnsi" w:eastAsiaTheme="minorEastAsia" w:hAnsiTheme="minorHAnsi" w:hint="eastAsia"/>
          <w:szCs w:val="24"/>
          <w:lang w:eastAsia="zh-CN"/>
        </w:rPr>
        <w:t>，</w:t>
      </w:r>
      <w:r w:rsidR="002C7BF5" w:rsidRPr="00F17347">
        <w:rPr>
          <w:rFonts w:asciiTheme="minorHAnsi" w:eastAsiaTheme="minorEastAsia" w:hAnsiTheme="minorHAnsi"/>
          <w:szCs w:val="24"/>
          <w:lang w:eastAsia="zh-CN"/>
        </w:rPr>
        <w:t>即</w:t>
      </w:r>
      <w:r w:rsidR="002C7BF5" w:rsidRPr="00F17347">
        <w:rPr>
          <w:rFonts w:asciiTheme="minorHAnsi" w:eastAsiaTheme="minorEastAsia" w:hAnsiTheme="minorHAnsi" w:hint="eastAsia"/>
          <w:szCs w:val="24"/>
          <w:lang w:eastAsia="zh-CN"/>
        </w:rPr>
        <w:t>，</w:t>
      </w:r>
      <w:r w:rsidR="002C7BF5" w:rsidRPr="00F17347">
        <w:rPr>
          <w:rFonts w:asciiTheme="minorHAnsi" w:eastAsiaTheme="minorEastAsia" w:hAnsiTheme="minorHAnsi"/>
          <w:szCs w:val="24"/>
          <w:lang w:eastAsia="zh-CN"/>
        </w:rPr>
        <w:t>增加</w:t>
      </w:r>
      <w:r w:rsidR="002C7BF5" w:rsidRPr="00F17347">
        <w:rPr>
          <w:rFonts w:asciiTheme="minorHAnsi" w:eastAsiaTheme="minorEastAsia" w:hAnsiTheme="minorHAnsi" w:hint="eastAsia"/>
          <w:szCs w:val="24"/>
          <w:lang w:eastAsia="zh-CN"/>
        </w:rPr>
        <w:t>支付</w:t>
      </w:r>
      <w:r w:rsidR="002C7BF5" w:rsidRPr="00F17347">
        <w:rPr>
          <w:rFonts w:asciiTheme="minorHAnsi" w:eastAsiaTheme="minorEastAsia" w:hAnsiTheme="minorHAnsi"/>
          <w:szCs w:val="24"/>
          <w:lang w:eastAsia="zh-CN"/>
        </w:rPr>
        <w:t>全额</w:t>
      </w:r>
      <w:r w:rsidR="002C7BF5" w:rsidRPr="00F17347">
        <w:rPr>
          <w:rFonts w:asciiTheme="minorHAnsi" w:eastAsiaTheme="minorEastAsia" w:hAnsiTheme="minorHAnsi" w:hint="eastAsia"/>
          <w:szCs w:val="24"/>
          <w:lang w:eastAsia="zh-CN"/>
        </w:rPr>
        <w:t>会费</w:t>
      </w:r>
      <w:r w:rsidR="002C7BF5" w:rsidRPr="00F17347">
        <w:rPr>
          <w:rFonts w:asciiTheme="minorHAnsi" w:eastAsiaTheme="minorEastAsia" w:hAnsiTheme="minorHAnsi"/>
          <w:szCs w:val="24"/>
          <w:lang w:eastAsia="zh-CN"/>
        </w:rPr>
        <w:t>的</w:t>
      </w:r>
      <w:r w:rsidR="002C7BF5" w:rsidRPr="00F17347">
        <w:rPr>
          <w:rFonts w:asciiTheme="minorHAnsi" w:eastAsiaTheme="minorEastAsia" w:hAnsiTheme="minorHAnsi" w:hint="eastAsia"/>
          <w:szCs w:val="24"/>
          <w:lang w:eastAsia="zh-CN"/>
        </w:rPr>
        <w:t>部门</w:t>
      </w:r>
      <w:r w:rsidR="002C7BF5" w:rsidRPr="00F17347">
        <w:rPr>
          <w:rFonts w:asciiTheme="minorHAnsi" w:eastAsiaTheme="minorEastAsia" w:hAnsiTheme="minorHAnsi"/>
          <w:szCs w:val="24"/>
          <w:lang w:eastAsia="zh-CN"/>
        </w:rPr>
        <w:t>成员</w:t>
      </w:r>
      <w:r w:rsidR="002C7BF5" w:rsidRPr="00F17347">
        <w:rPr>
          <w:rFonts w:asciiTheme="minorHAnsi" w:eastAsiaTheme="minorEastAsia" w:hAnsiTheme="minorHAnsi" w:hint="eastAsia"/>
          <w:szCs w:val="24"/>
          <w:lang w:eastAsia="zh-CN"/>
        </w:rPr>
        <w:t>数量</w:t>
      </w:r>
      <w:r w:rsidR="002C7BF5" w:rsidRPr="00F17347">
        <w:rPr>
          <w:rFonts w:asciiTheme="minorHAnsi" w:eastAsiaTheme="minorEastAsia" w:hAnsiTheme="minorHAnsi"/>
          <w:szCs w:val="24"/>
          <w:lang w:eastAsia="zh-CN"/>
        </w:rPr>
        <w:t>以及</w:t>
      </w:r>
      <w:hyperlink r:id="rId24" w:history="1">
        <w:r w:rsidRPr="00F17347">
          <w:rPr>
            <w:rStyle w:val="Hyperlink"/>
            <w:rFonts w:asciiTheme="minorHAnsi" w:eastAsiaTheme="minorEastAsia" w:hAnsiTheme="minorHAnsi"/>
            <w:szCs w:val="24"/>
            <w:lang w:eastAsia="zh-CN"/>
          </w:rPr>
          <w:t>CWG-FHR-INF 7/1</w:t>
        </w:r>
      </w:hyperlink>
      <w:bookmarkStart w:id="110" w:name="lt_pId360"/>
      <w:bookmarkEnd w:id="109"/>
      <w:r w:rsidR="002C7BF5" w:rsidRPr="00F17347">
        <w:rPr>
          <w:rFonts w:asciiTheme="minorHAnsi" w:eastAsiaTheme="minorEastAsia" w:hAnsiTheme="minorHAnsi" w:hint="eastAsia"/>
          <w:szCs w:val="24"/>
          <w:lang w:eastAsia="zh-CN"/>
        </w:rPr>
        <w:t>号</w:t>
      </w:r>
      <w:r w:rsidR="002C7BF5" w:rsidRPr="00F17347">
        <w:rPr>
          <w:rFonts w:asciiTheme="minorHAnsi" w:eastAsiaTheme="minorEastAsia" w:hAnsiTheme="minorHAnsi"/>
          <w:szCs w:val="24"/>
          <w:lang w:eastAsia="zh-CN"/>
        </w:rPr>
        <w:t>文件所述的现有收入渠道：成员国会费、</w:t>
      </w:r>
      <w:r w:rsidR="002C7BF5" w:rsidRPr="00F17347">
        <w:rPr>
          <w:rFonts w:asciiTheme="minorHAnsi" w:eastAsiaTheme="minorEastAsia" w:hAnsiTheme="minorHAnsi" w:hint="eastAsia"/>
          <w:szCs w:val="24"/>
          <w:lang w:eastAsia="zh-CN"/>
        </w:rPr>
        <w:t>部门</w:t>
      </w:r>
      <w:r w:rsidR="002C7BF5" w:rsidRPr="00F17347">
        <w:rPr>
          <w:rFonts w:asciiTheme="minorHAnsi" w:eastAsiaTheme="minorEastAsia" w:hAnsiTheme="minorHAnsi"/>
          <w:szCs w:val="24"/>
          <w:lang w:eastAsia="zh-CN"/>
        </w:rPr>
        <w:t>成员会费、成本回收和自愿捐款。与</w:t>
      </w:r>
      <w:r w:rsidR="002C7BF5" w:rsidRPr="00F17347">
        <w:rPr>
          <w:rFonts w:asciiTheme="minorHAnsi" w:eastAsiaTheme="minorEastAsia" w:hAnsiTheme="minorHAnsi" w:hint="eastAsia"/>
          <w:szCs w:val="24"/>
          <w:lang w:eastAsia="zh-CN"/>
        </w:rPr>
        <w:t>联合国</w:t>
      </w:r>
      <w:r w:rsidR="002C7BF5" w:rsidRPr="00F17347">
        <w:rPr>
          <w:rFonts w:asciiTheme="minorHAnsi" w:eastAsiaTheme="minorEastAsia" w:hAnsiTheme="minorHAnsi"/>
          <w:szCs w:val="24"/>
          <w:lang w:eastAsia="zh-CN"/>
        </w:rPr>
        <w:t>相比，国际电联各成员国之间的会费分布更为广泛，</w:t>
      </w:r>
      <w:r w:rsidR="002C7BF5" w:rsidRPr="00F17347">
        <w:rPr>
          <w:rFonts w:asciiTheme="minorHAnsi" w:eastAsiaTheme="minorEastAsia" w:hAnsiTheme="minorHAnsi"/>
          <w:szCs w:val="24"/>
          <w:lang w:eastAsia="zh-CN"/>
        </w:rPr>
        <w:lastRenderedPageBreak/>
        <w:t>即，国际电联前四大会费</w:t>
      </w:r>
      <w:proofErr w:type="gramStart"/>
      <w:r w:rsidR="002C7BF5" w:rsidRPr="00F17347">
        <w:rPr>
          <w:rFonts w:asciiTheme="minorHAnsi" w:eastAsiaTheme="minorEastAsia" w:hAnsiTheme="minorHAnsi"/>
          <w:szCs w:val="24"/>
          <w:lang w:eastAsia="zh-CN"/>
        </w:rPr>
        <w:t>缴纳国</w:t>
      </w:r>
      <w:proofErr w:type="gramEnd"/>
      <w:r w:rsidR="002C7BF5" w:rsidRPr="00F17347">
        <w:rPr>
          <w:rFonts w:asciiTheme="minorHAnsi" w:eastAsiaTheme="minorEastAsia" w:hAnsiTheme="minorHAnsi"/>
          <w:szCs w:val="24"/>
          <w:lang w:eastAsia="zh-CN"/>
        </w:rPr>
        <w:t>提供国际电联总会费的</w:t>
      </w:r>
      <w:r w:rsidR="002C7BF5" w:rsidRPr="00F17347">
        <w:rPr>
          <w:rFonts w:asciiTheme="minorHAnsi" w:eastAsiaTheme="minorEastAsia" w:hAnsiTheme="minorHAnsi" w:hint="eastAsia"/>
          <w:szCs w:val="24"/>
          <w:lang w:eastAsia="zh-CN"/>
        </w:rPr>
        <w:t>35%</w:t>
      </w:r>
      <w:r w:rsidR="002C7BF5" w:rsidRPr="00F17347">
        <w:rPr>
          <w:rFonts w:asciiTheme="minorHAnsi" w:eastAsiaTheme="minorEastAsia" w:hAnsiTheme="minorHAnsi" w:hint="eastAsia"/>
          <w:szCs w:val="24"/>
          <w:lang w:eastAsia="zh-CN"/>
        </w:rPr>
        <w:t>，而</w:t>
      </w:r>
      <w:r w:rsidR="002C7BF5" w:rsidRPr="00F17347">
        <w:rPr>
          <w:rFonts w:asciiTheme="minorHAnsi" w:eastAsiaTheme="minorEastAsia" w:hAnsiTheme="minorHAnsi"/>
          <w:szCs w:val="24"/>
          <w:lang w:eastAsia="zh-CN"/>
        </w:rPr>
        <w:t>联合国的前四大会费</w:t>
      </w:r>
      <w:proofErr w:type="gramStart"/>
      <w:r w:rsidR="002C7BF5" w:rsidRPr="00F17347">
        <w:rPr>
          <w:rFonts w:asciiTheme="minorHAnsi" w:eastAsiaTheme="minorEastAsia" w:hAnsiTheme="minorHAnsi"/>
          <w:szCs w:val="24"/>
          <w:lang w:eastAsia="zh-CN"/>
        </w:rPr>
        <w:t>缴纳国</w:t>
      </w:r>
      <w:proofErr w:type="gramEnd"/>
      <w:r w:rsidR="002C7BF5" w:rsidRPr="00F17347">
        <w:rPr>
          <w:rFonts w:asciiTheme="minorHAnsi" w:eastAsiaTheme="minorEastAsia" w:hAnsiTheme="minorHAnsi"/>
          <w:szCs w:val="24"/>
          <w:lang w:eastAsia="zh-CN"/>
        </w:rPr>
        <w:t>则提供各成员国会费的</w:t>
      </w:r>
      <w:r w:rsidR="002C7BF5" w:rsidRPr="00F17347">
        <w:rPr>
          <w:rFonts w:asciiTheme="minorHAnsi" w:eastAsiaTheme="minorEastAsia" w:hAnsiTheme="minorHAnsi" w:hint="eastAsia"/>
          <w:szCs w:val="24"/>
          <w:lang w:eastAsia="zh-CN"/>
        </w:rPr>
        <w:t>46</w:t>
      </w:r>
      <w:r w:rsidR="002C7BF5" w:rsidRPr="00F17347">
        <w:rPr>
          <w:rFonts w:asciiTheme="minorHAnsi" w:eastAsiaTheme="minorEastAsia" w:hAnsiTheme="minorHAnsi"/>
          <w:szCs w:val="24"/>
          <w:lang w:eastAsia="zh-CN"/>
        </w:rPr>
        <w:t>%</w:t>
      </w:r>
      <w:r w:rsidR="002C7BF5" w:rsidRPr="00F17347">
        <w:rPr>
          <w:rFonts w:asciiTheme="minorHAnsi" w:eastAsiaTheme="minorEastAsia" w:hAnsiTheme="minorHAnsi"/>
          <w:szCs w:val="24"/>
          <w:lang w:eastAsia="zh-CN"/>
        </w:rPr>
        <w:t>。</w:t>
      </w:r>
      <w:bookmarkEnd w:id="110"/>
    </w:p>
    <w:p w:rsidR="00E8566A" w:rsidRPr="00F17347" w:rsidRDefault="00E8566A" w:rsidP="00720F94">
      <w:pPr>
        <w:snapToGrid w:val="0"/>
        <w:spacing w:after="120"/>
        <w:jc w:val="both"/>
        <w:rPr>
          <w:rFonts w:asciiTheme="minorHAnsi" w:eastAsiaTheme="minorEastAsia" w:hAnsiTheme="minorHAnsi"/>
          <w:b/>
          <w:bCs/>
          <w:szCs w:val="24"/>
          <w:lang w:eastAsia="zh-CN"/>
        </w:rPr>
      </w:pPr>
      <w:proofErr w:type="gramStart"/>
      <w:r w:rsidRPr="00F17347">
        <w:rPr>
          <w:rFonts w:asciiTheme="minorHAnsi" w:eastAsiaTheme="minorEastAsia" w:hAnsiTheme="minorHAnsi"/>
          <w:szCs w:val="24"/>
          <w:lang w:eastAsia="zh-CN"/>
        </w:rPr>
        <w:t>9.21</w:t>
      </w:r>
      <w:proofErr w:type="gramEnd"/>
      <w:r w:rsidRPr="00F17347">
        <w:rPr>
          <w:rFonts w:asciiTheme="minorHAnsi" w:eastAsiaTheme="minorEastAsia" w:hAnsiTheme="minorHAnsi"/>
          <w:szCs w:val="24"/>
          <w:lang w:eastAsia="zh-CN"/>
        </w:rPr>
        <w:tab/>
      </w:r>
      <w:bookmarkStart w:id="111" w:name="lt_pId363"/>
      <w:r w:rsidR="00FA0EB2" w:rsidRPr="00F17347">
        <w:rPr>
          <w:rFonts w:asciiTheme="minorHAnsi" w:eastAsiaTheme="minorEastAsia" w:hAnsiTheme="minorHAnsi" w:hint="eastAsia"/>
          <w:szCs w:val="24"/>
          <w:lang w:eastAsia="zh-CN"/>
        </w:rPr>
        <w:t>一位</w:t>
      </w:r>
      <w:r w:rsidR="00FA0EB2" w:rsidRPr="00F17347">
        <w:rPr>
          <w:rFonts w:asciiTheme="minorHAnsi" w:eastAsiaTheme="minorEastAsia" w:hAnsiTheme="minorHAnsi"/>
          <w:szCs w:val="24"/>
          <w:lang w:eastAsia="zh-CN"/>
        </w:rPr>
        <w:t>代表呼吁秘书处制定概要，说明其如何设想请成员国在理事会</w:t>
      </w:r>
      <w:r w:rsidR="00FA0EB2" w:rsidRPr="00F17347">
        <w:rPr>
          <w:rFonts w:asciiTheme="minorHAnsi" w:eastAsiaTheme="minorEastAsia" w:hAnsiTheme="minorHAnsi" w:hint="eastAsia"/>
          <w:szCs w:val="24"/>
          <w:lang w:eastAsia="zh-CN"/>
        </w:rPr>
        <w:t>2017</w:t>
      </w:r>
      <w:r w:rsidR="00FA0EB2" w:rsidRPr="00F17347">
        <w:rPr>
          <w:rFonts w:asciiTheme="minorHAnsi" w:eastAsiaTheme="minorEastAsia" w:hAnsiTheme="minorHAnsi" w:hint="eastAsia"/>
          <w:szCs w:val="24"/>
          <w:lang w:eastAsia="zh-CN"/>
        </w:rPr>
        <w:t>年</w:t>
      </w:r>
      <w:r w:rsidR="00FA0EB2" w:rsidRPr="00F17347">
        <w:rPr>
          <w:rFonts w:asciiTheme="minorHAnsi" w:eastAsiaTheme="minorEastAsia" w:hAnsiTheme="minorHAnsi"/>
          <w:szCs w:val="24"/>
          <w:lang w:eastAsia="zh-CN"/>
        </w:rPr>
        <w:t>会议期间宣布其</w:t>
      </w:r>
      <w:r w:rsidR="00FA0EB2" w:rsidRPr="00F17347">
        <w:rPr>
          <w:rFonts w:asciiTheme="minorHAnsi" w:eastAsiaTheme="minorEastAsia" w:hAnsiTheme="minorHAnsi" w:hint="eastAsia"/>
          <w:szCs w:val="24"/>
          <w:lang w:eastAsia="zh-CN"/>
        </w:rPr>
        <w:t>2020</w:t>
      </w:r>
      <w:r w:rsidR="00FA0EB2" w:rsidRPr="00F17347">
        <w:rPr>
          <w:rFonts w:asciiTheme="minorHAnsi" w:eastAsiaTheme="minorEastAsia" w:hAnsiTheme="minorHAnsi"/>
          <w:szCs w:val="24"/>
          <w:lang w:eastAsia="zh-CN"/>
        </w:rPr>
        <w:t>-2023</w:t>
      </w:r>
      <w:r w:rsidR="00FA0EB2" w:rsidRPr="00F17347">
        <w:rPr>
          <w:rFonts w:asciiTheme="minorHAnsi" w:eastAsiaTheme="minorEastAsia" w:hAnsiTheme="minorHAnsi" w:hint="eastAsia"/>
          <w:szCs w:val="24"/>
          <w:lang w:eastAsia="zh-CN"/>
        </w:rPr>
        <w:t>年</w:t>
      </w:r>
      <w:r w:rsidR="00FA0EB2" w:rsidRPr="00F17347">
        <w:rPr>
          <w:rFonts w:asciiTheme="minorHAnsi" w:eastAsiaTheme="minorEastAsia" w:hAnsiTheme="minorHAnsi"/>
          <w:szCs w:val="24"/>
          <w:lang w:eastAsia="zh-CN"/>
        </w:rPr>
        <w:t>将缴纳的初步会费单位金额，并在</w:t>
      </w:r>
      <w:r w:rsidR="00FA0EB2" w:rsidRPr="00F17347">
        <w:rPr>
          <w:rFonts w:asciiTheme="minorHAnsi" w:eastAsiaTheme="minorEastAsia" w:hAnsiTheme="minorHAnsi" w:hint="eastAsia"/>
          <w:szCs w:val="24"/>
          <w:lang w:eastAsia="zh-CN"/>
        </w:rPr>
        <w:t>2017</w:t>
      </w:r>
      <w:r w:rsidR="00FA0EB2" w:rsidRPr="00F17347">
        <w:rPr>
          <w:rFonts w:asciiTheme="minorHAnsi" w:eastAsiaTheme="minorEastAsia" w:hAnsiTheme="minorHAnsi" w:hint="eastAsia"/>
          <w:szCs w:val="24"/>
          <w:lang w:eastAsia="zh-CN"/>
        </w:rPr>
        <w:t>年</w:t>
      </w:r>
      <w:r w:rsidR="00FA0EB2" w:rsidRPr="00F17347">
        <w:rPr>
          <w:rFonts w:asciiTheme="minorHAnsi" w:eastAsiaTheme="minorEastAsia" w:hAnsiTheme="minorHAnsi"/>
          <w:szCs w:val="24"/>
          <w:lang w:eastAsia="zh-CN"/>
        </w:rPr>
        <w:t>底之前</w:t>
      </w:r>
      <w:r w:rsidR="00FA0EB2" w:rsidRPr="00F17347">
        <w:rPr>
          <w:rFonts w:asciiTheme="minorHAnsi" w:eastAsiaTheme="minorEastAsia" w:hAnsiTheme="minorHAnsi" w:hint="eastAsia"/>
          <w:szCs w:val="24"/>
          <w:lang w:eastAsia="zh-CN"/>
        </w:rPr>
        <w:t>确定</w:t>
      </w:r>
      <w:r w:rsidR="00AE0511">
        <w:rPr>
          <w:rFonts w:asciiTheme="minorHAnsi" w:eastAsiaTheme="minorEastAsia" w:hAnsiTheme="minorHAnsi" w:hint="eastAsia"/>
          <w:szCs w:val="24"/>
          <w:lang w:eastAsia="zh-CN"/>
        </w:rPr>
        <w:t>金</w:t>
      </w:r>
      <w:r w:rsidR="00FA0EB2" w:rsidRPr="00F17347">
        <w:rPr>
          <w:rFonts w:asciiTheme="minorHAnsi" w:eastAsiaTheme="minorEastAsia" w:hAnsiTheme="minorHAnsi"/>
          <w:szCs w:val="24"/>
          <w:lang w:eastAsia="zh-CN"/>
        </w:rPr>
        <w:t>额。这是</w:t>
      </w:r>
      <w:r w:rsidR="00FA0EB2" w:rsidRPr="00F17347">
        <w:rPr>
          <w:rFonts w:asciiTheme="minorHAnsi" w:eastAsiaTheme="minorEastAsia" w:hAnsiTheme="minorHAnsi" w:hint="eastAsia"/>
          <w:szCs w:val="24"/>
          <w:lang w:eastAsia="zh-CN"/>
        </w:rPr>
        <w:t>十分</w:t>
      </w:r>
      <w:r w:rsidR="00FA0EB2" w:rsidRPr="00F17347">
        <w:rPr>
          <w:rFonts w:asciiTheme="minorHAnsi" w:eastAsiaTheme="minorEastAsia" w:hAnsiTheme="minorHAnsi"/>
          <w:szCs w:val="24"/>
          <w:lang w:eastAsia="zh-CN"/>
        </w:rPr>
        <w:t>关键的，因为需要与成员国的相关管理机构进行协商。在</w:t>
      </w:r>
      <w:r w:rsidR="00FA0EB2" w:rsidRPr="00F17347">
        <w:rPr>
          <w:rFonts w:asciiTheme="minorHAnsi" w:eastAsiaTheme="minorEastAsia" w:hAnsiTheme="minorHAnsi" w:hint="eastAsia"/>
          <w:szCs w:val="24"/>
          <w:lang w:eastAsia="zh-CN"/>
        </w:rPr>
        <w:t>第</w:t>
      </w:r>
      <w:r w:rsidR="00FA0EB2" w:rsidRPr="00F17347">
        <w:rPr>
          <w:rFonts w:asciiTheme="minorHAnsi" w:eastAsiaTheme="minorEastAsia" w:hAnsiTheme="minorHAnsi" w:hint="eastAsia"/>
          <w:szCs w:val="24"/>
          <w:lang w:eastAsia="zh-CN"/>
        </w:rPr>
        <w:t>5</w:t>
      </w:r>
      <w:r w:rsidR="00FA0EB2" w:rsidRPr="00F17347">
        <w:rPr>
          <w:rFonts w:asciiTheme="minorHAnsi" w:eastAsiaTheme="minorEastAsia" w:hAnsiTheme="minorHAnsi" w:hint="eastAsia"/>
          <w:szCs w:val="24"/>
          <w:lang w:eastAsia="zh-CN"/>
        </w:rPr>
        <w:t>号</w:t>
      </w:r>
      <w:r w:rsidR="00FA0EB2" w:rsidRPr="00F17347">
        <w:rPr>
          <w:rFonts w:asciiTheme="minorHAnsi" w:eastAsiaTheme="minorEastAsia" w:hAnsiTheme="minorHAnsi"/>
          <w:szCs w:val="24"/>
          <w:lang w:eastAsia="zh-CN"/>
        </w:rPr>
        <w:t>决定（</w:t>
      </w:r>
      <w:r w:rsidR="00FA0EB2" w:rsidRPr="00F17347">
        <w:rPr>
          <w:rFonts w:asciiTheme="minorHAnsi" w:eastAsiaTheme="minorEastAsia" w:hAnsiTheme="minorHAnsi" w:hint="eastAsia"/>
          <w:szCs w:val="24"/>
          <w:lang w:eastAsia="zh-CN"/>
        </w:rPr>
        <w:t>2014</w:t>
      </w:r>
      <w:r w:rsidR="00FA0EB2" w:rsidRPr="00F17347">
        <w:rPr>
          <w:rFonts w:asciiTheme="minorHAnsi" w:eastAsiaTheme="minorEastAsia" w:hAnsiTheme="minorHAnsi" w:hint="eastAsia"/>
          <w:szCs w:val="24"/>
          <w:lang w:eastAsia="zh-CN"/>
        </w:rPr>
        <w:t>年</w:t>
      </w:r>
      <w:r w:rsidR="00FA0EB2" w:rsidRPr="00F17347">
        <w:rPr>
          <w:rFonts w:asciiTheme="minorHAnsi" w:eastAsiaTheme="minorEastAsia" w:hAnsiTheme="minorHAnsi"/>
          <w:szCs w:val="24"/>
          <w:lang w:eastAsia="zh-CN"/>
        </w:rPr>
        <w:t>，</w:t>
      </w:r>
      <w:r w:rsidR="00FA0EB2" w:rsidRPr="00F17347">
        <w:rPr>
          <w:rFonts w:asciiTheme="minorHAnsi" w:eastAsiaTheme="minorEastAsia" w:hAnsiTheme="minorHAnsi" w:hint="eastAsia"/>
          <w:szCs w:val="24"/>
          <w:lang w:eastAsia="zh-CN"/>
        </w:rPr>
        <w:t>釜山</w:t>
      </w:r>
      <w:r w:rsidR="00FA0EB2" w:rsidRPr="00F17347">
        <w:rPr>
          <w:rFonts w:asciiTheme="minorHAnsi" w:eastAsiaTheme="minorEastAsia" w:hAnsiTheme="minorHAnsi"/>
          <w:szCs w:val="24"/>
          <w:lang w:eastAsia="zh-CN"/>
        </w:rPr>
        <w:t>，修订版）</w:t>
      </w:r>
      <w:r w:rsidR="00FA0EB2" w:rsidRPr="00F17347">
        <w:rPr>
          <w:rFonts w:asciiTheme="minorHAnsi" w:eastAsiaTheme="minorEastAsia" w:hAnsiTheme="minorHAnsi" w:hint="eastAsia"/>
          <w:szCs w:val="24"/>
          <w:lang w:eastAsia="zh-CN"/>
        </w:rPr>
        <w:t>基础</w:t>
      </w:r>
      <w:r w:rsidR="00FA0EB2" w:rsidRPr="00F17347">
        <w:rPr>
          <w:rFonts w:asciiTheme="minorHAnsi" w:eastAsiaTheme="minorEastAsia" w:hAnsiTheme="minorHAnsi"/>
          <w:szCs w:val="24"/>
          <w:lang w:eastAsia="zh-CN"/>
        </w:rPr>
        <w:t>上并在获得成员国同意的前提下，秘书处可以要求成员国在理事会</w:t>
      </w:r>
      <w:r w:rsidR="00FA0EB2" w:rsidRPr="00F17347">
        <w:rPr>
          <w:rFonts w:asciiTheme="minorHAnsi" w:eastAsiaTheme="minorEastAsia" w:hAnsiTheme="minorHAnsi" w:hint="eastAsia"/>
          <w:szCs w:val="24"/>
          <w:lang w:eastAsia="zh-CN"/>
        </w:rPr>
        <w:t>2017</w:t>
      </w:r>
      <w:r w:rsidR="00FA0EB2" w:rsidRPr="00F17347">
        <w:rPr>
          <w:rFonts w:asciiTheme="minorHAnsi" w:eastAsiaTheme="minorEastAsia" w:hAnsiTheme="minorHAnsi" w:hint="eastAsia"/>
          <w:szCs w:val="24"/>
          <w:lang w:eastAsia="zh-CN"/>
        </w:rPr>
        <w:t>年</w:t>
      </w:r>
      <w:r w:rsidR="00FA0EB2" w:rsidRPr="00F17347">
        <w:rPr>
          <w:rFonts w:asciiTheme="minorHAnsi" w:eastAsiaTheme="minorEastAsia" w:hAnsiTheme="minorHAnsi"/>
          <w:szCs w:val="24"/>
          <w:lang w:eastAsia="zh-CN"/>
        </w:rPr>
        <w:t>会议期间宣布其在</w:t>
      </w:r>
      <w:r w:rsidR="00FA0EB2" w:rsidRPr="00F17347">
        <w:rPr>
          <w:rFonts w:asciiTheme="minorHAnsi" w:eastAsiaTheme="minorEastAsia" w:hAnsiTheme="minorHAnsi" w:hint="eastAsia"/>
          <w:szCs w:val="24"/>
          <w:lang w:eastAsia="zh-CN"/>
        </w:rPr>
        <w:t>2017</w:t>
      </w:r>
      <w:r w:rsidR="00FA0EB2" w:rsidRPr="00F17347">
        <w:rPr>
          <w:rFonts w:asciiTheme="minorHAnsi" w:eastAsiaTheme="minorEastAsia" w:hAnsiTheme="minorHAnsi" w:hint="eastAsia"/>
          <w:szCs w:val="24"/>
          <w:lang w:eastAsia="zh-CN"/>
        </w:rPr>
        <w:t>年</w:t>
      </w:r>
      <w:r w:rsidR="00FA0EB2" w:rsidRPr="00F17347">
        <w:rPr>
          <w:rFonts w:asciiTheme="minorHAnsi" w:eastAsiaTheme="minorEastAsia" w:hAnsiTheme="minorHAnsi"/>
          <w:szCs w:val="24"/>
          <w:lang w:eastAsia="zh-CN"/>
        </w:rPr>
        <w:t>底前选择的会费单位。秘书处</w:t>
      </w:r>
      <w:r w:rsidR="00FA0EB2" w:rsidRPr="00F17347">
        <w:rPr>
          <w:rFonts w:asciiTheme="minorHAnsi" w:eastAsiaTheme="minorEastAsia" w:hAnsiTheme="minorHAnsi" w:hint="eastAsia"/>
          <w:szCs w:val="24"/>
          <w:lang w:eastAsia="zh-CN"/>
        </w:rPr>
        <w:t>提到</w:t>
      </w:r>
      <w:r w:rsidR="00FA0EB2" w:rsidRPr="00F17347">
        <w:rPr>
          <w:rFonts w:asciiTheme="minorHAnsi" w:eastAsiaTheme="minorEastAsia" w:hAnsiTheme="minorHAnsi"/>
          <w:szCs w:val="24"/>
          <w:lang w:eastAsia="zh-CN"/>
        </w:rPr>
        <w:t>了国际电联《</w:t>
      </w:r>
      <w:r w:rsidR="00FA0EB2" w:rsidRPr="00F17347">
        <w:rPr>
          <w:rFonts w:asciiTheme="minorHAnsi" w:eastAsiaTheme="minorEastAsia" w:hAnsiTheme="minorHAnsi" w:hint="eastAsia"/>
          <w:szCs w:val="24"/>
          <w:lang w:eastAsia="zh-CN"/>
        </w:rPr>
        <w:t>组织法</w:t>
      </w:r>
      <w:r w:rsidR="00FA0EB2" w:rsidRPr="00F17347">
        <w:rPr>
          <w:rFonts w:asciiTheme="minorHAnsi" w:eastAsiaTheme="minorEastAsia" w:hAnsiTheme="minorHAnsi"/>
          <w:szCs w:val="24"/>
          <w:lang w:eastAsia="zh-CN"/>
        </w:rPr>
        <w:t>》</w:t>
      </w:r>
      <w:r w:rsidR="00FA0EB2" w:rsidRPr="00F17347">
        <w:rPr>
          <w:rFonts w:asciiTheme="minorHAnsi" w:eastAsiaTheme="minorEastAsia" w:hAnsiTheme="minorHAnsi" w:hint="eastAsia"/>
          <w:szCs w:val="24"/>
          <w:lang w:eastAsia="zh-CN"/>
        </w:rPr>
        <w:t>第</w:t>
      </w:r>
      <w:r w:rsidR="00FA0EB2" w:rsidRPr="00F17347">
        <w:rPr>
          <w:rFonts w:asciiTheme="minorHAnsi" w:eastAsiaTheme="minorEastAsia" w:hAnsiTheme="minorHAnsi" w:hint="eastAsia"/>
          <w:szCs w:val="24"/>
          <w:lang w:eastAsia="zh-CN"/>
        </w:rPr>
        <w:t>161B</w:t>
      </w:r>
      <w:r w:rsidR="00FA0EB2" w:rsidRPr="00F17347">
        <w:rPr>
          <w:rFonts w:asciiTheme="minorHAnsi" w:eastAsiaTheme="minorEastAsia" w:hAnsiTheme="minorHAnsi" w:hint="eastAsia"/>
          <w:szCs w:val="24"/>
          <w:lang w:eastAsia="zh-CN"/>
        </w:rPr>
        <w:t>段</w:t>
      </w:r>
      <w:r w:rsidR="00FA0EB2" w:rsidRPr="00F17347">
        <w:rPr>
          <w:rFonts w:asciiTheme="minorHAnsi" w:eastAsiaTheme="minorEastAsia" w:hAnsiTheme="minorHAnsi"/>
          <w:szCs w:val="24"/>
          <w:lang w:eastAsia="zh-CN"/>
        </w:rPr>
        <w:t>（</w:t>
      </w:r>
      <w:r w:rsidR="00FA0EB2" w:rsidRPr="00F17347">
        <w:rPr>
          <w:rFonts w:asciiTheme="minorHAnsi" w:eastAsiaTheme="minorEastAsia" w:hAnsiTheme="minorHAnsi" w:hint="eastAsia"/>
          <w:szCs w:val="24"/>
          <w:lang w:eastAsia="zh-CN"/>
        </w:rPr>
        <w:t>PP-98</w:t>
      </w:r>
      <w:r w:rsidR="00FA0EB2" w:rsidRPr="00F17347">
        <w:rPr>
          <w:rFonts w:asciiTheme="minorHAnsi" w:eastAsiaTheme="minorEastAsia" w:hAnsiTheme="minorHAnsi"/>
          <w:szCs w:val="24"/>
          <w:lang w:eastAsia="zh-CN"/>
        </w:rPr>
        <w:t>）</w:t>
      </w:r>
      <w:r w:rsidR="00FA0EB2" w:rsidRPr="00F17347">
        <w:rPr>
          <w:rFonts w:asciiTheme="minorHAnsi" w:eastAsiaTheme="minorEastAsia" w:hAnsiTheme="minorHAnsi" w:hint="eastAsia"/>
          <w:szCs w:val="24"/>
          <w:lang w:eastAsia="zh-CN"/>
        </w:rPr>
        <w:t>，</w:t>
      </w:r>
      <w:r w:rsidR="00FA0EB2" w:rsidRPr="00F17347">
        <w:rPr>
          <w:rFonts w:asciiTheme="minorHAnsi" w:eastAsiaTheme="minorEastAsia" w:hAnsiTheme="minorHAnsi"/>
          <w:szCs w:val="24"/>
          <w:lang w:eastAsia="zh-CN"/>
        </w:rPr>
        <w:t>该段规定</w:t>
      </w:r>
      <w:r w:rsidR="00FA0EB2" w:rsidRPr="00F17347">
        <w:rPr>
          <w:rFonts w:asciiTheme="minorHAnsi" w:eastAsiaTheme="minorEastAsia" w:hAnsiTheme="minorHAnsi" w:hint="eastAsia"/>
          <w:szCs w:val="24"/>
          <w:lang w:eastAsia="zh-CN"/>
        </w:rPr>
        <w:t>，</w:t>
      </w:r>
      <w:r w:rsidR="00FA0EB2" w:rsidRPr="00F17347">
        <w:rPr>
          <w:rFonts w:asciiTheme="minorHAnsi" w:eastAsiaTheme="minorEastAsia" w:hAnsiTheme="minorHAnsi"/>
          <w:szCs w:val="24"/>
          <w:lang w:eastAsia="zh-CN"/>
        </w:rPr>
        <w:t>理事会（</w:t>
      </w:r>
      <w:r w:rsidR="00FA0EB2" w:rsidRPr="00F17347">
        <w:rPr>
          <w:rFonts w:asciiTheme="minorHAnsi" w:eastAsiaTheme="minorEastAsia" w:hAnsiTheme="minorHAnsi" w:hint="eastAsia"/>
          <w:szCs w:val="24"/>
          <w:lang w:eastAsia="zh-CN"/>
        </w:rPr>
        <w:t>18</w:t>
      </w:r>
      <w:r w:rsidR="00AE0511">
        <w:rPr>
          <w:rFonts w:asciiTheme="minorHAnsi" w:eastAsiaTheme="minorEastAsia" w:hAnsiTheme="minorHAnsi" w:hint="eastAsia"/>
          <w:szCs w:val="24"/>
          <w:lang w:eastAsia="zh-CN"/>
        </w:rPr>
        <w:t>年</w:t>
      </w:r>
      <w:r w:rsidR="00FA0EB2" w:rsidRPr="00F17347">
        <w:rPr>
          <w:rFonts w:asciiTheme="minorHAnsi" w:eastAsiaTheme="minorEastAsia" w:hAnsiTheme="minorHAnsi"/>
          <w:szCs w:val="24"/>
          <w:lang w:eastAsia="zh-CN"/>
        </w:rPr>
        <w:t>）</w:t>
      </w:r>
      <w:r w:rsidR="00FA0EB2" w:rsidRPr="00F17347">
        <w:rPr>
          <w:rFonts w:asciiTheme="minorHAnsi" w:eastAsiaTheme="minorEastAsia" w:hAnsiTheme="minorHAnsi" w:hint="eastAsia"/>
          <w:szCs w:val="24"/>
          <w:lang w:eastAsia="zh-CN"/>
        </w:rPr>
        <w:t>须</w:t>
      </w:r>
      <w:r w:rsidR="00FA0EB2" w:rsidRPr="00F17347">
        <w:rPr>
          <w:rFonts w:asciiTheme="minorHAnsi" w:eastAsiaTheme="minorEastAsia" w:hAnsiTheme="minorHAnsi"/>
          <w:szCs w:val="24"/>
          <w:lang w:eastAsia="zh-CN"/>
        </w:rPr>
        <w:t>在全权代表大会（</w:t>
      </w:r>
      <w:r w:rsidR="00FA0EB2" w:rsidRPr="00F17347">
        <w:rPr>
          <w:rFonts w:asciiTheme="minorHAnsi" w:eastAsiaTheme="minorEastAsia" w:hAnsiTheme="minorHAnsi" w:hint="eastAsia"/>
          <w:szCs w:val="24"/>
          <w:lang w:eastAsia="zh-CN"/>
        </w:rPr>
        <w:t>18</w:t>
      </w:r>
      <w:r w:rsidR="00AE0511">
        <w:rPr>
          <w:rFonts w:asciiTheme="minorHAnsi" w:eastAsiaTheme="minorEastAsia" w:hAnsiTheme="minorHAnsi" w:hint="eastAsia"/>
          <w:szCs w:val="24"/>
          <w:lang w:eastAsia="zh-CN"/>
        </w:rPr>
        <w:t>年</w:t>
      </w:r>
      <w:r w:rsidR="00FA0EB2" w:rsidRPr="00F17347">
        <w:rPr>
          <w:rFonts w:asciiTheme="minorHAnsi" w:eastAsiaTheme="minorEastAsia" w:hAnsiTheme="minorHAnsi"/>
          <w:szCs w:val="24"/>
          <w:lang w:eastAsia="zh-CN"/>
        </w:rPr>
        <w:t>）</w:t>
      </w:r>
      <w:r w:rsidR="00FA0EB2" w:rsidRPr="00F17347">
        <w:rPr>
          <w:rFonts w:asciiTheme="minorHAnsi" w:eastAsiaTheme="minorEastAsia" w:hAnsiTheme="minorHAnsi" w:hint="eastAsia"/>
          <w:szCs w:val="24"/>
          <w:lang w:eastAsia="zh-CN"/>
        </w:rPr>
        <w:t>召开</w:t>
      </w:r>
      <w:r w:rsidR="00FA0EB2" w:rsidRPr="00F17347">
        <w:rPr>
          <w:rFonts w:asciiTheme="minorHAnsi" w:eastAsiaTheme="minorEastAsia" w:hAnsiTheme="minorHAnsi"/>
          <w:szCs w:val="24"/>
          <w:lang w:eastAsia="zh-CN"/>
        </w:rPr>
        <w:t>前的那届例会上，根据相应阶段的财务规划草案和会费单位总数，确定会费单位的</w:t>
      </w:r>
      <w:r w:rsidR="00FA0EB2" w:rsidRPr="00F17347">
        <w:rPr>
          <w:rFonts w:asciiTheme="minorHAnsi" w:eastAsiaTheme="minorEastAsia" w:hAnsiTheme="minorHAnsi" w:hint="eastAsia"/>
          <w:szCs w:val="24"/>
          <w:lang w:eastAsia="zh-CN"/>
        </w:rPr>
        <w:t>临时</w:t>
      </w:r>
      <w:r w:rsidR="00FA0EB2" w:rsidRPr="00F17347">
        <w:rPr>
          <w:rFonts w:asciiTheme="minorHAnsi" w:eastAsiaTheme="minorEastAsia" w:hAnsiTheme="minorHAnsi"/>
          <w:szCs w:val="24"/>
          <w:lang w:eastAsia="zh-CN"/>
        </w:rPr>
        <w:t>金额</w:t>
      </w:r>
      <w:r w:rsidR="00FA0EB2" w:rsidRPr="00F17347">
        <w:rPr>
          <w:rFonts w:asciiTheme="minorHAnsi" w:eastAsiaTheme="minorEastAsia" w:hAnsiTheme="minorHAnsi" w:hint="eastAsia"/>
          <w:szCs w:val="24"/>
          <w:lang w:eastAsia="zh-CN"/>
        </w:rPr>
        <w:t>。</w:t>
      </w:r>
      <w:r w:rsidR="00FA0EB2" w:rsidRPr="00F17347">
        <w:rPr>
          <w:rFonts w:asciiTheme="minorHAnsi" w:eastAsiaTheme="minorEastAsia" w:hAnsiTheme="minorHAnsi"/>
          <w:szCs w:val="24"/>
          <w:lang w:eastAsia="zh-CN"/>
        </w:rPr>
        <w:t>由于</w:t>
      </w:r>
      <w:r w:rsidR="00FA0EB2" w:rsidRPr="00F17347">
        <w:rPr>
          <w:rFonts w:asciiTheme="minorHAnsi" w:eastAsiaTheme="minorEastAsia" w:hAnsiTheme="minorHAnsi" w:hint="eastAsia"/>
          <w:szCs w:val="24"/>
          <w:lang w:eastAsia="zh-CN"/>
        </w:rPr>
        <w:t>理事会</w:t>
      </w:r>
      <w:r w:rsidR="00FA0EB2" w:rsidRPr="00F17347">
        <w:rPr>
          <w:rFonts w:asciiTheme="minorHAnsi" w:eastAsiaTheme="minorEastAsia" w:hAnsiTheme="minorHAnsi"/>
          <w:szCs w:val="24"/>
          <w:lang w:eastAsia="zh-CN"/>
        </w:rPr>
        <w:t>战略和</w:t>
      </w:r>
      <w:r w:rsidR="00FA0EB2" w:rsidRPr="00F17347">
        <w:rPr>
          <w:rFonts w:asciiTheme="minorHAnsi" w:eastAsiaTheme="minorEastAsia" w:hAnsiTheme="minorHAnsi" w:hint="eastAsia"/>
          <w:szCs w:val="24"/>
          <w:lang w:eastAsia="zh-CN"/>
        </w:rPr>
        <w:t>财务</w:t>
      </w:r>
      <w:r w:rsidR="00FA0EB2" w:rsidRPr="00F17347">
        <w:rPr>
          <w:rFonts w:asciiTheme="minorHAnsi" w:eastAsiaTheme="minorEastAsia" w:hAnsiTheme="minorHAnsi"/>
          <w:szCs w:val="24"/>
          <w:lang w:eastAsia="zh-CN"/>
        </w:rPr>
        <w:t>规划工作组将于理事会</w:t>
      </w:r>
      <w:r w:rsidR="00FA0EB2" w:rsidRPr="00F17347">
        <w:rPr>
          <w:rFonts w:asciiTheme="minorHAnsi" w:eastAsiaTheme="minorEastAsia" w:hAnsiTheme="minorHAnsi" w:hint="eastAsia"/>
          <w:szCs w:val="24"/>
          <w:lang w:eastAsia="zh-CN"/>
        </w:rPr>
        <w:t>2017</w:t>
      </w:r>
      <w:r w:rsidR="00FA0EB2" w:rsidRPr="00F17347">
        <w:rPr>
          <w:rFonts w:asciiTheme="minorHAnsi" w:eastAsiaTheme="minorEastAsia" w:hAnsiTheme="minorHAnsi" w:hint="eastAsia"/>
          <w:szCs w:val="24"/>
          <w:lang w:eastAsia="zh-CN"/>
        </w:rPr>
        <w:t>年</w:t>
      </w:r>
      <w:r w:rsidR="00FA0EB2" w:rsidRPr="00F17347">
        <w:rPr>
          <w:rFonts w:asciiTheme="minorHAnsi" w:eastAsiaTheme="minorEastAsia" w:hAnsiTheme="minorHAnsi"/>
          <w:szCs w:val="24"/>
          <w:lang w:eastAsia="zh-CN"/>
        </w:rPr>
        <w:t>会议期间</w:t>
      </w:r>
      <w:r w:rsidR="00AE0511">
        <w:rPr>
          <w:rFonts w:asciiTheme="minorHAnsi" w:eastAsiaTheme="minorEastAsia" w:hAnsiTheme="minorHAnsi" w:hint="eastAsia"/>
          <w:szCs w:val="24"/>
          <w:lang w:eastAsia="zh-CN"/>
        </w:rPr>
        <w:t>复会</w:t>
      </w:r>
      <w:r w:rsidR="00FA0EB2" w:rsidRPr="00F17347">
        <w:rPr>
          <w:rFonts w:asciiTheme="minorHAnsi" w:eastAsiaTheme="minorEastAsia" w:hAnsiTheme="minorHAnsi" w:hint="eastAsia"/>
          <w:szCs w:val="24"/>
          <w:lang w:eastAsia="zh-CN"/>
        </w:rPr>
        <w:t>，因此</w:t>
      </w:r>
      <w:r w:rsidR="00FA0EB2" w:rsidRPr="00F17347">
        <w:rPr>
          <w:rFonts w:asciiTheme="minorHAnsi" w:eastAsiaTheme="minorEastAsia" w:hAnsiTheme="minorHAnsi"/>
          <w:szCs w:val="24"/>
          <w:lang w:eastAsia="zh-CN"/>
        </w:rPr>
        <w:t>，将在理事会</w:t>
      </w:r>
      <w:r w:rsidR="00FA0EB2" w:rsidRPr="00F17347">
        <w:rPr>
          <w:rFonts w:asciiTheme="minorHAnsi" w:eastAsiaTheme="minorEastAsia" w:hAnsiTheme="minorHAnsi" w:hint="eastAsia"/>
          <w:szCs w:val="24"/>
          <w:lang w:eastAsia="zh-CN"/>
        </w:rPr>
        <w:t>2017</w:t>
      </w:r>
      <w:r w:rsidR="00FA0EB2" w:rsidRPr="00F17347">
        <w:rPr>
          <w:rFonts w:asciiTheme="minorHAnsi" w:eastAsiaTheme="minorEastAsia" w:hAnsiTheme="minorHAnsi" w:hint="eastAsia"/>
          <w:szCs w:val="24"/>
          <w:lang w:eastAsia="zh-CN"/>
        </w:rPr>
        <w:t>年</w:t>
      </w:r>
      <w:r w:rsidR="00FA0EB2" w:rsidRPr="00F17347">
        <w:rPr>
          <w:rFonts w:asciiTheme="minorHAnsi" w:eastAsiaTheme="minorEastAsia" w:hAnsiTheme="minorHAnsi"/>
          <w:szCs w:val="24"/>
          <w:lang w:eastAsia="zh-CN"/>
        </w:rPr>
        <w:t>会议期间确定初步会费单位金额并向</w:t>
      </w:r>
      <w:r w:rsidR="00FA0EB2" w:rsidRPr="00F17347">
        <w:rPr>
          <w:rFonts w:asciiTheme="minorHAnsi" w:eastAsiaTheme="minorEastAsia" w:hAnsiTheme="minorHAnsi" w:hint="eastAsia"/>
          <w:szCs w:val="24"/>
          <w:lang w:eastAsia="zh-CN"/>
        </w:rPr>
        <w:t>理事会</w:t>
      </w:r>
      <w:r w:rsidR="00FA0EB2" w:rsidRPr="00F17347">
        <w:rPr>
          <w:rFonts w:asciiTheme="minorHAnsi" w:eastAsiaTheme="minorEastAsia" w:hAnsiTheme="minorHAnsi" w:hint="eastAsia"/>
          <w:szCs w:val="24"/>
          <w:lang w:eastAsia="zh-CN"/>
        </w:rPr>
        <w:t>2018</w:t>
      </w:r>
      <w:r w:rsidR="00FA0EB2" w:rsidRPr="00F17347">
        <w:rPr>
          <w:rFonts w:asciiTheme="minorHAnsi" w:eastAsiaTheme="minorEastAsia" w:hAnsiTheme="minorHAnsi" w:hint="eastAsia"/>
          <w:szCs w:val="24"/>
          <w:lang w:eastAsia="zh-CN"/>
        </w:rPr>
        <w:t>年</w:t>
      </w:r>
      <w:r w:rsidR="00FA0EB2" w:rsidRPr="00F17347">
        <w:rPr>
          <w:rFonts w:asciiTheme="minorHAnsi" w:eastAsiaTheme="minorEastAsia" w:hAnsiTheme="minorHAnsi"/>
          <w:szCs w:val="24"/>
          <w:lang w:eastAsia="zh-CN"/>
        </w:rPr>
        <w:t>会议报告。</w:t>
      </w:r>
      <w:bookmarkEnd w:id="111"/>
    </w:p>
    <w:p w:rsidR="00E8566A" w:rsidRPr="00F17347" w:rsidRDefault="00E8566A" w:rsidP="00720F94">
      <w:pPr>
        <w:snapToGrid w:val="0"/>
        <w:spacing w:after="120"/>
        <w:jc w:val="both"/>
        <w:rPr>
          <w:rFonts w:asciiTheme="minorHAnsi" w:hAnsiTheme="minorHAnsi" w:cstheme="minorBidi"/>
          <w:szCs w:val="24"/>
          <w:lang w:eastAsia="zh-CN"/>
        </w:rPr>
      </w:pPr>
      <w:proofErr w:type="gramStart"/>
      <w:r w:rsidRPr="00F17347">
        <w:rPr>
          <w:rFonts w:asciiTheme="minorHAnsi" w:hAnsiTheme="minorHAnsi"/>
          <w:szCs w:val="24"/>
          <w:lang w:eastAsia="zh-CN"/>
        </w:rPr>
        <w:t>9.22</w:t>
      </w:r>
      <w:proofErr w:type="gramEnd"/>
      <w:r w:rsidRPr="00F17347">
        <w:rPr>
          <w:rFonts w:asciiTheme="minorHAnsi" w:hAnsiTheme="minorHAnsi"/>
          <w:szCs w:val="24"/>
          <w:lang w:eastAsia="zh-CN"/>
        </w:rPr>
        <w:tab/>
      </w:r>
      <w:bookmarkStart w:id="112" w:name="lt_pId369"/>
      <w:r w:rsidR="006D473C" w:rsidRPr="00F17347">
        <w:rPr>
          <w:rFonts w:asciiTheme="minorHAnsi" w:hAnsiTheme="minorHAnsi" w:hint="eastAsia"/>
          <w:szCs w:val="24"/>
          <w:lang w:eastAsia="zh-CN"/>
        </w:rPr>
        <w:t>在</w:t>
      </w:r>
      <w:r w:rsidR="006D473C" w:rsidRPr="00F17347">
        <w:rPr>
          <w:rFonts w:asciiTheme="minorHAnsi" w:hAnsiTheme="minorHAnsi"/>
          <w:szCs w:val="24"/>
          <w:lang w:eastAsia="zh-CN"/>
        </w:rPr>
        <w:t>回答有关欠款账目的问题</w:t>
      </w:r>
      <w:r w:rsidR="006D473C" w:rsidRPr="00F17347">
        <w:rPr>
          <w:rFonts w:asciiTheme="minorHAnsi" w:hAnsiTheme="minorHAnsi" w:hint="eastAsia"/>
          <w:szCs w:val="24"/>
          <w:lang w:eastAsia="zh-CN"/>
        </w:rPr>
        <w:t>时</w:t>
      </w:r>
      <w:r w:rsidR="006D473C" w:rsidRPr="00F17347">
        <w:rPr>
          <w:rFonts w:asciiTheme="minorHAnsi" w:hAnsiTheme="minorHAnsi"/>
          <w:szCs w:val="24"/>
          <w:lang w:eastAsia="zh-CN"/>
        </w:rPr>
        <w:t>秘书处通报工作组说，自</w:t>
      </w:r>
      <w:r w:rsidR="006D473C" w:rsidRPr="00F17347">
        <w:rPr>
          <w:rFonts w:asciiTheme="minorHAnsi" w:hAnsiTheme="minorHAnsi" w:hint="eastAsia"/>
          <w:szCs w:val="24"/>
          <w:lang w:eastAsia="zh-CN"/>
        </w:rPr>
        <w:t>2016</w:t>
      </w:r>
      <w:r w:rsidR="006D473C" w:rsidRPr="00F17347">
        <w:rPr>
          <w:rFonts w:asciiTheme="minorHAnsi" w:hAnsiTheme="minorHAnsi" w:hint="eastAsia"/>
          <w:szCs w:val="24"/>
          <w:lang w:eastAsia="zh-CN"/>
        </w:rPr>
        <w:t>年</w:t>
      </w:r>
      <w:r w:rsidR="006D473C" w:rsidRPr="00F17347">
        <w:rPr>
          <w:rFonts w:asciiTheme="minorHAnsi" w:hAnsiTheme="minorHAnsi"/>
          <w:szCs w:val="24"/>
          <w:lang w:eastAsia="zh-CN"/>
        </w:rPr>
        <w:t>通过第</w:t>
      </w:r>
      <w:r w:rsidR="006D473C" w:rsidRPr="00F17347">
        <w:rPr>
          <w:rFonts w:asciiTheme="minorHAnsi" w:hAnsiTheme="minorHAnsi" w:hint="eastAsia"/>
          <w:szCs w:val="24"/>
          <w:lang w:eastAsia="zh-CN"/>
        </w:rPr>
        <w:t>152</w:t>
      </w:r>
      <w:r w:rsidR="006D473C" w:rsidRPr="00F17347">
        <w:rPr>
          <w:rFonts w:asciiTheme="minorHAnsi" w:hAnsiTheme="minorHAnsi" w:hint="eastAsia"/>
          <w:szCs w:val="24"/>
          <w:lang w:eastAsia="zh-CN"/>
        </w:rPr>
        <w:t>号</w:t>
      </w:r>
      <w:r w:rsidR="006D473C" w:rsidRPr="00F17347">
        <w:rPr>
          <w:rFonts w:asciiTheme="minorHAnsi" w:hAnsiTheme="minorHAnsi"/>
          <w:szCs w:val="24"/>
          <w:lang w:eastAsia="zh-CN"/>
        </w:rPr>
        <w:t>决议（</w:t>
      </w:r>
      <w:r w:rsidR="006D473C" w:rsidRPr="00F17347">
        <w:rPr>
          <w:rFonts w:asciiTheme="minorHAnsi" w:hAnsiTheme="minorHAnsi" w:hint="eastAsia"/>
          <w:szCs w:val="24"/>
          <w:lang w:eastAsia="zh-CN"/>
        </w:rPr>
        <w:t>2014</w:t>
      </w:r>
      <w:r w:rsidR="006D473C" w:rsidRPr="00F17347">
        <w:rPr>
          <w:rFonts w:asciiTheme="minorHAnsi" w:hAnsiTheme="minorHAnsi" w:hint="eastAsia"/>
          <w:szCs w:val="24"/>
          <w:lang w:eastAsia="zh-CN"/>
        </w:rPr>
        <w:t>年</w:t>
      </w:r>
      <w:r w:rsidR="006D473C" w:rsidRPr="00F17347">
        <w:rPr>
          <w:rFonts w:asciiTheme="minorHAnsi" w:hAnsiTheme="minorHAnsi"/>
          <w:szCs w:val="24"/>
          <w:lang w:eastAsia="zh-CN"/>
        </w:rPr>
        <w:t>，釜山，修订版）</w:t>
      </w:r>
      <w:r w:rsidR="006D473C" w:rsidRPr="00F17347">
        <w:rPr>
          <w:rFonts w:asciiTheme="minorHAnsi" w:hAnsiTheme="minorHAnsi" w:hint="eastAsia"/>
          <w:szCs w:val="24"/>
          <w:lang w:eastAsia="zh-CN"/>
        </w:rPr>
        <w:t>以来</w:t>
      </w:r>
      <w:r w:rsidR="006D473C" w:rsidRPr="00F17347">
        <w:rPr>
          <w:rFonts w:asciiTheme="minorHAnsi" w:hAnsiTheme="minorHAnsi"/>
          <w:szCs w:val="24"/>
          <w:lang w:eastAsia="zh-CN"/>
        </w:rPr>
        <w:t>，部门成员欠款数额保持平衡。秘书长</w:t>
      </w:r>
      <w:r w:rsidR="006D473C" w:rsidRPr="00F17347">
        <w:rPr>
          <w:rFonts w:asciiTheme="minorHAnsi" w:hAnsiTheme="minorHAnsi" w:hint="eastAsia"/>
          <w:szCs w:val="24"/>
          <w:lang w:eastAsia="zh-CN"/>
        </w:rPr>
        <w:t>已</w:t>
      </w:r>
      <w:r w:rsidR="006D473C" w:rsidRPr="00F17347">
        <w:rPr>
          <w:rFonts w:asciiTheme="minorHAnsi" w:hAnsiTheme="minorHAnsi"/>
          <w:szCs w:val="24"/>
          <w:lang w:eastAsia="zh-CN"/>
        </w:rPr>
        <w:t>被授予灵活追缴欠款、就支付条件以及</w:t>
      </w:r>
      <w:r w:rsidR="00AE0511">
        <w:rPr>
          <w:rFonts w:asciiTheme="minorHAnsi" w:hAnsiTheme="minorHAnsi" w:hint="eastAsia"/>
          <w:szCs w:val="24"/>
          <w:lang w:eastAsia="zh-CN"/>
        </w:rPr>
        <w:t>（款项）</w:t>
      </w:r>
      <w:r w:rsidR="006D473C" w:rsidRPr="00F17347">
        <w:rPr>
          <w:rFonts w:asciiTheme="minorHAnsi" w:hAnsiTheme="minorHAnsi"/>
          <w:szCs w:val="24"/>
          <w:lang w:eastAsia="zh-CN"/>
        </w:rPr>
        <w:t>获得的特别条款和条件进行谈判的</w:t>
      </w:r>
      <w:r w:rsidR="006D473C" w:rsidRPr="00F17347">
        <w:rPr>
          <w:rFonts w:asciiTheme="minorHAnsi" w:hAnsiTheme="minorHAnsi" w:hint="eastAsia"/>
          <w:szCs w:val="24"/>
          <w:lang w:eastAsia="zh-CN"/>
        </w:rPr>
        <w:t>权利</w:t>
      </w:r>
      <w:r w:rsidR="006D473C" w:rsidRPr="00F17347">
        <w:rPr>
          <w:rFonts w:asciiTheme="minorHAnsi" w:hAnsiTheme="minorHAnsi"/>
          <w:szCs w:val="24"/>
          <w:lang w:eastAsia="zh-CN"/>
        </w:rPr>
        <w:t>。如果</w:t>
      </w:r>
      <w:r w:rsidR="006D473C" w:rsidRPr="00F17347">
        <w:rPr>
          <w:rFonts w:asciiTheme="minorHAnsi" w:hAnsiTheme="minorHAnsi" w:hint="eastAsia"/>
          <w:szCs w:val="24"/>
          <w:lang w:eastAsia="zh-CN"/>
        </w:rPr>
        <w:t>部门</w:t>
      </w:r>
      <w:r w:rsidR="006D473C" w:rsidRPr="00F17347">
        <w:rPr>
          <w:rFonts w:asciiTheme="minorHAnsi" w:hAnsiTheme="minorHAnsi"/>
          <w:szCs w:val="24"/>
          <w:lang w:eastAsia="zh-CN"/>
        </w:rPr>
        <w:t>成员或部门准成员拖延支付会费，则自</w:t>
      </w:r>
      <w:r w:rsidR="006D473C" w:rsidRPr="00F17347">
        <w:rPr>
          <w:rFonts w:asciiTheme="minorHAnsi" w:hAnsiTheme="minorHAnsi" w:hint="eastAsia"/>
          <w:szCs w:val="24"/>
          <w:lang w:eastAsia="zh-CN"/>
        </w:rPr>
        <w:t>其</w:t>
      </w:r>
      <w:r w:rsidR="006D473C" w:rsidRPr="00F17347">
        <w:rPr>
          <w:rFonts w:asciiTheme="minorHAnsi" w:hAnsiTheme="minorHAnsi"/>
          <w:szCs w:val="24"/>
          <w:lang w:eastAsia="zh-CN"/>
        </w:rPr>
        <w:t>年度会费支付日过后的六个月</w:t>
      </w:r>
      <w:r w:rsidR="00AE0511">
        <w:rPr>
          <w:rFonts w:asciiTheme="minorHAnsi" w:hAnsiTheme="minorHAnsi" w:hint="eastAsia"/>
          <w:szCs w:val="24"/>
          <w:lang w:eastAsia="zh-CN"/>
        </w:rPr>
        <w:t>起</w:t>
      </w:r>
      <w:r w:rsidR="00AE0511">
        <w:rPr>
          <w:rFonts w:asciiTheme="minorHAnsi" w:hAnsiTheme="minorHAnsi"/>
          <w:szCs w:val="24"/>
          <w:lang w:eastAsia="zh-CN"/>
        </w:rPr>
        <w:t>终止其参加国际电联的活动</w:t>
      </w:r>
      <w:r w:rsidR="00AE0511">
        <w:rPr>
          <w:rFonts w:asciiTheme="minorHAnsi" w:hAnsiTheme="minorHAnsi" w:hint="eastAsia"/>
          <w:szCs w:val="24"/>
          <w:lang w:eastAsia="zh-CN"/>
        </w:rPr>
        <w:t>。</w:t>
      </w:r>
      <w:r w:rsidR="006D473C" w:rsidRPr="00F17347">
        <w:rPr>
          <w:rFonts w:asciiTheme="minorHAnsi" w:hAnsiTheme="minorHAnsi"/>
          <w:szCs w:val="24"/>
          <w:lang w:eastAsia="zh-CN"/>
        </w:rPr>
        <w:t>如果双方</w:t>
      </w:r>
      <w:r w:rsidR="006D473C" w:rsidRPr="00F17347">
        <w:rPr>
          <w:rFonts w:asciiTheme="minorHAnsi" w:hAnsiTheme="minorHAnsi" w:hint="eastAsia"/>
          <w:szCs w:val="24"/>
          <w:lang w:eastAsia="zh-CN"/>
        </w:rPr>
        <w:t>无法</w:t>
      </w:r>
      <w:r w:rsidR="006D473C" w:rsidRPr="00F17347">
        <w:rPr>
          <w:rFonts w:asciiTheme="minorHAnsi" w:hAnsiTheme="minorHAnsi"/>
          <w:szCs w:val="24"/>
          <w:lang w:eastAsia="zh-CN"/>
        </w:rPr>
        <w:t>达成协商一致的支付时间</w:t>
      </w:r>
      <w:r w:rsidR="006D473C" w:rsidRPr="00F17347">
        <w:rPr>
          <w:rFonts w:asciiTheme="minorHAnsi" w:hAnsiTheme="minorHAnsi" w:hint="eastAsia"/>
          <w:szCs w:val="24"/>
          <w:lang w:eastAsia="zh-CN"/>
        </w:rPr>
        <w:t>表</w:t>
      </w:r>
      <w:r w:rsidR="006D473C" w:rsidRPr="00F17347">
        <w:rPr>
          <w:rFonts w:asciiTheme="minorHAnsi" w:hAnsiTheme="minorHAnsi"/>
          <w:szCs w:val="24"/>
          <w:lang w:eastAsia="zh-CN"/>
        </w:rPr>
        <w:t>，</w:t>
      </w:r>
      <w:proofErr w:type="gramStart"/>
      <w:r w:rsidR="006D473C" w:rsidRPr="00F17347">
        <w:rPr>
          <w:rFonts w:asciiTheme="minorHAnsi" w:hAnsiTheme="minorHAnsi"/>
          <w:szCs w:val="24"/>
          <w:lang w:eastAsia="zh-CN"/>
        </w:rPr>
        <w:t>则部门</w:t>
      </w:r>
      <w:proofErr w:type="gramEnd"/>
      <w:r w:rsidR="006D473C" w:rsidRPr="00F17347">
        <w:rPr>
          <w:rFonts w:asciiTheme="minorHAnsi" w:hAnsiTheme="minorHAnsi"/>
          <w:szCs w:val="24"/>
          <w:lang w:eastAsia="zh-CN"/>
        </w:rPr>
        <w:t>成员或部门准成员在收到终止参加活动通知日期</w:t>
      </w:r>
      <w:r w:rsidR="006D473C" w:rsidRPr="00F17347">
        <w:rPr>
          <w:rFonts w:asciiTheme="minorHAnsi" w:hAnsiTheme="minorHAnsi" w:hint="eastAsia"/>
          <w:szCs w:val="24"/>
          <w:lang w:eastAsia="zh-CN"/>
        </w:rPr>
        <w:t>起</w:t>
      </w:r>
      <w:r w:rsidR="006D473C" w:rsidRPr="00F17347">
        <w:rPr>
          <w:rFonts w:asciiTheme="minorHAnsi" w:hAnsiTheme="minorHAnsi"/>
          <w:szCs w:val="24"/>
          <w:lang w:eastAsia="zh-CN"/>
        </w:rPr>
        <w:t>的三个月后被除</w:t>
      </w:r>
      <w:r w:rsidR="006D473C" w:rsidRPr="00F17347">
        <w:rPr>
          <w:rFonts w:asciiTheme="minorHAnsi" w:hAnsiTheme="minorHAnsi" w:hint="eastAsia"/>
          <w:szCs w:val="24"/>
          <w:lang w:eastAsia="zh-CN"/>
        </w:rPr>
        <w:t>名</w:t>
      </w:r>
      <w:r w:rsidR="006D473C" w:rsidRPr="00F17347">
        <w:rPr>
          <w:rFonts w:asciiTheme="minorHAnsi" w:hAnsiTheme="minorHAnsi"/>
          <w:szCs w:val="24"/>
          <w:lang w:eastAsia="zh-CN"/>
        </w:rPr>
        <w:t>，因此，所</w:t>
      </w:r>
      <w:r w:rsidR="00AE0511">
        <w:rPr>
          <w:rFonts w:asciiTheme="minorHAnsi" w:hAnsiTheme="minorHAnsi" w:hint="eastAsia"/>
          <w:szCs w:val="24"/>
          <w:lang w:eastAsia="zh-CN"/>
        </w:rPr>
        <w:t>涉</w:t>
      </w:r>
      <w:r w:rsidR="006D473C" w:rsidRPr="00F17347">
        <w:rPr>
          <w:rFonts w:asciiTheme="minorHAnsi" w:hAnsiTheme="minorHAnsi"/>
          <w:szCs w:val="24"/>
          <w:lang w:eastAsia="zh-CN"/>
        </w:rPr>
        <w:t>部门成员或部门准成员将不能再参加相关部门的活动。</w:t>
      </w:r>
      <w:bookmarkEnd w:id="112"/>
    </w:p>
    <w:p w:rsidR="00E8566A" w:rsidRPr="00F17347" w:rsidRDefault="00E8566A" w:rsidP="00720F94">
      <w:pPr>
        <w:snapToGrid w:val="0"/>
        <w:spacing w:after="120"/>
        <w:jc w:val="both"/>
        <w:rPr>
          <w:rFonts w:asciiTheme="minorHAnsi" w:hAnsiTheme="minorHAnsi" w:cstheme="minorBidi"/>
          <w:b/>
          <w:bCs/>
          <w:szCs w:val="24"/>
          <w:lang w:eastAsia="zh-CN"/>
        </w:rPr>
      </w:pPr>
      <w:proofErr w:type="gramStart"/>
      <w:r w:rsidRPr="00F17347">
        <w:rPr>
          <w:rFonts w:asciiTheme="minorHAnsi" w:hAnsiTheme="minorHAnsi" w:cstheme="minorBidi"/>
          <w:szCs w:val="24"/>
          <w:lang w:eastAsia="zh-CN"/>
        </w:rPr>
        <w:t>9.23</w:t>
      </w:r>
      <w:proofErr w:type="gramEnd"/>
      <w:r w:rsidRPr="00F17347">
        <w:rPr>
          <w:rFonts w:asciiTheme="minorHAnsi" w:hAnsiTheme="minorHAnsi" w:cstheme="minorBidi"/>
          <w:szCs w:val="24"/>
          <w:lang w:eastAsia="zh-CN"/>
        </w:rPr>
        <w:tab/>
      </w:r>
      <w:bookmarkStart w:id="113" w:name="lt_pId374"/>
      <w:r w:rsidR="00A203B2" w:rsidRPr="00F17347">
        <w:rPr>
          <w:rFonts w:asciiTheme="minorHAnsi" w:hAnsiTheme="minorHAnsi" w:cstheme="minorBidi" w:hint="eastAsia"/>
          <w:szCs w:val="24"/>
          <w:lang w:eastAsia="zh-CN"/>
        </w:rPr>
        <w:t>秘书处</w:t>
      </w:r>
      <w:r w:rsidR="00A203B2" w:rsidRPr="00F17347">
        <w:rPr>
          <w:rFonts w:asciiTheme="minorHAnsi" w:hAnsiTheme="minorHAnsi" w:cstheme="minorBidi"/>
          <w:szCs w:val="24"/>
          <w:lang w:eastAsia="zh-CN"/>
        </w:rPr>
        <w:t>重申，衷心感谢美国帮助追缴了</w:t>
      </w:r>
      <w:r w:rsidR="00A203B2" w:rsidRPr="00F17347">
        <w:rPr>
          <w:rFonts w:asciiTheme="minorHAnsi" w:hAnsiTheme="minorHAnsi" w:cstheme="minorBidi" w:hint="eastAsia"/>
          <w:szCs w:val="24"/>
          <w:lang w:eastAsia="zh-CN"/>
        </w:rPr>
        <w:t>2008</w:t>
      </w:r>
      <w:r w:rsidR="00A203B2" w:rsidRPr="00F17347">
        <w:rPr>
          <w:rFonts w:asciiTheme="minorHAnsi" w:hAnsiTheme="minorHAnsi" w:cstheme="minorBidi"/>
          <w:szCs w:val="24"/>
          <w:lang w:eastAsia="zh-CN"/>
        </w:rPr>
        <w:t>-2015</w:t>
      </w:r>
      <w:r w:rsidR="00A203B2" w:rsidRPr="00F17347">
        <w:rPr>
          <w:rFonts w:asciiTheme="minorHAnsi" w:hAnsiTheme="minorHAnsi" w:cstheme="minorBidi" w:hint="eastAsia"/>
          <w:szCs w:val="24"/>
          <w:lang w:eastAsia="zh-CN"/>
        </w:rPr>
        <w:t>年</w:t>
      </w:r>
      <w:r w:rsidR="00A203B2" w:rsidRPr="00F17347">
        <w:rPr>
          <w:rFonts w:asciiTheme="minorHAnsi" w:hAnsiTheme="minorHAnsi" w:cstheme="minorBidi"/>
          <w:szCs w:val="24"/>
          <w:lang w:eastAsia="zh-CN"/>
        </w:rPr>
        <w:t>期间的</w:t>
      </w:r>
      <w:r w:rsidR="00A203B2" w:rsidRPr="00F17347">
        <w:rPr>
          <w:rFonts w:asciiTheme="minorHAnsi" w:hAnsiTheme="minorHAnsi" w:cstheme="minorBidi" w:hint="eastAsia"/>
          <w:szCs w:val="24"/>
          <w:lang w:eastAsia="zh-CN"/>
        </w:rPr>
        <w:t>50</w:t>
      </w:r>
      <w:r w:rsidR="00A203B2" w:rsidRPr="00F17347">
        <w:rPr>
          <w:rFonts w:asciiTheme="minorHAnsi" w:hAnsiTheme="minorHAnsi" w:cstheme="minorBidi" w:hint="eastAsia"/>
          <w:szCs w:val="24"/>
          <w:lang w:eastAsia="zh-CN"/>
        </w:rPr>
        <w:t>万</w:t>
      </w:r>
      <w:r w:rsidR="00A203B2" w:rsidRPr="00F17347">
        <w:rPr>
          <w:rFonts w:asciiTheme="minorHAnsi" w:hAnsiTheme="minorHAnsi" w:cstheme="minorBidi"/>
          <w:szCs w:val="24"/>
          <w:lang w:eastAsia="zh-CN"/>
        </w:rPr>
        <w:t>瑞郎欠款</w:t>
      </w:r>
      <w:r w:rsidR="00A203B2" w:rsidRPr="00F17347">
        <w:rPr>
          <w:rFonts w:asciiTheme="minorHAnsi" w:hAnsiTheme="minorHAnsi" w:cstheme="minorBidi" w:hint="eastAsia"/>
          <w:szCs w:val="24"/>
          <w:lang w:eastAsia="zh-CN"/>
        </w:rPr>
        <w:t>及</w:t>
      </w:r>
      <w:r w:rsidR="00A203B2" w:rsidRPr="00F17347">
        <w:rPr>
          <w:rFonts w:asciiTheme="minorHAnsi" w:hAnsiTheme="minorHAnsi" w:cstheme="minorBidi"/>
          <w:szCs w:val="24"/>
          <w:lang w:eastAsia="zh-CN"/>
        </w:rPr>
        <w:t>欠款利息。秘书处</w:t>
      </w:r>
      <w:r w:rsidR="00AE0511">
        <w:rPr>
          <w:rFonts w:asciiTheme="minorHAnsi" w:hAnsiTheme="minorHAnsi" w:cstheme="minorBidi" w:hint="eastAsia"/>
          <w:szCs w:val="24"/>
          <w:lang w:eastAsia="zh-CN"/>
        </w:rPr>
        <w:t>大力</w:t>
      </w:r>
      <w:r w:rsidR="00A203B2" w:rsidRPr="00F17347">
        <w:rPr>
          <w:rFonts w:asciiTheme="minorHAnsi" w:hAnsiTheme="minorHAnsi" w:cstheme="minorBidi"/>
          <w:szCs w:val="24"/>
          <w:lang w:eastAsia="zh-CN"/>
        </w:rPr>
        <w:t>鼓励其它成员国以美国为榜样，这无疑将为国际电联产</w:t>
      </w:r>
      <w:proofErr w:type="gramStart"/>
      <w:r w:rsidR="00A203B2" w:rsidRPr="00F17347">
        <w:rPr>
          <w:rFonts w:asciiTheme="minorHAnsi" w:hAnsiTheme="minorHAnsi" w:cstheme="minorBidi"/>
          <w:szCs w:val="24"/>
          <w:lang w:eastAsia="zh-CN"/>
        </w:rPr>
        <w:t>生大量</w:t>
      </w:r>
      <w:proofErr w:type="gramEnd"/>
      <w:r w:rsidR="00A203B2" w:rsidRPr="00F17347">
        <w:rPr>
          <w:rFonts w:asciiTheme="minorHAnsi" w:hAnsiTheme="minorHAnsi" w:cstheme="minorBidi"/>
          <w:szCs w:val="24"/>
          <w:lang w:eastAsia="zh-CN"/>
        </w:rPr>
        <w:t>收入并帮助改进国际电联的现有财务状况。</w:t>
      </w:r>
      <w:bookmarkEnd w:id="113"/>
    </w:p>
    <w:p w:rsidR="00E8566A" w:rsidRPr="00F17347" w:rsidRDefault="00E8566A" w:rsidP="00720F94">
      <w:pPr>
        <w:snapToGrid w:val="0"/>
        <w:spacing w:after="120"/>
        <w:jc w:val="both"/>
        <w:rPr>
          <w:rFonts w:asciiTheme="minorHAnsi" w:hAnsiTheme="minorHAnsi"/>
          <w:szCs w:val="24"/>
          <w:lang w:eastAsia="zh-CN"/>
        </w:rPr>
      </w:pPr>
      <w:proofErr w:type="gramStart"/>
      <w:r w:rsidRPr="00F17347">
        <w:rPr>
          <w:rFonts w:asciiTheme="minorHAnsi" w:hAnsiTheme="minorHAnsi"/>
          <w:szCs w:val="24"/>
          <w:lang w:eastAsia="zh-CN"/>
        </w:rPr>
        <w:t>9.24</w:t>
      </w:r>
      <w:proofErr w:type="gramEnd"/>
      <w:r w:rsidRPr="00F17347">
        <w:rPr>
          <w:rFonts w:asciiTheme="minorHAnsi" w:hAnsiTheme="minorHAnsi"/>
          <w:szCs w:val="24"/>
          <w:lang w:eastAsia="zh-CN"/>
        </w:rPr>
        <w:tab/>
      </w:r>
      <w:bookmarkStart w:id="114" w:name="lt_pId377"/>
      <w:r w:rsidR="00A203B2" w:rsidRPr="00F17347">
        <w:rPr>
          <w:rFonts w:asciiTheme="minorHAnsi" w:hAnsiTheme="minorHAnsi" w:hint="eastAsia"/>
          <w:szCs w:val="24"/>
          <w:lang w:eastAsia="zh-CN"/>
        </w:rPr>
        <w:t>另一方面</w:t>
      </w:r>
      <w:r w:rsidR="00A203B2" w:rsidRPr="00F17347">
        <w:rPr>
          <w:rFonts w:asciiTheme="minorHAnsi" w:hAnsiTheme="minorHAnsi"/>
          <w:szCs w:val="24"/>
          <w:lang w:eastAsia="zh-CN"/>
        </w:rPr>
        <w:t>而言，一些代表也强调，将所有可能的收入产生渠道</w:t>
      </w:r>
      <w:r w:rsidR="00AE0511">
        <w:rPr>
          <w:rFonts w:asciiTheme="minorHAnsi" w:hAnsiTheme="minorHAnsi" w:hint="eastAsia"/>
          <w:szCs w:val="24"/>
          <w:lang w:eastAsia="zh-CN"/>
        </w:rPr>
        <w:t>都</w:t>
      </w:r>
      <w:r w:rsidR="00A203B2" w:rsidRPr="00F17347">
        <w:rPr>
          <w:rFonts w:asciiTheme="minorHAnsi" w:hAnsiTheme="minorHAnsi"/>
          <w:szCs w:val="24"/>
          <w:lang w:eastAsia="zh-CN"/>
        </w:rPr>
        <w:t>考虑在内十分重要。秘书处</w:t>
      </w:r>
      <w:r w:rsidR="00A203B2" w:rsidRPr="00F17347">
        <w:rPr>
          <w:rFonts w:asciiTheme="minorHAnsi" w:hAnsiTheme="minorHAnsi" w:hint="eastAsia"/>
          <w:szCs w:val="24"/>
          <w:lang w:eastAsia="zh-CN"/>
        </w:rPr>
        <w:t>通报</w:t>
      </w:r>
      <w:r w:rsidR="00A203B2" w:rsidRPr="00F17347">
        <w:rPr>
          <w:rFonts w:asciiTheme="minorHAnsi" w:hAnsiTheme="minorHAnsi"/>
          <w:szCs w:val="24"/>
          <w:lang w:eastAsia="zh-CN"/>
        </w:rPr>
        <w:t>工作组说，如</w:t>
      </w:r>
      <w:bookmarkStart w:id="115" w:name="lt_pId378"/>
      <w:bookmarkEnd w:id="114"/>
      <w:r w:rsidR="00524E93" w:rsidRPr="00F17347">
        <w:fldChar w:fldCharType="begin"/>
      </w:r>
      <w:r w:rsidR="00524E93" w:rsidRPr="00F17347">
        <w:rPr>
          <w:lang w:eastAsia="zh-CN"/>
        </w:rPr>
        <w:instrText xml:space="preserve"> HYPERLINK "http://www.itu.int/md/S17-CLCWGFHRM7-C-0004/en" </w:instrText>
      </w:r>
      <w:r w:rsidR="00524E93" w:rsidRPr="00F17347">
        <w:fldChar w:fldCharType="separate"/>
      </w:r>
      <w:r w:rsidRPr="00F17347">
        <w:rPr>
          <w:rStyle w:val="Hyperlink"/>
          <w:rFonts w:asciiTheme="minorHAnsi" w:hAnsiTheme="minorHAnsi"/>
          <w:szCs w:val="24"/>
          <w:lang w:eastAsia="zh-CN"/>
        </w:rPr>
        <w:t>CWG-FHR 7/4</w:t>
      </w:r>
      <w:r w:rsidR="00524E93" w:rsidRPr="00F17347">
        <w:rPr>
          <w:rStyle w:val="Hyperlink"/>
          <w:rFonts w:asciiTheme="minorHAnsi" w:hAnsiTheme="minorHAnsi"/>
          <w:szCs w:val="24"/>
        </w:rPr>
        <w:fldChar w:fldCharType="end"/>
      </w:r>
      <w:r w:rsidR="00A203B2" w:rsidRPr="00F17347">
        <w:rPr>
          <w:rFonts w:asciiTheme="minorHAnsi" w:hAnsiTheme="minorHAnsi" w:hint="eastAsia"/>
          <w:szCs w:val="24"/>
          <w:lang w:eastAsia="zh-CN"/>
        </w:rPr>
        <w:t>号</w:t>
      </w:r>
      <w:r w:rsidR="00A203B2" w:rsidRPr="00F17347">
        <w:rPr>
          <w:rFonts w:asciiTheme="minorHAnsi" w:hAnsiTheme="minorHAnsi"/>
          <w:szCs w:val="24"/>
          <w:lang w:eastAsia="zh-CN"/>
        </w:rPr>
        <w:t>文件附件</w:t>
      </w:r>
      <w:r w:rsidR="00A203B2" w:rsidRPr="00F17347">
        <w:rPr>
          <w:rFonts w:asciiTheme="minorHAnsi" w:hAnsiTheme="minorHAnsi" w:hint="eastAsia"/>
          <w:szCs w:val="24"/>
          <w:lang w:eastAsia="zh-CN"/>
        </w:rPr>
        <w:t>2</w:t>
      </w:r>
      <w:r w:rsidR="00A203B2" w:rsidRPr="00F17347">
        <w:rPr>
          <w:rFonts w:asciiTheme="minorHAnsi" w:hAnsiTheme="minorHAnsi" w:hint="eastAsia"/>
          <w:szCs w:val="24"/>
          <w:lang w:eastAsia="zh-CN"/>
        </w:rPr>
        <w:t>所述</w:t>
      </w:r>
      <w:r w:rsidR="00A203B2" w:rsidRPr="00F17347">
        <w:rPr>
          <w:rFonts w:asciiTheme="minorHAnsi" w:hAnsiTheme="minorHAnsi"/>
          <w:szCs w:val="24"/>
          <w:lang w:eastAsia="zh-CN"/>
        </w:rPr>
        <w:t>，所有可能的收入产生渠道都会得到考虑，且非常欢迎代表提出更多此方面的建议。</w:t>
      </w:r>
      <w:bookmarkEnd w:id="115"/>
    </w:p>
    <w:p w:rsidR="00E8566A" w:rsidRPr="00F17347" w:rsidRDefault="00E8566A" w:rsidP="00720F94">
      <w:pPr>
        <w:snapToGrid w:val="0"/>
        <w:spacing w:after="120"/>
        <w:jc w:val="both"/>
        <w:rPr>
          <w:rStyle w:val="Hyperlink"/>
          <w:rFonts w:asciiTheme="minorHAnsi" w:hAnsiTheme="minorHAnsi"/>
          <w:szCs w:val="24"/>
          <w:lang w:eastAsia="zh-CN"/>
        </w:rPr>
      </w:pPr>
      <w:proofErr w:type="gramStart"/>
      <w:r w:rsidRPr="00F17347">
        <w:rPr>
          <w:rFonts w:asciiTheme="minorHAnsi" w:hAnsiTheme="minorHAnsi"/>
          <w:szCs w:val="24"/>
          <w:lang w:eastAsia="zh-CN"/>
        </w:rPr>
        <w:t>9.25</w:t>
      </w:r>
      <w:proofErr w:type="gramEnd"/>
      <w:r w:rsidRPr="00F17347">
        <w:rPr>
          <w:rFonts w:asciiTheme="minorHAnsi" w:hAnsiTheme="minorHAnsi"/>
          <w:szCs w:val="24"/>
          <w:lang w:eastAsia="zh-CN"/>
        </w:rPr>
        <w:tab/>
      </w:r>
      <w:bookmarkStart w:id="116" w:name="lt_pId380"/>
      <w:r w:rsidR="0038171D" w:rsidRPr="00F17347">
        <w:rPr>
          <w:rFonts w:asciiTheme="minorHAnsi" w:hAnsiTheme="minorHAnsi" w:hint="eastAsia"/>
          <w:szCs w:val="24"/>
          <w:lang w:eastAsia="zh-CN"/>
        </w:rPr>
        <w:t>在</w:t>
      </w:r>
      <w:r w:rsidR="0038171D" w:rsidRPr="00F17347">
        <w:rPr>
          <w:rFonts w:asciiTheme="minorHAnsi" w:hAnsiTheme="minorHAnsi"/>
          <w:szCs w:val="24"/>
          <w:lang w:eastAsia="zh-CN"/>
        </w:rPr>
        <w:t>回答代表有关</w:t>
      </w:r>
      <w:hyperlink r:id="rId25" w:history="1">
        <w:r w:rsidRPr="00F17347">
          <w:rPr>
            <w:rStyle w:val="Hyperlink"/>
            <w:rFonts w:asciiTheme="minorHAnsi" w:hAnsiTheme="minorHAnsi"/>
            <w:szCs w:val="24"/>
            <w:lang w:eastAsia="zh-CN"/>
          </w:rPr>
          <w:t>CWG-FHR 7/4</w:t>
        </w:r>
      </w:hyperlink>
      <w:r w:rsidR="0038171D" w:rsidRPr="00F17347">
        <w:rPr>
          <w:rFonts w:asciiTheme="minorHAnsi" w:hAnsiTheme="minorHAnsi" w:hint="eastAsia"/>
          <w:szCs w:val="24"/>
          <w:lang w:eastAsia="zh-CN"/>
        </w:rPr>
        <w:t>号</w:t>
      </w:r>
      <w:r w:rsidR="00AE0511">
        <w:rPr>
          <w:rFonts w:asciiTheme="minorHAnsi" w:hAnsiTheme="minorHAnsi"/>
          <w:szCs w:val="24"/>
          <w:lang w:eastAsia="zh-CN"/>
        </w:rPr>
        <w:t>文件的目的这一问题时</w:t>
      </w:r>
      <w:r w:rsidR="0038171D" w:rsidRPr="00F17347">
        <w:rPr>
          <w:rFonts w:asciiTheme="minorHAnsi" w:hAnsiTheme="minorHAnsi"/>
          <w:szCs w:val="24"/>
          <w:lang w:eastAsia="zh-CN"/>
        </w:rPr>
        <w:t>副秘书长提到了第</w:t>
      </w:r>
      <w:r w:rsidR="0038171D" w:rsidRPr="00F17347">
        <w:rPr>
          <w:rFonts w:asciiTheme="minorHAnsi" w:hAnsiTheme="minorHAnsi" w:hint="eastAsia"/>
          <w:szCs w:val="24"/>
          <w:lang w:eastAsia="zh-CN"/>
        </w:rPr>
        <w:t>5</w:t>
      </w:r>
      <w:r w:rsidR="0038171D" w:rsidRPr="00F17347">
        <w:rPr>
          <w:rFonts w:asciiTheme="minorHAnsi" w:hAnsiTheme="minorHAnsi" w:hint="eastAsia"/>
          <w:szCs w:val="24"/>
          <w:lang w:eastAsia="zh-CN"/>
        </w:rPr>
        <w:t>号</w:t>
      </w:r>
      <w:r w:rsidR="0038171D" w:rsidRPr="00F17347">
        <w:rPr>
          <w:rFonts w:asciiTheme="minorHAnsi" w:hAnsiTheme="minorHAnsi"/>
          <w:szCs w:val="24"/>
          <w:lang w:eastAsia="zh-CN"/>
        </w:rPr>
        <w:t>决定</w:t>
      </w:r>
      <w:r w:rsidR="0038171D" w:rsidRPr="00F17347">
        <w:rPr>
          <w:rFonts w:asciiTheme="minorHAnsi" w:hAnsiTheme="minorHAnsi" w:hint="eastAsia"/>
          <w:szCs w:val="24"/>
          <w:lang w:eastAsia="zh-CN"/>
        </w:rPr>
        <w:t>（</w:t>
      </w:r>
      <w:r w:rsidR="0038171D" w:rsidRPr="00F17347">
        <w:rPr>
          <w:rFonts w:asciiTheme="minorHAnsi" w:hAnsiTheme="minorHAnsi" w:hint="eastAsia"/>
          <w:szCs w:val="24"/>
          <w:lang w:eastAsia="zh-CN"/>
        </w:rPr>
        <w:t>2014</w:t>
      </w:r>
      <w:r w:rsidR="0038171D" w:rsidRPr="00F17347">
        <w:rPr>
          <w:rFonts w:asciiTheme="minorHAnsi" w:hAnsiTheme="minorHAnsi" w:hint="eastAsia"/>
          <w:szCs w:val="24"/>
          <w:lang w:eastAsia="zh-CN"/>
        </w:rPr>
        <w:t>年</w:t>
      </w:r>
      <w:r w:rsidR="0038171D" w:rsidRPr="00F17347">
        <w:rPr>
          <w:rFonts w:asciiTheme="minorHAnsi" w:hAnsiTheme="minorHAnsi"/>
          <w:szCs w:val="24"/>
          <w:lang w:eastAsia="zh-CN"/>
        </w:rPr>
        <w:t>，釜山，修订版</w:t>
      </w:r>
      <w:r w:rsidR="0038171D" w:rsidRPr="00F17347">
        <w:rPr>
          <w:rFonts w:asciiTheme="minorHAnsi" w:hAnsiTheme="minorHAnsi" w:hint="eastAsia"/>
          <w:szCs w:val="24"/>
          <w:lang w:eastAsia="zh-CN"/>
        </w:rPr>
        <w:t>），</w:t>
      </w:r>
      <w:r w:rsidR="00AE0511" w:rsidRPr="00F17347">
        <w:rPr>
          <w:rFonts w:asciiTheme="minorHAnsi" w:hAnsiTheme="minorHAnsi" w:hint="eastAsia"/>
          <w:szCs w:val="24"/>
          <w:lang w:eastAsia="zh-CN"/>
        </w:rPr>
        <w:t>PP-14</w:t>
      </w:r>
      <w:r w:rsidR="0038171D" w:rsidRPr="00F17347">
        <w:rPr>
          <w:rFonts w:asciiTheme="minorHAnsi" w:hAnsiTheme="minorHAnsi"/>
          <w:szCs w:val="24"/>
          <w:lang w:eastAsia="zh-CN"/>
        </w:rPr>
        <w:t>通过该决定</w:t>
      </w:r>
      <w:r w:rsidR="0038171D" w:rsidRPr="00F17347">
        <w:rPr>
          <w:rFonts w:asciiTheme="minorHAnsi" w:hAnsiTheme="minorHAnsi" w:hint="eastAsia"/>
          <w:szCs w:val="24"/>
          <w:lang w:eastAsia="zh-CN"/>
        </w:rPr>
        <w:t>责成</w:t>
      </w:r>
      <w:r w:rsidR="0038171D" w:rsidRPr="00F17347">
        <w:rPr>
          <w:rFonts w:asciiTheme="minorHAnsi" w:hAnsiTheme="minorHAnsi"/>
          <w:szCs w:val="24"/>
          <w:lang w:eastAsia="zh-CN"/>
        </w:rPr>
        <w:t>秘书长制定并落实相关</w:t>
      </w:r>
      <w:r w:rsidR="00AE0511">
        <w:rPr>
          <w:rFonts w:asciiTheme="minorHAnsi" w:hAnsiTheme="minorHAnsi" w:hint="eastAsia"/>
          <w:szCs w:val="24"/>
          <w:lang w:eastAsia="zh-CN"/>
        </w:rPr>
        <w:t>计划</w:t>
      </w:r>
      <w:r w:rsidR="0038171D" w:rsidRPr="00F17347">
        <w:rPr>
          <w:rFonts w:asciiTheme="minorHAnsi" w:hAnsiTheme="minorHAnsi"/>
          <w:szCs w:val="24"/>
          <w:lang w:eastAsia="zh-CN"/>
        </w:rPr>
        <w:t>，以适当增加收入、提高成本效益并降低国际电联各项工作的成本</w:t>
      </w:r>
      <w:r w:rsidR="0038171D" w:rsidRPr="00F17347">
        <w:rPr>
          <w:rFonts w:asciiTheme="minorHAnsi" w:hAnsiTheme="minorHAnsi" w:hint="eastAsia"/>
          <w:szCs w:val="24"/>
          <w:lang w:eastAsia="zh-CN"/>
        </w:rPr>
        <w:t>，</w:t>
      </w:r>
      <w:r w:rsidR="0038171D" w:rsidRPr="00F17347">
        <w:rPr>
          <w:rFonts w:asciiTheme="minorHAnsi" w:hAnsiTheme="minorHAnsi"/>
          <w:szCs w:val="24"/>
          <w:lang w:eastAsia="zh-CN"/>
        </w:rPr>
        <w:t>确保实现预算平衡。</w:t>
      </w:r>
      <w:r w:rsidR="0038171D" w:rsidRPr="00F17347">
        <w:rPr>
          <w:rFonts w:asciiTheme="minorHAnsi" w:hAnsiTheme="minorHAnsi" w:hint="eastAsia"/>
          <w:szCs w:val="24"/>
          <w:lang w:eastAsia="zh-CN"/>
        </w:rPr>
        <w:t>第</w:t>
      </w:r>
      <w:r w:rsidR="0038171D" w:rsidRPr="00F17347">
        <w:rPr>
          <w:rFonts w:asciiTheme="minorHAnsi" w:hAnsiTheme="minorHAnsi" w:hint="eastAsia"/>
          <w:szCs w:val="24"/>
          <w:lang w:eastAsia="zh-CN"/>
        </w:rPr>
        <w:t>5</w:t>
      </w:r>
      <w:r w:rsidR="0038171D" w:rsidRPr="00F17347">
        <w:rPr>
          <w:rFonts w:asciiTheme="minorHAnsi" w:hAnsiTheme="minorHAnsi" w:hint="eastAsia"/>
          <w:szCs w:val="24"/>
          <w:lang w:eastAsia="zh-CN"/>
        </w:rPr>
        <w:t>号</w:t>
      </w:r>
      <w:r w:rsidR="0038171D" w:rsidRPr="00F17347">
        <w:rPr>
          <w:rFonts w:asciiTheme="minorHAnsi" w:hAnsiTheme="minorHAnsi"/>
          <w:szCs w:val="24"/>
          <w:lang w:eastAsia="zh-CN"/>
        </w:rPr>
        <w:t>决定附件</w:t>
      </w:r>
      <w:r w:rsidR="0038171D" w:rsidRPr="00F17347">
        <w:rPr>
          <w:rFonts w:asciiTheme="minorHAnsi" w:hAnsiTheme="minorHAnsi" w:hint="eastAsia"/>
          <w:szCs w:val="24"/>
          <w:lang w:eastAsia="zh-CN"/>
        </w:rPr>
        <w:t>2</w:t>
      </w:r>
      <w:r w:rsidR="0038171D" w:rsidRPr="00F17347">
        <w:rPr>
          <w:rFonts w:asciiTheme="minorHAnsi" w:hAnsiTheme="minorHAnsi" w:hint="eastAsia"/>
          <w:szCs w:val="24"/>
          <w:lang w:eastAsia="zh-CN"/>
        </w:rPr>
        <w:t>小组</w:t>
      </w:r>
      <w:r w:rsidR="0038171D" w:rsidRPr="00F17347">
        <w:rPr>
          <w:rFonts w:asciiTheme="minorHAnsi" w:hAnsiTheme="minorHAnsi"/>
          <w:szCs w:val="24"/>
          <w:lang w:eastAsia="zh-CN"/>
        </w:rPr>
        <w:t>以及跨部门协调任务组正在继续努力明确</w:t>
      </w:r>
      <w:r w:rsidR="00AE0511">
        <w:rPr>
          <w:rFonts w:asciiTheme="minorHAnsi" w:hAnsiTheme="minorHAnsi" w:hint="eastAsia"/>
          <w:szCs w:val="24"/>
          <w:lang w:eastAsia="zh-CN"/>
        </w:rPr>
        <w:t>节省</w:t>
      </w:r>
      <w:r w:rsidR="0038171D" w:rsidRPr="00F17347">
        <w:rPr>
          <w:rFonts w:asciiTheme="minorHAnsi" w:hAnsiTheme="minorHAnsi"/>
          <w:szCs w:val="24"/>
          <w:lang w:eastAsia="zh-CN"/>
        </w:rPr>
        <w:t>领域，并确保实现更好的协调，避免</w:t>
      </w:r>
      <w:r w:rsidR="00AE0511">
        <w:rPr>
          <w:rFonts w:asciiTheme="minorHAnsi" w:hAnsiTheme="minorHAnsi"/>
          <w:szCs w:val="24"/>
          <w:lang w:eastAsia="zh-CN"/>
        </w:rPr>
        <w:t>重复工作，</w:t>
      </w:r>
      <w:r w:rsidR="0038171D" w:rsidRPr="00F17347">
        <w:rPr>
          <w:rFonts w:asciiTheme="minorHAnsi" w:hAnsiTheme="minorHAnsi"/>
          <w:szCs w:val="24"/>
          <w:lang w:eastAsia="zh-CN"/>
        </w:rPr>
        <w:t>实现最大有效</w:t>
      </w:r>
      <w:r w:rsidR="0038171D" w:rsidRPr="00F17347">
        <w:rPr>
          <w:rFonts w:asciiTheme="minorHAnsi" w:hAnsiTheme="minorHAnsi" w:hint="eastAsia"/>
          <w:szCs w:val="24"/>
          <w:lang w:eastAsia="zh-CN"/>
        </w:rPr>
        <w:t>性</w:t>
      </w:r>
      <w:r w:rsidR="0038171D" w:rsidRPr="00F17347">
        <w:rPr>
          <w:rFonts w:asciiTheme="minorHAnsi" w:hAnsiTheme="minorHAnsi"/>
          <w:szCs w:val="24"/>
          <w:lang w:eastAsia="zh-CN"/>
        </w:rPr>
        <w:t>和效率。</w:t>
      </w:r>
      <w:r w:rsidR="0038171D" w:rsidRPr="00F17347">
        <w:rPr>
          <w:rFonts w:asciiTheme="minorHAnsi" w:hAnsiTheme="minorHAnsi" w:hint="eastAsia"/>
          <w:szCs w:val="24"/>
          <w:lang w:eastAsia="zh-CN"/>
        </w:rPr>
        <w:t>在</w:t>
      </w:r>
      <w:r w:rsidR="0038171D" w:rsidRPr="00F17347">
        <w:rPr>
          <w:rFonts w:asciiTheme="minorHAnsi" w:hAnsiTheme="minorHAnsi"/>
          <w:szCs w:val="24"/>
          <w:lang w:eastAsia="zh-CN"/>
        </w:rPr>
        <w:t>考虑到代表所提意见的基础上，将对该文件</w:t>
      </w:r>
      <w:proofErr w:type="gramStart"/>
      <w:r w:rsidR="0038171D" w:rsidRPr="00F17347">
        <w:rPr>
          <w:rFonts w:asciiTheme="minorHAnsi" w:hAnsiTheme="minorHAnsi"/>
          <w:szCs w:val="24"/>
          <w:lang w:eastAsia="zh-CN"/>
        </w:rPr>
        <w:t>作出</w:t>
      </w:r>
      <w:proofErr w:type="gramEnd"/>
      <w:r w:rsidR="0038171D" w:rsidRPr="00F17347">
        <w:rPr>
          <w:rFonts w:asciiTheme="minorHAnsi" w:hAnsiTheme="minorHAnsi"/>
          <w:szCs w:val="24"/>
          <w:lang w:eastAsia="zh-CN"/>
        </w:rPr>
        <w:t>修订，并将提交理事会</w:t>
      </w:r>
      <w:r w:rsidR="0038171D" w:rsidRPr="00F17347">
        <w:rPr>
          <w:rFonts w:asciiTheme="minorHAnsi" w:hAnsiTheme="minorHAnsi" w:hint="eastAsia"/>
          <w:szCs w:val="24"/>
          <w:lang w:eastAsia="zh-CN"/>
        </w:rPr>
        <w:t>2017</w:t>
      </w:r>
      <w:r w:rsidR="0038171D" w:rsidRPr="00F17347">
        <w:rPr>
          <w:rFonts w:asciiTheme="minorHAnsi" w:hAnsiTheme="minorHAnsi" w:hint="eastAsia"/>
          <w:szCs w:val="24"/>
          <w:lang w:eastAsia="zh-CN"/>
        </w:rPr>
        <w:t>年</w:t>
      </w:r>
      <w:r w:rsidR="0038171D" w:rsidRPr="00F17347">
        <w:rPr>
          <w:rFonts w:asciiTheme="minorHAnsi" w:hAnsiTheme="minorHAnsi"/>
          <w:szCs w:val="24"/>
          <w:lang w:eastAsia="zh-CN"/>
        </w:rPr>
        <w:t>会议。</w:t>
      </w:r>
      <w:bookmarkEnd w:id="116"/>
    </w:p>
    <w:p w:rsidR="00E8566A" w:rsidRPr="00F17347" w:rsidRDefault="00E8566A" w:rsidP="00720F94">
      <w:pPr>
        <w:snapToGrid w:val="0"/>
        <w:spacing w:after="120"/>
        <w:jc w:val="both"/>
        <w:rPr>
          <w:rStyle w:val="Hyperlink"/>
          <w:rFonts w:asciiTheme="minorHAnsi" w:hAnsiTheme="minorHAnsi"/>
          <w:szCs w:val="24"/>
          <w:lang w:eastAsia="zh-CN"/>
        </w:rPr>
      </w:pPr>
      <w:proofErr w:type="gramStart"/>
      <w:r w:rsidRPr="00F17347">
        <w:rPr>
          <w:rFonts w:asciiTheme="minorHAnsi" w:hAnsiTheme="minorHAnsi" w:cs="Calibri"/>
          <w:szCs w:val="24"/>
          <w:lang w:eastAsia="zh-CN"/>
        </w:rPr>
        <w:t>9.26</w:t>
      </w:r>
      <w:proofErr w:type="gramEnd"/>
      <w:r w:rsidRPr="00F17347">
        <w:rPr>
          <w:rFonts w:asciiTheme="minorHAnsi" w:hAnsiTheme="minorHAnsi" w:cs="Calibri"/>
          <w:szCs w:val="24"/>
          <w:lang w:eastAsia="zh-CN"/>
        </w:rPr>
        <w:tab/>
      </w:r>
      <w:bookmarkStart w:id="117" w:name="lt_pId384"/>
      <w:r w:rsidR="00131552" w:rsidRPr="00F17347">
        <w:rPr>
          <w:rFonts w:asciiTheme="minorHAnsi" w:hAnsiTheme="minorHAnsi" w:cs="Calibri" w:hint="eastAsia"/>
          <w:szCs w:val="24"/>
          <w:lang w:eastAsia="zh-CN"/>
        </w:rPr>
        <w:t>主席</w:t>
      </w:r>
      <w:r w:rsidR="00131552" w:rsidRPr="00F17347">
        <w:rPr>
          <w:rFonts w:asciiTheme="minorHAnsi" w:hAnsiTheme="minorHAnsi" w:cs="Calibri"/>
          <w:szCs w:val="24"/>
          <w:lang w:eastAsia="zh-CN"/>
        </w:rPr>
        <w:t>请工作组考虑到有关收入产生方面的不同观点，以便理事会</w:t>
      </w:r>
      <w:r w:rsidR="00131552" w:rsidRPr="00F17347">
        <w:rPr>
          <w:rFonts w:asciiTheme="minorHAnsi" w:hAnsiTheme="minorHAnsi" w:cs="Calibri" w:hint="eastAsia"/>
          <w:szCs w:val="24"/>
          <w:lang w:eastAsia="zh-CN"/>
        </w:rPr>
        <w:t>2017</w:t>
      </w:r>
      <w:r w:rsidR="00131552" w:rsidRPr="00F17347">
        <w:rPr>
          <w:rFonts w:asciiTheme="minorHAnsi" w:hAnsiTheme="minorHAnsi" w:cs="Calibri" w:hint="eastAsia"/>
          <w:szCs w:val="24"/>
          <w:lang w:eastAsia="zh-CN"/>
        </w:rPr>
        <w:t>年</w:t>
      </w:r>
      <w:r w:rsidR="00131552" w:rsidRPr="00F17347">
        <w:rPr>
          <w:rFonts w:asciiTheme="minorHAnsi" w:hAnsiTheme="minorHAnsi" w:cs="Calibri"/>
          <w:szCs w:val="24"/>
          <w:lang w:eastAsia="zh-CN"/>
        </w:rPr>
        <w:t>会议在第</w:t>
      </w:r>
      <w:r w:rsidR="00131552" w:rsidRPr="00F17347">
        <w:rPr>
          <w:rFonts w:asciiTheme="minorHAnsi" w:hAnsiTheme="minorHAnsi" w:cs="Calibri" w:hint="eastAsia"/>
          <w:szCs w:val="24"/>
          <w:lang w:eastAsia="zh-CN"/>
        </w:rPr>
        <w:t>5</w:t>
      </w:r>
      <w:r w:rsidR="00131552" w:rsidRPr="00F17347">
        <w:rPr>
          <w:rFonts w:asciiTheme="minorHAnsi" w:hAnsiTheme="minorHAnsi" w:cs="Calibri" w:hint="eastAsia"/>
          <w:szCs w:val="24"/>
          <w:lang w:eastAsia="zh-CN"/>
        </w:rPr>
        <w:t>号</w:t>
      </w:r>
      <w:r w:rsidR="00131552" w:rsidRPr="00F17347">
        <w:rPr>
          <w:rFonts w:asciiTheme="minorHAnsi" w:hAnsiTheme="minorHAnsi" w:cs="Calibri"/>
          <w:szCs w:val="24"/>
          <w:lang w:eastAsia="zh-CN"/>
        </w:rPr>
        <w:t>决定（</w:t>
      </w:r>
      <w:r w:rsidR="00131552" w:rsidRPr="00F17347">
        <w:rPr>
          <w:rFonts w:asciiTheme="minorHAnsi" w:hAnsiTheme="minorHAnsi" w:cs="Calibri" w:hint="eastAsia"/>
          <w:szCs w:val="24"/>
          <w:lang w:eastAsia="zh-CN"/>
        </w:rPr>
        <w:t>2014</w:t>
      </w:r>
      <w:r w:rsidR="00131552" w:rsidRPr="00F17347">
        <w:rPr>
          <w:rFonts w:asciiTheme="minorHAnsi" w:hAnsiTheme="minorHAnsi" w:cs="Calibri" w:hint="eastAsia"/>
          <w:szCs w:val="24"/>
          <w:lang w:eastAsia="zh-CN"/>
        </w:rPr>
        <w:t>年，</w:t>
      </w:r>
      <w:r w:rsidR="00131552" w:rsidRPr="00F17347">
        <w:rPr>
          <w:rFonts w:asciiTheme="minorHAnsi" w:hAnsiTheme="minorHAnsi" w:cs="Calibri"/>
          <w:szCs w:val="24"/>
          <w:lang w:eastAsia="zh-CN"/>
        </w:rPr>
        <w:t>釜山，修订版）</w:t>
      </w:r>
      <w:r w:rsidR="00131552" w:rsidRPr="00F17347">
        <w:rPr>
          <w:rFonts w:asciiTheme="minorHAnsi" w:hAnsiTheme="minorHAnsi" w:cs="Calibri" w:hint="eastAsia"/>
          <w:szCs w:val="24"/>
          <w:lang w:eastAsia="zh-CN"/>
        </w:rPr>
        <w:t>基础</w:t>
      </w:r>
      <w:r w:rsidR="00131552" w:rsidRPr="00F17347">
        <w:rPr>
          <w:rFonts w:asciiTheme="minorHAnsi" w:hAnsiTheme="minorHAnsi" w:cs="Calibri"/>
          <w:szCs w:val="24"/>
          <w:lang w:eastAsia="zh-CN"/>
        </w:rPr>
        <w:t>上做出富有成果的讨论并达成可能的一致意见</w:t>
      </w:r>
      <w:r w:rsidR="00131552" w:rsidRPr="00F17347">
        <w:rPr>
          <w:rFonts w:asciiTheme="minorHAnsi" w:hAnsiTheme="minorHAnsi" w:cs="Calibri" w:hint="eastAsia"/>
          <w:szCs w:val="24"/>
          <w:lang w:eastAsia="zh-CN"/>
        </w:rPr>
        <w:t>。</w:t>
      </w:r>
      <w:bookmarkEnd w:id="117"/>
    </w:p>
    <w:p w:rsidR="00E8566A" w:rsidRPr="00F17347" w:rsidRDefault="00131552" w:rsidP="00720F94">
      <w:pPr>
        <w:rPr>
          <w:lang w:eastAsia="zh-CN"/>
        </w:rPr>
      </w:pPr>
      <w:r w:rsidRPr="00F17347">
        <w:rPr>
          <w:rFonts w:hint="eastAsia"/>
          <w:b/>
          <w:bCs/>
          <w:lang w:eastAsia="zh-CN"/>
        </w:rPr>
        <w:t>建议：</w:t>
      </w:r>
      <w:r w:rsidR="00A80705">
        <w:rPr>
          <w:lang w:eastAsia="zh-CN"/>
        </w:rPr>
        <w:t>请理事会审议并批准在考虑到代表意见基础上</w:t>
      </w:r>
      <w:r w:rsidRPr="00F17347">
        <w:rPr>
          <w:lang w:eastAsia="zh-CN"/>
        </w:rPr>
        <w:t>得到修订的该计划，这一计划可成为提高国际电联财务基础稳定性和</w:t>
      </w:r>
      <w:proofErr w:type="gramStart"/>
      <w:r w:rsidRPr="00F17347">
        <w:rPr>
          <w:lang w:eastAsia="zh-CN"/>
        </w:rPr>
        <w:t>可</w:t>
      </w:r>
      <w:proofErr w:type="gramEnd"/>
      <w:r w:rsidRPr="00F17347">
        <w:rPr>
          <w:lang w:eastAsia="zh-CN"/>
        </w:rPr>
        <w:t>预测性的基础</w:t>
      </w:r>
      <w:r w:rsidRPr="00F17347">
        <w:rPr>
          <w:rFonts w:hint="eastAsia"/>
          <w:lang w:eastAsia="zh-CN"/>
        </w:rPr>
        <w:t xml:space="preserve"> </w:t>
      </w:r>
      <w:r w:rsidRPr="00F17347">
        <w:rPr>
          <w:lang w:eastAsia="zh-CN"/>
        </w:rPr>
        <w:t xml:space="preserve">– </w:t>
      </w:r>
      <w:r w:rsidRPr="00F17347">
        <w:rPr>
          <w:rFonts w:hint="eastAsia"/>
          <w:lang w:eastAsia="zh-CN"/>
        </w:rPr>
        <w:t>它</w:t>
      </w:r>
      <w:r w:rsidRPr="00F17347">
        <w:rPr>
          <w:lang w:eastAsia="zh-CN"/>
        </w:rPr>
        <w:t>将增收和节</w:t>
      </w:r>
      <w:r w:rsidRPr="00F17347">
        <w:rPr>
          <w:rFonts w:hint="eastAsia"/>
          <w:lang w:eastAsia="zh-CN"/>
        </w:rPr>
        <w:t>支提案</w:t>
      </w:r>
      <w:r w:rsidRPr="00F17347">
        <w:rPr>
          <w:lang w:eastAsia="zh-CN"/>
        </w:rPr>
        <w:t>相结合，并审议</w:t>
      </w:r>
      <w:hyperlink r:id="rId26" w:history="1">
        <w:r w:rsidRPr="00F17347">
          <w:rPr>
            <w:rStyle w:val="Hyperlink"/>
            <w:lang w:eastAsia="zh-CN"/>
          </w:rPr>
          <w:t>CWG-FHR 7/4</w:t>
        </w:r>
      </w:hyperlink>
      <w:r w:rsidRPr="00F17347">
        <w:rPr>
          <w:rFonts w:hint="eastAsia"/>
          <w:lang w:eastAsia="zh-CN"/>
        </w:rPr>
        <w:t>号</w:t>
      </w:r>
      <w:r w:rsidRPr="00F17347">
        <w:rPr>
          <w:lang w:eastAsia="zh-CN"/>
        </w:rPr>
        <w:t>文件附件</w:t>
      </w:r>
      <w:r w:rsidRPr="00F17347">
        <w:rPr>
          <w:rFonts w:hint="eastAsia"/>
          <w:lang w:eastAsia="zh-CN"/>
        </w:rPr>
        <w:t>1</w:t>
      </w:r>
      <w:r w:rsidRPr="00F17347">
        <w:rPr>
          <w:rFonts w:hint="eastAsia"/>
          <w:lang w:eastAsia="zh-CN"/>
        </w:rPr>
        <w:t>所述</w:t>
      </w:r>
      <w:r w:rsidRPr="00F17347">
        <w:rPr>
          <w:lang w:eastAsia="zh-CN"/>
        </w:rPr>
        <w:t>的原则。</w:t>
      </w:r>
    </w:p>
    <w:p w:rsidR="00E8566A" w:rsidRPr="00F17347" w:rsidRDefault="00E8566A" w:rsidP="00720F94">
      <w:pPr>
        <w:snapToGrid w:val="0"/>
        <w:spacing w:after="120"/>
        <w:jc w:val="both"/>
        <w:rPr>
          <w:rStyle w:val="Hyperlink"/>
          <w:rFonts w:asciiTheme="minorHAnsi" w:hAnsiTheme="minorHAnsi"/>
          <w:b/>
          <w:bCs/>
          <w:szCs w:val="24"/>
          <w:lang w:eastAsia="zh-CN"/>
        </w:rPr>
      </w:pPr>
      <w:r w:rsidRPr="00F17347">
        <w:rPr>
          <w:rFonts w:asciiTheme="minorHAnsi" w:hAnsiTheme="minorHAnsi" w:cstheme="minorHAnsi"/>
          <w:b/>
          <w:bCs/>
          <w:szCs w:val="24"/>
          <w:lang w:eastAsia="zh-CN"/>
        </w:rPr>
        <w:tab/>
      </w:r>
      <w:bookmarkStart w:id="118" w:name="lt_pId388"/>
      <w:r w:rsidR="00524E93" w:rsidRPr="00F17347">
        <w:rPr>
          <w:rFonts w:asciiTheme="minorHAnsi" w:hAnsiTheme="minorHAnsi" w:cstheme="minorHAnsi" w:hint="eastAsia"/>
          <w:b/>
          <w:bCs/>
          <w:szCs w:val="24"/>
          <w:lang w:eastAsia="zh-CN"/>
        </w:rPr>
        <w:t>美国</w:t>
      </w:r>
      <w:r w:rsidR="00524E93" w:rsidRPr="00F17347">
        <w:rPr>
          <w:rFonts w:asciiTheme="minorHAnsi" w:hAnsiTheme="minorHAnsi" w:cstheme="minorHAnsi"/>
          <w:b/>
          <w:bCs/>
          <w:szCs w:val="24"/>
          <w:lang w:eastAsia="zh-CN"/>
        </w:rPr>
        <w:t>就</w:t>
      </w:r>
      <w:r w:rsidRPr="00F17347">
        <w:rPr>
          <w:rFonts w:asciiTheme="minorHAnsi" w:hAnsiTheme="minorHAnsi" w:cstheme="minorHAnsi"/>
          <w:b/>
          <w:bCs/>
          <w:szCs w:val="24"/>
          <w:lang w:eastAsia="zh-CN"/>
        </w:rPr>
        <w:t>CWG-FHR 7/4</w:t>
      </w:r>
      <w:bookmarkEnd w:id="118"/>
      <w:r w:rsidR="00524E93" w:rsidRPr="00F17347">
        <w:rPr>
          <w:rFonts w:asciiTheme="minorHAnsi" w:hAnsiTheme="minorHAnsi" w:cstheme="minorHAnsi" w:hint="eastAsia"/>
          <w:b/>
          <w:bCs/>
          <w:szCs w:val="24"/>
          <w:lang w:eastAsia="zh-CN"/>
        </w:rPr>
        <w:t>号</w:t>
      </w:r>
      <w:r w:rsidR="00524E93" w:rsidRPr="00F17347">
        <w:rPr>
          <w:rFonts w:asciiTheme="minorHAnsi" w:hAnsiTheme="minorHAnsi" w:cstheme="minorHAnsi"/>
          <w:b/>
          <w:bCs/>
          <w:szCs w:val="24"/>
          <w:lang w:eastAsia="zh-CN"/>
        </w:rPr>
        <w:t>文件提出的文稿（</w:t>
      </w:r>
      <w:bookmarkStart w:id="119" w:name="lt_pId389"/>
      <w:r w:rsidR="00524E93" w:rsidRPr="00F17347">
        <w:fldChar w:fldCharType="begin"/>
      </w:r>
      <w:r w:rsidR="00524E93" w:rsidRPr="00F17347">
        <w:rPr>
          <w:lang w:eastAsia="zh-CN"/>
        </w:rPr>
        <w:instrText xml:space="preserve"> HYPERLINK "http://www.itu.int/md/S17-CLCWGFHRM7-C-0019/en" </w:instrText>
      </w:r>
      <w:r w:rsidR="00524E93" w:rsidRPr="00F17347">
        <w:fldChar w:fldCharType="separate"/>
      </w:r>
      <w:r w:rsidRPr="00F17347">
        <w:rPr>
          <w:rStyle w:val="Hyperlink"/>
          <w:rFonts w:asciiTheme="minorHAnsi" w:hAnsiTheme="minorHAnsi"/>
          <w:b/>
          <w:bCs/>
          <w:szCs w:val="24"/>
          <w:lang w:val="en-US" w:eastAsia="zh-CN"/>
        </w:rPr>
        <w:t>CWG-FHR 7/19</w:t>
      </w:r>
      <w:r w:rsidR="00524E93" w:rsidRPr="00F17347">
        <w:rPr>
          <w:rStyle w:val="Hyperlink"/>
          <w:rFonts w:asciiTheme="minorHAnsi" w:hAnsiTheme="minorHAnsi"/>
          <w:b/>
          <w:bCs/>
          <w:szCs w:val="24"/>
          <w:lang w:val="en-US"/>
        </w:rPr>
        <w:fldChar w:fldCharType="end"/>
      </w:r>
      <w:bookmarkEnd w:id="119"/>
      <w:r w:rsidR="0020005C" w:rsidRPr="00F17347">
        <w:rPr>
          <w:rFonts w:asciiTheme="minorHAnsi" w:hAnsiTheme="minorHAnsi" w:cstheme="minorHAnsi" w:hint="eastAsia"/>
          <w:b/>
          <w:bCs/>
          <w:szCs w:val="24"/>
          <w:lang w:eastAsia="zh-CN"/>
        </w:rPr>
        <w:t>号文件</w:t>
      </w:r>
      <w:r w:rsidR="0020005C" w:rsidRPr="00F17347">
        <w:rPr>
          <w:rFonts w:asciiTheme="minorHAnsi" w:hAnsiTheme="minorHAnsi" w:cstheme="minorHAnsi"/>
          <w:b/>
          <w:bCs/>
          <w:szCs w:val="24"/>
          <w:lang w:eastAsia="zh-CN"/>
        </w:rPr>
        <w:t>）</w:t>
      </w:r>
    </w:p>
    <w:p w:rsidR="00E8566A" w:rsidRPr="00F17347" w:rsidRDefault="0020005C" w:rsidP="00720F94">
      <w:pPr>
        <w:rPr>
          <w:lang w:eastAsia="zh-CN"/>
        </w:rPr>
      </w:pPr>
      <w:proofErr w:type="gramStart"/>
      <w:r w:rsidRPr="00F17347">
        <w:rPr>
          <w:lang w:eastAsia="zh-CN"/>
        </w:rPr>
        <w:t>9.27</w:t>
      </w:r>
      <w:proofErr w:type="gramEnd"/>
      <w:r w:rsidRPr="00F17347">
        <w:rPr>
          <w:lang w:eastAsia="zh-CN"/>
        </w:rPr>
        <w:tab/>
      </w:r>
      <w:r w:rsidRPr="00F17347">
        <w:rPr>
          <w:rFonts w:hint="eastAsia"/>
          <w:lang w:eastAsia="zh-CN"/>
        </w:rPr>
        <w:t>美国</w:t>
      </w:r>
      <w:r w:rsidRPr="00F17347">
        <w:rPr>
          <w:lang w:eastAsia="zh-CN"/>
        </w:rPr>
        <w:t>认为不能贯彻附件</w:t>
      </w:r>
      <w:r w:rsidRPr="00F17347">
        <w:rPr>
          <w:rFonts w:hint="eastAsia"/>
          <w:lang w:eastAsia="zh-CN"/>
        </w:rPr>
        <w:t>2</w:t>
      </w:r>
      <w:r w:rsidRPr="00F17347">
        <w:rPr>
          <w:rFonts w:hint="eastAsia"/>
          <w:lang w:eastAsia="zh-CN"/>
        </w:rPr>
        <w:t>中</w:t>
      </w:r>
      <w:r w:rsidRPr="00F17347">
        <w:rPr>
          <w:lang w:eastAsia="zh-CN"/>
        </w:rPr>
        <w:t>的第一项提案，即，为了</w:t>
      </w:r>
      <w:r w:rsidR="00A80705">
        <w:rPr>
          <w:rFonts w:hint="eastAsia"/>
          <w:lang w:eastAsia="zh-CN"/>
        </w:rPr>
        <w:t>针对由</w:t>
      </w:r>
      <w:r w:rsidRPr="00F17347">
        <w:rPr>
          <w:lang w:eastAsia="zh-CN"/>
        </w:rPr>
        <w:t>国际电联分配的某些国际号码资源（</w:t>
      </w:r>
      <w:r w:rsidRPr="00F17347">
        <w:rPr>
          <w:rFonts w:hint="eastAsia"/>
          <w:lang w:eastAsia="zh-CN"/>
        </w:rPr>
        <w:t>INR</w:t>
      </w:r>
      <w:r w:rsidRPr="00F17347">
        <w:rPr>
          <w:lang w:eastAsia="zh-CN"/>
        </w:rPr>
        <w:t>）</w:t>
      </w:r>
      <w:r w:rsidR="00A80705">
        <w:rPr>
          <w:rFonts w:hint="eastAsia"/>
          <w:lang w:eastAsia="zh-CN"/>
        </w:rPr>
        <w:t>制定</w:t>
      </w:r>
      <w:r w:rsidRPr="00F17347">
        <w:rPr>
          <w:lang w:eastAsia="zh-CN"/>
        </w:rPr>
        <w:t>可能的基于市场的费率以及对这些号码</w:t>
      </w:r>
      <w:r w:rsidR="00A80705" w:rsidRPr="00F17347">
        <w:rPr>
          <w:lang w:eastAsia="zh-CN"/>
        </w:rPr>
        <w:t>收取</w:t>
      </w:r>
      <w:r w:rsidRPr="00F17347">
        <w:rPr>
          <w:lang w:eastAsia="zh-CN"/>
        </w:rPr>
        <w:t>可能的年度维护费，需完成市场分析。美国</w:t>
      </w:r>
      <w:r w:rsidRPr="00F17347">
        <w:rPr>
          <w:rFonts w:hint="eastAsia"/>
          <w:lang w:eastAsia="zh-CN"/>
        </w:rPr>
        <w:t>认为</w:t>
      </w:r>
      <w:r w:rsidRPr="00F17347">
        <w:rPr>
          <w:lang w:eastAsia="zh-CN"/>
        </w:rPr>
        <w:t>，有诸多适用此类收费</w:t>
      </w:r>
      <w:r w:rsidRPr="00F17347">
        <w:rPr>
          <w:rFonts w:hint="eastAsia"/>
          <w:lang w:eastAsia="zh-CN"/>
        </w:rPr>
        <w:t>、</w:t>
      </w:r>
      <w:r w:rsidRPr="00F17347">
        <w:rPr>
          <w:lang w:eastAsia="zh-CN"/>
        </w:rPr>
        <w:t>因而使相关财政努力具有意义</w:t>
      </w:r>
      <w:r w:rsidR="00A80705">
        <w:rPr>
          <w:rFonts w:hint="eastAsia"/>
          <w:lang w:eastAsia="zh-CN"/>
        </w:rPr>
        <w:t>的</w:t>
      </w:r>
      <w:r w:rsidRPr="00F17347">
        <w:rPr>
          <w:lang w:eastAsia="zh-CN"/>
        </w:rPr>
        <w:t>号码；美国有关电信号码分配的规则要求此类收费必须是以成本为基础的，而非是基于</w:t>
      </w:r>
      <w:r w:rsidR="008A12A2" w:rsidRPr="00F17347">
        <w:rPr>
          <w:rFonts w:hint="eastAsia"/>
          <w:lang w:eastAsia="zh-CN"/>
        </w:rPr>
        <w:t>市场的</w:t>
      </w:r>
      <w:r w:rsidR="008A12A2" w:rsidRPr="00F17347">
        <w:rPr>
          <w:lang w:eastAsia="zh-CN"/>
        </w:rPr>
        <w:t>。美国</w:t>
      </w:r>
      <w:r w:rsidR="008A12A2" w:rsidRPr="00F17347">
        <w:rPr>
          <w:rFonts w:hint="eastAsia"/>
          <w:lang w:eastAsia="zh-CN"/>
        </w:rPr>
        <w:t>的</w:t>
      </w:r>
      <w:r w:rsidR="008A12A2" w:rsidRPr="00F17347">
        <w:rPr>
          <w:lang w:eastAsia="zh-CN"/>
        </w:rPr>
        <w:t>服务提供商很可能被</w:t>
      </w:r>
      <w:r w:rsidR="008A12A2" w:rsidRPr="00F17347">
        <w:rPr>
          <w:rFonts w:hint="eastAsia"/>
          <w:lang w:eastAsia="zh-CN"/>
        </w:rPr>
        <w:t>禁止</w:t>
      </w:r>
      <w:r w:rsidR="008A12A2" w:rsidRPr="00F17347">
        <w:rPr>
          <w:lang w:eastAsia="zh-CN"/>
        </w:rPr>
        <w:t>为国际电</w:t>
      </w:r>
      <w:proofErr w:type="gramStart"/>
      <w:r w:rsidR="008A12A2" w:rsidRPr="00F17347">
        <w:rPr>
          <w:lang w:eastAsia="zh-CN"/>
        </w:rPr>
        <w:t>联分配</w:t>
      </w:r>
      <w:proofErr w:type="gramEnd"/>
      <w:r w:rsidR="008A12A2" w:rsidRPr="00F17347">
        <w:rPr>
          <w:lang w:eastAsia="zh-CN"/>
        </w:rPr>
        <w:t>的这些号码支付基于市场的费用。</w:t>
      </w:r>
    </w:p>
    <w:p w:rsidR="00E8566A" w:rsidRPr="00F17347" w:rsidRDefault="00E8566A" w:rsidP="00720F94">
      <w:pPr>
        <w:snapToGrid w:val="0"/>
        <w:spacing w:after="120"/>
        <w:jc w:val="both"/>
        <w:rPr>
          <w:rFonts w:asciiTheme="minorHAnsi" w:eastAsiaTheme="minorEastAsia" w:hAnsiTheme="minorHAnsi"/>
          <w:szCs w:val="24"/>
          <w:lang w:eastAsia="zh-CN"/>
        </w:rPr>
      </w:pPr>
      <w:proofErr w:type="gramStart"/>
      <w:r w:rsidRPr="00F17347">
        <w:rPr>
          <w:lang w:eastAsia="zh-CN"/>
        </w:rPr>
        <w:lastRenderedPageBreak/>
        <w:t>9.28</w:t>
      </w:r>
      <w:proofErr w:type="gramEnd"/>
      <w:r w:rsidRPr="00F17347">
        <w:rPr>
          <w:rFonts w:asciiTheme="minorHAnsi" w:eastAsiaTheme="minorEastAsia" w:hAnsiTheme="minorHAnsi"/>
          <w:szCs w:val="24"/>
          <w:lang w:eastAsia="zh-CN"/>
        </w:rPr>
        <w:tab/>
      </w:r>
      <w:bookmarkStart w:id="120" w:name="lt_pId396"/>
      <w:r w:rsidR="008A12A2" w:rsidRPr="00F17347">
        <w:rPr>
          <w:rFonts w:asciiTheme="minorHAnsi" w:eastAsiaTheme="minorEastAsia" w:hAnsiTheme="minorHAnsi" w:hint="eastAsia"/>
          <w:szCs w:val="24"/>
          <w:lang w:eastAsia="zh-CN"/>
        </w:rPr>
        <w:t>一些</w:t>
      </w:r>
      <w:r w:rsidR="008A12A2" w:rsidRPr="00F17347">
        <w:rPr>
          <w:rFonts w:asciiTheme="minorHAnsi" w:eastAsiaTheme="minorEastAsia" w:hAnsiTheme="minorHAnsi"/>
          <w:szCs w:val="24"/>
          <w:lang w:eastAsia="zh-CN"/>
        </w:rPr>
        <w:t>代表支</w:t>
      </w:r>
      <w:r w:rsidR="00A80705">
        <w:rPr>
          <w:rFonts w:asciiTheme="minorHAnsi" w:eastAsiaTheme="minorEastAsia" w:hAnsiTheme="minorHAnsi"/>
          <w:szCs w:val="24"/>
          <w:lang w:eastAsia="zh-CN"/>
        </w:rPr>
        <w:t>持美国的立场，认为对国际电联分配的某些国际号码资源进行新的或</w:t>
      </w:r>
      <w:r w:rsidR="00A80705">
        <w:rPr>
          <w:rFonts w:asciiTheme="minorHAnsi" w:eastAsiaTheme="minorEastAsia" w:hAnsiTheme="minorHAnsi" w:hint="eastAsia"/>
          <w:szCs w:val="24"/>
          <w:lang w:eastAsia="zh-CN"/>
        </w:rPr>
        <w:t>提高</w:t>
      </w:r>
      <w:r w:rsidR="008A12A2" w:rsidRPr="00F17347">
        <w:rPr>
          <w:rFonts w:asciiTheme="minorHAnsi" w:eastAsiaTheme="minorEastAsia" w:hAnsiTheme="minorHAnsi"/>
          <w:szCs w:val="24"/>
          <w:lang w:eastAsia="zh-CN"/>
        </w:rPr>
        <w:t>收费</w:t>
      </w:r>
      <w:r w:rsidR="008A12A2" w:rsidRPr="00F17347">
        <w:rPr>
          <w:rFonts w:asciiTheme="minorHAnsi" w:eastAsiaTheme="minorEastAsia" w:hAnsiTheme="minorHAnsi" w:hint="eastAsia"/>
          <w:szCs w:val="24"/>
          <w:lang w:eastAsia="zh-CN"/>
        </w:rPr>
        <w:t>不可能</w:t>
      </w:r>
      <w:r w:rsidR="008A12A2" w:rsidRPr="00F17347">
        <w:rPr>
          <w:rFonts w:asciiTheme="minorHAnsi" w:eastAsiaTheme="minorEastAsia" w:hAnsiTheme="minorHAnsi"/>
          <w:szCs w:val="24"/>
          <w:lang w:eastAsia="zh-CN"/>
        </w:rPr>
        <w:t>成为可行的、提高收入的渠道。</w:t>
      </w:r>
      <w:bookmarkEnd w:id="120"/>
    </w:p>
    <w:p w:rsidR="00E8566A" w:rsidRPr="00F17347" w:rsidRDefault="00E8566A" w:rsidP="00720F94">
      <w:pPr>
        <w:snapToGrid w:val="0"/>
        <w:spacing w:after="120"/>
        <w:jc w:val="both"/>
        <w:rPr>
          <w:rFonts w:asciiTheme="minorHAnsi" w:hAnsiTheme="minorHAnsi"/>
          <w:szCs w:val="24"/>
          <w:lang w:eastAsia="zh-CN"/>
        </w:rPr>
      </w:pPr>
      <w:proofErr w:type="gramStart"/>
      <w:r w:rsidRPr="00F17347">
        <w:rPr>
          <w:rFonts w:asciiTheme="minorHAnsi" w:eastAsiaTheme="minorEastAsia" w:hAnsiTheme="minorHAnsi"/>
          <w:szCs w:val="24"/>
          <w:lang w:eastAsia="zh-CN"/>
        </w:rPr>
        <w:t>9.29</w:t>
      </w:r>
      <w:proofErr w:type="gramEnd"/>
      <w:r w:rsidRPr="00F17347">
        <w:rPr>
          <w:rFonts w:asciiTheme="minorHAnsi" w:eastAsiaTheme="minorEastAsia" w:hAnsiTheme="minorHAnsi"/>
          <w:szCs w:val="24"/>
          <w:lang w:eastAsia="zh-CN"/>
        </w:rPr>
        <w:tab/>
      </w:r>
      <w:bookmarkStart w:id="121" w:name="lt_pId398"/>
      <w:r w:rsidR="008A12A2" w:rsidRPr="00F17347">
        <w:rPr>
          <w:rFonts w:asciiTheme="minorHAnsi" w:eastAsiaTheme="minorEastAsia" w:hAnsiTheme="minorHAnsi" w:hint="eastAsia"/>
          <w:szCs w:val="24"/>
          <w:lang w:eastAsia="zh-CN"/>
        </w:rPr>
        <w:t>然而</w:t>
      </w:r>
      <w:r w:rsidR="008A12A2" w:rsidRPr="00F17347">
        <w:rPr>
          <w:rFonts w:asciiTheme="minorHAnsi" w:eastAsiaTheme="minorEastAsia" w:hAnsiTheme="minorHAnsi"/>
          <w:szCs w:val="24"/>
          <w:lang w:eastAsia="zh-CN"/>
        </w:rPr>
        <w:t>，一些代表认为，</w:t>
      </w:r>
      <w:r w:rsidR="008A12A2" w:rsidRPr="00F17347">
        <w:rPr>
          <w:rFonts w:asciiTheme="minorHAnsi" w:eastAsiaTheme="minorEastAsia" w:hAnsiTheme="minorHAnsi" w:hint="eastAsia"/>
          <w:szCs w:val="24"/>
          <w:lang w:eastAsia="zh-CN"/>
        </w:rPr>
        <w:t>INR</w:t>
      </w:r>
      <w:r w:rsidR="008A12A2" w:rsidRPr="00F17347">
        <w:rPr>
          <w:rFonts w:asciiTheme="minorHAnsi" w:eastAsiaTheme="minorEastAsia" w:hAnsiTheme="minorHAnsi" w:hint="eastAsia"/>
          <w:szCs w:val="24"/>
          <w:lang w:eastAsia="zh-CN"/>
        </w:rPr>
        <w:t>可以</w:t>
      </w:r>
      <w:r w:rsidR="008A12A2" w:rsidRPr="00F17347">
        <w:rPr>
          <w:rFonts w:asciiTheme="minorHAnsi" w:eastAsiaTheme="minorEastAsia" w:hAnsiTheme="minorHAnsi"/>
          <w:szCs w:val="24"/>
          <w:lang w:eastAsia="zh-CN"/>
        </w:rPr>
        <w:t>成为潜在收入渠道，但既然此前未就此达成一致意见，那么</w:t>
      </w:r>
      <w:r w:rsidR="008A12A2" w:rsidRPr="00F17347">
        <w:rPr>
          <w:rFonts w:asciiTheme="minorHAnsi" w:eastAsiaTheme="minorEastAsia" w:hAnsiTheme="minorHAnsi" w:hint="eastAsia"/>
          <w:szCs w:val="24"/>
          <w:lang w:eastAsia="zh-CN"/>
        </w:rPr>
        <w:t>就</w:t>
      </w:r>
      <w:r w:rsidR="008A12A2" w:rsidRPr="00F17347">
        <w:rPr>
          <w:rFonts w:asciiTheme="minorHAnsi" w:eastAsiaTheme="minorEastAsia" w:hAnsiTheme="minorHAnsi"/>
          <w:szCs w:val="24"/>
          <w:lang w:eastAsia="zh-CN"/>
        </w:rPr>
        <w:t>不应就该问题展开进一步讨论。</w:t>
      </w:r>
      <w:bookmarkEnd w:id="121"/>
    </w:p>
    <w:p w:rsidR="00E8566A" w:rsidRPr="00F17347" w:rsidRDefault="008A12A2" w:rsidP="00720F94">
      <w:pPr>
        <w:snapToGrid w:val="0"/>
        <w:spacing w:before="240" w:after="240"/>
        <w:jc w:val="both"/>
        <w:rPr>
          <w:rFonts w:asciiTheme="minorHAnsi" w:hAnsiTheme="minorHAnsi"/>
          <w:szCs w:val="24"/>
          <w:lang w:eastAsia="zh-CN"/>
        </w:rPr>
      </w:pPr>
      <w:bookmarkStart w:id="122" w:name="lt_pId399"/>
      <w:r w:rsidRPr="00F17347">
        <w:rPr>
          <w:rFonts w:asciiTheme="minorHAnsi" w:hAnsiTheme="minorHAnsi" w:hint="eastAsia"/>
          <w:b/>
          <w:bCs/>
          <w:szCs w:val="24"/>
          <w:lang w:eastAsia="zh-CN"/>
        </w:rPr>
        <w:t>建议</w:t>
      </w:r>
      <w:r w:rsidRPr="00F17347">
        <w:rPr>
          <w:rFonts w:asciiTheme="minorHAnsi" w:hAnsiTheme="minorHAnsi"/>
          <w:b/>
          <w:bCs/>
          <w:szCs w:val="24"/>
          <w:lang w:eastAsia="zh-CN"/>
        </w:rPr>
        <w:t>：请</w:t>
      </w:r>
      <w:r w:rsidRPr="00F17347">
        <w:rPr>
          <w:rFonts w:asciiTheme="minorHAnsi" w:hAnsiTheme="minorHAnsi" w:hint="eastAsia"/>
          <w:szCs w:val="24"/>
          <w:lang w:eastAsia="zh-CN"/>
        </w:rPr>
        <w:t>理事会</w:t>
      </w:r>
      <w:r w:rsidRPr="00F17347">
        <w:rPr>
          <w:rFonts w:asciiTheme="minorHAnsi" w:hAnsiTheme="minorHAnsi"/>
          <w:szCs w:val="24"/>
          <w:lang w:eastAsia="zh-CN"/>
        </w:rPr>
        <w:t>注意到该文件。</w:t>
      </w:r>
      <w:bookmarkEnd w:id="122"/>
    </w:p>
    <w:p w:rsidR="00E8566A" w:rsidRPr="00F17347" w:rsidRDefault="00E8566A" w:rsidP="00720F94">
      <w:pPr>
        <w:pStyle w:val="ListParagraph"/>
        <w:snapToGrid w:val="0"/>
        <w:spacing w:after="120"/>
        <w:ind w:left="0"/>
        <w:contextualSpacing w:val="0"/>
        <w:jc w:val="both"/>
        <w:rPr>
          <w:rFonts w:asciiTheme="minorHAnsi" w:hAnsiTheme="minorHAnsi" w:cs="Calibri"/>
          <w:caps/>
          <w:lang w:eastAsia="zh-CN"/>
        </w:rPr>
      </w:pPr>
      <w:r w:rsidRPr="00F17347">
        <w:rPr>
          <w:rFonts w:asciiTheme="minorHAnsi" w:hAnsiTheme="minorHAnsi" w:cstheme="minorHAnsi"/>
          <w:b/>
          <w:bCs/>
          <w:lang w:eastAsia="zh-CN"/>
        </w:rPr>
        <w:tab/>
      </w:r>
      <w:bookmarkStart w:id="123" w:name="lt_pId401"/>
      <w:r w:rsidR="008A12A2" w:rsidRPr="00F17347">
        <w:rPr>
          <w:rFonts w:asciiTheme="minorHAnsi" w:eastAsiaTheme="minorEastAsia" w:hAnsiTheme="minorHAnsi" w:cstheme="minorHAnsi" w:hint="eastAsia"/>
          <w:b/>
          <w:bCs/>
          <w:lang w:eastAsia="zh-CN"/>
        </w:rPr>
        <w:t>问责</w:t>
      </w:r>
      <w:r w:rsidR="008A12A2" w:rsidRPr="00F17347">
        <w:rPr>
          <w:rFonts w:asciiTheme="minorHAnsi" w:eastAsiaTheme="minorEastAsia" w:hAnsiTheme="minorHAnsi" w:cstheme="minorHAnsi"/>
          <w:b/>
          <w:bCs/>
          <w:lang w:eastAsia="zh-CN"/>
        </w:rPr>
        <w:t>框架草案</w:t>
      </w:r>
      <w:r w:rsidR="008A12A2" w:rsidRPr="00F17347">
        <w:rPr>
          <w:rFonts w:asciiTheme="minorHAnsi" w:eastAsiaTheme="minorEastAsia" w:hAnsiTheme="minorHAnsi" w:cstheme="minorHAnsi" w:hint="eastAsia"/>
          <w:b/>
          <w:bCs/>
          <w:lang w:eastAsia="zh-CN"/>
        </w:rPr>
        <w:t>（</w:t>
      </w:r>
      <w:r w:rsidR="00A76334">
        <w:fldChar w:fldCharType="begin"/>
      </w:r>
      <w:r w:rsidR="00A76334">
        <w:rPr>
          <w:lang w:eastAsia="zh-CN"/>
        </w:rPr>
        <w:instrText xml:space="preserve"> HYPERLINK "http://www.itu.int/md/S17-CLCWGFHRM7-C-0017/en" </w:instrText>
      </w:r>
      <w:r w:rsidR="00A76334">
        <w:fldChar w:fldCharType="separate"/>
      </w:r>
      <w:r w:rsidR="008A12A2" w:rsidRPr="00F17347">
        <w:rPr>
          <w:rStyle w:val="Hyperlink"/>
          <w:rFonts w:asciiTheme="minorHAnsi" w:hAnsiTheme="minorHAnsi"/>
          <w:b/>
          <w:bCs/>
          <w:lang w:val="en-US" w:eastAsia="zh-CN"/>
        </w:rPr>
        <w:t>CWG-FHR7/17 (Rev.1)</w:t>
      </w:r>
      <w:r w:rsidR="00A76334">
        <w:rPr>
          <w:rStyle w:val="Hyperlink"/>
          <w:rFonts w:asciiTheme="minorHAnsi" w:hAnsiTheme="minorHAnsi"/>
          <w:b/>
          <w:bCs/>
          <w:lang w:val="en-US" w:eastAsia="zh-CN"/>
        </w:rPr>
        <w:fldChar w:fldCharType="end"/>
      </w:r>
      <w:r w:rsidR="008A12A2" w:rsidRPr="00F17347">
        <w:rPr>
          <w:rFonts w:asciiTheme="minorHAnsi" w:eastAsiaTheme="minorEastAsia" w:hAnsiTheme="minorHAnsi" w:cstheme="minorHAnsi" w:hint="eastAsia"/>
          <w:b/>
          <w:bCs/>
          <w:lang w:eastAsia="zh-CN"/>
        </w:rPr>
        <w:t>号</w:t>
      </w:r>
      <w:r w:rsidR="008A12A2" w:rsidRPr="00F17347">
        <w:rPr>
          <w:rFonts w:asciiTheme="minorHAnsi" w:eastAsiaTheme="minorEastAsia" w:hAnsiTheme="minorHAnsi" w:cstheme="minorHAnsi"/>
          <w:b/>
          <w:bCs/>
          <w:lang w:eastAsia="zh-CN"/>
        </w:rPr>
        <w:t>文件</w:t>
      </w:r>
      <w:r w:rsidR="008A12A2" w:rsidRPr="00F17347">
        <w:rPr>
          <w:rFonts w:asciiTheme="minorHAnsi" w:eastAsiaTheme="minorEastAsia" w:hAnsiTheme="minorHAnsi" w:cstheme="minorHAnsi" w:hint="eastAsia"/>
          <w:b/>
          <w:bCs/>
          <w:lang w:eastAsia="zh-CN"/>
        </w:rPr>
        <w:t>）</w:t>
      </w:r>
      <w:bookmarkEnd w:id="123"/>
    </w:p>
    <w:p w:rsidR="00E8566A" w:rsidRPr="00F17347" w:rsidRDefault="00E8566A" w:rsidP="00720F94">
      <w:pPr>
        <w:rPr>
          <w:lang w:eastAsia="zh-CN"/>
        </w:rPr>
      </w:pPr>
      <w:proofErr w:type="gramStart"/>
      <w:r w:rsidRPr="00F17347">
        <w:rPr>
          <w:lang w:eastAsia="zh-CN"/>
        </w:rPr>
        <w:t>9.30</w:t>
      </w:r>
      <w:proofErr w:type="gramEnd"/>
      <w:r w:rsidRPr="00F17347">
        <w:rPr>
          <w:lang w:eastAsia="zh-CN"/>
        </w:rPr>
        <w:tab/>
      </w:r>
      <w:bookmarkStart w:id="124" w:name="lt_pId403"/>
      <w:r w:rsidR="008A12A2" w:rsidRPr="00F17347">
        <w:rPr>
          <w:rFonts w:hint="eastAsia"/>
          <w:lang w:eastAsia="zh-CN"/>
        </w:rPr>
        <w:t>为</w:t>
      </w:r>
      <w:r w:rsidR="008A12A2" w:rsidRPr="00F17347">
        <w:rPr>
          <w:lang w:eastAsia="zh-CN"/>
        </w:rPr>
        <w:t>回应联检组的第</w:t>
      </w:r>
      <w:r w:rsidR="008A12A2" w:rsidRPr="00F17347">
        <w:rPr>
          <w:rFonts w:hint="eastAsia"/>
          <w:lang w:eastAsia="zh-CN"/>
        </w:rPr>
        <w:t>4</w:t>
      </w:r>
      <w:r w:rsidR="008A12A2" w:rsidRPr="00F17347">
        <w:rPr>
          <w:rFonts w:hint="eastAsia"/>
          <w:lang w:eastAsia="zh-CN"/>
        </w:rPr>
        <w:t>号</w:t>
      </w:r>
      <w:r w:rsidR="008A12A2" w:rsidRPr="00F17347">
        <w:rPr>
          <w:lang w:eastAsia="zh-CN"/>
        </w:rPr>
        <w:t>建议，秘书处介绍了有关问责和透明度框架的文件。</w:t>
      </w:r>
      <w:r w:rsidR="00A80705">
        <w:rPr>
          <w:rFonts w:hint="eastAsia"/>
          <w:lang w:eastAsia="zh-CN"/>
        </w:rPr>
        <w:t>上述建议提出，</w:t>
      </w:r>
      <w:r w:rsidR="00442E70" w:rsidRPr="00F17347">
        <w:rPr>
          <w:rFonts w:hint="eastAsia"/>
          <w:lang w:eastAsia="zh-CN"/>
        </w:rPr>
        <w:t>秘书长应进一步确立和汇总问责的核心要素，以形成一个自成一体的问责框架，并提交理事会</w:t>
      </w:r>
      <w:r w:rsidR="00442E70" w:rsidRPr="00F17347">
        <w:rPr>
          <w:rFonts w:hint="eastAsia"/>
          <w:lang w:eastAsia="zh-CN"/>
        </w:rPr>
        <w:t>2017</w:t>
      </w:r>
      <w:r w:rsidR="00A80705">
        <w:rPr>
          <w:rFonts w:hint="eastAsia"/>
          <w:lang w:eastAsia="zh-CN"/>
        </w:rPr>
        <w:t>年会议</w:t>
      </w:r>
      <w:r w:rsidR="00442E70" w:rsidRPr="00F17347">
        <w:rPr>
          <w:rFonts w:hint="eastAsia"/>
          <w:lang w:eastAsia="zh-CN"/>
        </w:rPr>
        <w:t>，同时每年将实施情况报告理事会。</w:t>
      </w:r>
      <w:bookmarkEnd w:id="124"/>
    </w:p>
    <w:p w:rsidR="00E8566A" w:rsidRPr="00F17347" w:rsidRDefault="00E8566A" w:rsidP="00720F94">
      <w:pPr>
        <w:rPr>
          <w:rFonts w:eastAsiaTheme="minorEastAsia"/>
          <w:lang w:eastAsia="zh-CN"/>
        </w:rPr>
      </w:pPr>
      <w:proofErr w:type="gramStart"/>
      <w:r w:rsidRPr="00F17347">
        <w:rPr>
          <w:lang w:eastAsia="zh-CN"/>
        </w:rPr>
        <w:t>9.31</w:t>
      </w:r>
      <w:proofErr w:type="gramEnd"/>
      <w:r w:rsidRPr="00F17347">
        <w:rPr>
          <w:lang w:eastAsia="zh-CN"/>
        </w:rPr>
        <w:tab/>
      </w:r>
      <w:bookmarkStart w:id="125" w:name="lt_pId405"/>
      <w:r w:rsidR="008A12A2" w:rsidRPr="00F17347">
        <w:rPr>
          <w:rFonts w:hint="eastAsia"/>
          <w:lang w:eastAsia="zh-CN"/>
        </w:rPr>
        <w:t>联合国大会</w:t>
      </w:r>
      <w:r w:rsidR="008A12A2" w:rsidRPr="00F17347">
        <w:rPr>
          <w:lang w:eastAsia="zh-CN"/>
        </w:rPr>
        <w:t>在其</w:t>
      </w:r>
      <w:r w:rsidR="008A12A2" w:rsidRPr="00F17347">
        <w:rPr>
          <w:rFonts w:hint="eastAsia"/>
          <w:lang w:eastAsia="zh-CN"/>
        </w:rPr>
        <w:t>2010</w:t>
      </w:r>
      <w:r w:rsidR="008A12A2" w:rsidRPr="00F17347">
        <w:rPr>
          <w:rFonts w:hint="eastAsia"/>
          <w:lang w:eastAsia="zh-CN"/>
        </w:rPr>
        <w:t>年</w:t>
      </w:r>
      <w:r w:rsidR="008A12A2" w:rsidRPr="00F17347">
        <w:rPr>
          <w:lang w:eastAsia="zh-CN"/>
        </w:rPr>
        <w:t>第</w:t>
      </w:r>
      <w:r w:rsidR="008A12A2" w:rsidRPr="00F17347">
        <w:rPr>
          <w:rFonts w:hint="eastAsia"/>
          <w:lang w:eastAsia="zh-CN"/>
        </w:rPr>
        <w:t>64/259</w:t>
      </w:r>
      <w:r w:rsidR="008A12A2" w:rsidRPr="00F17347">
        <w:rPr>
          <w:rFonts w:hint="eastAsia"/>
          <w:lang w:eastAsia="zh-CN"/>
        </w:rPr>
        <w:t>号</w:t>
      </w:r>
      <w:r w:rsidR="008A12A2" w:rsidRPr="00F17347">
        <w:rPr>
          <w:lang w:eastAsia="zh-CN"/>
        </w:rPr>
        <w:t>决议中将问责定义为：秘书处及其工作人员对其做出的各项决定和采取的各项行动予以负责的义务以及在不带任何先决条件或例外情况下对实现其承诺承担责任的义务。</w:t>
      </w:r>
      <w:bookmarkEnd w:id="125"/>
    </w:p>
    <w:p w:rsidR="00E8566A" w:rsidRPr="00F17347" w:rsidRDefault="00E8566A" w:rsidP="00720F94">
      <w:pPr>
        <w:snapToGrid w:val="0"/>
        <w:spacing w:after="120"/>
        <w:jc w:val="both"/>
        <w:rPr>
          <w:rFonts w:asciiTheme="minorHAnsi" w:eastAsiaTheme="minorEastAsia" w:hAnsiTheme="minorHAnsi"/>
          <w:szCs w:val="24"/>
          <w:lang w:eastAsia="zh-CN"/>
        </w:rPr>
      </w:pPr>
      <w:proofErr w:type="gramStart"/>
      <w:r w:rsidRPr="00F17347">
        <w:rPr>
          <w:rFonts w:asciiTheme="minorHAnsi" w:eastAsiaTheme="minorEastAsia" w:hAnsiTheme="minorHAnsi"/>
          <w:szCs w:val="24"/>
          <w:lang w:eastAsia="zh-CN"/>
        </w:rPr>
        <w:t>9.32</w:t>
      </w:r>
      <w:proofErr w:type="gramEnd"/>
      <w:r w:rsidRPr="00F17347">
        <w:rPr>
          <w:rFonts w:asciiTheme="minorHAnsi" w:eastAsiaTheme="minorEastAsia" w:hAnsiTheme="minorHAnsi"/>
          <w:szCs w:val="24"/>
          <w:lang w:eastAsia="zh-CN"/>
        </w:rPr>
        <w:tab/>
      </w:r>
      <w:bookmarkStart w:id="126" w:name="lt_pId407"/>
      <w:r w:rsidR="008A12A2" w:rsidRPr="00F17347">
        <w:rPr>
          <w:rFonts w:asciiTheme="minorHAnsi" w:eastAsiaTheme="minorEastAsia" w:hAnsiTheme="minorHAnsi" w:hint="eastAsia"/>
          <w:szCs w:val="24"/>
          <w:lang w:eastAsia="zh-CN"/>
        </w:rPr>
        <w:t>国际电联</w:t>
      </w:r>
      <w:r w:rsidR="008A12A2" w:rsidRPr="00F17347">
        <w:rPr>
          <w:rFonts w:asciiTheme="minorHAnsi" w:eastAsiaTheme="minorEastAsia" w:hAnsiTheme="minorHAnsi"/>
          <w:szCs w:val="24"/>
          <w:lang w:eastAsia="zh-CN"/>
        </w:rPr>
        <w:t>问责框架的基础是国际电联以透明方式履行职责并对其成员负责的原则。问责</w:t>
      </w:r>
      <w:r w:rsidR="008A12A2" w:rsidRPr="00F17347">
        <w:rPr>
          <w:rFonts w:asciiTheme="minorHAnsi" w:eastAsiaTheme="minorEastAsia" w:hAnsiTheme="minorHAnsi" w:hint="eastAsia"/>
          <w:szCs w:val="24"/>
          <w:lang w:eastAsia="zh-CN"/>
        </w:rPr>
        <w:t>的</w:t>
      </w:r>
      <w:r w:rsidR="008A12A2" w:rsidRPr="00F17347">
        <w:rPr>
          <w:rFonts w:asciiTheme="minorHAnsi" w:eastAsiaTheme="minorEastAsia" w:hAnsiTheme="minorHAnsi"/>
          <w:szCs w:val="24"/>
          <w:lang w:eastAsia="zh-CN"/>
        </w:rPr>
        <w:t>核心要素</w:t>
      </w:r>
      <w:r w:rsidR="00737B4F">
        <w:rPr>
          <w:rFonts w:asciiTheme="minorHAnsi" w:eastAsiaTheme="minorEastAsia" w:hAnsiTheme="minorHAnsi" w:hint="eastAsia"/>
          <w:szCs w:val="24"/>
          <w:lang w:eastAsia="zh-CN"/>
        </w:rPr>
        <w:t>包括</w:t>
      </w:r>
      <w:r w:rsidR="008A12A2" w:rsidRPr="00F17347">
        <w:rPr>
          <w:rFonts w:asciiTheme="minorHAnsi" w:eastAsiaTheme="minorEastAsia" w:hAnsiTheme="minorHAnsi"/>
          <w:szCs w:val="24"/>
          <w:lang w:eastAsia="zh-CN"/>
        </w:rPr>
        <w:t>权利工具下放、财务披露政策</w:t>
      </w:r>
      <w:r w:rsidR="008A12A2" w:rsidRPr="00F17347">
        <w:rPr>
          <w:rFonts w:asciiTheme="minorHAnsi" w:eastAsiaTheme="minorEastAsia" w:hAnsiTheme="minorHAnsi" w:hint="eastAsia"/>
          <w:szCs w:val="24"/>
          <w:lang w:eastAsia="zh-CN"/>
        </w:rPr>
        <w:t>、</w:t>
      </w:r>
      <w:r w:rsidR="008A12A2" w:rsidRPr="00F17347">
        <w:rPr>
          <w:rFonts w:asciiTheme="minorHAnsi" w:eastAsiaTheme="minorEastAsia" w:hAnsiTheme="minorHAnsi"/>
          <w:szCs w:val="24"/>
          <w:lang w:eastAsia="zh-CN"/>
        </w:rPr>
        <w:t>国际电联内部情况说明函（</w:t>
      </w:r>
      <w:r w:rsidR="000F7D48" w:rsidRPr="00F17347">
        <w:rPr>
          <w:rFonts w:asciiTheme="minorHAnsi" w:eastAsiaTheme="minorEastAsia" w:hAnsiTheme="minorHAnsi"/>
          <w:szCs w:val="24"/>
          <w:lang w:eastAsia="zh-CN"/>
        </w:rPr>
        <w:t>letter of representation</w:t>
      </w:r>
      <w:r w:rsidR="008A12A2" w:rsidRPr="00F17347">
        <w:rPr>
          <w:rFonts w:asciiTheme="minorHAnsi" w:eastAsiaTheme="minorEastAsia" w:hAnsiTheme="minorHAnsi"/>
          <w:szCs w:val="24"/>
          <w:lang w:eastAsia="zh-CN"/>
        </w:rPr>
        <w:t>）</w:t>
      </w:r>
      <w:r w:rsidR="000F7D48" w:rsidRPr="00F17347">
        <w:rPr>
          <w:rFonts w:asciiTheme="minorHAnsi" w:eastAsiaTheme="minorEastAsia" w:hAnsiTheme="minorHAnsi" w:hint="eastAsia"/>
          <w:szCs w:val="24"/>
          <w:lang w:eastAsia="zh-CN"/>
        </w:rPr>
        <w:t>、</w:t>
      </w:r>
      <w:r w:rsidR="000F7D48" w:rsidRPr="00F17347">
        <w:rPr>
          <w:rFonts w:asciiTheme="minorHAnsi" w:eastAsiaTheme="minorEastAsia" w:hAnsiTheme="minorHAnsi"/>
          <w:szCs w:val="24"/>
          <w:lang w:eastAsia="zh-CN"/>
        </w:rPr>
        <w:t>战略规划中的</w:t>
      </w:r>
      <w:r w:rsidR="000F7D48" w:rsidRPr="00F17347">
        <w:rPr>
          <w:rFonts w:asciiTheme="minorHAnsi" w:eastAsiaTheme="minorEastAsia" w:hAnsiTheme="minorHAnsi" w:hint="eastAsia"/>
          <w:szCs w:val="24"/>
          <w:lang w:eastAsia="zh-CN"/>
        </w:rPr>
        <w:t>绩效</w:t>
      </w:r>
      <w:r w:rsidR="000F7D48" w:rsidRPr="00F17347">
        <w:rPr>
          <w:rFonts w:asciiTheme="minorHAnsi" w:eastAsiaTheme="minorEastAsia" w:hAnsiTheme="minorHAnsi"/>
          <w:szCs w:val="24"/>
          <w:lang w:eastAsia="zh-CN"/>
        </w:rPr>
        <w:t>管理工具和风险管理、有利于进行基于结果的管理（</w:t>
      </w:r>
      <w:r w:rsidR="000F7D48" w:rsidRPr="00F17347">
        <w:rPr>
          <w:rFonts w:asciiTheme="minorHAnsi" w:eastAsiaTheme="minorEastAsia" w:hAnsiTheme="minorHAnsi" w:hint="eastAsia"/>
          <w:szCs w:val="24"/>
          <w:lang w:eastAsia="zh-CN"/>
        </w:rPr>
        <w:t>RBM</w:t>
      </w:r>
      <w:r w:rsidR="000F7D48" w:rsidRPr="00F17347">
        <w:rPr>
          <w:rFonts w:asciiTheme="minorHAnsi" w:eastAsiaTheme="minorEastAsia" w:hAnsiTheme="minorHAnsi"/>
          <w:szCs w:val="24"/>
          <w:lang w:eastAsia="zh-CN"/>
        </w:rPr>
        <w:t>）</w:t>
      </w:r>
      <w:r w:rsidR="000F7D48" w:rsidRPr="00F17347">
        <w:rPr>
          <w:rFonts w:asciiTheme="minorHAnsi" w:eastAsiaTheme="minorEastAsia" w:hAnsiTheme="minorHAnsi" w:hint="eastAsia"/>
          <w:szCs w:val="24"/>
          <w:lang w:eastAsia="zh-CN"/>
        </w:rPr>
        <w:t>的</w:t>
      </w:r>
      <w:r w:rsidR="000F7D48" w:rsidRPr="00F17347">
        <w:rPr>
          <w:rFonts w:asciiTheme="minorHAnsi" w:eastAsiaTheme="minorEastAsia" w:hAnsiTheme="minorHAnsi"/>
          <w:szCs w:val="24"/>
          <w:lang w:eastAsia="zh-CN"/>
        </w:rPr>
        <w:t>结果框架以及创立独立管理顾问委员会（</w:t>
      </w:r>
      <w:r w:rsidR="000F7D48" w:rsidRPr="00F17347">
        <w:rPr>
          <w:rFonts w:asciiTheme="minorHAnsi" w:eastAsiaTheme="minorEastAsia" w:hAnsiTheme="minorHAnsi" w:hint="eastAsia"/>
          <w:szCs w:val="24"/>
          <w:lang w:eastAsia="zh-CN"/>
        </w:rPr>
        <w:t>IMAC</w:t>
      </w:r>
      <w:r w:rsidR="000F7D48" w:rsidRPr="00F17347">
        <w:rPr>
          <w:rFonts w:asciiTheme="minorHAnsi" w:eastAsiaTheme="minorEastAsia" w:hAnsiTheme="minorHAnsi"/>
          <w:szCs w:val="24"/>
          <w:lang w:eastAsia="zh-CN"/>
        </w:rPr>
        <w:t>）</w:t>
      </w:r>
      <w:r w:rsidR="000F7D48" w:rsidRPr="00F17347">
        <w:rPr>
          <w:rFonts w:asciiTheme="minorHAnsi" w:eastAsiaTheme="minorEastAsia" w:hAnsiTheme="minorHAnsi" w:hint="eastAsia"/>
          <w:szCs w:val="24"/>
          <w:lang w:eastAsia="zh-CN"/>
        </w:rPr>
        <w:t>。</w:t>
      </w:r>
      <w:bookmarkEnd w:id="126"/>
    </w:p>
    <w:p w:rsidR="00E8566A" w:rsidRPr="00F17347" w:rsidRDefault="00E8566A" w:rsidP="00720F94">
      <w:pPr>
        <w:snapToGrid w:val="0"/>
        <w:spacing w:after="120"/>
        <w:jc w:val="both"/>
        <w:rPr>
          <w:rFonts w:asciiTheme="minorHAnsi" w:hAnsiTheme="minorHAnsi"/>
          <w:szCs w:val="24"/>
          <w:lang w:eastAsia="zh-CN"/>
        </w:rPr>
      </w:pPr>
      <w:proofErr w:type="gramStart"/>
      <w:r w:rsidRPr="00F17347">
        <w:rPr>
          <w:rFonts w:asciiTheme="minorHAnsi" w:eastAsiaTheme="minorEastAsia" w:hAnsiTheme="minorHAnsi"/>
          <w:szCs w:val="24"/>
          <w:lang w:eastAsia="zh-CN"/>
        </w:rPr>
        <w:t>9.33</w:t>
      </w:r>
      <w:proofErr w:type="gramEnd"/>
      <w:r w:rsidRPr="00F17347">
        <w:rPr>
          <w:rFonts w:asciiTheme="minorHAnsi" w:eastAsiaTheme="minorEastAsia" w:hAnsiTheme="minorHAnsi"/>
          <w:szCs w:val="24"/>
          <w:lang w:eastAsia="zh-CN"/>
        </w:rPr>
        <w:tab/>
      </w:r>
      <w:bookmarkStart w:id="127" w:name="lt_pId410"/>
      <w:r w:rsidR="000F7D48" w:rsidRPr="00F17347">
        <w:rPr>
          <w:rFonts w:asciiTheme="minorHAnsi" w:eastAsiaTheme="minorEastAsia" w:hAnsiTheme="minorHAnsi" w:hint="eastAsia"/>
          <w:szCs w:val="24"/>
          <w:lang w:eastAsia="zh-CN"/>
        </w:rPr>
        <w:t>国际电联</w:t>
      </w:r>
      <w:r w:rsidR="000F7D48" w:rsidRPr="00F17347">
        <w:rPr>
          <w:rFonts w:asciiTheme="minorHAnsi" w:eastAsiaTheme="minorEastAsia" w:hAnsiTheme="minorHAnsi"/>
          <w:szCs w:val="24"/>
          <w:lang w:eastAsia="zh-CN"/>
        </w:rPr>
        <w:t>问责框架由</w:t>
      </w:r>
      <w:r w:rsidR="000F7D48" w:rsidRPr="00F17347">
        <w:rPr>
          <w:rFonts w:asciiTheme="minorHAnsi" w:eastAsiaTheme="minorEastAsia" w:hAnsiTheme="minorHAnsi" w:hint="eastAsia"/>
          <w:szCs w:val="24"/>
          <w:lang w:eastAsia="zh-CN"/>
        </w:rPr>
        <w:t>三</w:t>
      </w:r>
      <w:r w:rsidR="000F7D48" w:rsidRPr="00F17347">
        <w:rPr>
          <w:rFonts w:asciiTheme="minorHAnsi" w:eastAsiaTheme="minorEastAsia" w:hAnsiTheme="minorHAnsi"/>
          <w:szCs w:val="24"/>
          <w:lang w:eastAsia="zh-CN"/>
        </w:rPr>
        <w:t>（</w:t>
      </w:r>
      <w:r w:rsidR="000F7D48" w:rsidRPr="00F17347">
        <w:rPr>
          <w:rFonts w:asciiTheme="minorHAnsi" w:eastAsiaTheme="minorEastAsia" w:hAnsiTheme="minorHAnsi" w:hint="eastAsia"/>
          <w:szCs w:val="24"/>
          <w:lang w:eastAsia="zh-CN"/>
        </w:rPr>
        <w:t>3</w:t>
      </w:r>
      <w:r w:rsidR="000F7D48" w:rsidRPr="00F17347">
        <w:rPr>
          <w:rFonts w:asciiTheme="minorHAnsi" w:eastAsiaTheme="minorEastAsia" w:hAnsiTheme="minorHAnsi"/>
          <w:szCs w:val="24"/>
          <w:lang w:eastAsia="zh-CN"/>
        </w:rPr>
        <w:t>）</w:t>
      </w:r>
      <w:r w:rsidR="000F7D48" w:rsidRPr="00F17347">
        <w:rPr>
          <w:rFonts w:asciiTheme="minorHAnsi" w:eastAsiaTheme="minorEastAsia" w:hAnsiTheme="minorHAnsi" w:hint="eastAsia"/>
          <w:szCs w:val="24"/>
          <w:lang w:eastAsia="zh-CN"/>
        </w:rPr>
        <w:t>项</w:t>
      </w:r>
      <w:r w:rsidR="000F7D48" w:rsidRPr="00F17347">
        <w:rPr>
          <w:rFonts w:asciiTheme="minorHAnsi" w:eastAsiaTheme="minorEastAsia" w:hAnsiTheme="minorHAnsi"/>
          <w:szCs w:val="24"/>
          <w:lang w:eastAsia="zh-CN"/>
        </w:rPr>
        <w:t>支柱（</w:t>
      </w:r>
      <w:r w:rsidR="000F7D48" w:rsidRPr="00F17347">
        <w:rPr>
          <w:rFonts w:asciiTheme="minorHAnsi" w:eastAsiaTheme="minorEastAsia" w:hAnsiTheme="minorHAnsi" w:hint="eastAsia"/>
          <w:szCs w:val="24"/>
          <w:lang w:eastAsia="zh-CN"/>
        </w:rPr>
        <w:t>以</w:t>
      </w:r>
      <w:r w:rsidR="000F7D48" w:rsidRPr="00F17347">
        <w:rPr>
          <w:rFonts w:asciiTheme="minorHAnsi" w:eastAsiaTheme="minorEastAsia" w:hAnsiTheme="minorHAnsi"/>
          <w:szCs w:val="24"/>
          <w:lang w:eastAsia="zh-CN"/>
        </w:rPr>
        <w:t>联检组报告的结构为基础）</w:t>
      </w:r>
      <w:r w:rsidR="000F7D48" w:rsidRPr="00F17347">
        <w:rPr>
          <w:rFonts w:asciiTheme="minorHAnsi" w:eastAsiaTheme="minorEastAsia" w:hAnsiTheme="minorHAnsi" w:hint="eastAsia"/>
          <w:szCs w:val="24"/>
          <w:lang w:eastAsia="zh-CN"/>
        </w:rPr>
        <w:t>组成</w:t>
      </w:r>
      <w:r w:rsidR="000F7D48" w:rsidRPr="00F17347">
        <w:rPr>
          <w:rFonts w:asciiTheme="minorHAnsi" w:eastAsiaTheme="minorEastAsia" w:hAnsiTheme="minorHAnsi"/>
          <w:szCs w:val="24"/>
          <w:lang w:eastAsia="zh-CN"/>
        </w:rPr>
        <w:t>：成员国、部门成员、部门准成员和学术成员方面的</w:t>
      </w:r>
      <w:r w:rsidR="000F7D48" w:rsidRPr="008535F0">
        <w:rPr>
          <w:rFonts w:asciiTheme="minorHAnsi" w:eastAsiaTheme="minorEastAsia" w:hAnsiTheme="minorHAnsi" w:hint="eastAsia"/>
          <w:szCs w:val="24"/>
          <w:lang w:eastAsia="zh-CN"/>
        </w:rPr>
        <w:t>惯例</w:t>
      </w:r>
      <w:r w:rsidR="000F7D48" w:rsidRPr="008535F0">
        <w:rPr>
          <w:rFonts w:asciiTheme="minorHAnsi" w:eastAsiaTheme="minorEastAsia" w:hAnsiTheme="minorHAnsi"/>
          <w:szCs w:val="24"/>
          <w:lang w:eastAsia="zh-CN"/>
        </w:rPr>
        <w:t>以</w:t>
      </w:r>
      <w:r w:rsidR="000F7D48" w:rsidRPr="00F17347">
        <w:rPr>
          <w:rFonts w:asciiTheme="minorHAnsi" w:eastAsiaTheme="minorEastAsia" w:hAnsiTheme="minorHAnsi"/>
          <w:szCs w:val="24"/>
          <w:lang w:eastAsia="zh-CN"/>
        </w:rPr>
        <w:t>及国际电联服务用户；风险管理和内部控制；投诉和</w:t>
      </w:r>
      <w:r w:rsidR="000F7D48" w:rsidRPr="00F17347">
        <w:rPr>
          <w:rFonts w:asciiTheme="minorHAnsi" w:eastAsiaTheme="minorEastAsia" w:hAnsiTheme="minorHAnsi" w:hint="eastAsia"/>
          <w:szCs w:val="24"/>
          <w:lang w:eastAsia="zh-CN"/>
        </w:rPr>
        <w:t>响应</w:t>
      </w:r>
      <w:r w:rsidR="000F7D48" w:rsidRPr="00F17347">
        <w:rPr>
          <w:rFonts w:asciiTheme="minorHAnsi" w:eastAsiaTheme="minorEastAsia" w:hAnsiTheme="minorHAnsi"/>
          <w:szCs w:val="24"/>
          <w:lang w:eastAsia="zh-CN"/>
        </w:rPr>
        <w:t>机制。这些</w:t>
      </w:r>
      <w:r w:rsidR="000F7D48" w:rsidRPr="00F17347">
        <w:rPr>
          <w:rFonts w:asciiTheme="minorHAnsi" w:eastAsiaTheme="minorEastAsia" w:hAnsiTheme="minorHAnsi" w:hint="eastAsia"/>
          <w:szCs w:val="24"/>
          <w:lang w:eastAsia="zh-CN"/>
        </w:rPr>
        <w:t>支柱共</w:t>
      </w:r>
      <w:r w:rsidR="000F7D48" w:rsidRPr="00F17347">
        <w:rPr>
          <w:rFonts w:asciiTheme="minorHAnsi" w:eastAsiaTheme="minorEastAsia" w:hAnsiTheme="minorHAnsi"/>
          <w:szCs w:val="24"/>
          <w:lang w:eastAsia="zh-CN"/>
        </w:rPr>
        <w:t>包含</w:t>
      </w:r>
      <w:r w:rsidR="000F7D48" w:rsidRPr="00F17347">
        <w:rPr>
          <w:rFonts w:asciiTheme="minorHAnsi" w:eastAsiaTheme="minorEastAsia" w:hAnsiTheme="minorHAnsi" w:hint="eastAsia"/>
          <w:szCs w:val="24"/>
          <w:lang w:eastAsia="zh-CN"/>
        </w:rPr>
        <w:t>十七</w:t>
      </w:r>
      <w:r w:rsidR="000F7D48" w:rsidRPr="00F17347">
        <w:rPr>
          <w:rFonts w:asciiTheme="minorHAnsi" w:eastAsiaTheme="minorEastAsia" w:hAnsiTheme="minorHAnsi"/>
          <w:szCs w:val="24"/>
          <w:lang w:eastAsia="zh-CN"/>
        </w:rPr>
        <w:t>（</w:t>
      </w:r>
      <w:r w:rsidR="000F7D48" w:rsidRPr="00F17347">
        <w:rPr>
          <w:rFonts w:asciiTheme="minorHAnsi" w:eastAsiaTheme="minorEastAsia" w:hAnsiTheme="minorHAnsi" w:hint="eastAsia"/>
          <w:szCs w:val="24"/>
          <w:lang w:eastAsia="zh-CN"/>
        </w:rPr>
        <w:t>17</w:t>
      </w:r>
      <w:r w:rsidR="000F7D48" w:rsidRPr="00F17347">
        <w:rPr>
          <w:rFonts w:asciiTheme="minorHAnsi" w:eastAsiaTheme="minorEastAsia" w:hAnsiTheme="minorHAnsi"/>
          <w:szCs w:val="24"/>
          <w:lang w:eastAsia="zh-CN"/>
        </w:rPr>
        <w:t>）</w:t>
      </w:r>
      <w:r w:rsidR="000F7D48" w:rsidRPr="00F17347">
        <w:rPr>
          <w:rFonts w:asciiTheme="minorHAnsi" w:eastAsiaTheme="minorEastAsia" w:hAnsiTheme="minorHAnsi" w:hint="eastAsia"/>
          <w:szCs w:val="24"/>
          <w:lang w:eastAsia="zh-CN"/>
        </w:rPr>
        <w:t>项</w:t>
      </w:r>
      <w:r w:rsidR="000F7D48" w:rsidRPr="00F17347">
        <w:rPr>
          <w:rFonts w:asciiTheme="minorHAnsi" w:eastAsiaTheme="minorEastAsia" w:hAnsiTheme="minorHAnsi"/>
          <w:szCs w:val="24"/>
          <w:lang w:eastAsia="zh-CN"/>
        </w:rPr>
        <w:t>基准，这些基准可以衡量以透明度和问</w:t>
      </w:r>
      <w:proofErr w:type="gramStart"/>
      <w:r w:rsidR="000F7D48" w:rsidRPr="00F17347">
        <w:rPr>
          <w:rFonts w:asciiTheme="minorHAnsi" w:eastAsiaTheme="minorEastAsia" w:hAnsiTheme="minorHAnsi"/>
          <w:szCs w:val="24"/>
          <w:lang w:eastAsia="zh-CN"/>
        </w:rPr>
        <w:t>责文化</w:t>
      </w:r>
      <w:proofErr w:type="gramEnd"/>
      <w:r w:rsidR="000F7D48" w:rsidRPr="00F17347">
        <w:rPr>
          <w:rFonts w:asciiTheme="minorHAnsi" w:eastAsiaTheme="minorEastAsia" w:hAnsiTheme="minorHAnsi"/>
          <w:szCs w:val="24"/>
          <w:lang w:eastAsia="zh-CN"/>
        </w:rPr>
        <w:t>为基础的问责框架的</w:t>
      </w:r>
      <w:r w:rsidR="000F7D48" w:rsidRPr="00F17347">
        <w:rPr>
          <w:rFonts w:asciiTheme="minorHAnsi" w:eastAsiaTheme="minorEastAsia" w:hAnsiTheme="minorHAnsi" w:hint="eastAsia"/>
          <w:szCs w:val="24"/>
          <w:lang w:eastAsia="zh-CN"/>
        </w:rPr>
        <w:t>强健</w:t>
      </w:r>
      <w:r w:rsidR="000F7D48" w:rsidRPr="00F17347">
        <w:rPr>
          <w:rFonts w:asciiTheme="minorHAnsi" w:eastAsiaTheme="minorEastAsia" w:hAnsiTheme="minorHAnsi"/>
          <w:szCs w:val="24"/>
          <w:lang w:eastAsia="zh-CN"/>
        </w:rPr>
        <w:t>度。</w:t>
      </w:r>
      <w:bookmarkEnd w:id="127"/>
    </w:p>
    <w:p w:rsidR="00E8566A" w:rsidRPr="00F17347" w:rsidRDefault="00E8566A" w:rsidP="00720F94">
      <w:pPr>
        <w:snapToGrid w:val="0"/>
        <w:spacing w:after="120"/>
        <w:jc w:val="both"/>
        <w:rPr>
          <w:rFonts w:asciiTheme="minorHAnsi" w:hAnsiTheme="minorHAnsi"/>
          <w:szCs w:val="24"/>
          <w:lang w:eastAsia="zh-CN"/>
        </w:rPr>
      </w:pPr>
      <w:proofErr w:type="gramStart"/>
      <w:r w:rsidRPr="00F17347">
        <w:rPr>
          <w:rFonts w:asciiTheme="minorHAnsi" w:hAnsiTheme="minorHAnsi"/>
          <w:szCs w:val="24"/>
          <w:lang w:eastAsia="zh-CN"/>
        </w:rPr>
        <w:t>9.34</w:t>
      </w:r>
      <w:proofErr w:type="gramEnd"/>
      <w:r w:rsidRPr="00F17347">
        <w:rPr>
          <w:rFonts w:asciiTheme="minorHAnsi" w:hAnsiTheme="minorHAnsi"/>
          <w:szCs w:val="24"/>
          <w:lang w:eastAsia="zh-CN"/>
        </w:rPr>
        <w:tab/>
      </w:r>
      <w:bookmarkStart w:id="128" w:name="lt_pId416"/>
      <w:r w:rsidR="000F7D48" w:rsidRPr="00F17347">
        <w:rPr>
          <w:rFonts w:asciiTheme="minorHAnsi" w:hAnsiTheme="minorHAnsi" w:hint="eastAsia"/>
          <w:szCs w:val="24"/>
          <w:lang w:eastAsia="zh-CN"/>
        </w:rPr>
        <w:t>国际电联</w:t>
      </w:r>
      <w:r w:rsidR="000F7D48" w:rsidRPr="00F17347">
        <w:rPr>
          <w:rFonts w:asciiTheme="minorHAnsi" w:hAnsiTheme="minorHAnsi"/>
          <w:szCs w:val="24"/>
          <w:lang w:eastAsia="zh-CN"/>
        </w:rPr>
        <w:t>将继续确保定期审议其问责框架，对不断变化的情况做出响应并考虑到联合国系统的最佳做法。</w:t>
      </w:r>
      <w:bookmarkEnd w:id="128"/>
    </w:p>
    <w:p w:rsidR="00E8566A" w:rsidRPr="00F17347" w:rsidRDefault="000F7D48" w:rsidP="00720F94">
      <w:pPr>
        <w:snapToGrid w:val="0"/>
        <w:spacing w:before="240" w:after="240"/>
        <w:jc w:val="both"/>
        <w:rPr>
          <w:rFonts w:asciiTheme="minorHAnsi" w:hAnsiTheme="minorHAnsi"/>
          <w:szCs w:val="24"/>
          <w:lang w:eastAsia="zh-CN"/>
        </w:rPr>
      </w:pPr>
      <w:bookmarkStart w:id="129" w:name="lt_pId417"/>
      <w:r w:rsidRPr="00F17347">
        <w:rPr>
          <w:rFonts w:asciiTheme="minorHAnsi" w:hAnsiTheme="minorHAnsi" w:hint="eastAsia"/>
          <w:b/>
          <w:bCs/>
          <w:szCs w:val="24"/>
          <w:lang w:eastAsia="zh-CN"/>
        </w:rPr>
        <w:t>建议</w:t>
      </w:r>
      <w:r w:rsidRPr="00F17347">
        <w:rPr>
          <w:rFonts w:asciiTheme="minorHAnsi" w:hAnsiTheme="minorHAnsi"/>
          <w:b/>
          <w:bCs/>
          <w:szCs w:val="24"/>
          <w:lang w:eastAsia="zh-CN"/>
        </w:rPr>
        <w:t>：</w:t>
      </w:r>
      <w:r w:rsidRPr="00F17347">
        <w:rPr>
          <w:rFonts w:asciiTheme="minorHAnsi" w:hAnsiTheme="minorHAnsi"/>
          <w:szCs w:val="24"/>
          <w:lang w:eastAsia="zh-CN"/>
        </w:rPr>
        <w:t>请理事会</w:t>
      </w:r>
      <w:r w:rsidRPr="00F17347">
        <w:rPr>
          <w:rFonts w:asciiTheme="minorHAnsi" w:hAnsiTheme="minorHAnsi"/>
          <w:b/>
          <w:bCs/>
          <w:szCs w:val="24"/>
          <w:lang w:eastAsia="zh-CN"/>
        </w:rPr>
        <w:t>注意到</w:t>
      </w:r>
      <w:r w:rsidRPr="00F17347">
        <w:rPr>
          <w:rFonts w:asciiTheme="minorHAnsi" w:hAnsiTheme="minorHAnsi"/>
          <w:szCs w:val="24"/>
          <w:lang w:eastAsia="zh-CN"/>
        </w:rPr>
        <w:t>国际电联的问责和透明度框架。</w:t>
      </w:r>
      <w:bookmarkEnd w:id="129"/>
    </w:p>
    <w:p w:rsidR="00E8566A" w:rsidRPr="00F17347" w:rsidRDefault="00E8566A">
      <w:pPr>
        <w:pStyle w:val="Heading1"/>
        <w:rPr>
          <w:rStyle w:val="Hyperlink"/>
          <w:rFonts w:asciiTheme="minorHAnsi" w:hAnsiTheme="minorHAnsi"/>
          <w:b w:val="0"/>
          <w:bCs/>
          <w:sz w:val="24"/>
          <w:szCs w:val="24"/>
          <w:lang w:val="en-AU" w:eastAsia="zh-CN"/>
        </w:rPr>
      </w:pPr>
      <w:r w:rsidRPr="00FD0C3A">
        <w:rPr>
          <w:lang w:eastAsia="zh-CN"/>
        </w:rPr>
        <w:t>10</w:t>
      </w:r>
      <w:r w:rsidRPr="00FD0C3A">
        <w:rPr>
          <w:lang w:eastAsia="zh-CN"/>
        </w:rPr>
        <w:tab/>
      </w:r>
      <w:bookmarkStart w:id="130" w:name="lt_pId420"/>
      <w:r w:rsidR="0080406A" w:rsidRPr="004F4902">
        <w:rPr>
          <w:rFonts w:hint="eastAsia"/>
          <w:lang w:eastAsia="zh-CN"/>
        </w:rPr>
        <w:t>关于实现全权代表大会现代化的磋商结果</w:t>
      </w:r>
      <w:r w:rsidR="0080406A" w:rsidRPr="00FD0C3A">
        <w:rPr>
          <w:rFonts w:asciiTheme="minorHAnsi" w:hAnsiTheme="minorHAnsi"/>
          <w:lang w:eastAsia="zh-CN"/>
        </w:rPr>
        <w:t>（</w:t>
      </w:r>
      <w:hyperlink r:id="rId27" w:history="1">
        <w:r w:rsidR="0080406A" w:rsidRPr="00FD0C3A">
          <w:rPr>
            <w:rStyle w:val="Hyperlink"/>
            <w:rFonts w:asciiTheme="minorHAnsi" w:hAnsiTheme="minorHAnsi"/>
            <w:bCs/>
            <w:szCs w:val="28"/>
            <w:lang w:val="en-US" w:eastAsia="zh-CN"/>
          </w:rPr>
          <w:t>CWG-FHR 7/10</w:t>
        </w:r>
      </w:hyperlink>
      <w:r w:rsidR="0080406A" w:rsidRPr="00FD0C3A">
        <w:rPr>
          <w:rFonts w:asciiTheme="minorHAnsi" w:hAnsiTheme="minorHAnsi" w:hint="eastAsia"/>
          <w:lang w:eastAsia="zh-CN"/>
        </w:rPr>
        <w:t>号</w:t>
      </w:r>
      <w:r w:rsidR="0080406A" w:rsidRPr="00FD0C3A">
        <w:rPr>
          <w:rFonts w:asciiTheme="minorHAnsi" w:hAnsiTheme="minorHAnsi"/>
          <w:lang w:eastAsia="zh-CN"/>
        </w:rPr>
        <w:t>文件）</w:t>
      </w:r>
      <w:bookmarkEnd w:id="130"/>
    </w:p>
    <w:p w:rsidR="00E8566A" w:rsidRPr="00F17347" w:rsidRDefault="00E8566A" w:rsidP="00720F94">
      <w:pPr>
        <w:pStyle w:val="NormalWeb"/>
        <w:adjustRightInd w:val="0"/>
        <w:snapToGrid w:val="0"/>
        <w:spacing w:before="120"/>
        <w:jc w:val="both"/>
        <w:rPr>
          <w:rFonts w:asciiTheme="minorHAnsi" w:hAnsiTheme="minorHAnsi"/>
        </w:rPr>
      </w:pPr>
      <w:proofErr w:type="gramStart"/>
      <w:r w:rsidRPr="00F17347">
        <w:rPr>
          <w:rFonts w:asciiTheme="minorHAnsi" w:hAnsiTheme="minorHAnsi"/>
        </w:rPr>
        <w:t>10.1</w:t>
      </w:r>
      <w:proofErr w:type="gramEnd"/>
      <w:r w:rsidRPr="00F17347">
        <w:rPr>
          <w:rFonts w:asciiTheme="minorHAnsi" w:hAnsiTheme="minorHAnsi"/>
        </w:rPr>
        <w:tab/>
      </w:r>
      <w:bookmarkStart w:id="131" w:name="lt_pId422"/>
      <w:r w:rsidR="0080406A" w:rsidRPr="00F17347">
        <w:rPr>
          <w:rFonts w:asciiTheme="minorHAnsi" w:hAnsiTheme="minorHAnsi" w:hint="eastAsia"/>
        </w:rPr>
        <w:t>秘书处</w:t>
      </w:r>
      <w:r w:rsidR="0080406A" w:rsidRPr="00F17347">
        <w:rPr>
          <w:rFonts w:asciiTheme="minorHAnsi" w:hAnsiTheme="minorHAnsi"/>
        </w:rPr>
        <w:t>介绍了有关可能改进全权代表大会进程（</w:t>
      </w:r>
      <w:r w:rsidR="0080406A" w:rsidRPr="00F17347">
        <w:rPr>
          <w:rFonts w:asciiTheme="minorHAnsi" w:hAnsiTheme="minorHAnsi"/>
        </w:rPr>
        <w:t>roll-out</w:t>
      </w:r>
      <w:r w:rsidR="0080406A" w:rsidRPr="00F17347">
        <w:rPr>
          <w:rFonts w:asciiTheme="minorHAnsi" w:hAnsiTheme="minorHAnsi"/>
        </w:rPr>
        <w:t>）</w:t>
      </w:r>
      <w:r w:rsidR="0080406A" w:rsidRPr="00F17347">
        <w:rPr>
          <w:rFonts w:asciiTheme="minorHAnsi" w:hAnsiTheme="minorHAnsi" w:hint="eastAsia"/>
        </w:rPr>
        <w:t>的</w:t>
      </w:r>
      <w:r w:rsidR="0080406A" w:rsidRPr="00F17347">
        <w:rPr>
          <w:rFonts w:asciiTheme="minorHAnsi" w:hAnsiTheme="minorHAnsi"/>
        </w:rPr>
        <w:t>CWG-FHR 7/10</w:t>
      </w:r>
      <w:r w:rsidR="0080406A" w:rsidRPr="00F17347">
        <w:rPr>
          <w:rFonts w:asciiTheme="minorHAnsi" w:hAnsiTheme="minorHAnsi" w:hint="eastAsia"/>
        </w:rPr>
        <w:t>号</w:t>
      </w:r>
      <w:r w:rsidR="0080406A" w:rsidRPr="00F17347">
        <w:rPr>
          <w:rFonts w:asciiTheme="minorHAnsi" w:hAnsiTheme="minorHAnsi"/>
        </w:rPr>
        <w:t>文件，该文件汇总了成员国在回复</w:t>
      </w:r>
      <w:r w:rsidRPr="00F17347">
        <w:rPr>
          <w:rFonts w:asciiTheme="minorHAnsi" w:hAnsiTheme="minorHAnsi"/>
        </w:rPr>
        <w:t>CL-16/48</w:t>
      </w:r>
      <w:bookmarkEnd w:id="131"/>
      <w:r w:rsidR="0080406A" w:rsidRPr="00F17347">
        <w:rPr>
          <w:rFonts w:asciiTheme="minorHAnsi" w:hAnsiTheme="minorHAnsi" w:hint="eastAsia"/>
        </w:rPr>
        <w:t>号</w:t>
      </w:r>
      <w:r w:rsidR="0080406A" w:rsidRPr="00F17347">
        <w:rPr>
          <w:rFonts w:asciiTheme="minorHAnsi" w:hAnsiTheme="minorHAnsi"/>
        </w:rPr>
        <w:t>通函时提出的相关提案。</w:t>
      </w:r>
    </w:p>
    <w:p w:rsidR="00E8566A" w:rsidRPr="00F17347" w:rsidRDefault="00E8566A" w:rsidP="00720F94">
      <w:pPr>
        <w:pStyle w:val="NormalWeb"/>
        <w:adjustRightInd w:val="0"/>
        <w:snapToGrid w:val="0"/>
        <w:spacing w:before="120"/>
        <w:jc w:val="both"/>
        <w:rPr>
          <w:rFonts w:asciiTheme="minorHAnsi" w:hAnsiTheme="minorHAnsi"/>
        </w:rPr>
      </w:pPr>
      <w:proofErr w:type="gramStart"/>
      <w:r w:rsidRPr="00F17347">
        <w:rPr>
          <w:rFonts w:asciiTheme="minorHAnsi" w:hAnsiTheme="minorHAnsi"/>
        </w:rPr>
        <w:t>10.2</w:t>
      </w:r>
      <w:proofErr w:type="gramEnd"/>
      <w:r w:rsidRPr="00F17347">
        <w:rPr>
          <w:rFonts w:asciiTheme="minorHAnsi" w:hAnsiTheme="minorHAnsi"/>
        </w:rPr>
        <w:tab/>
      </w:r>
      <w:bookmarkStart w:id="132" w:name="lt_pId424"/>
      <w:r w:rsidR="0080406A" w:rsidRPr="00F17347">
        <w:rPr>
          <w:rFonts w:asciiTheme="minorHAnsi" w:hAnsiTheme="minorHAnsi" w:hint="eastAsia"/>
        </w:rPr>
        <w:t>与会代表</w:t>
      </w:r>
      <w:r w:rsidR="0080406A" w:rsidRPr="00F17347">
        <w:rPr>
          <w:rFonts w:asciiTheme="minorHAnsi" w:hAnsiTheme="minorHAnsi"/>
        </w:rPr>
        <w:t>总体认为有必要完善全权代表大会的程序和流程，以便提高大会效率并缩短其会期。与会代表</w:t>
      </w:r>
      <w:r w:rsidR="0080406A" w:rsidRPr="00F17347">
        <w:rPr>
          <w:rFonts w:asciiTheme="minorHAnsi" w:hAnsiTheme="minorHAnsi" w:hint="eastAsia"/>
        </w:rPr>
        <w:t>鼓励</w:t>
      </w:r>
      <w:r w:rsidR="0080406A" w:rsidRPr="00F17347">
        <w:rPr>
          <w:rFonts w:asciiTheme="minorHAnsi" w:hAnsiTheme="minorHAnsi"/>
        </w:rPr>
        <w:t>相关方面研究下列一些解决方案：更早确定会费单位，以提出稳定的预算提案；缩减文件篇幅并减少政策性发言</w:t>
      </w:r>
      <w:r w:rsidR="00737B4F">
        <w:rPr>
          <w:rFonts w:asciiTheme="minorHAnsi" w:hAnsiTheme="minorHAnsi" w:hint="eastAsia"/>
        </w:rPr>
        <w:t>等</w:t>
      </w:r>
      <w:r w:rsidR="0080406A" w:rsidRPr="00F17347">
        <w:rPr>
          <w:rFonts w:asciiTheme="minorHAnsi" w:hAnsiTheme="minorHAnsi"/>
        </w:rPr>
        <w:t>。</w:t>
      </w:r>
      <w:bookmarkEnd w:id="132"/>
    </w:p>
    <w:p w:rsidR="00E8566A" w:rsidRPr="00F17347" w:rsidRDefault="00E8566A" w:rsidP="00720F94">
      <w:pPr>
        <w:pStyle w:val="NormalWeb"/>
        <w:adjustRightInd w:val="0"/>
        <w:snapToGrid w:val="0"/>
        <w:spacing w:before="120"/>
        <w:jc w:val="both"/>
        <w:rPr>
          <w:rFonts w:asciiTheme="minorHAnsi" w:hAnsiTheme="minorHAnsi"/>
        </w:rPr>
      </w:pPr>
      <w:proofErr w:type="gramStart"/>
      <w:r w:rsidRPr="00F17347">
        <w:rPr>
          <w:rFonts w:asciiTheme="minorHAnsi" w:hAnsiTheme="minorHAnsi"/>
        </w:rPr>
        <w:t>10.3</w:t>
      </w:r>
      <w:proofErr w:type="gramEnd"/>
      <w:r w:rsidRPr="00F17347">
        <w:rPr>
          <w:rFonts w:asciiTheme="minorHAnsi" w:hAnsiTheme="minorHAnsi"/>
        </w:rPr>
        <w:tab/>
      </w:r>
      <w:bookmarkStart w:id="133" w:name="lt_pId427"/>
      <w:r w:rsidR="0080406A" w:rsidRPr="00F17347">
        <w:rPr>
          <w:rFonts w:asciiTheme="minorHAnsi" w:hAnsiTheme="minorHAnsi" w:hint="eastAsia"/>
        </w:rPr>
        <w:t>关于</w:t>
      </w:r>
      <w:r w:rsidR="0080406A" w:rsidRPr="00F17347">
        <w:rPr>
          <w:rFonts w:asciiTheme="minorHAnsi" w:hAnsiTheme="minorHAnsi"/>
        </w:rPr>
        <w:t>电子投票，一位代表向会议建议应学习联合国其它组织，如世界卫生组织（</w:t>
      </w:r>
      <w:r w:rsidR="0080406A" w:rsidRPr="00F17347">
        <w:rPr>
          <w:rFonts w:asciiTheme="minorHAnsi" w:hAnsiTheme="minorHAnsi" w:hint="eastAsia"/>
        </w:rPr>
        <w:t>WHO</w:t>
      </w:r>
      <w:r w:rsidR="0080406A" w:rsidRPr="00F17347">
        <w:rPr>
          <w:rFonts w:asciiTheme="minorHAnsi" w:hAnsiTheme="minorHAnsi"/>
        </w:rPr>
        <w:t>）</w:t>
      </w:r>
      <w:r w:rsidR="0080406A" w:rsidRPr="00F17347">
        <w:rPr>
          <w:rFonts w:asciiTheme="minorHAnsi" w:hAnsiTheme="minorHAnsi" w:hint="eastAsia"/>
        </w:rPr>
        <w:t>、</w:t>
      </w:r>
      <w:r w:rsidR="0080406A" w:rsidRPr="00F17347">
        <w:rPr>
          <w:rFonts w:asciiTheme="minorHAnsi" w:hAnsiTheme="minorHAnsi"/>
        </w:rPr>
        <w:t>世界气象组织（</w:t>
      </w:r>
      <w:r w:rsidR="0080406A" w:rsidRPr="00F17347">
        <w:rPr>
          <w:rFonts w:asciiTheme="minorHAnsi" w:hAnsiTheme="minorHAnsi" w:hint="eastAsia"/>
        </w:rPr>
        <w:t>WMO</w:t>
      </w:r>
      <w:r w:rsidR="0080406A" w:rsidRPr="00F17347">
        <w:rPr>
          <w:rFonts w:asciiTheme="minorHAnsi" w:hAnsiTheme="minorHAnsi"/>
        </w:rPr>
        <w:t>）</w:t>
      </w:r>
      <w:r w:rsidR="0080406A" w:rsidRPr="00F17347">
        <w:rPr>
          <w:rFonts w:asciiTheme="minorHAnsi" w:hAnsiTheme="minorHAnsi" w:hint="eastAsia"/>
        </w:rPr>
        <w:t>、</w:t>
      </w:r>
      <w:r w:rsidR="0080406A" w:rsidRPr="00F17347">
        <w:rPr>
          <w:rFonts w:asciiTheme="minorHAnsi" w:hAnsiTheme="minorHAnsi"/>
        </w:rPr>
        <w:t>国际劳工组织（</w:t>
      </w:r>
      <w:r w:rsidR="0080406A" w:rsidRPr="00F17347">
        <w:rPr>
          <w:rFonts w:asciiTheme="minorHAnsi" w:hAnsiTheme="minorHAnsi" w:hint="eastAsia"/>
        </w:rPr>
        <w:t>ILO</w:t>
      </w:r>
      <w:r w:rsidR="0080406A" w:rsidRPr="00F17347">
        <w:rPr>
          <w:rFonts w:asciiTheme="minorHAnsi" w:hAnsiTheme="minorHAnsi"/>
        </w:rPr>
        <w:t>）</w:t>
      </w:r>
      <w:r w:rsidR="0080406A" w:rsidRPr="00F17347">
        <w:rPr>
          <w:rFonts w:asciiTheme="minorHAnsi" w:hAnsiTheme="minorHAnsi" w:hint="eastAsia"/>
        </w:rPr>
        <w:t>或</w:t>
      </w:r>
      <w:r w:rsidR="0080406A" w:rsidRPr="00F17347">
        <w:rPr>
          <w:rFonts w:asciiTheme="minorHAnsi" w:hAnsiTheme="minorHAnsi"/>
        </w:rPr>
        <w:t>国际红十字会（</w:t>
      </w:r>
      <w:r w:rsidR="0080406A" w:rsidRPr="00F17347">
        <w:rPr>
          <w:rFonts w:asciiTheme="minorHAnsi" w:hAnsiTheme="minorHAnsi" w:hint="eastAsia"/>
        </w:rPr>
        <w:t>ICRC</w:t>
      </w:r>
      <w:r w:rsidR="0080406A" w:rsidRPr="00F17347">
        <w:rPr>
          <w:rFonts w:asciiTheme="minorHAnsi" w:hAnsiTheme="minorHAnsi"/>
        </w:rPr>
        <w:t>）</w:t>
      </w:r>
      <w:r w:rsidR="0080406A" w:rsidRPr="00F17347">
        <w:rPr>
          <w:rFonts w:asciiTheme="minorHAnsi" w:hAnsiTheme="minorHAnsi" w:hint="eastAsia"/>
        </w:rPr>
        <w:t>，</w:t>
      </w:r>
      <w:r w:rsidR="0080406A" w:rsidRPr="00F17347">
        <w:rPr>
          <w:rFonts w:asciiTheme="minorHAnsi" w:hAnsiTheme="minorHAnsi"/>
        </w:rPr>
        <w:t>在电子投票方面的经验。秘书处</w:t>
      </w:r>
      <w:r w:rsidR="0080406A" w:rsidRPr="00F17347">
        <w:rPr>
          <w:rFonts w:asciiTheme="minorHAnsi" w:hAnsiTheme="minorHAnsi" w:hint="eastAsia"/>
        </w:rPr>
        <w:t>确认说</w:t>
      </w:r>
      <w:r w:rsidR="00737B4F">
        <w:rPr>
          <w:rFonts w:asciiTheme="minorHAnsi" w:hAnsiTheme="minorHAnsi"/>
        </w:rPr>
        <w:t>，</w:t>
      </w:r>
      <w:r w:rsidR="0080406A" w:rsidRPr="00F17347">
        <w:rPr>
          <w:rFonts w:asciiTheme="minorHAnsi" w:hAnsiTheme="minorHAnsi"/>
        </w:rPr>
        <w:t>已与其它组织</w:t>
      </w:r>
      <w:r w:rsidR="00737B4F">
        <w:rPr>
          <w:rFonts w:asciiTheme="minorHAnsi" w:hAnsiTheme="minorHAnsi" w:hint="eastAsia"/>
        </w:rPr>
        <w:t>进行了</w:t>
      </w:r>
      <w:r w:rsidR="0080406A" w:rsidRPr="00F17347">
        <w:rPr>
          <w:rFonts w:asciiTheme="minorHAnsi" w:hAnsiTheme="minorHAnsi"/>
        </w:rPr>
        <w:t>联系，并将制定一份提交理事会的文件，其中</w:t>
      </w:r>
      <w:r w:rsidR="00364076">
        <w:rPr>
          <w:rFonts w:asciiTheme="minorHAnsi" w:hAnsiTheme="minorHAnsi" w:hint="eastAsia"/>
        </w:rPr>
        <w:t>说明</w:t>
      </w:r>
      <w:r w:rsidR="0080406A" w:rsidRPr="00F17347">
        <w:rPr>
          <w:rFonts w:asciiTheme="minorHAnsi" w:hAnsiTheme="minorHAnsi"/>
        </w:rPr>
        <w:t>促进讨论的电子投票的优缺点。与会代表</w:t>
      </w:r>
      <w:r w:rsidR="0080406A" w:rsidRPr="00F17347">
        <w:rPr>
          <w:rFonts w:asciiTheme="minorHAnsi" w:hAnsiTheme="minorHAnsi" w:hint="eastAsia"/>
        </w:rPr>
        <w:t>原则</w:t>
      </w:r>
      <w:r w:rsidR="0080406A" w:rsidRPr="00F17347">
        <w:rPr>
          <w:rFonts w:asciiTheme="minorHAnsi" w:hAnsiTheme="minorHAnsi"/>
        </w:rPr>
        <w:t>上支持探讨电子投票的可能性，但应仅用于选举，不应用于程序问题。</w:t>
      </w:r>
      <w:bookmarkEnd w:id="133"/>
    </w:p>
    <w:p w:rsidR="00E8566A" w:rsidRPr="00F17347" w:rsidRDefault="00E8566A" w:rsidP="00720F94">
      <w:pPr>
        <w:pStyle w:val="NormalWeb"/>
        <w:adjustRightInd w:val="0"/>
        <w:snapToGrid w:val="0"/>
        <w:spacing w:before="120"/>
        <w:jc w:val="both"/>
        <w:rPr>
          <w:rFonts w:asciiTheme="minorHAnsi" w:hAnsiTheme="minorHAnsi"/>
        </w:rPr>
      </w:pPr>
      <w:proofErr w:type="gramStart"/>
      <w:r w:rsidRPr="00F17347">
        <w:rPr>
          <w:rFonts w:asciiTheme="minorHAnsi" w:hAnsiTheme="minorHAnsi"/>
        </w:rPr>
        <w:t>10.4</w:t>
      </w:r>
      <w:proofErr w:type="gramEnd"/>
      <w:r w:rsidRPr="00F17347">
        <w:rPr>
          <w:rFonts w:asciiTheme="minorHAnsi" w:hAnsiTheme="minorHAnsi"/>
        </w:rPr>
        <w:tab/>
      </w:r>
      <w:bookmarkStart w:id="134" w:name="lt_pId431"/>
      <w:r w:rsidR="0080406A" w:rsidRPr="00F17347">
        <w:rPr>
          <w:rFonts w:asciiTheme="minorHAnsi" w:hAnsiTheme="minorHAnsi" w:hint="eastAsia"/>
        </w:rPr>
        <w:t>会上</w:t>
      </w:r>
      <w:r w:rsidR="0080406A" w:rsidRPr="00F17347">
        <w:rPr>
          <w:rFonts w:asciiTheme="minorHAnsi" w:hAnsiTheme="minorHAnsi"/>
        </w:rPr>
        <w:t>有人指出，对上述通函的有限答复（</w:t>
      </w:r>
      <w:r w:rsidR="0080406A" w:rsidRPr="00F17347">
        <w:rPr>
          <w:rFonts w:asciiTheme="minorHAnsi" w:hAnsiTheme="minorHAnsi" w:hint="eastAsia"/>
        </w:rPr>
        <w:t>仅</w:t>
      </w:r>
      <w:r w:rsidR="0080406A" w:rsidRPr="00F17347">
        <w:rPr>
          <w:rFonts w:asciiTheme="minorHAnsi" w:hAnsiTheme="minorHAnsi"/>
        </w:rPr>
        <w:t>收到</w:t>
      </w:r>
      <w:r w:rsidR="0080406A" w:rsidRPr="00F17347">
        <w:rPr>
          <w:rFonts w:asciiTheme="minorHAnsi" w:hAnsiTheme="minorHAnsi" w:hint="eastAsia"/>
        </w:rPr>
        <w:t>12</w:t>
      </w:r>
      <w:r w:rsidR="0080406A" w:rsidRPr="00F17347">
        <w:rPr>
          <w:rFonts w:asciiTheme="minorHAnsi" w:hAnsiTheme="minorHAnsi" w:hint="eastAsia"/>
        </w:rPr>
        <w:t>个</w:t>
      </w:r>
      <w:r w:rsidR="0080406A" w:rsidRPr="00F17347">
        <w:rPr>
          <w:rFonts w:asciiTheme="minorHAnsi" w:hAnsiTheme="minorHAnsi"/>
        </w:rPr>
        <w:t>国家的</w:t>
      </w:r>
      <w:r w:rsidR="0080406A" w:rsidRPr="00F17347">
        <w:rPr>
          <w:rFonts w:asciiTheme="minorHAnsi" w:hAnsiTheme="minorHAnsi" w:hint="eastAsia"/>
        </w:rPr>
        <w:t>10</w:t>
      </w:r>
      <w:r w:rsidR="00364076">
        <w:rPr>
          <w:rFonts w:asciiTheme="minorHAnsi" w:hAnsiTheme="minorHAnsi" w:hint="eastAsia"/>
        </w:rPr>
        <w:t>文稿</w:t>
      </w:r>
      <w:r w:rsidR="0080406A" w:rsidRPr="00F17347">
        <w:rPr>
          <w:rFonts w:asciiTheme="minorHAnsi" w:hAnsiTheme="minorHAnsi"/>
        </w:rPr>
        <w:t>）</w:t>
      </w:r>
      <w:r w:rsidR="0080406A" w:rsidRPr="00F17347">
        <w:rPr>
          <w:rFonts w:asciiTheme="minorHAnsi" w:hAnsiTheme="minorHAnsi" w:hint="eastAsia"/>
        </w:rPr>
        <w:t>不能</w:t>
      </w:r>
      <w:r w:rsidR="00364076">
        <w:rPr>
          <w:rFonts w:asciiTheme="minorHAnsi" w:hAnsiTheme="minorHAnsi" w:hint="eastAsia"/>
        </w:rPr>
        <w:t>反映</w:t>
      </w:r>
      <w:r w:rsidR="0080406A" w:rsidRPr="00F17347">
        <w:rPr>
          <w:rFonts w:asciiTheme="minorHAnsi" w:hAnsiTheme="minorHAnsi"/>
        </w:rPr>
        <w:t>这些问题的重要性，令人遗憾，因此，非常值得延长磋商期。会议</w:t>
      </w:r>
      <w:r w:rsidR="0080406A" w:rsidRPr="00F17347">
        <w:rPr>
          <w:rFonts w:asciiTheme="minorHAnsi" w:hAnsiTheme="minorHAnsi" w:hint="eastAsia"/>
        </w:rPr>
        <w:t>同意</w:t>
      </w:r>
      <w:r w:rsidR="00364076">
        <w:rPr>
          <w:rFonts w:asciiTheme="minorHAnsi" w:hAnsiTheme="minorHAnsi" w:hint="eastAsia"/>
        </w:rPr>
        <w:t>由</w:t>
      </w:r>
      <w:r w:rsidR="0080406A" w:rsidRPr="00F17347">
        <w:rPr>
          <w:rFonts w:asciiTheme="minorHAnsi" w:hAnsiTheme="minorHAnsi"/>
        </w:rPr>
        <w:t>秘书处重发上述通函，并向理事会</w:t>
      </w:r>
      <w:r w:rsidR="0080406A" w:rsidRPr="00F17347">
        <w:rPr>
          <w:rFonts w:asciiTheme="minorHAnsi" w:hAnsiTheme="minorHAnsi" w:hint="eastAsia"/>
        </w:rPr>
        <w:t>2017</w:t>
      </w:r>
      <w:r w:rsidR="0080406A" w:rsidRPr="00F17347">
        <w:rPr>
          <w:rFonts w:asciiTheme="minorHAnsi" w:hAnsiTheme="minorHAnsi" w:hint="eastAsia"/>
        </w:rPr>
        <w:t>年</w:t>
      </w:r>
      <w:r w:rsidR="0080406A" w:rsidRPr="00F17347">
        <w:rPr>
          <w:rFonts w:asciiTheme="minorHAnsi" w:hAnsiTheme="minorHAnsi"/>
        </w:rPr>
        <w:t>会议介绍综合结果。</w:t>
      </w:r>
      <w:bookmarkEnd w:id="134"/>
    </w:p>
    <w:p w:rsidR="00E8566A" w:rsidRPr="00F17347" w:rsidRDefault="00E8566A" w:rsidP="00720F94">
      <w:pPr>
        <w:pStyle w:val="NormalWeb"/>
        <w:adjustRightInd w:val="0"/>
        <w:snapToGrid w:val="0"/>
        <w:spacing w:before="120"/>
        <w:jc w:val="both"/>
        <w:rPr>
          <w:rFonts w:asciiTheme="minorHAnsi" w:hAnsiTheme="minorHAnsi"/>
        </w:rPr>
      </w:pPr>
      <w:proofErr w:type="gramStart"/>
      <w:r w:rsidRPr="00F17347">
        <w:rPr>
          <w:rFonts w:asciiTheme="minorHAnsi" w:hAnsiTheme="minorHAnsi"/>
        </w:rPr>
        <w:lastRenderedPageBreak/>
        <w:t>10.5</w:t>
      </w:r>
      <w:proofErr w:type="gramEnd"/>
      <w:r w:rsidRPr="00F17347">
        <w:rPr>
          <w:rFonts w:asciiTheme="minorHAnsi" w:hAnsiTheme="minorHAnsi"/>
        </w:rPr>
        <w:tab/>
      </w:r>
      <w:bookmarkStart w:id="135" w:name="lt_pId434"/>
      <w:r w:rsidR="0080406A" w:rsidRPr="00F17347">
        <w:rPr>
          <w:rFonts w:asciiTheme="minorHAnsi" w:hAnsiTheme="minorHAnsi" w:hint="eastAsia"/>
        </w:rPr>
        <w:t>会议</w:t>
      </w:r>
      <w:r w:rsidR="0080406A" w:rsidRPr="00F17347">
        <w:rPr>
          <w:rFonts w:asciiTheme="minorHAnsi" w:hAnsiTheme="minorHAnsi"/>
        </w:rPr>
        <w:t>进一步同意，在</w:t>
      </w:r>
      <w:r w:rsidR="00364076">
        <w:rPr>
          <w:rFonts w:asciiTheme="minorHAnsi" w:hAnsiTheme="minorHAnsi" w:hint="eastAsia"/>
        </w:rPr>
        <w:t>收到的</w:t>
      </w:r>
      <w:r w:rsidR="0080406A" w:rsidRPr="00F17347">
        <w:rPr>
          <w:rFonts w:asciiTheme="minorHAnsi" w:hAnsiTheme="minorHAnsi" w:hint="eastAsia"/>
        </w:rPr>
        <w:t>意见</w:t>
      </w:r>
      <w:r w:rsidR="0080406A" w:rsidRPr="00F17347">
        <w:rPr>
          <w:rFonts w:asciiTheme="minorHAnsi" w:hAnsiTheme="minorHAnsi"/>
        </w:rPr>
        <w:t>基础上，秘书处将通过一份文件</w:t>
      </w:r>
      <w:r w:rsidR="00364076">
        <w:rPr>
          <w:rFonts w:asciiTheme="minorHAnsi" w:hAnsiTheme="minorHAnsi" w:hint="eastAsia"/>
        </w:rPr>
        <w:t>，</w:t>
      </w:r>
      <w:r w:rsidR="0080406A" w:rsidRPr="00F17347">
        <w:rPr>
          <w:rFonts w:asciiTheme="minorHAnsi" w:hAnsiTheme="minorHAnsi"/>
        </w:rPr>
        <w:t>详细阐明其有关实现全权代表大会现代化的</w:t>
      </w:r>
      <w:r w:rsidR="00364076">
        <w:rPr>
          <w:rFonts w:asciiTheme="minorHAnsi" w:hAnsiTheme="minorHAnsi" w:hint="eastAsia"/>
        </w:rPr>
        <w:t>提议</w:t>
      </w:r>
      <w:r w:rsidR="0080406A" w:rsidRPr="00F17347">
        <w:rPr>
          <w:rFonts w:asciiTheme="minorHAnsi" w:hAnsiTheme="minorHAnsi" w:hint="eastAsia"/>
        </w:rPr>
        <w:t>，</w:t>
      </w:r>
      <w:r w:rsidR="0080406A" w:rsidRPr="00F17347">
        <w:rPr>
          <w:rFonts w:asciiTheme="minorHAnsi" w:hAnsiTheme="minorHAnsi"/>
        </w:rPr>
        <w:t>并将该文件提交理事会。</w:t>
      </w:r>
      <w:bookmarkEnd w:id="135"/>
    </w:p>
    <w:p w:rsidR="00E8566A" w:rsidRPr="00F17347" w:rsidRDefault="00E8566A" w:rsidP="00FD0C3A">
      <w:pPr>
        <w:pStyle w:val="Heading1"/>
        <w:rPr>
          <w:lang w:eastAsia="zh-CN"/>
        </w:rPr>
      </w:pPr>
      <w:r w:rsidRPr="00F17347">
        <w:rPr>
          <w:lang w:eastAsia="zh-CN"/>
        </w:rPr>
        <w:t>11</w:t>
      </w:r>
      <w:r w:rsidRPr="00F17347">
        <w:rPr>
          <w:lang w:eastAsia="zh-CN"/>
        </w:rPr>
        <w:tab/>
      </w:r>
      <w:bookmarkStart w:id="136" w:name="lt_pId436"/>
      <w:r w:rsidR="003832F9" w:rsidRPr="00FD0C3A">
        <w:rPr>
          <w:rFonts w:hint="eastAsia"/>
          <w:lang w:eastAsia="zh-CN"/>
        </w:rPr>
        <w:t>有关</w:t>
      </w:r>
      <w:r w:rsidR="003832F9" w:rsidRPr="00FD0C3A">
        <w:rPr>
          <w:lang w:eastAsia="zh-CN"/>
        </w:rPr>
        <w:t>全权代表大会第</w:t>
      </w:r>
      <w:r w:rsidR="003832F9" w:rsidRPr="00F17347">
        <w:rPr>
          <w:rFonts w:hint="eastAsia"/>
          <w:lang w:eastAsia="zh-CN"/>
        </w:rPr>
        <w:t>48</w:t>
      </w:r>
      <w:r w:rsidR="003832F9" w:rsidRPr="00F17347">
        <w:rPr>
          <w:rFonts w:hint="eastAsia"/>
          <w:lang w:eastAsia="zh-CN"/>
        </w:rPr>
        <w:t>号</w:t>
      </w:r>
      <w:r w:rsidR="003832F9" w:rsidRPr="00F17347">
        <w:rPr>
          <w:lang w:eastAsia="zh-CN"/>
        </w:rPr>
        <w:t>决议落实</w:t>
      </w:r>
      <w:r w:rsidR="003832F9" w:rsidRPr="00F17347">
        <w:rPr>
          <w:rFonts w:hint="eastAsia"/>
          <w:lang w:eastAsia="zh-CN"/>
        </w:rPr>
        <w:t>情况</w:t>
      </w:r>
      <w:r w:rsidR="003832F9" w:rsidRPr="00F17347">
        <w:rPr>
          <w:lang w:eastAsia="zh-CN"/>
        </w:rPr>
        <w:t>的报告</w:t>
      </w:r>
      <w:bookmarkEnd w:id="136"/>
    </w:p>
    <w:p w:rsidR="00E8566A" w:rsidRPr="00F17347" w:rsidRDefault="00E8566A" w:rsidP="00720F94">
      <w:pPr>
        <w:pStyle w:val="ListParagraph"/>
        <w:keepNext/>
        <w:keepLines/>
        <w:snapToGrid w:val="0"/>
        <w:spacing w:after="120"/>
        <w:ind w:left="0"/>
        <w:contextualSpacing w:val="0"/>
        <w:jc w:val="both"/>
        <w:rPr>
          <w:rFonts w:asciiTheme="minorHAnsi" w:hAnsiTheme="minorHAnsi" w:cs="Calibri"/>
          <w:b/>
          <w:bCs/>
          <w:caps/>
          <w:lang w:eastAsia="zh-CN"/>
        </w:rPr>
      </w:pPr>
      <w:r w:rsidRPr="00F17347">
        <w:rPr>
          <w:rFonts w:asciiTheme="minorHAnsi" w:hAnsiTheme="minorHAnsi"/>
          <w:b/>
          <w:bCs/>
          <w:lang w:val="en-US" w:eastAsia="zh-CN"/>
        </w:rPr>
        <w:tab/>
      </w:r>
      <w:bookmarkStart w:id="137" w:name="lt_pId437"/>
      <w:r w:rsidR="003832F9" w:rsidRPr="00F17347">
        <w:rPr>
          <w:rFonts w:asciiTheme="minorHAnsi" w:eastAsiaTheme="minorEastAsia" w:hAnsiTheme="minorHAnsi" w:hint="eastAsia"/>
          <w:b/>
          <w:bCs/>
          <w:lang w:val="en-US" w:eastAsia="zh-CN"/>
        </w:rPr>
        <w:t>人力资源报告</w:t>
      </w:r>
      <w:r w:rsidR="003832F9" w:rsidRPr="00F17347">
        <w:rPr>
          <w:rFonts w:asciiTheme="minorHAnsi" w:eastAsiaTheme="minorEastAsia" w:hAnsiTheme="minorHAnsi"/>
          <w:b/>
          <w:bCs/>
          <w:lang w:val="en-US" w:eastAsia="zh-CN"/>
        </w:rPr>
        <w:t>和统计数据（</w:t>
      </w:r>
      <w:hyperlink r:id="rId28" w:history="1">
        <w:r w:rsidR="003832F9" w:rsidRPr="00F17347">
          <w:rPr>
            <w:rStyle w:val="Hyperlink"/>
            <w:rFonts w:asciiTheme="minorHAnsi" w:hAnsiTheme="minorHAnsi" w:cstheme="minorHAnsi"/>
            <w:b/>
            <w:bCs/>
            <w:lang w:val="en-US" w:eastAsia="zh-CN"/>
          </w:rPr>
          <w:t>CWG-FHR-INF 7/3</w:t>
        </w:r>
      </w:hyperlink>
      <w:r w:rsidR="003832F9" w:rsidRPr="00F17347">
        <w:rPr>
          <w:rFonts w:asciiTheme="minorHAnsi" w:eastAsiaTheme="minorEastAsia" w:hAnsiTheme="minorHAnsi" w:hint="eastAsia"/>
          <w:b/>
          <w:bCs/>
          <w:lang w:val="en-US" w:eastAsia="zh-CN"/>
        </w:rPr>
        <w:t>号</w:t>
      </w:r>
      <w:r w:rsidR="003832F9" w:rsidRPr="00F17347">
        <w:rPr>
          <w:rFonts w:asciiTheme="minorHAnsi" w:eastAsiaTheme="minorEastAsia" w:hAnsiTheme="minorHAnsi"/>
          <w:b/>
          <w:bCs/>
          <w:lang w:val="en-US" w:eastAsia="zh-CN"/>
        </w:rPr>
        <w:t>文件）</w:t>
      </w:r>
      <w:bookmarkEnd w:id="137"/>
    </w:p>
    <w:p w:rsidR="00E8566A" w:rsidRPr="00F17347" w:rsidRDefault="00E8566A" w:rsidP="00720F94">
      <w:pPr>
        <w:keepNext/>
        <w:keepLines/>
        <w:snapToGrid w:val="0"/>
        <w:spacing w:after="120"/>
        <w:jc w:val="both"/>
        <w:rPr>
          <w:rFonts w:asciiTheme="minorHAnsi" w:hAnsiTheme="minorHAnsi"/>
          <w:szCs w:val="24"/>
          <w:lang w:eastAsia="zh-CN"/>
        </w:rPr>
      </w:pPr>
      <w:r w:rsidRPr="00F17347">
        <w:rPr>
          <w:rFonts w:asciiTheme="minorHAnsi" w:hAnsiTheme="minorHAnsi"/>
          <w:szCs w:val="24"/>
          <w:lang w:eastAsia="zh-CN"/>
        </w:rPr>
        <w:t>11.1</w:t>
      </w:r>
      <w:r w:rsidRPr="00F17347">
        <w:rPr>
          <w:rFonts w:asciiTheme="minorHAnsi" w:hAnsiTheme="minorHAnsi"/>
          <w:szCs w:val="24"/>
          <w:lang w:eastAsia="zh-CN"/>
        </w:rPr>
        <w:tab/>
      </w:r>
      <w:bookmarkStart w:id="138" w:name="lt_pId439"/>
      <w:r w:rsidR="003832F9" w:rsidRPr="00F17347">
        <w:rPr>
          <w:rFonts w:asciiTheme="minorHAnsi" w:hAnsiTheme="minorHAnsi" w:hint="eastAsia"/>
          <w:szCs w:val="24"/>
          <w:lang w:eastAsia="zh-CN"/>
        </w:rPr>
        <w:t>人力资源</w:t>
      </w:r>
      <w:r w:rsidR="003832F9" w:rsidRPr="00F17347">
        <w:rPr>
          <w:rFonts w:asciiTheme="minorHAnsi" w:hAnsiTheme="minorHAnsi"/>
          <w:szCs w:val="24"/>
          <w:lang w:eastAsia="zh-CN"/>
        </w:rPr>
        <w:t>管理部代</w:t>
      </w:r>
      <w:r w:rsidR="003832F9" w:rsidRPr="00F17347">
        <w:rPr>
          <w:rFonts w:asciiTheme="minorHAnsi" w:hAnsiTheme="minorHAnsi" w:hint="eastAsia"/>
          <w:szCs w:val="24"/>
          <w:lang w:eastAsia="zh-CN"/>
        </w:rPr>
        <w:t>主任</w:t>
      </w:r>
      <w:r w:rsidR="003832F9" w:rsidRPr="00F17347">
        <w:rPr>
          <w:rFonts w:asciiTheme="minorHAnsi" w:hAnsiTheme="minorHAnsi"/>
          <w:szCs w:val="24"/>
          <w:lang w:eastAsia="zh-CN"/>
        </w:rPr>
        <w:t>向工作组口头报告了全权代表大会第</w:t>
      </w:r>
      <w:r w:rsidR="003832F9" w:rsidRPr="00F17347">
        <w:rPr>
          <w:rFonts w:asciiTheme="minorHAnsi" w:hAnsiTheme="minorHAnsi" w:hint="eastAsia"/>
          <w:szCs w:val="24"/>
          <w:lang w:eastAsia="zh-CN"/>
        </w:rPr>
        <w:t>48</w:t>
      </w:r>
      <w:r w:rsidR="003832F9" w:rsidRPr="00F17347">
        <w:rPr>
          <w:rFonts w:asciiTheme="minorHAnsi" w:hAnsiTheme="minorHAnsi" w:hint="eastAsia"/>
          <w:szCs w:val="24"/>
          <w:lang w:eastAsia="zh-CN"/>
        </w:rPr>
        <w:t>号</w:t>
      </w:r>
      <w:r w:rsidR="003832F9" w:rsidRPr="00F17347">
        <w:rPr>
          <w:rFonts w:asciiTheme="minorHAnsi" w:hAnsiTheme="minorHAnsi"/>
          <w:szCs w:val="24"/>
          <w:lang w:eastAsia="zh-CN"/>
        </w:rPr>
        <w:t>决议</w:t>
      </w:r>
      <w:r w:rsidR="003832F9" w:rsidRPr="00F17347">
        <w:rPr>
          <w:rFonts w:asciiTheme="minorHAnsi" w:hAnsiTheme="minorHAnsi" w:hint="eastAsia"/>
          <w:szCs w:val="24"/>
          <w:lang w:eastAsia="zh-CN"/>
        </w:rPr>
        <w:t xml:space="preserve"> </w:t>
      </w:r>
      <w:r w:rsidR="003832F9" w:rsidRPr="00F17347">
        <w:rPr>
          <w:rFonts w:asciiTheme="minorHAnsi" w:hAnsiTheme="minorHAnsi"/>
          <w:szCs w:val="24"/>
          <w:lang w:eastAsia="zh-CN"/>
        </w:rPr>
        <w:t xml:space="preserve">– </w:t>
      </w:r>
      <w:r w:rsidR="003832F9" w:rsidRPr="00F17347">
        <w:rPr>
          <w:rFonts w:asciiTheme="minorHAnsi" w:hAnsiTheme="minorHAnsi" w:hint="eastAsia"/>
          <w:szCs w:val="24"/>
          <w:lang w:eastAsia="zh-CN"/>
        </w:rPr>
        <w:t>人力资源</w:t>
      </w:r>
      <w:r w:rsidR="003832F9" w:rsidRPr="00F17347">
        <w:rPr>
          <w:rFonts w:asciiTheme="minorHAnsi" w:hAnsiTheme="minorHAnsi"/>
          <w:szCs w:val="24"/>
          <w:lang w:eastAsia="zh-CN"/>
        </w:rPr>
        <w:t>（</w:t>
      </w:r>
      <w:r w:rsidR="003832F9" w:rsidRPr="00F17347">
        <w:rPr>
          <w:rFonts w:asciiTheme="minorHAnsi" w:hAnsiTheme="minorHAnsi" w:hint="eastAsia"/>
          <w:szCs w:val="24"/>
          <w:lang w:eastAsia="zh-CN"/>
        </w:rPr>
        <w:t>HR</w:t>
      </w:r>
      <w:r w:rsidR="003832F9" w:rsidRPr="00F17347">
        <w:rPr>
          <w:rFonts w:asciiTheme="minorHAnsi" w:hAnsiTheme="minorHAnsi"/>
          <w:szCs w:val="24"/>
          <w:lang w:eastAsia="zh-CN"/>
        </w:rPr>
        <w:t>）</w:t>
      </w:r>
      <w:r w:rsidR="003832F9" w:rsidRPr="00F17347">
        <w:rPr>
          <w:rFonts w:asciiTheme="minorHAnsi" w:hAnsiTheme="minorHAnsi" w:hint="eastAsia"/>
          <w:szCs w:val="24"/>
          <w:lang w:eastAsia="zh-CN"/>
        </w:rPr>
        <w:t>管理</w:t>
      </w:r>
      <w:r w:rsidR="003832F9" w:rsidRPr="00F17347">
        <w:rPr>
          <w:rFonts w:asciiTheme="minorHAnsi" w:hAnsiTheme="minorHAnsi"/>
          <w:szCs w:val="24"/>
          <w:lang w:eastAsia="zh-CN"/>
        </w:rPr>
        <w:t>和开发</w:t>
      </w:r>
      <w:r w:rsidR="00364076">
        <w:rPr>
          <w:rFonts w:asciiTheme="minorHAnsi" w:hAnsiTheme="minorHAnsi" w:hint="eastAsia"/>
          <w:szCs w:val="24"/>
          <w:lang w:eastAsia="zh-CN"/>
        </w:rPr>
        <w:t>--</w:t>
      </w:r>
      <w:r w:rsidR="003832F9" w:rsidRPr="00F17347">
        <w:rPr>
          <w:rFonts w:asciiTheme="minorHAnsi" w:hAnsiTheme="minorHAnsi"/>
          <w:szCs w:val="24"/>
          <w:lang w:eastAsia="zh-CN"/>
        </w:rPr>
        <w:t>的落实情况。代</w:t>
      </w:r>
      <w:r w:rsidR="003832F9" w:rsidRPr="00F17347">
        <w:rPr>
          <w:rFonts w:asciiTheme="minorHAnsi" w:hAnsiTheme="minorHAnsi" w:hint="eastAsia"/>
          <w:szCs w:val="24"/>
          <w:lang w:eastAsia="zh-CN"/>
        </w:rPr>
        <w:t>主任</w:t>
      </w:r>
      <w:r w:rsidR="003832F9" w:rsidRPr="00F17347">
        <w:rPr>
          <w:rFonts w:asciiTheme="minorHAnsi" w:hAnsiTheme="minorHAnsi"/>
          <w:szCs w:val="24"/>
          <w:lang w:eastAsia="zh-CN"/>
        </w:rPr>
        <w:t>指出，相关信息将纳入提交理事会</w:t>
      </w:r>
      <w:r w:rsidR="003832F9" w:rsidRPr="00F17347">
        <w:rPr>
          <w:rFonts w:asciiTheme="minorHAnsi" w:hAnsiTheme="minorHAnsi" w:hint="eastAsia"/>
          <w:szCs w:val="24"/>
          <w:lang w:eastAsia="zh-CN"/>
        </w:rPr>
        <w:t>2017</w:t>
      </w:r>
      <w:r w:rsidR="003832F9" w:rsidRPr="00F17347">
        <w:rPr>
          <w:rFonts w:asciiTheme="minorHAnsi" w:hAnsiTheme="minorHAnsi" w:hint="eastAsia"/>
          <w:szCs w:val="24"/>
          <w:lang w:eastAsia="zh-CN"/>
        </w:rPr>
        <w:t>年</w:t>
      </w:r>
      <w:r w:rsidR="003832F9" w:rsidRPr="00F17347">
        <w:rPr>
          <w:rFonts w:asciiTheme="minorHAnsi" w:hAnsiTheme="minorHAnsi" w:hint="eastAsia"/>
          <w:szCs w:val="24"/>
          <w:lang w:eastAsia="zh-CN"/>
        </w:rPr>
        <w:t>5</w:t>
      </w:r>
      <w:r w:rsidR="003832F9" w:rsidRPr="00F17347">
        <w:rPr>
          <w:rFonts w:asciiTheme="minorHAnsi" w:hAnsiTheme="minorHAnsi" w:hint="eastAsia"/>
          <w:szCs w:val="24"/>
          <w:lang w:eastAsia="zh-CN"/>
        </w:rPr>
        <w:t>月</w:t>
      </w:r>
      <w:r w:rsidR="003832F9" w:rsidRPr="00F17347">
        <w:rPr>
          <w:rFonts w:asciiTheme="minorHAnsi" w:hAnsiTheme="minorHAnsi"/>
          <w:szCs w:val="24"/>
          <w:lang w:eastAsia="zh-CN"/>
        </w:rPr>
        <w:t>会议的有关同一议题的书面报告中。</w:t>
      </w:r>
      <w:bookmarkEnd w:id="138"/>
    </w:p>
    <w:p w:rsidR="00E8566A" w:rsidRPr="00F17347" w:rsidRDefault="00E8566A" w:rsidP="00720F94">
      <w:pPr>
        <w:snapToGrid w:val="0"/>
        <w:spacing w:after="120"/>
        <w:jc w:val="both"/>
        <w:rPr>
          <w:rFonts w:asciiTheme="minorHAnsi" w:hAnsiTheme="minorHAnsi"/>
          <w:szCs w:val="24"/>
          <w:lang w:eastAsia="zh-CN"/>
        </w:rPr>
      </w:pPr>
      <w:r w:rsidRPr="00F17347">
        <w:rPr>
          <w:rFonts w:asciiTheme="minorHAnsi" w:hAnsiTheme="minorHAnsi"/>
          <w:szCs w:val="24"/>
          <w:lang w:eastAsia="zh-CN"/>
        </w:rPr>
        <w:t>11.2</w:t>
      </w:r>
      <w:r w:rsidRPr="00F17347">
        <w:rPr>
          <w:rFonts w:asciiTheme="minorHAnsi" w:hAnsiTheme="minorHAnsi"/>
          <w:szCs w:val="24"/>
          <w:lang w:eastAsia="zh-CN"/>
        </w:rPr>
        <w:tab/>
      </w:r>
      <w:bookmarkStart w:id="139" w:name="lt_pId442"/>
      <w:r w:rsidR="003832F9" w:rsidRPr="00F17347">
        <w:rPr>
          <w:rFonts w:asciiTheme="minorHAnsi" w:hAnsiTheme="minorHAnsi"/>
          <w:szCs w:val="24"/>
          <w:lang w:eastAsia="zh-CN"/>
        </w:rPr>
        <w:t>2016</w:t>
      </w:r>
      <w:r w:rsidR="003832F9" w:rsidRPr="00F17347">
        <w:rPr>
          <w:rFonts w:asciiTheme="minorHAnsi" w:hAnsiTheme="minorHAnsi" w:hint="eastAsia"/>
          <w:szCs w:val="24"/>
          <w:lang w:eastAsia="zh-CN"/>
        </w:rPr>
        <w:t>年</w:t>
      </w:r>
      <w:r w:rsidR="003832F9" w:rsidRPr="00F17347">
        <w:rPr>
          <w:rFonts w:asciiTheme="minorHAnsi" w:hAnsiTheme="minorHAnsi"/>
          <w:szCs w:val="24"/>
          <w:lang w:eastAsia="zh-CN"/>
        </w:rPr>
        <w:t>，该领域的多数工作集中于落实理事会上一届会议</w:t>
      </w:r>
      <w:r w:rsidR="003832F9" w:rsidRPr="00F17347">
        <w:rPr>
          <w:rFonts w:asciiTheme="minorHAnsi" w:hAnsiTheme="minorHAnsi" w:hint="eastAsia"/>
          <w:szCs w:val="24"/>
          <w:lang w:eastAsia="zh-CN"/>
        </w:rPr>
        <w:t xml:space="preserve"> </w:t>
      </w:r>
      <w:r w:rsidR="003832F9" w:rsidRPr="00F17347">
        <w:rPr>
          <w:rFonts w:asciiTheme="minorHAnsi" w:hAnsiTheme="minorHAnsi"/>
          <w:szCs w:val="24"/>
          <w:lang w:eastAsia="zh-CN"/>
        </w:rPr>
        <w:t xml:space="preserve">– </w:t>
      </w:r>
      <w:r w:rsidR="003832F9" w:rsidRPr="00F17347">
        <w:rPr>
          <w:rFonts w:asciiTheme="minorHAnsi" w:hAnsiTheme="minorHAnsi" w:hint="eastAsia"/>
          <w:szCs w:val="24"/>
          <w:lang w:eastAsia="zh-CN"/>
        </w:rPr>
        <w:t>于</w:t>
      </w:r>
      <w:r w:rsidR="003832F9" w:rsidRPr="00F17347">
        <w:rPr>
          <w:rFonts w:asciiTheme="minorHAnsi" w:hAnsiTheme="minorHAnsi" w:hint="eastAsia"/>
          <w:szCs w:val="24"/>
          <w:lang w:eastAsia="zh-CN"/>
        </w:rPr>
        <w:t>2016</w:t>
      </w:r>
      <w:r w:rsidR="003832F9" w:rsidRPr="00F17347">
        <w:rPr>
          <w:rFonts w:asciiTheme="minorHAnsi" w:hAnsiTheme="minorHAnsi" w:hint="eastAsia"/>
          <w:szCs w:val="24"/>
          <w:lang w:eastAsia="zh-CN"/>
        </w:rPr>
        <w:t>年</w:t>
      </w:r>
      <w:r w:rsidR="003832F9" w:rsidRPr="00F17347">
        <w:rPr>
          <w:rFonts w:asciiTheme="minorHAnsi" w:hAnsiTheme="minorHAnsi" w:hint="eastAsia"/>
          <w:szCs w:val="24"/>
          <w:lang w:eastAsia="zh-CN"/>
        </w:rPr>
        <w:t>5</w:t>
      </w:r>
      <w:r w:rsidR="003832F9" w:rsidRPr="00F17347">
        <w:rPr>
          <w:rFonts w:asciiTheme="minorHAnsi" w:hAnsiTheme="minorHAnsi" w:hint="eastAsia"/>
          <w:szCs w:val="24"/>
          <w:lang w:eastAsia="zh-CN"/>
        </w:rPr>
        <w:t>月</w:t>
      </w:r>
      <w:r w:rsidR="003832F9" w:rsidRPr="00F17347">
        <w:rPr>
          <w:rFonts w:asciiTheme="minorHAnsi" w:hAnsiTheme="minorHAnsi"/>
          <w:szCs w:val="24"/>
          <w:lang w:eastAsia="zh-CN"/>
        </w:rPr>
        <w:t>举行会议</w:t>
      </w:r>
      <w:r w:rsidR="003832F9" w:rsidRPr="00F17347">
        <w:rPr>
          <w:rFonts w:asciiTheme="minorHAnsi" w:hAnsiTheme="minorHAnsi" w:hint="eastAsia"/>
          <w:szCs w:val="24"/>
          <w:lang w:eastAsia="zh-CN"/>
        </w:rPr>
        <w:t xml:space="preserve"> </w:t>
      </w:r>
      <w:r w:rsidR="003832F9" w:rsidRPr="00F17347">
        <w:rPr>
          <w:rFonts w:asciiTheme="minorHAnsi" w:hAnsiTheme="minorHAnsi"/>
          <w:szCs w:val="24"/>
          <w:lang w:eastAsia="zh-CN"/>
        </w:rPr>
        <w:t xml:space="preserve">– </w:t>
      </w:r>
      <w:r w:rsidR="003832F9" w:rsidRPr="00F17347">
        <w:rPr>
          <w:rFonts w:asciiTheme="minorHAnsi" w:hAnsiTheme="minorHAnsi" w:hint="eastAsia"/>
          <w:szCs w:val="24"/>
          <w:lang w:eastAsia="zh-CN"/>
        </w:rPr>
        <w:t>所做出</w:t>
      </w:r>
      <w:r w:rsidR="003832F9" w:rsidRPr="00F17347">
        <w:rPr>
          <w:rFonts w:asciiTheme="minorHAnsi" w:hAnsiTheme="minorHAnsi"/>
          <w:szCs w:val="24"/>
          <w:lang w:eastAsia="zh-CN"/>
        </w:rPr>
        <w:t>的决定。</w:t>
      </w:r>
      <w:bookmarkEnd w:id="139"/>
    </w:p>
    <w:p w:rsidR="00E8566A" w:rsidRPr="008535F0" w:rsidRDefault="008535F0" w:rsidP="008535F0">
      <w:pPr>
        <w:pStyle w:val="Heading2"/>
        <w:rPr>
          <w:rFonts w:asciiTheme="minorHAnsi" w:hAnsiTheme="minorHAnsi"/>
          <w:lang w:eastAsia="zh-CN"/>
        </w:rPr>
      </w:pPr>
      <w:bookmarkStart w:id="140" w:name="lt_pId443"/>
      <w:r w:rsidRPr="008535F0">
        <w:rPr>
          <w:rFonts w:hint="eastAsia"/>
          <w:lang w:eastAsia="zh-CN"/>
        </w:rPr>
        <w:t>1</w:t>
      </w:r>
      <w:r w:rsidRPr="008535F0">
        <w:rPr>
          <w:lang w:eastAsia="zh-CN"/>
        </w:rPr>
        <w:tab/>
      </w:r>
      <w:r w:rsidR="00364076" w:rsidRPr="008535F0">
        <w:rPr>
          <w:rFonts w:hint="eastAsia"/>
          <w:lang w:eastAsia="zh-CN"/>
        </w:rPr>
        <w:t>实施</w:t>
      </w:r>
      <w:r w:rsidR="000574BE" w:rsidRPr="008535F0">
        <w:rPr>
          <w:rFonts w:hint="eastAsia"/>
          <w:lang w:eastAsia="zh-CN"/>
        </w:rPr>
        <w:t>针对专业及以上职类工作人员的新的整套报酬办法</w:t>
      </w:r>
      <w:bookmarkEnd w:id="140"/>
    </w:p>
    <w:p w:rsidR="00E8566A" w:rsidRPr="00F17347" w:rsidRDefault="00E8566A" w:rsidP="00720F94">
      <w:pPr>
        <w:snapToGrid w:val="0"/>
        <w:spacing w:after="120"/>
        <w:jc w:val="both"/>
        <w:rPr>
          <w:rFonts w:asciiTheme="minorHAnsi" w:hAnsiTheme="minorHAnsi"/>
          <w:szCs w:val="24"/>
          <w:lang w:eastAsia="zh-CN"/>
        </w:rPr>
      </w:pPr>
      <w:proofErr w:type="gramStart"/>
      <w:r w:rsidRPr="00F17347">
        <w:rPr>
          <w:rFonts w:asciiTheme="minorHAnsi" w:hAnsiTheme="minorHAnsi"/>
          <w:szCs w:val="24"/>
          <w:lang w:eastAsia="zh-CN"/>
        </w:rPr>
        <w:t>11.3</w:t>
      </w:r>
      <w:proofErr w:type="gramEnd"/>
      <w:r w:rsidRPr="00F17347">
        <w:rPr>
          <w:rFonts w:asciiTheme="minorHAnsi" w:hAnsiTheme="minorHAnsi"/>
          <w:szCs w:val="24"/>
          <w:lang w:eastAsia="zh-CN"/>
        </w:rPr>
        <w:tab/>
      </w:r>
      <w:bookmarkStart w:id="141" w:name="lt_pId445"/>
      <w:r w:rsidR="003832F9" w:rsidRPr="00F17347">
        <w:rPr>
          <w:rFonts w:asciiTheme="minorHAnsi" w:hAnsiTheme="minorHAnsi" w:hint="eastAsia"/>
          <w:szCs w:val="24"/>
          <w:lang w:eastAsia="zh-CN"/>
        </w:rPr>
        <w:t>理事会</w:t>
      </w:r>
      <w:r w:rsidR="003832F9" w:rsidRPr="00F17347">
        <w:rPr>
          <w:rFonts w:asciiTheme="minorHAnsi" w:hAnsiTheme="minorHAnsi" w:hint="eastAsia"/>
          <w:szCs w:val="24"/>
          <w:lang w:eastAsia="zh-CN"/>
        </w:rPr>
        <w:t>2016</w:t>
      </w:r>
      <w:r w:rsidR="003832F9" w:rsidRPr="00F17347">
        <w:rPr>
          <w:rFonts w:asciiTheme="minorHAnsi" w:hAnsiTheme="minorHAnsi" w:hint="eastAsia"/>
          <w:szCs w:val="24"/>
          <w:lang w:eastAsia="zh-CN"/>
        </w:rPr>
        <w:t>年</w:t>
      </w:r>
      <w:r w:rsidR="003832F9" w:rsidRPr="00F17347">
        <w:rPr>
          <w:rFonts w:asciiTheme="minorHAnsi" w:hAnsiTheme="minorHAnsi"/>
          <w:szCs w:val="24"/>
          <w:lang w:eastAsia="zh-CN"/>
        </w:rPr>
        <w:t>会议通过了第</w:t>
      </w:r>
      <w:r w:rsidR="003832F9" w:rsidRPr="00F17347">
        <w:rPr>
          <w:rFonts w:asciiTheme="minorHAnsi" w:hAnsiTheme="minorHAnsi" w:hint="eastAsia"/>
          <w:szCs w:val="24"/>
          <w:lang w:eastAsia="zh-CN"/>
        </w:rPr>
        <w:t>593</w:t>
      </w:r>
      <w:r w:rsidR="003832F9" w:rsidRPr="00F17347">
        <w:rPr>
          <w:rFonts w:asciiTheme="minorHAnsi" w:hAnsiTheme="minorHAnsi" w:hint="eastAsia"/>
          <w:szCs w:val="24"/>
          <w:lang w:eastAsia="zh-CN"/>
        </w:rPr>
        <w:t>号</w:t>
      </w:r>
      <w:r w:rsidR="003832F9" w:rsidRPr="00F17347">
        <w:rPr>
          <w:rFonts w:asciiTheme="minorHAnsi" w:hAnsiTheme="minorHAnsi"/>
          <w:szCs w:val="24"/>
          <w:lang w:eastAsia="zh-CN"/>
        </w:rPr>
        <w:t>决定，赞同联合国大会在国际公务员制度委员会（</w:t>
      </w:r>
      <w:r w:rsidR="003832F9" w:rsidRPr="00F17347">
        <w:rPr>
          <w:rFonts w:asciiTheme="minorHAnsi" w:hAnsiTheme="minorHAnsi" w:hint="eastAsia"/>
          <w:szCs w:val="24"/>
          <w:lang w:eastAsia="zh-CN"/>
        </w:rPr>
        <w:t>ICSC</w:t>
      </w:r>
      <w:r w:rsidR="003832F9" w:rsidRPr="00F17347">
        <w:rPr>
          <w:rFonts w:asciiTheme="minorHAnsi" w:hAnsiTheme="minorHAnsi"/>
          <w:szCs w:val="24"/>
          <w:lang w:eastAsia="zh-CN"/>
        </w:rPr>
        <w:t>）</w:t>
      </w:r>
      <w:r w:rsidR="003832F9" w:rsidRPr="00F17347">
        <w:rPr>
          <w:rFonts w:asciiTheme="minorHAnsi" w:hAnsiTheme="minorHAnsi" w:hint="eastAsia"/>
          <w:szCs w:val="24"/>
          <w:lang w:eastAsia="zh-CN"/>
        </w:rPr>
        <w:t>建议</w:t>
      </w:r>
      <w:r w:rsidR="003832F9" w:rsidRPr="00F17347">
        <w:rPr>
          <w:rFonts w:asciiTheme="minorHAnsi" w:hAnsiTheme="minorHAnsi"/>
          <w:szCs w:val="24"/>
          <w:lang w:eastAsia="zh-CN"/>
        </w:rPr>
        <w:t>基础上通过第</w:t>
      </w:r>
      <w:r w:rsidR="003832F9" w:rsidRPr="00F17347">
        <w:rPr>
          <w:rFonts w:asciiTheme="minorHAnsi" w:hAnsiTheme="minorHAnsi" w:hint="eastAsia"/>
          <w:szCs w:val="24"/>
          <w:lang w:eastAsia="zh-CN"/>
        </w:rPr>
        <w:t>70/244</w:t>
      </w:r>
      <w:r w:rsidR="003832F9" w:rsidRPr="00F17347">
        <w:rPr>
          <w:rFonts w:asciiTheme="minorHAnsi" w:hAnsiTheme="minorHAnsi" w:hint="eastAsia"/>
          <w:szCs w:val="24"/>
          <w:lang w:eastAsia="zh-CN"/>
        </w:rPr>
        <w:t>号</w:t>
      </w:r>
      <w:r w:rsidR="003832F9" w:rsidRPr="00F17347">
        <w:rPr>
          <w:rFonts w:asciiTheme="minorHAnsi" w:hAnsiTheme="minorHAnsi"/>
          <w:szCs w:val="24"/>
          <w:lang w:eastAsia="zh-CN"/>
        </w:rPr>
        <w:t>决议批准的新的整套报酬</w:t>
      </w:r>
      <w:r w:rsidR="003832F9" w:rsidRPr="00F17347">
        <w:rPr>
          <w:rFonts w:asciiTheme="minorHAnsi" w:hAnsiTheme="minorHAnsi" w:hint="eastAsia"/>
          <w:szCs w:val="24"/>
          <w:lang w:eastAsia="zh-CN"/>
        </w:rPr>
        <w:t>办法</w:t>
      </w:r>
      <w:r w:rsidR="003832F9" w:rsidRPr="00F17347">
        <w:rPr>
          <w:rFonts w:asciiTheme="minorHAnsi" w:hAnsiTheme="minorHAnsi"/>
          <w:szCs w:val="24"/>
          <w:lang w:eastAsia="zh-CN"/>
        </w:rPr>
        <w:t>所含要素。理事会</w:t>
      </w:r>
      <w:r w:rsidR="003832F9" w:rsidRPr="00F17347">
        <w:rPr>
          <w:rFonts w:asciiTheme="minorHAnsi" w:hAnsiTheme="minorHAnsi" w:hint="eastAsia"/>
          <w:szCs w:val="24"/>
          <w:lang w:eastAsia="zh-CN"/>
        </w:rPr>
        <w:t>还</w:t>
      </w:r>
      <w:r w:rsidR="003832F9" w:rsidRPr="00F17347">
        <w:rPr>
          <w:rFonts w:asciiTheme="minorHAnsi" w:hAnsiTheme="minorHAnsi"/>
          <w:szCs w:val="24"/>
          <w:lang w:eastAsia="zh-CN"/>
        </w:rPr>
        <w:t>赞同联合国大会决议</w:t>
      </w:r>
      <w:r w:rsidR="003832F9" w:rsidRPr="00F17347">
        <w:rPr>
          <w:rFonts w:asciiTheme="minorHAnsi" w:hAnsiTheme="minorHAnsi" w:hint="eastAsia"/>
          <w:szCs w:val="24"/>
          <w:lang w:eastAsia="zh-CN"/>
        </w:rPr>
        <w:t>确立</w:t>
      </w:r>
      <w:r w:rsidR="003832F9" w:rsidRPr="00F17347">
        <w:rPr>
          <w:rFonts w:asciiTheme="minorHAnsi" w:hAnsiTheme="minorHAnsi"/>
          <w:szCs w:val="24"/>
          <w:lang w:eastAsia="zh-CN"/>
        </w:rPr>
        <w:t>的实施日期：</w:t>
      </w:r>
      <w:bookmarkEnd w:id="141"/>
    </w:p>
    <w:p w:rsidR="00E8566A" w:rsidRPr="00F17347" w:rsidRDefault="003832F9" w:rsidP="00720F94">
      <w:pPr>
        <w:pStyle w:val="enumlev1"/>
        <w:rPr>
          <w:lang w:eastAsia="zh-CN"/>
        </w:rPr>
      </w:pPr>
      <w:bookmarkStart w:id="142" w:name="lt_pId447"/>
      <w:r w:rsidRPr="00F17347">
        <w:rPr>
          <w:lang w:eastAsia="zh-CN"/>
        </w:rPr>
        <w:t>–</w:t>
      </w:r>
      <w:r w:rsidRPr="00F17347">
        <w:rPr>
          <w:lang w:eastAsia="zh-CN"/>
        </w:rPr>
        <w:tab/>
        <w:t>2016</w:t>
      </w:r>
      <w:r w:rsidRPr="00F17347">
        <w:rPr>
          <w:rFonts w:hint="eastAsia"/>
          <w:lang w:eastAsia="zh-CN"/>
        </w:rPr>
        <w:t>年</w:t>
      </w:r>
      <w:r w:rsidRPr="00F17347">
        <w:rPr>
          <w:rFonts w:hint="eastAsia"/>
          <w:lang w:eastAsia="zh-CN"/>
        </w:rPr>
        <w:t>7</w:t>
      </w:r>
      <w:r w:rsidRPr="00F17347">
        <w:rPr>
          <w:rFonts w:hint="eastAsia"/>
          <w:lang w:eastAsia="zh-CN"/>
        </w:rPr>
        <w:t>月</w:t>
      </w:r>
      <w:r w:rsidRPr="00F17347">
        <w:rPr>
          <w:rFonts w:hint="eastAsia"/>
          <w:lang w:eastAsia="zh-CN"/>
        </w:rPr>
        <w:t>1</w:t>
      </w:r>
      <w:r w:rsidRPr="00F17347">
        <w:rPr>
          <w:rFonts w:hint="eastAsia"/>
          <w:lang w:eastAsia="zh-CN"/>
        </w:rPr>
        <w:t>日</w:t>
      </w:r>
      <w:r w:rsidRPr="00F17347">
        <w:rPr>
          <w:lang w:eastAsia="zh-CN"/>
        </w:rPr>
        <w:t>开始实施与异地调动相关的要素；</w:t>
      </w:r>
      <w:bookmarkEnd w:id="142"/>
    </w:p>
    <w:p w:rsidR="00E8566A" w:rsidRPr="00F17347" w:rsidRDefault="003832F9" w:rsidP="00720F94">
      <w:pPr>
        <w:pStyle w:val="enumlev1"/>
        <w:rPr>
          <w:lang w:eastAsia="zh-CN"/>
        </w:rPr>
      </w:pPr>
      <w:bookmarkStart w:id="143" w:name="lt_pId448"/>
      <w:r w:rsidRPr="00F17347">
        <w:rPr>
          <w:lang w:eastAsia="zh-CN"/>
        </w:rPr>
        <w:t>–</w:t>
      </w:r>
      <w:r w:rsidRPr="00F17347">
        <w:rPr>
          <w:lang w:eastAsia="zh-CN"/>
        </w:rPr>
        <w:tab/>
        <w:t>2017</w:t>
      </w:r>
      <w:r w:rsidRPr="00F17347">
        <w:rPr>
          <w:rFonts w:hint="eastAsia"/>
          <w:lang w:eastAsia="zh-CN"/>
        </w:rPr>
        <w:t>年</w:t>
      </w:r>
      <w:r w:rsidRPr="00F17347">
        <w:rPr>
          <w:rFonts w:hint="eastAsia"/>
          <w:lang w:eastAsia="zh-CN"/>
        </w:rPr>
        <w:t>1</w:t>
      </w:r>
      <w:r w:rsidRPr="00F17347">
        <w:rPr>
          <w:rFonts w:hint="eastAsia"/>
          <w:lang w:eastAsia="zh-CN"/>
        </w:rPr>
        <w:t>月</w:t>
      </w:r>
      <w:r w:rsidRPr="00F17347">
        <w:rPr>
          <w:rFonts w:hint="eastAsia"/>
          <w:lang w:eastAsia="zh-CN"/>
        </w:rPr>
        <w:t>1</w:t>
      </w:r>
      <w:r w:rsidR="000B372C">
        <w:rPr>
          <w:rFonts w:hint="eastAsia"/>
          <w:lang w:eastAsia="zh-CN"/>
        </w:rPr>
        <w:t>日</w:t>
      </w:r>
      <w:r w:rsidRPr="00F17347">
        <w:rPr>
          <w:lang w:eastAsia="zh-CN"/>
        </w:rPr>
        <w:t>开始实施统一薪金表、受抚养人津贴和职档例常加薪</w:t>
      </w:r>
      <w:r w:rsidRPr="00F17347">
        <w:rPr>
          <w:rFonts w:hint="eastAsia"/>
          <w:lang w:eastAsia="zh-CN"/>
        </w:rPr>
        <w:t>周期；</w:t>
      </w:r>
      <w:bookmarkEnd w:id="143"/>
    </w:p>
    <w:p w:rsidR="00E8566A" w:rsidRPr="00F17347" w:rsidRDefault="003832F9" w:rsidP="00720F94">
      <w:pPr>
        <w:pStyle w:val="enumlev1"/>
        <w:rPr>
          <w:lang w:eastAsia="zh-CN"/>
        </w:rPr>
      </w:pPr>
      <w:bookmarkStart w:id="144" w:name="lt_pId449"/>
      <w:r w:rsidRPr="00F17347">
        <w:rPr>
          <w:lang w:eastAsia="zh-CN"/>
        </w:rPr>
        <w:t>–</w:t>
      </w:r>
      <w:r w:rsidRPr="00F17347">
        <w:rPr>
          <w:lang w:eastAsia="zh-CN"/>
        </w:rPr>
        <w:tab/>
      </w:r>
      <w:r w:rsidRPr="00F17347">
        <w:rPr>
          <w:rFonts w:hint="eastAsia"/>
          <w:lang w:eastAsia="zh-CN"/>
        </w:rPr>
        <w:t>自</w:t>
      </w:r>
      <w:r w:rsidRPr="00F17347">
        <w:rPr>
          <w:rFonts w:hint="eastAsia"/>
          <w:lang w:eastAsia="zh-CN"/>
        </w:rPr>
        <w:t>2018</w:t>
      </w:r>
      <w:r w:rsidRPr="00F17347">
        <w:rPr>
          <w:rFonts w:hint="eastAsia"/>
          <w:lang w:eastAsia="zh-CN"/>
        </w:rPr>
        <w:t>年</w:t>
      </w:r>
      <w:r w:rsidRPr="00F17347">
        <w:rPr>
          <w:rFonts w:hint="eastAsia"/>
          <w:lang w:eastAsia="zh-CN"/>
        </w:rPr>
        <w:t>1</w:t>
      </w:r>
      <w:r w:rsidRPr="00F17347">
        <w:rPr>
          <w:rFonts w:hint="eastAsia"/>
          <w:lang w:eastAsia="zh-CN"/>
        </w:rPr>
        <w:t>月</w:t>
      </w:r>
      <w:r w:rsidRPr="00F17347">
        <w:rPr>
          <w:rFonts w:hint="eastAsia"/>
          <w:lang w:eastAsia="zh-CN"/>
        </w:rPr>
        <w:t>1</w:t>
      </w:r>
      <w:r w:rsidRPr="00F17347">
        <w:rPr>
          <w:rFonts w:hint="eastAsia"/>
          <w:lang w:eastAsia="zh-CN"/>
        </w:rPr>
        <w:t>日</w:t>
      </w:r>
      <w:r w:rsidRPr="00F17347">
        <w:rPr>
          <w:lang w:eastAsia="zh-CN"/>
        </w:rPr>
        <w:t>已开学的学年起，实施新的教育补助金办法。</w:t>
      </w:r>
      <w:bookmarkEnd w:id="144"/>
    </w:p>
    <w:p w:rsidR="00E8566A" w:rsidRPr="00F17347" w:rsidRDefault="00E8566A" w:rsidP="00D11141">
      <w:pPr>
        <w:snapToGrid w:val="0"/>
        <w:spacing w:after="120"/>
        <w:jc w:val="both"/>
        <w:rPr>
          <w:rFonts w:asciiTheme="minorHAnsi" w:hAnsiTheme="minorHAnsi"/>
          <w:szCs w:val="24"/>
          <w:lang w:eastAsia="zh-CN"/>
        </w:rPr>
      </w:pPr>
      <w:proofErr w:type="gramStart"/>
      <w:r w:rsidRPr="00F17347">
        <w:rPr>
          <w:rFonts w:asciiTheme="minorHAnsi" w:hAnsiTheme="minorHAnsi"/>
          <w:szCs w:val="24"/>
          <w:lang w:eastAsia="zh-CN"/>
        </w:rPr>
        <w:t>11.4</w:t>
      </w:r>
      <w:proofErr w:type="gramEnd"/>
      <w:r w:rsidRPr="00F17347">
        <w:rPr>
          <w:rFonts w:asciiTheme="minorHAnsi" w:hAnsiTheme="minorHAnsi"/>
          <w:szCs w:val="24"/>
          <w:lang w:eastAsia="zh-CN"/>
        </w:rPr>
        <w:tab/>
      </w:r>
      <w:bookmarkStart w:id="145" w:name="lt_pId451"/>
      <w:r w:rsidR="003832F9" w:rsidRPr="00F17347">
        <w:rPr>
          <w:rFonts w:asciiTheme="minorHAnsi" w:hAnsiTheme="minorHAnsi" w:hint="eastAsia"/>
          <w:szCs w:val="24"/>
          <w:lang w:eastAsia="zh-CN"/>
        </w:rPr>
        <w:t>在落实</w:t>
      </w:r>
      <w:r w:rsidR="003832F9" w:rsidRPr="00F17347">
        <w:rPr>
          <w:rFonts w:asciiTheme="minorHAnsi" w:hAnsiTheme="minorHAnsi"/>
          <w:szCs w:val="24"/>
          <w:lang w:eastAsia="zh-CN"/>
        </w:rPr>
        <w:t>过程中遇到的主要挑战为：</w:t>
      </w:r>
      <w:bookmarkEnd w:id="145"/>
    </w:p>
    <w:p w:rsidR="00E8566A" w:rsidRPr="00F17347" w:rsidRDefault="003832F9" w:rsidP="00720F94">
      <w:pPr>
        <w:pStyle w:val="enumlev1"/>
        <w:rPr>
          <w:lang w:eastAsia="zh-CN"/>
        </w:rPr>
      </w:pPr>
      <w:bookmarkStart w:id="146" w:name="lt_pId452"/>
      <w:r w:rsidRPr="00F17347">
        <w:rPr>
          <w:lang w:eastAsia="zh-CN"/>
        </w:rPr>
        <w:t>–</w:t>
      </w:r>
      <w:r w:rsidRPr="00F17347">
        <w:rPr>
          <w:lang w:eastAsia="zh-CN"/>
        </w:rPr>
        <w:tab/>
      </w:r>
      <w:r w:rsidRPr="00F17347">
        <w:rPr>
          <w:rFonts w:hint="eastAsia"/>
          <w:lang w:eastAsia="zh-CN"/>
        </w:rPr>
        <w:t>通过</w:t>
      </w:r>
      <w:r w:rsidRPr="00F17347">
        <w:rPr>
          <w:lang w:eastAsia="zh-CN"/>
        </w:rPr>
        <w:t>内部磋商进程制定和发布规则框架（</w:t>
      </w:r>
      <w:r w:rsidR="006174B6" w:rsidRPr="00F17347">
        <w:rPr>
          <w:rFonts w:hint="eastAsia"/>
          <w:lang w:eastAsia="zh-CN"/>
        </w:rPr>
        <w:t>《人事</w:t>
      </w:r>
      <w:r w:rsidR="006174B6" w:rsidRPr="00F17347">
        <w:rPr>
          <w:lang w:eastAsia="zh-CN"/>
        </w:rPr>
        <w:t>规则和人事细则</w:t>
      </w:r>
      <w:r w:rsidR="006174B6" w:rsidRPr="00F17347">
        <w:rPr>
          <w:rFonts w:hint="eastAsia"/>
          <w:lang w:eastAsia="zh-CN"/>
        </w:rPr>
        <w:t>》修正</w:t>
      </w:r>
      <w:r w:rsidR="006174B6" w:rsidRPr="00F17347">
        <w:rPr>
          <w:lang w:eastAsia="zh-CN"/>
        </w:rPr>
        <w:t>案、行政规定</w:t>
      </w:r>
      <w:r w:rsidRPr="00F17347">
        <w:rPr>
          <w:lang w:eastAsia="zh-CN"/>
        </w:rPr>
        <w:t>）</w:t>
      </w:r>
      <w:r w:rsidR="006174B6" w:rsidRPr="00F17347">
        <w:rPr>
          <w:rFonts w:hint="eastAsia"/>
          <w:lang w:eastAsia="zh-CN"/>
        </w:rPr>
        <w:t>；</w:t>
      </w:r>
      <w:bookmarkEnd w:id="146"/>
    </w:p>
    <w:p w:rsidR="00E8566A" w:rsidRPr="00F17347" w:rsidRDefault="003832F9" w:rsidP="00720F94">
      <w:pPr>
        <w:pStyle w:val="enumlev1"/>
        <w:rPr>
          <w:lang w:eastAsia="zh-CN"/>
        </w:rPr>
      </w:pPr>
      <w:bookmarkStart w:id="147" w:name="lt_pId453"/>
      <w:r w:rsidRPr="00F17347">
        <w:rPr>
          <w:lang w:eastAsia="zh-CN"/>
        </w:rPr>
        <w:t>–</w:t>
      </w:r>
      <w:r w:rsidRPr="00F17347">
        <w:rPr>
          <w:lang w:eastAsia="zh-CN"/>
        </w:rPr>
        <w:tab/>
      </w:r>
      <w:r w:rsidR="006174B6" w:rsidRPr="00F17347">
        <w:rPr>
          <w:rFonts w:hint="eastAsia"/>
          <w:lang w:eastAsia="zh-CN"/>
        </w:rPr>
        <w:t>为</w:t>
      </w:r>
      <w:r w:rsidR="006174B6" w:rsidRPr="00F17347">
        <w:rPr>
          <w:lang w:eastAsia="zh-CN"/>
        </w:rPr>
        <w:t>将</w:t>
      </w:r>
      <w:r w:rsidR="006174B6" w:rsidRPr="00F17347">
        <w:rPr>
          <w:rFonts w:hint="eastAsia"/>
          <w:lang w:eastAsia="zh-CN"/>
        </w:rPr>
        <w:t>新</w:t>
      </w:r>
      <w:r w:rsidR="006174B6" w:rsidRPr="00F17347">
        <w:rPr>
          <w:lang w:eastAsia="zh-CN"/>
        </w:rPr>
        <w:t>的报酬办法要素予以融入</w:t>
      </w:r>
      <w:r w:rsidR="000B372C">
        <w:rPr>
          <w:rFonts w:hint="eastAsia"/>
          <w:lang w:eastAsia="zh-CN"/>
        </w:rPr>
        <w:t>，对</w:t>
      </w:r>
      <w:r w:rsidR="006174B6" w:rsidRPr="00F17347">
        <w:rPr>
          <w:lang w:eastAsia="zh-CN"/>
        </w:rPr>
        <w:t>国际电联</w:t>
      </w:r>
      <w:r w:rsidR="006174B6" w:rsidRPr="00F17347">
        <w:rPr>
          <w:rFonts w:hint="eastAsia"/>
          <w:lang w:eastAsia="zh-CN"/>
        </w:rPr>
        <w:t>ERP</w:t>
      </w:r>
      <w:r w:rsidR="006174B6" w:rsidRPr="00F17347">
        <w:rPr>
          <w:rFonts w:hint="eastAsia"/>
          <w:lang w:eastAsia="zh-CN"/>
        </w:rPr>
        <w:t>系统</w:t>
      </w:r>
      <w:r w:rsidR="006174B6" w:rsidRPr="00F17347">
        <w:rPr>
          <w:lang w:eastAsia="zh-CN"/>
        </w:rPr>
        <w:t>（</w:t>
      </w:r>
      <w:r w:rsidR="006174B6" w:rsidRPr="00F17347">
        <w:rPr>
          <w:rFonts w:hint="eastAsia"/>
          <w:lang w:eastAsia="zh-CN"/>
        </w:rPr>
        <w:t>SAP</w:t>
      </w:r>
      <w:r w:rsidR="006174B6" w:rsidRPr="00F17347">
        <w:rPr>
          <w:lang w:eastAsia="zh-CN"/>
        </w:rPr>
        <w:t>-HCM</w:t>
      </w:r>
      <w:r w:rsidR="006174B6" w:rsidRPr="00F17347">
        <w:rPr>
          <w:lang w:eastAsia="zh-CN"/>
        </w:rPr>
        <w:t>）</w:t>
      </w:r>
      <w:r w:rsidR="006174B6" w:rsidRPr="00F17347">
        <w:rPr>
          <w:rFonts w:hint="eastAsia"/>
          <w:lang w:eastAsia="zh-CN"/>
        </w:rPr>
        <w:t>进行重新</w:t>
      </w:r>
      <w:r w:rsidR="006174B6" w:rsidRPr="00F17347">
        <w:rPr>
          <w:lang w:eastAsia="zh-CN"/>
        </w:rPr>
        <w:t>配置。该</w:t>
      </w:r>
      <w:r w:rsidR="006174B6" w:rsidRPr="00F17347">
        <w:rPr>
          <w:rFonts w:hint="eastAsia"/>
          <w:lang w:eastAsia="zh-CN"/>
        </w:rPr>
        <w:t>项</w:t>
      </w:r>
      <w:r w:rsidR="006174B6" w:rsidRPr="00F17347">
        <w:rPr>
          <w:lang w:eastAsia="zh-CN"/>
        </w:rPr>
        <w:t>工作还不得不与</w:t>
      </w:r>
      <w:r w:rsidR="006174B6" w:rsidRPr="00F17347">
        <w:rPr>
          <w:rFonts w:hint="eastAsia"/>
          <w:lang w:eastAsia="zh-CN"/>
        </w:rPr>
        <w:t>EVE</w:t>
      </w:r>
      <w:r w:rsidR="006174B6" w:rsidRPr="00F17347">
        <w:rPr>
          <w:rFonts w:hint="eastAsia"/>
          <w:lang w:eastAsia="zh-CN"/>
        </w:rPr>
        <w:t>（福利</w:t>
      </w:r>
      <w:r w:rsidR="006174B6" w:rsidRPr="00F17347">
        <w:rPr>
          <w:lang w:eastAsia="zh-CN"/>
        </w:rPr>
        <w:t>验证引擎</w:t>
      </w:r>
      <w:r w:rsidR="006174B6" w:rsidRPr="00F17347">
        <w:rPr>
          <w:rFonts w:hint="eastAsia"/>
          <w:lang w:eastAsia="zh-CN"/>
        </w:rPr>
        <w:t>）系统</w:t>
      </w:r>
      <w:r w:rsidR="006174B6" w:rsidRPr="00F17347">
        <w:rPr>
          <w:lang w:eastAsia="zh-CN"/>
        </w:rPr>
        <w:t>的重大更新同时进行。</w:t>
      </w:r>
      <w:r w:rsidR="006174B6" w:rsidRPr="00F17347">
        <w:rPr>
          <w:rFonts w:hint="eastAsia"/>
          <w:lang w:eastAsia="zh-CN"/>
        </w:rPr>
        <w:t>信息</w:t>
      </w:r>
      <w:r w:rsidR="006174B6" w:rsidRPr="00F17347">
        <w:rPr>
          <w:lang w:eastAsia="zh-CN"/>
        </w:rPr>
        <w:t>服务（</w:t>
      </w:r>
      <w:r w:rsidR="006174B6" w:rsidRPr="00F17347">
        <w:rPr>
          <w:rFonts w:hint="eastAsia"/>
          <w:lang w:eastAsia="zh-CN"/>
        </w:rPr>
        <w:t>IS</w:t>
      </w:r>
      <w:r w:rsidR="006174B6" w:rsidRPr="00F17347">
        <w:rPr>
          <w:lang w:eastAsia="zh-CN"/>
        </w:rPr>
        <w:t>）</w:t>
      </w:r>
      <w:r w:rsidR="006174B6" w:rsidRPr="00F17347">
        <w:rPr>
          <w:rFonts w:hint="eastAsia"/>
          <w:lang w:eastAsia="zh-CN"/>
        </w:rPr>
        <w:t>和</w:t>
      </w:r>
      <w:r w:rsidR="006174B6" w:rsidRPr="00F17347">
        <w:rPr>
          <w:lang w:eastAsia="zh-CN"/>
        </w:rPr>
        <w:t>人力资源管理（</w:t>
      </w:r>
      <w:r w:rsidR="006174B6" w:rsidRPr="00F17347">
        <w:rPr>
          <w:rFonts w:hint="eastAsia"/>
          <w:lang w:eastAsia="zh-CN"/>
        </w:rPr>
        <w:t>HRM</w:t>
      </w:r>
      <w:r w:rsidR="006174B6" w:rsidRPr="00F17347">
        <w:rPr>
          <w:lang w:eastAsia="zh-CN"/>
        </w:rPr>
        <w:t>）</w:t>
      </w:r>
      <w:r w:rsidR="006174B6" w:rsidRPr="00F17347">
        <w:rPr>
          <w:rFonts w:hint="eastAsia"/>
          <w:lang w:eastAsia="zh-CN"/>
        </w:rPr>
        <w:t>部</w:t>
      </w:r>
      <w:r w:rsidR="006174B6" w:rsidRPr="00F17347">
        <w:rPr>
          <w:lang w:eastAsia="zh-CN"/>
        </w:rPr>
        <w:t>相关团队都做出了巨大努力；</w:t>
      </w:r>
      <w:bookmarkEnd w:id="147"/>
    </w:p>
    <w:p w:rsidR="00E8566A" w:rsidRPr="00F17347" w:rsidRDefault="003832F9" w:rsidP="00720F94">
      <w:pPr>
        <w:pStyle w:val="enumlev1"/>
        <w:rPr>
          <w:rFonts w:asciiTheme="minorHAnsi" w:hAnsiTheme="minorHAnsi"/>
          <w:lang w:eastAsia="zh-CN"/>
        </w:rPr>
      </w:pPr>
      <w:bookmarkStart w:id="148" w:name="lt_pId456"/>
      <w:r w:rsidRPr="00F17347">
        <w:rPr>
          <w:lang w:eastAsia="zh-CN"/>
        </w:rPr>
        <w:t>–</w:t>
      </w:r>
      <w:r w:rsidRPr="00F17347">
        <w:rPr>
          <w:lang w:eastAsia="zh-CN"/>
        </w:rPr>
        <w:tab/>
      </w:r>
      <w:r w:rsidR="006174B6" w:rsidRPr="00F17347">
        <w:rPr>
          <w:rFonts w:hint="eastAsia"/>
          <w:lang w:eastAsia="zh-CN"/>
        </w:rPr>
        <w:t>在</w:t>
      </w:r>
      <w:r w:rsidR="006174B6" w:rsidRPr="00F17347">
        <w:rPr>
          <w:lang w:eastAsia="zh-CN"/>
        </w:rPr>
        <w:t>到期日时付诸实施，同时还进行了必要的质量控制，纠正系统产生的潜在漏洞。</w:t>
      </w:r>
      <w:bookmarkEnd w:id="148"/>
    </w:p>
    <w:p w:rsidR="00E8566A" w:rsidRPr="00F17347" w:rsidRDefault="008535F0" w:rsidP="008535F0">
      <w:pPr>
        <w:pStyle w:val="Heading2"/>
        <w:rPr>
          <w:lang w:eastAsia="zh-CN"/>
        </w:rPr>
      </w:pPr>
      <w:bookmarkStart w:id="149" w:name="lt_pId457"/>
      <w:r>
        <w:rPr>
          <w:lang w:eastAsia="zh-CN"/>
        </w:rPr>
        <w:t>2</w:t>
      </w:r>
      <w:r>
        <w:rPr>
          <w:lang w:eastAsia="zh-CN"/>
        </w:rPr>
        <w:tab/>
      </w:r>
      <w:r w:rsidR="00AA47F6" w:rsidRPr="00F17347">
        <w:rPr>
          <w:lang w:eastAsia="zh-CN"/>
        </w:rPr>
        <w:t>65</w:t>
      </w:r>
      <w:r w:rsidR="00AA47F6" w:rsidRPr="00F17347">
        <w:rPr>
          <w:rFonts w:hint="eastAsia"/>
          <w:lang w:eastAsia="zh-CN"/>
        </w:rPr>
        <w:t>岁</w:t>
      </w:r>
      <w:r w:rsidR="00AA47F6" w:rsidRPr="00F17347">
        <w:rPr>
          <w:lang w:eastAsia="zh-CN"/>
        </w:rPr>
        <w:t>的法定退休年龄</w:t>
      </w:r>
      <w:bookmarkEnd w:id="149"/>
    </w:p>
    <w:p w:rsidR="00E8566A" w:rsidRPr="00F17347" w:rsidRDefault="00E8566A" w:rsidP="00720F94">
      <w:pPr>
        <w:snapToGrid w:val="0"/>
        <w:spacing w:after="120"/>
        <w:jc w:val="both"/>
        <w:rPr>
          <w:rFonts w:asciiTheme="minorHAnsi" w:hAnsiTheme="minorHAnsi"/>
          <w:szCs w:val="24"/>
          <w:lang w:eastAsia="zh-CN"/>
        </w:rPr>
      </w:pPr>
      <w:proofErr w:type="gramStart"/>
      <w:r w:rsidRPr="00F17347">
        <w:rPr>
          <w:rFonts w:asciiTheme="minorHAnsi" w:hAnsiTheme="minorHAnsi"/>
          <w:szCs w:val="24"/>
          <w:lang w:eastAsia="zh-CN"/>
        </w:rPr>
        <w:t>11.5</w:t>
      </w:r>
      <w:proofErr w:type="gramEnd"/>
      <w:r w:rsidRPr="00F17347">
        <w:rPr>
          <w:rFonts w:asciiTheme="minorHAnsi" w:hAnsiTheme="minorHAnsi"/>
          <w:szCs w:val="24"/>
          <w:lang w:eastAsia="zh-CN"/>
        </w:rPr>
        <w:tab/>
      </w:r>
      <w:bookmarkStart w:id="150" w:name="lt_pId459"/>
      <w:r w:rsidR="00AA47F6" w:rsidRPr="00F17347">
        <w:rPr>
          <w:rFonts w:asciiTheme="minorHAnsi" w:hAnsiTheme="minorHAnsi" w:hint="eastAsia"/>
          <w:szCs w:val="24"/>
          <w:lang w:eastAsia="zh-CN"/>
        </w:rPr>
        <w:t>对于</w:t>
      </w:r>
      <w:r w:rsidR="00AA47F6" w:rsidRPr="00F17347">
        <w:rPr>
          <w:rFonts w:asciiTheme="minorHAnsi" w:hAnsiTheme="minorHAnsi" w:hint="eastAsia"/>
          <w:szCs w:val="24"/>
          <w:lang w:eastAsia="zh-CN"/>
        </w:rPr>
        <w:t>2014</w:t>
      </w:r>
      <w:r w:rsidR="00AA47F6" w:rsidRPr="00F17347">
        <w:rPr>
          <w:rFonts w:asciiTheme="minorHAnsi" w:hAnsiTheme="minorHAnsi" w:hint="eastAsia"/>
          <w:szCs w:val="24"/>
          <w:lang w:eastAsia="zh-CN"/>
        </w:rPr>
        <w:t>年</w:t>
      </w:r>
      <w:r w:rsidR="00AA47F6" w:rsidRPr="00F17347">
        <w:rPr>
          <w:rFonts w:asciiTheme="minorHAnsi" w:hAnsiTheme="minorHAnsi" w:hint="eastAsia"/>
          <w:szCs w:val="24"/>
          <w:lang w:eastAsia="zh-CN"/>
        </w:rPr>
        <w:t>1</w:t>
      </w:r>
      <w:r w:rsidR="00AA47F6" w:rsidRPr="00F17347">
        <w:rPr>
          <w:rFonts w:asciiTheme="minorHAnsi" w:hAnsiTheme="minorHAnsi" w:hint="eastAsia"/>
          <w:szCs w:val="24"/>
          <w:lang w:eastAsia="zh-CN"/>
        </w:rPr>
        <w:t>月</w:t>
      </w:r>
      <w:r w:rsidR="00AA47F6" w:rsidRPr="00F17347">
        <w:rPr>
          <w:rFonts w:asciiTheme="minorHAnsi" w:hAnsiTheme="minorHAnsi" w:hint="eastAsia"/>
          <w:szCs w:val="24"/>
          <w:lang w:eastAsia="zh-CN"/>
        </w:rPr>
        <w:t>1</w:t>
      </w:r>
      <w:r w:rsidR="00AA47F6" w:rsidRPr="00F17347">
        <w:rPr>
          <w:rFonts w:asciiTheme="minorHAnsi" w:hAnsiTheme="minorHAnsi" w:hint="eastAsia"/>
          <w:szCs w:val="24"/>
          <w:lang w:eastAsia="zh-CN"/>
        </w:rPr>
        <w:t>日</w:t>
      </w:r>
      <w:r w:rsidR="00AA47F6" w:rsidRPr="00F17347">
        <w:rPr>
          <w:rFonts w:asciiTheme="minorHAnsi" w:hAnsiTheme="minorHAnsi"/>
          <w:szCs w:val="24"/>
          <w:lang w:eastAsia="zh-CN"/>
        </w:rPr>
        <w:t>后入职的职员，其法定退休年龄已确定为</w:t>
      </w:r>
      <w:r w:rsidR="00AA47F6" w:rsidRPr="00F17347">
        <w:rPr>
          <w:rFonts w:asciiTheme="minorHAnsi" w:hAnsiTheme="minorHAnsi" w:hint="eastAsia"/>
          <w:szCs w:val="24"/>
          <w:lang w:eastAsia="zh-CN"/>
        </w:rPr>
        <w:t>65</w:t>
      </w:r>
      <w:r w:rsidR="00AA47F6" w:rsidRPr="00F17347">
        <w:rPr>
          <w:rFonts w:asciiTheme="minorHAnsi" w:hAnsiTheme="minorHAnsi" w:hint="eastAsia"/>
          <w:szCs w:val="24"/>
          <w:lang w:eastAsia="zh-CN"/>
        </w:rPr>
        <w:t>岁</w:t>
      </w:r>
      <w:r w:rsidR="00AA47F6" w:rsidRPr="00F17347">
        <w:rPr>
          <w:rFonts w:asciiTheme="minorHAnsi" w:hAnsiTheme="minorHAnsi"/>
          <w:szCs w:val="24"/>
          <w:lang w:eastAsia="zh-CN"/>
        </w:rPr>
        <w:t>。联合国</w:t>
      </w:r>
      <w:r w:rsidR="00AA47F6" w:rsidRPr="00F17347">
        <w:rPr>
          <w:rFonts w:asciiTheme="minorHAnsi" w:hAnsiTheme="minorHAnsi" w:hint="eastAsia"/>
          <w:szCs w:val="24"/>
          <w:lang w:eastAsia="zh-CN"/>
        </w:rPr>
        <w:t>大会</w:t>
      </w:r>
      <w:r w:rsidR="00AA47F6" w:rsidRPr="00F17347">
        <w:rPr>
          <w:rFonts w:asciiTheme="minorHAnsi" w:hAnsiTheme="minorHAnsi"/>
          <w:szCs w:val="24"/>
          <w:lang w:eastAsia="zh-CN"/>
        </w:rPr>
        <w:t>通过上述同一决议（</w:t>
      </w:r>
      <w:r w:rsidR="00AA47F6" w:rsidRPr="00F17347">
        <w:rPr>
          <w:rFonts w:asciiTheme="minorHAnsi" w:hAnsiTheme="minorHAnsi" w:hint="eastAsia"/>
          <w:szCs w:val="24"/>
          <w:lang w:eastAsia="zh-CN"/>
        </w:rPr>
        <w:t>70/244</w:t>
      </w:r>
      <w:r w:rsidR="00AA47F6" w:rsidRPr="00F17347">
        <w:rPr>
          <w:rFonts w:asciiTheme="minorHAnsi" w:hAnsiTheme="minorHAnsi"/>
          <w:szCs w:val="24"/>
          <w:lang w:eastAsia="zh-CN"/>
        </w:rPr>
        <w:t>）</w:t>
      </w:r>
      <w:r w:rsidR="00AA47F6" w:rsidRPr="00F17347">
        <w:rPr>
          <w:rFonts w:asciiTheme="minorHAnsi" w:hAnsiTheme="minorHAnsi" w:hint="eastAsia"/>
          <w:szCs w:val="24"/>
          <w:lang w:eastAsia="zh-CN"/>
        </w:rPr>
        <w:t>建议</w:t>
      </w:r>
      <w:r w:rsidR="00AA47F6" w:rsidRPr="00F17347">
        <w:rPr>
          <w:rFonts w:asciiTheme="minorHAnsi" w:hAnsiTheme="minorHAnsi"/>
          <w:szCs w:val="24"/>
          <w:lang w:eastAsia="zh-CN"/>
        </w:rPr>
        <w:t>，可将上述</w:t>
      </w:r>
      <w:r w:rsidR="00AA47F6" w:rsidRPr="00F17347">
        <w:rPr>
          <w:rFonts w:asciiTheme="minorHAnsi" w:hAnsiTheme="minorHAnsi" w:hint="eastAsia"/>
          <w:szCs w:val="24"/>
          <w:lang w:eastAsia="zh-CN"/>
        </w:rPr>
        <w:t>规定</w:t>
      </w:r>
      <w:r w:rsidR="00AA47F6" w:rsidRPr="00F17347">
        <w:rPr>
          <w:rFonts w:asciiTheme="minorHAnsi" w:hAnsiTheme="minorHAnsi"/>
          <w:szCs w:val="24"/>
          <w:lang w:eastAsia="zh-CN"/>
        </w:rPr>
        <w:t>拓展至在上述日期之前</w:t>
      </w:r>
      <w:r w:rsidR="000B372C">
        <w:rPr>
          <w:rFonts w:asciiTheme="minorHAnsi" w:hAnsiTheme="minorHAnsi" w:hint="eastAsia"/>
          <w:szCs w:val="24"/>
          <w:lang w:eastAsia="zh-CN"/>
        </w:rPr>
        <w:t>雇用</w:t>
      </w:r>
      <w:r w:rsidR="00AA47F6" w:rsidRPr="00F17347">
        <w:rPr>
          <w:rFonts w:asciiTheme="minorHAnsi" w:hAnsiTheme="minorHAnsi"/>
          <w:szCs w:val="24"/>
          <w:lang w:eastAsia="zh-CN"/>
        </w:rPr>
        <w:t>且在</w:t>
      </w:r>
      <w:r w:rsidR="00AA47F6" w:rsidRPr="00F17347">
        <w:rPr>
          <w:rFonts w:asciiTheme="minorHAnsi" w:hAnsiTheme="minorHAnsi" w:hint="eastAsia"/>
          <w:szCs w:val="24"/>
          <w:lang w:eastAsia="zh-CN"/>
        </w:rPr>
        <w:t>2018</w:t>
      </w:r>
      <w:r w:rsidR="00AA47F6" w:rsidRPr="00F17347">
        <w:rPr>
          <w:rFonts w:asciiTheme="minorHAnsi" w:hAnsiTheme="minorHAnsi" w:hint="eastAsia"/>
          <w:szCs w:val="24"/>
          <w:lang w:eastAsia="zh-CN"/>
        </w:rPr>
        <w:t>年</w:t>
      </w:r>
      <w:r w:rsidR="00AA47F6" w:rsidRPr="00F17347">
        <w:rPr>
          <w:rFonts w:asciiTheme="minorHAnsi" w:hAnsiTheme="minorHAnsi" w:hint="eastAsia"/>
          <w:szCs w:val="24"/>
          <w:lang w:eastAsia="zh-CN"/>
        </w:rPr>
        <w:t>1</w:t>
      </w:r>
      <w:r w:rsidR="00AA47F6" w:rsidRPr="00F17347">
        <w:rPr>
          <w:rFonts w:asciiTheme="minorHAnsi" w:hAnsiTheme="minorHAnsi" w:hint="eastAsia"/>
          <w:szCs w:val="24"/>
          <w:lang w:eastAsia="zh-CN"/>
        </w:rPr>
        <w:t>月</w:t>
      </w:r>
      <w:r w:rsidR="00AA47F6" w:rsidRPr="00F17347">
        <w:rPr>
          <w:rFonts w:asciiTheme="minorHAnsi" w:hAnsiTheme="minorHAnsi" w:hint="eastAsia"/>
          <w:szCs w:val="24"/>
          <w:lang w:eastAsia="zh-CN"/>
        </w:rPr>
        <w:t>1</w:t>
      </w:r>
      <w:r w:rsidR="00AA47F6" w:rsidRPr="00F17347">
        <w:rPr>
          <w:rFonts w:asciiTheme="minorHAnsi" w:hAnsiTheme="minorHAnsi" w:hint="eastAsia"/>
          <w:szCs w:val="24"/>
          <w:lang w:eastAsia="zh-CN"/>
        </w:rPr>
        <w:t>日</w:t>
      </w:r>
      <w:r w:rsidR="00AA47F6" w:rsidRPr="00F17347">
        <w:rPr>
          <w:rFonts w:asciiTheme="minorHAnsi" w:hAnsiTheme="minorHAnsi"/>
          <w:szCs w:val="24"/>
          <w:lang w:eastAsia="zh-CN"/>
        </w:rPr>
        <w:t>时依然工作的职员，该建议也由国际电联理事会通过第</w:t>
      </w:r>
      <w:r w:rsidR="00AA47F6" w:rsidRPr="00F17347">
        <w:rPr>
          <w:rFonts w:asciiTheme="minorHAnsi" w:hAnsiTheme="minorHAnsi" w:hint="eastAsia"/>
          <w:szCs w:val="24"/>
          <w:lang w:eastAsia="zh-CN"/>
        </w:rPr>
        <w:t>594</w:t>
      </w:r>
      <w:r w:rsidR="00AA47F6" w:rsidRPr="00F17347">
        <w:rPr>
          <w:rFonts w:asciiTheme="minorHAnsi" w:hAnsiTheme="minorHAnsi" w:hint="eastAsia"/>
          <w:szCs w:val="24"/>
          <w:lang w:eastAsia="zh-CN"/>
        </w:rPr>
        <w:t>号</w:t>
      </w:r>
      <w:r w:rsidR="00AA47F6" w:rsidRPr="00F17347">
        <w:rPr>
          <w:rFonts w:asciiTheme="minorHAnsi" w:hAnsiTheme="minorHAnsi"/>
          <w:szCs w:val="24"/>
          <w:lang w:eastAsia="zh-CN"/>
        </w:rPr>
        <w:t>决定批准。然而</w:t>
      </w:r>
      <w:r w:rsidR="00AA47F6" w:rsidRPr="00F17347">
        <w:rPr>
          <w:rFonts w:asciiTheme="minorHAnsi" w:hAnsiTheme="minorHAnsi" w:hint="eastAsia"/>
          <w:szCs w:val="24"/>
          <w:lang w:eastAsia="zh-CN"/>
        </w:rPr>
        <w:t>，</w:t>
      </w:r>
      <w:r w:rsidR="00AA47F6" w:rsidRPr="00F17347">
        <w:rPr>
          <w:rFonts w:asciiTheme="minorHAnsi" w:hAnsiTheme="minorHAnsi"/>
          <w:szCs w:val="24"/>
          <w:lang w:eastAsia="zh-CN"/>
        </w:rPr>
        <w:t>必须出台一项自愿离职</w:t>
      </w:r>
      <w:r w:rsidR="000B372C">
        <w:rPr>
          <w:rFonts w:asciiTheme="minorHAnsi" w:hAnsiTheme="minorHAnsi" w:hint="eastAsia"/>
          <w:szCs w:val="24"/>
          <w:lang w:eastAsia="zh-CN"/>
        </w:rPr>
        <w:t>计划</w:t>
      </w:r>
      <w:r w:rsidR="00AA47F6" w:rsidRPr="00F17347">
        <w:rPr>
          <w:rFonts w:asciiTheme="minorHAnsi" w:hAnsiTheme="minorHAnsi"/>
          <w:szCs w:val="24"/>
          <w:lang w:eastAsia="zh-CN"/>
        </w:rPr>
        <w:t>，</w:t>
      </w:r>
      <w:r w:rsidR="000B372C">
        <w:rPr>
          <w:rFonts w:asciiTheme="minorHAnsi" w:hAnsiTheme="minorHAnsi" w:hint="eastAsia"/>
          <w:szCs w:val="24"/>
          <w:lang w:eastAsia="zh-CN"/>
        </w:rPr>
        <w:t>以</w:t>
      </w:r>
      <w:r w:rsidR="00AA47F6" w:rsidRPr="00F17347">
        <w:rPr>
          <w:rFonts w:asciiTheme="minorHAnsi" w:hAnsiTheme="minorHAnsi"/>
          <w:szCs w:val="24"/>
          <w:lang w:eastAsia="zh-CN"/>
        </w:rPr>
        <w:t>减缓该决定对即将得到确定的、</w:t>
      </w:r>
      <w:r w:rsidR="00AA47F6" w:rsidRPr="00F17347">
        <w:rPr>
          <w:rFonts w:asciiTheme="minorHAnsi" w:hAnsiTheme="minorHAnsi" w:hint="eastAsia"/>
          <w:szCs w:val="24"/>
          <w:lang w:eastAsia="zh-CN"/>
        </w:rPr>
        <w:t>2018</w:t>
      </w:r>
      <w:r w:rsidR="00AA47F6" w:rsidRPr="00F17347">
        <w:rPr>
          <w:rFonts w:asciiTheme="minorHAnsi" w:hAnsiTheme="minorHAnsi"/>
          <w:szCs w:val="24"/>
          <w:lang w:eastAsia="zh-CN"/>
        </w:rPr>
        <w:t>-2019</w:t>
      </w:r>
      <w:r w:rsidR="00AA47F6" w:rsidRPr="00F17347">
        <w:rPr>
          <w:rFonts w:asciiTheme="minorHAnsi" w:hAnsiTheme="minorHAnsi" w:hint="eastAsia"/>
          <w:szCs w:val="24"/>
          <w:lang w:eastAsia="zh-CN"/>
        </w:rPr>
        <w:t>双年度</w:t>
      </w:r>
      <w:r w:rsidR="00AA47F6" w:rsidRPr="00F17347">
        <w:rPr>
          <w:rFonts w:asciiTheme="minorHAnsi" w:hAnsiTheme="minorHAnsi"/>
          <w:szCs w:val="24"/>
          <w:lang w:eastAsia="zh-CN"/>
        </w:rPr>
        <w:t>预算产生的财务影响。上述</w:t>
      </w:r>
      <w:r w:rsidR="000B372C">
        <w:rPr>
          <w:rFonts w:asciiTheme="minorHAnsi" w:hAnsiTheme="minorHAnsi" w:hint="eastAsia"/>
          <w:szCs w:val="24"/>
          <w:lang w:eastAsia="zh-CN"/>
        </w:rPr>
        <w:t>计划</w:t>
      </w:r>
      <w:r w:rsidR="00AA47F6" w:rsidRPr="00F17347">
        <w:rPr>
          <w:rFonts w:asciiTheme="minorHAnsi" w:hAnsiTheme="minorHAnsi"/>
          <w:szCs w:val="24"/>
          <w:lang w:eastAsia="zh-CN"/>
        </w:rPr>
        <w:t>于</w:t>
      </w:r>
      <w:r w:rsidR="00AA47F6" w:rsidRPr="00F17347">
        <w:rPr>
          <w:rFonts w:asciiTheme="minorHAnsi" w:hAnsiTheme="minorHAnsi" w:hint="eastAsia"/>
          <w:szCs w:val="24"/>
          <w:lang w:eastAsia="zh-CN"/>
        </w:rPr>
        <w:t>2016</w:t>
      </w:r>
      <w:r w:rsidR="00AA47F6" w:rsidRPr="00F17347">
        <w:rPr>
          <w:rFonts w:asciiTheme="minorHAnsi" w:hAnsiTheme="minorHAnsi" w:hint="eastAsia"/>
          <w:szCs w:val="24"/>
          <w:lang w:eastAsia="zh-CN"/>
        </w:rPr>
        <w:t>年</w:t>
      </w:r>
      <w:r w:rsidR="00AA47F6" w:rsidRPr="00F17347">
        <w:rPr>
          <w:rFonts w:asciiTheme="minorHAnsi" w:hAnsiTheme="minorHAnsi" w:hint="eastAsia"/>
          <w:szCs w:val="24"/>
          <w:lang w:eastAsia="zh-CN"/>
        </w:rPr>
        <w:t>6</w:t>
      </w:r>
      <w:r w:rsidR="00AA47F6" w:rsidRPr="00F17347">
        <w:rPr>
          <w:rFonts w:asciiTheme="minorHAnsi" w:hAnsiTheme="minorHAnsi" w:hint="eastAsia"/>
          <w:szCs w:val="24"/>
          <w:lang w:eastAsia="zh-CN"/>
        </w:rPr>
        <w:t>月</w:t>
      </w:r>
      <w:r w:rsidR="00AA47F6" w:rsidRPr="00F17347">
        <w:rPr>
          <w:rFonts w:asciiTheme="minorHAnsi" w:hAnsiTheme="minorHAnsi"/>
          <w:szCs w:val="24"/>
          <w:lang w:eastAsia="zh-CN"/>
        </w:rPr>
        <w:t>至</w:t>
      </w:r>
      <w:r w:rsidR="00AA47F6" w:rsidRPr="00F17347">
        <w:rPr>
          <w:rFonts w:asciiTheme="minorHAnsi" w:hAnsiTheme="minorHAnsi" w:hint="eastAsia"/>
          <w:szCs w:val="24"/>
          <w:lang w:eastAsia="zh-CN"/>
        </w:rPr>
        <w:t>12</w:t>
      </w:r>
      <w:r w:rsidR="00AA47F6" w:rsidRPr="00F17347">
        <w:rPr>
          <w:rFonts w:asciiTheme="minorHAnsi" w:hAnsiTheme="minorHAnsi" w:hint="eastAsia"/>
          <w:szCs w:val="24"/>
          <w:lang w:eastAsia="zh-CN"/>
        </w:rPr>
        <w:t>月</w:t>
      </w:r>
      <w:r w:rsidR="00AA47F6" w:rsidRPr="00F17347">
        <w:rPr>
          <w:rFonts w:asciiTheme="minorHAnsi" w:hAnsiTheme="minorHAnsi"/>
          <w:szCs w:val="24"/>
          <w:lang w:eastAsia="zh-CN"/>
        </w:rPr>
        <w:t>实</w:t>
      </w:r>
      <w:r w:rsidR="00AA47F6" w:rsidRPr="00F17347">
        <w:rPr>
          <w:rFonts w:asciiTheme="minorHAnsi" w:hAnsiTheme="minorHAnsi" w:hint="eastAsia"/>
          <w:szCs w:val="24"/>
          <w:lang w:eastAsia="zh-CN"/>
        </w:rPr>
        <w:t>行</w:t>
      </w:r>
      <w:r w:rsidR="00AA47F6" w:rsidRPr="00F17347">
        <w:rPr>
          <w:rFonts w:asciiTheme="minorHAnsi" w:hAnsiTheme="minorHAnsi"/>
          <w:szCs w:val="24"/>
          <w:lang w:eastAsia="zh-CN"/>
        </w:rPr>
        <w:t>，目的有两个</w:t>
      </w:r>
      <w:r w:rsidR="00AA47F6" w:rsidRPr="00F17347">
        <w:rPr>
          <w:rFonts w:asciiTheme="minorHAnsi" w:hAnsiTheme="minorHAnsi" w:hint="eastAsia"/>
          <w:szCs w:val="24"/>
          <w:lang w:eastAsia="zh-CN"/>
        </w:rPr>
        <w:t>：</w:t>
      </w:r>
      <w:r w:rsidR="00AA47F6" w:rsidRPr="00F17347">
        <w:rPr>
          <w:rFonts w:asciiTheme="minorHAnsi" w:hAnsiTheme="minorHAnsi"/>
          <w:szCs w:val="24"/>
          <w:lang w:eastAsia="zh-CN"/>
        </w:rPr>
        <w:t>帮助秘书长制定平衡的</w:t>
      </w:r>
      <w:r w:rsidR="00AA47F6" w:rsidRPr="00F17347">
        <w:rPr>
          <w:rFonts w:asciiTheme="minorHAnsi" w:hAnsiTheme="minorHAnsi" w:hint="eastAsia"/>
          <w:szCs w:val="24"/>
          <w:lang w:eastAsia="zh-CN"/>
        </w:rPr>
        <w:t>2018-</w:t>
      </w:r>
      <w:r w:rsidR="00AA47F6" w:rsidRPr="00F17347">
        <w:rPr>
          <w:rFonts w:asciiTheme="minorHAnsi" w:hAnsiTheme="minorHAnsi"/>
          <w:szCs w:val="24"/>
          <w:lang w:eastAsia="zh-CN"/>
        </w:rPr>
        <w:t>2019</w:t>
      </w:r>
      <w:r w:rsidR="00AA47F6" w:rsidRPr="00F17347">
        <w:rPr>
          <w:rFonts w:asciiTheme="minorHAnsi" w:hAnsiTheme="minorHAnsi" w:hint="eastAsia"/>
          <w:szCs w:val="24"/>
          <w:lang w:eastAsia="zh-CN"/>
        </w:rPr>
        <w:t>年</w:t>
      </w:r>
      <w:r w:rsidR="00AA47F6" w:rsidRPr="00F17347">
        <w:rPr>
          <w:rFonts w:asciiTheme="minorHAnsi" w:hAnsiTheme="minorHAnsi"/>
          <w:szCs w:val="24"/>
          <w:lang w:eastAsia="zh-CN"/>
        </w:rPr>
        <w:t>预算；为</w:t>
      </w:r>
      <w:r w:rsidR="00AA47F6" w:rsidRPr="00F17347">
        <w:rPr>
          <w:rFonts w:asciiTheme="minorHAnsi" w:hAnsiTheme="minorHAnsi" w:hint="eastAsia"/>
          <w:szCs w:val="24"/>
          <w:lang w:eastAsia="zh-CN"/>
        </w:rPr>
        <w:t>2017</w:t>
      </w:r>
      <w:r w:rsidR="00AA47F6" w:rsidRPr="00F17347">
        <w:rPr>
          <w:rFonts w:asciiTheme="minorHAnsi" w:hAnsiTheme="minorHAnsi" w:hint="eastAsia"/>
          <w:szCs w:val="24"/>
          <w:lang w:eastAsia="zh-CN"/>
        </w:rPr>
        <w:t>年</w:t>
      </w:r>
      <w:r w:rsidR="00AA47F6" w:rsidRPr="00F17347">
        <w:rPr>
          <w:rFonts w:asciiTheme="minorHAnsi" w:hAnsiTheme="minorHAnsi"/>
          <w:szCs w:val="24"/>
          <w:lang w:eastAsia="zh-CN"/>
        </w:rPr>
        <w:t>带来节省，从而为已</w:t>
      </w:r>
      <w:r w:rsidR="000B372C">
        <w:rPr>
          <w:rFonts w:asciiTheme="minorHAnsi" w:hAnsiTheme="minorHAnsi" w:hint="eastAsia"/>
          <w:szCs w:val="24"/>
          <w:lang w:eastAsia="zh-CN"/>
        </w:rPr>
        <w:t>获</w:t>
      </w:r>
      <w:r w:rsidR="00AA47F6" w:rsidRPr="00F17347">
        <w:rPr>
          <w:rFonts w:asciiTheme="minorHAnsi" w:hAnsiTheme="minorHAnsi"/>
          <w:szCs w:val="24"/>
          <w:lang w:eastAsia="zh-CN"/>
        </w:rPr>
        <w:t>批准的</w:t>
      </w:r>
      <w:r w:rsidR="00AA47F6" w:rsidRPr="00F17347">
        <w:rPr>
          <w:rFonts w:asciiTheme="minorHAnsi" w:hAnsiTheme="minorHAnsi" w:hint="eastAsia"/>
          <w:szCs w:val="24"/>
          <w:lang w:eastAsia="zh-CN"/>
        </w:rPr>
        <w:t>2016</w:t>
      </w:r>
      <w:r w:rsidR="00AA47F6" w:rsidRPr="00F17347">
        <w:rPr>
          <w:rFonts w:asciiTheme="minorHAnsi" w:hAnsiTheme="minorHAnsi"/>
          <w:szCs w:val="24"/>
          <w:lang w:eastAsia="zh-CN"/>
        </w:rPr>
        <w:t>-2017</w:t>
      </w:r>
      <w:r w:rsidR="00AA47F6" w:rsidRPr="00F17347">
        <w:rPr>
          <w:rFonts w:asciiTheme="minorHAnsi" w:hAnsiTheme="minorHAnsi" w:hint="eastAsia"/>
          <w:szCs w:val="24"/>
          <w:lang w:eastAsia="zh-CN"/>
        </w:rPr>
        <w:t>年</w:t>
      </w:r>
      <w:r w:rsidR="00AA47F6" w:rsidRPr="00F17347">
        <w:rPr>
          <w:rFonts w:asciiTheme="minorHAnsi" w:hAnsiTheme="minorHAnsi"/>
          <w:szCs w:val="24"/>
          <w:lang w:eastAsia="zh-CN"/>
        </w:rPr>
        <w:t>预算未包括的现有或未来项目提供资金。</w:t>
      </w:r>
      <w:bookmarkEnd w:id="150"/>
    </w:p>
    <w:p w:rsidR="00E8566A" w:rsidRPr="00F17347" w:rsidRDefault="00E8566A" w:rsidP="00720F94">
      <w:pPr>
        <w:snapToGrid w:val="0"/>
        <w:spacing w:after="120"/>
        <w:jc w:val="both"/>
        <w:rPr>
          <w:rFonts w:asciiTheme="minorHAnsi" w:hAnsiTheme="minorHAnsi"/>
          <w:szCs w:val="24"/>
          <w:lang w:eastAsia="zh-CN"/>
        </w:rPr>
      </w:pPr>
      <w:proofErr w:type="gramStart"/>
      <w:r w:rsidRPr="00F17347">
        <w:rPr>
          <w:rFonts w:asciiTheme="minorHAnsi" w:hAnsiTheme="minorHAnsi"/>
          <w:szCs w:val="24"/>
          <w:lang w:eastAsia="zh-CN"/>
        </w:rPr>
        <w:t>11.6</w:t>
      </w:r>
      <w:proofErr w:type="gramEnd"/>
      <w:r w:rsidRPr="00F17347">
        <w:rPr>
          <w:rFonts w:asciiTheme="minorHAnsi" w:hAnsiTheme="minorHAnsi"/>
          <w:szCs w:val="24"/>
          <w:lang w:eastAsia="zh-CN"/>
        </w:rPr>
        <w:tab/>
      </w:r>
      <w:bookmarkStart w:id="151" w:name="lt_pId465"/>
      <w:r w:rsidR="00C3462B" w:rsidRPr="00F17347">
        <w:rPr>
          <w:rFonts w:asciiTheme="minorHAnsi" w:hAnsiTheme="minorHAnsi" w:hint="eastAsia"/>
          <w:szCs w:val="24"/>
          <w:lang w:eastAsia="zh-CN"/>
        </w:rPr>
        <w:t>尽管</w:t>
      </w:r>
      <w:r w:rsidR="00C3462B" w:rsidRPr="00F17347">
        <w:rPr>
          <w:rFonts w:asciiTheme="minorHAnsi" w:hAnsiTheme="minorHAnsi"/>
          <w:szCs w:val="24"/>
          <w:lang w:eastAsia="zh-CN"/>
        </w:rPr>
        <w:t>有关该</w:t>
      </w:r>
      <w:r w:rsidR="000B372C">
        <w:rPr>
          <w:rFonts w:asciiTheme="minorHAnsi" w:hAnsiTheme="minorHAnsi" w:hint="eastAsia"/>
          <w:szCs w:val="24"/>
          <w:lang w:eastAsia="zh-CN"/>
        </w:rPr>
        <w:t>计划实施</w:t>
      </w:r>
      <w:r w:rsidR="00C3462B" w:rsidRPr="00F17347">
        <w:rPr>
          <w:rFonts w:asciiTheme="minorHAnsi" w:hAnsiTheme="minorHAnsi"/>
          <w:szCs w:val="24"/>
          <w:lang w:eastAsia="zh-CN"/>
        </w:rPr>
        <w:t>结果方面的信息</w:t>
      </w:r>
      <w:r w:rsidR="00C3462B" w:rsidRPr="00F17347">
        <w:rPr>
          <w:rFonts w:asciiTheme="minorHAnsi" w:hAnsiTheme="minorHAnsi" w:hint="eastAsia"/>
          <w:szCs w:val="24"/>
          <w:lang w:eastAsia="zh-CN"/>
        </w:rPr>
        <w:t>将</w:t>
      </w:r>
      <w:r w:rsidR="00C3462B" w:rsidRPr="00F17347">
        <w:rPr>
          <w:rFonts w:asciiTheme="minorHAnsi" w:hAnsiTheme="minorHAnsi"/>
          <w:szCs w:val="24"/>
          <w:lang w:eastAsia="zh-CN"/>
        </w:rPr>
        <w:t>纳入提交理事会</w:t>
      </w:r>
      <w:r w:rsidR="00C3462B" w:rsidRPr="00F17347">
        <w:rPr>
          <w:rFonts w:asciiTheme="minorHAnsi" w:hAnsiTheme="minorHAnsi" w:hint="eastAsia"/>
          <w:szCs w:val="24"/>
          <w:lang w:eastAsia="zh-CN"/>
        </w:rPr>
        <w:t>2017</w:t>
      </w:r>
      <w:r w:rsidR="00C3462B" w:rsidRPr="00F17347">
        <w:rPr>
          <w:rFonts w:asciiTheme="minorHAnsi" w:hAnsiTheme="minorHAnsi" w:hint="eastAsia"/>
          <w:szCs w:val="24"/>
          <w:lang w:eastAsia="zh-CN"/>
        </w:rPr>
        <w:t>年</w:t>
      </w:r>
      <w:r w:rsidR="00C3462B" w:rsidRPr="00F17347">
        <w:rPr>
          <w:rFonts w:asciiTheme="minorHAnsi" w:hAnsiTheme="minorHAnsi"/>
          <w:szCs w:val="24"/>
          <w:lang w:eastAsia="zh-CN"/>
        </w:rPr>
        <w:t>会议的一份完整报告中，但目前得到的报告是，</w:t>
      </w:r>
      <w:r w:rsidR="000B372C">
        <w:rPr>
          <w:rFonts w:asciiTheme="minorHAnsi" w:hAnsiTheme="minorHAnsi" w:hint="eastAsia"/>
          <w:szCs w:val="24"/>
          <w:lang w:eastAsia="zh-CN"/>
        </w:rPr>
        <w:t>计划</w:t>
      </w:r>
      <w:r w:rsidR="00C3462B" w:rsidRPr="00F17347">
        <w:rPr>
          <w:rFonts w:asciiTheme="minorHAnsi" w:hAnsiTheme="minorHAnsi"/>
          <w:szCs w:val="24"/>
          <w:lang w:eastAsia="zh-CN"/>
        </w:rPr>
        <w:t>十分成功，有</w:t>
      </w:r>
      <w:r w:rsidR="00C3462B" w:rsidRPr="00F17347">
        <w:rPr>
          <w:rFonts w:asciiTheme="minorHAnsi" w:hAnsiTheme="minorHAnsi" w:hint="eastAsia"/>
          <w:szCs w:val="24"/>
          <w:lang w:eastAsia="zh-CN"/>
        </w:rPr>
        <w:t>30</w:t>
      </w:r>
      <w:r w:rsidR="00C3462B" w:rsidRPr="00F17347">
        <w:rPr>
          <w:rFonts w:asciiTheme="minorHAnsi" w:hAnsiTheme="minorHAnsi" w:hint="eastAsia"/>
          <w:szCs w:val="24"/>
          <w:lang w:eastAsia="zh-CN"/>
        </w:rPr>
        <w:t>名</w:t>
      </w:r>
      <w:r w:rsidR="00C3462B" w:rsidRPr="00F17347">
        <w:rPr>
          <w:rFonts w:asciiTheme="minorHAnsi" w:hAnsiTheme="minorHAnsi"/>
          <w:szCs w:val="24"/>
          <w:lang w:eastAsia="zh-CN"/>
        </w:rPr>
        <w:t>职员</w:t>
      </w:r>
      <w:r w:rsidR="00C3462B" w:rsidRPr="00F17347">
        <w:rPr>
          <w:rFonts w:asciiTheme="minorHAnsi" w:hAnsiTheme="minorHAnsi" w:hint="eastAsia"/>
          <w:szCs w:val="24"/>
          <w:lang w:eastAsia="zh-CN"/>
        </w:rPr>
        <w:t>自愿</w:t>
      </w:r>
      <w:r w:rsidR="00C3462B" w:rsidRPr="00F17347">
        <w:rPr>
          <w:rFonts w:asciiTheme="minorHAnsi" w:hAnsiTheme="minorHAnsi"/>
          <w:szCs w:val="24"/>
          <w:lang w:eastAsia="zh-CN"/>
        </w:rPr>
        <w:t>于</w:t>
      </w:r>
      <w:r w:rsidR="00C3462B" w:rsidRPr="00F17347">
        <w:rPr>
          <w:rFonts w:asciiTheme="minorHAnsi" w:hAnsiTheme="minorHAnsi" w:hint="eastAsia"/>
          <w:szCs w:val="24"/>
          <w:lang w:eastAsia="zh-CN"/>
        </w:rPr>
        <w:t>2016</w:t>
      </w:r>
      <w:r w:rsidR="00C3462B" w:rsidRPr="00F17347">
        <w:rPr>
          <w:rFonts w:asciiTheme="minorHAnsi" w:hAnsiTheme="minorHAnsi" w:hint="eastAsia"/>
          <w:szCs w:val="24"/>
          <w:lang w:eastAsia="zh-CN"/>
        </w:rPr>
        <w:t>年</w:t>
      </w:r>
      <w:r w:rsidR="00C3462B" w:rsidRPr="00F17347">
        <w:rPr>
          <w:rFonts w:asciiTheme="minorHAnsi" w:hAnsiTheme="minorHAnsi" w:hint="eastAsia"/>
          <w:szCs w:val="24"/>
          <w:lang w:eastAsia="zh-CN"/>
        </w:rPr>
        <w:t>12</w:t>
      </w:r>
      <w:r w:rsidR="00C3462B" w:rsidRPr="00F17347">
        <w:rPr>
          <w:rFonts w:asciiTheme="minorHAnsi" w:hAnsiTheme="minorHAnsi" w:hint="eastAsia"/>
          <w:szCs w:val="24"/>
          <w:lang w:eastAsia="zh-CN"/>
        </w:rPr>
        <w:t>月</w:t>
      </w:r>
      <w:r w:rsidR="00C3462B" w:rsidRPr="00F17347">
        <w:rPr>
          <w:rFonts w:asciiTheme="minorHAnsi" w:hAnsiTheme="minorHAnsi" w:hint="eastAsia"/>
          <w:szCs w:val="24"/>
          <w:lang w:eastAsia="zh-CN"/>
        </w:rPr>
        <w:t>31</w:t>
      </w:r>
      <w:r w:rsidR="00C3462B" w:rsidRPr="00F17347">
        <w:rPr>
          <w:rFonts w:asciiTheme="minorHAnsi" w:hAnsiTheme="minorHAnsi" w:hint="eastAsia"/>
          <w:szCs w:val="24"/>
          <w:lang w:eastAsia="zh-CN"/>
        </w:rPr>
        <w:t>日</w:t>
      </w:r>
      <w:r w:rsidR="00C3462B" w:rsidRPr="00F17347">
        <w:rPr>
          <w:rFonts w:asciiTheme="minorHAnsi" w:hAnsiTheme="minorHAnsi"/>
          <w:szCs w:val="24"/>
          <w:lang w:eastAsia="zh-CN"/>
        </w:rPr>
        <w:t>至</w:t>
      </w:r>
      <w:r w:rsidR="00C3462B" w:rsidRPr="00F17347">
        <w:rPr>
          <w:rFonts w:asciiTheme="minorHAnsi" w:hAnsiTheme="minorHAnsi" w:hint="eastAsia"/>
          <w:szCs w:val="24"/>
          <w:lang w:eastAsia="zh-CN"/>
        </w:rPr>
        <w:t>2017</w:t>
      </w:r>
      <w:r w:rsidR="00C3462B" w:rsidRPr="00F17347">
        <w:rPr>
          <w:rFonts w:asciiTheme="minorHAnsi" w:hAnsiTheme="minorHAnsi" w:hint="eastAsia"/>
          <w:szCs w:val="24"/>
          <w:lang w:eastAsia="zh-CN"/>
        </w:rPr>
        <w:t>年</w:t>
      </w:r>
      <w:r w:rsidR="00C3462B" w:rsidRPr="00F17347">
        <w:rPr>
          <w:rFonts w:asciiTheme="minorHAnsi" w:hAnsiTheme="minorHAnsi"/>
          <w:szCs w:val="24"/>
          <w:lang w:eastAsia="zh-CN"/>
        </w:rPr>
        <w:t>年</w:t>
      </w:r>
      <w:r w:rsidR="00C3462B" w:rsidRPr="00F17347">
        <w:rPr>
          <w:rFonts w:asciiTheme="minorHAnsi" w:hAnsiTheme="minorHAnsi" w:hint="eastAsia"/>
          <w:szCs w:val="24"/>
          <w:lang w:eastAsia="zh-CN"/>
        </w:rPr>
        <w:t>12</w:t>
      </w:r>
      <w:r w:rsidR="00C3462B" w:rsidRPr="00F17347">
        <w:rPr>
          <w:rFonts w:asciiTheme="minorHAnsi" w:hAnsiTheme="minorHAnsi" w:hint="eastAsia"/>
          <w:szCs w:val="24"/>
          <w:lang w:eastAsia="zh-CN"/>
        </w:rPr>
        <w:t>月</w:t>
      </w:r>
      <w:r w:rsidR="00C3462B" w:rsidRPr="00F17347">
        <w:rPr>
          <w:rFonts w:asciiTheme="minorHAnsi" w:hAnsiTheme="minorHAnsi" w:hint="eastAsia"/>
          <w:szCs w:val="24"/>
          <w:lang w:eastAsia="zh-CN"/>
        </w:rPr>
        <w:t>31</w:t>
      </w:r>
      <w:r w:rsidR="00C3462B" w:rsidRPr="00F17347">
        <w:rPr>
          <w:rFonts w:asciiTheme="minorHAnsi" w:hAnsiTheme="minorHAnsi" w:hint="eastAsia"/>
          <w:szCs w:val="24"/>
          <w:lang w:eastAsia="zh-CN"/>
        </w:rPr>
        <w:t>日</w:t>
      </w:r>
      <w:r w:rsidR="00C3462B" w:rsidRPr="00F17347">
        <w:rPr>
          <w:rFonts w:asciiTheme="minorHAnsi" w:hAnsiTheme="minorHAnsi"/>
          <w:szCs w:val="24"/>
          <w:lang w:eastAsia="zh-CN"/>
        </w:rPr>
        <w:t>之间提前离职。</w:t>
      </w:r>
      <w:bookmarkEnd w:id="151"/>
    </w:p>
    <w:p w:rsidR="00E8566A" w:rsidRPr="00F17347" w:rsidRDefault="00E8566A" w:rsidP="00720F94">
      <w:pPr>
        <w:snapToGrid w:val="0"/>
        <w:spacing w:after="120"/>
        <w:jc w:val="both"/>
        <w:rPr>
          <w:rFonts w:asciiTheme="minorHAnsi" w:hAnsiTheme="minorHAnsi"/>
          <w:szCs w:val="24"/>
          <w:lang w:eastAsia="zh-CN"/>
        </w:rPr>
      </w:pPr>
      <w:proofErr w:type="gramStart"/>
      <w:r w:rsidRPr="00F17347">
        <w:rPr>
          <w:rFonts w:asciiTheme="minorHAnsi" w:hAnsiTheme="minorHAnsi"/>
          <w:szCs w:val="24"/>
          <w:lang w:eastAsia="zh-CN"/>
        </w:rPr>
        <w:t>11.7</w:t>
      </w:r>
      <w:proofErr w:type="gramEnd"/>
      <w:r w:rsidRPr="00F17347">
        <w:rPr>
          <w:rFonts w:asciiTheme="minorHAnsi" w:hAnsiTheme="minorHAnsi"/>
          <w:szCs w:val="24"/>
          <w:lang w:eastAsia="zh-CN"/>
        </w:rPr>
        <w:tab/>
      </w:r>
      <w:bookmarkStart w:id="152" w:name="lt_pId467"/>
      <w:r w:rsidR="00583867">
        <w:rPr>
          <w:rFonts w:asciiTheme="minorHAnsi" w:hAnsiTheme="minorHAnsi" w:hint="eastAsia"/>
          <w:szCs w:val="24"/>
          <w:lang w:eastAsia="zh-CN"/>
        </w:rPr>
        <w:t>相关方面</w:t>
      </w:r>
      <w:r w:rsidR="00583867">
        <w:rPr>
          <w:rFonts w:asciiTheme="minorHAnsi" w:hAnsiTheme="minorHAnsi"/>
          <w:szCs w:val="24"/>
          <w:lang w:eastAsia="zh-CN"/>
        </w:rPr>
        <w:t>还表明，除</w:t>
      </w:r>
      <w:r w:rsidR="00583867">
        <w:rPr>
          <w:rFonts w:asciiTheme="minorHAnsi" w:hAnsiTheme="minorHAnsi" w:hint="eastAsia"/>
          <w:szCs w:val="24"/>
          <w:lang w:eastAsia="zh-CN"/>
        </w:rPr>
        <w:t>2017</w:t>
      </w:r>
      <w:r w:rsidR="00583867">
        <w:rPr>
          <w:rFonts w:asciiTheme="minorHAnsi" w:hAnsiTheme="minorHAnsi" w:hint="eastAsia"/>
          <w:szCs w:val="24"/>
          <w:lang w:eastAsia="zh-CN"/>
        </w:rPr>
        <w:t>年</w:t>
      </w:r>
      <w:r w:rsidR="00583867">
        <w:rPr>
          <w:rFonts w:asciiTheme="minorHAnsi" w:hAnsiTheme="minorHAnsi"/>
          <w:szCs w:val="24"/>
          <w:lang w:eastAsia="zh-CN"/>
        </w:rPr>
        <w:t>的自然减员外，上述职员的离开将为国际电联带来重新审议组织结构的机会，因此，需要落实一项结构化的接替规划政策。</w:t>
      </w:r>
      <w:bookmarkEnd w:id="152"/>
    </w:p>
    <w:p w:rsidR="00E8566A" w:rsidRPr="00F17347" w:rsidRDefault="008535F0" w:rsidP="008535F0">
      <w:pPr>
        <w:pStyle w:val="Heading2"/>
        <w:rPr>
          <w:rFonts w:asciiTheme="minorHAnsi" w:hAnsiTheme="minorHAnsi"/>
          <w:bCs/>
          <w:lang w:eastAsia="zh-CN"/>
        </w:rPr>
      </w:pPr>
      <w:bookmarkStart w:id="153" w:name="lt_pId468"/>
      <w:r>
        <w:rPr>
          <w:rFonts w:asciiTheme="minorHAnsi" w:eastAsiaTheme="minorEastAsia" w:hAnsiTheme="minorHAnsi" w:hint="eastAsia"/>
          <w:bCs/>
          <w:lang w:eastAsia="zh-CN"/>
        </w:rPr>
        <w:lastRenderedPageBreak/>
        <w:t>3</w:t>
      </w:r>
      <w:r>
        <w:rPr>
          <w:rFonts w:asciiTheme="minorHAnsi" w:eastAsiaTheme="minorEastAsia" w:hAnsiTheme="minorHAnsi"/>
          <w:bCs/>
          <w:lang w:eastAsia="zh-CN"/>
        </w:rPr>
        <w:tab/>
      </w:r>
      <w:r w:rsidR="00583867">
        <w:rPr>
          <w:rFonts w:asciiTheme="minorHAnsi" w:eastAsiaTheme="minorEastAsia" w:hAnsiTheme="minorHAnsi" w:hint="eastAsia"/>
          <w:bCs/>
          <w:lang w:eastAsia="zh-CN"/>
        </w:rPr>
        <w:t>国</w:t>
      </w:r>
      <w:r w:rsidR="00583867">
        <w:rPr>
          <w:rFonts w:asciiTheme="minorHAnsi" w:eastAsiaTheme="minorEastAsia" w:hAnsiTheme="minorHAnsi"/>
          <w:bCs/>
          <w:lang w:eastAsia="zh-CN"/>
        </w:rPr>
        <w:t>际电联管理层已</w:t>
      </w:r>
      <w:r w:rsidR="00583867">
        <w:rPr>
          <w:rFonts w:asciiTheme="minorHAnsi" w:eastAsiaTheme="minorEastAsia" w:hAnsiTheme="minorHAnsi" w:hint="eastAsia"/>
          <w:bCs/>
          <w:lang w:eastAsia="zh-CN"/>
        </w:rPr>
        <w:t>首</w:t>
      </w:r>
      <w:r w:rsidR="00583867">
        <w:rPr>
          <w:rFonts w:asciiTheme="minorHAnsi" w:eastAsiaTheme="minorEastAsia" w:hAnsiTheme="minorHAnsi"/>
          <w:bCs/>
          <w:lang w:eastAsia="zh-CN"/>
        </w:rPr>
        <w:t>肯</w:t>
      </w:r>
      <w:r w:rsidR="00583867">
        <w:rPr>
          <w:rFonts w:asciiTheme="minorHAnsi" w:eastAsiaTheme="minorEastAsia" w:hAnsiTheme="minorHAnsi" w:hint="eastAsia"/>
          <w:bCs/>
          <w:lang w:eastAsia="zh-CN"/>
        </w:rPr>
        <w:t>且</w:t>
      </w:r>
      <w:r w:rsidR="00583867">
        <w:rPr>
          <w:rFonts w:asciiTheme="minorHAnsi" w:eastAsiaTheme="minorEastAsia" w:hAnsiTheme="minorHAnsi"/>
          <w:bCs/>
          <w:lang w:eastAsia="zh-CN"/>
        </w:rPr>
        <w:t>其中一些得到联检组在其正式和非常</w:t>
      </w:r>
      <w:r w:rsidR="00583867">
        <w:rPr>
          <w:rFonts w:asciiTheme="minorHAnsi" w:eastAsiaTheme="minorEastAsia" w:hAnsiTheme="minorHAnsi" w:hint="eastAsia"/>
          <w:bCs/>
          <w:lang w:eastAsia="zh-CN"/>
        </w:rPr>
        <w:t>正式</w:t>
      </w:r>
      <w:r w:rsidR="00583867">
        <w:rPr>
          <w:rFonts w:asciiTheme="minorHAnsi" w:eastAsiaTheme="minorEastAsia" w:hAnsiTheme="minorHAnsi"/>
          <w:bCs/>
          <w:lang w:eastAsia="zh-CN"/>
        </w:rPr>
        <w:t>建议中支持的活动（</w:t>
      </w:r>
      <w:bookmarkStart w:id="154" w:name="lt_pId469"/>
      <w:bookmarkEnd w:id="153"/>
      <w:r w:rsidR="00583867">
        <w:fldChar w:fldCharType="begin"/>
      </w:r>
      <w:r w:rsidR="00583867">
        <w:rPr>
          <w:lang w:eastAsia="zh-CN"/>
        </w:rPr>
        <w:instrText xml:space="preserve"> HYPERLINK "http://www.itu.int/md/S17-CLCWGFHRM7-C-0011/en" </w:instrText>
      </w:r>
      <w:r w:rsidR="00583867">
        <w:fldChar w:fldCharType="separate"/>
      </w:r>
      <w:r w:rsidR="00E8566A" w:rsidRPr="00F17347">
        <w:rPr>
          <w:rStyle w:val="Hyperlink"/>
          <w:rFonts w:asciiTheme="minorHAnsi" w:hAnsiTheme="minorHAnsi"/>
          <w:b w:val="0"/>
          <w:bCs/>
          <w:lang w:eastAsia="zh-CN"/>
        </w:rPr>
        <w:t>CWG-FHR 7/11</w:t>
      </w:r>
      <w:r w:rsidR="00583867">
        <w:rPr>
          <w:rStyle w:val="Hyperlink"/>
          <w:rFonts w:asciiTheme="minorHAnsi" w:hAnsiTheme="minorHAnsi"/>
          <w:b w:val="0"/>
          <w:bCs/>
        </w:rPr>
        <w:fldChar w:fldCharType="end"/>
      </w:r>
      <w:r w:rsidR="00583867" w:rsidRPr="00720F94">
        <w:rPr>
          <w:rStyle w:val="Hyperlink"/>
          <w:rFonts w:asciiTheme="minorHAnsi" w:eastAsiaTheme="minorEastAsia" w:hAnsiTheme="minorHAnsi" w:hint="eastAsia"/>
          <w:b w:val="0"/>
          <w:bCs/>
          <w:color w:val="auto"/>
          <w:u w:val="none"/>
          <w:lang w:eastAsia="zh-CN"/>
        </w:rPr>
        <w:t>号</w:t>
      </w:r>
      <w:r w:rsidR="00583867" w:rsidRPr="00720F94">
        <w:rPr>
          <w:rStyle w:val="Hyperlink"/>
          <w:rFonts w:asciiTheme="minorHAnsi" w:eastAsiaTheme="minorEastAsia" w:hAnsiTheme="minorHAnsi"/>
          <w:b w:val="0"/>
          <w:bCs/>
          <w:color w:val="auto"/>
          <w:u w:val="none"/>
          <w:lang w:eastAsia="zh-CN"/>
        </w:rPr>
        <w:t>文件</w:t>
      </w:r>
      <w:bookmarkEnd w:id="154"/>
      <w:r w:rsidR="00583867">
        <w:rPr>
          <w:rFonts w:asciiTheme="minorHAnsi" w:eastAsiaTheme="minorEastAsia" w:hAnsiTheme="minorHAnsi" w:hint="eastAsia"/>
          <w:bCs/>
          <w:lang w:eastAsia="zh-CN"/>
        </w:rPr>
        <w:t>）</w:t>
      </w:r>
    </w:p>
    <w:p w:rsidR="00E8566A" w:rsidRPr="00F17347" w:rsidRDefault="001E588E" w:rsidP="00720F94">
      <w:pPr>
        <w:pStyle w:val="enumlev1"/>
        <w:rPr>
          <w:lang w:eastAsia="zh-CN"/>
        </w:rPr>
      </w:pPr>
      <w:bookmarkStart w:id="155" w:name="lt_pId470"/>
      <w:r w:rsidRPr="00F17347">
        <w:rPr>
          <w:lang w:eastAsia="zh-CN"/>
        </w:rPr>
        <w:t>–</w:t>
      </w:r>
      <w:r w:rsidRPr="00F17347">
        <w:rPr>
          <w:lang w:eastAsia="zh-CN"/>
        </w:rPr>
        <w:tab/>
      </w:r>
      <w:r w:rsidR="00583867">
        <w:rPr>
          <w:rFonts w:hint="eastAsia"/>
          <w:lang w:eastAsia="zh-CN"/>
        </w:rPr>
        <w:t>制定新</w:t>
      </w:r>
      <w:r w:rsidR="00583867">
        <w:rPr>
          <w:lang w:eastAsia="zh-CN"/>
        </w:rPr>
        <w:t>的绩效</w:t>
      </w:r>
      <w:r w:rsidR="00583867">
        <w:rPr>
          <w:rFonts w:hint="eastAsia"/>
          <w:lang w:eastAsia="zh-CN"/>
        </w:rPr>
        <w:t>鉴定系统</w:t>
      </w:r>
      <w:r w:rsidR="00583867">
        <w:rPr>
          <w:lang w:eastAsia="zh-CN"/>
        </w:rPr>
        <w:t>：已经完成</w:t>
      </w:r>
      <w:r w:rsidR="00AC318F">
        <w:rPr>
          <w:rFonts w:hint="eastAsia"/>
          <w:lang w:eastAsia="zh-CN"/>
        </w:rPr>
        <w:t>招标</w:t>
      </w:r>
      <w:r w:rsidR="00583867">
        <w:rPr>
          <w:lang w:eastAsia="zh-CN"/>
        </w:rPr>
        <w:t>并选定</w:t>
      </w:r>
      <w:r w:rsidR="00583867">
        <w:rPr>
          <w:rFonts w:hint="eastAsia"/>
          <w:lang w:eastAsia="zh-CN"/>
        </w:rPr>
        <w:t>了</w:t>
      </w:r>
      <w:r w:rsidR="00583867">
        <w:rPr>
          <w:lang w:eastAsia="zh-CN"/>
        </w:rPr>
        <w:t>服务提供商。新</w:t>
      </w:r>
      <w:r w:rsidR="00583867">
        <w:rPr>
          <w:rFonts w:hint="eastAsia"/>
          <w:lang w:eastAsia="zh-CN"/>
        </w:rPr>
        <w:t>系统</w:t>
      </w:r>
      <w:r w:rsidR="00583867">
        <w:rPr>
          <w:lang w:eastAsia="zh-CN"/>
        </w:rPr>
        <w:t>的配置将于</w:t>
      </w:r>
      <w:r w:rsidR="00583867">
        <w:rPr>
          <w:rFonts w:hint="eastAsia"/>
          <w:lang w:eastAsia="zh-CN"/>
        </w:rPr>
        <w:t>2</w:t>
      </w:r>
      <w:r w:rsidR="00583867">
        <w:rPr>
          <w:rFonts w:hint="eastAsia"/>
          <w:lang w:eastAsia="zh-CN"/>
        </w:rPr>
        <w:t>月</w:t>
      </w:r>
      <w:r w:rsidR="00583867">
        <w:rPr>
          <w:lang w:eastAsia="zh-CN"/>
        </w:rPr>
        <w:t>初开始，</w:t>
      </w:r>
      <w:r w:rsidR="00AC318F">
        <w:rPr>
          <w:lang w:eastAsia="zh-CN"/>
        </w:rPr>
        <w:t>目标</w:t>
      </w:r>
      <w:r w:rsidR="00583867">
        <w:rPr>
          <w:rFonts w:hint="eastAsia"/>
          <w:lang w:eastAsia="zh-CN"/>
        </w:rPr>
        <w:t>启用</w:t>
      </w:r>
      <w:r w:rsidR="00583867">
        <w:rPr>
          <w:lang w:eastAsia="zh-CN"/>
        </w:rPr>
        <w:t>日期为</w:t>
      </w:r>
      <w:r w:rsidR="00583867">
        <w:rPr>
          <w:rFonts w:hint="eastAsia"/>
          <w:lang w:eastAsia="zh-CN"/>
        </w:rPr>
        <w:t>2017</w:t>
      </w:r>
      <w:r w:rsidR="00583867">
        <w:rPr>
          <w:rFonts w:hint="eastAsia"/>
          <w:lang w:eastAsia="zh-CN"/>
        </w:rPr>
        <w:t>年</w:t>
      </w:r>
      <w:r w:rsidR="00583867">
        <w:rPr>
          <w:rFonts w:hint="eastAsia"/>
          <w:lang w:eastAsia="zh-CN"/>
        </w:rPr>
        <w:t>5</w:t>
      </w:r>
      <w:r w:rsidR="00583867">
        <w:rPr>
          <w:rFonts w:hint="eastAsia"/>
          <w:lang w:eastAsia="zh-CN"/>
        </w:rPr>
        <w:t>月</w:t>
      </w:r>
      <w:r w:rsidR="00583867">
        <w:rPr>
          <w:rFonts w:hint="eastAsia"/>
          <w:lang w:eastAsia="zh-CN"/>
        </w:rPr>
        <w:t>-6</w:t>
      </w:r>
      <w:r w:rsidR="00583867">
        <w:rPr>
          <w:rFonts w:hint="eastAsia"/>
          <w:lang w:eastAsia="zh-CN"/>
        </w:rPr>
        <w:t>月</w:t>
      </w:r>
      <w:r w:rsidR="00583867">
        <w:rPr>
          <w:lang w:eastAsia="zh-CN"/>
        </w:rPr>
        <w:t>；</w:t>
      </w:r>
      <w:bookmarkEnd w:id="155"/>
    </w:p>
    <w:p w:rsidR="00E8566A" w:rsidRPr="00F17347" w:rsidRDefault="001E588E" w:rsidP="00720F94">
      <w:pPr>
        <w:pStyle w:val="enumlev1"/>
        <w:rPr>
          <w:lang w:eastAsia="zh-CN"/>
        </w:rPr>
      </w:pPr>
      <w:bookmarkStart w:id="156" w:name="lt_pId473"/>
      <w:r w:rsidRPr="00F17347">
        <w:rPr>
          <w:lang w:eastAsia="zh-CN"/>
        </w:rPr>
        <w:t>–</w:t>
      </w:r>
      <w:r w:rsidRPr="00F17347">
        <w:rPr>
          <w:lang w:eastAsia="zh-CN"/>
        </w:rPr>
        <w:tab/>
      </w:r>
      <w:bookmarkEnd w:id="156"/>
      <w:r w:rsidR="00583867">
        <w:rPr>
          <w:rFonts w:hint="eastAsia"/>
          <w:lang w:eastAsia="zh-CN"/>
        </w:rPr>
        <w:t>制定</w:t>
      </w:r>
      <w:r w:rsidR="00583867">
        <w:rPr>
          <w:lang w:eastAsia="zh-CN"/>
        </w:rPr>
        <w:t>有关下列</w:t>
      </w:r>
      <w:r w:rsidR="00583867">
        <w:rPr>
          <w:rFonts w:hint="eastAsia"/>
          <w:lang w:eastAsia="zh-CN"/>
        </w:rPr>
        <w:t>方面</w:t>
      </w:r>
      <w:r w:rsidR="00583867">
        <w:rPr>
          <w:lang w:eastAsia="zh-CN"/>
        </w:rPr>
        <w:t>的行动计划：</w:t>
      </w:r>
    </w:p>
    <w:p w:rsidR="00E8566A" w:rsidRPr="00F17347" w:rsidRDefault="001E588E" w:rsidP="00720F94">
      <w:pPr>
        <w:pStyle w:val="enumlev2"/>
        <w:rPr>
          <w:lang w:eastAsia="zh-CN"/>
        </w:rPr>
      </w:pPr>
      <w:bookmarkStart w:id="157" w:name="lt_pId474"/>
      <w:r w:rsidRPr="00F17347">
        <w:rPr>
          <w:b/>
          <w:bCs/>
          <w:i/>
          <w:iCs/>
          <w:lang w:eastAsia="zh-CN"/>
        </w:rPr>
        <w:t>•</w:t>
      </w:r>
      <w:r w:rsidRPr="00F17347">
        <w:rPr>
          <w:b/>
          <w:bCs/>
          <w:i/>
          <w:iCs/>
          <w:lang w:eastAsia="zh-CN"/>
        </w:rPr>
        <w:tab/>
      </w:r>
      <w:bookmarkEnd w:id="157"/>
      <w:r w:rsidR="00583867">
        <w:rPr>
          <w:rFonts w:hint="eastAsia"/>
          <w:lang w:eastAsia="zh-CN"/>
        </w:rPr>
        <w:t>性别</w:t>
      </w:r>
      <w:r w:rsidR="00583867">
        <w:rPr>
          <w:lang w:eastAsia="zh-CN"/>
        </w:rPr>
        <w:t>平衡；</w:t>
      </w:r>
    </w:p>
    <w:p w:rsidR="00E8566A" w:rsidRPr="00F17347" w:rsidRDefault="001E588E" w:rsidP="00720F94">
      <w:pPr>
        <w:pStyle w:val="enumlev2"/>
        <w:rPr>
          <w:lang w:eastAsia="zh-CN"/>
        </w:rPr>
      </w:pPr>
      <w:bookmarkStart w:id="158" w:name="lt_pId475"/>
      <w:r w:rsidRPr="00F17347">
        <w:rPr>
          <w:b/>
          <w:bCs/>
          <w:i/>
          <w:iCs/>
          <w:lang w:eastAsia="zh-CN"/>
        </w:rPr>
        <w:t>•</w:t>
      </w:r>
      <w:r w:rsidRPr="00F17347">
        <w:rPr>
          <w:b/>
          <w:bCs/>
          <w:i/>
          <w:iCs/>
          <w:lang w:eastAsia="zh-CN"/>
        </w:rPr>
        <w:tab/>
      </w:r>
      <w:bookmarkEnd w:id="158"/>
      <w:r w:rsidR="00583867">
        <w:rPr>
          <w:rFonts w:hint="eastAsia"/>
          <w:lang w:eastAsia="zh-CN"/>
        </w:rPr>
        <w:t>地域</w:t>
      </w:r>
      <w:r w:rsidR="00583867">
        <w:rPr>
          <w:lang w:eastAsia="zh-CN"/>
        </w:rPr>
        <w:t>分配；</w:t>
      </w:r>
    </w:p>
    <w:p w:rsidR="00E8566A" w:rsidRPr="00F17347" w:rsidRDefault="001E588E" w:rsidP="00720F94">
      <w:pPr>
        <w:pStyle w:val="enumlev2"/>
        <w:rPr>
          <w:lang w:eastAsia="zh-CN"/>
        </w:rPr>
      </w:pPr>
      <w:bookmarkStart w:id="159" w:name="lt_pId476"/>
      <w:r w:rsidRPr="00F17347">
        <w:rPr>
          <w:b/>
          <w:bCs/>
          <w:i/>
          <w:iCs/>
          <w:lang w:eastAsia="zh-CN"/>
        </w:rPr>
        <w:t>•</w:t>
      </w:r>
      <w:r w:rsidRPr="00F17347">
        <w:rPr>
          <w:b/>
          <w:bCs/>
          <w:i/>
          <w:iCs/>
          <w:lang w:eastAsia="zh-CN"/>
        </w:rPr>
        <w:tab/>
      </w:r>
      <w:bookmarkEnd w:id="159"/>
      <w:r w:rsidR="00583867">
        <w:rPr>
          <w:rFonts w:hint="eastAsia"/>
          <w:lang w:eastAsia="zh-CN"/>
        </w:rPr>
        <w:t>职员</w:t>
      </w:r>
      <w:r w:rsidR="00583867">
        <w:rPr>
          <w:lang w:eastAsia="zh-CN"/>
        </w:rPr>
        <w:t>培训和事业发展活动</w:t>
      </w:r>
      <w:r w:rsidR="00583867">
        <w:rPr>
          <w:rFonts w:hint="eastAsia"/>
          <w:lang w:eastAsia="zh-CN"/>
        </w:rPr>
        <w:t>；</w:t>
      </w:r>
    </w:p>
    <w:p w:rsidR="00E8566A" w:rsidRPr="00F17347" w:rsidRDefault="001E588E" w:rsidP="00720F94">
      <w:pPr>
        <w:pStyle w:val="enumlev1"/>
        <w:rPr>
          <w:lang w:eastAsia="zh-CN"/>
        </w:rPr>
      </w:pPr>
      <w:bookmarkStart w:id="160" w:name="lt_pId477"/>
      <w:r w:rsidRPr="00F17347">
        <w:rPr>
          <w:lang w:eastAsia="zh-CN"/>
        </w:rPr>
        <w:t>–</w:t>
      </w:r>
      <w:r w:rsidRPr="00F17347">
        <w:rPr>
          <w:lang w:eastAsia="zh-CN"/>
        </w:rPr>
        <w:tab/>
      </w:r>
      <w:r w:rsidR="00583867">
        <w:rPr>
          <w:rFonts w:hint="eastAsia"/>
          <w:lang w:eastAsia="zh-CN"/>
        </w:rPr>
        <w:t>管理</w:t>
      </w:r>
      <w:r w:rsidR="00583867">
        <w:rPr>
          <w:lang w:eastAsia="zh-CN"/>
        </w:rPr>
        <w:t>健康保险计划</w:t>
      </w:r>
      <w:r w:rsidR="00583867">
        <w:rPr>
          <w:rFonts w:hint="eastAsia"/>
          <w:lang w:eastAsia="zh-CN"/>
        </w:rPr>
        <w:t>，</w:t>
      </w:r>
      <w:r w:rsidR="00583867">
        <w:rPr>
          <w:lang w:eastAsia="zh-CN"/>
        </w:rPr>
        <w:t>确保其</w:t>
      </w:r>
      <w:r w:rsidR="00583867">
        <w:rPr>
          <w:rFonts w:hint="eastAsia"/>
          <w:lang w:eastAsia="zh-CN"/>
        </w:rPr>
        <w:t>符合</w:t>
      </w:r>
      <w:r w:rsidR="00583867">
        <w:rPr>
          <w:lang w:eastAsia="zh-CN"/>
        </w:rPr>
        <w:t>国际电联作为雇主的社会义务，同时实现</w:t>
      </w:r>
      <w:r w:rsidR="003244BC">
        <w:rPr>
          <w:rFonts w:hint="eastAsia"/>
          <w:lang w:eastAsia="zh-CN"/>
        </w:rPr>
        <w:t>这</w:t>
      </w:r>
      <w:r w:rsidR="003244BC">
        <w:rPr>
          <w:lang w:eastAsia="zh-CN"/>
        </w:rPr>
        <w:t>一系统</w:t>
      </w:r>
      <w:r w:rsidR="003244BC">
        <w:rPr>
          <w:rFonts w:hint="eastAsia"/>
          <w:lang w:eastAsia="zh-CN"/>
        </w:rPr>
        <w:t>的短期</w:t>
      </w:r>
      <w:r w:rsidR="003244BC">
        <w:rPr>
          <w:lang w:eastAsia="zh-CN"/>
        </w:rPr>
        <w:t>和长期财务可持续性。</w:t>
      </w:r>
      <w:bookmarkEnd w:id="160"/>
    </w:p>
    <w:p w:rsidR="00E8566A" w:rsidRPr="00F17347" w:rsidRDefault="00E8566A" w:rsidP="00720F94">
      <w:pPr>
        <w:pStyle w:val="ListParagraph"/>
        <w:snapToGrid w:val="0"/>
        <w:spacing w:after="120"/>
        <w:ind w:left="0"/>
        <w:contextualSpacing w:val="0"/>
        <w:jc w:val="both"/>
        <w:rPr>
          <w:rFonts w:asciiTheme="minorHAnsi" w:hAnsiTheme="minorHAnsi"/>
          <w:lang w:eastAsia="zh-CN"/>
        </w:rPr>
      </w:pPr>
      <w:proofErr w:type="gramStart"/>
      <w:r w:rsidRPr="00F17347">
        <w:rPr>
          <w:rFonts w:asciiTheme="minorHAnsi" w:hAnsiTheme="minorHAnsi"/>
          <w:lang w:eastAsia="zh-CN"/>
        </w:rPr>
        <w:t>11.8</w:t>
      </w:r>
      <w:proofErr w:type="gramEnd"/>
      <w:r w:rsidRPr="00F17347">
        <w:rPr>
          <w:rFonts w:asciiTheme="minorHAnsi" w:hAnsiTheme="minorHAnsi"/>
          <w:lang w:eastAsia="zh-CN"/>
        </w:rPr>
        <w:tab/>
      </w:r>
      <w:bookmarkStart w:id="161" w:name="lt_pId479"/>
      <w:r w:rsidR="003244BC">
        <w:rPr>
          <w:rFonts w:asciiTheme="minorHAnsi" w:eastAsiaTheme="minorEastAsia" w:hAnsiTheme="minorHAnsi" w:hint="eastAsia"/>
          <w:lang w:eastAsia="zh-CN"/>
        </w:rPr>
        <w:t>所</w:t>
      </w:r>
      <w:r w:rsidR="003244BC">
        <w:rPr>
          <w:rFonts w:asciiTheme="minorHAnsi" w:eastAsiaTheme="minorEastAsia" w:hAnsiTheme="minorHAnsi"/>
          <w:lang w:eastAsia="zh-CN"/>
        </w:rPr>
        <w:t>介绍活动是全权代表大会第</w:t>
      </w:r>
      <w:r w:rsidR="003244BC">
        <w:rPr>
          <w:rFonts w:asciiTheme="minorHAnsi" w:eastAsiaTheme="minorEastAsia" w:hAnsiTheme="minorHAnsi" w:hint="eastAsia"/>
          <w:lang w:eastAsia="zh-CN"/>
        </w:rPr>
        <w:t>48</w:t>
      </w:r>
      <w:r w:rsidR="003244BC">
        <w:rPr>
          <w:rFonts w:asciiTheme="minorHAnsi" w:eastAsiaTheme="minorEastAsia" w:hAnsiTheme="minorHAnsi" w:hint="eastAsia"/>
          <w:lang w:eastAsia="zh-CN"/>
        </w:rPr>
        <w:t>号</w:t>
      </w:r>
      <w:r w:rsidR="003244BC">
        <w:rPr>
          <w:rFonts w:asciiTheme="minorHAnsi" w:eastAsiaTheme="minorEastAsia" w:hAnsiTheme="minorHAnsi"/>
          <w:lang w:eastAsia="zh-CN"/>
        </w:rPr>
        <w:t>决议要求的、</w:t>
      </w:r>
      <w:r w:rsidR="00AC318F">
        <w:rPr>
          <w:rFonts w:asciiTheme="minorHAnsi" w:eastAsiaTheme="minorEastAsia" w:hAnsiTheme="minorHAnsi" w:hint="eastAsia"/>
          <w:lang w:eastAsia="zh-CN"/>
        </w:rPr>
        <w:t>需</w:t>
      </w:r>
      <w:r w:rsidR="003244BC">
        <w:rPr>
          <w:rFonts w:asciiTheme="minorHAnsi" w:eastAsiaTheme="minorEastAsia" w:hAnsiTheme="minorHAnsi"/>
          <w:lang w:eastAsia="zh-CN"/>
        </w:rPr>
        <w:t>向理事会</w:t>
      </w:r>
      <w:r w:rsidR="003244BC">
        <w:rPr>
          <w:rFonts w:asciiTheme="minorHAnsi" w:eastAsiaTheme="minorEastAsia" w:hAnsiTheme="minorHAnsi" w:hint="eastAsia"/>
          <w:lang w:eastAsia="zh-CN"/>
        </w:rPr>
        <w:t>2017</w:t>
      </w:r>
      <w:r w:rsidR="003244BC">
        <w:rPr>
          <w:rFonts w:asciiTheme="minorHAnsi" w:eastAsiaTheme="minorEastAsia" w:hAnsiTheme="minorHAnsi" w:hint="eastAsia"/>
          <w:lang w:eastAsia="zh-CN"/>
        </w:rPr>
        <w:t>年</w:t>
      </w:r>
      <w:r w:rsidR="003244BC">
        <w:rPr>
          <w:rFonts w:asciiTheme="minorHAnsi" w:eastAsiaTheme="minorEastAsia" w:hAnsiTheme="minorHAnsi"/>
          <w:lang w:eastAsia="zh-CN"/>
        </w:rPr>
        <w:t>报告的、人力资源管理和开发领域挂一漏万的活动。</w:t>
      </w:r>
      <w:bookmarkEnd w:id="161"/>
    </w:p>
    <w:p w:rsidR="00E8566A" w:rsidRPr="00F17347" w:rsidRDefault="00E8566A" w:rsidP="00720F94">
      <w:pPr>
        <w:pStyle w:val="ListParagraph"/>
        <w:snapToGrid w:val="0"/>
        <w:spacing w:after="120"/>
        <w:ind w:left="0"/>
        <w:contextualSpacing w:val="0"/>
        <w:jc w:val="both"/>
        <w:rPr>
          <w:rFonts w:asciiTheme="minorHAnsi" w:hAnsiTheme="minorHAnsi"/>
          <w:lang w:eastAsia="zh-CN"/>
        </w:rPr>
      </w:pPr>
      <w:proofErr w:type="gramStart"/>
      <w:r w:rsidRPr="00F17347">
        <w:rPr>
          <w:rFonts w:asciiTheme="minorHAnsi" w:hAnsiTheme="minorHAnsi"/>
          <w:lang w:eastAsia="zh-CN"/>
        </w:rPr>
        <w:t>11.9</w:t>
      </w:r>
      <w:proofErr w:type="gramEnd"/>
      <w:r w:rsidRPr="00F17347">
        <w:rPr>
          <w:rFonts w:asciiTheme="minorHAnsi" w:hAnsiTheme="minorHAnsi"/>
          <w:lang w:eastAsia="zh-CN"/>
        </w:rPr>
        <w:tab/>
      </w:r>
      <w:bookmarkStart w:id="162" w:name="lt_pId481"/>
      <w:r w:rsidR="003244BC">
        <w:rPr>
          <w:rFonts w:asciiTheme="minorHAnsi" w:eastAsiaTheme="minorEastAsia" w:hAnsiTheme="minorHAnsi" w:hint="eastAsia"/>
          <w:lang w:eastAsia="zh-CN"/>
        </w:rPr>
        <w:t>相</w:t>
      </w:r>
      <w:r w:rsidR="003244BC">
        <w:rPr>
          <w:rFonts w:asciiTheme="minorHAnsi" w:eastAsiaTheme="minorEastAsia" w:hAnsiTheme="minorHAnsi"/>
          <w:lang w:eastAsia="zh-CN"/>
        </w:rPr>
        <w:t>关方面还向工作组介绍了提</w:t>
      </w:r>
      <w:r w:rsidR="003244BC">
        <w:rPr>
          <w:rFonts w:asciiTheme="minorHAnsi" w:eastAsiaTheme="minorEastAsia" w:hAnsiTheme="minorHAnsi" w:hint="eastAsia"/>
          <w:lang w:eastAsia="zh-CN"/>
        </w:rPr>
        <w:t>交</w:t>
      </w:r>
      <w:r w:rsidR="003244BC">
        <w:rPr>
          <w:rFonts w:asciiTheme="minorHAnsi" w:eastAsiaTheme="minorEastAsia" w:hAnsiTheme="minorHAnsi"/>
          <w:lang w:eastAsia="zh-CN"/>
        </w:rPr>
        <w:t>理事会书面报告</w:t>
      </w:r>
      <w:r w:rsidR="00AC318F">
        <w:rPr>
          <w:rFonts w:asciiTheme="minorHAnsi" w:eastAsiaTheme="minorEastAsia" w:hAnsiTheme="minorHAnsi" w:hint="eastAsia"/>
          <w:lang w:eastAsia="zh-CN"/>
        </w:rPr>
        <w:t>的</w:t>
      </w:r>
      <w:r w:rsidR="003244BC">
        <w:rPr>
          <w:rFonts w:asciiTheme="minorHAnsi" w:eastAsiaTheme="minorEastAsia" w:hAnsiTheme="minorHAnsi"/>
          <w:lang w:eastAsia="zh-CN"/>
        </w:rPr>
        <w:t>附件草案</w:t>
      </w:r>
      <w:r w:rsidR="003244BC">
        <w:rPr>
          <w:rFonts w:asciiTheme="minorHAnsi" w:eastAsiaTheme="minorEastAsia" w:hAnsiTheme="minorHAnsi" w:hint="eastAsia"/>
          <w:lang w:eastAsia="zh-CN"/>
        </w:rPr>
        <w:t xml:space="preserve"> </w:t>
      </w:r>
      <w:r w:rsidR="003244BC" w:rsidRPr="003244BC">
        <w:rPr>
          <w:rFonts w:asciiTheme="minorHAnsi" w:eastAsiaTheme="minorEastAsia" w:hAnsiTheme="minorHAnsi"/>
          <w:lang w:eastAsia="zh-CN"/>
        </w:rPr>
        <w:t>–</w:t>
      </w:r>
      <w:r w:rsidR="003244BC">
        <w:rPr>
          <w:rFonts w:asciiTheme="minorHAnsi" w:eastAsiaTheme="minorEastAsia" w:hAnsiTheme="minorHAnsi"/>
          <w:lang w:eastAsia="zh-CN"/>
        </w:rPr>
        <w:t xml:space="preserve"> </w:t>
      </w:r>
      <w:r w:rsidR="003244BC">
        <w:rPr>
          <w:rFonts w:asciiTheme="minorHAnsi" w:eastAsiaTheme="minorEastAsia" w:hAnsiTheme="minorHAnsi" w:hint="eastAsia"/>
          <w:lang w:eastAsia="zh-CN"/>
        </w:rPr>
        <w:t>人</w:t>
      </w:r>
      <w:r w:rsidR="003244BC">
        <w:rPr>
          <w:rFonts w:asciiTheme="minorHAnsi" w:eastAsiaTheme="minorEastAsia" w:hAnsiTheme="minorHAnsi"/>
          <w:lang w:eastAsia="zh-CN"/>
        </w:rPr>
        <w:t>力资源报告</w:t>
      </w:r>
      <w:r w:rsidR="003244BC">
        <w:rPr>
          <w:rFonts w:asciiTheme="minorHAnsi" w:eastAsiaTheme="minorEastAsia" w:hAnsiTheme="minorHAnsi" w:hint="eastAsia"/>
          <w:lang w:eastAsia="zh-CN"/>
        </w:rPr>
        <w:t>和</w:t>
      </w:r>
      <w:r w:rsidR="003244BC">
        <w:rPr>
          <w:rFonts w:asciiTheme="minorHAnsi" w:eastAsiaTheme="minorEastAsia" w:hAnsiTheme="minorHAnsi"/>
          <w:lang w:eastAsia="zh-CN"/>
        </w:rPr>
        <w:t>统计数据。</w:t>
      </w:r>
      <w:bookmarkEnd w:id="162"/>
    </w:p>
    <w:p w:rsidR="00E8566A" w:rsidRPr="00F17347" w:rsidRDefault="00E8566A" w:rsidP="00720F94">
      <w:pPr>
        <w:pStyle w:val="ListParagraph"/>
        <w:snapToGrid w:val="0"/>
        <w:spacing w:after="120"/>
        <w:ind w:left="0"/>
        <w:contextualSpacing w:val="0"/>
        <w:jc w:val="both"/>
        <w:rPr>
          <w:rFonts w:asciiTheme="minorHAnsi" w:hAnsiTheme="minorHAnsi"/>
          <w:lang w:eastAsia="zh-CN"/>
        </w:rPr>
      </w:pPr>
      <w:proofErr w:type="gramStart"/>
      <w:r w:rsidRPr="00F17347">
        <w:rPr>
          <w:rFonts w:asciiTheme="minorHAnsi" w:hAnsiTheme="minorHAnsi"/>
          <w:lang w:eastAsia="zh-CN"/>
        </w:rPr>
        <w:t>11.10</w:t>
      </w:r>
      <w:proofErr w:type="gramEnd"/>
      <w:r w:rsidRPr="00F17347">
        <w:rPr>
          <w:rFonts w:asciiTheme="minorHAnsi" w:hAnsiTheme="minorHAnsi"/>
          <w:lang w:eastAsia="zh-CN"/>
        </w:rPr>
        <w:tab/>
      </w:r>
      <w:bookmarkStart w:id="163" w:name="lt_pId483"/>
      <w:r w:rsidR="003244BC">
        <w:rPr>
          <w:rFonts w:asciiTheme="minorHAnsi" w:eastAsiaTheme="minorEastAsia" w:hAnsiTheme="minorHAnsi" w:hint="eastAsia"/>
          <w:lang w:eastAsia="zh-CN"/>
        </w:rPr>
        <w:t>与</w:t>
      </w:r>
      <w:r w:rsidR="003244BC">
        <w:rPr>
          <w:rFonts w:asciiTheme="minorHAnsi" w:eastAsiaTheme="minorEastAsia" w:hAnsiTheme="minorHAnsi"/>
          <w:lang w:eastAsia="zh-CN"/>
        </w:rPr>
        <w:t>会代表认为人力资源报告和统计数据十分有益，为成员提供了透明度。</w:t>
      </w:r>
      <w:bookmarkEnd w:id="163"/>
    </w:p>
    <w:p w:rsidR="00E8566A" w:rsidRPr="00F17347" w:rsidRDefault="003244BC" w:rsidP="00720F94">
      <w:pPr>
        <w:pStyle w:val="ListParagraph"/>
        <w:snapToGrid w:val="0"/>
        <w:spacing w:before="240" w:after="240"/>
        <w:ind w:left="0"/>
        <w:contextualSpacing w:val="0"/>
        <w:jc w:val="both"/>
        <w:rPr>
          <w:rFonts w:asciiTheme="minorHAnsi" w:hAnsiTheme="minorHAnsi"/>
          <w:caps/>
          <w:lang w:eastAsia="zh-CN"/>
        </w:rPr>
      </w:pPr>
      <w:r>
        <w:rPr>
          <w:rFonts w:asciiTheme="minorHAnsi" w:eastAsiaTheme="minorEastAsia" w:hAnsiTheme="minorHAnsi" w:hint="eastAsia"/>
          <w:b/>
          <w:bCs/>
          <w:lang w:eastAsia="zh-CN"/>
        </w:rPr>
        <w:t>建议</w:t>
      </w:r>
      <w:r>
        <w:rPr>
          <w:rFonts w:asciiTheme="minorHAnsi" w:eastAsiaTheme="minorEastAsia" w:hAnsiTheme="minorHAnsi"/>
          <w:b/>
          <w:bCs/>
          <w:lang w:eastAsia="zh-CN"/>
        </w:rPr>
        <w:t>：</w:t>
      </w:r>
      <w:bookmarkStart w:id="164" w:name="lt_pId485"/>
      <w:r>
        <w:rPr>
          <w:rFonts w:asciiTheme="minorHAnsi" w:eastAsiaTheme="minorEastAsia" w:hAnsiTheme="minorHAnsi" w:hint="eastAsia"/>
          <w:lang w:eastAsia="zh-CN"/>
        </w:rPr>
        <w:t>建议理事</w:t>
      </w:r>
      <w:r>
        <w:rPr>
          <w:rFonts w:asciiTheme="minorHAnsi" w:eastAsiaTheme="minorEastAsia" w:hAnsiTheme="minorHAnsi"/>
          <w:lang w:eastAsia="zh-CN"/>
        </w:rPr>
        <w:t>会注意到该完整报告及其附件。</w:t>
      </w:r>
      <w:bookmarkEnd w:id="164"/>
    </w:p>
    <w:p w:rsidR="00E8566A" w:rsidRPr="00F17347" w:rsidRDefault="00E8566A" w:rsidP="008535F0">
      <w:pPr>
        <w:pStyle w:val="Heading1"/>
        <w:rPr>
          <w:rFonts w:asciiTheme="minorHAnsi" w:hAnsiTheme="minorHAnsi" w:cs="Calibri"/>
          <w:bCs/>
          <w:caps/>
          <w:lang w:eastAsia="zh-CN"/>
        </w:rPr>
      </w:pPr>
      <w:r w:rsidRPr="00F17347">
        <w:rPr>
          <w:rFonts w:asciiTheme="minorHAnsi" w:hAnsiTheme="minorHAnsi"/>
          <w:bCs/>
          <w:lang w:eastAsia="zh-CN"/>
        </w:rPr>
        <w:t>12</w:t>
      </w:r>
      <w:r w:rsidRPr="00F17347">
        <w:rPr>
          <w:rFonts w:asciiTheme="minorHAnsi" w:hAnsiTheme="minorHAnsi"/>
          <w:bCs/>
          <w:lang w:eastAsia="zh-CN"/>
        </w:rPr>
        <w:tab/>
      </w:r>
      <w:bookmarkStart w:id="165" w:name="lt_pId487"/>
      <w:r w:rsidR="003244BC">
        <w:rPr>
          <w:rFonts w:asciiTheme="minorHAnsi" w:eastAsiaTheme="minorEastAsia" w:hAnsiTheme="minorHAnsi" w:hint="eastAsia"/>
          <w:bCs/>
          <w:lang w:eastAsia="zh-CN"/>
        </w:rPr>
        <w:t>国</w:t>
      </w:r>
      <w:r w:rsidR="003244BC">
        <w:rPr>
          <w:rFonts w:asciiTheme="minorHAnsi" w:eastAsiaTheme="minorEastAsia" w:hAnsiTheme="minorHAnsi"/>
          <w:bCs/>
          <w:lang w:eastAsia="zh-CN"/>
        </w:rPr>
        <w:t>际电联性别政策审议</w:t>
      </w:r>
      <w:r w:rsidR="003244BC" w:rsidRPr="008535F0">
        <w:rPr>
          <w:rFonts w:asciiTheme="minorHAnsi" w:eastAsiaTheme="minorEastAsia" w:hAnsiTheme="minorHAnsi"/>
          <w:bCs/>
          <w:lang w:eastAsia="zh-CN"/>
        </w:rPr>
        <w:t>（</w:t>
      </w:r>
      <w:hyperlink r:id="rId29" w:history="1">
        <w:r w:rsidRPr="008535F0">
          <w:rPr>
            <w:rStyle w:val="Hyperlink"/>
            <w:rFonts w:asciiTheme="minorHAnsi" w:hAnsiTheme="minorHAnsi" w:cstheme="minorHAnsi"/>
            <w:bCs/>
            <w:lang w:val="en-US" w:eastAsia="zh-CN"/>
          </w:rPr>
          <w:t>CWG-FHR-INF 7/5</w:t>
        </w:r>
      </w:hyperlink>
      <w:r w:rsidR="00720F94" w:rsidRPr="008535F0">
        <w:rPr>
          <w:rStyle w:val="Hyperlink"/>
          <w:rFonts w:asciiTheme="minorHAnsi" w:eastAsiaTheme="minorEastAsia" w:hAnsiTheme="minorHAnsi" w:hint="eastAsia"/>
          <w:bCs/>
          <w:color w:val="auto"/>
          <w:u w:val="none"/>
          <w:lang w:eastAsia="zh-CN"/>
        </w:rPr>
        <w:t>号</w:t>
      </w:r>
      <w:r w:rsidR="00720F94" w:rsidRPr="008535F0">
        <w:rPr>
          <w:rStyle w:val="Hyperlink"/>
          <w:rFonts w:asciiTheme="minorHAnsi" w:eastAsiaTheme="minorEastAsia" w:hAnsiTheme="minorHAnsi"/>
          <w:bCs/>
          <w:color w:val="auto"/>
          <w:u w:val="none"/>
          <w:lang w:eastAsia="zh-CN"/>
        </w:rPr>
        <w:t>文件</w:t>
      </w:r>
      <w:bookmarkEnd w:id="165"/>
      <w:r w:rsidR="008535F0" w:rsidRPr="008535F0">
        <w:rPr>
          <w:rStyle w:val="Hyperlink"/>
          <w:rFonts w:asciiTheme="minorHAnsi" w:hAnsiTheme="minorHAnsi"/>
          <w:bCs/>
          <w:color w:val="auto"/>
          <w:szCs w:val="24"/>
          <w:u w:val="none"/>
          <w:lang w:val="en-US" w:eastAsia="zh-CN"/>
        </w:rPr>
        <w:t>）</w:t>
      </w:r>
    </w:p>
    <w:p w:rsidR="00E8566A" w:rsidRPr="00F17347" w:rsidRDefault="00E8566A" w:rsidP="00720F94">
      <w:pPr>
        <w:snapToGrid w:val="0"/>
        <w:spacing w:after="120"/>
        <w:jc w:val="both"/>
        <w:rPr>
          <w:rFonts w:asciiTheme="minorHAnsi" w:hAnsiTheme="minorHAnsi"/>
          <w:szCs w:val="24"/>
          <w:lang w:eastAsia="zh-CN"/>
        </w:rPr>
      </w:pPr>
      <w:proofErr w:type="gramStart"/>
      <w:r w:rsidRPr="00F17347">
        <w:rPr>
          <w:rFonts w:asciiTheme="minorHAnsi" w:hAnsiTheme="minorHAnsi"/>
          <w:szCs w:val="24"/>
          <w:lang w:eastAsia="zh-CN"/>
        </w:rPr>
        <w:t>12.1</w:t>
      </w:r>
      <w:proofErr w:type="gramEnd"/>
      <w:r w:rsidRPr="00F17347">
        <w:rPr>
          <w:rFonts w:asciiTheme="minorHAnsi" w:hAnsiTheme="minorHAnsi"/>
          <w:szCs w:val="24"/>
          <w:lang w:eastAsia="zh-CN"/>
        </w:rPr>
        <w:tab/>
      </w:r>
      <w:bookmarkStart w:id="166" w:name="lt_pId489"/>
      <w:r w:rsidR="003244BC">
        <w:rPr>
          <w:rFonts w:asciiTheme="minorHAnsi" w:hAnsiTheme="minorHAnsi" w:hint="eastAsia"/>
          <w:szCs w:val="24"/>
          <w:lang w:eastAsia="zh-CN"/>
        </w:rPr>
        <w:t>秘书</w:t>
      </w:r>
      <w:r w:rsidR="003244BC">
        <w:rPr>
          <w:rFonts w:asciiTheme="minorHAnsi" w:hAnsiTheme="minorHAnsi"/>
          <w:szCs w:val="24"/>
          <w:lang w:eastAsia="zh-CN"/>
        </w:rPr>
        <w:t>处告知代表说，应理事会</w:t>
      </w:r>
      <w:r w:rsidR="003244BC">
        <w:rPr>
          <w:rFonts w:asciiTheme="minorHAnsi" w:hAnsiTheme="minorHAnsi" w:hint="eastAsia"/>
          <w:szCs w:val="24"/>
          <w:lang w:eastAsia="zh-CN"/>
        </w:rPr>
        <w:t>2016</w:t>
      </w:r>
      <w:r w:rsidR="003244BC">
        <w:rPr>
          <w:rFonts w:asciiTheme="minorHAnsi" w:hAnsiTheme="minorHAnsi" w:hint="eastAsia"/>
          <w:szCs w:val="24"/>
          <w:lang w:eastAsia="zh-CN"/>
        </w:rPr>
        <w:t>年</w:t>
      </w:r>
      <w:r w:rsidR="003244BC">
        <w:rPr>
          <w:rFonts w:asciiTheme="minorHAnsi" w:hAnsiTheme="minorHAnsi"/>
          <w:szCs w:val="24"/>
          <w:lang w:eastAsia="zh-CN"/>
        </w:rPr>
        <w:t>会议的要求，秘书处已</w:t>
      </w:r>
      <w:r w:rsidR="003244BC">
        <w:rPr>
          <w:rFonts w:asciiTheme="minorHAnsi" w:hAnsiTheme="minorHAnsi" w:hint="eastAsia"/>
          <w:szCs w:val="24"/>
          <w:lang w:eastAsia="zh-CN"/>
        </w:rPr>
        <w:t>开始</w:t>
      </w:r>
      <w:r w:rsidR="003244BC">
        <w:rPr>
          <w:rFonts w:asciiTheme="minorHAnsi" w:hAnsiTheme="minorHAnsi"/>
          <w:szCs w:val="24"/>
          <w:lang w:eastAsia="zh-CN"/>
        </w:rPr>
        <w:t>审议理事会于</w:t>
      </w:r>
      <w:r w:rsidR="003244BC">
        <w:rPr>
          <w:rFonts w:asciiTheme="minorHAnsi" w:hAnsiTheme="minorHAnsi" w:hint="eastAsia"/>
          <w:szCs w:val="24"/>
          <w:lang w:eastAsia="zh-CN"/>
        </w:rPr>
        <w:t>2013</w:t>
      </w:r>
      <w:r w:rsidR="003244BC">
        <w:rPr>
          <w:rFonts w:asciiTheme="minorHAnsi" w:hAnsiTheme="minorHAnsi" w:hint="eastAsia"/>
          <w:szCs w:val="24"/>
          <w:lang w:eastAsia="zh-CN"/>
        </w:rPr>
        <w:t>年</w:t>
      </w:r>
      <w:r w:rsidR="003244BC">
        <w:rPr>
          <w:rFonts w:asciiTheme="minorHAnsi" w:hAnsiTheme="minorHAnsi"/>
          <w:szCs w:val="24"/>
          <w:lang w:eastAsia="zh-CN"/>
        </w:rPr>
        <w:t>通过的国际电联促进两性平等和将</w:t>
      </w:r>
      <w:r w:rsidR="003244BC">
        <w:rPr>
          <w:rFonts w:asciiTheme="minorHAnsi" w:hAnsiTheme="minorHAnsi" w:hint="eastAsia"/>
          <w:szCs w:val="24"/>
          <w:lang w:eastAsia="zh-CN"/>
        </w:rPr>
        <w:t>性别</w:t>
      </w:r>
      <w:r w:rsidR="003244BC">
        <w:rPr>
          <w:rFonts w:asciiTheme="minorHAnsi" w:hAnsiTheme="minorHAnsi"/>
          <w:szCs w:val="24"/>
          <w:lang w:eastAsia="zh-CN"/>
        </w:rPr>
        <w:t>问题纳入主流的政策（</w:t>
      </w:r>
      <w:r w:rsidRPr="00F17347">
        <w:rPr>
          <w:rFonts w:asciiTheme="minorHAnsi" w:hAnsiTheme="minorHAnsi"/>
          <w:szCs w:val="24"/>
          <w:lang w:eastAsia="zh-CN"/>
        </w:rPr>
        <w:t>GEM</w:t>
      </w:r>
      <w:r w:rsidR="003244BC">
        <w:rPr>
          <w:rFonts w:asciiTheme="minorHAnsi" w:hAnsiTheme="minorHAnsi" w:hint="eastAsia"/>
          <w:szCs w:val="24"/>
          <w:lang w:eastAsia="zh-CN"/>
        </w:rPr>
        <w:t>）。</w:t>
      </w:r>
      <w:bookmarkEnd w:id="166"/>
    </w:p>
    <w:p w:rsidR="00E8566A" w:rsidRPr="00F17347" w:rsidRDefault="00E8566A" w:rsidP="00720F94">
      <w:pPr>
        <w:snapToGrid w:val="0"/>
        <w:spacing w:after="120"/>
        <w:jc w:val="both"/>
        <w:rPr>
          <w:rFonts w:asciiTheme="minorHAnsi" w:hAnsiTheme="minorHAnsi"/>
          <w:szCs w:val="24"/>
          <w:lang w:eastAsia="zh-CN"/>
        </w:rPr>
      </w:pPr>
      <w:proofErr w:type="gramStart"/>
      <w:r w:rsidRPr="00F17347">
        <w:rPr>
          <w:rFonts w:asciiTheme="minorHAnsi" w:hAnsiTheme="minorHAnsi"/>
          <w:szCs w:val="24"/>
          <w:lang w:eastAsia="zh-CN"/>
        </w:rPr>
        <w:t>12.2</w:t>
      </w:r>
      <w:proofErr w:type="gramEnd"/>
      <w:r w:rsidRPr="00F17347">
        <w:rPr>
          <w:rFonts w:asciiTheme="minorHAnsi" w:hAnsiTheme="minorHAnsi"/>
          <w:szCs w:val="24"/>
          <w:lang w:eastAsia="zh-CN"/>
        </w:rPr>
        <w:tab/>
      </w:r>
      <w:bookmarkStart w:id="167" w:name="lt_pId492"/>
      <w:r w:rsidR="008D17B7">
        <w:rPr>
          <w:rFonts w:asciiTheme="minorHAnsi" w:hAnsiTheme="minorHAnsi" w:hint="eastAsia"/>
          <w:szCs w:val="24"/>
          <w:lang w:eastAsia="zh-CN"/>
        </w:rPr>
        <w:t>在</w:t>
      </w:r>
      <w:r w:rsidR="008D17B7">
        <w:rPr>
          <w:rFonts w:asciiTheme="minorHAnsi" w:hAnsiTheme="minorHAnsi"/>
          <w:szCs w:val="24"/>
          <w:lang w:eastAsia="zh-CN"/>
        </w:rPr>
        <w:t>此背景下，秘书处将政策在公开平台上发布，以便职员提出意见</w:t>
      </w:r>
      <w:r w:rsidR="008D17B7">
        <w:rPr>
          <w:rFonts w:asciiTheme="minorHAnsi" w:hAnsiTheme="minorHAnsi" w:hint="eastAsia"/>
          <w:szCs w:val="24"/>
          <w:lang w:eastAsia="zh-CN"/>
        </w:rPr>
        <w:t>。</w:t>
      </w:r>
      <w:r w:rsidR="008D17B7">
        <w:rPr>
          <w:rFonts w:asciiTheme="minorHAnsi" w:hAnsiTheme="minorHAnsi"/>
          <w:szCs w:val="24"/>
          <w:lang w:eastAsia="zh-CN"/>
        </w:rPr>
        <w:t>也</w:t>
      </w:r>
      <w:r w:rsidR="008D17B7">
        <w:rPr>
          <w:rFonts w:asciiTheme="minorHAnsi" w:hAnsiTheme="minorHAnsi" w:hint="eastAsia"/>
          <w:szCs w:val="24"/>
          <w:lang w:eastAsia="zh-CN"/>
        </w:rPr>
        <w:t>请</w:t>
      </w:r>
      <w:r w:rsidR="008D17B7">
        <w:rPr>
          <w:rFonts w:asciiTheme="minorHAnsi" w:hAnsiTheme="minorHAnsi"/>
          <w:szCs w:val="24"/>
          <w:lang w:eastAsia="zh-CN"/>
        </w:rPr>
        <w:t>与会代表参</w:t>
      </w:r>
      <w:r w:rsidR="008D17B7">
        <w:rPr>
          <w:rFonts w:asciiTheme="minorHAnsi" w:hAnsiTheme="minorHAnsi" w:hint="eastAsia"/>
          <w:szCs w:val="24"/>
          <w:lang w:eastAsia="zh-CN"/>
        </w:rPr>
        <w:t>加</w:t>
      </w:r>
      <w:proofErr w:type="gramStart"/>
      <w:r w:rsidR="008D17B7">
        <w:rPr>
          <w:rFonts w:asciiTheme="minorHAnsi" w:hAnsiTheme="minorHAnsi"/>
          <w:szCs w:val="24"/>
          <w:lang w:eastAsia="zh-CN"/>
        </w:rPr>
        <w:t>该审议</w:t>
      </w:r>
      <w:proofErr w:type="gramEnd"/>
      <w:r w:rsidR="008D17B7">
        <w:rPr>
          <w:rFonts w:asciiTheme="minorHAnsi" w:hAnsiTheme="minorHAnsi"/>
          <w:szCs w:val="24"/>
          <w:lang w:eastAsia="zh-CN"/>
        </w:rPr>
        <w:t>工作并通过</w:t>
      </w:r>
      <w:bookmarkStart w:id="168" w:name="lt_pId493"/>
      <w:bookmarkEnd w:id="167"/>
      <w:r w:rsidR="00583867">
        <w:fldChar w:fldCharType="begin"/>
      </w:r>
      <w:r w:rsidR="00583867">
        <w:rPr>
          <w:lang w:eastAsia="zh-CN"/>
        </w:rPr>
        <w:instrText xml:space="preserve"> HYPERLINK "http://consult.itu.int" </w:instrText>
      </w:r>
      <w:r w:rsidR="00583867">
        <w:fldChar w:fldCharType="separate"/>
      </w:r>
      <w:r w:rsidRPr="00F17347">
        <w:rPr>
          <w:rStyle w:val="Hyperlink"/>
          <w:rFonts w:asciiTheme="minorHAnsi" w:hAnsiTheme="minorHAnsi"/>
          <w:szCs w:val="24"/>
          <w:lang w:eastAsia="zh-CN"/>
        </w:rPr>
        <w:t>http://consult.itu.int</w:t>
      </w:r>
      <w:r w:rsidR="00583867">
        <w:rPr>
          <w:rStyle w:val="Hyperlink"/>
          <w:rFonts w:asciiTheme="minorHAnsi" w:hAnsiTheme="minorHAnsi"/>
          <w:szCs w:val="24"/>
        </w:rPr>
        <w:fldChar w:fldCharType="end"/>
      </w:r>
      <w:r w:rsidR="008D17B7">
        <w:rPr>
          <w:rFonts w:asciiTheme="minorHAnsi" w:hAnsiTheme="minorHAnsi" w:hint="eastAsia"/>
          <w:szCs w:val="24"/>
          <w:lang w:eastAsia="zh-CN"/>
        </w:rPr>
        <w:t>网站在</w:t>
      </w:r>
      <w:r w:rsidR="008D17B7">
        <w:rPr>
          <w:rFonts w:asciiTheme="minorHAnsi" w:hAnsiTheme="minorHAnsi" w:hint="eastAsia"/>
          <w:szCs w:val="24"/>
          <w:lang w:eastAsia="zh-CN"/>
        </w:rPr>
        <w:t>2</w:t>
      </w:r>
      <w:r w:rsidR="008D17B7">
        <w:rPr>
          <w:rFonts w:asciiTheme="minorHAnsi" w:hAnsiTheme="minorHAnsi" w:hint="eastAsia"/>
          <w:szCs w:val="24"/>
          <w:lang w:eastAsia="zh-CN"/>
        </w:rPr>
        <w:t>月份</w:t>
      </w:r>
      <w:r w:rsidR="008D17B7">
        <w:rPr>
          <w:rFonts w:asciiTheme="minorHAnsi" w:hAnsiTheme="minorHAnsi"/>
          <w:szCs w:val="24"/>
          <w:lang w:eastAsia="zh-CN"/>
        </w:rPr>
        <w:t>提交意见。</w:t>
      </w:r>
      <w:bookmarkEnd w:id="168"/>
    </w:p>
    <w:p w:rsidR="00E8566A" w:rsidRPr="00F17347" w:rsidRDefault="00E8566A" w:rsidP="008535F0">
      <w:pPr>
        <w:pStyle w:val="Heading1"/>
        <w:rPr>
          <w:rFonts w:asciiTheme="minorHAnsi" w:hAnsiTheme="minorHAnsi"/>
          <w:bCs/>
          <w:szCs w:val="24"/>
          <w:lang w:eastAsia="zh-CN"/>
        </w:rPr>
      </w:pPr>
      <w:r w:rsidRPr="00F17347">
        <w:rPr>
          <w:rFonts w:asciiTheme="minorHAnsi" w:hAnsiTheme="minorHAnsi"/>
          <w:bCs/>
          <w:szCs w:val="24"/>
          <w:lang w:eastAsia="zh-CN"/>
        </w:rPr>
        <w:t>13</w:t>
      </w:r>
      <w:r w:rsidRPr="00F17347">
        <w:rPr>
          <w:rFonts w:asciiTheme="minorHAnsi" w:hAnsiTheme="minorHAnsi"/>
          <w:bCs/>
          <w:szCs w:val="24"/>
          <w:lang w:eastAsia="zh-CN"/>
        </w:rPr>
        <w:tab/>
      </w:r>
      <w:bookmarkStart w:id="169" w:name="lt_pId495"/>
      <w:r w:rsidRPr="00F17347">
        <w:rPr>
          <w:rFonts w:asciiTheme="minorHAnsi" w:hAnsiTheme="minorHAnsi"/>
          <w:bCs/>
          <w:szCs w:val="24"/>
          <w:lang w:eastAsia="zh-CN"/>
        </w:rPr>
        <w:t>TIES</w:t>
      </w:r>
      <w:r w:rsidR="008D17B7">
        <w:rPr>
          <w:rFonts w:asciiTheme="minorHAnsi" w:hAnsiTheme="minorHAnsi" w:hint="eastAsia"/>
          <w:bCs/>
          <w:szCs w:val="24"/>
          <w:lang w:eastAsia="zh-CN"/>
        </w:rPr>
        <w:t>电子</w:t>
      </w:r>
      <w:r w:rsidR="008D17B7">
        <w:rPr>
          <w:rFonts w:asciiTheme="minorHAnsi" w:hAnsiTheme="minorHAnsi"/>
          <w:bCs/>
          <w:szCs w:val="24"/>
          <w:lang w:eastAsia="zh-CN"/>
        </w:rPr>
        <w:t>邮件</w:t>
      </w:r>
      <w:r w:rsidRPr="00F17347">
        <w:rPr>
          <w:rFonts w:asciiTheme="minorHAnsi" w:hAnsiTheme="minorHAnsi"/>
          <w:bCs/>
          <w:szCs w:val="24"/>
          <w:lang w:eastAsia="zh-CN"/>
        </w:rPr>
        <w:t xml:space="preserve"> – </w:t>
      </w:r>
      <w:r w:rsidR="008D17B7">
        <w:rPr>
          <w:rFonts w:asciiTheme="minorHAnsi" w:hAnsiTheme="minorHAnsi" w:hint="eastAsia"/>
          <w:bCs/>
          <w:szCs w:val="24"/>
          <w:lang w:eastAsia="zh-CN"/>
        </w:rPr>
        <w:t>现</w:t>
      </w:r>
      <w:r w:rsidR="008D17B7">
        <w:rPr>
          <w:rFonts w:asciiTheme="minorHAnsi" w:hAnsiTheme="minorHAnsi"/>
          <w:bCs/>
          <w:szCs w:val="24"/>
          <w:lang w:eastAsia="zh-CN"/>
        </w:rPr>
        <w:t>状</w:t>
      </w:r>
      <w:r w:rsidR="008D17B7">
        <w:rPr>
          <w:rFonts w:asciiTheme="minorHAnsi" w:hAnsiTheme="minorHAnsi" w:hint="eastAsia"/>
          <w:bCs/>
          <w:szCs w:val="24"/>
          <w:lang w:eastAsia="zh-CN"/>
        </w:rPr>
        <w:t>和</w:t>
      </w:r>
      <w:r w:rsidR="008D17B7">
        <w:rPr>
          <w:rFonts w:asciiTheme="minorHAnsi" w:hAnsiTheme="minorHAnsi"/>
          <w:bCs/>
          <w:szCs w:val="24"/>
          <w:lang w:eastAsia="zh-CN"/>
        </w:rPr>
        <w:t>未来步骤</w:t>
      </w:r>
      <w:hyperlink r:id="rId30" w:history="1">
        <w:r w:rsidR="008535F0" w:rsidRPr="008535F0">
          <w:rPr>
            <w:rFonts w:asciiTheme="minorHAnsi" w:eastAsiaTheme="minorEastAsia" w:hAnsiTheme="minorHAnsi"/>
            <w:lang w:eastAsia="zh-CN"/>
          </w:rPr>
          <w:t>（</w:t>
        </w:r>
        <w:r w:rsidR="008D17B7" w:rsidRPr="008535F0">
          <w:rPr>
            <w:rStyle w:val="Hyperlink"/>
            <w:rFonts w:asciiTheme="minorHAnsi" w:hAnsiTheme="minorHAnsi"/>
            <w:szCs w:val="24"/>
            <w:lang w:val="en-US" w:eastAsia="zh-CN"/>
          </w:rPr>
          <w:t>C</w:t>
        </w:r>
        <w:r w:rsidRPr="008535F0">
          <w:rPr>
            <w:rStyle w:val="Hyperlink"/>
            <w:rFonts w:asciiTheme="minorHAnsi" w:hAnsiTheme="minorHAnsi"/>
            <w:szCs w:val="24"/>
            <w:lang w:val="en-US" w:eastAsia="zh-CN"/>
          </w:rPr>
          <w:t>WG-FHR 7/7</w:t>
        </w:r>
      </w:hyperlink>
      <w:r w:rsidRPr="008535F0">
        <w:rPr>
          <w:rStyle w:val="Hyperlink"/>
          <w:rFonts w:asciiTheme="minorHAnsi" w:hAnsiTheme="minorHAnsi"/>
          <w:szCs w:val="24"/>
          <w:lang w:val="en-US" w:eastAsia="zh-CN"/>
        </w:rPr>
        <w:t xml:space="preserve"> (Rev.1</w:t>
      </w:r>
      <w:proofErr w:type="gramStart"/>
      <w:r w:rsidRPr="008535F0">
        <w:rPr>
          <w:rStyle w:val="Hyperlink"/>
          <w:rFonts w:asciiTheme="minorHAnsi" w:hAnsiTheme="minorHAnsi"/>
          <w:szCs w:val="24"/>
          <w:lang w:val="en-US" w:eastAsia="zh-CN"/>
        </w:rPr>
        <w:t>)</w:t>
      </w:r>
      <w:r w:rsidR="00720F94" w:rsidRPr="008535F0">
        <w:rPr>
          <w:rStyle w:val="Hyperlink"/>
          <w:rFonts w:asciiTheme="minorHAnsi" w:eastAsiaTheme="minorEastAsia" w:hAnsiTheme="minorHAnsi" w:hint="eastAsia"/>
          <w:color w:val="auto"/>
          <w:u w:val="none"/>
          <w:lang w:eastAsia="zh-CN"/>
        </w:rPr>
        <w:t>号</w:t>
      </w:r>
      <w:r w:rsidR="00720F94" w:rsidRPr="008535F0">
        <w:rPr>
          <w:rStyle w:val="Hyperlink"/>
          <w:rFonts w:asciiTheme="minorHAnsi" w:eastAsiaTheme="minorEastAsia" w:hAnsiTheme="minorHAnsi"/>
          <w:color w:val="auto"/>
          <w:u w:val="none"/>
          <w:lang w:eastAsia="zh-CN"/>
        </w:rPr>
        <w:t>文件</w:t>
      </w:r>
      <w:proofErr w:type="gramEnd"/>
      <w:r w:rsidR="008D17B7" w:rsidRPr="008535F0">
        <w:rPr>
          <w:rStyle w:val="Hyperlink"/>
          <w:rFonts w:asciiTheme="minorHAnsi" w:hAnsiTheme="minorHAnsi"/>
          <w:color w:val="auto"/>
          <w:szCs w:val="24"/>
          <w:u w:val="none"/>
          <w:lang w:val="en-US" w:eastAsia="zh-CN"/>
        </w:rPr>
        <w:t>）</w:t>
      </w:r>
      <w:bookmarkEnd w:id="169"/>
    </w:p>
    <w:p w:rsidR="00E8566A" w:rsidRPr="00F17347" w:rsidRDefault="00E8566A" w:rsidP="00720F94">
      <w:pPr>
        <w:keepNext/>
        <w:keepLines/>
        <w:snapToGrid w:val="0"/>
        <w:spacing w:after="120"/>
        <w:jc w:val="both"/>
        <w:rPr>
          <w:rFonts w:asciiTheme="minorHAnsi" w:eastAsiaTheme="minorEastAsia" w:hAnsiTheme="minorHAnsi" w:cstheme="minorBidi"/>
          <w:szCs w:val="24"/>
          <w:lang w:val="en-US" w:eastAsia="zh-CN"/>
        </w:rPr>
      </w:pPr>
      <w:proofErr w:type="gramStart"/>
      <w:r w:rsidRPr="00F17347">
        <w:rPr>
          <w:rFonts w:asciiTheme="minorHAnsi" w:hAnsiTheme="minorHAnsi"/>
          <w:szCs w:val="24"/>
          <w:lang w:eastAsia="zh-CN"/>
        </w:rPr>
        <w:t>13.1</w:t>
      </w:r>
      <w:proofErr w:type="gramEnd"/>
      <w:r w:rsidRPr="00F17347">
        <w:rPr>
          <w:rFonts w:asciiTheme="minorHAnsi" w:hAnsiTheme="minorHAnsi"/>
          <w:szCs w:val="24"/>
          <w:lang w:eastAsia="zh-CN"/>
        </w:rPr>
        <w:tab/>
      </w:r>
      <w:bookmarkStart w:id="170" w:name="lt_pId497"/>
      <w:r w:rsidR="009C1471">
        <w:rPr>
          <w:rFonts w:asciiTheme="minorHAnsi" w:hAnsiTheme="minorHAnsi" w:hint="eastAsia"/>
          <w:szCs w:val="24"/>
          <w:lang w:eastAsia="zh-CN"/>
        </w:rPr>
        <w:t>国</w:t>
      </w:r>
      <w:r w:rsidR="009C1471">
        <w:rPr>
          <w:rFonts w:asciiTheme="minorHAnsi" w:hAnsiTheme="minorHAnsi"/>
          <w:szCs w:val="24"/>
          <w:lang w:eastAsia="zh-CN"/>
        </w:rPr>
        <w:t>际电联的</w:t>
      </w:r>
      <w:r w:rsidRPr="00F17347">
        <w:rPr>
          <w:rFonts w:asciiTheme="minorHAnsi" w:hAnsiTheme="minorHAnsi"/>
          <w:szCs w:val="24"/>
          <w:lang w:eastAsia="zh-CN"/>
        </w:rPr>
        <w:t>TIES</w:t>
      </w:r>
      <w:r w:rsidR="009C1471">
        <w:rPr>
          <w:rFonts w:asciiTheme="minorHAnsi" w:hAnsiTheme="minorHAnsi" w:hint="eastAsia"/>
          <w:szCs w:val="24"/>
          <w:lang w:eastAsia="zh-CN"/>
        </w:rPr>
        <w:t>电子</w:t>
      </w:r>
      <w:r w:rsidR="009C1471">
        <w:rPr>
          <w:rFonts w:asciiTheme="minorHAnsi" w:hAnsiTheme="minorHAnsi"/>
          <w:szCs w:val="24"/>
          <w:lang w:eastAsia="zh-CN"/>
        </w:rPr>
        <w:t>邮件服务创立于上世纪</w:t>
      </w:r>
      <w:r w:rsidR="009C1471">
        <w:rPr>
          <w:rFonts w:asciiTheme="minorHAnsi" w:hAnsiTheme="minorHAnsi" w:hint="eastAsia"/>
          <w:szCs w:val="24"/>
          <w:lang w:eastAsia="zh-CN"/>
        </w:rPr>
        <w:t>90</w:t>
      </w:r>
      <w:r w:rsidR="009C1471">
        <w:rPr>
          <w:rFonts w:asciiTheme="minorHAnsi" w:hAnsiTheme="minorHAnsi" w:hint="eastAsia"/>
          <w:szCs w:val="24"/>
          <w:lang w:eastAsia="zh-CN"/>
        </w:rPr>
        <w:t>年代</w:t>
      </w:r>
      <w:r w:rsidR="009C1471">
        <w:rPr>
          <w:rFonts w:asciiTheme="minorHAnsi" w:hAnsiTheme="minorHAnsi"/>
          <w:szCs w:val="24"/>
          <w:lang w:eastAsia="zh-CN"/>
        </w:rPr>
        <w:t>，目的是方便</w:t>
      </w:r>
      <w:r w:rsidR="009C1471">
        <w:rPr>
          <w:rFonts w:asciiTheme="minorHAnsi" w:hAnsiTheme="minorHAnsi" w:hint="eastAsia"/>
          <w:szCs w:val="24"/>
          <w:lang w:eastAsia="zh-CN"/>
        </w:rPr>
        <w:t>代表</w:t>
      </w:r>
      <w:r w:rsidR="009C1471">
        <w:rPr>
          <w:rFonts w:asciiTheme="minorHAnsi" w:hAnsiTheme="minorHAnsi"/>
          <w:szCs w:val="24"/>
          <w:lang w:eastAsia="zh-CN"/>
        </w:rPr>
        <w:t>们的工作，且那</w:t>
      </w:r>
      <w:r w:rsidR="009C1471">
        <w:rPr>
          <w:rFonts w:asciiTheme="minorHAnsi" w:hAnsiTheme="minorHAnsi" w:hint="eastAsia"/>
          <w:szCs w:val="24"/>
          <w:lang w:eastAsia="zh-CN"/>
        </w:rPr>
        <w:t>时</w:t>
      </w:r>
      <w:r w:rsidR="009C1471">
        <w:rPr>
          <w:rFonts w:asciiTheme="minorHAnsi" w:hAnsiTheme="minorHAnsi"/>
          <w:szCs w:val="24"/>
          <w:lang w:eastAsia="zh-CN"/>
        </w:rPr>
        <w:t>还不存在其它替代方法。</w:t>
      </w:r>
      <w:r w:rsidR="009C1471">
        <w:rPr>
          <w:rFonts w:asciiTheme="minorHAnsi" w:hAnsiTheme="minorHAnsi" w:hint="eastAsia"/>
          <w:szCs w:val="24"/>
          <w:lang w:eastAsia="zh-CN"/>
        </w:rPr>
        <w:t>由于</w:t>
      </w:r>
      <w:r w:rsidR="009C1471">
        <w:rPr>
          <w:rFonts w:asciiTheme="minorHAnsi" w:hAnsiTheme="minorHAnsi"/>
          <w:szCs w:val="24"/>
          <w:lang w:eastAsia="zh-CN"/>
        </w:rPr>
        <w:t>市场</w:t>
      </w:r>
      <w:r w:rsidR="009C1471">
        <w:rPr>
          <w:rFonts w:asciiTheme="minorHAnsi" w:hAnsiTheme="minorHAnsi" w:hint="eastAsia"/>
          <w:szCs w:val="24"/>
          <w:lang w:eastAsia="zh-CN"/>
        </w:rPr>
        <w:t>上</w:t>
      </w:r>
      <w:r w:rsidR="009C1471">
        <w:rPr>
          <w:rFonts w:asciiTheme="minorHAnsi" w:hAnsiTheme="minorHAnsi"/>
          <w:szCs w:val="24"/>
          <w:lang w:eastAsia="zh-CN"/>
        </w:rPr>
        <w:t>出现了多种不同替代服务（多数为免费），因此</w:t>
      </w:r>
      <w:bookmarkStart w:id="171" w:name="lt_pId498"/>
      <w:bookmarkEnd w:id="170"/>
      <w:r w:rsidR="009C1471">
        <w:rPr>
          <w:rFonts w:asciiTheme="minorHAnsi" w:hAnsiTheme="minorHAnsi" w:hint="eastAsia"/>
          <w:szCs w:val="24"/>
          <w:lang w:eastAsia="zh-CN"/>
        </w:rPr>
        <w:t>，</w:t>
      </w:r>
      <w:r w:rsidRPr="00F17347">
        <w:rPr>
          <w:rFonts w:asciiTheme="minorHAnsi" w:hAnsiTheme="minorHAnsi"/>
          <w:szCs w:val="24"/>
          <w:lang w:eastAsia="zh-CN"/>
        </w:rPr>
        <w:t>TIES</w:t>
      </w:r>
      <w:r w:rsidR="009C1471">
        <w:rPr>
          <w:rFonts w:asciiTheme="minorHAnsi" w:hAnsiTheme="minorHAnsi" w:hint="eastAsia"/>
          <w:szCs w:val="24"/>
          <w:lang w:eastAsia="zh-CN"/>
        </w:rPr>
        <w:t>电子</w:t>
      </w:r>
      <w:r w:rsidR="009C1471">
        <w:rPr>
          <w:rFonts w:asciiTheme="minorHAnsi" w:hAnsiTheme="minorHAnsi"/>
          <w:szCs w:val="24"/>
          <w:lang w:eastAsia="zh-CN"/>
        </w:rPr>
        <w:t>邮件用户数量</w:t>
      </w:r>
      <w:r w:rsidR="009C1471">
        <w:rPr>
          <w:rFonts w:asciiTheme="minorHAnsi" w:hAnsiTheme="minorHAnsi" w:hint="eastAsia"/>
          <w:szCs w:val="24"/>
          <w:lang w:eastAsia="zh-CN"/>
        </w:rPr>
        <w:t>急剧</w:t>
      </w:r>
      <w:r w:rsidR="009C1471">
        <w:rPr>
          <w:rFonts w:asciiTheme="minorHAnsi" w:hAnsiTheme="minorHAnsi"/>
          <w:szCs w:val="24"/>
          <w:lang w:eastAsia="zh-CN"/>
        </w:rPr>
        <w:t>下降。</w:t>
      </w:r>
      <w:r w:rsidR="009C1471">
        <w:rPr>
          <w:rFonts w:asciiTheme="minorHAnsi" w:hAnsiTheme="minorHAnsi" w:hint="eastAsia"/>
          <w:szCs w:val="24"/>
          <w:lang w:eastAsia="zh-CN"/>
        </w:rPr>
        <w:t>如果</w:t>
      </w:r>
      <w:r w:rsidR="009C1471">
        <w:rPr>
          <w:rFonts w:asciiTheme="minorHAnsi" w:hAnsiTheme="minorHAnsi"/>
          <w:szCs w:val="24"/>
          <w:lang w:eastAsia="zh-CN"/>
        </w:rPr>
        <w:t>要继续提供该服务，则急需进行投资，使其适应</w:t>
      </w:r>
      <w:r w:rsidR="009C1471">
        <w:rPr>
          <w:rFonts w:asciiTheme="minorHAnsi" w:hAnsiTheme="minorHAnsi" w:hint="eastAsia"/>
          <w:szCs w:val="24"/>
          <w:lang w:eastAsia="zh-CN"/>
        </w:rPr>
        <w:t>现</w:t>
      </w:r>
      <w:r w:rsidR="009C1471">
        <w:rPr>
          <w:rFonts w:asciiTheme="minorHAnsi" w:hAnsiTheme="minorHAnsi"/>
          <w:szCs w:val="24"/>
          <w:lang w:eastAsia="zh-CN"/>
        </w:rPr>
        <w:t>今</w:t>
      </w:r>
      <w:r w:rsidR="009C1471">
        <w:rPr>
          <w:rFonts w:asciiTheme="minorHAnsi" w:hAnsiTheme="minorHAnsi" w:hint="eastAsia"/>
          <w:szCs w:val="24"/>
          <w:lang w:eastAsia="zh-CN"/>
        </w:rPr>
        <w:t>的</w:t>
      </w:r>
      <w:r w:rsidR="009C1471">
        <w:rPr>
          <w:rFonts w:asciiTheme="minorHAnsi" w:hAnsiTheme="minorHAnsi"/>
          <w:szCs w:val="24"/>
          <w:lang w:eastAsia="zh-CN"/>
        </w:rPr>
        <w:t>安全和用户</w:t>
      </w:r>
      <w:r w:rsidR="009C1471">
        <w:rPr>
          <w:rFonts w:asciiTheme="minorHAnsi" w:hAnsiTheme="minorHAnsi" w:hint="eastAsia"/>
          <w:szCs w:val="24"/>
          <w:lang w:eastAsia="zh-CN"/>
        </w:rPr>
        <w:t>界面</w:t>
      </w:r>
      <w:r w:rsidR="009C1471">
        <w:rPr>
          <w:rFonts w:asciiTheme="minorHAnsi" w:hAnsiTheme="minorHAnsi"/>
          <w:szCs w:val="24"/>
          <w:lang w:eastAsia="zh-CN"/>
        </w:rPr>
        <w:t>标准。</w:t>
      </w:r>
      <w:r w:rsidR="009C1471">
        <w:rPr>
          <w:rFonts w:asciiTheme="minorHAnsi" w:hAnsiTheme="minorHAnsi" w:hint="eastAsia"/>
          <w:szCs w:val="24"/>
          <w:lang w:eastAsia="zh-CN"/>
        </w:rPr>
        <w:t>过去</w:t>
      </w:r>
      <w:r w:rsidR="009C1471">
        <w:rPr>
          <w:rFonts w:asciiTheme="minorHAnsi" w:hAnsiTheme="minorHAnsi"/>
          <w:szCs w:val="24"/>
          <w:lang w:eastAsia="zh-CN"/>
        </w:rPr>
        <w:t>几年中已</w:t>
      </w:r>
      <w:r w:rsidR="009C1471">
        <w:rPr>
          <w:rFonts w:asciiTheme="minorHAnsi" w:hAnsiTheme="minorHAnsi" w:hint="eastAsia"/>
          <w:szCs w:val="24"/>
          <w:lang w:eastAsia="zh-CN"/>
        </w:rPr>
        <w:t>出现</w:t>
      </w:r>
      <w:r w:rsidR="009C1471">
        <w:rPr>
          <w:rFonts w:asciiTheme="minorHAnsi" w:hAnsiTheme="minorHAnsi"/>
          <w:szCs w:val="24"/>
          <w:lang w:eastAsia="zh-CN"/>
        </w:rPr>
        <w:t>过众多安全事件。</w:t>
      </w:r>
      <w:r w:rsidR="009C1471">
        <w:rPr>
          <w:rFonts w:asciiTheme="minorHAnsi" w:hAnsiTheme="minorHAnsi" w:hint="eastAsia"/>
          <w:szCs w:val="24"/>
          <w:lang w:eastAsia="zh-CN"/>
        </w:rPr>
        <w:t>如果</w:t>
      </w:r>
      <w:r w:rsidR="009C1471">
        <w:rPr>
          <w:rFonts w:asciiTheme="minorHAnsi" w:hAnsiTheme="minorHAnsi"/>
          <w:szCs w:val="24"/>
          <w:lang w:eastAsia="zh-CN"/>
        </w:rPr>
        <w:t>不解决</w:t>
      </w:r>
      <w:r w:rsidR="009C1471">
        <w:rPr>
          <w:rFonts w:asciiTheme="minorHAnsi" w:hAnsiTheme="minorHAnsi" w:hint="eastAsia"/>
          <w:szCs w:val="24"/>
          <w:lang w:eastAsia="zh-CN"/>
        </w:rPr>
        <w:t>该</w:t>
      </w:r>
      <w:r w:rsidR="009C1471">
        <w:rPr>
          <w:rFonts w:asciiTheme="minorHAnsi" w:hAnsiTheme="minorHAnsi"/>
          <w:szCs w:val="24"/>
          <w:lang w:eastAsia="zh-CN"/>
        </w:rPr>
        <w:t>问题，则</w:t>
      </w:r>
      <w:bookmarkStart w:id="172" w:name="lt_pId501"/>
      <w:bookmarkEnd w:id="171"/>
      <w:r w:rsidRPr="00F17347">
        <w:rPr>
          <w:rFonts w:asciiTheme="minorHAnsi" w:eastAsiaTheme="minorEastAsia" w:hAnsiTheme="minorHAnsi" w:cstheme="minorBidi"/>
          <w:szCs w:val="24"/>
          <w:lang w:val="en-US" w:eastAsia="zh-CN"/>
        </w:rPr>
        <w:t>TIES</w:t>
      </w:r>
      <w:r w:rsidR="009C1471">
        <w:rPr>
          <w:rFonts w:asciiTheme="minorHAnsi" w:eastAsiaTheme="minorEastAsia" w:hAnsiTheme="minorHAnsi" w:cstheme="minorBidi" w:hint="eastAsia"/>
          <w:szCs w:val="24"/>
          <w:lang w:val="en-US" w:eastAsia="zh-CN"/>
        </w:rPr>
        <w:t>电子</w:t>
      </w:r>
      <w:r w:rsidR="009C1471">
        <w:rPr>
          <w:rFonts w:asciiTheme="minorHAnsi" w:eastAsiaTheme="minorEastAsia" w:hAnsiTheme="minorHAnsi" w:cstheme="minorBidi"/>
          <w:szCs w:val="24"/>
          <w:lang w:val="en-US" w:eastAsia="zh-CN"/>
        </w:rPr>
        <w:t>邮件会为国际电</w:t>
      </w:r>
      <w:proofErr w:type="gramStart"/>
      <w:r w:rsidR="009C1471">
        <w:rPr>
          <w:rFonts w:asciiTheme="minorHAnsi" w:eastAsiaTheme="minorEastAsia" w:hAnsiTheme="minorHAnsi" w:cstheme="minorBidi"/>
          <w:szCs w:val="24"/>
          <w:lang w:val="en-US" w:eastAsia="zh-CN"/>
        </w:rPr>
        <w:t>联数字</w:t>
      </w:r>
      <w:proofErr w:type="gramEnd"/>
      <w:r w:rsidR="009C1471">
        <w:rPr>
          <w:rFonts w:asciiTheme="minorHAnsi" w:eastAsiaTheme="minorEastAsia" w:hAnsiTheme="minorHAnsi" w:cstheme="minorBidi"/>
          <w:szCs w:val="24"/>
          <w:lang w:val="en-US" w:eastAsia="zh-CN"/>
        </w:rPr>
        <w:t>基础设施带来</w:t>
      </w:r>
      <w:r w:rsidR="00AC318F">
        <w:rPr>
          <w:rFonts w:asciiTheme="minorHAnsi" w:eastAsiaTheme="minorEastAsia" w:hAnsiTheme="minorHAnsi" w:cstheme="minorBidi" w:hint="eastAsia"/>
          <w:szCs w:val="24"/>
          <w:lang w:val="en-US" w:eastAsia="zh-CN"/>
        </w:rPr>
        <w:t>重大</w:t>
      </w:r>
      <w:r w:rsidR="009C1471">
        <w:rPr>
          <w:rFonts w:asciiTheme="minorHAnsi" w:eastAsiaTheme="minorEastAsia" w:hAnsiTheme="minorHAnsi" w:cstheme="minorBidi"/>
          <w:szCs w:val="24"/>
          <w:lang w:val="en-US" w:eastAsia="zh-CN"/>
        </w:rPr>
        <w:t>风险</w:t>
      </w:r>
      <w:bookmarkEnd w:id="172"/>
      <w:r w:rsidR="009C1471">
        <w:rPr>
          <w:rFonts w:asciiTheme="minorHAnsi" w:eastAsiaTheme="minorEastAsia" w:hAnsiTheme="minorHAnsi" w:cstheme="minorBidi" w:hint="eastAsia"/>
          <w:szCs w:val="24"/>
          <w:lang w:val="en-US" w:eastAsia="zh-CN"/>
        </w:rPr>
        <w:t>。</w:t>
      </w:r>
    </w:p>
    <w:p w:rsidR="00E8566A" w:rsidRPr="00F17347" w:rsidRDefault="00E8566A" w:rsidP="00720F94">
      <w:pPr>
        <w:snapToGrid w:val="0"/>
        <w:spacing w:after="120"/>
        <w:jc w:val="both"/>
        <w:rPr>
          <w:rFonts w:asciiTheme="minorHAnsi" w:eastAsiaTheme="minorEastAsia" w:hAnsiTheme="minorHAnsi" w:cstheme="minorBidi"/>
          <w:color w:val="000000" w:themeColor="text1"/>
          <w:szCs w:val="24"/>
          <w:lang w:eastAsia="zh-CN"/>
        </w:rPr>
      </w:pPr>
      <w:r w:rsidRPr="00F17347">
        <w:rPr>
          <w:rFonts w:asciiTheme="minorHAnsi" w:eastAsiaTheme="minorEastAsia" w:hAnsiTheme="minorHAnsi" w:cstheme="minorBidi"/>
          <w:color w:val="000000" w:themeColor="text1"/>
          <w:szCs w:val="24"/>
          <w:lang w:eastAsia="zh-CN"/>
        </w:rPr>
        <w:t>13.2</w:t>
      </w:r>
      <w:r w:rsidRPr="00F17347">
        <w:rPr>
          <w:rFonts w:asciiTheme="minorHAnsi" w:eastAsiaTheme="minorEastAsia" w:hAnsiTheme="minorHAnsi" w:cstheme="minorBidi"/>
          <w:color w:val="000000" w:themeColor="text1"/>
          <w:szCs w:val="24"/>
          <w:lang w:eastAsia="zh-CN"/>
        </w:rPr>
        <w:tab/>
      </w:r>
      <w:bookmarkStart w:id="173" w:name="lt_pId503"/>
      <w:r w:rsidR="00CE1662">
        <w:rPr>
          <w:rFonts w:asciiTheme="minorHAnsi" w:eastAsiaTheme="minorEastAsia" w:hAnsiTheme="minorHAnsi" w:cstheme="minorBidi" w:hint="eastAsia"/>
          <w:color w:val="000000" w:themeColor="text1"/>
          <w:szCs w:val="24"/>
          <w:lang w:eastAsia="zh-CN"/>
        </w:rPr>
        <w:t>该</w:t>
      </w:r>
      <w:r w:rsidR="00CE1662">
        <w:rPr>
          <w:rFonts w:asciiTheme="minorHAnsi" w:eastAsiaTheme="minorEastAsia" w:hAnsiTheme="minorHAnsi" w:cstheme="minorBidi"/>
          <w:color w:val="000000" w:themeColor="text1"/>
          <w:szCs w:val="24"/>
          <w:lang w:eastAsia="zh-CN"/>
        </w:rPr>
        <w:t>文件提</w:t>
      </w:r>
      <w:r w:rsidR="00CE1662">
        <w:rPr>
          <w:rFonts w:asciiTheme="minorHAnsi" w:eastAsiaTheme="minorEastAsia" w:hAnsiTheme="minorHAnsi" w:cstheme="minorBidi" w:hint="eastAsia"/>
          <w:color w:val="000000" w:themeColor="text1"/>
          <w:szCs w:val="24"/>
          <w:lang w:eastAsia="zh-CN"/>
        </w:rPr>
        <w:t>出</w:t>
      </w:r>
      <w:r w:rsidR="00CE1662">
        <w:rPr>
          <w:rFonts w:asciiTheme="minorHAnsi" w:eastAsiaTheme="minorEastAsia" w:hAnsiTheme="minorHAnsi" w:cstheme="minorBidi"/>
          <w:color w:val="000000" w:themeColor="text1"/>
          <w:szCs w:val="24"/>
          <w:lang w:eastAsia="zh-CN"/>
        </w:rPr>
        <w:t>下列供审议的方案：</w:t>
      </w:r>
      <w:bookmarkStart w:id="174" w:name="lt_pId504"/>
      <w:bookmarkEnd w:id="173"/>
      <w:r w:rsidRPr="00F17347">
        <w:rPr>
          <w:rFonts w:asciiTheme="minorHAnsi" w:eastAsiaTheme="minorEastAsia" w:hAnsiTheme="minorHAnsi" w:cstheme="minorBidi"/>
          <w:color w:val="000000" w:themeColor="text1"/>
          <w:szCs w:val="24"/>
          <w:lang w:eastAsia="zh-CN"/>
        </w:rPr>
        <w:t xml:space="preserve">1) </w:t>
      </w:r>
      <w:r w:rsidR="00CE1662">
        <w:rPr>
          <w:rFonts w:asciiTheme="minorHAnsi" w:eastAsiaTheme="minorEastAsia" w:hAnsiTheme="minorHAnsi" w:cstheme="minorBidi" w:hint="eastAsia"/>
          <w:color w:val="000000" w:themeColor="text1"/>
          <w:szCs w:val="24"/>
          <w:lang w:eastAsia="zh-CN"/>
        </w:rPr>
        <w:t>维护</w:t>
      </w:r>
      <w:r w:rsidR="00CE1662">
        <w:rPr>
          <w:rFonts w:asciiTheme="minorHAnsi" w:eastAsiaTheme="minorEastAsia" w:hAnsiTheme="minorHAnsi" w:cstheme="minorBidi"/>
          <w:color w:val="000000" w:themeColor="text1"/>
          <w:szCs w:val="24"/>
          <w:lang w:eastAsia="zh-CN"/>
        </w:rPr>
        <w:t>并实现</w:t>
      </w:r>
      <w:r w:rsidRPr="00F17347">
        <w:rPr>
          <w:rFonts w:asciiTheme="minorHAnsi" w:eastAsiaTheme="minorEastAsia" w:hAnsiTheme="minorHAnsi" w:cstheme="minorBidi"/>
          <w:color w:val="000000" w:themeColor="text1"/>
          <w:szCs w:val="24"/>
          <w:lang w:eastAsia="zh-CN"/>
        </w:rPr>
        <w:t>TIES</w:t>
      </w:r>
      <w:r w:rsidR="00CE1662">
        <w:rPr>
          <w:rFonts w:asciiTheme="minorHAnsi" w:eastAsiaTheme="minorEastAsia" w:hAnsiTheme="minorHAnsi" w:cstheme="minorBidi" w:hint="eastAsia"/>
          <w:color w:val="000000" w:themeColor="text1"/>
          <w:szCs w:val="24"/>
          <w:lang w:eastAsia="zh-CN"/>
        </w:rPr>
        <w:t>电子</w:t>
      </w:r>
      <w:r w:rsidR="00CE1662">
        <w:rPr>
          <w:rFonts w:asciiTheme="minorHAnsi" w:eastAsiaTheme="minorEastAsia" w:hAnsiTheme="minorHAnsi" w:cstheme="minorBidi"/>
          <w:color w:val="000000" w:themeColor="text1"/>
          <w:szCs w:val="24"/>
          <w:lang w:eastAsia="zh-CN"/>
        </w:rPr>
        <w:t>邮件的现代化；</w:t>
      </w:r>
      <w:bookmarkStart w:id="175" w:name="lt_pId505"/>
      <w:bookmarkEnd w:id="174"/>
      <w:r w:rsidRPr="00F17347">
        <w:rPr>
          <w:rFonts w:asciiTheme="minorHAnsi" w:eastAsiaTheme="minorEastAsia" w:hAnsiTheme="minorHAnsi" w:cstheme="minorBidi"/>
          <w:color w:val="000000" w:themeColor="text1"/>
          <w:szCs w:val="24"/>
          <w:lang w:eastAsia="zh-CN"/>
        </w:rPr>
        <w:t xml:space="preserve">2) </w:t>
      </w:r>
      <w:r w:rsidR="00CE1662">
        <w:rPr>
          <w:rFonts w:asciiTheme="minorHAnsi" w:eastAsiaTheme="minorEastAsia" w:hAnsiTheme="minorHAnsi" w:cstheme="minorBidi" w:hint="eastAsia"/>
          <w:color w:val="000000" w:themeColor="text1"/>
          <w:szCs w:val="24"/>
          <w:lang w:eastAsia="zh-CN"/>
        </w:rPr>
        <w:t>转向</w:t>
      </w:r>
      <w:r w:rsidR="00CE1662">
        <w:rPr>
          <w:rFonts w:asciiTheme="minorHAnsi" w:eastAsiaTheme="minorEastAsia" w:hAnsiTheme="minorHAnsi" w:cstheme="minorBidi"/>
          <w:color w:val="000000" w:themeColor="text1"/>
          <w:szCs w:val="24"/>
          <w:lang w:eastAsia="zh-CN"/>
        </w:rPr>
        <w:t>采用外部托管</w:t>
      </w:r>
      <w:r w:rsidR="00CE1662">
        <w:rPr>
          <w:rFonts w:asciiTheme="minorHAnsi" w:eastAsiaTheme="minorEastAsia" w:hAnsiTheme="minorHAnsi" w:cstheme="minorBidi" w:hint="eastAsia"/>
          <w:color w:val="000000" w:themeColor="text1"/>
          <w:szCs w:val="24"/>
          <w:lang w:eastAsia="zh-CN"/>
        </w:rPr>
        <w:t>但带</w:t>
      </w:r>
      <w:r w:rsidR="00CE1662">
        <w:rPr>
          <w:rFonts w:asciiTheme="minorHAnsi" w:eastAsiaTheme="minorEastAsia" w:hAnsiTheme="minorHAnsi" w:cstheme="minorBidi"/>
          <w:color w:val="000000" w:themeColor="text1"/>
          <w:szCs w:val="24"/>
          <w:lang w:eastAsia="zh-CN"/>
        </w:rPr>
        <w:t>有国</w:t>
      </w:r>
      <w:r w:rsidR="00CE1662">
        <w:rPr>
          <w:rFonts w:asciiTheme="minorHAnsi" w:eastAsiaTheme="minorEastAsia" w:hAnsiTheme="minorHAnsi" w:cstheme="minorBidi" w:hint="eastAsia"/>
          <w:color w:val="000000" w:themeColor="text1"/>
          <w:szCs w:val="24"/>
          <w:lang w:eastAsia="zh-CN"/>
        </w:rPr>
        <w:t>际</w:t>
      </w:r>
      <w:r w:rsidR="00CE1662">
        <w:rPr>
          <w:rFonts w:asciiTheme="minorHAnsi" w:eastAsiaTheme="minorEastAsia" w:hAnsiTheme="minorHAnsi" w:cstheme="minorBidi"/>
          <w:color w:val="000000" w:themeColor="text1"/>
          <w:szCs w:val="24"/>
          <w:lang w:eastAsia="zh-CN"/>
        </w:rPr>
        <w:t>电联品牌</w:t>
      </w:r>
      <w:r w:rsidR="00CE1662">
        <w:rPr>
          <w:rFonts w:asciiTheme="minorHAnsi" w:eastAsiaTheme="minorEastAsia" w:hAnsiTheme="minorHAnsi" w:cstheme="minorBidi" w:hint="eastAsia"/>
          <w:color w:val="000000" w:themeColor="text1"/>
          <w:szCs w:val="24"/>
          <w:lang w:eastAsia="zh-CN"/>
        </w:rPr>
        <w:t>的</w:t>
      </w:r>
      <w:r w:rsidR="00CE1662">
        <w:rPr>
          <w:rFonts w:asciiTheme="minorHAnsi" w:eastAsiaTheme="minorEastAsia" w:hAnsiTheme="minorHAnsi" w:cstheme="minorBidi"/>
          <w:color w:val="000000" w:themeColor="text1"/>
          <w:szCs w:val="24"/>
          <w:lang w:eastAsia="zh-CN"/>
        </w:rPr>
        <w:t>服务；</w:t>
      </w:r>
      <w:bookmarkStart w:id="176" w:name="lt_pId506"/>
      <w:bookmarkEnd w:id="175"/>
      <w:r w:rsidRPr="00F17347">
        <w:rPr>
          <w:rFonts w:asciiTheme="minorHAnsi" w:eastAsiaTheme="minorEastAsia" w:hAnsiTheme="minorHAnsi" w:cstheme="minorBidi"/>
          <w:color w:val="000000" w:themeColor="text1"/>
          <w:szCs w:val="24"/>
          <w:lang w:eastAsia="zh-CN"/>
        </w:rPr>
        <w:t xml:space="preserve">3) </w:t>
      </w:r>
      <w:r w:rsidR="0044149D">
        <w:rPr>
          <w:rFonts w:asciiTheme="minorHAnsi" w:eastAsiaTheme="minorEastAsia" w:hAnsiTheme="minorHAnsi" w:cstheme="minorBidi" w:hint="eastAsia"/>
          <w:color w:val="000000" w:themeColor="text1"/>
          <w:szCs w:val="24"/>
          <w:lang w:eastAsia="zh-CN"/>
        </w:rPr>
        <w:t>终止</w:t>
      </w:r>
      <w:r w:rsidRPr="00F17347">
        <w:rPr>
          <w:rFonts w:asciiTheme="minorHAnsi" w:eastAsiaTheme="minorEastAsia" w:hAnsiTheme="minorHAnsi" w:cstheme="minorBidi"/>
          <w:color w:val="000000" w:themeColor="text1"/>
          <w:szCs w:val="24"/>
          <w:lang w:eastAsia="zh-CN"/>
        </w:rPr>
        <w:t>TIES</w:t>
      </w:r>
      <w:r w:rsidR="0044149D">
        <w:rPr>
          <w:rFonts w:asciiTheme="minorHAnsi" w:eastAsiaTheme="minorEastAsia" w:hAnsiTheme="minorHAnsi" w:cstheme="minorBidi" w:hint="eastAsia"/>
          <w:color w:val="000000" w:themeColor="text1"/>
          <w:szCs w:val="24"/>
          <w:lang w:eastAsia="zh-CN"/>
        </w:rPr>
        <w:t>电子</w:t>
      </w:r>
      <w:r w:rsidR="0044149D">
        <w:rPr>
          <w:rFonts w:asciiTheme="minorHAnsi" w:eastAsiaTheme="minorEastAsia" w:hAnsiTheme="minorHAnsi" w:cstheme="minorBidi"/>
          <w:color w:val="000000" w:themeColor="text1"/>
          <w:szCs w:val="24"/>
          <w:lang w:eastAsia="zh-CN"/>
        </w:rPr>
        <w:t>邮件服务（但代表可保留其</w:t>
      </w:r>
      <w:r w:rsidRPr="00F17347">
        <w:rPr>
          <w:rFonts w:asciiTheme="minorHAnsi" w:eastAsiaTheme="minorEastAsia" w:hAnsiTheme="minorHAnsi" w:cstheme="minorBidi"/>
          <w:color w:val="000000" w:themeColor="text1"/>
          <w:szCs w:val="24"/>
          <w:lang w:eastAsia="zh-CN"/>
        </w:rPr>
        <w:t>TIES</w:t>
      </w:r>
      <w:r w:rsidR="0044149D">
        <w:rPr>
          <w:rFonts w:asciiTheme="minorHAnsi" w:eastAsiaTheme="minorEastAsia" w:hAnsiTheme="minorHAnsi" w:cstheme="minorBidi" w:hint="eastAsia"/>
          <w:color w:val="000000" w:themeColor="text1"/>
          <w:szCs w:val="24"/>
          <w:lang w:eastAsia="zh-CN"/>
        </w:rPr>
        <w:t>电子</w:t>
      </w:r>
      <w:r w:rsidR="0044149D">
        <w:rPr>
          <w:rFonts w:asciiTheme="minorHAnsi" w:eastAsiaTheme="minorEastAsia" w:hAnsiTheme="minorHAnsi" w:cstheme="minorBidi"/>
          <w:color w:val="000000" w:themeColor="text1"/>
          <w:szCs w:val="24"/>
          <w:lang w:eastAsia="zh-CN"/>
        </w:rPr>
        <w:t>邮件地址，以便</w:t>
      </w:r>
      <w:r w:rsidR="0044149D">
        <w:rPr>
          <w:rFonts w:asciiTheme="minorHAnsi" w:eastAsiaTheme="minorEastAsia" w:hAnsiTheme="minorHAnsi" w:cstheme="minorBidi" w:hint="eastAsia"/>
          <w:color w:val="000000" w:themeColor="text1"/>
          <w:szCs w:val="24"/>
          <w:lang w:eastAsia="zh-CN"/>
        </w:rPr>
        <w:t>他</w:t>
      </w:r>
      <w:r w:rsidR="0044149D">
        <w:rPr>
          <w:rFonts w:asciiTheme="minorHAnsi" w:eastAsiaTheme="minorEastAsia" w:hAnsiTheme="minorHAnsi" w:cstheme="minorBidi"/>
          <w:color w:val="000000" w:themeColor="text1"/>
          <w:szCs w:val="24"/>
          <w:lang w:eastAsia="zh-CN"/>
        </w:rPr>
        <w:t>们能够将信息</w:t>
      </w:r>
      <w:r w:rsidR="00AC318F">
        <w:rPr>
          <w:rFonts w:asciiTheme="minorHAnsi" w:eastAsiaTheme="minorEastAsia" w:hAnsiTheme="minorHAnsi" w:cstheme="minorBidi" w:hint="eastAsia"/>
          <w:color w:val="000000" w:themeColor="text1"/>
          <w:szCs w:val="24"/>
          <w:lang w:eastAsia="zh-CN"/>
        </w:rPr>
        <w:t>前</w:t>
      </w:r>
      <w:r w:rsidR="0044149D">
        <w:rPr>
          <w:rFonts w:asciiTheme="minorHAnsi" w:eastAsiaTheme="minorEastAsia" w:hAnsiTheme="minorHAnsi" w:cstheme="minorBidi" w:hint="eastAsia"/>
          <w:color w:val="000000" w:themeColor="text1"/>
          <w:szCs w:val="24"/>
          <w:lang w:eastAsia="zh-CN"/>
        </w:rPr>
        <w:t>转至</w:t>
      </w:r>
      <w:r w:rsidR="0044149D">
        <w:rPr>
          <w:rFonts w:asciiTheme="minorHAnsi" w:eastAsiaTheme="minorEastAsia" w:hAnsiTheme="minorHAnsi" w:cstheme="minorBidi"/>
          <w:color w:val="000000" w:themeColor="text1"/>
          <w:szCs w:val="24"/>
          <w:lang w:eastAsia="zh-CN"/>
        </w:rPr>
        <w:t>替代服务）。</w:t>
      </w:r>
      <w:r w:rsidR="0044149D">
        <w:rPr>
          <w:rFonts w:asciiTheme="minorHAnsi" w:eastAsiaTheme="minorEastAsia" w:hAnsiTheme="minorHAnsi" w:cstheme="minorBidi" w:hint="eastAsia"/>
          <w:color w:val="000000" w:themeColor="text1"/>
          <w:szCs w:val="24"/>
          <w:lang w:eastAsia="zh-CN"/>
        </w:rPr>
        <w:t>鉴于</w:t>
      </w:r>
      <w:r w:rsidR="00AC318F">
        <w:rPr>
          <w:rFonts w:asciiTheme="minorHAnsi" w:eastAsiaTheme="minorEastAsia" w:hAnsiTheme="minorHAnsi" w:cstheme="minorBidi"/>
          <w:color w:val="000000" w:themeColor="text1"/>
          <w:szCs w:val="24"/>
          <w:lang w:eastAsia="zh-CN"/>
        </w:rPr>
        <w:t>该服务的用户数量</w:t>
      </w:r>
      <w:r w:rsidR="0044149D">
        <w:rPr>
          <w:rFonts w:asciiTheme="minorHAnsi" w:eastAsiaTheme="minorEastAsia" w:hAnsiTheme="minorHAnsi" w:cstheme="minorBidi"/>
          <w:color w:val="000000" w:themeColor="text1"/>
          <w:szCs w:val="24"/>
          <w:lang w:eastAsia="zh-CN"/>
        </w:rPr>
        <w:t>很少且目前有安全隐患，因此，秘书处建议采用方案</w:t>
      </w:r>
      <w:r w:rsidR="0044149D">
        <w:rPr>
          <w:rFonts w:asciiTheme="minorHAnsi" w:eastAsiaTheme="minorEastAsia" w:hAnsiTheme="minorHAnsi" w:cstheme="minorBidi" w:hint="eastAsia"/>
          <w:color w:val="000000" w:themeColor="text1"/>
          <w:szCs w:val="24"/>
          <w:lang w:eastAsia="zh-CN"/>
        </w:rPr>
        <w:t>3</w:t>
      </w:r>
      <w:r w:rsidR="0044149D">
        <w:rPr>
          <w:rFonts w:asciiTheme="minorHAnsi" w:eastAsiaTheme="minorEastAsia" w:hAnsiTheme="minorHAnsi" w:cstheme="minorBidi" w:hint="eastAsia"/>
          <w:color w:val="000000" w:themeColor="text1"/>
          <w:szCs w:val="24"/>
          <w:lang w:eastAsia="zh-CN"/>
        </w:rPr>
        <w:t>。注</w:t>
      </w:r>
      <w:r w:rsidR="0044149D">
        <w:rPr>
          <w:rFonts w:asciiTheme="minorHAnsi" w:eastAsiaTheme="minorEastAsia" w:hAnsiTheme="minorHAnsi" w:cstheme="minorBidi"/>
          <w:color w:val="000000" w:themeColor="text1"/>
          <w:szCs w:val="24"/>
          <w:lang w:eastAsia="zh-CN"/>
        </w:rPr>
        <w:t>：终止</w:t>
      </w:r>
      <w:r w:rsidR="0044149D">
        <w:rPr>
          <w:rFonts w:asciiTheme="minorHAnsi" w:eastAsiaTheme="minorEastAsia" w:hAnsiTheme="minorHAnsi" w:cstheme="minorBidi"/>
          <w:color w:val="000000" w:themeColor="text1"/>
          <w:szCs w:val="24"/>
          <w:lang w:eastAsia="zh-CN"/>
        </w:rPr>
        <w:t>TIES</w:t>
      </w:r>
      <w:r w:rsidR="0044149D">
        <w:rPr>
          <w:rFonts w:asciiTheme="minorHAnsi" w:eastAsiaTheme="minorEastAsia" w:hAnsiTheme="minorHAnsi" w:cstheme="minorBidi"/>
          <w:color w:val="000000" w:themeColor="text1"/>
          <w:szCs w:val="24"/>
          <w:lang w:eastAsia="zh-CN"/>
        </w:rPr>
        <w:t>电子邮件服务不会影响</w:t>
      </w:r>
      <w:r w:rsidR="0044149D">
        <w:rPr>
          <w:rFonts w:asciiTheme="minorHAnsi" w:eastAsiaTheme="minorEastAsia" w:hAnsiTheme="minorHAnsi" w:cstheme="minorBidi"/>
          <w:color w:val="000000" w:themeColor="text1"/>
          <w:szCs w:val="24"/>
          <w:lang w:eastAsia="zh-CN"/>
        </w:rPr>
        <w:t>TIES</w:t>
      </w:r>
      <w:r w:rsidR="0044149D">
        <w:rPr>
          <w:rFonts w:asciiTheme="minorHAnsi" w:eastAsiaTheme="minorEastAsia" w:hAnsiTheme="minorHAnsi" w:cstheme="minorBidi" w:hint="eastAsia"/>
          <w:color w:val="000000" w:themeColor="text1"/>
          <w:szCs w:val="24"/>
          <w:lang w:eastAsia="zh-CN"/>
        </w:rPr>
        <w:t>账号</w:t>
      </w:r>
      <w:r w:rsidR="0044149D">
        <w:rPr>
          <w:rFonts w:asciiTheme="minorHAnsi" w:eastAsiaTheme="minorEastAsia" w:hAnsiTheme="minorHAnsi" w:cstheme="minorBidi"/>
          <w:color w:val="000000" w:themeColor="text1"/>
          <w:szCs w:val="24"/>
          <w:lang w:eastAsia="zh-CN"/>
        </w:rPr>
        <w:t>，依然可</w:t>
      </w:r>
      <w:r w:rsidR="0044149D">
        <w:rPr>
          <w:rFonts w:asciiTheme="minorHAnsi" w:eastAsiaTheme="minorEastAsia" w:hAnsiTheme="minorHAnsi" w:cstheme="minorBidi" w:hint="eastAsia"/>
          <w:color w:val="000000" w:themeColor="text1"/>
          <w:szCs w:val="24"/>
          <w:lang w:eastAsia="zh-CN"/>
        </w:rPr>
        <w:t>将</w:t>
      </w:r>
      <w:r w:rsidR="0044149D">
        <w:rPr>
          <w:rFonts w:asciiTheme="minorHAnsi" w:eastAsiaTheme="minorEastAsia" w:hAnsiTheme="minorHAnsi" w:cstheme="minorBidi"/>
          <w:color w:val="000000" w:themeColor="text1"/>
          <w:szCs w:val="24"/>
          <w:lang w:eastAsia="zh-CN"/>
        </w:rPr>
        <w:t>该账号作为一种获取文件或其它服务的识别形式。</w:t>
      </w:r>
      <w:r w:rsidR="0044149D">
        <w:rPr>
          <w:rFonts w:asciiTheme="minorHAnsi" w:eastAsiaTheme="minorEastAsia" w:hAnsiTheme="minorHAnsi" w:cstheme="minorBidi" w:hint="eastAsia"/>
          <w:color w:val="000000" w:themeColor="text1"/>
          <w:szCs w:val="24"/>
          <w:lang w:eastAsia="zh-CN"/>
        </w:rPr>
        <w:t>若干</w:t>
      </w:r>
      <w:r w:rsidR="0044149D">
        <w:rPr>
          <w:rFonts w:asciiTheme="minorHAnsi" w:eastAsiaTheme="minorEastAsia" w:hAnsiTheme="minorHAnsi" w:cstheme="minorBidi"/>
          <w:color w:val="000000" w:themeColor="text1"/>
          <w:szCs w:val="24"/>
          <w:lang w:eastAsia="zh-CN"/>
        </w:rPr>
        <w:t>代表同意秘书处的建议，但有些代表更希望国际电联探讨实现该服务现代化和保持该服务</w:t>
      </w:r>
      <w:r w:rsidR="00AC318F">
        <w:rPr>
          <w:rFonts w:asciiTheme="minorHAnsi" w:eastAsiaTheme="minorEastAsia" w:hAnsiTheme="minorHAnsi" w:cstheme="minorBidi" w:hint="eastAsia"/>
          <w:color w:val="000000" w:themeColor="text1"/>
          <w:szCs w:val="24"/>
          <w:lang w:eastAsia="zh-CN"/>
        </w:rPr>
        <w:t>的</w:t>
      </w:r>
      <w:r w:rsidR="0044149D">
        <w:rPr>
          <w:rFonts w:asciiTheme="minorHAnsi" w:eastAsiaTheme="minorEastAsia" w:hAnsiTheme="minorHAnsi" w:cstheme="minorBidi"/>
          <w:color w:val="000000" w:themeColor="text1"/>
          <w:szCs w:val="24"/>
          <w:lang w:eastAsia="zh-CN"/>
        </w:rPr>
        <w:t>方案</w:t>
      </w:r>
      <w:r w:rsidR="0044149D">
        <w:rPr>
          <w:rFonts w:asciiTheme="minorHAnsi" w:eastAsiaTheme="minorEastAsia" w:hAnsiTheme="minorHAnsi" w:cstheme="minorBidi" w:hint="eastAsia"/>
          <w:color w:val="000000" w:themeColor="text1"/>
          <w:szCs w:val="24"/>
          <w:lang w:eastAsia="zh-CN"/>
        </w:rPr>
        <w:t>，</w:t>
      </w:r>
      <w:r w:rsidR="0044149D">
        <w:rPr>
          <w:rFonts w:asciiTheme="minorHAnsi" w:eastAsiaTheme="minorEastAsia" w:hAnsiTheme="minorHAnsi" w:cstheme="minorBidi"/>
          <w:color w:val="000000" w:themeColor="text1"/>
          <w:szCs w:val="24"/>
          <w:lang w:eastAsia="zh-CN"/>
        </w:rPr>
        <w:t>或在国际电联内部进行（方案</w:t>
      </w:r>
      <w:r w:rsidR="0044149D">
        <w:rPr>
          <w:rFonts w:asciiTheme="minorHAnsi" w:eastAsiaTheme="minorEastAsia" w:hAnsiTheme="minorHAnsi" w:cstheme="minorBidi" w:hint="eastAsia"/>
          <w:color w:val="000000" w:themeColor="text1"/>
          <w:szCs w:val="24"/>
          <w:lang w:eastAsia="zh-CN"/>
        </w:rPr>
        <w:t>1</w:t>
      </w:r>
      <w:r w:rsidR="0044149D">
        <w:rPr>
          <w:rFonts w:asciiTheme="minorHAnsi" w:eastAsiaTheme="minorEastAsia" w:hAnsiTheme="minorHAnsi" w:cstheme="minorBidi" w:hint="eastAsia"/>
          <w:color w:val="000000" w:themeColor="text1"/>
          <w:szCs w:val="24"/>
          <w:lang w:eastAsia="zh-CN"/>
        </w:rPr>
        <w:t>）</w:t>
      </w:r>
      <w:r w:rsidR="0044149D">
        <w:rPr>
          <w:rFonts w:asciiTheme="minorHAnsi" w:eastAsiaTheme="minorEastAsia" w:hAnsiTheme="minorHAnsi" w:cstheme="minorBidi"/>
          <w:color w:val="000000" w:themeColor="text1"/>
          <w:szCs w:val="24"/>
          <w:lang w:eastAsia="zh-CN"/>
        </w:rPr>
        <w:t>，或通过</w:t>
      </w:r>
      <w:r w:rsidR="0044149D">
        <w:rPr>
          <w:rFonts w:asciiTheme="minorHAnsi" w:eastAsiaTheme="minorEastAsia" w:hAnsiTheme="minorHAnsi" w:cstheme="minorBidi" w:hint="eastAsia"/>
          <w:color w:val="000000" w:themeColor="text1"/>
          <w:szCs w:val="24"/>
          <w:lang w:eastAsia="zh-CN"/>
        </w:rPr>
        <w:t>外</w:t>
      </w:r>
      <w:r w:rsidR="0044149D">
        <w:rPr>
          <w:rFonts w:asciiTheme="minorHAnsi" w:eastAsiaTheme="minorEastAsia" w:hAnsiTheme="minorHAnsi" w:cstheme="minorBidi"/>
          <w:color w:val="000000" w:themeColor="text1"/>
          <w:szCs w:val="24"/>
          <w:lang w:eastAsia="zh-CN"/>
        </w:rPr>
        <w:t>包</w:t>
      </w:r>
      <w:r w:rsidR="00AC318F">
        <w:rPr>
          <w:rFonts w:asciiTheme="minorHAnsi" w:eastAsiaTheme="minorEastAsia" w:hAnsiTheme="minorHAnsi" w:cstheme="minorBidi" w:hint="eastAsia"/>
          <w:color w:val="000000" w:themeColor="text1"/>
          <w:szCs w:val="24"/>
          <w:lang w:eastAsia="zh-CN"/>
        </w:rPr>
        <w:t>协议</w:t>
      </w:r>
      <w:r w:rsidR="0044149D">
        <w:rPr>
          <w:rFonts w:asciiTheme="minorHAnsi" w:eastAsiaTheme="minorEastAsia" w:hAnsiTheme="minorHAnsi" w:cstheme="minorBidi"/>
          <w:color w:val="000000" w:themeColor="text1"/>
          <w:szCs w:val="24"/>
          <w:lang w:eastAsia="zh-CN"/>
        </w:rPr>
        <w:t>进行（方案</w:t>
      </w:r>
      <w:r w:rsidR="0044149D">
        <w:rPr>
          <w:rFonts w:asciiTheme="minorHAnsi" w:eastAsiaTheme="minorEastAsia" w:hAnsiTheme="minorHAnsi" w:cstheme="minorBidi" w:hint="eastAsia"/>
          <w:color w:val="000000" w:themeColor="text1"/>
          <w:szCs w:val="24"/>
          <w:lang w:eastAsia="zh-CN"/>
        </w:rPr>
        <w:t>2</w:t>
      </w:r>
      <w:r w:rsidR="0044149D">
        <w:rPr>
          <w:rFonts w:asciiTheme="minorHAnsi" w:eastAsiaTheme="minorEastAsia" w:hAnsiTheme="minorHAnsi" w:cstheme="minorBidi" w:hint="eastAsia"/>
          <w:color w:val="000000" w:themeColor="text1"/>
          <w:szCs w:val="24"/>
          <w:lang w:eastAsia="zh-CN"/>
        </w:rPr>
        <w:t>）</w:t>
      </w:r>
      <w:r w:rsidR="0044149D">
        <w:rPr>
          <w:rFonts w:asciiTheme="minorHAnsi" w:eastAsiaTheme="minorEastAsia" w:hAnsiTheme="minorHAnsi" w:cstheme="minorBidi"/>
          <w:color w:val="000000" w:themeColor="text1"/>
          <w:szCs w:val="24"/>
          <w:lang w:eastAsia="zh-CN"/>
        </w:rPr>
        <w:t>。</w:t>
      </w:r>
      <w:bookmarkEnd w:id="176"/>
    </w:p>
    <w:p w:rsidR="00E8566A" w:rsidRPr="00F17347" w:rsidRDefault="00E8566A" w:rsidP="00720F94">
      <w:pPr>
        <w:snapToGrid w:val="0"/>
        <w:spacing w:after="120"/>
        <w:jc w:val="both"/>
        <w:rPr>
          <w:rFonts w:asciiTheme="minorHAnsi" w:eastAsiaTheme="minorEastAsia" w:hAnsiTheme="minorHAnsi" w:cstheme="minorBidi"/>
          <w:color w:val="000000" w:themeColor="text1"/>
          <w:szCs w:val="24"/>
          <w:lang w:eastAsia="zh-CN"/>
        </w:rPr>
      </w:pPr>
      <w:proofErr w:type="gramStart"/>
      <w:r w:rsidRPr="00F17347">
        <w:rPr>
          <w:rFonts w:asciiTheme="minorHAnsi" w:eastAsiaTheme="minorEastAsia" w:hAnsiTheme="minorHAnsi" w:cstheme="minorBidi"/>
          <w:color w:val="000000" w:themeColor="text1"/>
          <w:szCs w:val="24"/>
          <w:lang w:eastAsia="zh-CN"/>
        </w:rPr>
        <w:t>13.3</w:t>
      </w:r>
      <w:proofErr w:type="gramEnd"/>
      <w:r w:rsidRPr="00F17347">
        <w:rPr>
          <w:rFonts w:asciiTheme="minorHAnsi" w:eastAsiaTheme="minorEastAsia" w:hAnsiTheme="minorHAnsi" w:cstheme="minorBidi"/>
          <w:color w:val="000000" w:themeColor="text1"/>
          <w:szCs w:val="24"/>
          <w:lang w:eastAsia="zh-CN"/>
        </w:rPr>
        <w:tab/>
      </w:r>
      <w:bookmarkStart w:id="177" w:name="lt_pId512"/>
      <w:r w:rsidR="0044149D">
        <w:rPr>
          <w:rFonts w:asciiTheme="minorHAnsi" w:eastAsiaTheme="minorEastAsia" w:hAnsiTheme="minorHAnsi" w:cstheme="minorBidi" w:hint="eastAsia"/>
          <w:color w:val="000000" w:themeColor="text1"/>
          <w:szCs w:val="24"/>
          <w:lang w:eastAsia="zh-CN"/>
        </w:rPr>
        <w:t>主席</w:t>
      </w:r>
      <w:r w:rsidR="0044149D">
        <w:rPr>
          <w:rFonts w:asciiTheme="minorHAnsi" w:eastAsiaTheme="minorEastAsia" w:hAnsiTheme="minorHAnsi" w:cstheme="minorBidi"/>
          <w:color w:val="000000" w:themeColor="text1"/>
          <w:szCs w:val="24"/>
          <w:lang w:eastAsia="zh-CN"/>
        </w:rPr>
        <w:t>对讨论</w:t>
      </w:r>
      <w:r w:rsidR="0044149D">
        <w:rPr>
          <w:rFonts w:asciiTheme="minorHAnsi" w:eastAsiaTheme="minorEastAsia" w:hAnsiTheme="minorHAnsi" w:cstheme="minorBidi" w:hint="eastAsia"/>
          <w:color w:val="000000" w:themeColor="text1"/>
          <w:szCs w:val="24"/>
          <w:lang w:eastAsia="zh-CN"/>
        </w:rPr>
        <w:t>做出</w:t>
      </w:r>
      <w:r w:rsidR="0044149D">
        <w:rPr>
          <w:rFonts w:asciiTheme="minorHAnsi" w:eastAsiaTheme="minorEastAsia" w:hAnsiTheme="minorHAnsi" w:cstheme="minorBidi"/>
          <w:color w:val="000000" w:themeColor="text1"/>
          <w:szCs w:val="24"/>
          <w:lang w:eastAsia="zh-CN"/>
        </w:rPr>
        <w:t>总结</w:t>
      </w:r>
      <w:r w:rsidR="00AC318F">
        <w:rPr>
          <w:rFonts w:asciiTheme="minorHAnsi" w:eastAsiaTheme="minorEastAsia" w:hAnsiTheme="minorHAnsi" w:cstheme="minorBidi" w:hint="eastAsia"/>
          <w:color w:val="000000" w:themeColor="text1"/>
          <w:szCs w:val="24"/>
          <w:lang w:eastAsia="zh-CN"/>
        </w:rPr>
        <w:t>，</w:t>
      </w:r>
      <w:r w:rsidR="0044149D">
        <w:rPr>
          <w:rFonts w:asciiTheme="minorHAnsi" w:eastAsiaTheme="minorEastAsia" w:hAnsiTheme="minorHAnsi" w:cstheme="minorBidi"/>
          <w:color w:val="000000" w:themeColor="text1"/>
          <w:szCs w:val="24"/>
          <w:lang w:eastAsia="zh-CN"/>
        </w:rPr>
        <w:t>指出，</w:t>
      </w:r>
      <w:r w:rsidR="0044149D">
        <w:rPr>
          <w:rFonts w:asciiTheme="minorHAnsi" w:eastAsiaTheme="minorEastAsia" w:hAnsiTheme="minorHAnsi" w:cstheme="minorBidi" w:hint="eastAsia"/>
          <w:color w:val="000000" w:themeColor="text1"/>
          <w:szCs w:val="24"/>
          <w:lang w:eastAsia="zh-CN"/>
        </w:rPr>
        <w:t>将按</w:t>
      </w:r>
      <w:r w:rsidR="0044149D">
        <w:rPr>
          <w:rFonts w:asciiTheme="minorHAnsi" w:eastAsiaTheme="minorEastAsia" w:hAnsiTheme="minorHAnsi" w:cstheme="minorBidi"/>
          <w:color w:val="000000" w:themeColor="text1"/>
          <w:szCs w:val="24"/>
          <w:lang w:eastAsia="zh-CN"/>
        </w:rPr>
        <w:t>要求在即将提交理事会的文件中</w:t>
      </w:r>
      <w:r w:rsidR="0044149D">
        <w:rPr>
          <w:rFonts w:asciiTheme="minorHAnsi" w:eastAsiaTheme="minorEastAsia" w:hAnsiTheme="minorHAnsi" w:cstheme="minorBidi" w:hint="eastAsia"/>
          <w:color w:val="000000" w:themeColor="text1"/>
          <w:szCs w:val="24"/>
          <w:lang w:eastAsia="zh-CN"/>
        </w:rPr>
        <w:t>纳</w:t>
      </w:r>
      <w:r w:rsidR="0044149D">
        <w:rPr>
          <w:rFonts w:asciiTheme="minorHAnsi" w:eastAsiaTheme="minorEastAsia" w:hAnsiTheme="minorHAnsi" w:cstheme="minorBidi"/>
          <w:color w:val="000000" w:themeColor="text1"/>
          <w:szCs w:val="24"/>
          <w:lang w:eastAsia="zh-CN"/>
        </w:rPr>
        <w:t>入更多信息，包括有关</w:t>
      </w:r>
      <w:r w:rsidR="00AC318F">
        <w:rPr>
          <w:rFonts w:asciiTheme="minorHAnsi" w:eastAsiaTheme="minorEastAsia" w:hAnsiTheme="minorHAnsi" w:cstheme="minorBidi" w:hint="eastAsia"/>
          <w:color w:val="000000" w:themeColor="text1"/>
          <w:szCs w:val="24"/>
          <w:lang w:eastAsia="zh-CN"/>
        </w:rPr>
        <w:t>实现</w:t>
      </w:r>
      <w:r w:rsidR="0044149D">
        <w:rPr>
          <w:rFonts w:asciiTheme="minorHAnsi" w:eastAsiaTheme="minorEastAsia" w:hAnsiTheme="minorHAnsi" w:cstheme="minorBidi"/>
          <w:color w:val="000000" w:themeColor="text1"/>
          <w:szCs w:val="24"/>
          <w:lang w:eastAsia="zh-CN"/>
        </w:rPr>
        <w:t>现代化或服务外包的范围和成本</w:t>
      </w:r>
      <w:r w:rsidR="0044149D">
        <w:rPr>
          <w:rFonts w:asciiTheme="minorHAnsi" w:eastAsiaTheme="minorEastAsia" w:hAnsiTheme="minorHAnsi" w:cstheme="minorBidi" w:hint="eastAsia"/>
          <w:color w:val="000000" w:themeColor="text1"/>
          <w:szCs w:val="24"/>
          <w:lang w:eastAsia="zh-CN"/>
        </w:rPr>
        <w:t>细节</w:t>
      </w:r>
      <w:r w:rsidR="0044149D">
        <w:rPr>
          <w:rFonts w:asciiTheme="minorHAnsi" w:eastAsiaTheme="minorEastAsia" w:hAnsiTheme="minorHAnsi" w:cstheme="minorBidi"/>
          <w:color w:val="000000" w:themeColor="text1"/>
          <w:szCs w:val="24"/>
          <w:lang w:eastAsia="zh-CN"/>
        </w:rPr>
        <w:t>以及成本回收</w:t>
      </w:r>
      <w:r w:rsidR="0044149D">
        <w:rPr>
          <w:rFonts w:asciiTheme="minorHAnsi" w:eastAsiaTheme="minorEastAsia" w:hAnsiTheme="minorHAnsi" w:cstheme="minorBidi" w:hint="eastAsia"/>
          <w:color w:val="000000" w:themeColor="text1"/>
          <w:szCs w:val="24"/>
          <w:lang w:eastAsia="zh-CN"/>
        </w:rPr>
        <w:t>方案</w:t>
      </w:r>
      <w:r w:rsidR="0044149D">
        <w:rPr>
          <w:rFonts w:asciiTheme="minorHAnsi" w:eastAsiaTheme="minorEastAsia" w:hAnsiTheme="minorHAnsi" w:cstheme="minorBidi"/>
          <w:color w:val="000000" w:themeColor="text1"/>
          <w:szCs w:val="24"/>
          <w:lang w:eastAsia="zh-CN"/>
        </w:rPr>
        <w:t>（如果保留该服务的</w:t>
      </w:r>
      <w:r w:rsidR="0044149D">
        <w:rPr>
          <w:rFonts w:asciiTheme="minorHAnsi" w:eastAsiaTheme="minorEastAsia" w:hAnsiTheme="minorHAnsi" w:cstheme="minorBidi"/>
          <w:color w:val="000000" w:themeColor="text1"/>
          <w:szCs w:val="24"/>
          <w:lang w:eastAsia="zh-CN"/>
        </w:rPr>
        <w:lastRenderedPageBreak/>
        <w:t>话）。他</w:t>
      </w:r>
      <w:r w:rsidR="0044149D">
        <w:rPr>
          <w:rFonts w:asciiTheme="minorHAnsi" w:eastAsiaTheme="minorEastAsia" w:hAnsiTheme="minorHAnsi" w:cstheme="minorBidi" w:hint="eastAsia"/>
          <w:color w:val="000000" w:themeColor="text1"/>
          <w:szCs w:val="24"/>
          <w:lang w:eastAsia="zh-CN"/>
        </w:rPr>
        <w:t>还</w:t>
      </w:r>
      <w:r w:rsidR="00AC318F">
        <w:rPr>
          <w:rFonts w:asciiTheme="minorHAnsi" w:eastAsiaTheme="minorEastAsia" w:hAnsiTheme="minorHAnsi" w:cstheme="minorBidi"/>
          <w:color w:val="000000" w:themeColor="text1"/>
          <w:szCs w:val="24"/>
          <w:lang w:eastAsia="zh-CN"/>
        </w:rPr>
        <w:t>重申，如果终止该服务，则需要有足够的过渡期</w:t>
      </w:r>
      <w:r w:rsidR="00AC318F">
        <w:rPr>
          <w:rFonts w:asciiTheme="minorHAnsi" w:eastAsiaTheme="minorEastAsia" w:hAnsiTheme="minorHAnsi" w:cstheme="minorBidi" w:hint="eastAsia"/>
          <w:color w:val="000000" w:themeColor="text1"/>
          <w:szCs w:val="24"/>
          <w:lang w:eastAsia="zh-CN"/>
        </w:rPr>
        <w:t>。</w:t>
      </w:r>
      <w:r w:rsidR="0044149D">
        <w:rPr>
          <w:rFonts w:asciiTheme="minorHAnsi" w:eastAsiaTheme="minorEastAsia" w:hAnsiTheme="minorHAnsi" w:cstheme="minorBidi"/>
          <w:color w:val="000000" w:themeColor="text1"/>
          <w:szCs w:val="24"/>
          <w:lang w:eastAsia="zh-CN"/>
        </w:rPr>
        <w:t>最后，他请秘书处调查了解有没有代表在</w:t>
      </w:r>
      <w:r w:rsidR="0044149D">
        <w:rPr>
          <w:rFonts w:asciiTheme="minorHAnsi" w:eastAsiaTheme="minorEastAsia" w:hAnsiTheme="minorHAnsi" w:cstheme="minorBidi"/>
          <w:color w:val="000000" w:themeColor="text1"/>
          <w:szCs w:val="24"/>
          <w:lang w:eastAsia="zh-CN"/>
        </w:rPr>
        <w:t>TIES</w:t>
      </w:r>
      <w:r w:rsidR="0044149D">
        <w:rPr>
          <w:rFonts w:asciiTheme="minorHAnsi" w:eastAsiaTheme="minorEastAsia" w:hAnsiTheme="minorHAnsi" w:cstheme="minorBidi"/>
          <w:color w:val="000000" w:themeColor="text1"/>
          <w:szCs w:val="24"/>
          <w:lang w:eastAsia="zh-CN"/>
        </w:rPr>
        <w:t>电子邮件终止</w:t>
      </w:r>
      <w:r w:rsidR="0044149D">
        <w:rPr>
          <w:rFonts w:asciiTheme="minorHAnsi" w:eastAsiaTheme="minorEastAsia" w:hAnsiTheme="minorHAnsi" w:cstheme="minorBidi" w:hint="eastAsia"/>
          <w:color w:val="000000" w:themeColor="text1"/>
          <w:szCs w:val="24"/>
          <w:lang w:eastAsia="zh-CN"/>
        </w:rPr>
        <w:t>后</w:t>
      </w:r>
      <w:r w:rsidR="0044149D">
        <w:rPr>
          <w:rFonts w:asciiTheme="minorHAnsi" w:eastAsiaTheme="minorEastAsia" w:hAnsiTheme="minorHAnsi" w:cstheme="minorBidi"/>
          <w:color w:val="000000" w:themeColor="text1"/>
          <w:szCs w:val="24"/>
          <w:lang w:eastAsia="zh-CN"/>
        </w:rPr>
        <w:t>会没有其它替代服务可用。</w:t>
      </w:r>
      <w:bookmarkEnd w:id="177"/>
    </w:p>
    <w:p w:rsidR="00E8566A" w:rsidRPr="00F17347" w:rsidRDefault="0044149D" w:rsidP="00720F94">
      <w:pPr>
        <w:snapToGrid w:val="0"/>
        <w:spacing w:before="240" w:after="240"/>
        <w:jc w:val="both"/>
        <w:rPr>
          <w:rFonts w:asciiTheme="minorHAnsi" w:hAnsiTheme="minorHAnsi" w:cs="Calibri"/>
          <w:caps/>
          <w:szCs w:val="24"/>
          <w:lang w:val="en-US" w:eastAsia="zh-CN"/>
        </w:rPr>
      </w:pPr>
      <w:r>
        <w:rPr>
          <w:rFonts w:asciiTheme="minorHAnsi" w:hAnsiTheme="minorHAnsi" w:hint="eastAsia"/>
          <w:b/>
          <w:bCs/>
          <w:szCs w:val="24"/>
          <w:lang w:val="en-US" w:eastAsia="zh-CN"/>
        </w:rPr>
        <w:t>建议</w:t>
      </w:r>
      <w:r>
        <w:rPr>
          <w:rFonts w:asciiTheme="minorHAnsi" w:hAnsiTheme="minorHAnsi"/>
          <w:b/>
          <w:bCs/>
          <w:szCs w:val="24"/>
          <w:lang w:val="en-US" w:eastAsia="zh-CN"/>
        </w:rPr>
        <w:t>：</w:t>
      </w:r>
      <w:bookmarkStart w:id="178" w:name="lt_pId516"/>
      <w:r w:rsidRPr="0044149D">
        <w:rPr>
          <w:rFonts w:asciiTheme="minorHAnsi" w:hAnsiTheme="minorHAnsi" w:hint="eastAsia"/>
          <w:szCs w:val="24"/>
          <w:lang w:val="en-US" w:eastAsia="zh-CN"/>
        </w:rPr>
        <w:t>会议</w:t>
      </w:r>
      <w:r w:rsidRPr="0044149D">
        <w:rPr>
          <w:rFonts w:asciiTheme="minorHAnsi" w:hAnsiTheme="minorHAnsi"/>
          <w:szCs w:val="24"/>
          <w:lang w:val="en-US" w:eastAsia="zh-CN"/>
        </w:rPr>
        <w:t>建议</w:t>
      </w:r>
      <w:r>
        <w:rPr>
          <w:rFonts w:asciiTheme="minorHAnsi" w:hAnsiTheme="minorHAnsi" w:hint="eastAsia"/>
          <w:szCs w:val="24"/>
          <w:lang w:val="en-US" w:eastAsia="zh-CN"/>
        </w:rPr>
        <w:t>各</w:t>
      </w:r>
      <w:r>
        <w:rPr>
          <w:rFonts w:asciiTheme="minorHAnsi" w:hAnsiTheme="minorHAnsi"/>
          <w:szCs w:val="24"/>
          <w:lang w:val="en-US" w:eastAsia="zh-CN"/>
        </w:rPr>
        <w:t>主管</w:t>
      </w:r>
      <w:r>
        <w:rPr>
          <w:rFonts w:asciiTheme="minorHAnsi" w:hAnsiTheme="minorHAnsi" w:hint="eastAsia"/>
          <w:szCs w:val="24"/>
          <w:lang w:val="en-US" w:eastAsia="zh-CN"/>
        </w:rPr>
        <w:t>部门</w:t>
      </w:r>
      <w:r>
        <w:rPr>
          <w:rFonts w:asciiTheme="minorHAnsi" w:hAnsiTheme="minorHAnsi"/>
          <w:szCs w:val="24"/>
          <w:lang w:val="en-US" w:eastAsia="zh-CN"/>
        </w:rPr>
        <w:t>考虑文件给出的方案，以便</w:t>
      </w:r>
      <w:r>
        <w:rPr>
          <w:rFonts w:asciiTheme="minorHAnsi" w:hAnsiTheme="minorHAnsi" w:hint="eastAsia"/>
          <w:szCs w:val="24"/>
          <w:lang w:val="en-US" w:eastAsia="zh-CN"/>
        </w:rPr>
        <w:t>理事</w:t>
      </w:r>
      <w:r>
        <w:rPr>
          <w:rFonts w:asciiTheme="minorHAnsi" w:hAnsiTheme="minorHAnsi"/>
          <w:szCs w:val="24"/>
          <w:lang w:val="en-US" w:eastAsia="zh-CN"/>
        </w:rPr>
        <w:t>会就未来途径做出决定。</w:t>
      </w:r>
      <w:bookmarkEnd w:id="178"/>
    </w:p>
    <w:p w:rsidR="00E8566A" w:rsidRPr="00F17347" w:rsidRDefault="00E8566A" w:rsidP="008535F0">
      <w:pPr>
        <w:pStyle w:val="Heading1"/>
        <w:rPr>
          <w:rFonts w:cs="Calibri"/>
          <w:color w:val="800000"/>
          <w:sz w:val="22"/>
          <w:lang w:eastAsia="zh-CN"/>
        </w:rPr>
      </w:pPr>
      <w:r w:rsidRPr="00F17347">
        <w:rPr>
          <w:rFonts w:asciiTheme="minorHAnsi" w:hAnsiTheme="minorHAnsi" w:cs="Calibri"/>
          <w:lang w:eastAsia="zh-CN"/>
        </w:rPr>
        <w:t>14</w:t>
      </w:r>
      <w:r w:rsidRPr="00F17347">
        <w:rPr>
          <w:rFonts w:cs="Calibri"/>
          <w:lang w:eastAsia="zh-CN"/>
        </w:rPr>
        <w:tab/>
      </w:r>
      <w:bookmarkStart w:id="179" w:name="lt_pId518"/>
      <w:r w:rsidR="000574BE" w:rsidRPr="00F17347">
        <w:rPr>
          <w:rFonts w:hint="eastAsia"/>
          <w:lang w:eastAsia="zh-CN"/>
        </w:rPr>
        <w:t>职工委员会的发言</w:t>
      </w:r>
      <w:bookmarkEnd w:id="179"/>
    </w:p>
    <w:p w:rsidR="00E8566A" w:rsidRPr="00F17347" w:rsidRDefault="00E8566A" w:rsidP="00720F94">
      <w:pPr>
        <w:snapToGrid w:val="0"/>
        <w:spacing w:after="120"/>
        <w:jc w:val="both"/>
        <w:rPr>
          <w:rFonts w:asciiTheme="minorHAnsi" w:hAnsiTheme="minorHAnsi"/>
          <w:szCs w:val="24"/>
          <w:lang w:eastAsia="zh-CN"/>
        </w:rPr>
      </w:pPr>
      <w:r w:rsidRPr="00F17347">
        <w:rPr>
          <w:rFonts w:asciiTheme="minorHAnsi" w:hAnsiTheme="minorHAnsi" w:cstheme="minorHAnsi"/>
          <w:szCs w:val="24"/>
          <w:lang w:eastAsia="zh-CN"/>
        </w:rPr>
        <w:t>14.1</w:t>
      </w:r>
      <w:r w:rsidRPr="00F17347">
        <w:rPr>
          <w:rFonts w:asciiTheme="minorHAnsi" w:hAnsiTheme="minorHAnsi" w:cstheme="minorHAnsi"/>
          <w:szCs w:val="24"/>
          <w:lang w:eastAsia="zh-CN"/>
        </w:rPr>
        <w:tab/>
      </w:r>
      <w:bookmarkStart w:id="180" w:name="lt_pId520"/>
      <w:r w:rsidR="0044149D">
        <w:rPr>
          <w:rFonts w:asciiTheme="minorHAnsi" w:hAnsiTheme="minorHAnsi" w:cstheme="minorHAnsi" w:hint="eastAsia"/>
          <w:szCs w:val="24"/>
          <w:lang w:eastAsia="zh-CN"/>
        </w:rPr>
        <w:t>职工</w:t>
      </w:r>
      <w:r w:rsidR="004D58FE">
        <w:rPr>
          <w:rFonts w:asciiTheme="minorHAnsi" w:hAnsiTheme="minorHAnsi" w:cstheme="minorHAnsi" w:hint="eastAsia"/>
          <w:szCs w:val="24"/>
          <w:lang w:eastAsia="zh-CN"/>
        </w:rPr>
        <w:t>委员</w:t>
      </w:r>
      <w:r w:rsidR="004D58FE">
        <w:rPr>
          <w:rFonts w:asciiTheme="minorHAnsi" w:hAnsiTheme="minorHAnsi" w:cstheme="minorHAnsi"/>
          <w:szCs w:val="24"/>
          <w:lang w:eastAsia="zh-CN"/>
        </w:rPr>
        <w:t>会</w:t>
      </w:r>
      <w:r w:rsidR="004D58FE">
        <w:rPr>
          <w:rFonts w:asciiTheme="minorHAnsi" w:hAnsiTheme="minorHAnsi" w:cstheme="minorHAnsi" w:hint="eastAsia"/>
          <w:szCs w:val="24"/>
          <w:lang w:eastAsia="zh-CN"/>
        </w:rPr>
        <w:t>代表</w:t>
      </w:r>
      <w:proofErr w:type="spellStart"/>
      <w:r w:rsidRPr="00F17347">
        <w:rPr>
          <w:rFonts w:asciiTheme="minorHAnsi" w:hAnsiTheme="minorHAnsi"/>
          <w:szCs w:val="24"/>
          <w:lang w:eastAsia="zh-CN"/>
        </w:rPr>
        <w:t>Satorre</w:t>
      </w:r>
      <w:proofErr w:type="spellEnd"/>
      <w:r w:rsidRPr="00F17347">
        <w:rPr>
          <w:rFonts w:asciiTheme="minorHAnsi" w:hAnsiTheme="minorHAnsi"/>
          <w:szCs w:val="24"/>
          <w:lang w:eastAsia="zh-CN"/>
        </w:rPr>
        <w:t xml:space="preserve"> </w:t>
      </w:r>
      <w:proofErr w:type="spellStart"/>
      <w:r w:rsidRPr="00F17347">
        <w:rPr>
          <w:rFonts w:asciiTheme="minorHAnsi" w:hAnsiTheme="minorHAnsi"/>
          <w:szCs w:val="24"/>
          <w:lang w:eastAsia="zh-CN"/>
        </w:rPr>
        <w:t>Sagredo</w:t>
      </w:r>
      <w:proofErr w:type="spellEnd"/>
      <w:r w:rsidR="004D58FE">
        <w:rPr>
          <w:rFonts w:asciiTheme="minorHAnsi" w:hAnsiTheme="minorHAnsi" w:hint="eastAsia"/>
          <w:szCs w:val="24"/>
          <w:lang w:eastAsia="zh-CN"/>
        </w:rPr>
        <w:t>女士在</w:t>
      </w:r>
      <w:r w:rsidR="004D58FE">
        <w:rPr>
          <w:rFonts w:asciiTheme="minorHAnsi" w:hAnsiTheme="minorHAnsi"/>
          <w:szCs w:val="24"/>
          <w:lang w:eastAsia="zh-CN"/>
        </w:rPr>
        <w:t>会上做</w:t>
      </w:r>
      <w:r w:rsidR="00AC318F">
        <w:rPr>
          <w:rFonts w:asciiTheme="minorHAnsi" w:hAnsiTheme="minorHAnsi" w:hint="eastAsia"/>
          <w:szCs w:val="24"/>
          <w:lang w:eastAsia="zh-CN"/>
        </w:rPr>
        <w:t>了</w:t>
      </w:r>
      <w:r w:rsidR="004D58FE">
        <w:rPr>
          <w:rFonts w:asciiTheme="minorHAnsi" w:hAnsiTheme="minorHAnsi"/>
          <w:szCs w:val="24"/>
          <w:lang w:eastAsia="zh-CN"/>
        </w:rPr>
        <w:t>发言，全文</w:t>
      </w:r>
      <w:r w:rsidR="00AC318F">
        <w:rPr>
          <w:rFonts w:asciiTheme="minorHAnsi" w:hAnsiTheme="minorHAnsi" w:hint="eastAsia"/>
          <w:szCs w:val="24"/>
          <w:lang w:eastAsia="zh-CN"/>
        </w:rPr>
        <w:t>见</w:t>
      </w:r>
      <w:hyperlink r:id="rId31" w:history="1">
        <w:r w:rsidRPr="00F17347">
          <w:rPr>
            <w:rStyle w:val="Hyperlink"/>
            <w:rFonts w:asciiTheme="minorHAnsi" w:hAnsiTheme="minorHAnsi" w:cstheme="minorHAnsi"/>
            <w:szCs w:val="24"/>
            <w:lang w:eastAsia="zh-CN"/>
          </w:rPr>
          <w:t>CWG-FHR 7/23</w:t>
        </w:r>
      </w:hyperlink>
      <w:bookmarkEnd w:id="180"/>
      <w:r w:rsidR="004D58FE">
        <w:rPr>
          <w:rFonts w:asciiTheme="minorHAnsi" w:hAnsiTheme="minorHAnsi" w:cstheme="minorHAnsi" w:hint="eastAsia"/>
          <w:szCs w:val="24"/>
          <w:lang w:eastAsia="zh-CN"/>
        </w:rPr>
        <w:t>号文件</w:t>
      </w:r>
      <w:r w:rsidR="004D58FE">
        <w:rPr>
          <w:rFonts w:asciiTheme="minorHAnsi" w:hAnsiTheme="minorHAnsi" w:cstheme="minorHAnsi"/>
          <w:szCs w:val="24"/>
          <w:lang w:eastAsia="zh-CN"/>
        </w:rPr>
        <w:t>附件</w:t>
      </w:r>
      <w:r w:rsidR="004D58FE">
        <w:rPr>
          <w:rFonts w:asciiTheme="minorHAnsi" w:hAnsiTheme="minorHAnsi" w:cstheme="minorHAnsi" w:hint="eastAsia"/>
          <w:szCs w:val="24"/>
          <w:lang w:eastAsia="zh-CN"/>
        </w:rPr>
        <w:t>3</w:t>
      </w:r>
      <w:r w:rsidR="004D58FE">
        <w:rPr>
          <w:rFonts w:asciiTheme="minorHAnsi" w:hAnsiTheme="minorHAnsi" w:cstheme="minorHAnsi"/>
          <w:szCs w:val="24"/>
          <w:lang w:eastAsia="zh-CN"/>
        </w:rPr>
        <w:t>。</w:t>
      </w:r>
      <w:hyperlink r:id="rId32" w:history="1"/>
    </w:p>
    <w:p w:rsidR="00E8566A" w:rsidRPr="00F17347" w:rsidRDefault="00E8566A" w:rsidP="00720F94">
      <w:pPr>
        <w:snapToGrid w:val="0"/>
        <w:spacing w:after="120"/>
        <w:jc w:val="both"/>
        <w:rPr>
          <w:rFonts w:asciiTheme="minorHAnsi" w:hAnsiTheme="minorHAnsi"/>
          <w:szCs w:val="24"/>
          <w:lang w:eastAsia="zh-CN"/>
        </w:rPr>
      </w:pPr>
      <w:proofErr w:type="gramStart"/>
      <w:r w:rsidRPr="00F17347">
        <w:rPr>
          <w:rFonts w:asciiTheme="minorHAnsi" w:hAnsiTheme="minorHAnsi"/>
          <w:szCs w:val="24"/>
          <w:lang w:eastAsia="zh-CN"/>
        </w:rPr>
        <w:t>14.2</w:t>
      </w:r>
      <w:proofErr w:type="gramEnd"/>
      <w:r w:rsidRPr="00F17347">
        <w:rPr>
          <w:rFonts w:asciiTheme="minorHAnsi" w:hAnsiTheme="minorHAnsi"/>
          <w:szCs w:val="24"/>
          <w:lang w:eastAsia="zh-CN"/>
        </w:rPr>
        <w:tab/>
      </w:r>
      <w:bookmarkStart w:id="181" w:name="lt_pId522"/>
      <w:r w:rsidR="004D58FE">
        <w:rPr>
          <w:rFonts w:asciiTheme="minorHAnsi" w:hAnsiTheme="minorHAnsi" w:hint="eastAsia"/>
          <w:szCs w:val="24"/>
          <w:lang w:eastAsia="zh-CN"/>
        </w:rPr>
        <w:t>一</w:t>
      </w:r>
      <w:r w:rsidR="004D58FE">
        <w:rPr>
          <w:rFonts w:asciiTheme="minorHAnsi" w:hAnsiTheme="minorHAnsi"/>
          <w:szCs w:val="24"/>
          <w:lang w:eastAsia="zh-CN"/>
        </w:rPr>
        <w:t>些代表重申了其去年提出的要求，即，职工委员会的发言增加到</w:t>
      </w:r>
      <w:r w:rsidR="004D58FE">
        <w:rPr>
          <w:rFonts w:asciiTheme="minorHAnsi" w:hAnsiTheme="minorHAnsi"/>
          <w:szCs w:val="24"/>
          <w:lang w:eastAsia="zh-CN"/>
        </w:rPr>
        <w:t>ADM</w:t>
      </w:r>
      <w:r w:rsidR="004D58FE">
        <w:rPr>
          <w:rFonts w:asciiTheme="minorHAnsi" w:hAnsiTheme="minorHAnsi" w:hint="eastAsia"/>
          <w:szCs w:val="24"/>
          <w:lang w:eastAsia="zh-CN"/>
        </w:rPr>
        <w:t>委员</w:t>
      </w:r>
      <w:r w:rsidR="004D58FE">
        <w:rPr>
          <w:rFonts w:asciiTheme="minorHAnsi" w:hAnsiTheme="minorHAnsi"/>
          <w:szCs w:val="24"/>
          <w:lang w:eastAsia="zh-CN"/>
        </w:rPr>
        <w:t>会</w:t>
      </w:r>
      <w:r w:rsidR="00AC318F">
        <w:rPr>
          <w:rFonts w:asciiTheme="minorHAnsi" w:hAnsiTheme="minorHAnsi" w:hint="eastAsia"/>
          <w:szCs w:val="24"/>
          <w:lang w:eastAsia="zh-CN"/>
        </w:rPr>
        <w:t>会议</w:t>
      </w:r>
      <w:r w:rsidR="004D58FE">
        <w:rPr>
          <w:rFonts w:asciiTheme="minorHAnsi" w:hAnsiTheme="minorHAnsi" w:hint="eastAsia"/>
          <w:szCs w:val="24"/>
          <w:lang w:eastAsia="zh-CN"/>
        </w:rPr>
        <w:t>议程</w:t>
      </w:r>
      <w:r w:rsidR="004D58FE">
        <w:rPr>
          <w:rFonts w:asciiTheme="minorHAnsi" w:hAnsiTheme="minorHAnsi"/>
          <w:szCs w:val="24"/>
          <w:lang w:eastAsia="zh-CN"/>
        </w:rPr>
        <w:t>的开</w:t>
      </w:r>
      <w:r w:rsidR="004D58FE">
        <w:rPr>
          <w:rFonts w:asciiTheme="minorHAnsi" w:hAnsiTheme="minorHAnsi" w:hint="eastAsia"/>
          <w:szCs w:val="24"/>
          <w:lang w:eastAsia="zh-CN"/>
        </w:rPr>
        <w:t>头</w:t>
      </w:r>
      <w:r w:rsidR="004D58FE">
        <w:rPr>
          <w:rFonts w:asciiTheme="minorHAnsi" w:hAnsiTheme="minorHAnsi"/>
          <w:szCs w:val="24"/>
          <w:lang w:eastAsia="zh-CN"/>
        </w:rPr>
        <w:t>而非结尾处。</w:t>
      </w:r>
      <w:bookmarkEnd w:id="181"/>
    </w:p>
    <w:p w:rsidR="00E8566A" w:rsidRPr="00F17347" w:rsidRDefault="00E8566A" w:rsidP="00720F94">
      <w:pPr>
        <w:snapToGrid w:val="0"/>
        <w:spacing w:after="120"/>
        <w:jc w:val="both"/>
        <w:rPr>
          <w:rFonts w:asciiTheme="minorHAnsi" w:hAnsiTheme="minorHAnsi"/>
          <w:szCs w:val="24"/>
          <w:lang w:eastAsia="zh-CN"/>
        </w:rPr>
      </w:pPr>
      <w:proofErr w:type="gramStart"/>
      <w:r w:rsidRPr="00F17347">
        <w:rPr>
          <w:rFonts w:asciiTheme="minorHAnsi" w:hAnsiTheme="minorHAnsi"/>
          <w:szCs w:val="24"/>
          <w:lang w:eastAsia="zh-CN"/>
        </w:rPr>
        <w:t>14.3</w:t>
      </w:r>
      <w:proofErr w:type="gramEnd"/>
      <w:r w:rsidRPr="00F17347">
        <w:rPr>
          <w:rFonts w:asciiTheme="minorHAnsi" w:hAnsiTheme="minorHAnsi"/>
          <w:szCs w:val="24"/>
          <w:lang w:eastAsia="zh-CN"/>
        </w:rPr>
        <w:tab/>
      </w:r>
      <w:bookmarkStart w:id="182" w:name="lt_pId524"/>
      <w:r w:rsidR="00AC318F">
        <w:rPr>
          <w:rFonts w:asciiTheme="minorHAnsi" w:hAnsiTheme="minorHAnsi" w:hint="eastAsia"/>
          <w:szCs w:val="24"/>
          <w:lang w:eastAsia="zh-CN"/>
        </w:rPr>
        <w:t>一位</w:t>
      </w:r>
      <w:r w:rsidR="004D58FE">
        <w:rPr>
          <w:rFonts w:asciiTheme="minorHAnsi" w:hAnsiTheme="minorHAnsi"/>
          <w:szCs w:val="24"/>
          <w:lang w:eastAsia="zh-CN"/>
        </w:rPr>
        <w:t>代表要求将职工委员会提交理事会的发言提前发布并翻译为所有六种语文。秘书</w:t>
      </w:r>
      <w:r w:rsidR="004D58FE">
        <w:rPr>
          <w:rFonts w:asciiTheme="minorHAnsi" w:hAnsiTheme="minorHAnsi" w:hint="eastAsia"/>
          <w:szCs w:val="24"/>
          <w:lang w:eastAsia="zh-CN"/>
        </w:rPr>
        <w:t>处</w:t>
      </w:r>
      <w:r w:rsidR="004D58FE">
        <w:rPr>
          <w:rFonts w:asciiTheme="minorHAnsi" w:hAnsiTheme="minorHAnsi"/>
          <w:szCs w:val="24"/>
          <w:lang w:eastAsia="zh-CN"/>
        </w:rPr>
        <w:t>同意按该要求行事。</w:t>
      </w:r>
      <w:bookmarkEnd w:id="182"/>
    </w:p>
    <w:p w:rsidR="00E8566A" w:rsidRPr="00F17347" w:rsidRDefault="00E8566A" w:rsidP="008535F0">
      <w:pPr>
        <w:pStyle w:val="Heading1"/>
        <w:rPr>
          <w:lang w:eastAsia="zh-CN"/>
        </w:rPr>
      </w:pPr>
      <w:r w:rsidRPr="00F17347">
        <w:rPr>
          <w:lang w:eastAsia="zh-CN"/>
        </w:rPr>
        <w:t>15</w:t>
      </w:r>
      <w:r w:rsidRPr="00F17347">
        <w:rPr>
          <w:lang w:eastAsia="zh-CN"/>
        </w:rPr>
        <w:tab/>
      </w:r>
      <w:r w:rsidR="004D58FE">
        <w:rPr>
          <w:rFonts w:hint="eastAsia"/>
          <w:lang w:eastAsia="zh-CN"/>
        </w:rPr>
        <w:t>其它</w:t>
      </w:r>
      <w:r w:rsidR="004D58FE">
        <w:rPr>
          <w:lang w:eastAsia="zh-CN"/>
        </w:rPr>
        <w:t>事宜</w:t>
      </w:r>
    </w:p>
    <w:p w:rsidR="00E8566A" w:rsidRPr="00F17347" w:rsidRDefault="004D58FE" w:rsidP="00720F94">
      <w:pPr>
        <w:pStyle w:val="ListParagraph"/>
        <w:snapToGrid w:val="0"/>
        <w:spacing w:after="120"/>
        <w:ind w:left="714"/>
        <w:contextualSpacing w:val="0"/>
        <w:jc w:val="both"/>
        <w:rPr>
          <w:rFonts w:asciiTheme="minorHAnsi" w:hAnsiTheme="minorHAnsi"/>
          <w:b/>
          <w:bCs/>
          <w:lang w:eastAsia="zh-CN"/>
        </w:rPr>
      </w:pPr>
      <w:bookmarkStart w:id="183" w:name="lt_pId528"/>
      <w:r>
        <w:rPr>
          <w:rFonts w:asciiTheme="minorHAnsi" w:eastAsiaTheme="minorEastAsia" w:hAnsiTheme="minorHAnsi" w:hint="eastAsia"/>
          <w:b/>
          <w:bCs/>
          <w:lang w:eastAsia="zh-CN"/>
        </w:rPr>
        <w:t>道德</w:t>
      </w:r>
      <w:r>
        <w:rPr>
          <w:rFonts w:asciiTheme="minorHAnsi" w:eastAsiaTheme="minorEastAsia" w:hAnsiTheme="minorHAnsi"/>
          <w:b/>
          <w:bCs/>
          <w:lang w:eastAsia="zh-CN"/>
        </w:rPr>
        <w:t>规范（</w:t>
      </w:r>
      <w:r w:rsidR="00A76334">
        <w:fldChar w:fldCharType="begin"/>
      </w:r>
      <w:r w:rsidR="00A76334">
        <w:rPr>
          <w:lang w:eastAsia="zh-CN"/>
        </w:rPr>
        <w:instrText xml:space="preserve"> HYPERLINK "http://www.itu.int/md/S17-CLCWGFHRM7-INF-0004/en" </w:instrText>
      </w:r>
      <w:r w:rsidR="00A76334">
        <w:fldChar w:fldCharType="separate"/>
      </w:r>
      <w:r w:rsidR="00E8566A" w:rsidRPr="00F17347">
        <w:rPr>
          <w:rStyle w:val="Hyperlink"/>
          <w:rFonts w:asciiTheme="minorHAnsi" w:hAnsiTheme="minorHAnsi" w:cstheme="minorHAnsi"/>
          <w:b/>
          <w:bCs/>
          <w:lang w:eastAsia="zh-CN"/>
        </w:rPr>
        <w:t>CWG-FHR-INF 7/4</w:t>
      </w:r>
      <w:r w:rsidR="00A76334">
        <w:rPr>
          <w:rStyle w:val="Hyperlink"/>
          <w:rFonts w:asciiTheme="minorHAnsi" w:hAnsiTheme="minorHAnsi" w:cstheme="minorHAnsi"/>
          <w:b/>
          <w:bCs/>
          <w:lang w:eastAsia="zh-CN"/>
        </w:rPr>
        <w:fldChar w:fldCharType="end"/>
      </w:r>
      <w:r>
        <w:rPr>
          <w:rStyle w:val="Hyperlink"/>
          <w:rFonts w:asciiTheme="minorHAnsi" w:eastAsiaTheme="minorEastAsia" w:hAnsiTheme="minorHAnsi" w:cstheme="minorHAnsi" w:hint="eastAsia"/>
          <w:b/>
          <w:bCs/>
          <w:lang w:eastAsia="zh-CN"/>
        </w:rPr>
        <w:t>号</w:t>
      </w:r>
      <w:r>
        <w:rPr>
          <w:rStyle w:val="Hyperlink"/>
          <w:rFonts w:asciiTheme="minorHAnsi" w:eastAsiaTheme="minorEastAsia" w:hAnsiTheme="minorHAnsi" w:cstheme="minorHAnsi"/>
          <w:b/>
          <w:bCs/>
          <w:lang w:eastAsia="zh-CN"/>
        </w:rPr>
        <w:t>文件）</w:t>
      </w:r>
      <w:bookmarkEnd w:id="183"/>
    </w:p>
    <w:p w:rsidR="00E8566A" w:rsidRPr="00F17347" w:rsidRDefault="00E8566A" w:rsidP="00720F94">
      <w:pPr>
        <w:snapToGrid w:val="0"/>
        <w:spacing w:after="120"/>
        <w:jc w:val="both"/>
        <w:rPr>
          <w:rFonts w:asciiTheme="minorHAnsi" w:hAnsiTheme="minorHAnsi"/>
          <w:szCs w:val="24"/>
          <w:lang w:val="en-US" w:eastAsia="zh-CN"/>
        </w:rPr>
      </w:pPr>
      <w:proofErr w:type="gramStart"/>
      <w:r w:rsidRPr="00F17347">
        <w:rPr>
          <w:rFonts w:asciiTheme="minorHAnsi" w:hAnsiTheme="minorHAnsi"/>
          <w:szCs w:val="24"/>
          <w:lang w:eastAsia="zh-CN"/>
        </w:rPr>
        <w:t>15.1</w:t>
      </w:r>
      <w:proofErr w:type="gramEnd"/>
      <w:r w:rsidRPr="00F17347">
        <w:rPr>
          <w:rFonts w:asciiTheme="minorHAnsi" w:hAnsiTheme="minorHAnsi"/>
          <w:szCs w:val="24"/>
          <w:lang w:eastAsia="zh-CN"/>
        </w:rPr>
        <w:tab/>
      </w:r>
      <w:bookmarkStart w:id="184" w:name="lt_pId530"/>
      <w:r w:rsidR="004D58FE">
        <w:rPr>
          <w:rFonts w:asciiTheme="minorHAnsi" w:hAnsiTheme="minorHAnsi" w:hint="eastAsia"/>
          <w:szCs w:val="24"/>
          <w:lang w:eastAsia="zh-CN"/>
        </w:rPr>
        <w:t>道德</w:t>
      </w:r>
      <w:r w:rsidR="004D58FE">
        <w:rPr>
          <w:rFonts w:asciiTheme="minorHAnsi" w:hAnsiTheme="minorHAnsi"/>
          <w:szCs w:val="24"/>
          <w:lang w:eastAsia="zh-CN"/>
        </w:rPr>
        <w:t>规范办公室（</w:t>
      </w:r>
      <w:r w:rsidR="000F43CC">
        <w:rPr>
          <w:rFonts w:asciiTheme="minorHAnsi" w:hAnsiTheme="minorHAnsi" w:hint="eastAsia"/>
          <w:szCs w:val="24"/>
          <w:lang w:eastAsia="zh-CN"/>
        </w:rPr>
        <w:t>道德办（</w:t>
      </w:r>
      <w:r w:rsidR="004D58FE">
        <w:rPr>
          <w:rFonts w:asciiTheme="minorHAnsi" w:hAnsiTheme="minorHAnsi"/>
          <w:szCs w:val="24"/>
          <w:lang w:eastAsia="zh-CN"/>
        </w:rPr>
        <w:t>EO</w:t>
      </w:r>
      <w:r w:rsidR="000F43CC">
        <w:rPr>
          <w:rFonts w:asciiTheme="minorHAnsi" w:hAnsiTheme="minorHAnsi" w:hint="eastAsia"/>
          <w:szCs w:val="24"/>
          <w:lang w:eastAsia="zh-CN"/>
        </w:rPr>
        <w:t>）</w:t>
      </w:r>
      <w:r w:rsidR="004D58FE">
        <w:rPr>
          <w:rFonts w:asciiTheme="minorHAnsi" w:hAnsiTheme="minorHAnsi" w:hint="eastAsia"/>
          <w:szCs w:val="24"/>
          <w:lang w:eastAsia="zh-CN"/>
        </w:rPr>
        <w:t>）</w:t>
      </w:r>
      <w:r w:rsidR="004D58FE">
        <w:rPr>
          <w:rFonts w:asciiTheme="minorHAnsi" w:hAnsiTheme="minorHAnsi"/>
          <w:szCs w:val="24"/>
          <w:lang w:eastAsia="zh-CN"/>
        </w:rPr>
        <w:t>提供了该办公室前三个月已</w:t>
      </w:r>
      <w:r w:rsidR="004D58FE">
        <w:rPr>
          <w:rFonts w:asciiTheme="minorHAnsi" w:hAnsiTheme="minorHAnsi" w:hint="eastAsia"/>
          <w:szCs w:val="24"/>
          <w:lang w:eastAsia="zh-CN"/>
        </w:rPr>
        <w:t>完成</w:t>
      </w:r>
      <w:r w:rsidR="004D58FE">
        <w:rPr>
          <w:rFonts w:asciiTheme="minorHAnsi" w:hAnsiTheme="minorHAnsi"/>
          <w:szCs w:val="24"/>
          <w:lang w:eastAsia="zh-CN"/>
        </w:rPr>
        <w:t>工作的报告。道</w:t>
      </w:r>
      <w:r w:rsidR="004D58FE">
        <w:rPr>
          <w:rFonts w:asciiTheme="minorHAnsi" w:hAnsiTheme="minorHAnsi" w:hint="eastAsia"/>
          <w:szCs w:val="24"/>
          <w:lang w:eastAsia="zh-CN"/>
        </w:rPr>
        <w:t>德</w:t>
      </w:r>
      <w:proofErr w:type="gramStart"/>
      <w:r w:rsidR="004D58FE">
        <w:rPr>
          <w:rFonts w:asciiTheme="minorHAnsi" w:hAnsiTheme="minorHAnsi"/>
          <w:szCs w:val="24"/>
          <w:lang w:eastAsia="zh-CN"/>
        </w:rPr>
        <w:t>办特别</w:t>
      </w:r>
      <w:proofErr w:type="gramEnd"/>
      <w:r w:rsidR="004D58FE">
        <w:rPr>
          <w:rFonts w:asciiTheme="minorHAnsi" w:hAnsiTheme="minorHAnsi"/>
          <w:szCs w:val="24"/>
          <w:lang w:eastAsia="zh-CN"/>
        </w:rPr>
        <w:t>解释说，最初的工作重点</w:t>
      </w:r>
      <w:r w:rsidR="004D58FE">
        <w:rPr>
          <w:rFonts w:asciiTheme="minorHAnsi" w:hAnsiTheme="minorHAnsi" w:hint="eastAsia"/>
          <w:szCs w:val="24"/>
          <w:lang w:eastAsia="zh-CN"/>
        </w:rPr>
        <w:t>为</w:t>
      </w:r>
      <w:r w:rsidR="004D58FE">
        <w:rPr>
          <w:rFonts w:asciiTheme="minorHAnsi" w:hAnsiTheme="minorHAnsi"/>
          <w:szCs w:val="24"/>
          <w:lang w:eastAsia="zh-CN"/>
        </w:rPr>
        <w:t>：</w:t>
      </w:r>
      <w:bookmarkStart w:id="185" w:name="lt_pId532"/>
      <w:bookmarkEnd w:id="184"/>
      <w:r w:rsidRPr="00F17347">
        <w:rPr>
          <w:rFonts w:asciiTheme="minorHAnsi" w:hAnsiTheme="minorHAnsi"/>
          <w:szCs w:val="24"/>
          <w:lang w:eastAsia="zh-CN"/>
        </w:rPr>
        <w:t xml:space="preserve">(a) </w:t>
      </w:r>
      <w:r w:rsidR="004D58FE">
        <w:rPr>
          <w:rFonts w:asciiTheme="minorHAnsi" w:hAnsiTheme="minorHAnsi" w:hint="eastAsia"/>
          <w:szCs w:val="24"/>
          <w:lang w:eastAsia="zh-CN"/>
        </w:rPr>
        <w:t>对</w:t>
      </w:r>
      <w:r w:rsidR="004D58FE">
        <w:rPr>
          <w:rFonts w:asciiTheme="minorHAnsi" w:hAnsiTheme="minorHAnsi"/>
          <w:szCs w:val="24"/>
          <w:lang w:eastAsia="zh-CN"/>
        </w:rPr>
        <w:t>国际电联的组织文化和法律框架方面的具体环境做出</w:t>
      </w:r>
      <w:r w:rsidR="004D58FE">
        <w:rPr>
          <w:rFonts w:asciiTheme="minorHAnsi" w:hAnsiTheme="minorHAnsi" w:hint="eastAsia"/>
          <w:szCs w:val="24"/>
          <w:lang w:eastAsia="zh-CN"/>
        </w:rPr>
        <w:t>评估</w:t>
      </w:r>
      <w:proofErr w:type="gramStart"/>
      <w:r w:rsidR="004D58FE">
        <w:rPr>
          <w:rFonts w:asciiTheme="minorHAnsi" w:hAnsiTheme="minorHAnsi"/>
          <w:szCs w:val="24"/>
          <w:lang w:eastAsia="zh-CN"/>
        </w:rPr>
        <w:t>；</w:t>
      </w:r>
      <w:bookmarkStart w:id="186" w:name="lt_pId533"/>
      <w:bookmarkEnd w:id="185"/>
      <w:r w:rsidRPr="00F17347">
        <w:rPr>
          <w:rFonts w:asciiTheme="minorHAnsi" w:hAnsiTheme="minorHAnsi"/>
          <w:szCs w:val="24"/>
          <w:lang w:eastAsia="zh-CN"/>
        </w:rPr>
        <w:t>(</w:t>
      </w:r>
      <w:proofErr w:type="gramEnd"/>
      <w:r w:rsidRPr="00F17347">
        <w:rPr>
          <w:rFonts w:asciiTheme="minorHAnsi" w:hAnsiTheme="minorHAnsi"/>
          <w:szCs w:val="24"/>
          <w:lang w:eastAsia="zh-CN"/>
        </w:rPr>
        <w:t xml:space="preserve">b) </w:t>
      </w:r>
      <w:r w:rsidR="004D58FE">
        <w:rPr>
          <w:rFonts w:asciiTheme="minorHAnsi" w:hAnsiTheme="minorHAnsi" w:hint="eastAsia"/>
          <w:szCs w:val="24"/>
          <w:lang w:eastAsia="zh-CN"/>
        </w:rPr>
        <w:t>提高</w:t>
      </w:r>
      <w:r w:rsidR="00704E94">
        <w:rPr>
          <w:rFonts w:asciiTheme="minorHAnsi" w:hAnsiTheme="minorHAnsi" w:hint="eastAsia"/>
          <w:szCs w:val="24"/>
          <w:lang w:eastAsia="zh-CN"/>
        </w:rPr>
        <w:t>职员</w:t>
      </w:r>
      <w:r w:rsidR="00704E94">
        <w:rPr>
          <w:rFonts w:asciiTheme="minorHAnsi" w:hAnsiTheme="minorHAnsi"/>
          <w:szCs w:val="24"/>
          <w:lang w:eastAsia="zh-CN"/>
        </w:rPr>
        <w:t>的意识和参与度；</w:t>
      </w:r>
      <w:bookmarkStart w:id="187" w:name="lt_pId534"/>
      <w:bookmarkEnd w:id="186"/>
      <w:r w:rsidRPr="00F17347">
        <w:rPr>
          <w:rFonts w:asciiTheme="minorHAnsi" w:hAnsiTheme="minorHAnsi"/>
          <w:szCs w:val="24"/>
          <w:lang w:eastAsia="zh-CN"/>
        </w:rPr>
        <w:t xml:space="preserve">(c) </w:t>
      </w:r>
      <w:r w:rsidR="00704E94">
        <w:rPr>
          <w:rFonts w:asciiTheme="minorHAnsi" w:hAnsiTheme="minorHAnsi" w:hint="eastAsia"/>
          <w:szCs w:val="24"/>
          <w:lang w:eastAsia="zh-CN"/>
        </w:rPr>
        <w:t>使</w:t>
      </w:r>
      <w:r w:rsidR="00704E94">
        <w:rPr>
          <w:rFonts w:asciiTheme="minorHAnsi" w:hAnsiTheme="minorHAnsi"/>
          <w:szCs w:val="24"/>
          <w:lang w:eastAsia="zh-CN"/>
        </w:rPr>
        <w:t>国际电联重</w:t>
      </w:r>
      <w:r w:rsidR="00704E94">
        <w:rPr>
          <w:rFonts w:asciiTheme="minorHAnsi" w:hAnsiTheme="minorHAnsi" w:hint="eastAsia"/>
          <w:szCs w:val="24"/>
          <w:lang w:eastAsia="zh-CN"/>
        </w:rPr>
        <w:t>新</w:t>
      </w:r>
      <w:r w:rsidR="00704E94">
        <w:rPr>
          <w:rFonts w:asciiTheme="minorHAnsi" w:hAnsiTheme="minorHAnsi"/>
          <w:szCs w:val="24"/>
          <w:lang w:eastAsia="zh-CN"/>
        </w:rPr>
        <w:t>开始参与联合国系统的道德规范网络，其目的也是为了进行基准衡量。</w:t>
      </w:r>
      <w:bookmarkEnd w:id="187"/>
    </w:p>
    <w:p w:rsidR="00E8566A" w:rsidRPr="00F17347" w:rsidRDefault="00E8566A" w:rsidP="00720F94">
      <w:pPr>
        <w:snapToGrid w:val="0"/>
        <w:spacing w:after="120"/>
        <w:jc w:val="both"/>
        <w:rPr>
          <w:rFonts w:asciiTheme="minorHAnsi" w:hAnsiTheme="minorHAnsi"/>
          <w:szCs w:val="24"/>
          <w:lang w:eastAsia="zh-CN"/>
        </w:rPr>
      </w:pPr>
      <w:proofErr w:type="gramStart"/>
      <w:r w:rsidRPr="00F17347">
        <w:rPr>
          <w:rFonts w:asciiTheme="minorHAnsi" w:hAnsiTheme="minorHAnsi"/>
          <w:szCs w:val="24"/>
          <w:lang w:eastAsia="zh-CN"/>
        </w:rPr>
        <w:t>15.2</w:t>
      </w:r>
      <w:proofErr w:type="gramEnd"/>
      <w:r w:rsidRPr="00F17347">
        <w:rPr>
          <w:rFonts w:asciiTheme="minorHAnsi" w:hAnsiTheme="minorHAnsi"/>
          <w:szCs w:val="24"/>
          <w:lang w:eastAsia="zh-CN"/>
        </w:rPr>
        <w:tab/>
      </w:r>
      <w:bookmarkStart w:id="188" w:name="lt_pId536"/>
      <w:r w:rsidR="00704E94">
        <w:rPr>
          <w:rFonts w:asciiTheme="minorHAnsi" w:hAnsiTheme="minorHAnsi" w:hint="eastAsia"/>
          <w:szCs w:val="24"/>
          <w:lang w:eastAsia="zh-CN"/>
        </w:rPr>
        <w:t>道德</w:t>
      </w:r>
      <w:r w:rsidR="00704E94">
        <w:rPr>
          <w:rFonts w:asciiTheme="minorHAnsi" w:hAnsiTheme="minorHAnsi"/>
          <w:szCs w:val="24"/>
          <w:lang w:eastAsia="zh-CN"/>
        </w:rPr>
        <w:t>办介绍了迄今为止实现的初步积极工作成果，包括积极促进国际电联领导层推进道德规范</w:t>
      </w:r>
      <w:r w:rsidR="000F43CC">
        <w:rPr>
          <w:rFonts w:asciiTheme="minorHAnsi" w:hAnsiTheme="minorHAnsi" w:hint="eastAsia"/>
          <w:szCs w:val="24"/>
          <w:lang w:eastAsia="zh-CN"/>
        </w:rPr>
        <w:t>议程</w:t>
      </w:r>
      <w:r w:rsidR="00704E94">
        <w:rPr>
          <w:rFonts w:asciiTheme="minorHAnsi" w:hAnsiTheme="minorHAnsi"/>
          <w:szCs w:val="24"/>
          <w:lang w:eastAsia="zh-CN"/>
        </w:rPr>
        <w:t>。道德</w:t>
      </w:r>
      <w:r w:rsidR="00704E94">
        <w:rPr>
          <w:rFonts w:asciiTheme="minorHAnsi" w:hAnsiTheme="minorHAnsi" w:hint="eastAsia"/>
          <w:szCs w:val="24"/>
          <w:lang w:eastAsia="zh-CN"/>
        </w:rPr>
        <w:t>办指</w:t>
      </w:r>
      <w:r w:rsidR="00704E94">
        <w:rPr>
          <w:rFonts w:asciiTheme="minorHAnsi" w:hAnsiTheme="minorHAnsi"/>
          <w:szCs w:val="24"/>
          <w:lang w:eastAsia="zh-CN"/>
        </w:rPr>
        <w:t>出，</w:t>
      </w:r>
      <w:r w:rsidR="00720F94" w:rsidRPr="00720F94">
        <w:rPr>
          <w:rFonts w:ascii="SimSun" w:hAnsi="SimSun"/>
          <w:szCs w:val="24"/>
          <w:lang w:eastAsia="zh-CN"/>
        </w:rPr>
        <w:t>“</w:t>
      </w:r>
      <w:r w:rsidR="00704E94">
        <w:rPr>
          <w:rFonts w:asciiTheme="minorHAnsi" w:hAnsiTheme="minorHAnsi"/>
          <w:szCs w:val="24"/>
          <w:lang w:eastAsia="zh-CN"/>
        </w:rPr>
        <w:t>高层基调</w:t>
      </w:r>
      <w:r w:rsidR="00720F94" w:rsidRPr="00720F94">
        <w:rPr>
          <w:rFonts w:ascii="SimSun" w:hAnsi="SimSun"/>
          <w:szCs w:val="24"/>
          <w:lang w:eastAsia="zh-CN"/>
        </w:rPr>
        <w:t>”</w:t>
      </w:r>
      <w:r w:rsidR="00704E94">
        <w:rPr>
          <w:rFonts w:asciiTheme="minorHAnsi" w:hAnsiTheme="minorHAnsi"/>
          <w:szCs w:val="24"/>
          <w:lang w:eastAsia="zh-CN"/>
        </w:rPr>
        <w:t>（</w:t>
      </w:r>
      <w:bookmarkStart w:id="189" w:name="lt_pId538"/>
      <w:bookmarkEnd w:id="188"/>
      <w:r w:rsidRPr="00F17347">
        <w:rPr>
          <w:rFonts w:asciiTheme="minorHAnsi" w:hAnsiTheme="minorHAnsi"/>
          <w:szCs w:val="24"/>
          <w:lang w:eastAsia="zh-CN"/>
        </w:rPr>
        <w:t>tone-from-the-top</w:t>
      </w:r>
      <w:r w:rsidR="00704E94">
        <w:rPr>
          <w:rFonts w:asciiTheme="minorHAnsi" w:hAnsiTheme="minorHAnsi" w:hint="eastAsia"/>
          <w:szCs w:val="24"/>
          <w:lang w:eastAsia="zh-CN"/>
        </w:rPr>
        <w:t>）</w:t>
      </w:r>
      <w:r w:rsidR="00704E94">
        <w:rPr>
          <w:rFonts w:asciiTheme="minorHAnsi" w:hAnsiTheme="minorHAnsi"/>
          <w:szCs w:val="24"/>
          <w:lang w:eastAsia="zh-CN"/>
        </w:rPr>
        <w:t>对</w:t>
      </w:r>
      <w:r w:rsidR="00704E94">
        <w:rPr>
          <w:rFonts w:asciiTheme="minorHAnsi" w:hAnsiTheme="minorHAnsi" w:hint="eastAsia"/>
          <w:szCs w:val="24"/>
          <w:lang w:eastAsia="zh-CN"/>
        </w:rPr>
        <w:t>于</w:t>
      </w:r>
      <w:r w:rsidR="00704E94">
        <w:rPr>
          <w:rFonts w:asciiTheme="minorHAnsi" w:hAnsiTheme="minorHAnsi"/>
          <w:szCs w:val="24"/>
          <w:lang w:eastAsia="zh-CN"/>
        </w:rPr>
        <w:t>任何</w:t>
      </w:r>
      <w:r w:rsidR="00704E94">
        <w:rPr>
          <w:rFonts w:asciiTheme="minorHAnsi" w:hAnsiTheme="minorHAnsi" w:hint="eastAsia"/>
          <w:szCs w:val="24"/>
          <w:lang w:eastAsia="zh-CN"/>
        </w:rPr>
        <w:t>道德</w:t>
      </w:r>
      <w:r w:rsidR="00704E94">
        <w:rPr>
          <w:rFonts w:asciiTheme="minorHAnsi" w:hAnsiTheme="minorHAnsi"/>
          <w:szCs w:val="24"/>
          <w:lang w:eastAsia="zh-CN"/>
        </w:rPr>
        <w:t>规范</w:t>
      </w:r>
      <w:r w:rsidR="000F43CC">
        <w:rPr>
          <w:rFonts w:asciiTheme="minorHAnsi" w:hAnsiTheme="minorHAnsi" w:hint="eastAsia"/>
          <w:szCs w:val="24"/>
          <w:lang w:eastAsia="zh-CN"/>
        </w:rPr>
        <w:t>计划</w:t>
      </w:r>
      <w:r w:rsidR="00704E94">
        <w:rPr>
          <w:rFonts w:asciiTheme="minorHAnsi" w:hAnsiTheme="minorHAnsi"/>
          <w:szCs w:val="24"/>
          <w:lang w:eastAsia="zh-CN"/>
        </w:rPr>
        <w:t>的成功</w:t>
      </w:r>
      <w:r w:rsidR="00704E94">
        <w:rPr>
          <w:rFonts w:asciiTheme="minorHAnsi" w:hAnsiTheme="minorHAnsi" w:hint="eastAsia"/>
          <w:szCs w:val="24"/>
          <w:lang w:eastAsia="zh-CN"/>
        </w:rPr>
        <w:t>都</w:t>
      </w:r>
      <w:r w:rsidR="00704E94">
        <w:rPr>
          <w:rFonts w:asciiTheme="minorHAnsi" w:hAnsiTheme="minorHAnsi"/>
          <w:szCs w:val="24"/>
          <w:lang w:eastAsia="zh-CN"/>
        </w:rPr>
        <w:t>至关重要。</w:t>
      </w:r>
      <w:r w:rsidR="00704E94">
        <w:rPr>
          <w:rFonts w:asciiTheme="minorHAnsi" w:hAnsiTheme="minorHAnsi" w:hint="eastAsia"/>
          <w:szCs w:val="24"/>
          <w:lang w:eastAsia="zh-CN"/>
        </w:rPr>
        <w:t>道德</w:t>
      </w:r>
      <w:r w:rsidR="00704E94">
        <w:rPr>
          <w:rFonts w:asciiTheme="minorHAnsi" w:hAnsiTheme="minorHAnsi"/>
          <w:szCs w:val="24"/>
          <w:lang w:eastAsia="zh-CN"/>
        </w:rPr>
        <w:t>办还解释说，国际电联内部的不同办公室都在进行</w:t>
      </w:r>
      <w:r w:rsidR="000F43CC">
        <w:rPr>
          <w:rFonts w:asciiTheme="minorHAnsi" w:hAnsiTheme="minorHAnsi" w:hint="eastAsia"/>
          <w:szCs w:val="24"/>
          <w:lang w:eastAsia="zh-CN"/>
        </w:rPr>
        <w:t>协作</w:t>
      </w:r>
      <w:r w:rsidR="00704E94">
        <w:rPr>
          <w:rFonts w:asciiTheme="minorHAnsi" w:hAnsiTheme="minorHAnsi"/>
          <w:szCs w:val="24"/>
          <w:lang w:eastAsia="zh-CN"/>
        </w:rPr>
        <w:t>，确保人们更多地关注组织开展业务（包括</w:t>
      </w:r>
      <w:r w:rsidR="00704E94">
        <w:rPr>
          <w:rFonts w:asciiTheme="minorHAnsi" w:hAnsiTheme="minorHAnsi" w:hint="eastAsia"/>
          <w:szCs w:val="24"/>
          <w:lang w:eastAsia="zh-CN"/>
        </w:rPr>
        <w:t>与</w:t>
      </w:r>
      <w:r w:rsidR="00704E94">
        <w:rPr>
          <w:rFonts w:asciiTheme="minorHAnsi" w:hAnsiTheme="minorHAnsi"/>
          <w:szCs w:val="24"/>
          <w:lang w:eastAsia="zh-CN"/>
        </w:rPr>
        <w:t>厂商和赞助商打</w:t>
      </w:r>
      <w:r w:rsidR="00704E94">
        <w:rPr>
          <w:rFonts w:asciiTheme="minorHAnsi" w:hAnsiTheme="minorHAnsi" w:hint="eastAsia"/>
          <w:szCs w:val="24"/>
          <w:lang w:eastAsia="zh-CN"/>
        </w:rPr>
        <w:t>交</w:t>
      </w:r>
      <w:r w:rsidR="00704E94">
        <w:rPr>
          <w:rFonts w:asciiTheme="minorHAnsi" w:hAnsiTheme="minorHAnsi"/>
          <w:szCs w:val="24"/>
          <w:lang w:eastAsia="zh-CN"/>
        </w:rPr>
        <w:t>道）的方式所产生的道德规范影响。此</w:t>
      </w:r>
      <w:r w:rsidR="00704E94">
        <w:rPr>
          <w:rFonts w:asciiTheme="minorHAnsi" w:hAnsiTheme="minorHAnsi" w:hint="eastAsia"/>
          <w:szCs w:val="24"/>
          <w:lang w:eastAsia="zh-CN"/>
        </w:rPr>
        <w:t>外</w:t>
      </w:r>
      <w:r w:rsidR="00AC05B2">
        <w:rPr>
          <w:rFonts w:asciiTheme="minorHAnsi" w:hAnsiTheme="minorHAnsi"/>
          <w:szCs w:val="24"/>
          <w:lang w:eastAsia="zh-CN"/>
        </w:rPr>
        <w:t>，道德办提到，</w:t>
      </w:r>
      <w:r w:rsidR="00704E94">
        <w:rPr>
          <w:rFonts w:asciiTheme="minorHAnsi" w:hAnsiTheme="minorHAnsi"/>
          <w:szCs w:val="24"/>
          <w:lang w:eastAsia="zh-CN"/>
        </w:rPr>
        <w:t>若干职员</w:t>
      </w:r>
      <w:r w:rsidR="00AC05B2">
        <w:rPr>
          <w:rFonts w:asciiTheme="minorHAnsi" w:hAnsiTheme="minorHAnsi" w:hint="eastAsia"/>
          <w:szCs w:val="24"/>
          <w:lang w:eastAsia="zh-CN"/>
        </w:rPr>
        <w:t>单独</w:t>
      </w:r>
      <w:r w:rsidR="00704E94">
        <w:rPr>
          <w:rFonts w:asciiTheme="minorHAnsi" w:hAnsiTheme="minorHAnsi"/>
          <w:szCs w:val="24"/>
          <w:lang w:eastAsia="zh-CN"/>
        </w:rPr>
        <w:t>与道德办进行过接触，因此认为职员有信心寻求</w:t>
      </w:r>
      <w:r w:rsidR="00704E94">
        <w:rPr>
          <w:rFonts w:asciiTheme="minorHAnsi" w:hAnsiTheme="minorHAnsi" w:hint="eastAsia"/>
          <w:szCs w:val="24"/>
          <w:lang w:eastAsia="zh-CN"/>
        </w:rPr>
        <w:t>道德</w:t>
      </w:r>
      <w:r w:rsidR="00704E94">
        <w:rPr>
          <w:rFonts w:asciiTheme="minorHAnsi" w:hAnsiTheme="minorHAnsi"/>
          <w:szCs w:val="24"/>
          <w:lang w:eastAsia="zh-CN"/>
        </w:rPr>
        <w:t>办的指导对于避免道德规范问题十分重要。</w:t>
      </w:r>
      <w:bookmarkEnd w:id="189"/>
    </w:p>
    <w:p w:rsidR="00E8566A" w:rsidRPr="00F17347" w:rsidRDefault="00E8566A" w:rsidP="00720F94">
      <w:pPr>
        <w:snapToGrid w:val="0"/>
        <w:spacing w:after="120"/>
        <w:jc w:val="both"/>
        <w:rPr>
          <w:rFonts w:asciiTheme="minorHAnsi" w:hAnsiTheme="minorHAnsi"/>
          <w:szCs w:val="24"/>
          <w:lang w:eastAsia="zh-CN"/>
        </w:rPr>
      </w:pPr>
      <w:proofErr w:type="gramStart"/>
      <w:r w:rsidRPr="00F17347">
        <w:rPr>
          <w:rFonts w:asciiTheme="minorHAnsi" w:hAnsiTheme="minorHAnsi"/>
          <w:szCs w:val="24"/>
          <w:lang w:eastAsia="zh-CN"/>
        </w:rPr>
        <w:t>15.3</w:t>
      </w:r>
      <w:proofErr w:type="gramEnd"/>
      <w:r w:rsidRPr="00F17347">
        <w:rPr>
          <w:rFonts w:asciiTheme="minorHAnsi" w:hAnsiTheme="minorHAnsi"/>
          <w:szCs w:val="24"/>
          <w:lang w:eastAsia="zh-CN"/>
        </w:rPr>
        <w:tab/>
      </w:r>
      <w:bookmarkStart w:id="190" w:name="lt_pId542"/>
      <w:r w:rsidR="00A312A5">
        <w:rPr>
          <w:rFonts w:asciiTheme="minorHAnsi" w:hAnsiTheme="minorHAnsi" w:hint="eastAsia"/>
          <w:szCs w:val="24"/>
          <w:lang w:eastAsia="zh-CN"/>
        </w:rPr>
        <w:t>最后</w:t>
      </w:r>
      <w:r w:rsidR="00A312A5">
        <w:rPr>
          <w:rFonts w:asciiTheme="minorHAnsi" w:hAnsiTheme="minorHAnsi"/>
          <w:szCs w:val="24"/>
          <w:lang w:eastAsia="zh-CN"/>
        </w:rPr>
        <w:t>，道德办概要阐述了道德规范总体战略。道德</w:t>
      </w:r>
      <w:proofErr w:type="gramStart"/>
      <w:r w:rsidR="00A312A5">
        <w:rPr>
          <w:rFonts w:asciiTheme="minorHAnsi" w:hAnsiTheme="minorHAnsi" w:hint="eastAsia"/>
          <w:szCs w:val="24"/>
          <w:lang w:eastAsia="zh-CN"/>
        </w:rPr>
        <w:t>办</w:t>
      </w:r>
      <w:r w:rsidR="00A312A5">
        <w:rPr>
          <w:rFonts w:asciiTheme="minorHAnsi" w:hAnsiTheme="minorHAnsi"/>
          <w:szCs w:val="24"/>
          <w:lang w:eastAsia="zh-CN"/>
        </w:rPr>
        <w:t>解释</w:t>
      </w:r>
      <w:proofErr w:type="gramEnd"/>
      <w:r w:rsidR="00A312A5">
        <w:rPr>
          <w:rFonts w:asciiTheme="minorHAnsi" w:hAnsiTheme="minorHAnsi"/>
          <w:szCs w:val="24"/>
          <w:lang w:eastAsia="zh-CN"/>
        </w:rPr>
        <w:t>说，</w:t>
      </w:r>
      <w:r w:rsidR="00A312A5">
        <w:rPr>
          <w:rFonts w:asciiTheme="minorHAnsi" w:hAnsiTheme="minorHAnsi" w:hint="eastAsia"/>
          <w:szCs w:val="24"/>
          <w:lang w:eastAsia="zh-CN"/>
        </w:rPr>
        <w:t>道德</w:t>
      </w:r>
      <w:r w:rsidR="00A312A5">
        <w:rPr>
          <w:rFonts w:asciiTheme="minorHAnsi" w:hAnsiTheme="minorHAnsi"/>
          <w:szCs w:val="24"/>
          <w:lang w:eastAsia="zh-CN"/>
        </w:rPr>
        <w:t>规范战略涉及两方面的并行工作：</w:t>
      </w:r>
      <w:bookmarkStart w:id="191" w:name="lt_pId544"/>
      <w:bookmarkEnd w:id="190"/>
      <w:r w:rsidRPr="00F17347">
        <w:rPr>
          <w:rFonts w:asciiTheme="minorHAnsi" w:hAnsiTheme="minorHAnsi"/>
          <w:szCs w:val="24"/>
          <w:lang w:eastAsia="zh-CN"/>
        </w:rPr>
        <w:t xml:space="preserve">(a) </w:t>
      </w:r>
      <w:r w:rsidR="00A312A5">
        <w:rPr>
          <w:rFonts w:asciiTheme="minorHAnsi" w:hAnsiTheme="minorHAnsi" w:hint="eastAsia"/>
          <w:szCs w:val="24"/>
          <w:lang w:eastAsia="zh-CN"/>
        </w:rPr>
        <w:t>改善</w:t>
      </w:r>
      <w:r w:rsidR="00A312A5">
        <w:rPr>
          <w:rFonts w:asciiTheme="minorHAnsi" w:hAnsiTheme="minorHAnsi"/>
          <w:szCs w:val="24"/>
          <w:lang w:eastAsia="zh-CN"/>
        </w:rPr>
        <w:t>法律框架，确保采用最佳做法，同时</w:t>
      </w:r>
      <w:r w:rsidR="00A312A5">
        <w:rPr>
          <w:rFonts w:asciiTheme="minorHAnsi" w:hAnsiTheme="minorHAnsi" w:hint="eastAsia"/>
          <w:szCs w:val="24"/>
          <w:lang w:eastAsia="zh-CN"/>
        </w:rPr>
        <w:t>牢记</w:t>
      </w:r>
      <w:r w:rsidR="00A312A5">
        <w:rPr>
          <w:rFonts w:asciiTheme="minorHAnsi" w:hAnsiTheme="minorHAnsi"/>
          <w:szCs w:val="24"/>
          <w:lang w:eastAsia="zh-CN"/>
        </w:rPr>
        <w:t>国际电联的具体环境</w:t>
      </w:r>
      <w:proofErr w:type="gramStart"/>
      <w:r w:rsidR="00A312A5">
        <w:rPr>
          <w:rFonts w:asciiTheme="minorHAnsi" w:hAnsiTheme="minorHAnsi"/>
          <w:szCs w:val="24"/>
          <w:lang w:eastAsia="zh-CN"/>
        </w:rPr>
        <w:t>；</w:t>
      </w:r>
      <w:bookmarkStart w:id="192" w:name="lt_pId545"/>
      <w:bookmarkEnd w:id="191"/>
      <w:r w:rsidRPr="00F17347">
        <w:rPr>
          <w:rFonts w:asciiTheme="minorHAnsi" w:hAnsiTheme="minorHAnsi"/>
          <w:szCs w:val="24"/>
          <w:lang w:eastAsia="zh-CN"/>
        </w:rPr>
        <w:t>(</w:t>
      </w:r>
      <w:proofErr w:type="gramEnd"/>
      <w:r w:rsidRPr="00F17347">
        <w:rPr>
          <w:rFonts w:asciiTheme="minorHAnsi" w:hAnsiTheme="minorHAnsi"/>
          <w:szCs w:val="24"/>
          <w:lang w:eastAsia="zh-CN"/>
        </w:rPr>
        <w:t xml:space="preserve">b) </w:t>
      </w:r>
      <w:r w:rsidR="00A312A5">
        <w:rPr>
          <w:rFonts w:asciiTheme="minorHAnsi" w:hAnsiTheme="minorHAnsi" w:hint="eastAsia"/>
          <w:szCs w:val="24"/>
          <w:lang w:eastAsia="zh-CN"/>
        </w:rPr>
        <w:t>在</w:t>
      </w:r>
      <w:r w:rsidR="00A312A5">
        <w:rPr>
          <w:rFonts w:asciiTheme="minorHAnsi" w:hAnsiTheme="minorHAnsi"/>
          <w:szCs w:val="24"/>
          <w:lang w:eastAsia="zh-CN"/>
        </w:rPr>
        <w:t>整个组织内推进营造具有道德规范意识的环境。</w:t>
      </w:r>
      <w:bookmarkEnd w:id="192"/>
    </w:p>
    <w:p w:rsidR="00E8566A" w:rsidRPr="008535F0" w:rsidRDefault="00E8566A" w:rsidP="00720F94">
      <w:pPr>
        <w:rPr>
          <w:b/>
          <w:bCs/>
          <w:lang w:eastAsia="zh-CN"/>
        </w:rPr>
      </w:pPr>
      <w:r w:rsidRPr="00F17347">
        <w:rPr>
          <w:lang w:eastAsia="zh-CN"/>
        </w:rPr>
        <w:tab/>
      </w:r>
      <w:bookmarkStart w:id="193" w:name="lt_pId546"/>
      <w:r w:rsidR="00A312A5" w:rsidRPr="008535F0">
        <w:rPr>
          <w:rFonts w:hint="eastAsia"/>
          <w:b/>
          <w:bCs/>
          <w:lang w:eastAsia="zh-CN"/>
        </w:rPr>
        <w:t>国</w:t>
      </w:r>
      <w:r w:rsidR="00A312A5" w:rsidRPr="008535F0">
        <w:rPr>
          <w:b/>
          <w:bCs/>
          <w:lang w:eastAsia="zh-CN"/>
        </w:rPr>
        <w:t>际电联总部办公</w:t>
      </w:r>
      <w:r w:rsidR="00A312A5" w:rsidRPr="008535F0">
        <w:rPr>
          <w:rFonts w:hint="eastAsia"/>
          <w:b/>
          <w:bCs/>
          <w:lang w:eastAsia="zh-CN"/>
        </w:rPr>
        <w:t>场所</w:t>
      </w:r>
      <w:r w:rsidR="00A312A5" w:rsidRPr="008535F0">
        <w:rPr>
          <w:b/>
          <w:bCs/>
          <w:lang w:eastAsia="zh-CN"/>
        </w:rPr>
        <w:t>项目最新进展情况（</w:t>
      </w:r>
      <w:hyperlink r:id="rId33" w:history="1">
        <w:r w:rsidRPr="008535F0">
          <w:rPr>
            <w:rStyle w:val="Hyperlink"/>
            <w:b/>
            <w:bCs/>
            <w:lang w:eastAsia="zh-CN"/>
          </w:rPr>
          <w:t>CWG-FHR-INF 7/6</w:t>
        </w:r>
      </w:hyperlink>
      <w:r w:rsidR="00720F94" w:rsidRPr="008535F0">
        <w:rPr>
          <w:rStyle w:val="Hyperlink"/>
          <w:rFonts w:asciiTheme="minorHAnsi" w:eastAsiaTheme="minorEastAsia" w:hAnsiTheme="minorHAnsi" w:hint="eastAsia"/>
          <w:b/>
          <w:bCs/>
          <w:color w:val="auto"/>
          <w:u w:val="none"/>
          <w:lang w:eastAsia="zh-CN"/>
        </w:rPr>
        <w:t>号</w:t>
      </w:r>
      <w:r w:rsidR="00720F94" w:rsidRPr="008535F0">
        <w:rPr>
          <w:rStyle w:val="Hyperlink"/>
          <w:rFonts w:asciiTheme="minorHAnsi" w:eastAsiaTheme="minorEastAsia" w:hAnsiTheme="minorHAnsi"/>
          <w:b/>
          <w:bCs/>
          <w:color w:val="auto"/>
          <w:u w:val="none"/>
          <w:lang w:eastAsia="zh-CN"/>
        </w:rPr>
        <w:t>文件</w:t>
      </w:r>
      <w:r w:rsidR="00A312A5" w:rsidRPr="008535F0">
        <w:rPr>
          <w:rStyle w:val="Hyperlink"/>
          <w:rFonts w:hint="eastAsia"/>
          <w:b/>
          <w:bCs/>
          <w:color w:val="auto"/>
          <w:u w:val="none"/>
          <w:lang w:eastAsia="zh-CN"/>
        </w:rPr>
        <w:t>）</w:t>
      </w:r>
      <w:bookmarkEnd w:id="193"/>
    </w:p>
    <w:p w:rsidR="00E8566A" w:rsidRPr="00F17347" w:rsidRDefault="00E8566A" w:rsidP="00720F94">
      <w:pPr>
        <w:rPr>
          <w:lang w:eastAsia="zh-CN"/>
        </w:rPr>
      </w:pPr>
      <w:proofErr w:type="gramStart"/>
      <w:r w:rsidRPr="00F17347">
        <w:rPr>
          <w:lang w:eastAsia="zh-CN"/>
        </w:rPr>
        <w:t>15.4</w:t>
      </w:r>
      <w:proofErr w:type="gramEnd"/>
      <w:r w:rsidRPr="00F17347">
        <w:rPr>
          <w:lang w:eastAsia="zh-CN"/>
        </w:rPr>
        <w:tab/>
      </w:r>
      <w:bookmarkStart w:id="194" w:name="lt_pId548"/>
      <w:r w:rsidR="00A312A5">
        <w:rPr>
          <w:rFonts w:hint="eastAsia"/>
          <w:lang w:eastAsia="zh-CN"/>
        </w:rPr>
        <w:t>秘书</w:t>
      </w:r>
      <w:r w:rsidR="00A312A5">
        <w:rPr>
          <w:lang w:eastAsia="zh-CN"/>
        </w:rPr>
        <w:t>处代表</w:t>
      </w:r>
      <w:r w:rsidR="00A312A5">
        <w:rPr>
          <w:rFonts w:hint="eastAsia"/>
          <w:lang w:eastAsia="zh-CN"/>
        </w:rPr>
        <w:t>秘书</w:t>
      </w:r>
      <w:r w:rsidR="00A312A5">
        <w:rPr>
          <w:lang w:eastAsia="zh-CN"/>
        </w:rPr>
        <w:t>长介绍了关于</w:t>
      </w:r>
      <w:hyperlink r:id="rId34" w:history="1">
        <w:r w:rsidR="00A312A5">
          <w:rPr>
            <w:rStyle w:val="Hyperlink"/>
            <w:rFonts w:hint="eastAsia"/>
            <w:lang w:eastAsia="zh-CN"/>
          </w:rPr>
          <w:t>理事</w:t>
        </w:r>
        <w:r w:rsidR="00A312A5">
          <w:rPr>
            <w:rStyle w:val="Hyperlink"/>
            <w:lang w:eastAsia="zh-CN"/>
          </w:rPr>
          <w:t>会通过第</w:t>
        </w:r>
        <w:r w:rsidR="00A312A5">
          <w:rPr>
            <w:rStyle w:val="Hyperlink"/>
            <w:rFonts w:hint="eastAsia"/>
            <w:lang w:eastAsia="zh-CN"/>
          </w:rPr>
          <w:t>588</w:t>
        </w:r>
        <w:r w:rsidR="00720F94" w:rsidRPr="00720F94">
          <w:rPr>
            <w:rStyle w:val="Hyperlink"/>
            <w:rFonts w:asciiTheme="minorHAnsi" w:eastAsiaTheme="minorEastAsia" w:hAnsiTheme="minorHAnsi" w:hint="eastAsia"/>
            <w:color w:val="auto"/>
            <w:u w:val="none"/>
            <w:lang w:eastAsia="zh-CN"/>
          </w:rPr>
          <w:t>号决议</w:t>
        </w:r>
      </w:hyperlink>
      <w:r w:rsidR="00A312A5">
        <w:rPr>
          <w:rFonts w:hint="eastAsia"/>
          <w:lang w:eastAsia="zh-CN"/>
        </w:rPr>
        <w:t>批准</w:t>
      </w:r>
      <w:r w:rsidR="00A312A5">
        <w:rPr>
          <w:lang w:eastAsia="zh-CN"/>
        </w:rPr>
        <w:t>的</w:t>
      </w:r>
      <w:r w:rsidR="00A312A5">
        <w:rPr>
          <w:rFonts w:hint="eastAsia"/>
          <w:lang w:eastAsia="zh-CN"/>
        </w:rPr>
        <w:t>国</w:t>
      </w:r>
      <w:r w:rsidR="00A312A5">
        <w:rPr>
          <w:lang w:eastAsia="zh-CN"/>
        </w:rPr>
        <w:t>际电联总部办公场所项目的情况</w:t>
      </w:r>
      <w:r w:rsidR="00653BB2">
        <w:rPr>
          <w:rFonts w:hint="eastAsia"/>
          <w:lang w:eastAsia="zh-CN"/>
        </w:rPr>
        <w:t>通报</w:t>
      </w:r>
      <w:r w:rsidR="00A312A5">
        <w:rPr>
          <w:lang w:eastAsia="zh-CN"/>
        </w:rPr>
        <w:t>文件，该文件具体阐明自</w:t>
      </w:r>
      <w:r w:rsidR="00A312A5">
        <w:rPr>
          <w:rFonts w:hint="eastAsia"/>
          <w:lang w:eastAsia="zh-CN"/>
        </w:rPr>
        <w:t>理事</w:t>
      </w:r>
      <w:r w:rsidR="00A312A5">
        <w:rPr>
          <w:lang w:eastAsia="zh-CN"/>
        </w:rPr>
        <w:t>会</w:t>
      </w:r>
      <w:r w:rsidR="00A312A5">
        <w:rPr>
          <w:rFonts w:hint="eastAsia"/>
          <w:lang w:eastAsia="zh-CN"/>
        </w:rPr>
        <w:t>2016</w:t>
      </w:r>
      <w:r w:rsidR="00A312A5">
        <w:rPr>
          <w:rFonts w:hint="eastAsia"/>
          <w:lang w:eastAsia="zh-CN"/>
        </w:rPr>
        <w:t>年</w:t>
      </w:r>
      <w:r w:rsidR="00A312A5">
        <w:rPr>
          <w:lang w:eastAsia="zh-CN"/>
        </w:rPr>
        <w:t>以来在此工作上取得的进展。</w:t>
      </w:r>
      <w:bookmarkEnd w:id="194"/>
    </w:p>
    <w:p w:rsidR="00E8566A" w:rsidRPr="00F17347" w:rsidRDefault="00E8566A" w:rsidP="00720F94">
      <w:pPr>
        <w:rPr>
          <w:lang w:eastAsia="zh-CN"/>
        </w:rPr>
      </w:pPr>
      <w:proofErr w:type="gramStart"/>
      <w:r w:rsidRPr="00F17347">
        <w:rPr>
          <w:lang w:eastAsia="zh-CN"/>
        </w:rPr>
        <w:t>15.5</w:t>
      </w:r>
      <w:proofErr w:type="gramEnd"/>
      <w:r w:rsidRPr="00F17347">
        <w:rPr>
          <w:lang w:eastAsia="zh-CN"/>
        </w:rPr>
        <w:tab/>
      </w:r>
      <w:r w:rsidR="00653BB2">
        <w:rPr>
          <w:rFonts w:hint="eastAsia"/>
          <w:lang w:eastAsia="zh-CN"/>
        </w:rPr>
        <w:t>文件</w:t>
      </w:r>
      <w:r w:rsidR="00653BB2">
        <w:rPr>
          <w:lang w:eastAsia="zh-CN"/>
        </w:rPr>
        <w:t>重点强调了四</w:t>
      </w:r>
      <w:r w:rsidR="00653BB2">
        <w:rPr>
          <w:rFonts w:hint="eastAsia"/>
          <w:lang w:eastAsia="zh-CN"/>
        </w:rPr>
        <w:t>方面</w:t>
      </w:r>
      <w:r w:rsidR="00A312A5">
        <w:rPr>
          <w:lang w:eastAsia="zh-CN"/>
        </w:rPr>
        <w:t>的最新进展：</w:t>
      </w:r>
    </w:p>
    <w:p w:rsidR="00E8566A" w:rsidRPr="00F17347" w:rsidRDefault="008535F0" w:rsidP="00720F94">
      <w:pPr>
        <w:rPr>
          <w:lang w:eastAsia="zh-CN"/>
        </w:rPr>
      </w:pPr>
      <w:bookmarkStart w:id="195" w:name="lt_pId551"/>
      <w:r>
        <w:rPr>
          <w:lang w:eastAsia="zh-CN"/>
        </w:rPr>
        <w:t>•</w:t>
      </w:r>
      <w:r w:rsidR="001E588E" w:rsidRPr="00F17347">
        <w:rPr>
          <w:lang w:eastAsia="zh-CN"/>
        </w:rPr>
        <w:tab/>
      </w:r>
      <w:r w:rsidR="00653BB2">
        <w:rPr>
          <w:rFonts w:hint="eastAsia"/>
          <w:lang w:eastAsia="zh-CN"/>
        </w:rPr>
        <w:t>已</w:t>
      </w:r>
      <w:r w:rsidR="00A312A5">
        <w:rPr>
          <w:lang w:eastAsia="zh-CN"/>
        </w:rPr>
        <w:t>成功从东道国获得首批、金额为</w:t>
      </w:r>
      <w:r w:rsidR="00A312A5">
        <w:rPr>
          <w:rFonts w:hint="eastAsia"/>
          <w:lang w:eastAsia="zh-CN"/>
        </w:rPr>
        <w:t>120</w:t>
      </w:r>
      <w:r w:rsidR="00653BB2">
        <w:rPr>
          <w:rFonts w:hint="eastAsia"/>
          <w:lang w:eastAsia="zh-CN"/>
        </w:rPr>
        <w:t>0</w:t>
      </w:r>
      <w:r w:rsidR="00A312A5">
        <w:rPr>
          <w:rFonts w:hint="eastAsia"/>
          <w:lang w:eastAsia="zh-CN"/>
        </w:rPr>
        <w:t>万</w:t>
      </w:r>
      <w:r w:rsidR="00A312A5">
        <w:rPr>
          <w:lang w:eastAsia="zh-CN"/>
        </w:rPr>
        <w:t>瑞</w:t>
      </w:r>
      <w:r w:rsidR="00A312A5">
        <w:rPr>
          <w:rFonts w:hint="eastAsia"/>
          <w:lang w:eastAsia="zh-CN"/>
        </w:rPr>
        <w:t>郎</w:t>
      </w:r>
      <w:r w:rsidR="00A312A5">
        <w:rPr>
          <w:lang w:eastAsia="zh-CN"/>
        </w:rPr>
        <w:t>的</w:t>
      </w:r>
      <w:r w:rsidR="00A312A5" w:rsidRPr="00720F94">
        <w:rPr>
          <w:rFonts w:ascii="STKaiti" w:eastAsia="STKaiti" w:hAnsi="STKaiti"/>
          <w:lang w:eastAsia="zh-CN"/>
        </w:rPr>
        <w:t>贷款</w:t>
      </w:r>
      <w:r w:rsidR="00A312A5">
        <w:rPr>
          <w:lang w:eastAsia="zh-CN"/>
        </w:rPr>
        <w:t>，用于</w:t>
      </w:r>
      <w:r w:rsidR="00E8566A" w:rsidRPr="00F17347">
        <w:rPr>
          <w:lang w:eastAsia="zh-CN"/>
        </w:rPr>
        <w:t>2017-2019</w:t>
      </w:r>
      <w:bookmarkEnd w:id="195"/>
      <w:r w:rsidR="00A312A5">
        <w:rPr>
          <w:rFonts w:hint="eastAsia"/>
          <w:lang w:eastAsia="zh-CN"/>
        </w:rPr>
        <w:t>年</w:t>
      </w:r>
      <w:r w:rsidR="00A312A5">
        <w:rPr>
          <w:lang w:eastAsia="zh-CN"/>
        </w:rPr>
        <w:t>；</w:t>
      </w:r>
    </w:p>
    <w:p w:rsidR="00E8566A" w:rsidRPr="00F17347" w:rsidRDefault="008535F0" w:rsidP="00720F94">
      <w:pPr>
        <w:rPr>
          <w:lang w:eastAsia="zh-CN"/>
        </w:rPr>
      </w:pPr>
      <w:bookmarkStart w:id="196" w:name="lt_pId552"/>
      <w:r>
        <w:rPr>
          <w:lang w:eastAsia="zh-CN"/>
        </w:rPr>
        <w:t>•</w:t>
      </w:r>
      <w:r w:rsidR="001E588E" w:rsidRPr="00F17347">
        <w:rPr>
          <w:lang w:eastAsia="zh-CN"/>
        </w:rPr>
        <w:tab/>
      </w:r>
      <w:r w:rsidR="00A312A5">
        <w:rPr>
          <w:rFonts w:hint="eastAsia"/>
          <w:lang w:eastAsia="zh-CN"/>
        </w:rPr>
        <w:t>已成立</w:t>
      </w:r>
      <w:r w:rsidR="00A312A5">
        <w:rPr>
          <w:lang w:eastAsia="zh-CN"/>
        </w:rPr>
        <w:t>了</w:t>
      </w:r>
      <w:r w:rsidR="00A312A5" w:rsidRPr="00A312A5">
        <w:rPr>
          <w:rFonts w:ascii="STKaiti" w:eastAsia="STKaiti" w:hAnsi="STKaiti" w:hint="eastAsia"/>
          <w:lang w:eastAsia="zh-CN"/>
        </w:rPr>
        <w:t>成员</w:t>
      </w:r>
      <w:r w:rsidR="00A312A5" w:rsidRPr="00A312A5">
        <w:rPr>
          <w:rFonts w:ascii="STKaiti" w:eastAsia="STKaiti" w:hAnsi="STKaiti"/>
          <w:lang w:eastAsia="zh-CN"/>
        </w:rPr>
        <w:t>国办公场所顾问组</w:t>
      </w:r>
      <w:r w:rsidR="00A312A5">
        <w:rPr>
          <w:lang w:eastAsia="zh-CN"/>
        </w:rPr>
        <w:t>（</w:t>
      </w:r>
      <w:r w:rsidR="00E8566A" w:rsidRPr="00F17347">
        <w:rPr>
          <w:lang w:eastAsia="zh-CN"/>
        </w:rPr>
        <w:t>MSAG</w:t>
      </w:r>
      <w:r w:rsidR="00A312A5">
        <w:rPr>
          <w:rFonts w:hint="eastAsia"/>
          <w:lang w:eastAsia="zh-CN"/>
        </w:rPr>
        <w:t>），且</w:t>
      </w:r>
      <w:r w:rsidR="00A312A5">
        <w:rPr>
          <w:lang w:eastAsia="zh-CN"/>
        </w:rPr>
        <w:t>该顾问组已</w:t>
      </w:r>
      <w:r w:rsidR="00A312A5">
        <w:rPr>
          <w:rFonts w:hint="eastAsia"/>
          <w:lang w:eastAsia="zh-CN"/>
        </w:rPr>
        <w:t>举行</w:t>
      </w:r>
      <w:r w:rsidR="00653BB2">
        <w:rPr>
          <w:lang w:eastAsia="zh-CN"/>
        </w:rPr>
        <w:t>过一次会议</w:t>
      </w:r>
      <w:r w:rsidR="00653BB2">
        <w:rPr>
          <w:rFonts w:hint="eastAsia"/>
          <w:lang w:eastAsia="zh-CN"/>
        </w:rPr>
        <w:t>。</w:t>
      </w:r>
      <w:r w:rsidR="00A312A5">
        <w:rPr>
          <w:lang w:eastAsia="zh-CN"/>
        </w:rPr>
        <w:t>目前顾问组还缺乏来自美洲</w:t>
      </w:r>
      <w:r w:rsidR="00A312A5">
        <w:rPr>
          <w:rFonts w:hint="eastAsia"/>
          <w:lang w:eastAsia="zh-CN"/>
        </w:rPr>
        <w:t>和</w:t>
      </w:r>
      <w:r w:rsidR="00A312A5">
        <w:rPr>
          <w:lang w:eastAsia="zh-CN"/>
        </w:rPr>
        <w:t>非洲区域的代表；</w:t>
      </w:r>
      <w:bookmarkEnd w:id="196"/>
    </w:p>
    <w:p w:rsidR="00E8566A" w:rsidRPr="00F17347" w:rsidRDefault="008535F0" w:rsidP="00720F94">
      <w:pPr>
        <w:rPr>
          <w:lang w:eastAsia="zh-CN"/>
        </w:rPr>
      </w:pPr>
      <w:bookmarkStart w:id="197" w:name="lt_pId553"/>
      <w:r>
        <w:rPr>
          <w:lang w:eastAsia="zh-CN"/>
        </w:rPr>
        <w:t>•</w:t>
      </w:r>
      <w:r w:rsidR="001E588E" w:rsidRPr="00F17347">
        <w:rPr>
          <w:lang w:eastAsia="zh-CN"/>
        </w:rPr>
        <w:tab/>
      </w:r>
      <w:r w:rsidR="00E859C5" w:rsidRPr="00E859C5">
        <w:rPr>
          <w:rFonts w:ascii="STKaiti" w:eastAsia="STKaiti" w:hAnsi="STKaiti" w:hint="eastAsia"/>
          <w:lang w:eastAsia="zh-CN"/>
        </w:rPr>
        <w:t>建筑</w:t>
      </w:r>
      <w:r w:rsidR="00E859C5" w:rsidRPr="00E859C5">
        <w:rPr>
          <w:rFonts w:ascii="STKaiti" w:eastAsia="STKaiti" w:hAnsi="STKaiti"/>
          <w:lang w:eastAsia="zh-CN"/>
        </w:rPr>
        <w:t>设计竞标</w:t>
      </w:r>
      <w:r w:rsidR="00E859C5">
        <w:rPr>
          <w:lang w:eastAsia="zh-CN"/>
        </w:rPr>
        <w:t>工作</w:t>
      </w:r>
      <w:r w:rsidR="00E859C5">
        <w:rPr>
          <w:rFonts w:hint="eastAsia"/>
          <w:lang w:eastAsia="zh-CN"/>
        </w:rPr>
        <w:t>在按</w:t>
      </w:r>
      <w:r w:rsidR="00E859C5">
        <w:rPr>
          <w:lang w:eastAsia="zh-CN"/>
        </w:rPr>
        <w:t>计划进行，可于</w:t>
      </w:r>
      <w:r w:rsidR="00E859C5">
        <w:rPr>
          <w:rFonts w:hint="eastAsia"/>
          <w:lang w:eastAsia="zh-CN"/>
        </w:rPr>
        <w:t>2017</w:t>
      </w:r>
      <w:r w:rsidR="00E859C5">
        <w:rPr>
          <w:rFonts w:hint="eastAsia"/>
          <w:lang w:eastAsia="zh-CN"/>
        </w:rPr>
        <w:t>年</w:t>
      </w:r>
      <w:r w:rsidR="00E859C5">
        <w:rPr>
          <w:rFonts w:hint="eastAsia"/>
          <w:lang w:eastAsia="zh-CN"/>
        </w:rPr>
        <w:t>2</w:t>
      </w:r>
      <w:r w:rsidR="00E859C5">
        <w:rPr>
          <w:rFonts w:hint="eastAsia"/>
          <w:lang w:eastAsia="zh-CN"/>
        </w:rPr>
        <w:t>月</w:t>
      </w:r>
      <w:r w:rsidR="00E859C5">
        <w:rPr>
          <w:lang w:eastAsia="zh-CN"/>
        </w:rPr>
        <w:t>或</w:t>
      </w:r>
      <w:r w:rsidR="00E859C5">
        <w:rPr>
          <w:rFonts w:hint="eastAsia"/>
          <w:lang w:eastAsia="zh-CN"/>
        </w:rPr>
        <w:t>3</w:t>
      </w:r>
      <w:r w:rsidR="00E859C5">
        <w:rPr>
          <w:rFonts w:hint="eastAsia"/>
          <w:lang w:eastAsia="zh-CN"/>
        </w:rPr>
        <w:t>月</w:t>
      </w:r>
      <w:r w:rsidR="00E859C5">
        <w:rPr>
          <w:lang w:eastAsia="zh-CN"/>
        </w:rPr>
        <w:t>启动招标，并于</w:t>
      </w:r>
      <w:r w:rsidR="00E859C5">
        <w:rPr>
          <w:rFonts w:hint="eastAsia"/>
          <w:lang w:eastAsia="zh-CN"/>
        </w:rPr>
        <w:t>2017</w:t>
      </w:r>
      <w:r w:rsidR="00E859C5">
        <w:rPr>
          <w:rFonts w:hint="eastAsia"/>
          <w:lang w:eastAsia="zh-CN"/>
        </w:rPr>
        <w:t>年</w:t>
      </w:r>
      <w:r w:rsidR="00E859C5">
        <w:rPr>
          <w:lang w:eastAsia="zh-CN"/>
        </w:rPr>
        <w:t>底结束</w:t>
      </w:r>
      <w:r w:rsidR="00E859C5">
        <w:rPr>
          <w:rFonts w:hint="eastAsia"/>
          <w:lang w:eastAsia="zh-CN"/>
        </w:rPr>
        <w:t>；</w:t>
      </w:r>
      <w:bookmarkEnd w:id="197"/>
    </w:p>
    <w:p w:rsidR="00E8566A" w:rsidRPr="00F17347" w:rsidRDefault="008535F0" w:rsidP="00720F94">
      <w:pPr>
        <w:rPr>
          <w:lang w:eastAsia="zh-CN"/>
        </w:rPr>
      </w:pPr>
      <w:bookmarkStart w:id="198" w:name="lt_pId555"/>
      <w:r>
        <w:rPr>
          <w:lang w:eastAsia="zh-CN"/>
        </w:rPr>
        <w:lastRenderedPageBreak/>
        <w:t>•</w:t>
      </w:r>
      <w:r w:rsidR="001E588E" w:rsidRPr="00F17347">
        <w:rPr>
          <w:lang w:eastAsia="zh-CN"/>
        </w:rPr>
        <w:tab/>
      </w:r>
      <w:r w:rsidR="00E859C5">
        <w:rPr>
          <w:rFonts w:hint="eastAsia"/>
          <w:lang w:eastAsia="zh-CN"/>
        </w:rPr>
        <w:t>目前</w:t>
      </w:r>
      <w:r w:rsidR="00E859C5">
        <w:rPr>
          <w:lang w:eastAsia="zh-CN"/>
        </w:rPr>
        <w:t>正在按照理事会</w:t>
      </w:r>
      <w:r w:rsidR="00E859C5">
        <w:rPr>
          <w:rFonts w:hint="eastAsia"/>
          <w:lang w:eastAsia="zh-CN"/>
        </w:rPr>
        <w:t>2016</w:t>
      </w:r>
      <w:r w:rsidR="00E859C5">
        <w:rPr>
          <w:rFonts w:hint="eastAsia"/>
          <w:lang w:eastAsia="zh-CN"/>
        </w:rPr>
        <w:t>年</w:t>
      </w:r>
      <w:r w:rsidR="00E859C5">
        <w:rPr>
          <w:lang w:eastAsia="zh-CN"/>
        </w:rPr>
        <w:t>会议的要求制定提交理事会</w:t>
      </w:r>
      <w:r w:rsidR="00E859C5">
        <w:rPr>
          <w:rFonts w:hint="eastAsia"/>
          <w:lang w:eastAsia="zh-CN"/>
        </w:rPr>
        <w:t>2017</w:t>
      </w:r>
      <w:r w:rsidR="00E859C5">
        <w:rPr>
          <w:rFonts w:hint="eastAsia"/>
          <w:lang w:eastAsia="zh-CN"/>
        </w:rPr>
        <w:t>年</w:t>
      </w:r>
      <w:r w:rsidR="00E859C5">
        <w:rPr>
          <w:lang w:eastAsia="zh-CN"/>
        </w:rPr>
        <w:t>会议的</w:t>
      </w:r>
      <w:r w:rsidR="00E859C5" w:rsidRPr="00E859C5">
        <w:rPr>
          <w:rFonts w:ascii="STKaiti" w:eastAsia="STKaiti" w:hAnsi="STKaiti"/>
          <w:lang w:eastAsia="zh-CN"/>
        </w:rPr>
        <w:t>详细规范</w:t>
      </w:r>
      <w:r w:rsidR="00E859C5">
        <w:rPr>
          <w:lang w:eastAsia="zh-CN"/>
        </w:rPr>
        <w:t>。</w:t>
      </w:r>
      <w:bookmarkEnd w:id="198"/>
    </w:p>
    <w:p w:rsidR="00E8566A" w:rsidRPr="00720F94" w:rsidRDefault="008535F0" w:rsidP="00720F94">
      <w:pPr>
        <w:ind w:firstLineChars="200" w:firstLine="482"/>
        <w:rPr>
          <w:b/>
          <w:bCs/>
          <w:lang w:eastAsia="zh-CN"/>
        </w:rPr>
      </w:pPr>
      <w:r>
        <w:rPr>
          <w:b/>
          <w:bCs/>
          <w:lang w:eastAsia="zh-CN"/>
        </w:rPr>
        <w:tab/>
      </w:r>
      <w:r w:rsidR="00E859C5" w:rsidRPr="00720F94">
        <w:rPr>
          <w:rFonts w:hint="eastAsia"/>
          <w:b/>
          <w:bCs/>
          <w:lang w:eastAsia="zh-CN"/>
        </w:rPr>
        <w:t>将</w:t>
      </w:r>
      <w:r w:rsidR="00E859C5" w:rsidRPr="00720F94">
        <w:rPr>
          <w:b/>
          <w:bCs/>
          <w:lang w:eastAsia="zh-CN"/>
        </w:rPr>
        <w:t>外部审</w:t>
      </w:r>
      <w:r w:rsidR="00E859C5" w:rsidRPr="00720F94">
        <w:rPr>
          <w:rFonts w:hint="eastAsia"/>
          <w:b/>
          <w:bCs/>
          <w:lang w:eastAsia="zh-CN"/>
        </w:rPr>
        <w:t>计</w:t>
      </w:r>
      <w:r w:rsidR="00E859C5" w:rsidRPr="00720F94">
        <w:rPr>
          <w:b/>
          <w:bCs/>
          <w:lang w:eastAsia="zh-CN"/>
        </w:rPr>
        <w:t>员的授权予以延期（口头介绍）</w:t>
      </w:r>
    </w:p>
    <w:p w:rsidR="00E8566A" w:rsidRPr="00F17347" w:rsidRDefault="00E8566A" w:rsidP="00720F94">
      <w:pPr>
        <w:rPr>
          <w:rStyle w:val="Hyperlink"/>
          <w:rFonts w:asciiTheme="minorHAnsi" w:hAnsiTheme="minorHAnsi"/>
          <w:szCs w:val="24"/>
          <w:lang w:eastAsia="zh-CN"/>
        </w:rPr>
      </w:pPr>
      <w:proofErr w:type="gramStart"/>
      <w:r w:rsidRPr="00F17347">
        <w:rPr>
          <w:lang w:eastAsia="zh-CN"/>
        </w:rPr>
        <w:t>15.6</w:t>
      </w:r>
      <w:proofErr w:type="gramEnd"/>
      <w:r w:rsidRPr="00F17347">
        <w:rPr>
          <w:lang w:eastAsia="zh-CN"/>
        </w:rPr>
        <w:tab/>
      </w:r>
      <w:bookmarkStart w:id="199" w:name="lt_pId558"/>
      <w:r w:rsidR="00F61E55">
        <w:rPr>
          <w:rFonts w:hint="eastAsia"/>
          <w:lang w:eastAsia="zh-CN"/>
        </w:rPr>
        <w:t>秘书</w:t>
      </w:r>
      <w:r w:rsidR="00F61E55">
        <w:rPr>
          <w:lang w:eastAsia="zh-CN"/>
        </w:rPr>
        <w:t>处通报工作</w:t>
      </w:r>
      <w:r w:rsidR="00653BB2">
        <w:rPr>
          <w:rFonts w:hint="eastAsia"/>
          <w:lang w:eastAsia="zh-CN"/>
        </w:rPr>
        <w:t>组</w:t>
      </w:r>
      <w:r w:rsidR="00F61E55">
        <w:rPr>
          <w:lang w:eastAsia="zh-CN"/>
        </w:rPr>
        <w:t>说，</w:t>
      </w:r>
      <w:r w:rsidR="00F61E55">
        <w:rPr>
          <w:rFonts w:hint="eastAsia"/>
          <w:lang w:eastAsia="zh-CN"/>
        </w:rPr>
        <w:t>现</w:t>
      </w:r>
      <w:r w:rsidR="00653BB2">
        <w:rPr>
          <w:rFonts w:hint="eastAsia"/>
          <w:lang w:eastAsia="zh-CN"/>
        </w:rPr>
        <w:t>任</w:t>
      </w:r>
      <w:r w:rsidR="00F61E55">
        <w:rPr>
          <w:lang w:eastAsia="zh-CN"/>
        </w:rPr>
        <w:t>外部审计员</w:t>
      </w:r>
      <w:r w:rsidR="00F61E55">
        <w:rPr>
          <w:rFonts w:hint="eastAsia"/>
          <w:lang w:eastAsia="zh-CN"/>
        </w:rPr>
        <w:t xml:space="preserve"> </w:t>
      </w:r>
      <w:r w:rsidR="00FD0C3A">
        <w:rPr>
          <w:lang w:eastAsia="zh-CN"/>
        </w:rPr>
        <w:t>–</w:t>
      </w:r>
      <w:r w:rsidR="00F61E55">
        <w:rPr>
          <w:rFonts w:hint="eastAsia"/>
          <w:lang w:eastAsia="zh-CN"/>
        </w:rPr>
        <w:t>（</w:t>
      </w:r>
      <w:r w:rsidR="00F61E55">
        <w:rPr>
          <w:lang w:eastAsia="zh-CN"/>
        </w:rPr>
        <w:t>意大利）审计院的授权将于</w:t>
      </w:r>
      <w:r w:rsidR="00F61E55">
        <w:rPr>
          <w:rFonts w:hint="eastAsia"/>
          <w:lang w:eastAsia="zh-CN"/>
        </w:rPr>
        <w:t>2018</w:t>
      </w:r>
      <w:r w:rsidR="00F61E55">
        <w:rPr>
          <w:rFonts w:hint="eastAsia"/>
          <w:lang w:eastAsia="zh-CN"/>
        </w:rPr>
        <w:t>年</w:t>
      </w:r>
      <w:r w:rsidR="00F61E55">
        <w:rPr>
          <w:rFonts w:hint="eastAsia"/>
          <w:lang w:eastAsia="zh-CN"/>
        </w:rPr>
        <w:t>6</w:t>
      </w:r>
      <w:r w:rsidR="00F61E55">
        <w:rPr>
          <w:rFonts w:hint="eastAsia"/>
          <w:lang w:eastAsia="zh-CN"/>
        </w:rPr>
        <w:t>月</w:t>
      </w:r>
      <w:r w:rsidR="00F61E55">
        <w:rPr>
          <w:rFonts w:hint="eastAsia"/>
          <w:lang w:eastAsia="zh-CN"/>
        </w:rPr>
        <w:t>30</w:t>
      </w:r>
      <w:r w:rsidR="00F61E55">
        <w:rPr>
          <w:rFonts w:hint="eastAsia"/>
          <w:lang w:eastAsia="zh-CN"/>
        </w:rPr>
        <w:t>日</w:t>
      </w:r>
      <w:r w:rsidR="00F61E55">
        <w:rPr>
          <w:lang w:eastAsia="zh-CN"/>
        </w:rPr>
        <w:t>到期，可</w:t>
      </w:r>
      <w:r w:rsidR="00F61E55">
        <w:rPr>
          <w:rFonts w:hint="eastAsia"/>
          <w:lang w:eastAsia="zh-CN"/>
        </w:rPr>
        <w:t>能</w:t>
      </w:r>
      <w:r w:rsidR="00653BB2">
        <w:rPr>
          <w:rFonts w:hint="eastAsia"/>
          <w:lang w:eastAsia="zh-CN"/>
        </w:rPr>
        <w:t>可在</w:t>
      </w:r>
      <w:r w:rsidR="00F61E55">
        <w:rPr>
          <w:rFonts w:hint="eastAsia"/>
          <w:lang w:eastAsia="zh-CN"/>
        </w:rPr>
        <w:t>无需</w:t>
      </w:r>
      <w:r w:rsidR="00F61E55">
        <w:rPr>
          <w:lang w:eastAsia="zh-CN"/>
        </w:rPr>
        <w:t>经过竞标程序的前提下延期两（</w:t>
      </w:r>
      <w:r w:rsidR="00F61E55">
        <w:rPr>
          <w:rFonts w:hint="eastAsia"/>
          <w:lang w:eastAsia="zh-CN"/>
        </w:rPr>
        <w:t>2</w:t>
      </w:r>
      <w:r w:rsidR="00F61E55">
        <w:rPr>
          <w:rFonts w:hint="eastAsia"/>
          <w:lang w:eastAsia="zh-CN"/>
        </w:rPr>
        <w:t>）</w:t>
      </w:r>
      <w:r w:rsidR="00F61E55">
        <w:rPr>
          <w:lang w:eastAsia="zh-CN"/>
        </w:rPr>
        <w:t>年</w:t>
      </w:r>
      <w:r w:rsidR="00F61E55">
        <w:rPr>
          <w:rFonts w:hint="eastAsia"/>
          <w:lang w:eastAsia="zh-CN"/>
        </w:rPr>
        <w:t>。</w:t>
      </w:r>
      <w:r w:rsidR="00F61E55">
        <w:rPr>
          <w:lang w:eastAsia="zh-CN"/>
        </w:rPr>
        <w:t>如果</w:t>
      </w:r>
      <w:r w:rsidR="00F61E55">
        <w:rPr>
          <w:rFonts w:hint="eastAsia"/>
          <w:lang w:eastAsia="zh-CN"/>
        </w:rPr>
        <w:t>工作</w:t>
      </w:r>
      <w:r w:rsidR="00F61E55">
        <w:rPr>
          <w:lang w:eastAsia="zh-CN"/>
        </w:rPr>
        <w:t>组同意，则秘书处将向</w:t>
      </w:r>
      <w:r w:rsidR="00F61E55">
        <w:rPr>
          <w:rFonts w:hint="eastAsia"/>
          <w:lang w:eastAsia="zh-CN"/>
        </w:rPr>
        <w:t>理事</w:t>
      </w:r>
      <w:r w:rsidR="00F61E55">
        <w:rPr>
          <w:lang w:eastAsia="zh-CN"/>
        </w:rPr>
        <w:t>会</w:t>
      </w:r>
      <w:r w:rsidR="00F61E55">
        <w:rPr>
          <w:rFonts w:hint="eastAsia"/>
          <w:lang w:eastAsia="zh-CN"/>
        </w:rPr>
        <w:t>2017</w:t>
      </w:r>
      <w:r w:rsidR="00F61E55">
        <w:rPr>
          <w:rFonts w:hint="eastAsia"/>
          <w:lang w:eastAsia="zh-CN"/>
        </w:rPr>
        <w:t>年会议</w:t>
      </w:r>
      <w:r w:rsidR="00F61E55">
        <w:rPr>
          <w:lang w:eastAsia="zh-CN"/>
        </w:rPr>
        <w:t>提交一份关于将外部审计员授权总</w:t>
      </w:r>
      <w:r w:rsidR="00F61E55">
        <w:rPr>
          <w:rFonts w:hint="eastAsia"/>
          <w:lang w:eastAsia="zh-CN"/>
        </w:rPr>
        <w:t>共</w:t>
      </w:r>
      <w:r w:rsidR="00F61E55">
        <w:rPr>
          <w:lang w:eastAsia="zh-CN"/>
        </w:rPr>
        <w:t>延续（</w:t>
      </w:r>
      <w:r w:rsidR="00F61E55">
        <w:rPr>
          <w:rFonts w:hint="eastAsia"/>
          <w:lang w:eastAsia="zh-CN"/>
        </w:rPr>
        <w:t>8</w:t>
      </w:r>
      <w:r w:rsidR="00F61E55">
        <w:rPr>
          <w:rFonts w:hint="eastAsia"/>
          <w:lang w:eastAsia="zh-CN"/>
        </w:rPr>
        <w:t>）</w:t>
      </w:r>
      <w:r w:rsidR="00F61E55">
        <w:rPr>
          <w:lang w:eastAsia="zh-CN"/>
        </w:rPr>
        <w:t>年的文件。请</w:t>
      </w:r>
      <w:r w:rsidR="00F61E55">
        <w:rPr>
          <w:rFonts w:hint="eastAsia"/>
          <w:lang w:eastAsia="zh-CN"/>
        </w:rPr>
        <w:t>参</w:t>
      </w:r>
      <w:r w:rsidR="00F61E55">
        <w:rPr>
          <w:lang w:eastAsia="zh-CN"/>
        </w:rPr>
        <w:t>见第</w:t>
      </w:r>
      <w:r w:rsidR="00F61E55">
        <w:rPr>
          <w:rFonts w:hint="eastAsia"/>
          <w:lang w:eastAsia="zh-CN"/>
        </w:rPr>
        <w:t>586</w:t>
      </w:r>
      <w:r w:rsidR="00F61E55">
        <w:rPr>
          <w:rFonts w:hint="eastAsia"/>
          <w:lang w:eastAsia="zh-CN"/>
        </w:rPr>
        <w:t>号</w:t>
      </w:r>
      <w:r w:rsidR="00F61E55">
        <w:rPr>
          <w:lang w:eastAsia="zh-CN"/>
        </w:rPr>
        <w:t>决定、第</w:t>
      </w:r>
      <w:r w:rsidR="00F61E55">
        <w:rPr>
          <w:rFonts w:hint="eastAsia"/>
          <w:lang w:eastAsia="zh-CN"/>
        </w:rPr>
        <w:t>94</w:t>
      </w:r>
      <w:r w:rsidR="00F61E55">
        <w:rPr>
          <w:rFonts w:hint="eastAsia"/>
          <w:lang w:eastAsia="zh-CN"/>
        </w:rPr>
        <w:t>号</w:t>
      </w:r>
      <w:r w:rsidR="00F61E55">
        <w:rPr>
          <w:lang w:eastAsia="zh-CN"/>
        </w:rPr>
        <w:t>决议</w:t>
      </w:r>
      <w:r w:rsidR="00F61E55">
        <w:rPr>
          <w:rFonts w:hint="eastAsia"/>
          <w:lang w:eastAsia="zh-CN"/>
        </w:rPr>
        <w:t>（</w:t>
      </w:r>
      <w:r w:rsidR="00F61E55">
        <w:rPr>
          <w:rFonts w:hint="eastAsia"/>
          <w:lang w:eastAsia="zh-CN"/>
        </w:rPr>
        <w:t>2014</w:t>
      </w:r>
      <w:r w:rsidR="00F61E55">
        <w:rPr>
          <w:rFonts w:hint="eastAsia"/>
          <w:lang w:eastAsia="zh-CN"/>
        </w:rPr>
        <w:t>年</w:t>
      </w:r>
      <w:r w:rsidR="00F61E55">
        <w:rPr>
          <w:lang w:eastAsia="zh-CN"/>
        </w:rPr>
        <w:t>，釜山，修</w:t>
      </w:r>
      <w:r w:rsidR="00F61E55">
        <w:rPr>
          <w:rFonts w:hint="eastAsia"/>
          <w:lang w:eastAsia="zh-CN"/>
        </w:rPr>
        <w:t>订</w:t>
      </w:r>
      <w:r w:rsidR="00F61E55">
        <w:rPr>
          <w:lang w:eastAsia="zh-CN"/>
        </w:rPr>
        <w:t>版）</w:t>
      </w:r>
      <w:r w:rsidR="00653BB2">
        <w:rPr>
          <w:rFonts w:hint="eastAsia"/>
          <w:lang w:eastAsia="zh-CN"/>
        </w:rPr>
        <w:t>、</w:t>
      </w:r>
      <w:r w:rsidR="00F61E55">
        <w:rPr>
          <w:lang w:eastAsia="zh-CN"/>
        </w:rPr>
        <w:t>第</w:t>
      </w:r>
      <w:r w:rsidR="00F61E55">
        <w:rPr>
          <w:rFonts w:hint="eastAsia"/>
          <w:lang w:eastAsia="zh-CN"/>
        </w:rPr>
        <w:t>566</w:t>
      </w:r>
      <w:r w:rsidR="00F61E55">
        <w:rPr>
          <w:rFonts w:hint="eastAsia"/>
          <w:lang w:eastAsia="zh-CN"/>
        </w:rPr>
        <w:t>号</w:t>
      </w:r>
      <w:r w:rsidR="00F61E55">
        <w:rPr>
          <w:lang w:eastAsia="zh-CN"/>
        </w:rPr>
        <w:t>决定和《</w:t>
      </w:r>
      <w:r w:rsidR="00F61E55">
        <w:rPr>
          <w:rFonts w:hint="eastAsia"/>
          <w:lang w:eastAsia="zh-CN"/>
        </w:rPr>
        <w:t>财务</w:t>
      </w:r>
      <w:r w:rsidR="00F61E55">
        <w:rPr>
          <w:lang w:eastAsia="zh-CN"/>
        </w:rPr>
        <w:t>规则》</w:t>
      </w:r>
      <w:r w:rsidR="00F61E55">
        <w:rPr>
          <w:rFonts w:hint="eastAsia"/>
          <w:lang w:eastAsia="zh-CN"/>
        </w:rPr>
        <w:t>第</w:t>
      </w:r>
      <w:r w:rsidR="00F61E55">
        <w:rPr>
          <w:rFonts w:hint="eastAsia"/>
          <w:lang w:eastAsia="zh-CN"/>
        </w:rPr>
        <w:t>28</w:t>
      </w:r>
      <w:r w:rsidR="00F61E55">
        <w:rPr>
          <w:rFonts w:hint="eastAsia"/>
          <w:lang w:eastAsia="zh-CN"/>
        </w:rPr>
        <w:t>条</w:t>
      </w:r>
      <w:r w:rsidR="00F61E55">
        <w:rPr>
          <w:lang w:eastAsia="zh-CN"/>
        </w:rPr>
        <w:t>。</w:t>
      </w:r>
      <w:bookmarkEnd w:id="199"/>
    </w:p>
    <w:p w:rsidR="00E8566A" w:rsidRPr="00F17347" w:rsidRDefault="00F61E55" w:rsidP="00720F94">
      <w:pPr>
        <w:snapToGrid w:val="0"/>
        <w:spacing w:before="240" w:after="240"/>
        <w:jc w:val="both"/>
        <w:rPr>
          <w:rFonts w:asciiTheme="minorHAnsi" w:hAnsiTheme="minorHAnsi"/>
          <w:szCs w:val="24"/>
          <w:lang w:eastAsia="zh-CN"/>
        </w:rPr>
      </w:pPr>
      <w:r>
        <w:rPr>
          <w:rFonts w:asciiTheme="minorHAnsi" w:hAnsiTheme="minorHAnsi" w:hint="eastAsia"/>
          <w:b/>
          <w:bCs/>
          <w:szCs w:val="24"/>
          <w:lang w:eastAsia="zh-CN"/>
        </w:rPr>
        <w:t>建议</w:t>
      </w:r>
      <w:r>
        <w:rPr>
          <w:rFonts w:asciiTheme="minorHAnsi" w:hAnsiTheme="minorHAnsi"/>
          <w:b/>
          <w:bCs/>
          <w:szCs w:val="24"/>
          <w:lang w:eastAsia="zh-CN"/>
        </w:rPr>
        <w:t>：</w:t>
      </w:r>
      <w:bookmarkStart w:id="200" w:name="lt_pId562"/>
      <w:r w:rsidRPr="00F61E55">
        <w:rPr>
          <w:rFonts w:asciiTheme="minorHAnsi" w:hAnsiTheme="minorHAnsi" w:hint="eastAsia"/>
          <w:szCs w:val="24"/>
          <w:lang w:eastAsia="zh-CN"/>
        </w:rPr>
        <w:t>请</w:t>
      </w:r>
      <w:r w:rsidRPr="00F61E55">
        <w:rPr>
          <w:rFonts w:asciiTheme="minorHAnsi" w:hAnsiTheme="minorHAnsi"/>
          <w:szCs w:val="24"/>
          <w:lang w:eastAsia="zh-CN"/>
        </w:rPr>
        <w:t>理事会</w:t>
      </w:r>
      <w:r>
        <w:rPr>
          <w:rFonts w:asciiTheme="minorHAnsi" w:hAnsiTheme="minorHAnsi"/>
          <w:b/>
          <w:bCs/>
          <w:szCs w:val="24"/>
          <w:lang w:eastAsia="zh-CN"/>
        </w:rPr>
        <w:t>注意到</w:t>
      </w:r>
      <w:r w:rsidRPr="00F61E55">
        <w:rPr>
          <w:rFonts w:asciiTheme="minorHAnsi" w:hAnsiTheme="minorHAnsi" w:hint="eastAsia"/>
          <w:szCs w:val="24"/>
          <w:lang w:eastAsia="zh-CN"/>
        </w:rPr>
        <w:t>秘</w:t>
      </w:r>
      <w:r w:rsidRPr="00F61E55">
        <w:rPr>
          <w:rFonts w:asciiTheme="minorHAnsi" w:hAnsiTheme="minorHAnsi"/>
          <w:szCs w:val="24"/>
          <w:lang w:eastAsia="zh-CN"/>
        </w:rPr>
        <w:t>书处将提交的</w:t>
      </w:r>
      <w:r>
        <w:rPr>
          <w:rFonts w:asciiTheme="minorHAnsi" w:hAnsiTheme="minorHAnsi" w:hint="eastAsia"/>
          <w:szCs w:val="24"/>
          <w:lang w:eastAsia="zh-CN"/>
        </w:rPr>
        <w:t>文件</w:t>
      </w:r>
      <w:r>
        <w:rPr>
          <w:rFonts w:asciiTheme="minorHAnsi" w:hAnsiTheme="minorHAnsi"/>
          <w:szCs w:val="24"/>
          <w:lang w:eastAsia="zh-CN"/>
        </w:rPr>
        <w:t>，并批准将外部审计员</w:t>
      </w:r>
      <w:r>
        <w:rPr>
          <w:rFonts w:asciiTheme="minorHAnsi" w:hAnsiTheme="minorHAnsi" w:hint="eastAsia"/>
          <w:szCs w:val="24"/>
          <w:lang w:eastAsia="zh-CN"/>
        </w:rPr>
        <w:t xml:space="preserve"> </w:t>
      </w:r>
      <w:r w:rsidRPr="00F61E55">
        <w:rPr>
          <w:rFonts w:asciiTheme="minorHAnsi" w:hAnsiTheme="minorHAnsi"/>
          <w:szCs w:val="24"/>
          <w:lang w:eastAsia="zh-CN"/>
        </w:rPr>
        <w:t>–</w:t>
      </w:r>
      <w:r w:rsidR="00653BB2">
        <w:rPr>
          <w:rFonts w:asciiTheme="minorHAnsi" w:hAnsiTheme="minorHAnsi" w:hint="eastAsia"/>
          <w:szCs w:val="24"/>
          <w:lang w:eastAsia="zh-CN"/>
        </w:rPr>
        <w:t>（意大利）</w:t>
      </w:r>
      <w:r>
        <w:rPr>
          <w:rFonts w:asciiTheme="minorHAnsi" w:hAnsiTheme="minorHAnsi" w:hint="eastAsia"/>
          <w:szCs w:val="24"/>
          <w:lang w:eastAsia="zh-CN"/>
        </w:rPr>
        <w:t>审计</w:t>
      </w:r>
      <w:r>
        <w:rPr>
          <w:rFonts w:asciiTheme="minorHAnsi" w:hAnsiTheme="minorHAnsi"/>
          <w:szCs w:val="24"/>
          <w:lang w:eastAsia="zh-CN"/>
        </w:rPr>
        <w:t>院</w:t>
      </w:r>
      <w:r>
        <w:rPr>
          <w:rFonts w:asciiTheme="minorHAnsi" w:hAnsiTheme="minorHAnsi" w:hint="eastAsia"/>
          <w:szCs w:val="24"/>
          <w:lang w:eastAsia="zh-CN"/>
        </w:rPr>
        <w:t xml:space="preserve"> </w:t>
      </w:r>
      <w:r w:rsidRPr="00F61E55">
        <w:rPr>
          <w:rFonts w:asciiTheme="minorHAnsi" w:hAnsiTheme="minorHAnsi"/>
          <w:szCs w:val="24"/>
          <w:lang w:eastAsia="zh-CN"/>
        </w:rPr>
        <w:t>–</w:t>
      </w:r>
      <w:r>
        <w:rPr>
          <w:rFonts w:asciiTheme="minorHAnsi" w:hAnsiTheme="minorHAnsi"/>
          <w:szCs w:val="24"/>
          <w:lang w:eastAsia="zh-CN"/>
        </w:rPr>
        <w:t xml:space="preserve"> </w:t>
      </w:r>
      <w:r>
        <w:rPr>
          <w:rFonts w:asciiTheme="minorHAnsi" w:hAnsiTheme="minorHAnsi" w:hint="eastAsia"/>
          <w:szCs w:val="24"/>
          <w:lang w:eastAsia="zh-CN"/>
        </w:rPr>
        <w:t>的</w:t>
      </w:r>
      <w:r>
        <w:rPr>
          <w:rFonts w:asciiTheme="minorHAnsi" w:hAnsiTheme="minorHAnsi"/>
          <w:szCs w:val="24"/>
          <w:lang w:eastAsia="zh-CN"/>
        </w:rPr>
        <w:t>授权最多延期两（</w:t>
      </w:r>
      <w:r>
        <w:rPr>
          <w:rFonts w:asciiTheme="minorHAnsi" w:hAnsiTheme="minorHAnsi" w:hint="eastAsia"/>
          <w:szCs w:val="24"/>
          <w:lang w:eastAsia="zh-CN"/>
        </w:rPr>
        <w:t>2</w:t>
      </w:r>
      <w:r>
        <w:rPr>
          <w:rFonts w:asciiTheme="minorHAnsi" w:hAnsiTheme="minorHAnsi" w:hint="eastAsia"/>
          <w:szCs w:val="24"/>
          <w:lang w:eastAsia="zh-CN"/>
        </w:rPr>
        <w:t>）</w:t>
      </w:r>
      <w:r w:rsidR="00653BB2">
        <w:rPr>
          <w:rFonts w:asciiTheme="minorHAnsi" w:hAnsiTheme="minorHAnsi"/>
          <w:szCs w:val="24"/>
          <w:lang w:eastAsia="zh-CN"/>
        </w:rPr>
        <w:t>年</w:t>
      </w:r>
      <w:r w:rsidR="00653BB2">
        <w:rPr>
          <w:rFonts w:asciiTheme="minorHAnsi" w:hAnsiTheme="minorHAnsi" w:hint="eastAsia"/>
          <w:szCs w:val="24"/>
          <w:lang w:eastAsia="zh-CN"/>
        </w:rPr>
        <w:t>：</w:t>
      </w:r>
      <w:r>
        <w:rPr>
          <w:rFonts w:asciiTheme="minorHAnsi" w:hAnsiTheme="minorHAnsi" w:hint="eastAsia"/>
          <w:szCs w:val="24"/>
          <w:lang w:eastAsia="zh-CN"/>
        </w:rPr>
        <w:t>2018</w:t>
      </w:r>
      <w:r>
        <w:rPr>
          <w:rFonts w:asciiTheme="minorHAnsi" w:hAnsiTheme="minorHAnsi" w:hint="eastAsia"/>
          <w:szCs w:val="24"/>
          <w:lang w:eastAsia="zh-CN"/>
        </w:rPr>
        <w:t>年</w:t>
      </w:r>
      <w:r>
        <w:rPr>
          <w:rFonts w:asciiTheme="minorHAnsi" w:hAnsiTheme="minorHAnsi" w:hint="eastAsia"/>
          <w:szCs w:val="24"/>
          <w:lang w:eastAsia="zh-CN"/>
        </w:rPr>
        <w:t>7</w:t>
      </w:r>
      <w:r>
        <w:rPr>
          <w:rFonts w:asciiTheme="minorHAnsi" w:hAnsiTheme="minorHAnsi" w:hint="eastAsia"/>
          <w:szCs w:val="24"/>
          <w:lang w:eastAsia="zh-CN"/>
        </w:rPr>
        <w:t>月</w:t>
      </w:r>
      <w:r>
        <w:rPr>
          <w:rFonts w:asciiTheme="minorHAnsi" w:hAnsiTheme="minorHAnsi" w:hint="eastAsia"/>
          <w:szCs w:val="24"/>
          <w:lang w:eastAsia="zh-CN"/>
        </w:rPr>
        <w:t>1</w:t>
      </w:r>
      <w:r>
        <w:rPr>
          <w:rFonts w:asciiTheme="minorHAnsi" w:hAnsiTheme="minorHAnsi" w:hint="eastAsia"/>
          <w:szCs w:val="24"/>
          <w:lang w:eastAsia="zh-CN"/>
        </w:rPr>
        <w:t>日</w:t>
      </w:r>
      <w:r>
        <w:rPr>
          <w:rFonts w:asciiTheme="minorHAnsi" w:hAnsiTheme="minorHAnsi"/>
          <w:szCs w:val="24"/>
          <w:lang w:eastAsia="zh-CN"/>
        </w:rPr>
        <w:t>至</w:t>
      </w:r>
      <w:r>
        <w:rPr>
          <w:rFonts w:asciiTheme="minorHAnsi" w:hAnsiTheme="minorHAnsi" w:hint="eastAsia"/>
          <w:szCs w:val="24"/>
          <w:lang w:eastAsia="zh-CN"/>
        </w:rPr>
        <w:t>2020</w:t>
      </w:r>
      <w:r>
        <w:rPr>
          <w:rFonts w:asciiTheme="minorHAnsi" w:hAnsiTheme="minorHAnsi" w:hint="eastAsia"/>
          <w:szCs w:val="24"/>
          <w:lang w:eastAsia="zh-CN"/>
        </w:rPr>
        <w:t>年</w:t>
      </w:r>
      <w:r>
        <w:rPr>
          <w:rFonts w:asciiTheme="minorHAnsi" w:hAnsiTheme="minorHAnsi"/>
          <w:szCs w:val="24"/>
          <w:lang w:eastAsia="zh-CN"/>
        </w:rPr>
        <w:t>6</w:t>
      </w:r>
      <w:r>
        <w:rPr>
          <w:rFonts w:asciiTheme="minorHAnsi" w:hAnsiTheme="minorHAnsi" w:hint="eastAsia"/>
          <w:szCs w:val="24"/>
          <w:lang w:eastAsia="zh-CN"/>
        </w:rPr>
        <w:t>月</w:t>
      </w:r>
      <w:r>
        <w:rPr>
          <w:rFonts w:asciiTheme="minorHAnsi" w:hAnsiTheme="minorHAnsi" w:hint="eastAsia"/>
          <w:szCs w:val="24"/>
          <w:lang w:eastAsia="zh-CN"/>
        </w:rPr>
        <w:t>30</w:t>
      </w:r>
      <w:r>
        <w:rPr>
          <w:rFonts w:asciiTheme="minorHAnsi" w:hAnsiTheme="minorHAnsi" w:hint="eastAsia"/>
          <w:szCs w:val="24"/>
          <w:lang w:eastAsia="zh-CN"/>
        </w:rPr>
        <w:t>日</w:t>
      </w:r>
      <w:r>
        <w:rPr>
          <w:rFonts w:asciiTheme="minorHAnsi" w:hAnsiTheme="minorHAnsi"/>
          <w:szCs w:val="24"/>
          <w:lang w:eastAsia="zh-CN"/>
        </w:rPr>
        <w:t>。</w:t>
      </w:r>
      <w:bookmarkEnd w:id="200"/>
    </w:p>
    <w:p w:rsidR="00E8566A" w:rsidRPr="008535F0" w:rsidRDefault="00E8566A" w:rsidP="008535F0">
      <w:pPr>
        <w:ind w:left="709" w:hanging="709"/>
        <w:rPr>
          <w:b/>
          <w:bCs/>
          <w:lang w:eastAsia="zh-CN"/>
        </w:rPr>
      </w:pPr>
      <w:r w:rsidRPr="00F17347">
        <w:rPr>
          <w:lang w:eastAsia="zh-CN"/>
        </w:rPr>
        <w:tab/>
      </w:r>
      <w:bookmarkStart w:id="201" w:name="lt_pId563"/>
      <w:r w:rsidR="00F61E55" w:rsidRPr="00720F94">
        <w:rPr>
          <w:rFonts w:hint="eastAsia"/>
          <w:b/>
          <w:bCs/>
          <w:lang w:eastAsia="zh-CN"/>
        </w:rPr>
        <w:t>俄罗斯</w:t>
      </w:r>
      <w:r w:rsidR="00F61E55" w:rsidRPr="00720F94">
        <w:rPr>
          <w:b/>
          <w:bCs/>
          <w:lang w:eastAsia="zh-CN"/>
        </w:rPr>
        <w:t>联邦</w:t>
      </w:r>
      <w:r w:rsidR="00F61E55" w:rsidRPr="00720F94">
        <w:rPr>
          <w:rFonts w:hint="eastAsia"/>
          <w:b/>
          <w:bCs/>
          <w:lang w:eastAsia="zh-CN"/>
        </w:rPr>
        <w:t>的文稿</w:t>
      </w:r>
      <w:r w:rsidR="00F61E55" w:rsidRPr="00720F94">
        <w:rPr>
          <w:b/>
          <w:bCs/>
          <w:lang w:eastAsia="zh-CN"/>
        </w:rPr>
        <w:t>：</w:t>
      </w:r>
      <w:r w:rsidR="00F61E55" w:rsidRPr="008535F0">
        <w:rPr>
          <w:b/>
          <w:bCs/>
          <w:lang w:eastAsia="zh-CN"/>
        </w:rPr>
        <w:t>关于逐步成立国际电联</w:t>
      </w:r>
      <w:r w:rsidR="00F61E55" w:rsidRPr="008535F0">
        <w:rPr>
          <w:rFonts w:hint="eastAsia"/>
          <w:b/>
          <w:bCs/>
          <w:lang w:eastAsia="zh-CN"/>
        </w:rPr>
        <w:t>词汇协调委员</w:t>
      </w:r>
      <w:r w:rsidR="00F61E55" w:rsidRPr="008535F0">
        <w:rPr>
          <w:b/>
          <w:bCs/>
          <w:lang w:eastAsia="zh-CN"/>
        </w:rPr>
        <w:t>会</w:t>
      </w:r>
      <w:r w:rsidR="00F61E55" w:rsidRPr="008535F0">
        <w:rPr>
          <w:rFonts w:hint="eastAsia"/>
          <w:b/>
          <w:bCs/>
          <w:lang w:eastAsia="zh-CN"/>
        </w:rPr>
        <w:t>的</w:t>
      </w:r>
      <w:r w:rsidR="00653BB2" w:rsidRPr="008535F0">
        <w:rPr>
          <w:rFonts w:hint="eastAsia"/>
          <w:b/>
          <w:bCs/>
          <w:lang w:eastAsia="zh-CN"/>
        </w:rPr>
        <w:t>提案</w:t>
      </w:r>
      <w:r w:rsidR="00F61E55" w:rsidRPr="008535F0">
        <w:rPr>
          <w:b/>
          <w:bCs/>
          <w:lang w:eastAsia="zh-CN"/>
        </w:rPr>
        <w:t>（</w:t>
      </w:r>
      <w:bookmarkStart w:id="202" w:name="lt_pId564"/>
      <w:bookmarkEnd w:id="201"/>
      <w:r w:rsidR="00583867" w:rsidRPr="008535F0">
        <w:fldChar w:fldCharType="begin"/>
      </w:r>
      <w:r w:rsidR="00583867" w:rsidRPr="008535F0">
        <w:rPr>
          <w:b/>
          <w:bCs/>
          <w:lang w:eastAsia="zh-CN"/>
        </w:rPr>
        <w:instrText xml:space="preserve"> HYPERLINK "http://www.itu.int/md/S17-CLCWGFHRM7-C-0018/en" </w:instrText>
      </w:r>
      <w:r w:rsidR="00583867" w:rsidRPr="008535F0">
        <w:fldChar w:fldCharType="separate"/>
      </w:r>
      <w:r w:rsidRPr="008535F0">
        <w:rPr>
          <w:rStyle w:val="Hyperlink"/>
          <w:b/>
          <w:bCs/>
          <w:lang w:eastAsia="zh-CN"/>
        </w:rPr>
        <w:t>CWG-FHR 7/18</w:t>
      </w:r>
      <w:r w:rsidR="00583867" w:rsidRPr="008535F0">
        <w:rPr>
          <w:rStyle w:val="Hyperlink"/>
          <w:b/>
          <w:bCs/>
        </w:rPr>
        <w:fldChar w:fldCharType="end"/>
      </w:r>
      <w:bookmarkEnd w:id="202"/>
      <w:r w:rsidR="00F61E55" w:rsidRPr="008535F0">
        <w:rPr>
          <w:rFonts w:hint="eastAsia"/>
          <w:b/>
          <w:bCs/>
          <w:lang w:eastAsia="zh-CN"/>
        </w:rPr>
        <w:t>号</w:t>
      </w:r>
      <w:r w:rsidR="00F61E55" w:rsidRPr="008535F0">
        <w:rPr>
          <w:b/>
          <w:bCs/>
          <w:lang w:eastAsia="zh-CN"/>
        </w:rPr>
        <w:t>文件）</w:t>
      </w:r>
    </w:p>
    <w:p w:rsidR="00E8566A" w:rsidRPr="00F17347" w:rsidRDefault="00E8566A" w:rsidP="00720F94">
      <w:pPr>
        <w:rPr>
          <w:lang w:eastAsia="zh-CN"/>
        </w:rPr>
      </w:pPr>
      <w:proofErr w:type="gramStart"/>
      <w:r w:rsidRPr="00F17347">
        <w:rPr>
          <w:lang w:eastAsia="zh-CN"/>
        </w:rPr>
        <w:t>15.7</w:t>
      </w:r>
      <w:proofErr w:type="gramEnd"/>
      <w:r w:rsidRPr="00F17347">
        <w:rPr>
          <w:lang w:eastAsia="zh-CN"/>
        </w:rPr>
        <w:tab/>
      </w:r>
      <w:bookmarkStart w:id="203" w:name="lt_pId566"/>
      <w:r w:rsidR="00F61E55">
        <w:rPr>
          <w:rFonts w:hint="eastAsia"/>
          <w:lang w:eastAsia="zh-CN"/>
        </w:rPr>
        <w:t>俄罗斯</w:t>
      </w:r>
      <w:r w:rsidR="00F61E55">
        <w:rPr>
          <w:lang w:eastAsia="zh-CN"/>
        </w:rPr>
        <w:t>联邦代表介绍了其文件。该</w:t>
      </w:r>
      <w:r w:rsidR="00F61E55">
        <w:rPr>
          <w:rFonts w:hint="eastAsia"/>
          <w:lang w:eastAsia="zh-CN"/>
        </w:rPr>
        <w:t>文件</w:t>
      </w:r>
      <w:r w:rsidR="00F61E55">
        <w:rPr>
          <w:lang w:eastAsia="zh-CN"/>
        </w:rPr>
        <w:t>提议将目前的</w:t>
      </w:r>
      <w:r w:rsidR="00720F94" w:rsidRPr="00720F94">
        <w:rPr>
          <w:rFonts w:ascii="SimSun" w:hAnsi="SimSun"/>
          <w:lang w:eastAsia="zh-CN"/>
        </w:rPr>
        <w:t>“</w:t>
      </w:r>
      <w:r w:rsidRPr="00F17347">
        <w:rPr>
          <w:lang w:eastAsia="zh-CN"/>
        </w:rPr>
        <w:t>ITU-R</w:t>
      </w:r>
      <w:r w:rsidR="00F61E55">
        <w:rPr>
          <w:rFonts w:hint="eastAsia"/>
          <w:lang w:eastAsia="zh-CN"/>
        </w:rPr>
        <w:t>词汇</w:t>
      </w:r>
      <w:r w:rsidR="00F61E55">
        <w:rPr>
          <w:lang w:eastAsia="zh-CN"/>
        </w:rPr>
        <w:t>协调委员会（</w:t>
      </w:r>
      <w:r w:rsidR="00F61E55">
        <w:rPr>
          <w:rFonts w:hint="eastAsia"/>
          <w:lang w:eastAsia="zh-CN"/>
        </w:rPr>
        <w:t>CCV</w:t>
      </w:r>
      <w:r w:rsidR="00F61E55">
        <w:rPr>
          <w:lang w:eastAsia="zh-CN"/>
        </w:rPr>
        <w:t>）</w:t>
      </w:r>
      <w:r w:rsidR="00720F94" w:rsidRPr="00720F94">
        <w:rPr>
          <w:rFonts w:ascii="SimSun" w:hAnsi="SimSun"/>
          <w:lang w:eastAsia="zh-CN"/>
        </w:rPr>
        <w:t>”</w:t>
      </w:r>
      <w:r w:rsidR="00F61E55">
        <w:rPr>
          <w:rFonts w:hint="eastAsia"/>
          <w:lang w:eastAsia="zh-CN"/>
        </w:rPr>
        <w:t>和</w:t>
      </w:r>
      <w:r w:rsidR="00720F94" w:rsidRPr="00720F94">
        <w:rPr>
          <w:rFonts w:ascii="SimSun" w:hAnsi="SimSun"/>
          <w:lang w:eastAsia="zh-CN"/>
        </w:rPr>
        <w:t>“</w:t>
      </w:r>
      <w:r w:rsidRPr="00F17347">
        <w:rPr>
          <w:lang w:eastAsia="zh-CN"/>
        </w:rPr>
        <w:t>ITU-T</w:t>
      </w:r>
      <w:r w:rsidR="00F61E55">
        <w:rPr>
          <w:rFonts w:hint="eastAsia"/>
          <w:lang w:eastAsia="zh-CN"/>
        </w:rPr>
        <w:t>词汇</w:t>
      </w:r>
      <w:r w:rsidR="00F61E55">
        <w:rPr>
          <w:lang w:eastAsia="zh-CN"/>
        </w:rPr>
        <w:t>标准化委员会（</w:t>
      </w:r>
      <w:r w:rsidRPr="00F17347">
        <w:rPr>
          <w:lang w:eastAsia="zh-CN"/>
        </w:rPr>
        <w:t>SCV</w:t>
      </w:r>
      <w:r w:rsidR="00F61E55">
        <w:rPr>
          <w:rFonts w:hint="eastAsia"/>
          <w:lang w:eastAsia="zh-CN"/>
        </w:rPr>
        <w:t>）</w:t>
      </w:r>
      <w:r w:rsidR="00720F94" w:rsidRPr="00720F94">
        <w:rPr>
          <w:rFonts w:ascii="SimSun" w:hAnsi="SimSun"/>
          <w:lang w:eastAsia="zh-CN"/>
        </w:rPr>
        <w:t>”</w:t>
      </w:r>
      <w:r w:rsidR="00F61E55">
        <w:rPr>
          <w:lang w:eastAsia="zh-CN"/>
        </w:rPr>
        <w:t>合并为一个小组，</w:t>
      </w:r>
      <w:r w:rsidR="00653BB2">
        <w:rPr>
          <w:rFonts w:hint="eastAsia"/>
          <w:lang w:eastAsia="zh-CN"/>
        </w:rPr>
        <w:t>起名</w:t>
      </w:r>
      <w:r w:rsidR="00F61E55">
        <w:rPr>
          <w:lang w:eastAsia="zh-CN"/>
        </w:rPr>
        <w:t>为</w:t>
      </w:r>
      <w:r w:rsidR="00720F94" w:rsidRPr="00720F94">
        <w:rPr>
          <w:rFonts w:ascii="SimSun" w:hAnsi="SimSun" w:hint="eastAsia"/>
          <w:lang w:eastAsia="zh-CN"/>
        </w:rPr>
        <w:t>“</w:t>
      </w:r>
      <w:r w:rsidR="00F61E55">
        <w:rPr>
          <w:lang w:eastAsia="zh-CN"/>
        </w:rPr>
        <w:t>国际电联词汇</w:t>
      </w:r>
      <w:r w:rsidR="00653BB2">
        <w:rPr>
          <w:rFonts w:hint="eastAsia"/>
          <w:lang w:eastAsia="zh-CN"/>
        </w:rPr>
        <w:t>协调</w:t>
      </w:r>
      <w:r w:rsidR="00F61E55">
        <w:rPr>
          <w:lang w:eastAsia="zh-CN"/>
        </w:rPr>
        <w:t>委员会（</w:t>
      </w:r>
      <w:r w:rsidRPr="00F17347">
        <w:rPr>
          <w:lang w:eastAsia="zh-CN"/>
        </w:rPr>
        <w:t>ITU CCV</w:t>
      </w:r>
      <w:r w:rsidR="00F61E55">
        <w:rPr>
          <w:rFonts w:hint="eastAsia"/>
          <w:lang w:eastAsia="zh-CN"/>
        </w:rPr>
        <w:t>）</w:t>
      </w:r>
      <w:r w:rsidR="00720F94" w:rsidRPr="00720F94">
        <w:rPr>
          <w:rFonts w:ascii="SimSun" w:hAnsi="SimSun" w:hint="eastAsia"/>
          <w:lang w:eastAsia="zh-CN"/>
        </w:rPr>
        <w:t>”</w:t>
      </w:r>
      <w:r w:rsidR="00653BB2">
        <w:rPr>
          <w:rFonts w:hint="eastAsia"/>
          <w:lang w:eastAsia="zh-CN"/>
        </w:rPr>
        <w:t>，</w:t>
      </w:r>
      <w:r w:rsidR="00F61E55">
        <w:rPr>
          <w:lang w:eastAsia="zh-CN"/>
        </w:rPr>
        <w:t>以便</w:t>
      </w:r>
      <w:r w:rsidR="00F61E55">
        <w:rPr>
          <w:rFonts w:hint="eastAsia"/>
          <w:lang w:eastAsia="zh-CN"/>
        </w:rPr>
        <w:t>提高</w:t>
      </w:r>
      <w:r w:rsidR="00F61E55">
        <w:rPr>
          <w:lang w:eastAsia="zh-CN"/>
        </w:rPr>
        <w:t>效率并避免重复工作。</w:t>
      </w:r>
      <w:bookmarkEnd w:id="203"/>
    </w:p>
    <w:p w:rsidR="00E8566A" w:rsidRPr="00F17347" w:rsidRDefault="00E8566A" w:rsidP="00720F94">
      <w:pPr>
        <w:rPr>
          <w:lang w:eastAsia="zh-CN"/>
        </w:rPr>
      </w:pPr>
      <w:proofErr w:type="gramStart"/>
      <w:r w:rsidRPr="00F17347">
        <w:rPr>
          <w:lang w:eastAsia="zh-CN"/>
        </w:rPr>
        <w:t>15.8</w:t>
      </w:r>
      <w:proofErr w:type="gramEnd"/>
      <w:r w:rsidRPr="00F17347">
        <w:rPr>
          <w:lang w:eastAsia="zh-CN"/>
        </w:rPr>
        <w:tab/>
      </w:r>
      <w:bookmarkStart w:id="204" w:name="lt_pId568"/>
      <w:r w:rsidR="002D3275">
        <w:rPr>
          <w:rFonts w:hint="eastAsia"/>
          <w:lang w:eastAsia="zh-CN"/>
        </w:rPr>
        <w:t>除</w:t>
      </w:r>
      <w:r w:rsidR="002D3275">
        <w:rPr>
          <w:lang w:eastAsia="zh-CN"/>
        </w:rPr>
        <w:t>现有</w:t>
      </w:r>
      <w:r w:rsidRPr="00F17347">
        <w:rPr>
          <w:lang w:eastAsia="zh-CN"/>
        </w:rPr>
        <w:t>ITU-R</w:t>
      </w:r>
      <w:r w:rsidR="002D3275">
        <w:rPr>
          <w:rFonts w:hint="eastAsia"/>
          <w:lang w:eastAsia="zh-CN"/>
        </w:rPr>
        <w:t>和</w:t>
      </w:r>
      <w:r w:rsidRPr="00F17347">
        <w:rPr>
          <w:lang w:eastAsia="zh-CN"/>
        </w:rPr>
        <w:t>ITU-T</w:t>
      </w:r>
      <w:r w:rsidR="002D3275">
        <w:rPr>
          <w:rFonts w:hint="eastAsia"/>
          <w:lang w:eastAsia="zh-CN"/>
        </w:rPr>
        <w:t>代表</w:t>
      </w:r>
      <w:r w:rsidR="002D3275">
        <w:rPr>
          <w:lang w:eastAsia="zh-CN"/>
        </w:rPr>
        <w:t>外，文件提议也应邀请</w:t>
      </w:r>
      <w:r w:rsidRPr="00F17347">
        <w:rPr>
          <w:lang w:eastAsia="zh-CN"/>
        </w:rPr>
        <w:t>ITU-D</w:t>
      </w:r>
      <w:r w:rsidR="002D3275">
        <w:rPr>
          <w:rFonts w:hint="eastAsia"/>
          <w:lang w:eastAsia="zh-CN"/>
        </w:rPr>
        <w:t>的</w:t>
      </w:r>
      <w:r w:rsidR="002D3275">
        <w:rPr>
          <w:lang w:eastAsia="zh-CN"/>
        </w:rPr>
        <w:t>代表（一位或多位）参加上述委员会</w:t>
      </w:r>
      <w:bookmarkEnd w:id="204"/>
      <w:r w:rsidR="002D3275">
        <w:rPr>
          <w:rFonts w:hint="eastAsia"/>
          <w:lang w:eastAsia="zh-CN"/>
        </w:rPr>
        <w:t>。</w:t>
      </w:r>
    </w:p>
    <w:p w:rsidR="00E8566A" w:rsidRPr="00F17347" w:rsidRDefault="00E8566A" w:rsidP="00720F94">
      <w:pPr>
        <w:rPr>
          <w:lang w:eastAsia="zh-CN"/>
        </w:rPr>
      </w:pPr>
      <w:proofErr w:type="gramStart"/>
      <w:r w:rsidRPr="00F17347">
        <w:rPr>
          <w:lang w:eastAsia="zh-CN"/>
        </w:rPr>
        <w:t>15.9</w:t>
      </w:r>
      <w:proofErr w:type="gramEnd"/>
      <w:r w:rsidRPr="00F17347">
        <w:rPr>
          <w:lang w:eastAsia="zh-CN"/>
        </w:rPr>
        <w:tab/>
      </w:r>
      <w:bookmarkStart w:id="205" w:name="lt_pId570"/>
      <w:r w:rsidR="002D3275">
        <w:rPr>
          <w:rFonts w:hint="eastAsia"/>
          <w:lang w:eastAsia="zh-CN"/>
        </w:rPr>
        <w:t>一</w:t>
      </w:r>
      <w:r w:rsidR="002D3275">
        <w:rPr>
          <w:lang w:eastAsia="zh-CN"/>
        </w:rPr>
        <w:t>些代表提出了</w:t>
      </w:r>
      <w:r w:rsidR="00653BB2">
        <w:rPr>
          <w:rFonts w:hint="eastAsia"/>
          <w:lang w:eastAsia="zh-CN"/>
        </w:rPr>
        <w:t>一些</w:t>
      </w:r>
      <w:r w:rsidR="002D3275">
        <w:rPr>
          <w:lang w:eastAsia="zh-CN"/>
        </w:rPr>
        <w:t>意见，包括有必要澄清</w:t>
      </w:r>
      <w:r w:rsidR="002D3275">
        <w:rPr>
          <w:rFonts w:hint="eastAsia"/>
          <w:lang w:eastAsia="zh-CN"/>
        </w:rPr>
        <w:t>所提议</w:t>
      </w:r>
      <w:r w:rsidR="00653BB2">
        <w:rPr>
          <w:lang w:eastAsia="zh-CN"/>
        </w:rPr>
        <w:t>小组工作的范围</w:t>
      </w:r>
      <w:r w:rsidR="00653BB2">
        <w:rPr>
          <w:rFonts w:hint="eastAsia"/>
          <w:lang w:eastAsia="zh-CN"/>
        </w:rPr>
        <w:t>、</w:t>
      </w:r>
      <w:r w:rsidR="002D3275">
        <w:rPr>
          <w:lang w:eastAsia="zh-CN"/>
        </w:rPr>
        <w:t>明确区</w:t>
      </w:r>
      <w:r w:rsidR="002D3275">
        <w:rPr>
          <w:rFonts w:hint="eastAsia"/>
          <w:lang w:eastAsia="zh-CN"/>
        </w:rPr>
        <w:t>分</w:t>
      </w:r>
      <w:r w:rsidR="002D3275">
        <w:rPr>
          <w:lang w:eastAsia="zh-CN"/>
        </w:rPr>
        <w:t>词汇与定义，并确定</w:t>
      </w:r>
      <w:r w:rsidRPr="00F17347">
        <w:rPr>
          <w:lang w:eastAsia="zh-CN"/>
        </w:rPr>
        <w:t>ITU-D</w:t>
      </w:r>
      <w:r w:rsidR="002D3275">
        <w:rPr>
          <w:rFonts w:hint="eastAsia"/>
          <w:lang w:eastAsia="zh-CN"/>
        </w:rPr>
        <w:t>的</w:t>
      </w:r>
      <w:r w:rsidR="002D3275">
        <w:rPr>
          <w:lang w:eastAsia="zh-CN"/>
        </w:rPr>
        <w:t>参与程度</w:t>
      </w:r>
      <w:bookmarkEnd w:id="205"/>
      <w:r w:rsidR="002D3275">
        <w:rPr>
          <w:lang w:eastAsia="zh-CN"/>
        </w:rPr>
        <w:t>。</w:t>
      </w:r>
    </w:p>
    <w:p w:rsidR="00E8566A" w:rsidRPr="00F17347" w:rsidRDefault="00E8566A" w:rsidP="00720F94">
      <w:pPr>
        <w:rPr>
          <w:rFonts w:eastAsiaTheme="minorEastAsia"/>
          <w:szCs w:val="24"/>
          <w:lang w:eastAsia="zh-CN"/>
        </w:rPr>
      </w:pPr>
      <w:proofErr w:type="gramStart"/>
      <w:r w:rsidRPr="00F17347">
        <w:rPr>
          <w:lang w:eastAsia="zh-CN"/>
        </w:rPr>
        <w:t>15.10</w:t>
      </w:r>
      <w:proofErr w:type="gramEnd"/>
      <w:r w:rsidRPr="00F17347">
        <w:rPr>
          <w:lang w:eastAsia="zh-CN"/>
        </w:rPr>
        <w:tab/>
      </w:r>
      <w:bookmarkStart w:id="206" w:name="lt_pId572"/>
      <w:r w:rsidR="002D3275">
        <w:rPr>
          <w:rFonts w:hint="eastAsia"/>
          <w:lang w:eastAsia="zh-CN"/>
        </w:rPr>
        <w:t>尽管</w:t>
      </w:r>
      <w:r w:rsidR="002D3275">
        <w:rPr>
          <w:lang w:eastAsia="zh-CN"/>
        </w:rPr>
        <w:t>如此，代表们表示支持俄罗斯的提案。</w:t>
      </w:r>
      <w:bookmarkEnd w:id="206"/>
    </w:p>
    <w:p w:rsidR="00E8566A" w:rsidRPr="00F17347" w:rsidRDefault="002D3275" w:rsidP="00720F94">
      <w:pPr>
        <w:snapToGrid w:val="0"/>
        <w:spacing w:before="240" w:after="120"/>
        <w:jc w:val="both"/>
        <w:rPr>
          <w:rFonts w:asciiTheme="minorHAnsi" w:hAnsiTheme="minorHAnsi"/>
          <w:szCs w:val="24"/>
          <w:lang w:eastAsia="zh-CN"/>
        </w:rPr>
      </w:pPr>
      <w:bookmarkStart w:id="207" w:name="lt_pId574"/>
      <w:r>
        <w:rPr>
          <w:rFonts w:asciiTheme="minorHAnsi" w:hAnsiTheme="minorHAnsi" w:hint="eastAsia"/>
          <w:b/>
          <w:bCs/>
          <w:szCs w:val="24"/>
          <w:lang w:eastAsia="zh-CN"/>
        </w:rPr>
        <w:t>建议</w:t>
      </w:r>
      <w:r>
        <w:rPr>
          <w:rFonts w:asciiTheme="minorHAnsi" w:hAnsiTheme="minorHAnsi"/>
          <w:b/>
          <w:bCs/>
          <w:szCs w:val="24"/>
          <w:lang w:eastAsia="zh-CN"/>
        </w:rPr>
        <w:t>：</w:t>
      </w:r>
      <w:r>
        <w:rPr>
          <w:rFonts w:asciiTheme="minorHAnsi" w:hAnsiTheme="minorHAnsi" w:hint="eastAsia"/>
          <w:szCs w:val="24"/>
          <w:lang w:eastAsia="zh-CN"/>
        </w:rPr>
        <w:t>请理事</w:t>
      </w:r>
      <w:r>
        <w:rPr>
          <w:rFonts w:asciiTheme="minorHAnsi" w:hAnsiTheme="minorHAnsi"/>
          <w:szCs w:val="24"/>
          <w:lang w:eastAsia="zh-CN"/>
        </w:rPr>
        <w:t>会</w:t>
      </w:r>
      <w:r w:rsidRPr="002D3275">
        <w:rPr>
          <w:rFonts w:asciiTheme="minorHAnsi" w:hAnsiTheme="minorHAnsi"/>
          <w:b/>
          <w:bCs/>
          <w:szCs w:val="24"/>
          <w:lang w:eastAsia="zh-CN"/>
        </w:rPr>
        <w:t>注意到</w:t>
      </w:r>
      <w:r>
        <w:rPr>
          <w:rFonts w:asciiTheme="minorHAnsi" w:hAnsiTheme="minorHAnsi"/>
          <w:szCs w:val="24"/>
          <w:lang w:eastAsia="zh-CN"/>
        </w:rPr>
        <w:t>该文件并</w:t>
      </w:r>
      <w:r w:rsidRPr="00720F94">
        <w:rPr>
          <w:rFonts w:asciiTheme="minorHAnsi" w:hAnsiTheme="minorHAnsi" w:hint="eastAsia"/>
          <w:b/>
          <w:bCs/>
          <w:szCs w:val="24"/>
          <w:lang w:eastAsia="zh-CN"/>
        </w:rPr>
        <w:t>批准</w:t>
      </w:r>
      <w:r w:rsidRPr="00720F94">
        <w:rPr>
          <w:rFonts w:asciiTheme="minorHAnsi" w:hAnsiTheme="minorHAnsi"/>
          <w:szCs w:val="24"/>
          <w:lang w:eastAsia="zh-CN"/>
        </w:rPr>
        <w:t>创建</w:t>
      </w:r>
      <w:r>
        <w:rPr>
          <w:rFonts w:asciiTheme="minorHAnsi" w:hAnsiTheme="minorHAnsi" w:hint="eastAsia"/>
          <w:szCs w:val="24"/>
          <w:lang w:eastAsia="zh-CN"/>
        </w:rPr>
        <w:t>联合性</w:t>
      </w:r>
      <w:r w:rsidR="00720F94" w:rsidRPr="00720F94">
        <w:rPr>
          <w:rFonts w:ascii="SimSun" w:hAnsi="SimSun"/>
          <w:szCs w:val="24"/>
          <w:lang w:eastAsia="zh-CN"/>
        </w:rPr>
        <w:t>“</w:t>
      </w:r>
      <w:r>
        <w:rPr>
          <w:rFonts w:asciiTheme="minorHAnsi" w:hAnsiTheme="minorHAnsi"/>
          <w:szCs w:val="24"/>
          <w:lang w:eastAsia="zh-CN"/>
        </w:rPr>
        <w:t>国际电</w:t>
      </w:r>
      <w:r>
        <w:rPr>
          <w:rFonts w:asciiTheme="minorHAnsi" w:hAnsiTheme="minorHAnsi" w:hint="eastAsia"/>
          <w:szCs w:val="24"/>
          <w:lang w:eastAsia="zh-CN"/>
        </w:rPr>
        <w:t>联</w:t>
      </w:r>
      <w:r>
        <w:rPr>
          <w:rFonts w:asciiTheme="minorHAnsi" w:hAnsiTheme="minorHAnsi"/>
          <w:szCs w:val="24"/>
          <w:lang w:eastAsia="zh-CN"/>
        </w:rPr>
        <w:t>词汇协调委员会</w:t>
      </w:r>
      <w:r w:rsidR="00720F94" w:rsidRPr="00720F94">
        <w:rPr>
          <w:rFonts w:ascii="SimSun" w:hAnsi="SimSun"/>
          <w:szCs w:val="24"/>
          <w:lang w:eastAsia="zh-CN"/>
        </w:rPr>
        <w:t>”</w:t>
      </w:r>
      <w:r>
        <w:rPr>
          <w:rFonts w:asciiTheme="minorHAnsi" w:hAnsiTheme="minorHAnsi"/>
          <w:szCs w:val="24"/>
          <w:lang w:eastAsia="zh-CN"/>
        </w:rPr>
        <w:t>，该委员会应由三</w:t>
      </w:r>
      <w:r>
        <w:rPr>
          <w:rFonts w:asciiTheme="minorHAnsi" w:hAnsiTheme="minorHAnsi" w:hint="eastAsia"/>
          <w:szCs w:val="24"/>
          <w:lang w:eastAsia="zh-CN"/>
        </w:rPr>
        <w:t>（</w:t>
      </w:r>
      <w:r w:rsidR="00E8566A" w:rsidRPr="00F17347">
        <w:rPr>
          <w:rFonts w:asciiTheme="minorHAnsi" w:hAnsiTheme="minorHAnsi"/>
          <w:szCs w:val="24"/>
          <w:lang w:eastAsia="zh-CN"/>
        </w:rPr>
        <w:t>3</w:t>
      </w:r>
      <w:r>
        <w:rPr>
          <w:rFonts w:asciiTheme="minorHAnsi" w:hAnsiTheme="minorHAnsi" w:hint="eastAsia"/>
          <w:szCs w:val="24"/>
          <w:lang w:eastAsia="zh-CN"/>
        </w:rPr>
        <w:t>）</w:t>
      </w:r>
      <w:proofErr w:type="gramStart"/>
      <w:r w:rsidR="00653BB2">
        <w:rPr>
          <w:rFonts w:asciiTheme="minorHAnsi" w:hAnsiTheme="minorHAnsi" w:hint="eastAsia"/>
          <w:szCs w:val="24"/>
          <w:lang w:eastAsia="zh-CN"/>
        </w:rPr>
        <w:t>个</w:t>
      </w:r>
      <w:proofErr w:type="gramEnd"/>
      <w:r>
        <w:rPr>
          <w:rFonts w:asciiTheme="minorHAnsi" w:hAnsiTheme="minorHAnsi" w:hint="eastAsia"/>
          <w:szCs w:val="24"/>
          <w:lang w:eastAsia="zh-CN"/>
        </w:rPr>
        <w:t>部门</w:t>
      </w:r>
      <w:r>
        <w:rPr>
          <w:rFonts w:asciiTheme="minorHAnsi" w:hAnsiTheme="minorHAnsi"/>
          <w:szCs w:val="24"/>
          <w:lang w:eastAsia="zh-CN"/>
        </w:rPr>
        <w:t>的代表组成。</w:t>
      </w:r>
      <w:bookmarkEnd w:id="207"/>
    </w:p>
    <w:p w:rsidR="00E8566A" w:rsidRPr="00F17347" w:rsidRDefault="00E8566A" w:rsidP="00720F94">
      <w:pPr>
        <w:snapToGrid w:val="0"/>
        <w:spacing w:after="120"/>
        <w:rPr>
          <w:rFonts w:asciiTheme="minorHAnsi" w:hAnsiTheme="minorHAnsi" w:cs="Calibri"/>
          <w:b/>
          <w:bCs/>
          <w:caps/>
          <w:lang w:eastAsia="zh-CN"/>
        </w:rPr>
      </w:pPr>
      <w:r w:rsidRPr="00F17347">
        <w:rPr>
          <w:rFonts w:asciiTheme="minorHAnsi" w:hAnsiTheme="minorHAnsi" w:cs="Calibri"/>
          <w:b/>
          <w:bCs/>
          <w:caps/>
          <w:lang w:eastAsia="zh-CN"/>
        </w:rPr>
        <w:br w:type="page"/>
      </w:r>
    </w:p>
    <w:p w:rsidR="00E8566A" w:rsidRPr="00F17347" w:rsidRDefault="00E93588" w:rsidP="00720F94">
      <w:pPr>
        <w:pStyle w:val="AppendixNo"/>
        <w:rPr>
          <w:lang w:eastAsia="zh-CN"/>
        </w:rPr>
      </w:pPr>
      <w:bookmarkStart w:id="208" w:name="lt_pId575"/>
      <w:bookmarkStart w:id="209" w:name="Annex4"/>
      <w:r w:rsidRPr="00F17347">
        <w:rPr>
          <w:rFonts w:hint="eastAsia"/>
          <w:lang w:eastAsia="zh-CN"/>
        </w:rPr>
        <w:lastRenderedPageBreak/>
        <w:t>附件</w:t>
      </w:r>
      <w:r w:rsidR="00E8566A" w:rsidRPr="00F17347">
        <w:rPr>
          <w:lang w:eastAsia="zh-CN"/>
        </w:rPr>
        <w:t>1</w:t>
      </w:r>
      <w:bookmarkEnd w:id="208"/>
    </w:p>
    <w:p w:rsidR="00E93588" w:rsidRPr="00F17347" w:rsidRDefault="00E93588" w:rsidP="00720F94">
      <w:pPr>
        <w:pStyle w:val="Annextitle"/>
        <w:spacing w:before="0"/>
        <w:rPr>
          <w:rFonts w:cstheme="minorHAnsi" w:hint="eastAsia"/>
          <w:lang w:eastAsia="zh-CN"/>
        </w:rPr>
      </w:pPr>
      <w:r w:rsidRPr="00F17347">
        <w:rPr>
          <w:rFonts w:cstheme="minorHAnsi"/>
          <w:lang w:eastAsia="zh-CN"/>
        </w:rPr>
        <w:t>理事会财务和人力资源工作组</w:t>
      </w:r>
    </w:p>
    <w:p w:rsidR="00E93588" w:rsidRPr="00F17347" w:rsidRDefault="00E93588" w:rsidP="00720F94">
      <w:pPr>
        <w:pStyle w:val="Annextitle"/>
        <w:rPr>
          <w:rFonts w:cstheme="minorHAnsi" w:hint="eastAsia"/>
          <w:bCs/>
          <w:lang w:val="en-US" w:eastAsia="zh-CN"/>
        </w:rPr>
      </w:pPr>
      <w:r w:rsidRPr="00F17347">
        <w:rPr>
          <w:rFonts w:cstheme="minorHAnsi"/>
          <w:lang w:eastAsia="zh-CN"/>
        </w:rPr>
        <w:t>职责范围</w:t>
      </w:r>
    </w:p>
    <w:p w:rsidR="00E93588" w:rsidRPr="00F17347" w:rsidRDefault="00E93588" w:rsidP="00720F94">
      <w:pPr>
        <w:pStyle w:val="enumlev1"/>
        <w:rPr>
          <w:rFonts w:cstheme="minorHAnsi"/>
          <w:lang w:eastAsia="zh-CN"/>
        </w:rPr>
      </w:pPr>
      <w:bookmarkStart w:id="210" w:name="lt_pId588"/>
      <w:proofErr w:type="gramStart"/>
      <w:r w:rsidRPr="00F17347">
        <w:rPr>
          <w:rFonts w:cstheme="minorHAnsi"/>
          <w:lang w:eastAsia="zh-CN"/>
        </w:rPr>
        <w:t>1</w:t>
      </w:r>
      <w:proofErr w:type="gramEnd"/>
      <w:r w:rsidRPr="00F17347">
        <w:rPr>
          <w:rFonts w:cstheme="minorHAnsi"/>
          <w:lang w:eastAsia="zh-CN"/>
        </w:rPr>
        <w:tab/>
      </w:r>
      <w:r w:rsidRPr="00F17347">
        <w:rPr>
          <w:rFonts w:cstheme="minorHAnsi"/>
          <w:lang w:eastAsia="zh-CN"/>
        </w:rPr>
        <w:t>审查《财务规则和财务细则》条款，以确保其遵守并符合国际电联的各项基本文件、全权代表大会和理事会的各项决定以及国际电联不断发展的需要；</w:t>
      </w:r>
    </w:p>
    <w:p w:rsidR="00E93588" w:rsidRPr="00F17347" w:rsidRDefault="00E93588" w:rsidP="00720F94">
      <w:pPr>
        <w:pStyle w:val="enumlev1"/>
        <w:rPr>
          <w:rFonts w:cstheme="minorHAnsi"/>
          <w:szCs w:val="24"/>
          <w:lang w:eastAsia="zh-CN"/>
        </w:rPr>
      </w:pPr>
      <w:proofErr w:type="gramStart"/>
      <w:r w:rsidRPr="00F17347">
        <w:rPr>
          <w:rFonts w:cstheme="minorHAnsi"/>
          <w:szCs w:val="24"/>
          <w:lang w:eastAsia="zh-CN"/>
        </w:rPr>
        <w:t>2</w:t>
      </w:r>
      <w:proofErr w:type="gramEnd"/>
      <w:r w:rsidRPr="00F17347">
        <w:rPr>
          <w:rFonts w:cstheme="minorHAnsi"/>
          <w:szCs w:val="24"/>
          <w:lang w:eastAsia="zh-CN"/>
        </w:rPr>
        <w:tab/>
      </w:r>
      <w:r w:rsidRPr="00F17347">
        <w:rPr>
          <w:rFonts w:cstheme="minorHAnsi"/>
          <w:szCs w:val="24"/>
          <w:lang w:eastAsia="zh-CN"/>
        </w:rPr>
        <w:t>确保：</w:t>
      </w:r>
    </w:p>
    <w:p w:rsidR="00E93588" w:rsidRPr="00F17347" w:rsidRDefault="00E93588" w:rsidP="00720F94">
      <w:pPr>
        <w:pStyle w:val="enumlev2"/>
        <w:rPr>
          <w:rFonts w:cstheme="minorHAnsi"/>
          <w:lang w:eastAsia="zh-CN"/>
        </w:rPr>
      </w:pPr>
      <w:r w:rsidRPr="00F17347">
        <w:rPr>
          <w:rFonts w:cstheme="minorHAnsi"/>
          <w:lang w:eastAsia="zh-CN"/>
        </w:rPr>
        <w:t>i)</w:t>
      </w:r>
      <w:r w:rsidRPr="00F17347">
        <w:rPr>
          <w:rFonts w:cstheme="minorHAnsi"/>
          <w:lang w:eastAsia="zh-CN"/>
        </w:rPr>
        <w:tab/>
      </w:r>
      <w:r w:rsidRPr="00F17347">
        <w:rPr>
          <w:rFonts w:cstheme="minorHAnsi"/>
          <w:lang w:eastAsia="zh-CN"/>
        </w:rPr>
        <w:t>进行基于结果的预算制定和管理，包括将职员所有活动分配到相应的战略输出成果，以利于对国际电联预算中的所有费用进行监督控制和报告；</w:t>
      </w:r>
    </w:p>
    <w:p w:rsidR="00E93588" w:rsidRPr="00F17347" w:rsidRDefault="00E93588" w:rsidP="00720F94">
      <w:pPr>
        <w:pStyle w:val="enumlev2"/>
        <w:rPr>
          <w:rFonts w:cstheme="minorHAnsi"/>
          <w:lang w:eastAsia="zh-CN"/>
        </w:rPr>
      </w:pPr>
      <w:r w:rsidRPr="00F17347">
        <w:rPr>
          <w:rFonts w:cstheme="minorHAnsi"/>
          <w:lang w:eastAsia="zh-CN"/>
        </w:rPr>
        <w:t>ii)</w:t>
      </w:r>
      <w:r w:rsidRPr="00F17347">
        <w:rPr>
          <w:rFonts w:cstheme="minorHAnsi"/>
          <w:lang w:eastAsia="zh-CN"/>
        </w:rPr>
        <w:tab/>
      </w:r>
      <w:r w:rsidRPr="00F17347">
        <w:rPr>
          <w:rFonts w:cstheme="minorHAnsi"/>
          <w:lang w:eastAsia="zh-CN"/>
        </w:rPr>
        <w:t>对国际电联管理体制的持续完善能够体现到对财务法规的不断修正；</w:t>
      </w:r>
    </w:p>
    <w:p w:rsidR="00E93588" w:rsidRPr="00F17347" w:rsidRDefault="00E93588" w:rsidP="00720F94">
      <w:pPr>
        <w:pStyle w:val="enumlev2"/>
        <w:rPr>
          <w:rFonts w:cstheme="minorHAnsi"/>
          <w:lang w:eastAsia="zh-CN"/>
        </w:rPr>
      </w:pPr>
      <w:r w:rsidRPr="00F17347">
        <w:rPr>
          <w:rFonts w:cstheme="minorHAnsi"/>
          <w:lang w:eastAsia="zh-CN"/>
        </w:rPr>
        <w:t>iii)</w:t>
      </w:r>
      <w:r w:rsidRPr="00F17347">
        <w:rPr>
          <w:rFonts w:cstheme="minorHAnsi"/>
          <w:lang w:eastAsia="zh-CN"/>
        </w:rPr>
        <w:tab/>
      </w:r>
      <w:r w:rsidRPr="00F17347">
        <w:rPr>
          <w:rFonts w:cstheme="minorHAnsi"/>
          <w:lang w:eastAsia="zh-CN"/>
        </w:rPr>
        <w:t>对照《国际公共部门会计准则》（</w:t>
      </w:r>
      <w:r w:rsidRPr="00F17347">
        <w:rPr>
          <w:rFonts w:cstheme="minorHAnsi"/>
          <w:lang w:eastAsia="zh-CN"/>
        </w:rPr>
        <w:t>IPSAS</w:t>
      </w:r>
      <w:r w:rsidRPr="00F17347">
        <w:rPr>
          <w:rFonts w:cstheme="minorHAnsi"/>
          <w:lang w:eastAsia="zh-CN"/>
        </w:rPr>
        <w:t>）的要求和术语进行统一，以澄清净资产和储备金账目等概念；</w:t>
      </w:r>
    </w:p>
    <w:p w:rsidR="00E8566A" w:rsidRPr="00F17347" w:rsidRDefault="00E8566A" w:rsidP="00720F94">
      <w:pPr>
        <w:snapToGrid w:val="0"/>
        <w:spacing w:after="120"/>
        <w:ind w:left="1134" w:hanging="425"/>
        <w:rPr>
          <w:rFonts w:asciiTheme="minorHAnsi" w:eastAsiaTheme="minorEastAsia" w:hAnsiTheme="minorHAnsi"/>
          <w:lang w:eastAsia="zh-CN"/>
        </w:rPr>
      </w:pPr>
      <w:r w:rsidRPr="00F17347">
        <w:rPr>
          <w:rFonts w:asciiTheme="minorHAnsi" w:eastAsia="Calibri" w:hAnsiTheme="minorHAnsi" w:cs="Calibri"/>
          <w:lang w:val="en-CA" w:eastAsia="zh-CN"/>
        </w:rPr>
        <w:t>iv)</w:t>
      </w:r>
      <w:bookmarkEnd w:id="210"/>
      <w:r w:rsidRPr="00F17347">
        <w:rPr>
          <w:rFonts w:asciiTheme="minorHAnsi" w:eastAsia="Calibri" w:hAnsiTheme="minorHAnsi" w:cs="Calibri"/>
          <w:lang w:val="en-CA" w:eastAsia="zh-CN"/>
        </w:rPr>
        <w:tab/>
      </w:r>
      <w:bookmarkStart w:id="211" w:name="lt_pId589"/>
      <w:r w:rsidR="00653BB2" w:rsidRPr="00B706C9">
        <w:rPr>
          <w:rStyle w:val="Hyperlink"/>
          <w:rFonts w:asciiTheme="minorHAnsi" w:hAnsiTheme="minorHAnsi" w:hint="eastAsia"/>
          <w:color w:val="auto"/>
          <w:u w:val="none"/>
          <w:lang w:eastAsia="zh-CN"/>
        </w:rPr>
        <w:t>顾及到</w:t>
      </w:r>
      <w:r w:rsidR="00653BB2" w:rsidRPr="00B706C9">
        <w:rPr>
          <w:rStyle w:val="Hyperlink"/>
          <w:rFonts w:asciiTheme="minorHAnsi" w:hAnsiTheme="minorHAnsi"/>
          <w:color w:val="auto"/>
          <w:u w:val="none"/>
          <w:lang w:eastAsia="zh-CN"/>
        </w:rPr>
        <w:t>联合国联合检查组的相关建议</w:t>
      </w:r>
      <w:r w:rsidR="002D3275" w:rsidRPr="00B706C9">
        <w:rPr>
          <w:rStyle w:val="Hyperlink"/>
          <w:rFonts w:asciiTheme="minorHAnsi" w:hAnsiTheme="minorHAnsi"/>
          <w:color w:val="auto"/>
          <w:u w:val="none"/>
          <w:lang w:eastAsia="zh-CN"/>
        </w:rPr>
        <w:t>，因此，审议影响到国际电联财务资源和人力资源的建议以及</w:t>
      </w:r>
      <w:r w:rsidR="00653BB2" w:rsidRPr="00B706C9">
        <w:rPr>
          <w:rStyle w:val="Hyperlink"/>
          <w:rFonts w:asciiTheme="minorHAnsi" w:hAnsiTheme="minorHAnsi" w:hint="eastAsia"/>
          <w:color w:val="auto"/>
          <w:u w:val="none"/>
          <w:lang w:eastAsia="zh-CN"/>
        </w:rPr>
        <w:t>向</w:t>
      </w:r>
      <w:r w:rsidR="002D3275" w:rsidRPr="00B706C9">
        <w:rPr>
          <w:rStyle w:val="Hyperlink"/>
          <w:rFonts w:asciiTheme="minorHAnsi" w:hAnsiTheme="minorHAnsi"/>
          <w:color w:val="auto"/>
          <w:u w:val="none"/>
          <w:lang w:eastAsia="zh-CN"/>
        </w:rPr>
        <w:t>联合国立法机构</w:t>
      </w:r>
      <w:r w:rsidR="00653BB2" w:rsidRPr="00B706C9">
        <w:rPr>
          <w:rStyle w:val="Hyperlink"/>
          <w:rFonts w:asciiTheme="minorHAnsi" w:hAnsiTheme="minorHAnsi" w:hint="eastAsia"/>
          <w:color w:val="auto"/>
          <w:u w:val="none"/>
          <w:lang w:eastAsia="zh-CN"/>
        </w:rPr>
        <w:t>提出的</w:t>
      </w:r>
      <w:r w:rsidR="002D3275" w:rsidRPr="00B706C9">
        <w:rPr>
          <w:rStyle w:val="Hyperlink"/>
          <w:rFonts w:asciiTheme="minorHAnsi" w:hAnsiTheme="minorHAnsi"/>
          <w:color w:val="auto"/>
          <w:u w:val="none"/>
          <w:lang w:eastAsia="zh-CN"/>
        </w:rPr>
        <w:t>建议；</w:t>
      </w:r>
      <w:bookmarkEnd w:id="211"/>
    </w:p>
    <w:p w:rsidR="00E8566A" w:rsidRPr="00F17347" w:rsidRDefault="00E8566A" w:rsidP="00720F94">
      <w:pPr>
        <w:snapToGrid w:val="0"/>
        <w:spacing w:after="120"/>
        <w:ind w:left="1134" w:hanging="425"/>
        <w:rPr>
          <w:rFonts w:asciiTheme="minorHAnsi" w:eastAsia="Calibri" w:hAnsiTheme="minorHAnsi" w:cs="Calibri"/>
          <w:lang w:val="en-CA" w:eastAsia="zh-CN"/>
        </w:rPr>
      </w:pPr>
      <w:bookmarkStart w:id="212" w:name="lt_pId590"/>
      <w:r w:rsidRPr="00F17347">
        <w:rPr>
          <w:rFonts w:asciiTheme="minorHAnsi" w:eastAsia="Calibri" w:hAnsiTheme="minorHAnsi" w:cs="Calibri"/>
          <w:lang w:val="en-CA" w:eastAsia="zh-CN"/>
        </w:rPr>
        <w:t>v)</w:t>
      </w:r>
      <w:bookmarkEnd w:id="212"/>
      <w:r w:rsidRPr="00F17347">
        <w:rPr>
          <w:rFonts w:asciiTheme="minorHAnsi" w:eastAsia="Calibri" w:hAnsiTheme="minorHAnsi" w:cs="Calibri"/>
          <w:lang w:val="en-CA" w:eastAsia="zh-CN"/>
        </w:rPr>
        <w:tab/>
      </w:r>
      <w:r w:rsidR="00E93588" w:rsidRPr="00F17347">
        <w:rPr>
          <w:rFonts w:cstheme="minorHAnsi"/>
          <w:lang w:eastAsia="zh-CN"/>
        </w:rPr>
        <w:t>将第</w:t>
      </w:r>
      <w:r w:rsidR="00E93588" w:rsidRPr="00F17347">
        <w:rPr>
          <w:rFonts w:cstheme="minorHAnsi"/>
          <w:lang w:eastAsia="zh-CN"/>
        </w:rPr>
        <w:t>5</w:t>
      </w:r>
      <w:r w:rsidR="00E93588" w:rsidRPr="00F17347">
        <w:rPr>
          <w:rFonts w:cstheme="minorHAnsi"/>
          <w:lang w:eastAsia="zh-CN"/>
        </w:rPr>
        <w:t>号决定（</w:t>
      </w:r>
      <w:r w:rsidR="00E93588" w:rsidRPr="00F17347">
        <w:rPr>
          <w:rFonts w:cstheme="minorHAnsi"/>
          <w:lang w:eastAsia="zh-CN"/>
        </w:rPr>
        <w:t>2010</w:t>
      </w:r>
      <w:r w:rsidR="00E93588" w:rsidRPr="00F17347">
        <w:rPr>
          <w:rFonts w:cstheme="minorHAnsi"/>
          <w:lang w:eastAsia="zh-CN"/>
        </w:rPr>
        <w:t>年，瓜达拉哈拉，修订版）的所有条款、国际电联</w:t>
      </w:r>
      <w:r w:rsidR="00E93588" w:rsidRPr="00F17347">
        <w:rPr>
          <w:rFonts w:cstheme="minorHAnsi"/>
          <w:lang w:eastAsia="zh-CN"/>
        </w:rPr>
        <w:t>2012-2015</w:t>
      </w:r>
      <w:r w:rsidR="00E93588" w:rsidRPr="00F17347">
        <w:rPr>
          <w:rFonts w:cstheme="minorHAnsi"/>
          <w:spacing w:val="-4"/>
          <w:lang w:eastAsia="zh-CN"/>
        </w:rPr>
        <w:t>年的收支均考虑在内，其中包括减少开支的措施，将其作为实现平衡预算的手段；</w:t>
      </w:r>
    </w:p>
    <w:p w:rsidR="00E93588" w:rsidRPr="00F17347" w:rsidRDefault="00E93588" w:rsidP="00720F94">
      <w:pPr>
        <w:pStyle w:val="enumlev1"/>
        <w:rPr>
          <w:rFonts w:cstheme="minorHAnsi"/>
          <w:lang w:eastAsia="zh-CN"/>
        </w:rPr>
      </w:pPr>
      <w:proofErr w:type="gramStart"/>
      <w:r w:rsidRPr="00F17347">
        <w:rPr>
          <w:rFonts w:cstheme="minorHAnsi"/>
          <w:lang w:eastAsia="zh-CN"/>
        </w:rPr>
        <w:t>3</w:t>
      </w:r>
      <w:proofErr w:type="gramEnd"/>
      <w:r w:rsidRPr="00F17347">
        <w:rPr>
          <w:rFonts w:cstheme="minorHAnsi"/>
          <w:lang w:eastAsia="zh-CN"/>
        </w:rPr>
        <w:tab/>
      </w:r>
      <w:r w:rsidRPr="00F17347">
        <w:rPr>
          <w:rFonts w:cstheme="minorHAnsi"/>
          <w:lang w:eastAsia="zh-CN"/>
        </w:rPr>
        <w:t>确保在《财务规则和财务细则》中做出的灵活安排（其中包括将相关活动推迟到下一个双年度进行的做法）与联合国其他组织的做法保持一致；</w:t>
      </w:r>
    </w:p>
    <w:p w:rsidR="00E93588" w:rsidRPr="00F17347" w:rsidRDefault="00E93588" w:rsidP="00720F94">
      <w:pPr>
        <w:pStyle w:val="enumlev1"/>
        <w:rPr>
          <w:rFonts w:cstheme="minorHAnsi"/>
          <w:lang w:eastAsia="zh-CN"/>
        </w:rPr>
      </w:pPr>
      <w:proofErr w:type="gramStart"/>
      <w:r w:rsidRPr="00F17347">
        <w:rPr>
          <w:rFonts w:cstheme="minorHAnsi"/>
          <w:lang w:eastAsia="zh-CN"/>
        </w:rPr>
        <w:t>4</w:t>
      </w:r>
      <w:proofErr w:type="gramEnd"/>
      <w:r w:rsidRPr="00F17347">
        <w:rPr>
          <w:rFonts w:cstheme="minorHAnsi"/>
          <w:lang w:eastAsia="zh-CN"/>
        </w:rPr>
        <w:tab/>
      </w:r>
      <w:r w:rsidRPr="00F17347">
        <w:rPr>
          <w:rFonts w:cstheme="minorHAnsi"/>
          <w:lang w:eastAsia="zh-CN"/>
        </w:rPr>
        <w:t>研究解决理事会和</w:t>
      </w:r>
      <w:r w:rsidRPr="00F17347">
        <w:rPr>
          <w:rFonts w:cstheme="minorHAnsi"/>
          <w:lang w:eastAsia="zh-CN"/>
        </w:rPr>
        <w:t>/</w:t>
      </w:r>
      <w:r w:rsidRPr="00F17347">
        <w:rPr>
          <w:rFonts w:cstheme="minorHAnsi"/>
          <w:lang w:eastAsia="zh-CN"/>
        </w:rPr>
        <w:t>或全权代表大会</w:t>
      </w:r>
      <w:r w:rsidRPr="00F17347">
        <w:rPr>
          <w:rFonts w:cstheme="minorHAnsi"/>
          <w:lang w:val="en-US" w:eastAsia="zh-CN"/>
        </w:rPr>
        <w:t>所交予</w:t>
      </w:r>
      <w:r w:rsidRPr="00F17347">
        <w:rPr>
          <w:rFonts w:cstheme="minorHAnsi"/>
          <w:lang w:eastAsia="zh-CN"/>
        </w:rPr>
        <w:t>的内容广泛的问题，如第</w:t>
      </w:r>
      <w:r w:rsidRPr="00F17347">
        <w:rPr>
          <w:rFonts w:cstheme="minorHAnsi"/>
          <w:lang w:eastAsia="zh-CN"/>
        </w:rPr>
        <w:t>158</w:t>
      </w:r>
      <w:r w:rsidRPr="00F17347">
        <w:rPr>
          <w:rFonts w:cstheme="minorHAnsi"/>
          <w:lang w:eastAsia="zh-CN"/>
        </w:rPr>
        <w:t>号决议（</w:t>
      </w:r>
      <w:r w:rsidRPr="00F17347">
        <w:rPr>
          <w:rFonts w:cstheme="minorHAnsi"/>
          <w:lang w:eastAsia="zh-CN"/>
        </w:rPr>
        <w:t>2010</w:t>
      </w:r>
      <w:r w:rsidRPr="00F17347">
        <w:rPr>
          <w:rFonts w:cstheme="minorHAnsi"/>
          <w:lang w:eastAsia="zh-CN"/>
        </w:rPr>
        <w:t>年，瓜达拉哈拉，修订版）</w:t>
      </w:r>
      <w:r w:rsidR="00720F94" w:rsidRPr="00720F94">
        <w:rPr>
          <w:rFonts w:ascii="SimSun" w:hAnsi="SimSun" w:cstheme="minorHAnsi"/>
          <w:lang w:eastAsia="zh-CN"/>
        </w:rPr>
        <w:t>“</w:t>
      </w:r>
      <w:r w:rsidRPr="00F17347">
        <w:rPr>
          <w:rFonts w:eastAsia="STKaiti" w:cstheme="minorHAnsi"/>
          <w:lang w:eastAsia="zh-CN"/>
        </w:rPr>
        <w:t>做出决议，责成理事会</w:t>
      </w:r>
      <w:r w:rsidR="00720F94" w:rsidRPr="00720F94">
        <w:rPr>
          <w:rFonts w:ascii="SimSun" w:hAnsi="SimSun" w:cstheme="minorHAnsi"/>
          <w:lang w:eastAsia="zh-CN"/>
        </w:rPr>
        <w:t>”</w:t>
      </w:r>
      <w:r w:rsidRPr="00F17347">
        <w:rPr>
          <w:rFonts w:cstheme="minorHAnsi"/>
          <w:lang w:eastAsia="zh-CN"/>
        </w:rPr>
        <w:t>一段所确定的问题，由理事会审议的财务问题；</w:t>
      </w:r>
    </w:p>
    <w:p w:rsidR="00E93588" w:rsidRPr="00F17347" w:rsidRDefault="00E93588" w:rsidP="00720F94">
      <w:pPr>
        <w:pStyle w:val="enumlev1"/>
        <w:rPr>
          <w:rFonts w:cstheme="minorHAnsi"/>
          <w:lang w:eastAsia="zh-CN"/>
        </w:rPr>
      </w:pPr>
      <w:proofErr w:type="gramStart"/>
      <w:r w:rsidRPr="00F17347">
        <w:rPr>
          <w:rFonts w:cstheme="minorHAnsi"/>
          <w:lang w:eastAsia="zh-CN"/>
        </w:rPr>
        <w:t>5</w:t>
      </w:r>
      <w:proofErr w:type="gramEnd"/>
      <w:r w:rsidRPr="00F17347">
        <w:rPr>
          <w:rFonts w:cstheme="minorHAnsi"/>
          <w:lang w:eastAsia="zh-CN"/>
        </w:rPr>
        <w:tab/>
      </w:r>
      <w:r w:rsidRPr="00F17347">
        <w:rPr>
          <w:rFonts w:cstheme="minorHAnsi"/>
          <w:lang w:eastAsia="zh-CN"/>
        </w:rPr>
        <w:t>每年审议外部审计员向理事会提出的建议，同时顾及有关国际电联账目审计的第</w:t>
      </w:r>
      <w:r w:rsidRPr="00F17347">
        <w:rPr>
          <w:rFonts w:cstheme="minorHAnsi"/>
          <w:lang w:eastAsia="zh-CN"/>
        </w:rPr>
        <w:t>94</w:t>
      </w:r>
      <w:r w:rsidRPr="00F17347">
        <w:rPr>
          <w:rFonts w:cstheme="minorHAnsi"/>
          <w:lang w:eastAsia="zh-CN"/>
        </w:rPr>
        <w:t>号决议（</w:t>
      </w:r>
      <w:r w:rsidRPr="00F17347">
        <w:rPr>
          <w:rFonts w:cstheme="minorHAnsi"/>
          <w:lang w:eastAsia="zh-CN"/>
        </w:rPr>
        <w:t>2010</w:t>
      </w:r>
      <w:r w:rsidRPr="00F17347">
        <w:rPr>
          <w:rFonts w:cstheme="minorHAnsi"/>
          <w:lang w:eastAsia="zh-CN"/>
        </w:rPr>
        <w:t>年，瓜达拉哈拉，修订版）以及《财务规则》附件</w:t>
      </w:r>
      <w:r w:rsidRPr="00F17347">
        <w:rPr>
          <w:rFonts w:cstheme="minorHAnsi"/>
          <w:lang w:eastAsia="zh-CN"/>
        </w:rPr>
        <w:t>1</w:t>
      </w:r>
      <w:r w:rsidRPr="00F17347">
        <w:rPr>
          <w:rFonts w:cstheme="minorHAnsi"/>
          <w:lang w:eastAsia="zh-CN"/>
        </w:rPr>
        <w:t>第</w:t>
      </w:r>
      <w:r w:rsidRPr="00F17347">
        <w:rPr>
          <w:rFonts w:cstheme="minorHAnsi"/>
          <w:lang w:eastAsia="zh-CN"/>
        </w:rPr>
        <w:t>28</w:t>
      </w:r>
      <w:r w:rsidRPr="00F17347">
        <w:rPr>
          <w:rFonts w:cstheme="minorHAnsi"/>
          <w:lang w:eastAsia="zh-CN"/>
        </w:rPr>
        <w:t>条所述的外部审计职能的职责范围；</w:t>
      </w:r>
    </w:p>
    <w:p w:rsidR="00E93588" w:rsidRPr="00F17347" w:rsidRDefault="00E93588" w:rsidP="00720F94">
      <w:pPr>
        <w:pStyle w:val="enumlev1"/>
        <w:rPr>
          <w:rFonts w:cstheme="minorHAnsi"/>
          <w:lang w:eastAsia="zh-CN"/>
        </w:rPr>
      </w:pPr>
      <w:proofErr w:type="gramStart"/>
      <w:r w:rsidRPr="00F17347">
        <w:rPr>
          <w:rFonts w:cstheme="minorHAnsi"/>
          <w:lang w:eastAsia="zh-CN"/>
        </w:rPr>
        <w:t>6</w:t>
      </w:r>
      <w:proofErr w:type="gramEnd"/>
      <w:r w:rsidRPr="00F17347">
        <w:rPr>
          <w:rFonts w:cstheme="minorHAnsi"/>
          <w:lang w:eastAsia="zh-CN"/>
        </w:rPr>
        <w:tab/>
      </w:r>
      <w:r w:rsidRPr="00F17347">
        <w:rPr>
          <w:rFonts w:cstheme="minorHAnsi"/>
          <w:lang w:eastAsia="zh-CN"/>
        </w:rPr>
        <w:t>对独立管理顾问委员会（</w:t>
      </w:r>
      <w:r w:rsidRPr="00F17347">
        <w:rPr>
          <w:rFonts w:cstheme="minorHAnsi"/>
          <w:lang w:eastAsia="zh-CN"/>
        </w:rPr>
        <w:t>IMAC</w:t>
      </w:r>
      <w:r w:rsidRPr="00F17347">
        <w:rPr>
          <w:rFonts w:cstheme="minorHAnsi"/>
          <w:lang w:eastAsia="zh-CN"/>
        </w:rPr>
        <w:t>）每年提交理事会的</w:t>
      </w:r>
      <w:r w:rsidRPr="00F17347">
        <w:rPr>
          <w:rFonts w:ascii="STKaiti" w:eastAsia="STKaiti" w:hAnsi="STKaiti" w:cstheme="minorHAnsi"/>
          <w:lang w:eastAsia="zh-CN"/>
        </w:rPr>
        <w:t>建议落实进展</w:t>
      </w:r>
      <w:r w:rsidRPr="00F17347">
        <w:rPr>
          <w:rFonts w:ascii="STKaiti" w:eastAsia="STKaiti" w:hAnsi="STKaiti" w:cstheme="minorHAnsi" w:hint="eastAsia"/>
          <w:lang w:eastAsia="zh-CN"/>
        </w:rPr>
        <w:t>状况</w:t>
      </w:r>
      <w:r w:rsidRPr="00F17347">
        <w:rPr>
          <w:rFonts w:ascii="STKaiti" w:eastAsia="STKaiti" w:hAnsi="STKaiti" w:cstheme="minorHAnsi"/>
          <w:lang w:eastAsia="zh-CN"/>
        </w:rPr>
        <w:t>进行审议</w:t>
      </w:r>
      <w:r w:rsidRPr="00F17347">
        <w:rPr>
          <w:rFonts w:cstheme="minorHAnsi"/>
          <w:lang w:eastAsia="zh-CN"/>
        </w:rPr>
        <w:t>，</w:t>
      </w:r>
      <w:r w:rsidRPr="00F17347">
        <w:rPr>
          <w:rFonts w:cstheme="minorHAnsi" w:hint="eastAsia"/>
          <w:lang w:eastAsia="zh-CN"/>
        </w:rPr>
        <w:t>同时顾及</w:t>
      </w:r>
      <w:r w:rsidRPr="00F17347">
        <w:rPr>
          <w:rFonts w:cstheme="minorHAnsi"/>
          <w:lang w:eastAsia="zh-CN"/>
        </w:rPr>
        <w:t>第</w:t>
      </w:r>
      <w:r w:rsidRPr="00F17347">
        <w:rPr>
          <w:rFonts w:cstheme="minorHAnsi"/>
          <w:lang w:eastAsia="zh-CN"/>
        </w:rPr>
        <w:t>162</w:t>
      </w:r>
      <w:r w:rsidRPr="00F17347">
        <w:rPr>
          <w:rFonts w:cstheme="minorHAnsi"/>
          <w:lang w:eastAsia="zh-CN"/>
        </w:rPr>
        <w:t>号决议（</w:t>
      </w:r>
      <w:r w:rsidRPr="00F17347">
        <w:rPr>
          <w:rFonts w:cstheme="minorHAnsi"/>
          <w:lang w:eastAsia="zh-CN"/>
        </w:rPr>
        <w:t>2010</w:t>
      </w:r>
      <w:r w:rsidRPr="00F17347">
        <w:rPr>
          <w:rFonts w:cstheme="minorHAnsi"/>
          <w:lang w:eastAsia="zh-CN"/>
        </w:rPr>
        <w:t>年，瓜达拉哈拉）；</w:t>
      </w:r>
    </w:p>
    <w:p w:rsidR="00E93588" w:rsidRPr="00F17347" w:rsidRDefault="00E93588" w:rsidP="00720F94">
      <w:pPr>
        <w:pStyle w:val="enumlev1"/>
        <w:rPr>
          <w:rFonts w:cstheme="minorHAnsi"/>
          <w:lang w:eastAsia="zh-CN"/>
        </w:rPr>
      </w:pPr>
      <w:proofErr w:type="gramStart"/>
      <w:r w:rsidRPr="00F17347">
        <w:rPr>
          <w:rFonts w:cstheme="minorHAnsi"/>
          <w:lang w:eastAsia="zh-CN"/>
        </w:rPr>
        <w:t>7</w:t>
      </w:r>
      <w:proofErr w:type="gramEnd"/>
      <w:r w:rsidRPr="00F17347">
        <w:rPr>
          <w:rFonts w:cstheme="minorHAnsi"/>
          <w:lang w:eastAsia="zh-CN"/>
        </w:rPr>
        <w:tab/>
      </w:r>
      <w:r w:rsidRPr="00F17347">
        <w:rPr>
          <w:rFonts w:cstheme="minorHAnsi"/>
          <w:lang w:eastAsia="zh-CN"/>
        </w:rPr>
        <w:t>确保《财务规则》包含符合联合国其他组织做法、进行内部控制的规定；</w:t>
      </w:r>
    </w:p>
    <w:p w:rsidR="00E93588" w:rsidRPr="00F17347" w:rsidRDefault="00E93588" w:rsidP="00720F94">
      <w:pPr>
        <w:pStyle w:val="enumlev1"/>
        <w:rPr>
          <w:rFonts w:cstheme="minorHAnsi"/>
          <w:lang w:eastAsia="zh-CN"/>
        </w:rPr>
      </w:pPr>
      <w:proofErr w:type="gramStart"/>
      <w:r w:rsidRPr="00F17347">
        <w:rPr>
          <w:rFonts w:cstheme="minorHAnsi"/>
          <w:lang w:eastAsia="zh-CN"/>
        </w:rPr>
        <w:t>8</w:t>
      </w:r>
      <w:proofErr w:type="gramEnd"/>
      <w:r w:rsidRPr="00F17347">
        <w:rPr>
          <w:rFonts w:cstheme="minorHAnsi"/>
          <w:lang w:eastAsia="zh-CN"/>
        </w:rPr>
        <w:tab/>
      </w:r>
      <w:r w:rsidRPr="00F17347">
        <w:rPr>
          <w:rFonts w:cstheme="minorHAnsi"/>
          <w:lang w:eastAsia="zh-CN"/>
        </w:rPr>
        <w:t>审查人力资源管理和开发框架中的所有相关事宜，包括第</w:t>
      </w:r>
      <w:r w:rsidRPr="00F17347">
        <w:rPr>
          <w:rFonts w:cstheme="minorHAnsi"/>
          <w:lang w:eastAsia="zh-CN"/>
        </w:rPr>
        <w:t>48</w:t>
      </w:r>
      <w:r w:rsidRPr="00F17347">
        <w:rPr>
          <w:rFonts w:cstheme="minorHAnsi"/>
          <w:lang w:eastAsia="zh-CN"/>
        </w:rPr>
        <w:t>号决议（</w:t>
      </w:r>
      <w:r w:rsidRPr="00F17347">
        <w:rPr>
          <w:rFonts w:cstheme="minorHAnsi"/>
          <w:lang w:eastAsia="zh-CN"/>
        </w:rPr>
        <w:t>2010</w:t>
      </w:r>
      <w:r w:rsidRPr="00F17347">
        <w:rPr>
          <w:rFonts w:cstheme="minorHAnsi"/>
          <w:lang w:eastAsia="zh-CN"/>
        </w:rPr>
        <w:t>年，瓜达拉哈拉，修订版）的附件（向理事会报告的包括区域代表处和地区办事处人员在内的人事与招聘问题中所确定的事宜），以及与实施人力资源战略规划相关的问题；</w:t>
      </w:r>
    </w:p>
    <w:p w:rsidR="00E93588" w:rsidRPr="00F17347" w:rsidRDefault="00E93588" w:rsidP="00720F94">
      <w:pPr>
        <w:pStyle w:val="enumlev1"/>
        <w:rPr>
          <w:rFonts w:cstheme="minorHAnsi"/>
          <w:lang w:eastAsia="zh-CN"/>
        </w:rPr>
      </w:pPr>
      <w:proofErr w:type="gramStart"/>
      <w:r w:rsidRPr="00F17347">
        <w:rPr>
          <w:rFonts w:cstheme="minorHAnsi"/>
          <w:lang w:eastAsia="zh-CN"/>
        </w:rPr>
        <w:t>9</w:t>
      </w:r>
      <w:proofErr w:type="gramEnd"/>
      <w:r w:rsidRPr="00F17347">
        <w:rPr>
          <w:rFonts w:cstheme="minorHAnsi"/>
          <w:lang w:eastAsia="zh-CN"/>
        </w:rPr>
        <w:tab/>
      </w:r>
      <w:r w:rsidRPr="00F17347">
        <w:rPr>
          <w:rFonts w:cstheme="minorHAnsi"/>
          <w:lang w:eastAsia="zh-CN"/>
        </w:rPr>
        <w:t>持续不断地审议国际电联的道德规范职能；</w:t>
      </w:r>
    </w:p>
    <w:p w:rsidR="00E93588" w:rsidRPr="00F17347" w:rsidRDefault="00E93588" w:rsidP="00720F94">
      <w:pPr>
        <w:pStyle w:val="enumlev1"/>
        <w:rPr>
          <w:rFonts w:cstheme="minorHAnsi"/>
          <w:lang w:eastAsia="zh-CN"/>
        </w:rPr>
      </w:pPr>
      <w:proofErr w:type="gramStart"/>
      <w:r w:rsidRPr="00F17347">
        <w:rPr>
          <w:rFonts w:cstheme="minorHAnsi"/>
          <w:lang w:eastAsia="zh-CN"/>
        </w:rPr>
        <w:t>10</w:t>
      </w:r>
      <w:proofErr w:type="gramEnd"/>
      <w:r w:rsidRPr="00F17347">
        <w:rPr>
          <w:rFonts w:cstheme="minorHAnsi"/>
          <w:lang w:eastAsia="zh-CN"/>
        </w:rPr>
        <w:tab/>
      </w:r>
      <w:r w:rsidRPr="00F17347">
        <w:rPr>
          <w:rFonts w:cstheme="minorHAnsi"/>
          <w:lang w:eastAsia="zh-CN"/>
        </w:rPr>
        <w:t>审查国际电联的文件获取政策，以决定向公众提供文件的程度；</w:t>
      </w:r>
    </w:p>
    <w:p w:rsidR="00E93588" w:rsidRPr="00F17347" w:rsidRDefault="00E93588" w:rsidP="00720F94">
      <w:pPr>
        <w:pStyle w:val="enumlev1"/>
        <w:rPr>
          <w:rFonts w:cstheme="minorHAnsi"/>
          <w:lang w:eastAsia="zh-CN"/>
        </w:rPr>
      </w:pPr>
      <w:proofErr w:type="gramStart"/>
      <w:r w:rsidRPr="00F17347">
        <w:rPr>
          <w:rFonts w:cstheme="minorHAnsi"/>
          <w:lang w:eastAsia="zh-CN"/>
        </w:rPr>
        <w:t>11</w:t>
      </w:r>
      <w:proofErr w:type="gramEnd"/>
      <w:r w:rsidRPr="00F17347">
        <w:rPr>
          <w:rFonts w:cstheme="minorHAnsi"/>
          <w:lang w:eastAsia="zh-CN"/>
        </w:rPr>
        <w:tab/>
      </w:r>
      <w:r w:rsidRPr="00F17347">
        <w:rPr>
          <w:rFonts w:cstheme="minorHAnsi"/>
          <w:lang w:eastAsia="zh-CN"/>
        </w:rPr>
        <w:t>审议确定国际电联作为签署方所达成谅解备忘录（以及合作备忘录和协议）的财务和战略影响的标准；</w:t>
      </w:r>
    </w:p>
    <w:p w:rsidR="00E93588" w:rsidRPr="00F17347" w:rsidRDefault="00E93588" w:rsidP="00720F94">
      <w:pPr>
        <w:pStyle w:val="enumlev1"/>
        <w:rPr>
          <w:rFonts w:cstheme="minorHAnsi"/>
          <w:lang w:eastAsia="zh-CN"/>
        </w:rPr>
      </w:pPr>
      <w:proofErr w:type="gramStart"/>
      <w:r w:rsidRPr="00F17347">
        <w:rPr>
          <w:rFonts w:cstheme="minorHAnsi"/>
          <w:lang w:eastAsia="zh-CN"/>
        </w:rPr>
        <w:t>12</w:t>
      </w:r>
      <w:proofErr w:type="gramEnd"/>
      <w:r w:rsidRPr="00F17347">
        <w:rPr>
          <w:rFonts w:cstheme="minorHAnsi"/>
          <w:lang w:eastAsia="zh-CN"/>
        </w:rPr>
        <w:tab/>
      </w:r>
      <w:r w:rsidRPr="00F17347">
        <w:rPr>
          <w:rFonts w:cstheme="minorHAnsi"/>
          <w:lang w:eastAsia="zh-CN"/>
        </w:rPr>
        <w:t>与国际电联管理层和职工委员会保持密切联系，以确定共同关心的、需要理事会合理提出意见和建议并予以指导的问题。</w:t>
      </w:r>
    </w:p>
    <w:p w:rsidR="00E8566A" w:rsidRPr="00F17347" w:rsidRDefault="00E8566A" w:rsidP="00720F94">
      <w:pPr>
        <w:rPr>
          <w:rFonts w:cs="Calibri"/>
          <w:lang w:eastAsia="zh-CN"/>
        </w:rPr>
      </w:pPr>
      <w:r w:rsidRPr="00F17347">
        <w:rPr>
          <w:rFonts w:cs="Calibri"/>
          <w:lang w:eastAsia="zh-CN"/>
        </w:rPr>
        <w:br w:type="page"/>
      </w:r>
    </w:p>
    <w:bookmarkEnd w:id="209"/>
    <w:p w:rsidR="00E8566A" w:rsidRPr="00F17347" w:rsidRDefault="00F90965" w:rsidP="00720F94">
      <w:pPr>
        <w:pStyle w:val="AppendixNo"/>
        <w:rPr>
          <w:lang w:eastAsia="zh-CN"/>
        </w:rPr>
      </w:pPr>
      <w:r w:rsidRPr="00F17347">
        <w:rPr>
          <w:rFonts w:hint="eastAsia"/>
          <w:lang w:eastAsia="zh-CN"/>
        </w:rPr>
        <w:lastRenderedPageBreak/>
        <w:t>附件</w:t>
      </w:r>
      <w:r w:rsidR="00E8566A" w:rsidRPr="00F17347">
        <w:rPr>
          <w:lang w:eastAsia="zh-CN"/>
        </w:rPr>
        <w:t>2</w:t>
      </w:r>
    </w:p>
    <w:p w:rsidR="00F90965" w:rsidRPr="00F17347" w:rsidRDefault="00F90965" w:rsidP="00B706C9">
      <w:pPr>
        <w:pStyle w:val="Annextitle"/>
        <w:rPr>
          <w:rFonts w:hint="eastAsia"/>
          <w:caps/>
          <w:lang w:eastAsia="zh-CN"/>
        </w:rPr>
      </w:pPr>
      <w:r w:rsidRPr="00F17347">
        <w:rPr>
          <w:rFonts w:hint="eastAsia"/>
          <w:lang w:eastAsia="zh-CN"/>
        </w:rPr>
        <w:t>免除国际性组织</w:t>
      </w:r>
      <w:del w:id="213" w:author="Wang, Yujia" w:date="2017-04-03T15:03:00Z">
        <w:r w:rsidRPr="00F17347" w:rsidDel="00B706C9">
          <w:rPr>
            <w:rFonts w:hint="eastAsia"/>
            <w:lang w:eastAsia="zh-CN"/>
          </w:rPr>
          <w:delText>的</w:delText>
        </w:r>
      </w:del>
      <w:r w:rsidR="00B706C9">
        <w:rPr>
          <w:rFonts w:hint="eastAsia"/>
          <w:lang w:eastAsia="zh-CN"/>
        </w:rPr>
        <w:t>支付</w:t>
      </w:r>
      <w:ins w:id="214" w:author="Wang, Yujia" w:date="2017-04-03T15:04:00Z">
        <w:r w:rsidR="00B706C9">
          <w:rPr>
            <w:rFonts w:hint="eastAsia"/>
            <w:lang w:eastAsia="zh-CN"/>
          </w:rPr>
          <w:t>会费</w:t>
        </w:r>
      </w:ins>
    </w:p>
    <w:p w:rsidR="00F90965" w:rsidRPr="00F17347" w:rsidRDefault="00F90965">
      <w:pPr>
        <w:spacing w:after="360"/>
        <w:jc w:val="center"/>
        <w:rPr>
          <w:lang w:eastAsia="zh-CN"/>
        </w:rPr>
        <w:pPrChange w:id="215" w:author="Liu, Sanping" w:date="2016-04-28T16:20:00Z">
          <w:pPr/>
        </w:pPrChange>
      </w:pPr>
      <w:ins w:id="216" w:author="Liu, Sanping" w:date="2016-04-28T16:20:00Z">
        <w:r w:rsidRPr="00F17347">
          <w:rPr>
            <w:rFonts w:hint="eastAsia"/>
            <w:lang w:eastAsia="zh-CN"/>
          </w:rPr>
          <w:t>最初</w:t>
        </w:r>
        <w:r w:rsidRPr="00F17347">
          <w:rPr>
            <w:lang w:eastAsia="zh-CN"/>
          </w:rPr>
          <w:t>版本：</w:t>
        </w:r>
        <w:r w:rsidRPr="00F17347">
          <w:rPr>
            <w:rFonts w:hint="eastAsia"/>
            <w:lang w:eastAsia="zh-CN"/>
          </w:rPr>
          <w:t>C2000/28</w:t>
        </w:r>
        <w:r w:rsidRPr="00F17347">
          <w:rPr>
            <w:lang w:eastAsia="zh-CN"/>
          </w:rPr>
          <w:t>(Rev.1)</w:t>
        </w:r>
      </w:ins>
    </w:p>
    <w:p w:rsidR="00F90965" w:rsidRPr="00F17347" w:rsidRDefault="00F90965" w:rsidP="00720F94">
      <w:pPr>
        <w:ind w:firstLineChars="200" w:firstLine="480"/>
        <w:rPr>
          <w:lang w:eastAsia="zh-CN"/>
        </w:rPr>
      </w:pPr>
      <w:r w:rsidRPr="00F17347">
        <w:rPr>
          <w:rFonts w:hint="eastAsia"/>
          <w:lang w:eastAsia="zh-CN"/>
        </w:rPr>
        <w:t>多年来，理事会免除了某些国际性组织支付国际电联大会和会议费用的财务义务。</w:t>
      </w:r>
    </w:p>
    <w:p w:rsidR="00F90965" w:rsidRPr="00F17347" w:rsidRDefault="00F90965" w:rsidP="00720F94">
      <w:pPr>
        <w:pStyle w:val="Heading1"/>
        <w:spacing w:before="240"/>
        <w:rPr>
          <w:lang w:eastAsia="zh-CN"/>
        </w:rPr>
      </w:pPr>
      <w:r w:rsidRPr="00F17347">
        <w:rPr>
          <w:lang w:eastAsia="zh-CN"/>
        </w:rPr>
        <w:t>1</w:t>
      </w:r>
      <w:r w:rsidRPr="00F17347">
        <w:rPr>
          <w:lang w:eastAsia="zh-CN"/>
        </w:rPr>
        <w:tab/>
      </w:r>
      <w:r w:rsidRPr="00F17347">
        <w:rPr>
          <w:rFonts w:hint="eastAsia"/>
          <w:lang w:eastAsia="zh-CN"/>
        </w:rPr>
        <w:t>标准和导则</w:t>
      </w:r>
    </w:p>
    <w:p w:rsidR="00F90965" w:rsidRPr="00F17347" w:rsidRDefault="00F90965">
      <w:pPr>
        <w:rPr>
          <w:lang w:eastAsia="zh-CN"/>
        </w:rPr>
      </w:pPr>
      <w:proofErr w:type="gramStart"/>
      <w:r w:rsidRPr="00F17347">
        <w:rPr>
          <w:lang w:eastAsia="zh-CN"/>
        </w:rPr>
        <w:t>1.1</w:t>
      </w:r>
      <w:proofErr w:type="gramEnd"/>
      <w:r w:rsidRPr="00F17347">
        <w:rPr>
          <w:lang w:eastAsia="zh-CN"/>
        </w:rPr>
        <w:tab/>
      </w:r>
      <w:r w:rsidRPr="00F17347">
        <w:rPr>
          <w:rFonts w:hint="eastAsia"/>
          <w:lang w:eastAsia="zh-CN"/>
        </w:rPr>
        <w:t>根据《公约》第</w:t>
      </w:r>
      <w:r w:rsidRPr="00F17347">
        <w:rPr>
          <w:rFonts w:hint="eastAsia"/>
          <w:lang w:eastAsia="zh-CN"/>
        </w:rPr>
        <w:t>476</w:t>
      </w:r>
      <w:r w:rsidRPr="00F17347">
        <w:rPr>
          <w:rFonts w:hint="eastAsia"/>
          <w:lang w:eastAsia="zh-CN"/>
        </w:rPr>
        <w:t>款，理事会可以在</w:t>
      </w:r>
      <w:r w:rsidR="00720F94" w:rsidRPr="00720F94">
        <w:rPr>
          <w:rFonts w:ascii="SimSun" w:hAnsi="SimSun" w:hint="eastAsia"/>
          <w:lang w:eastAsia="zh-CN"/>
        </w:rPr>
        <w:t>“</w:t>
      </w:r>
      <w:r w:rsidRPr="00F17347">
        <w:rPr>
          <w:rFonts w:hint="eastAsia"/>
          <w:lang w:eastAsia="zh-CN"/>
        </w:rPr>
        <w:t>互惠</w:t>
      </w:r>
      <w:r w:rsidR="00720F94" w:rsidRPr="00720F94">
        <w:rPr>
          <w:rFonts w:ascii="SimSun" w:hAnsi="SimSun" w:hint="eastAsia"/>
          <w:lang w:eastAsia="zh-CN"/>
        </w:rPr>
        <w:t>”</w:t>
      </w:r>
      <w:r w:rsidRPr="00F17347">
        <w:rPr>
          <w:rFonts w:hint="eastAsia"/>
          <w:lang w:eastAsia="zh-CN"/>
        </w:rPr>
        <w:t>的前提下免除国际性组织</w:t>
      </w:r>
      <w:del w:id="217" w:author="Wang, Yujia" w:date="2017-04-03T15:04:00Z">
        <w:r w:rsidRPr="00F17347" w:rsidDel="00B706C9">
          <w:rPr>
            <w:rFonts w:hint="eastAsia"/>
            <w:lang w:eastAsia="zh-CN"/>
          </w:rPr>
          <w:delText>的</w:delText>
        </w:r>
      </w:del>
      <w:r w:rsidR="00B706C9">
        <w:rPr>
          <w:rFonts w:hint="eastAsia"/>
          <w:lang w:eastAsia="zh-CN"/>
        </w:rPr>
        <w:t>支付</w:t>
      </w:r>
      <w:ins w:id="218" w:author="Wang, Yujia" w:date="2017-04-03T15:04:00Z">
        <w:r w:rsidR="00B706C9">
          <w:rPr>
            <w:rFonts w:hint="eastAsia"/>
            <w:lang w:eastAsia="zh-CN"/>
          </w:rPr>
          <w:t>会费</w:t>
        </w:r>
      </w:ins>
      <w:r w:rsidRPr="00F17347">
        <w:rPr>
          <w:rFonts w:hint="eastAsia"/>
          <w:lang w:eastAsia="zh-CN"/>
        </w:rPr>
        <w:t>。</w:t>
      </w:r>
      <w:r w:rsidR="00720F94" w:rsidRPr="00720F94">
        <w:rPr>
          <w:rFonts w:ascii="SimSun" w:hAnsi="SimSun" w:hint="eastAsia"/>
          <w:lang w:eastAsia="zh-CN"/>
        </w:rPr>
        <w:t>“</w:t>
      </w:r>
      <w:r w:rsidRPr="00F17347">
        <w:rPr>
          <w:rFonts w:hint="eastAsia"/>
          <w:lang w:eastAsia="zh-CN"/>
        </w:rPr>
        <w:t>互惠</w:t>
      </w:r>
      <w:r w:rsidR="00720F94" w:rsidRPr="00720F94">
        <w:rPr>
          <w:rFonts w:ascii="SimSun" w:hAnsi="SimSun" w:hint="eastAsia"/>
          <w:lang w:eastAsia="zh-CN"/>
        </w:rPr>
        <w:t>”</w:t>
      </w:r>
      <w:r w:rsidRPr="00F17347">
        <w:rPr>
          <w:rFonts w:hint="eastAsia"/>
          <w:lang w:eastAsia="zh-CN"/>
        </w:rPr>
        <w:t>是指由于有关组织参加国际电联的相关活动而给国际电联及该组织带来的相互</w:t>
      </w:r>
      <w:ins w:id="219" w:author="Liu, Sanping" w:date="2016-04-28T16:23:00Z">
        <w:r w:rsidRPr="00F17347">
          <w:rPr>
            <w:rFonts w:hint="eastAsia"/>
            <w:lang w:eastAsia="zh-CN"/>
          </w:rPr>
          <w:t>及</w:t>
        </w:r>
        <w:r w:rsidRPr="00F17347">
          <w:rPr>
            <w:lang w:eastAsia="zh-CN"/>
          </w:rPr>
          <w:t>类似</w:t>
        </w:r>
      </w:ins>
      <w:r w:rsidRPr="00F17347">
        <w:rPr>
          <w:rFonts w:hint="eastAsia"/>
          <w:lang w:eastAsia="zh-CN"/>
        </w:rPr>
        <w:t>利益。</w:t>
      </w:r>
    </w:p>
    <w:p w:rsidR="00F90965" w:rsidRPr="00F17347" w:rsidRDefault="00F90965" w:rsidP="00B706C9">
      <w:pPr>
        <w:rPr>
          <w:lang w:eastAsia="zh-CN"/>
        </w:rPr>
      </w:pPr>
      <w:proofErr w:type="gramStart"/>
      <w:r w:rsidRPr="00F17347">
        <w:rPr>
          <w:lang w:eastAsia="zh-CN"/>
        </w:rPr>
        <w:t>1.2</w:t>
      </w:r>
      <w:proofErr w:type="gramEnd"/>
      <w:r w:rsidRPr="00F17347">
        <w:rPr>
          <w:lang w:eastAsia="zh-CN"/>
        </w:rPr>
        <w:tab/>
      </w:r>
      <w:r w:rsidRPr="00F17347">
        <w:rPr>
          <w:rFonts w:hint="eastAsia"/>
          <w:lang w:eastAsia="zh-CN"/>
        </w:rPr>
        <w:t>为了满足这种互惠安排的条件，</w:t>
      </w:r>
      <w:del w:id="220" w:author="Liu, Sanping" w:date="2016-04-28T16:23:00Z">
        <w:r w:rsidRPr="00F17347" w:rsidDel="004D6EAF">
          <w:rPr>
            <w:rFonts w:hint="eastAsia"/>
            <w:lang w:eastAsia="zh-CN"/>
          </w:rPr>
          <w:delText>建议</w:delText>
        </w:r>
      </w:del>
      <w:r w:rsidRPr="00F17347">
        <w:rPr>
          <w:rFonts w:hint="eastAsia"/>
          <w:lang w:eastAsia="zh-CN"/>
        </w:rPr>
        <w:t>有关组织</w:t>
      </w:r>
      <w:ins w:id="221" w:author="Liu, Sanping" w:date="2016-04-28T16:24:00Z">
        <w:r w:rsidRPr="00F17347">
          <w:rPr>
            <w:rFonts w:hint="eastAsia"/>
            <w:lang w:eastAsia="zh-CN"/>
          </w:rPr>
          <w:t>须</w:t>
        </w:r>
        <w:r w:rsidRPr="00F17347">
          <w:rPr>
            <w:lang w:eastAsia="zh-CN"/>
          </w:rPr>
          <w:t>符合下列</w:t>
        </w:r>
        <w:r w:rsidRPr="00F17347">
          <w:rPr>
            <w:rFonts w:ascii="STKaiti" w:eastAsia="STKaiti" w:hAnsi="STKaiti" w:hint="eastAsia"/>
            <w:lang w:eastAsia="zh-CN"/>
            <w:rPrChange w:id="222" w:author="Liu, Sanping" w:date="2016-04-28T16:24:00Z">
              <w:rPr>
                <w:rFonts w:hint="eastAsia"/>
                <w:lang w:eastAsia="zh-CN"/>
              </w:rPr>
            </w:rPrChange>
          </w:rPr>
          <w:t>各项</w:t>
        </w:r>
        <w:r w:rsidRPr="00F17347">
          <w:rPr>
            <w:lang w:eastAsia="zh-CN"/>
          </w:rPr>
          <w:t>标准</w:t>
        </w:r>
      </w:ins>
      <w:r w:rsidRPr="00F17347">
        <w:rPr>
          <w:rFonts w:hint="eastAsia"/>
          <w:lang w:eastAsia="zh-CN"/>
        </w:rPr>
        <w:t>：</w:t>
      </w:r>
    </w:p>
    <w:p w:rsidR="00F90965" w:rsidRPr="00F17347" w:rsidRDefault="00F90965" w:rsidP="00720F94">
      <w:pPr>
        <w:pStyle w:val="enumlev1"/>
        <w:rPr>
          <w:lang w:eastAsia="zh-CN"/>
        </w:rPr>
      </w:pPr>
      <w:r w:rsidRPr="00F17347">
        <w:rPr>
          <w:lang w:eastAsia="zh-CN"/>
        </w:rPr>
        <w:t>–</w:t>
      </w:r>
      <w:r w:rsidRPr="00F17347">
        <w:rPr>
          <w:lang w:eastAsia="zh-CN"/>
        </w:rPr>
        <w:tab/>
      </w:r>
      <w:r w:rsidRPr="00F17347">
        <w:rPr>
          <w:rFonts w:hint="eastAsia"/>
          <w:lang w:eastAsia="zh-CN"/>
        </w:rPr>
        <w:t>应是一个与电信有关的国际性组织；</w:t>
      </w:r>
    </w:p>
    <w:p w:rsidR="00F90965" w:rsidRPr="00F17347" w:rsidRDefault="00F90965">
      <w:pPr>
        <w:pStyle w:val="enumlev1"/>
        <w:rPr>
          <w:lang w:eastAsia="zh-CN"/>
        </w:rPr>
      </w:pPr>
      <w:r w:rsidRPr="00F17347">
        <w:rPr>
          <w:lang w:eastAsia="zh-CN"/>
        </w:rPr>
        <w:t>–</w:t>
      </w:r>
      <w:r w:rsidRPr="00F17347">
        <w:rPr>
          <w:lang w:eastAsia="zh-CN"/>
        </w:rPr>
        <w:tab/>
      </w:r>
      <w:r w:rsidRPr="00F17347">
        <w:rPr>
          <w:rFonts w:hint="eastAsia"/>
          <w:lang w:eastAsia="zh-CN"/>
        </w:rPr>
        <w:t>应是一个</w:t>
      </w:r>
      <w:ins w:id="223" w:author="Liu, Sanping" w:date="2016-04-28T16:24:00Z">
        <w:r w:rsidRPr="00F17347">
          <w:rPr>
            <w:rFonts w:hint="eastAsia"/>
            <w:lang w:eastAsia="zh-CN"/>
          </w:rPr>
          <w:t>在</w:t>
        </w:r>
        <w:r w:rsidRPr="00F17347">
          <w:rPr>
            <w:lang w:eastAsia="zh-CN"/>
          </w:rPr>
          <w:t>法律上得到认可的</w:t>
        </w:r>
      </w:ins>
      <w:r w:rsidRPr="00F17347">
        <w:rPr>
          <w:rFonts w:hint="eastAsia"/>
          <w:lang w:eastAsia="zh-CN"/>
        </w:rPr>
        <w:t>非赢利性组织</w:t>
      </w:r>
      <w:ins w:id="224" w:author="Liu, Sanping" w:date="2016-04-28T16:24:00Z">
        <w:r w:rsidRPr="00F17347">
          <w:rPr>
            <w:rFonts w:hint="eastAsia"/>
            <w:lang w:eastAsia="zh-CN"/>
          </w:rPr>
          <w:t>，</w:t>
        </w:r>
        <w:r w:rsidRPr="00F17347">
          <w:rPr>
            <w:lang w:eastAsia="zh-CN"/>
          </w:rPr>
          <w:t>且其代表成员</w:t>
        </w:r>
        <w:del w:id="225" w:author="Wang, Yujia" w:date="2017-04-03T15:10:00Z">
          <w:r w:rsidRPr="00F17347" w:rsidDel="00B706C9">
            <w:rPr>
              <w:lang w:eastAsia="zh-CN"/>
            </w:rPr>
            <w:delText>主要</w:delText>
          </w:r>
        </w:del>
      </w:ins>
      <w:ins w:id="226" w:author="Wang, Yujia" w:date="2017-04-03T15:10:00Z">
        <w:r w:rsidR="00B706C9">
          <w:rPr>
            <w:rFonts w:hint="eastAsia"/>
            <w:lang w:eastAsia="zh-CN"/>
          </w:rPr>
          <w:t>亦</w:t>
        </w:r>
      </w:ins>
      <w:ins w:id="227" w:author="Liu, Sanping" w:date="2016-04-28T16:24:00Z">
        <w:r w:rsidRPr="00F17347">
          <w:rPr>
            <w:lang w:eastAsia="zh-CN"/>
          </w:rPr>
          <w:t>为非盈利成员</w:t>
        </w:r>
      </w:ins>
      <w:r w:rsidRPr="00F17347">
        <w:rPr>
          <w:rFonts w:hint="eastAsia"/>
          <w:lang w:eastAsia="zh-CN"/>
        </w:rPr>
        <w:t>；</w:t>
      </w:r>
    </w:p>
    <w:p w:rsidR="00F90965" w:rsidRPr="00F17347" w:rsidRDefault="00F90965">
      <w:pPr>
        <w:pStyle w:val="enumlev1"/>
        <w:rPr>
          <w:lang w:eastAsia="zh-CN"/>
        </w:rPr>
      </w:pPr>
      <w:r w:rsidRPr="00F17347">
        <w:rPr>
          <w:lang w:eastAsia="zh-CN"/>
        </w:rPr>
        <w:t>–</w:t>
      </w:r>
      <w:r w:rsidRPr="00F17347">
        <w:rPr>
          <w:lang w:eastAsia="zh-CN"/>
        </w:rPr>
        <w:tab/>
      </w:r>
      <w:del w:id="228" w:author="Wang, Yujia" w:date="2017-04-03T15:38:00Z">
        <w:r w:rsidRPr="00F17347" w:rsidDel="00D11141">
          <w:rPr>
            <w:rFonts w:hint="eastAsia"/>
            <w:lang w:eastAsia="zh-CN"/>
          </w:rPr>
          <w:delText>其成员</w:delText>
        </w:r>
      </w:del>
      <w:ins w:id="229" w:author="Liu, Sanping" w:date="2016-04-28T16:25:00Z">
        <w:r w:rsidRPr="00F17347">
          <w:rPr>
            <w:rFonts w:hint="eastAsia"/>
            <w:lang w:eastAsia="zh-CN"/>
          </w:rPr>
          <w:t>在</w:t>
        </w:r>
        <w:r w:rsidRPr="00F17347">
          <w:rPr>
            <w:lang w:eastAsia="zh-CN"/>
          </w:rPr>
          <w:t>多个成员国有大量</w:t>
        </w:r>
      </w:ins>
      <w:ins w:id="230" w:author="Wang, Yujia" w:date="2017-04-03T15:10:00Z">
        <w:r w:rsidR="00B706C9">
          <w:rPr>
            <w:rFonts w:hint="eastAsia"/>
            <w:lang w:eastAsia="zh-CN"/>
          </w:rPr>
          <w:t>成员</w:t>
        </w:r>
      </w:ins>
      <w:ins w:id="231" w:author="Liu, Sanping" w:date="2016-04-28T16:25:00Z">
        <w:r w:rsidRPr="00F17347">
          <w:rPr>
            <w:lang w:eastAsia="zh-CN"/>
          </w:rPr>
          <w:t>业务</w:t>
        </w:r>
      </w:ins>
      <w:ins w:id="232" w:author="Wang, Yujia" w:date="2017-04-03T15:10:00Z">
        <w:r w:rsidR="00B706C9">
          <w:rPr>
            <w:rFonts w:hint="eastAsia"/>
            <w:lang w:eastAsia="zh-CN"/>
          </w:rPr>
          <w:t>和</w:t>
        </w:r>
        <w:r w:rsidR="00B706C9">
          <w:rPr>
            <w:lang w:eastAsia="zh-CN"/>
          </w:rPr>
          <w:t>活动，</w:t>
        </w:r>
      </w:ins>
      <w:ins w:id="233" w:author="Liu, Sanping" w:date="2016-04-28T16:25:00Z">
        <w:r w:rsidRPr="00F17347">
          <w:rPr>
            <w:lang w:eastAsia="zh-CN"/>
          </w:rPr>
          <w:t>且</w:t>
        </w:r>
      </w:ins>
      <w:r w:rsidR="00B706C9">
        <w:rPr>
          <w:rFonts w:hint="eastAsia"/>
          <w:lang w:eastAsia="zh-CN"/>
        </w:rPr>
        <w:t>其</w:t>
      </w:r>
      <w:r w:rsidR="00B706C9">
        <w:rPr>
          <w:lang w:eastAsia="zh-CN"/>
        </w:rPr>
        <w:t>对</w:t>
      </w:r>
      <w:r w:rsidRPr="00F17347">
        <w:rPr>
          <w:rFonts w:hint="eastAsia"/>
          <w:lang w:eastAsia="zh-CN"/>
        </w:rPr>
        <w:t>国际电联活动</w:t>
      </w:r>
      <w:r w:rsidR="00B706C9" w:rsidRPr="00F17347">
        <w:rPr>
          <w:rFonts w:hint="eastAsia"/>
          <w:lang w:eastAsia="zh-CN"/>
        </w:rPr>
        <w:t>的</w:t>
      </w:r>
      <w:r w:rsidR="00B706C9">
        <w:rPr>
          <w:rFonts w:hint="eastAsia"/>
          <w:lang w:eastAsia="zh-CN"/>
        </w:rPr>
        <w:t>参与</w:t>
      </w:r>
      <w:r w:rsidRPr="00F17347">
        <w:rPr>
          <w:rFonts w:hint="eastAsia"/>
          <w:lang w:eastAsia="zh-CN"/>
        </w:rPr>
        <w:t>有利于国</w:t>
      </w:r>
      <w:r w:rsidRPr="00F17347">
        <w:rPr>
          <w:lang w:eastAsia="zh-CN"/>
        </w:rPr>
        <w:t>际</w:t>
      </w:r>
      <w:r w:rsidRPr="00F17347">
        <w:rPr>
          <w:rFonts w:hint="eastAsia"/>
          <w:lang w:eastAsia="zh-CN"/>
        </w:rPr>
        <w:t>电联目标的实现；</w:t>
      </w:r>
    </w:p>
    <w:p w:rsidR="00F90965" w:rsidRPr="00F17347" w:rsidRDefault="00F90965" w:rsidP="00720F94">
      <w:pPr>
        <w:pStyle w:val="enumlev1"/>
        <w:rPr>
          <w:lang w:eastAsia="zh-CN"/>
        </w:rPr>
      </w:pPr>
      <w:r w:rsidRPr="00F17347">
        <w:rPr>
          <w:lang w:eastAsia="zh-CN"/>
        </w:rPr>
        <w:t>–</w:t>
      </w:r>
      <w:r w:rsidRPr="00F17347">
        <w:rPr>
          <w:lang w:eastAsia="zh-CN"/>
        </w:rPr>
        <w:tab/>
      </w:r>
      <w:r w:rsidRPr="00F17347">
        <w:rPr>
          <w:rFonts w:hint="eastAsia"/>
          <w:lang w:eastAsia="zh-CN"/>
        </w:rPr>
        <w:t>应允许国际电联代表免费参加其会议</w:t>
      </w:r>
      <w:ins w:id="234" w:author="Liu, Sanping" w:date="2016-04-28T16:25:00Z">
        <w:r w:rsidRPr="00F17347">
          <w:rPr>
            <w:rFonts w:hint="eastAsia"/>
            <w:lang w:eastAsia="zh-CN"/>
          </w:rPr>
          <w:t>且</w:t>
        </w:r>
        <w:r w:rsidRPr="00F17347">
          <w:rPr>
            <w:lang w:eastAsia="zh-CN"/>
          </w:rPr>
          <w:t>拥有其成员享有的权利和利益</w:t>
        </w:r>
      </w:ins>
      <w:r w:rsidRPr="00F17347">
        <w:rPr>
          <w:rFonts w:hint="eastAsia"/>
          <w:lang w:eastAsia="zh-CN"/>
        </w:rPr>
        <w:t>；</w:t>
      </w:r>
    </w:p>
    <w:p w:rsidR="00F90965" w:rsidRPr="00F17347" w:rsidRDefault="00F90965" w:rsidP="00720F94">
      <w:pPr>
        <w:pStyle w:val="enumlev1"/>
        <w:rPr>
          <w:lang w:eastAsia="zh-CN"/>
        </w:rPr>
      </w:pPr>
      <w:r w:rsidRPr="00F17347">
        <w:rPr>
          <w:lang w:eastAsia="zh-CN"/>
        </w:rPr>
        <w:t>–</w:t>
      </w:r>
      <w:r w:rsidRPr="00F17347">
        <w:rPr>
          <w:lang w:eastAsia="zh-CN"/>
        </w:rPr>
        <w:tab/>
      </w:r>
      <w:r w:rsidRPr="00F17347">
        <w:rPr>
          <w:rFonts w:hint="eastAsia"/>
          <w:lang w:eastAsia="zh-CN"/>
        </w:rPr>
        <w:t>应允许国际电联获取其有关文件</w:t>
      </w:r>
      <w:ins w:id="235" w:author="Liu, Sanping" w:date="2016-04-28T16:25:00Z">
        <w:r w:rsidRPr="00F17347">
          <w:rPr>
            <w:rFonts w:hint="eastAsia"/>
            <w:lang w:eastAsia="zh-CN"/>
          </w:rPr>
          <w:t>，</w:t>
        </w:r>
        <w:r w:rsidRPr="00F17347">
          <w:rPr>
            <w:lang w:eastAsia="zh-CN"/>
          </w:rPr>
          <w:t>包括仅为其</w:t>
        </w:r>
      </w:ins>
      <w:ins w:id="236" w:author="Liu, Sanping" w:date="2016-04-28T16:26:00Z">
        <w:r w:rsidRPr="00F17347">
          <w:rPr>
            <w:lang w:eastAsia="zh-CN"/>
          </w:rPr>
          <w:t>成员提供的信息</w:t>
        </w:r>
      </w:ins>
      <w:r w:rsidRPr="00F17347">
        <w:rPr>
          <w:rFonts w:hint="eastAsia"/>
          <w:lang w:eastAsia="zh-CN"/>
        </w:rPr>
        <w:t>。</w:t>
      </w:r>
      <w:ins w:id="237" w:author="Liu, Sanping" w:date="2016-04-28T16:26:00Z">
        <w:r w:rsidRPr="00F17347">
          <w:rPr>
            <w:rStyle w:val="FootnoteReference"/>
          </w:rPr>
          <w:footnoteReference w:id="1"/>
        </w:r>
      </w:ins>
    </w:p>
    <w:p w:rsidR="00F90965" w:rsidRPr="00F17347" w:rsidRDefault="00F90965" w:rsidP="00720F94">
      <w:pPr>
        <w:rPr>
          <w:lang w:eastAsia="zh-CN"/>
        </w:rPr>
      </w:pPr>
      <w:proofErr w:type="gramStart"/>
      <w:r w:rsidRPr="00F17347">
        <w:rPr>
          <w:lang w:eastAsia="zh-CN"/>
        </w:rPr>
        <w:t>1.3</w:t>
      </w:r>
      <w:proofErr w:type="gramEnd"/>
      <w:r w:rsidRPr="00F17347">
        <w:rPr>
          <w:lang w:eastAsia="zh-CN"/>
        </w:rPr>
        <w:tab/>
      </w:r>
      <w:r w:rsidRPr="00F17347">
        <w:rPr>
          <w:rFonts w:hint="eastAsia"/>
          <w:lang w:eastAsia="zh-CN"/>
        </w:rPr>
        <w:t>在做出免除</w:t>
      </w:r>
      <w:r w:rsidR="00B706C9">
        <w:rPr>
          <w:rFonts w:hint="eastAsia"/>
          <w:lang w:eastAsia="zh-CN"/>
        </w:rPr>
        <w:t>会费</w:t>
      </w:r>
      <w:r w:rsidRPr="00F17347">
        <w:rPr>
          <w:rFonts w:hint="eastAsia"/>
          <w:lang w:eastAsia="zh-CN"/>
        </w:rPr>
        <w:t>决定时，理事会须考虑秘书长的意见。这些意见须说明：</w:t>
      </w:r>
    </w:p>
    <w:p w:rsidR="00F90965" w:rsidRPr="00F17347" w:rsidRDefault="00F90965" w:rsidP="00B706C9">
      <w:pPr>
        <w:pStyle w:val="enumlev1"/>
        <w:rPr>
          <w:lang w:eastAsia="zh-CN"/>
        </w:rPr>
      </w:pPr>
      <w:r w:rsidRPr="00F17347">
        <w:rPr>
          <w:lang w:eastAsia="zh-CN"/>
        </w:rPr>
        <w:t>–</w:t>
      </w:r>
      <w:r w:rsidRPr="00F17347">
        <w:rPr>
          <w:lang w:eastAsia="zh-CN"/>
        </w:rPr>
        <w:tab/>
      </w:r>
      <w:r w:rsidR="00B706C9">
        <w:rPr>
          <w:rFonts w:hint="eastAsia"/>
          <w:lang w:eastAsia="zh-CN"/>
        </w:rPr>
        <w:t>该组织参加国际电联活动将</w:t>
      </w:r>
      <w:r w:rsidRPr="00F17347">
        <w:rPr>
          <w:rFonts w:hint="eastAsia"/>
          <w:lang w:eastAsia="zh-CN"/>
        </w:rPr>
        <w:t>给国际电联带来</w:t>
      </w:r>
      <w:r w:rsidR="00B706C9">
        <w:rPr>
          <w:rFonts w:hint="eastAsia"/>
          <w:lang w:eastAsia="zh-CN"/>
        </w:rPr>
        <w:t>的</w:t>
      </w:r>
      <w:r w:rsidRPr="00F17347">
        <w:rPr>
          <w:rFonts w:hint="eastAsia"/>
          <w:lang w:eastAsia="zh-CN"/>
        </w:rPr>
        <w:t>优势</w:t>
      </w:r>
      <w:r w:rsidR="00B706C9">
        <w:rPr>
          <w:rFonts w:hint="eastAsia"/>
          <w:lang w:eastAsia="zh-CN"/>
        </w:rPr>
        <w:t>；</w:t>
      </w:r>
    </w:p>
    <w:p w:rsidR="00F90965" w:rsidRPr="00F17347" w:rsidRDefault="00F90965" w:rsidP="00B706C9">
      <w:pPr>
        <w:pStyle w:val="enumlev1"/>
        <w:rPr>
          <w:lang w:eastAsia="zh-CN"/>
        </w:rPr>
      </w:pPr>
      <w:r w:rsidRPr="00F17347">
        <w:rPr>
          <w:lang w:eastAsia="zh-CN"/>
        </w:rPr>
        <w:t>–</w:t>
      </w:r>
      <w:r w:rsidRPr="00F17347">
        <w:rPr>
          <w:lang w:eastAsia="zh-CN"/>
        </w:rPr>
        <w:tab/>
      </w:r>
      <w:r w:rsidRPr="00F17347">
        <w:rPr>
          <w:rFonts w:hint="eastAsia"/>
          <w:lang w:eastAsia="zh-CN"/>
        </w:rPr>
        <w:t>国际电联参加该组织</w:t>
      </w:r>
      <w:r w:rsidR="00B706C9" w:rsidRPr="00F17347">
        <w:rPr>
          <w:rFonts w:hint="eastAsia"/>
          <w:lang w:eastAsia="zh-CN"/>
        </w:rPr>
        <w:t>活动</w:t>
      </w:r>
      <w:r w:rsidRPr="00F17347">
        <w:rPr>
          <w:rFonts w:hint="eastAsia"/>
          <w:lang w:eastAsia="zh-CN"/>
        </w:rPr>
        <w:t>的益处。</w:t>
      </w:r>
    </w:p>
    <w:p w:rsidR="00F90965" w:rsidRPr="00F17347" w:rsidRDefault="00F90965" w:rsidP="00720F94">
      <w:pPr>
        <w:pStyle w:val="Heading1"/>
        <w:spacing w:before="240"/>
        <w:rPr>
          <w:lang w:eastAsia="zh-CN"/>
        </w:rPr>
      </w:pPr>
      <w:r w:rsidRPr="00F17347">
        <w:rPr>
          <w:lang w:eastAsia="zh-CN"/>
        </w:rPr>
        <w:t>2</w:t>
      </w:r>
      <w:r w:rsidRPr="00F17347">
        <w:rPr>
          <w:lang w:eastAsia="zh-CN"/>
        </w:rPr>
        <w:tab/>
      </w:r>
      <w:r w:rsidRPr="00F17347">
        <w:rPr>
          <w:rFonts w:hint="eastAsia"/>
          <w:lang w:eastAsia="zh-CN"/>
        </w:rPr>
        <w:t>程序</w:t>
      </w:r>
    </w:p>
    <w:p w:rsidR="00F90965" w:rsidRPr="00F17347" w:rsidRDefault="00F90965" w:rsidP="00720F94">
      <w:pPr>
        <w:rPr>
          <w:lang w:eastAsia="zh-CN"/>
        </w:rPr>
      </w:pPr>
      <w:proofErr w:type="gramStart"/>
      <w:r w:rsidRPr="00F17347">
        <w:rPr>
          <w:lang w:eastAsia="zh-CN"/>
        </w:rPr>
        <w:t>2.1</w:t>
      </w:r>
      <w:proofErr w:type="gramEnd"/>
      <w:r w:rsidRPr="00F17347">
        <w:rPr>
          <w:lang w:eastAsia="zh-CN"/>
        </w:rPr>
        <w:tab/>
      </w:r>
      <w:r w:rsidRPr="00F17347">
        <w:rPr>
          <w:rFonts w:hint="eastAsia"/>
          <w:lang w:eastAsia="zh-CN"/>
        </w:rPr>
        <w:t>每份免除</w:t>
      </w:r>
      <w:r w:rsidR="00B706C9">
        <w:rPr>
          <w:rFonts w:hint="eastAsia"/>
          <w:lang w:eastAsia="zh-CN"/>
        </w:rPr>
        <w:t>会费</w:t>
      </w:r>
      <w:r w:rsidRPr="00F17347">
        <w:rPr>
          <w:rFonts w:hint="eastAsia"/>
          <w:lang w:eastAsia="zh-CN"/>
        </w:rPr>
        <w:t>申请均须以书面形式提交秘书长。申请须提交理事会审议，并附上可说明该申请理由正当的证明（第</w:t>
      </w:r>
      <w:r w:rsidRPr="00F17347">
        <w:rPr>
          <w:lang w:eastAsia="zh-CN"/>
        </w:rPr>
        <w:t>1.2</w:t>
      </w:r>
      <w:r w:rsidRPr="00F17347">
        <w:rPr>
          <w:rFonts w:hint="eastAsia"/>
          <w:lang w:eastAsia="zh-CN"/>
        </w:rPr>
        <w:t>段</w:t>
      </w:r>
      <w:r w:rsidRPr="00F17347">
        <w:rPr>
          <w:lang w:eastAsia="zh-CN"/>
        </w:rPr>
        <w:t>）</w:t>
      </w:r>
      <w:r w:rsidRPr="00F17347">
        <w:rPr>
          <w:rFonts w:hint="eastAsia"/>
          <w:lang w:eastAsia="zh-CN"/>
        </w:rPr>
        <w:t>和秘书长的评论意见（</w:t>
      </w:r>
      <w:r w:rsidRPr="00F17347">
        <w:rPr>
          <w:lang w:eastAsia="zh-CN"/>
        </w:rPr>
        <w:t>第</w:t>
      </w:r>
      <w:r w:rsidRPr="00F17347">
        <w:rPr>
          <w:lang w:eastAsia="zh-CN"/>
        </w:rPr>
        <w:t>1.3</w:t>
      </w:r>
      <w:r w:rsidRPr="00F17347">
        <w:rPr>
          <w:rFonts w:hint="eastAsia"/>
          <w:lang w:eastAsia="zh-CN"/>
        </w:rPr>
        <w:t>段</w:t>
      </w:r>
      <w:r w:rsidRPr="00F17347">
        <w:rPr>
          <w:lang w:eastAsia="zh-CN"/>
        </w:rPr>
        <w:t>）</w:t>
      </w:r>
      <w:r w:rsidRPr="00F17347">
        <w:rPr>
          <w:rFonts w:hint="eastAsia"/>
          <w:lang w:eastAsia="zh-CN"/>
        </w:rPr>
        <w:t>。</w:t>
      </w:r>
    </w:p>
    <w:p w:rsidR="00F90965" w:rsidRPr="00F17347" w:rsidRDefault="00F90965" w:rsidP="00C34FEB">
      <w:pPr>
        <w:rPr>
          <w:lang w:eastAsia="zh-CN"/>
        </w:rPr>
      </w:pPr>
      <w:proofErr w:type="gramStart"/>
      <w:r w:rsidRPr="00F17347">
        <w:rPr>
          <w:lang w:eastAsia="zh-CN"/>
        </w:rPr>
        <w:t>2.2</w:t>
      </w:r>
      <w:proofErr w:type="gramEnd"/>
      <w:r w:rsidRPr="00F17347">
        <w:rPr>
          <w:lang w:eastAsia="zh-CN"/>
        </w:rPr>
        <w:tab/>
      </w:r>
      <w:r w:rsidRPr="00F17347">
        <w:rPr>
          <w:rFonts w:hint="eastAsia"/>
          <w:lang w:eastAsia="zh-CN"/>
        </w:rPr>
        <w:t>秘书长将根据上述</w:t>
      </w:r>
      <w:r w:rsidR="00B706C9">
        <w:rPr>
          <w:rFonts w:hint="eastAsia"/>
          <w:lang w:eastAsia="zh-CN"/>
        </w:rPr>
        <w:t>第</w:t>
      </w:r>
      <w:r w:rsidRPr="00F17347">
        <w:rPr>
          <w:lang w:eastAsia="zh-CN"/>
        </w:rPr>
        <w:t>1.2</w:t>
      </w:r>
      <w:r w:rsidRPr="00F17347">
        <w:rPr>
          <w:rFonts w:hint="eastAsia"/>
          <w:lang w:eastAsia="zh-CN"/>
        </w:rPr>
        <w:t>段和</w:t>
      </w:r>
      <w:r w:rsidRPr="00F17347">
        <w:rPr>
          <w:lang w:eastAsia="zh-CN"/>
        </w:rPr>
        <w:t>1.3</w:t>
      </w:r>
      <w:r w:rsidRPr="00F17347">
        <w:rPr>
          <w:rFonts w:hint="eastAsia"/>
          <w:lang w:eastAsia="zh-CN"/>
        </w:rPr>
        <w:t>段规定的标准审查免除</w:t>
      </w:r>
      <w:r w:rsidR="00B706C9">
        <w:rPr>
          <w:rFonts w:hint="eastAsia"/>
          <w:lang w:eastAsia="zh-CN"/>
        </w:rPr>
        <w:t>会费申请，并酌情</w:t>
      </w:r>
      <w:r w:rsidRPr="00F17347">
        <w:rPr>
          <w:rFonts w:hint="eastAsia"/>
          <w:lang w:eastAsia="zh-CN"/>
        </w:rPr>
        <w:t>报告</w:t>
      </w:r>
      <w:r w:rsidR="00C34FEB">
        <w:rPr>
          <w:rFonts w:hint="eastAsia"/>
          <w:lang w:eastAsia="zh-CN"/>
        </w:rPr>
        <w:t>即将</w:t>
      </w:r>
      <w:r w:rsidR="00C34FEB">
        <w:rPr>
          <w:lang w:eastAsia="zh-CN"/>
        </w:rPr>
        <w:t>举行的下</w:t>
      </w:r>
      <w:r w:rsidRPr="00F17347">
        <w:rPr>
          <w:rFonts w:hint="eastAsia"/>
          <w:lang w:eastAsia="zh-CN"/>
        </w:rPr>
        <w:t>一届理事会会议。</w:t>
      </w:r>
    </w:p>
    <w:p w:rsidR="00E8566A" w:rsidRPr="00F17347" w:rsidRDefault="00E8566A" w:rsidP="00C34FEB">
      <w:pPr>
        <w:pStyle w:val="FootnoteText"/>
        <w:keepLines w:val="0"/>
        <w:tabs>
          <w:tab w:val="clear" w:pos="255"/>
        </w:tabs>
        <w:snapToGrid w:val="0"/>
        <w:spacing w:after="120"/>
        <w:ind w:left="0" w:firstLine="0"/>
        <w:rPr>
          <w:rFonts w:asciiTheme="minorHAnsi" w:hAnsiTheme="minorHAnsi"/>
          <w:lang w:val="en-US" w:eastAsia="zh-CN"/>
        </w:rPr>
      </w:pPr>
      <w:proofErr w:type="gramStart"/>
      <w:r w:rsidRPr="00F17347">
        <w:rPr>
          <w:lang w:eastAsia="zh-CN"/>
        </w:rPr>
        <w:t>2.3</w:t>
      </w:r>
      <w:proofErr w:type="gramEnd"/>
      <w:r w:rsidRPr="00F17347">
        <w:rPr>
          <w:lang w:eastAsia="zh-CN"/>
        </w:rPr>
        <w:tab/>
      </w:r>
      <w:r w:rsidR="00F90965" w:rsidRPr="00F17347">
        <w:rPr>
          <w:rFonts w:hint="eastAsia"/>
          <w:lang w:eastAsia="zh-CN"/>
        </w:rPr>
        <w:t>如果理事会批准了免除</w:t>
      </w:r>
      <w:r w:rsidR="00C34FEB">
        <w:rPr>
          <w:rFonts w:hint="eastAsia"/>
          <w:lang w:eastAsia="zh-CN"/>
        </w:rPr>
        <w:t>会费</w:t>
      </w:r>
      <w:r w:rsidR="00F90965" w:rsidRPr="00F17347">
        <w:rPr>
          <w:rFonts w:hint="eastAsia"/>
          <w:lang w:eastAsia="zh-CN"/>
        </w:rPr>
        <w:t>申请，则该申请将自全体会议</w:t>
      </w:r>
      <w:r w:rsidR="00F90965" w:rsidRPr="00F17347">
        <w:rPr>
          <w:lang w:eastAsia="zh-CN"/>
        </w:rPr>
        <w:t>做</w:t>
      </w:r>
      <w:r w:rsidR="00F90965" w:rsidRPr="00F17347">
        <w:rPr>
          <w:rFonts w:hint="eastAsia"/>
          <w:lang w:eastAsia="zh-CN"/>
        </w:rPr>
        <w:t>出决定之日起立即生效。</w:t>
      </w:r>
      <w:del w:id="255" w:author="Kong, Hongli" w:date="2017-03-30T16:06:00Z">
        <w:r w:rsidR="002D3275" w:rsidDel="00AD574E">
          <w:rPr>
            <w:lang w:eastAsia="zh-CN"/>
          </w:rPr>
          <w:delText>在任何情况下</w:delText>
        </w:r>
      </w:del>
      <w:ins w:id="256" w:author="Liu, Sanping" w:date="2017-03-30T16:16:00Z">
        <w:r w:rsidR="00D44BB9">
          <w:rPr>
            <w:rFonts w:hint="eastAsia"/>
            <w:lang w:eastAsia="zh-CN"/>
          </w:rPr>
          <w:t>除非</w:t>
        </w:r>
        <w:r w:rsidR="00D44BB9">
          <w:rPr>
            <w:lang w:eastAsia="zh-CN"/>
          </w:rPr>
          <w:t>理事会在特例情况下另有决定，</w:t>
        </w:r>
      </w:ins>
      <w:r w:rsidR="00C34FEB">
        <w:rPr>
          <w:rFonts w:hint="eastAsia"/>
          <w:lang w:eastAsia="zh-CN"/>
        </w:rPr>
        <w:t>否则</w:t>
      </w:r>
      <w:r w:rsidR="00C34FEB" w:rsidRPr="00F17347">
        <w:rPr>
          <w:rFonts w:hint="eastAsia"/>
          <w:lang w:eastAsia="zh-CN"/>
        </w:rPr>
        <w:t>不得给予追溯性免除。</w:t>
      </w:r>
      <w:ins w:id="257" w:author="Liu, Sanping" w:date="2017-03-30T16:16:00Z">
        <w:r w:rsidR="00D44BB9">
          <w:rPr>
            <w:rFonts w:hint="eastAsia"/>
            <w:lang w:eastAsia="zh-CN"/>
          </w:rPr>
          <w:t>由</w:t>
        </w:r>
        <w:r w:rsidR="00D44BB9">
          <w:rPr>
            <w:lang w:eastAsia="zh-CN"/>
          </w:rPr>
          <w:t>理事会免除会费的实体依然有责任支付其会费免除生效日之前的会费</w:t>
        </w:r>
      </w:ins>
      <w:ins w:id="258" w:author="Liu, Sanping" w:date="2017-03-30T16:17:00Z">
        <w:r w:rsidR="00D44BB9">
          <w:rPr>
            <w:lang w:eastAsia="zh-CN"/>
          </w:rPr>
          <w:t>金额。</w:t>
        </w:r>
      </w:ins>
    </w:p>
    <w:p w:rsidR="00D11141" w:rsidRDefault="00D11141" w:rsidP="00720F94">
      <w:pPr>
        <w:snapToGrid w:val="0"/>
        <w:spacing w:after="120"/>
        <w:rPr>
          <w:ins w:id="259" w:author="Wang, Yujia" w:date="2017-04-03T15:40:00Z"/>
          <w:lang w:eastAsia="zh-CN"/>
        </w:rPr>
      </w:pPr>
      <w:ins w:id="260" w:author="Wang, Yujia" w:date="2017-04-03T15:40:00Z">
        <w:r>
          <w:rPr>
            <w:lang w:eastAsia="zh-CN"/>
          </w:rPr>
          <w:br w:type="page"/>
        </w:r>
      </w:ins>
    </w:p>
    <w:p w:rsidR="00E8566A" w:rsidRPr="00F17347" w:rsidRDefault="00E8566A" w:rsidP="00720F94">
      <w:pPr>
        <w:snapToGrid w:val="0"/>
        <w:spacing w:after="120"/>
        <w:rPr>
          <w:ins w:id="261" w:author="Christopher Clark" w:date="2017-02-09T17:12:00Z"/>
          <w:lang w:eastAsia="zh-CN"/>
        </w:rPr>
      </w:pPr>
      <w:proofErr w:type="gramStart"/>
      <w:ins w:id="262" w:author="Christopher Clark" w:date="2015-10-08T15:30:00Z">
        <w:r w:rsidRPr="00F17347">
          <w:rPr>
            <w:lang w:eastAsia="zh-CN"/>
          </w:rPr>
          <w:lastRenderedPageBreak/>
          <w:t>2</w:t>
        </w:r>
      </w:ins>
      <w:r w:rsidRPr="00F17347">
        <w:rPr>
          <w:lang w:eastAsia="zh-CN"/>
        </w:rPr>
        <w:t>.4</w:t>
      </w:r>
      <w:proofErr w:type="gramEnd"/>
      <w:r w:rsidRPr="00F17347">
        <w:rPr>
          <w:lang w:eastAsia="zh-CN"/>
        </w:rPr>
        <w:tab/>
      </w:r>
      <w:r w:rsidR="00D44BB9">
        <w:rPr>
          <w:rFonts w:hint="eastAsia"/>
          <w:lang w:eastAsia="zh-CN"/>
        </w:rPr>
        <w:t>免除</w:t>
      </w:r>
      <w:r w:rsidR="00D44BB9">
        <w:rPr>
          <w:lang w:eastAsia="zh-CN"/>
        </w:rPr>
        <w:t>须在下一届全权</w:t>
      </w:r>
      <w:r w:rsidR="00D44BB9">
        <w:rPr>
          <w:rFonts w:hint="eastAsia"/>
          <w:lang w:eastAsia="zh-CN"/>
        </w:rPr>
        <w:t>代表</w:t>
      </w:r>
      <w:r w:rsidR="00D44BB9">
        <w:rPr>
          <w:lang w:eastAsia="zh-CN"/>
        </w:rPr>
        <w:t>大会之前有效，</w:t>
      </w:r>
      <w:ins w:id="263" w:author="Liu, Sanping" w:date="2017-03-30T16:18:00Z">
        <w:r w:rsidR="00D44BB9">
          <w:rPr>
            <w:rFonts w:hint="eastAsia"/>
            <w:lang w:eastAsia="zh-CN"/>
          </w:rPr>
          <w:t>尽管</w:t>
        </w:r>
        <w:r w:rsidR="00D44BB9">
          <w:rPr>
            <w:lang w:eastAsia="zh-CN"/>
          </w:rPr>
          <w:t>理事会可在任何时候决定撤销对不再符合上述标准的实体的会费</w:t>
        </w:r>
      </w:ins>
      <w:ins w:id="264" w:author="Liu, Sanping" w:date="2017-03-30T16:19:00Z">
        <w:r w:rsidR="00D44BB9">
          <w:rPr>
            <w:lang w:eastAsia="zh-CN"/>
          </w:rPr>
          <w:t>免除。</w:t>
        </w:r>
      </w:ins>
      <w:del w:id="265" w:author="Liu, Sanping" w:date="2017-03-30T16:23:00Z">
        <w:r w:rsidR="00D44BB9" w:rsidDel="00D44BB9">
          <w:rPr>
            <w:rFonts w:hint="eastAsia"/>
            <w:lang w:eastAsia="zh-CN"/>
          </w:rPr>
          <w:delText>已经</w:delText>
        </w:r>
        <w:r w:rsidR="00D44BB9" w:rsidDel="00D44BB9">
          <w:rPr>
            <w:lang w:eastAsia="zh-CN"/>
          </w:rPr>
          <w:delText>免除支付会费的组织</w:delText>
        </w:r>
        <w:r w:rsidR="00D44BB9" w:rsidDel="00D44BB9">
          <w:rPr>
            <w:rFonts w:hint="eastAsia"/>
            <w:lang w:eastAsia="zh-CN"/>
          </w:rPr>
          <w:delText>将</w:delText>
        </w:r>
        <w:r w:rsidR="00D44BB9" w:rsidDel="00D44BB9">
          <w:rPr>
            <w:lang w:eastAsia="zh-CN"/>
          </w:rPr>
          <w:delText>需要在下一届</w:delText>
        </w:r>
        <w:r w:rsidR="00D44BB9" w:rsidDel="00D44BB9">
          <w:rPr>
            <w:lang w:eastAsia="zh-CN"/>
          </w:rPr>
          <w:delText>----</w:delText>
        </w:r>
        <w:r w:rsidR="00D44BB9" w:rsidDel="00D44BB9">
          <w:rPr>
            <w:lang w:eastAsia="zh-CN"/>
          </w:rPr>
          <w:delText>之前提交新的阶段免除会费的申请</w:delText>
        </w:r>
      </w:del>
      <w:ins w:id="266" w:author="Liu, Sanping" w:date="2017-03-30T16:20:00Z">
        <w:r w:rsidR="00D44BB9">
          <w:rPr>
            <w:rFonts w:hint="eastAsia"/>
            <w:lang w:eastAsia="zh-CN"/>
          </w:rPr>
          <w:t>每一届</w:t>
        </w:r>
      </w:ins>
      <w:r w:rsidR="00D44BB9">
        <w:rPr>
          <w:rFonts w:hint="eastAsia"/>
          <w:lang w:eastAsia="zh-CN"/>
        </w:rPr>
        <w:t>全权</w:t>
      </w:r>
      <w:r w:rsidR="00D44BB9">
        <w:rPr>
          <w:lang w:eastAsia="zh-CN"/>
        </w:rPr>
        <w:t>代表大会</w:t>
      </w:r>
      <w:ins w:id="267" w:author="Liu, Sanping" w:date="2017-03-30T16:21:00Z">
        <w:r w:rsidR="00D44BB9">
          <w:rPr>
            <w:rFonts w:hint="eastAsia"/>
            <w:lang w:eastAsia="zh-CN"/>
          </w:rPr>
          <w:t>都</w:t>
        </w:r>
        <w:r w:rsidR="00D44BB9">
          <w:rPr>
            <w:lang w:eastAsia="zh-CN"/>
          </w:rPr>
          <w:t>将审议</w:t>
        </w:r>
      </w:ins>
      <w:ins w:id="268" w:author="Wang, Yujia" w:date="2017-04-03T15:15:00Z">
        <w:r w:rsidR="00C34FEB">
          <w:rPr>
            <w:rFonts w:hint="eastAsia"/>
            <w:lang w:eastAsia="zh-CN"/>
          </w:rPr>
          <w:t>被</w:t>
        </w:r>
      </w:ins>
      <w:ins w:id="269" w:author="Liu, Sanping" w:date="2017-03-30T16:21:00Z">
        <w:r w:rsidR="00D44BB9">
          <w:rPr>
            <w:lang w:eastAsia="zh-CN"/>
          </w:rPr>
          <w:t>免除会费</w:t>
        </w:r>
      </w:ins>
      <w:ins w:id="270" w:author="Wang, Yujia" w:date="2017-04-03T15:15:00Z">
        <w:r w:rsidR="00C34FEB">
          <w:rPr>
            <w:rFonts w:hint="eastAsia"/>
            <w:lang w:eastAsia="zh-CN"/>
          </w:rPr>
          <w:t>的</w:t>
        </w:r>
      </w:ins>
      <w:ins w:id="271" w:author="Liu, Sanping" w:date="2017-03-30T16:21:00Z">
        <w:r w:rsidR="00D44BB9">
          <w:rPr>
            <w:lang w:eastAsia="zh-CN"/>
          </w:rPr>
          <w:t>实体清单，并决定哪些实体可继续享受会费免除待遇。</w:t>
        </w:r>
      </w:ins>
    </w:p>
    <w:p w:rsidR="00E8566A" w:rsidRPr="00F17347" w:rsidRDefault="00E8566A" w:rsidP="00720F94">
      <w:pPr>
        <w:snapToGrid w:val="0"/>
        <w:spacing w:after="120"/>
        <w:rPr>
          <w:lang w:eastAsia="zh-CN"/>
        </w:rPr>
      </w:pPr>
      <w:proofErr w:type="gramStart"/>
      <w:ins w:id="272" w:author="Christopher Clark" w:date="2017-02-09T17:12:00Z">
        <w:r w:rsidRPr="00F17347">
          <w:rPr>
            <w:lang w:eastAsia="zh-CN"/>
          </w:rPr>
          <w:t>2.5</w:t>
        </w:r>
        <w:proofErr w:type="gramEnd"/>
        <w:r w:rsidRPr="00F17347">
          <w:rPr>
            <w:lang w:eastAsia="zh-CN"/>
          </w:rPr>
          <w:tab/>
        </w:r>
      </w:ins>
      <w:ins w:id="273" w:author="Liu, Sanping" w:date="2017-03-30T16:24:00Z">
        <w:r w:rsidR="00C84FB3">
          <w:rPr>
            <w:rFonts w:hint="eastAsia"/>
            <w:lang w:eastAsia="zh-CN"/>
          </w:rPr>
          <w:t>须</w:t>
        </w:r>
        <w:r w:rsidR="00C84FB3">
          <w:rPr>
            <w:lang w:eastAsia="zh-CN"/>
          </w:rPr>
          <w:t>在国际电联网站上公开提供</w:t>
        </w:r>
      </w:ins>
      <w:ins w:id="274" w:author="Wang, Yujia" w:date="2017-04-03T15:15:00Z">
        <w:r w:rsidR="00C34FEB">
          <w:rPr>
            <w:rFonts w:hint="eastAsia"/>
            <w:lang w:eastAsia="zh-CN"/>
          </w:rPr>
          <w:t>被</w:t>
        </w:r>
      </w:ins>
      <w:ins w:id="275" w:author="Liu, Sanping" w:date="2017-03-30T16:24:00Z">
        <w:r w:rsidR="00C84FB3">
          <w:rPr>
            <w:lang w:eastAsia="zh-CN"/>
          </w:rPr>
          <w:t>免除会费的实体清单。</w:t>
        </w:r>
      </w:ins>
    </w:p>
    <w:p w:rsidR="000374E3" w:rsidRPr="00F17347" w:rsidRDefault="000374E3" w:rsidP="00720F94">
      <w:pPr>
        <w:pStyle w:val="Reasons"/>
        <w:rPr>
          <w:lang w:eastAsia="zh-CN"/>
        </w:rPr>
      </w:pPr>
    </w:p>
    <w:p w:rsidR="000374E3" w:rsidRDefault="000374E3" w:rsidP="00720F94">
      <w:pPr>
        <w:jc w:val="center"/>
      </w:pPr>
      <w:r w:rsidRPr="00F17347">
        <w:t>______________</w:t>
      </w:r>
    </w:p>
    <w:sectPr w:rsidR="000374E3" w:rsidSect="006C36CD">
      <w:headerReference w:type="default" r:id="rId35"/>
      <w:footerReference w:type="default" r:id="rId36"/>
      <w:footerReference w:type="first" r:id="rId37"/>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6334" w:rsidRDefault="00A76334">
      <w:r>
        <w:separator/>
      </w:r>
    </w:p>
  </w:endnote>
  <w:endnote w:type="continuationSeparator" w:id="0">
    <w:p w:rsidR="00A76334" w:rsidRDefault="00A763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panose1 w:val="02020803070505020304"/>
    <w:charset w:val="00"/>
    <w:family w:val="roman"/>
    <w:notTrueType/>
    <w:pitch w:val="default"/>
  </w:font>
  <w:font w:name="STKaiti">
    <w:altName w:val="Arial Unicode MS"/>
    <w:charset w:val="86"/>
    <w:family w:val="auto"/>
    <w:pitch w:val="variable"/>
    <w:sig w:usb0="00000000" w:usb1="080F0000" w:usb2="00000010" w:usb3="00000000" w:csb0="0004009F"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MS Mincho"/>
    <w:charset w:val="80"/>
    <w:family w:val="auto"/>
    <w:pitch w:val="variable"/>
    <w:sig w:usb0="00000000" w:usb1="7AC7FFFF" w:usb2="00000012" w:usb3="00000000" w:csb0="0002000D" w:csb1="00000000"/>
  </w:font>
  <w:font w:name="Verdana">
    <w:panose1 w:val="020B0604030504040204"/>
    <w:charset w:val="00"/>
    <w:family w:val="swiss"/>
    <w:pitch w:val="variable"/>
    <w:sig w:usb0="A10006FF" w:usb1="4000205B" w:usb2="00000010" w:usb3="00000000" w:csb0="0000019F" w:csb1="00000000"/>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0F94" w:rsidRPr="004F4902" w:rsidRDefault="00DA1DB9" w:rsidP="00720F94">
    <w:pPr>
      <w:pStyle w:val="Footer"/>
      <w:rPr>
        <w:color w:val="D9D9D9" w:themeColor="background1" w:themeShade="D9"/>
      </w:rPr>
    </w:pPr>
    <w:r w:rsidRPr="004F4902">
      <w:rPr>
        <w:color w:val="D9D9D9" w:themeColor="background1" w:themeShade="D9"/>
      </w:rPr>
      <w:fldChar w:fldCharType="begin"/>
    </w:r>
    <w:r w:rsidRPr="004F4902">
      <w:rPr>
        <w:color w:val="D9D9D9" w:themeColor="background1" w:themeShade="D9"/>
      </w:rPr>
      <w:instrText xml:space="preserve"> FILENAME \p  \* MERGEFORMAT </w:instrText>
    </w:r>
    <w:r w:rsidRPr="004F4902">
      <w:rPr>
        <w:color w:val="D9D9D9" w:themeColor="background1" w:themeShade="D9"/>
      </w:rPr>
      <w:fldChar w:fldCharType="separate"/>
    </w:r>
    <w:r w:rsidRPr="004F4902">
      <w:rPr>
        <w:color w:val="D9D9D9" w:themeColor="background1" w:themeShade="D9"/>
      </w:rPr>
      <w:t>P:\CHI\SG\CONSEIL\C17\000\050REDACTEDC.docx</w:t>
    </w:r>
    <w:r w:rsidRPr="004F4902">
      <w:rPr>
        <w:color w:val="D9D9D9" w:themeColor="background1" w:themeShade="D9"/>
      </w:rPr>
      <w:fldChar w:fldCharType="end"/>
    </w:r>
    <w:r w:rsidR="00720F94" w:rsidRPr="004F4902">
      <w:rPr>
        <w:color w:val="D9D9D9" w:themeColor="background1" w:themeShade="D9"/>
      </w:rPr>
      <w:t xml:space="preserve"> (414443)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0F94" w:rsidRDefault="00720F94" w:rsidP="00001B77">
    <w:pPr>
      <w:spacing w:after="120"/>
      <w:jc w:val="center"/>
      <w:rPr>
        <w:lang w:val="fr-CH"/>
      </w:rPr>
    </w:pPr>
    <w:r>
      <w:rPr>
        <w:lang w:val="fr-CH"/>
      </w:rPr>
      <w:t xml:space="preserve">• </w:t>
    </w:r>
    <w:hyperlink r:id="rId1" w:history="1">
      <w:r>
        <w:rPr>
          <w:rStyle w:val="Hyperlink"/>
          <w:lang w:val="fr-CH"/>
        </w:rPr>
        <w:t>http://www.itu.int/council</w:t>
      </w:r>
    </w:hyperlink>
    <w:r>
      <w:rPr>
        <w:lang w:val="fr-CH"/>
      </w:rPr>
      <w:t xml:space="preserve"> •</w:t>
    </w:r>
  </w:p>
  <w:p w:rsidR="00720F94" w:rsidRPr="004F4902" w:rsidRDefault="00DA1DB9" w:rsidP="00720F94">
    <w:pPr>
      <w:pStyle w:val="Footer"/>
      <w:rPr>
        <w:color w:val="D9D9D9" w:themeColor="background1" w:themeShade="D9"/>
      </w:rPr>
    </w:pPr>
    <w:r w:rsidRPr="004F4902">
      <w:rPr>
        <w:color w:val="D9D9D9" w:themeColor="background1" w:themeShade="D9"/>
      </w:rPr>
      <w:fldChar w:fldCharType="begin"/>
    </w:r>
    <w:r w:rsidRPr="004F4902">
      <w:rPr>
        <w:color w:val="D9D9D9" w:themeColor="background1" w:themeShade="D9"/>
      </w:rPr>
      <w:instrText xml:space="preserve"> FILENAME \p  \* MERGEFORMAT </w:instrText>
    </w:r>
    <w:r w:rsidRPr="004F4902">
      <w:rPr>
        <w:color w:val="D9D9D9" w:themeColor="background1" w:themeShade="D9"/>
      </w:rPr>
      <w:fldChar w:fldCharType="separate"/>
    </w:r>
    <w:r w:rsidRPr="004F4902">
      <w:rPr>
        <w:color w:val="D9D9D9" w:themeColor="background1" w:themeShade="D9"/>
      </w:rPr>
      <w:t>P:\CHI\SG\CONSEIL\C17\000\050REDACTEDC.docx</w:t>
    </w:r>
    <w:r w:rsidRPr="004F4902">
      <w:rPr>
        <w:color w:val="D9D9D9" w:themeColor="background1" w:themeShade="D9"/>
      </w:rPr>
      <w:fldChar w:fldCharType="end"/>
    </w:r>
    <w:r w:rsidR="00720F94" w:rsidRPr="004F4902">
      <w:rPr>
        <w:color w:val="D9D9D9" w:themeColor="background1" w:themeShade="D9"/>
      </w:rPr>
      <w:t xml:space="preserve"> (414443)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6334" w:rsidRDefault="00A76334">
      <w:r>
        <w:t>____________________</w:t>
      </w:r>
    </w:p>
  </w:footnote>
  <w:footnote w:type="continuationSeparator" w:id="0">
    <w:p w:rsidR="00A76334" w:rsidRDefault="00A76334">
      <w:r>
        <w:continuationSeparator/>
      </w:r>
    </w:p>
  </w:footnote>
  <w:footnote w:id="1">
    <w:p w:rsidR="00720F94" w:rsidRPr="00A359AC" w:rsidRDefault="00720F94" w:rsidP="00F90965">
      <w:pPr>
        <w:pStyle w:val="FootnoteText"/>
        <w:tabs>
          <w:tab w:val="clear" w:pos="255"/>
          <w:tab w:val="left" w:pos="0"/>
        </w:tabs>
        <w:ind w:left="0" w:firstLine="0"/>
        <w:rPr>
          <w:ins w:id="238" w:author="Liu, Sanping" w:date="2016-04-28T16:26:00Z"/>
          <w:lang w:val="en-US" w:eastAsia="zh-CN"/>
          <w:rPrChange w:id="239" w:author="Clark, Christopher" w:date="2016-03-31T10:26:00Z">
            <w:rPr>
              <w:ins w:id="240" w:author="Liu, Sanping" w:date="2016-04-28T16:26:00Z"/>
            </w:rPr>
          </w:rPrChange>
        </w:rPr>
      </w:pPr>
      <w:ins w:id="241" w:author="Liu, Sanping" w:date="2016-04-28T16:26:00Z">
        <w:r w:rsidRPr="00A359AC">
          <w:rPr>
            <w:rStyle w:val="FootnoteReference"/>
            <w:rFonts w:asciiTheme="minorHAnsi" w:hAnsiTheme="minorHAnsi"/>
            <w:rPrChange w:id="242" w:author="Clark, Christopher" w:date="2016-03-31T10:26:00Z">
              <w:rPr>
                <w:rStyle w:val="FootnoteReference"/>
              </w:rPr>
            </w:rPrChange>
          </w:rPr>
          <w:footnoteRef/>
        </w:r>
        <w:r w:rsidRPr="00A359AC">
          <w:rPr>
            <w:rFonts w:asciiTheme="minorHAnsi" w:hAnsiTheme="minorHAnsi"/>
            <w:lang w:eastAsia="zh-CN"/>
            <w:rPrChange w:id="243" w:author="Clark, Christopher" w:date="2016-03-31T10:26:00Z">
              <w:rPr/>
            </w:rPrChange>
          </w:rPr>
          <w:t xml:space="preserve"> </w:t>
        </w:r>
      </w:ins>
      <w:ins w:id="244" w:author="Liu, Sanping" w:date="2016-04-28T16:27:00Z">
        <w:r w:rsidRPr="000F1771">
          <w:rPr>
            <w:rFonts w:asciiTheme="minorHAnsi" w:hAnsiTheme="minorHAnsi" w:hint="eastAsia"/>
            <w:szCs w:val="24"/>
            <w:lang w:eastAsia="zh-CN"/>
            <w:rPrChange w:id="245" w:author="Liu, Sanping" w:date="2016-04-28T16:33:00Z">
              <w:rPr>
                <w:rFonts w:asciiTheme="minorHAnsi" w:hAnsiTheme="minorHAnsi" w:hint="eastAsia"/>
                <w:sz w:val="20"/>
                <w:lang w:eastAsia="zh-CN"/>
              </w:rPr>
            </w:rPrChange>
          </w:rPr>
          <w:t>这意味着以类似于国际电联</w:t>
        </w:r>
      </w:ins>
      <w:ins w:id="246" w:author="Zheng, Bingyue" w:date="2016-05-03T15:18:00Z">
        <w:r>
          <w:rPr>
            <w:rFonts w:asciiTheme="minorHAnsi" w:hAnsiTheme="minorHAnsi" w:hint="eastAsia"/>
            <w:szCs w:val="24"/>
            <w:lang w:eastAsia="zh-CN"/>
          </w:rPr>
          <w:t>通过</w:t>
        </w:r>
      </w:ins>
      <w:ins w:id="247" w:author="Liu, Sanping" w:date="2016-04-28T16:28:00Z">
        <w:r w:rsidRPr="000F1771">
          <w:rPr>
            <w:rFonts w:asciiTheme="minorHAnsi" w:hAnsiTheme="minorHAnsi" w:hint="eastAsia"/>
            <w:szCs w:val="24"/>
            <w:lang w:eastAsia="zh-CN"/>
            <w:rPrChange w:id="248" w:author="Liu, Sanping" w:date="2016-04-28T16:33:00Z">
              <w:rPr>
                <w:rFonts w:asciiTheme="minorHAnsi" w:hAnsiTheme="minorHAnsi" w:hint="eastAsia"/>
                <w:sz w:val="20"/>
                <w:lang w:eastAsia="zh-CN"/>
              </w:rPr>
            </w:rPrChange>
          </w:rPr>
          <w:t>其</w:t>
        </w:r>
        <w:r w:rsidRPr="000F1771">
          <w:rPr>
            <w:rFonts w:asciiTheme="minorHAnsi" w:hAnsiTheme="minorHAnsi"/>
            <w:szCs w:val="24"/>
            <w:lang w:eastAsia="zh-CN"/>
            <w:rPrChange w:id="249" w:author="Liu, Sanping" w:date="2016-04-28T16:33:00Z">
              <w:rPr>
                <w:rFonts w:asciiTheme="minorHAnsi" w:hAnsiTheme="minorHAnsi"/>
                <w:sz w:val="20"/>
                <w:lang w:eastAsia="zh-CN"/>
              </w:rPr>
            </w:rPrChange>
          </w:rPr>
          <w:t>TIES</w:t>
        </w:r>
        <w:r w:rsidRPr="000F1771">
          <w:rPr>
            <w:rFonts w:asciiTheme="minorHAnsi" w:hAnsiTheme="minorHAnsi" w:hint="eastAsia"/>
            <w:szCs w:val="24"/>
            <w:lang w:eastAsia="zh-CN"/>
            <w:rPrChange w:id="250" w:author="Liu, Sanping" w:date="2016-04-28T16:33:00Z">
              <w:rPr>
                <w:rFonts w:asciiTheme="minorHAnsi" w:hAnsiTheme="minorHAnsi" w:hint="eastAsia"/>
                <w:sz w:val="20"/>
                <w:lang w:eastAsia="zh-CN"/>
              </w:rPr>
            </w:rPrChange>
          </w:rPr>
          <w:t>内部获取系统为其成员提供信息</w:t>
        </w:r>
        <w:r w:rsidRPr="000F1771">
          <w:rPr>
            <w:rFonts w:asciiTheme="minorHAnsi" w:hAnsiTheme="minorHAnsi"/>
            <w:szCs w:val="24"/>
            <w:lang w:eastAsia="zh-CN"/>
            <w:rPrChange w:id="251" w:author="Liu, Sanping" w:date="2016-04-28T16:33:00Z">
              <w:rPr>
                <w:rFonts w:asciiTheme="minorHAnsi" w:hAnsiTheme="minorHAnsi"/>
                <w:sz w:val="20"/>
                <w:lang w:eastAsia="zh-CN"/>
              </w:rPr>
            </w:rPrChange>
          </w:rPr>
          <w:t>/</w:t>
        </w:r>
        <w:r w:rsidRPr="000F1771">
          <w:rPr>
            <w:rFonts w:asciiTheme="minorHAnsi" w:hAnsiTheme="minorHAnsi" w:hint="eastAsia"/>
            <w:szCs w:val="24"/>
            <w:lang w:eastAsia="zh-CN"/>
            <w:rPrChange w:id="252" w:author="Liu, Sanping" w:date="2016-04-28T16:33:00Z">
              <w:rPr>
                <w:rFonts w:asciiTheme="minorHAnsi" w:hAnsiTheme="minorHAnsi" w:hint="eastAsia"/>
                <w:sz w:val="20"/>
                <w:lang w:eastAsia="zh-CN"/>
              </w:rPr>
            </w:rPrChange>
          </w:rPr>
          <w:t>文件的方式，来相互提供信息</w:t>
        </w:r>
        <w:r w:rsidRPr="000F1771">
          <w:rPr>
            <w:rFonts w:asciiTheme="minorHAnsi" w:hAnsiTheme="minorHAnsi"/>
            <w:szCs w:val="24"/>
            <w:lang w:eastAsia="zh-CN"/>
            <w:rPrChange w:id="253" w:author="Liu, Sanping" w:date="2016-04-28T16:33:00Z">
              <w:rPr>
                <w:rFonts w:asciiTheme="minorHAnsi" w:hAnsiTheme="minorHAnsi"/>
                <w:sz w:val="20"/>
                <w:lang w:eastAsia="zh-CN"/>
              </w:rPr>
            </w:rPrChange>
          </w:rPr>
          <w:t>/</w:t>
        </w:r>
        <w:r w:rsidRPr="000F1771">
          <w:rPr>
            <w:rFonts w:asciiTheme="minorHAnsi" w:hAnsiTheme="minorHAnsi" w:hint="eastAsia"/>
            <w:szCs w:val="24"/>
            <w:lang w:eastAsia="zh-CN"/>
            <w:rPrChange w:id="254" w:author="Liu, Sanping" w:date="2016-04-28T16:33:00Z">
              <w:rPr>
                <w:rFonts w:asciiTheme="minorHAnsi" w:hAnsiTheme="minorHAnsi" w:hint="eastAsia"/>
                <w:sz w:val="20"/>
                <w:lang w:eastAsia="zh-CN"/>
              </w:rPr>
            </w:rPrChange>
          </w:rPr>
          <w:t>文件。</w:t>
        </w:r>
      </w:ins>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0F94" w:rsidRDefault="00720F94" w:rsidP="00CE6F22">
    <w:pPr>
      <w:pStyle w:val="Header"/>
    </w:pPr>
    <w:r>
      <w:fldChar w:fldCharType="begin"/>
    </w:r>
    <w:r>
      <w:instrText>PAGE</w:instrText>
    </w:r>
    <w:r>
      <w:fldChar w:fldCharType="separate"/>
    </w:r>
    <w:r w:rsidR="00E402F9">
      <w:rPr>
        <w:noProof/>
      </w:rPr>
      <w:t>2</w:t>
    </w:r>
    <w:r>
      <w:rPr>
        <w:noProof/>
      </w:rPr>
      <w:fldChar w:fldCharType="end"/>
    </w:r>
  </w:p>
  <w:p w:rsidR="00720F94" w:rsidRDefault="00720F94" w:rsidP="00047B38">
    <w:pPr>
      <w:pStyle w:val="Header"/>
      <w:rPr>
        <w:lang w:eastAsia="zh-CN"/>
      </w:rPr>
    </w:pPr>
    <w:r>
      <w:t>C1</w:t>
    </w:r>
    <w:r>
      <w:rPr>
        <w:lang w:eastAsia="zh-CN"/>
      </w:rPr>
      <w:t>7</w:t>
    </w:r>
    <w:r>
      <w:t>/</w:t>
    </w:r>
    <w:r>
      <w:rPr>
        <w:lang w:eastAsia="zh-CN"/>
      </w:rPr>
      <w:t>50</w:t>
    </w:r>
    <w:r>
      <w:t>-C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3DC4890"/>
    <w:multiLevelType w:val="hybridMultilevel"/>
    <w:tmpl w:val="6B7877DC"/>
    <w:lvl w:ilvl="0" w:tplc="37ECD82E">
      <w:start w:val="1"/>
      <w:numFmt w:val="bullet"/>
      <w:lvlText w:val="-"/>
      <w:lvlJc w:val="left"/>
      <w:pPr>
        <w:ind w:left="720" w:hanging="360"/>
      </w:pPr>
      <w:rPr>
        <w:rFonts w:ascii="Calibri" w:eastAsiaTheme="minorEastAsia" w:hAnsi="Calibri" w:cstheme="minorBidi" w:hint="default"/>
      </w:rPr>
    </w:lvl>
    <w:lvl w:ilvl="1" w:tplc="DCA2C3B6" w:tentative="1">
      <w:start w:val="1"/>
      <w:numFmt w:val="bullet"/>
      <w:lvlText w:val="o"/>
      <w:lvlJc w:val="left"/>
      <w:pPr>
        <w:ind w:left="1440" w:hanging="360"/>
      </w:pPr>
      <w:rPr>
        <w:rFonts w:ascii="Courier New" w:hAnsi="Courier New" w:cs="Courier New" w:hint="default"/>
      </w:rPr>
    </w:lvl>
    <w:lvl w:ilvl="2" w:tplc="D1288C74" w:tentative="1">
      <w:start w:val="1"/>
      <w:numFmt w:val="bullet"/>
      <w:lvlText w:val=""/>
      <w:lvlJc w:val="left"/>
      <w:pPr>
        <w:ind w:left="2160" w:hanging="360"/>
      </w:pPr>
      <w:rPr>
        <w:rFonts w:ascii="Wingdings" w:hAnsi="Wingdings" w:hint="default"/>
      </w:rPr>
    </w:lvl>
    <w:lvl w:ilvl="3" w:tplc="CDA277D4" w:tentative="1">
      <w:start w:val="1"/>
      <w:numFmt w:val="bullet"/>
      <w:lvlText w:val=""/>
      <w:lvlJc w:val="left"/>
      <w:pPr>
        <w:ind w:left="2880" w:hanging="360"/>
      </w:pPr>
      <w:rPr>
        <w:rFonts w:ascii="Symbol" w:hAnsi="Symbol" w:hint="default"/>
      </w:rPr>
    </w:lvl>
    <w:lvl w:ilvl="4" w:tplc="645CA058" w:tentative="1">
      <w:start w:val="1"/>
      <w:numFmt w:val="bullet"/>
      <w:lvlText w:val="o"/>
      <w:lvlJc w:val="left"/>
      <w:pPr>
        <w:ind w:left="3600" w:hanging="360"/>
      </w:pPr>
      <w:rPr>
        <w:rFonts w:ascii="Courier New" w:hAnsi="Courier New" w:cs="Courier New" w:hint="default"/>
      </w:rPr>
    </w:lvl>
    <w:lvl w:ilvl="5" w:tplc="E38AA20E" w:tentative="1">
      <w:start w:val="1"/>
      <w:numFmt w:val="bullet"/>
      <w:lvlText w:val=""/>
      <w:lvlJc w:val="left"/>
      <w:pPr>
        <w:ind w:left="4320" w:hanging="360"/>
      </w:pPr>
      <w:rPr>
        <w:rFonts w:ascii="Wingdings" w:hAnsi="Wingdings" w:hint="default"/>
      </w:rPr>
    </w:lvl>
    <w:lvl w:ilvl="6" w:tplc="995253A0" w:tentative="1">
      <w:start w:val="1"/>
      <w:numFmt w:val="bullet"/>
      <w:lvlText w:val=""/>
      <w:lvlJc w:val="left"/>
      <w:pPr>
        <w:ind w:left="5040" w:hanging="360"/>
      </w:pPr>
      <w:rPr>
        <w:rFonts w:ascii="Symbol" w:hAnsi="Symbol" w:hint="default"/>
      </w:rPr>
    </w:lvl>
    <w:lvl w:ilvl="7" w:tplc="A33CA72A" w:tentative="1">
      <w:start w:val="1"/>
      <w:numFmt w:val="bullet"/>
      <w:lvlText w:val="o"/>
      <w:lvlJc w:val="left"/>
      <w:pPr>
        <w:ind w:left="5760" w:hanging="360"/>
      </w:pPr>
      <w:rPr>
        <w:rFonts w:ascii="Courier New" w:hAnsi="Courier New" w:cs="Courier New" w:hint="default"/>
      </w:rPr>
    </w:lvl>
    <w:lvl w:ilvl="8" w:tplc="69A0B78C" w:tentative="1">
      <w:start w:val="1"/>
      <w:numFmt w:val="bullet"/>
      <w:lvlText w:val=""/>
      <w:lvlJc w:val="left"/>
      <w:pPr>
        <w:ind w:left="6480" w:hanging="360"/>
      </w:pPr>
      <w:rPr>
        <w:rFonts w:ascii="Wingdings" w:hAnsi="Wingdings" w:hint="default"/>
      </w:rPr>
    </w:lvl>
  </w:abstractNum>
  <w:abstractNum w:abstractNumId="2" w15:restartNumberingAfterBreak="0">
    <w:nsid w:val="085C5C2D"/>
    <w:multiLevelType w:val="hybridMultilevel"/>
    <w:tmpl w:val="FD02D88E"/>
    <w:lvl w:ilvl="0" w:tplc="02A02562">
      <w:start w:val="1"/>
      <w:numFmt w:val="bullet"/>
      <w:lvlText w:val=""/>
      <w:lvlJc w:val="left"/>
      <w:pPr>
        <w:ind w:left="1800" w:hanging="360"/>
      </w:pPr>
      <w:rPr>
        <w:rFonts w:ascii="Symbol" w:hAnsi="Symbol" w:hint="default"/>
      </w:rPr>
    </w:lvl>
    <w:lvl w:ilvl="1" w:tplc="6FF47E1A" w:tentative="1">
      <w:start w:val="1"/>
      <w:numFmt w:val="bullet"/>
      <w:lvlText w:val="o"/>
      <w:lvlJc w:val="left"/>
      <w:pPr>
        <w:ind w:left="2520" w:hanging="360"/>
      </w:pPr>
      <w:rPr>
        <w:rFonts w:ascii="Courier New" w:hAnsi="Courier New" w:cs="Courier New" w:hint="default"/>
      </w:rPr>
    </w:lvl>
    <w:lvl w:ilvl="2" w:tplc="3690BEE2" w:tentative="1">
      <w:start w:val="1"/>
      <w:numFmt w:val="bullet"/>
      <w:lvlText w:val=""/>
      <w:lvlJc w:val="left"/>
      <w:pPr>
        <w:ind w:left="3240" w:hanging="360"/>
      </w:pPr>
      <w:rPr>
        <w:rFonts w:ascii="Wingdings" w:hAnsi="Wingdings" w:hint="default"/>
      </w:rPr>
    </w:lvl>
    <w:lvl w:ilvl="3" w:tplc="54A225F4" w:tentative="1">
      <w:start w:val="1"/>
      <w:numFmt w:val="bullet"/>
      <w:lvlText w:val=""/>
      <w:lvlJc w:val="left"/>
      <w:pPr>
        <w:ind w:left="3960" w:hanging="360"/>
      </w:pPr>
      <w:rPr>
        <w:rFonts w:ascii="Symbol" w:hAnsi="Symbol" w:hint="default"/>
      </w:rPr>
    </w:lvl>
    <w:lvl w:ilvl="4" w:tplc="460CCE9A" w:tentative="1">
      <w:start w:val="1"/>
      <w:numFmt w:val="bullet"/>
      <w:lvlText w:val="o"/>
      <w:lvlJc w:val="left"/>
      <w:pPr>
        <w:ind w:left="4680" w:hanging="360"/>
      </w:pPr>
      <w:rPr>
        <w:rFonts w:ascii="Courier New" w:hAnsi="Courier New" w:cs="Courier New" w:hint="default"/>
      </w:rPr>
    </w:lvl>
    <w:lvl w:ilvl="5" w:tplc="7256AB16" w:tentative="1">
      <w:start w:val="1"/>
      <w:numFmt w:val="bullet"/>
      <w:lvlText w:val=""/>
      <w:lvlJc w:val="left"/>
      <w:pPr>
        <w:ind w:left="5400" w:hanging="360"/>
      </w:pPr>
      <w:rPr>
        <w:rFonts w:ascii="Wingdings" w:hAnsi="Wingdings" w:hint="default"/>
      </w:rPr>
    </w:lvl>
    <w:lvl w:ilvl="6" w:tplc="0F3013EC" w:tentative="1">
      <w:start w:val="1"/>
      <w:numFmt w:val="bullet"/>
      <w:lvlText w:val=""/>
      <w:lvlJc w:val="left"/>
      <w:pPr>
        <w:ind w:left="6120" w:hanging="360"/>
      </w:pPr>
      <w:rPr>
        <w:rFonts w:ascii="Symbol" w:hAnsi="Symbol" w:hint="default"/>
      </w:rPr>
    </w:lvl>
    <w:lvl w:ilvl="7" w:tplc="C5525DBC" w:tentative="1">
      <w:start w:val="1"/>
      <w:numFmt w:val="bullet"/>
      <w:lvlText w:val="o"/>
      <w:lvlJc w:val="left"/>
      <w:pPr>
        <w:ind w:left="6840" w:hanging="360"/>
      </w:pPr>
      <w:rPr>
        <w:rFonts w:ascii="Courier New" w:hAnsi="Courier New" w:cs="Courier New" w:hint="default"/>
      </w:rPr>
    </w:lvl>
    <w:lvl w:ilvl="8" w:tplc="47C6C6B2" w:tentative="1">
      <w:start w:val="1"/>
      <w:numFmt w:val="bullet"/>
      <w:lvlText w:val=""/>
      <w:lvlJc w:val="left"/>
      <w:pPr>
        <w:ind w:left="7560" w:hanging="360"/>
      </w:pPr>
      <w:rPr>
        <w:rFonts w:ascii="Wingdings" w:hAnsi="Wingdings" w:hint="default"/>
      </w:rPr>
    </w:lvl>
  </w:abstractNum>
  <w:abstractNum w:abstractNumId="3" w15:restartNumberingAfterBreak="0">
    <w:nsid w:val="0FAC6758"/>
    <w:multiLevelType w:val="hybridMultilevel"/>
    <w:tmpl w:val="CCE88AB4"/>
    <w:lvl w:ilvl="0" w:tplc="DC18070C">
      <w:start w:val="2"/>
      <w:numFmt w:val="bullet"/>
      <w:lvlText w:val="-"/>
      <w:lvlJc w:val="left"/>
      <w:pPr>
        <w:ind w:left="720" w:hanging="360"/>
      </w:pPr>
      <w:rPr>
        <w:rFonts w:ascii="Calibri" w:eastAsia="Times New Roman" w:hAnsi="Calibri" w:cs="Times New Roman" w:hint="default"/>
      </w:rPr>
    </w:lvl>
    <w:lvl w:ilvl="1" w:tplc="B29446C6" w:tentative="1">
      <w:start w:val="1"/>
      <w:numFmt w:val="bullet"/>
      <w:lvlText w:val="o"/>
      <w:lvlJc w:val="left"/>
      <w:pPr>
        <w:ind w:left="1440" w:hanging="360"/>
      </w:pPr>
      <w:rPr>
        <w:rFonts w:ascii="Courier New" w:hAnsi="Courier New" w:cs="Courier New" w:hint="default"/>
      </w:rPr>
    </w:lvl>
    <w:lvl w:ilvl="2" w:tplc="A6A22264" w:tentative="1">
      <w:start w:val="1"/>
      <w:numFmt w:val="bullet"/>
      <w:lvlText w:val=""/>
      <w:lvlJc w:val="left"/>
      <w:pPr>
        <w:ind w:left="2160" w:hanging="360"/>
      </w:pPr>
      <w:rPr>
        <w:rFonts w:ascii="Wingdings" w:hAnsi="Wingdings" w:hint="default"/>
      </w:rPr>
    </w:lvl>
    <w:lvl w:ilvl="3" w:tplc="C50616C6" w:tentative="1">
      <w:start w:val="1"/>
      <w:numFmt w:val="bullet"/>
      <w:lvlText w:val=""/>
      <w:lvlJc w:val="left"/>
      <w:pPr>
        <w:ind w:left="2880" w:hanging="360"/>
      </w:pPr>
      <w:rPr>
        <w:rFonts w:ascii="Symbol" w:hAnsi="Symbol" w:hint="default"/>
      </w:rPr>
    </w:lvl>
    <w:lvl w:ilvl="4" w:tplc="10561280" w:tentative="1">
      <w:start w:val="1"/>
      <w:numFmt w:val="bullet"/>
      <w:lvlText w:val="o"/>
      <w:lvlJc w:val="left"/>
      <w:pPr>
        <w:ind w:left="3600" w:hanging="360"/>
      </w:pPr>
      <w:rPr>
        <w:rFonts w:ascii="Courier New" w:hAnsi="Courier New" w:cs="Courier New" w:hint="default"/>
      </w:rPr>
    </w:lvl>
    <w:lvl w:ilvl="5" w:tplc="F6E0AC5E" w:tentative="1">
      <w:start w:val="1"/>
      <w:numFmt w:val="bullet"/>
      <w:lvlText w:val=""/>
      <w:lvlJc w:val="left"/>
      <w:pPr>
        <w:ind w:left="4320" w:hanging="360"/>
      </w:pPr>
      <w:rPr>
        <w:rFonts w:ascii="Wingdings" w:hAnsi="Wingdings" w:hint="default"/>
      </w:rPr>
    </w:lvl>
    <w:lvl w:ilvl="6" w:tplc="01BC0538" w:tentative="1">
      <w:start w:val="1"/>
      <w:numFmt w:val="bullet"/>
      <w:lvlText w:val=""/>
      <w:lvlJc w:val="left"/>
      <w:pPr>
        <w:ind w:left="5040" w:hanging="360"/>
      </w:pPr>
      <w:rPr>
        <w:rFonts w:ascii="Symbol" w:hAnsi="Symbol" w:hint="default"/>
      </w:rPr>
    </w:lvl>
    <w:lvl w:ilvl="7" w:tplc="9EBC3108" w:tentative="1">
      <w:start w:val="1"/>
      <w:numFmt w:val="bullet"/>
      <w:lvlText w:val="o"/>
      <w:lvlJc w:val="left"/>
      <w:pPr>
        <w:ind w:left="5760" w:hanging="360"/>
      </w:pPr>
      <w:rPr>
        <w:rFonts w:ascii="Courier New" w:hAnsi="Courier New" w:cs="Courier New" w:hint="default"/>
      </w:rPr>
    </w:lvl>
    <w:lvl w:ilvl="8" w:tplc="544A0C60" w:tentative="1">
      <w:start w:val="1"/>
      <w:numFmt w:val="bullet"/>
      <w:lvlText w:val=""/>
      <w:lvlJc w:val="left"/>
      <w:pPr>
        <w:ind w:left="6480" w:hanging="360"/>
      </w:pPr>
      <w:rPr>
        <w:rFonts w:ascii="Wingdings" w:hAnsi="Wingdings" w:hint="default"/>
      </w:rPr>
    </w:lvl>
  </w:abstractNum>
  <w:abstractNum w:abstractNumId="4" w15:restartNumberingAfterBreak="0">
    <w:nsid w:val="1B7D479F"/>
    <w:multiLevelType w:val="hybridMultilevel"/>
    <w:tmpl w:val="BF22F184"/>
    <w:lvl w:ilvl="0" w:tplc="76EA6548">
      <w:start w:val="1"/>
      <w:numFmt w:val="bullet"/>
      <w:lvlText w:val=""/>
      <w:lvlJc w:val="left"/>
      <w:pPr>
        <w:ind w:left="1069" w:hanging="360"/>
      </w:pPr>
      <w:rPr>
        <w:rFonts w:ascii="Symbol" w:hAnsi="Symbol" w:hint="default"/>
      </w:rPr>
    </w:lvl>
    <w:lvl w:ilvl="1" w:tplc="16066892" w:tentative="1">
      <w:start w:val="1"/>
      <w:numFmt w:val="bullet"/>
      <w:lvlText w:val="o"/>
      <w:lvlJc w:val="left"/>
      <w:pPr>
        <w:ind w:left="1789" w:hanging="360"/>
      </w:pPr>
      <w:rPr>
        <w:rFonts w:ascii="Courier New" w:hAnsi="Courier New" w:cs="Courier New" w:hint="default"/>
      </w:rPr>
    </w:lvl>
    <w:lvl w:ilvl="2" w:tplc="0C5680A0" w:tentative="1">
      <w:start w:val="1"/>
      <w:numFmt w:val="bullet"/>
      <w:lvlText w:val=""/>
      <w:lvlJc w:val="left"/>
      <w:pPr>
        <w:ind w:left="2509" w:hanging="360"/>
      </w:pPr>
      <w:rPr>
        <w:rFonts w:ascii="Wingdings" w:hAnsi="Wingdings" w:hint="default"/>
      </w:rPr>
    </w:lvl>
    <w:lvl w:ilvl="3" w:tplc="F184EF4E" w:tentative="1">
      <w:start w:val="1"/>
      <w:numFmt w:val="bullet"/>
      <w:lvlText w:val=""/>
      <w:lvlJc w:val="left"/>
      <w:pPr>
        <w:ind w:left="3229" w:hanging="360"/>
      </w:pPr>
      <w:rPr>
        <w:rFonts w:ascii="Symbol" w:hAnsi="Symbol" w:hint="default"/>
      </w:rPr>
    </w:lvl>
    <w:lvl w:ilvl="4" w:tplc="203866DE" w:tentative="1">
      <w:start w:val="1"/>
      <w:numFmt w:val="bullet"/>
      <w:lvlText w:val="o"/>
      <w:lvlJc w:val="left"/>
      <w:pPr>
        <w:ind w:left="3949" w:hanging="360"/>
      </w:pPr>
      <w:rPr>
        <w:rFonts w:ascii="Courier New" w:hAnsi="Courier New" w:cs="Courier New" w:hint="default"/>
      </w:rPr>
    </w:lvl>
    <w:lvl w:ilvl="5" w:tplc="E2743F0E" w:tentative="1">
      <w:start w:val="1"/>
      <w:numFmt w:val="bullet"/>
      <w:lvlText w:val=""/>
      <w:lvlJc w:val="left"/>
      <w:pPr>
        <w:ind w:left="4669" w:hanging="360"/>
      </w:pPr>
      <w:rPr>
        <w:rFonts w:ascii="Wingdings" w:hAnsi="Wingdings" w:hint="default"/>
      </w:rPr>
    </w:lvl>
    <w:lvl w:ilvl="6" w:tplc="54187A00" w:tentative="1">
      <w:start w:val="1"/>
      <w:numFmt w:val="bullet"/>
      <w:lvlText w:val=""/>
      <w:lvlJc w:val="left"/>
      <w:pPr>
        <w:ind w:left="5389" w:hanging="360"/>
      </w:pPr>
      <w:rPr>
        <w:rFonts w:ascii="Symbol" w:hAnsi="Symbol" w:hint="default"/>
      </w:rPr>
    </w:lvl>
    <w:lvl w:ilvl="7" w:tplc="F4669140" w:tentative="1">
      <w:start w:val="1"/>
      <w:numFmt w:val="bullet"/>
      <w:lvlText w:val="o"/>
      <w:lvlJc w:val="left"/>
      <w:pPr>
        <w:ind w:left="6109" w:hanging="360"/>
      </w:pPr>
      <w:rPr>
        <w:rFonts w:ascii="Courier New" w:hAnsi="Courier New" w:cs="Courier New" w:hint="default"/>
      </w:rPr>
    </w:lvl>
    <w:lvl w:ilvl="8" w:tplc="AB60373E" w:tentative="1">
      <w:start w:val="1"/>
      <w:numFmt w:val="bullet"/>
      <w:lvlText w:val=""/>
      <w:lvlJc w:val="left"/>
      <w:pPr>
        <w:ind w:left="6829" w:hanging="360"/>
      </w:pPr>
      <w:rPr>
        <w:rFonts w:ascii="Wingdings" w:hAnsi="Wingdings" w:hint="default"/>
      </w:rPr>
    </w:lvl>
  </w:abstractNum>
  <w:abstractNum w:abstractNumId="5"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B53A6B"/>
    <w:multiLevelType w:val="hybridMultilevel"/>
    <w:tmpl w:val="914C874E"/>
    <w:lvl w:ilvl="0" w:tplc="6A1AE7BE">
      <w:start w:val="1"/>
      <w:numFmt w:val="bullet"/>
      <w:lvlText w:val=""/>
      <w:lvlJc w:val="left"/>
      <w:pPr>
        <w:ind w:left="1080" w:hanging="360"/>
      </w:pPr>
      <w:rPr>
        <w:rFonts w:ascii="Symbol" w:hAnsi="Symbol" w:hint="default"/>
      </w:rPr>
    </w:lvl>
    <w:lvl w:ilvl="1" w:tplc="1DF23C2A" w:tentative="1">
      <w:start w:val="1"/>
      <w:numFmt w:val="lowerLetter"/>
      <w:lvlText w:val="%2."/>
      <w:lvlJc w:val="left"/>
      <w:pPr>
        <w:ind w:left="1800" w:hanging="360"/>
      </w:pPr>
    </w:lvl>
    <w:lvl w:ilvl="2" w:tplc="7C0A2DAC" w:tentative="1">
      <w:start w:val="1"/>
      <w:numFmt w:val="lowerRoman"/>
      <w:lvlText w:val="%3."/>
      <w:lvlJc w:val="right"/>
      <w:pPr>
        <w:ind w:left="2520" w:hanging="180"/>
      </w:pPr>
    </w:lvl>
    <w:lvl w:ilvl="3" w:tplc="7B00187E" w:tentative="1">
      <w:start w:val="1"/>
      <w:numFmt w:val="decimal"/>
      <w:lvlText w:val="%4."/>
      <w:lvlJc w:val="left"/>
      <w:pPr>
        <w:ind w:left="3240" w:hanging="360"/>
      </w:pPr>
    </w:lvl>
    <w:lvl w:ilvl="4" w:tplc="F950FB46" w:tentative="1">
      <w:start w:val="1"/>
      <w:numFmt w:val="lowerLetter"/>
      <w:lvlText w:val="%5."/>
      <w:lvlJc w:val="left"/>
      <w:pPr>
        <w:ind w:left="3960" w:hanging="360"/>
      </w:pPr>
    </w:lvl>
    <w:lvl w:ilvl="5" w:tplc="641AD40E" w:tentative="1">
      <w:start w:val="1"/>
      <w:numFmt w:val="lowerRoman"/>
      <w:lvlText w:val="%6."/>
      <w:lvlJc w:val="right"/>
      <w:pPr>
        <w:ind w:left="4680" w:hanging="180"/>
      </w:pPr>
    </w:lvl>
    <w:lvl w:ilvl="6" w:tplc="9D96F3DA" w:tentative="1">
      <w:start w:val="1"/>
      <w:numFmt w:val="decimal"/>
      <w:lvlText w:val="%7."/>
      <w:lvlJc w:val="left"/>
      <w:pPr>
        <w:ind w:left="5400" w:hanging="360"/>
      </w:pPr>
    </w:lvl>
    <w:lvl w:ilvl="7" w:tplc="76D8A080" w:tentative="1">
      <w:start w:val="1"/>
      <w:numFmt w:val="lowerLetter"/>
      <w:lvlText w:val="%8."/>
      <w:lvlJc w:val="left"/>
      <w:pPr>
        <w:ind w:left="6120" w:hanging="360"/>
      </w:pPr>
    </w:lvl>
    <w:lvl w:ilvl="8" w:tplc="FB5E0676" w:tentative="1">
      <w:start w:val="1"/>
      <w:numFmt w:val="lowerRoman"/>
      <w:lvlText w:val="%9."/>
      <w:lvlJc w:val="right"/>
      <w:pPr>
        <w:ind w:left="6840" w:hanging="180"/>
      </w:pPr>
    </w:lvl>
  </w:abstractNum>
  <w:abstractNum w:abstractNumId="8"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3A4A59E2"/>
    <w:multiLevelType w:val="multilevel"/>
    <w:tmpl w:val="F7E46D52"/>
    <w:lvl w:ilvl="0">
      <w:start w:val="1"/>
      <w:numFmt w:val="decimal"/>
      <w:lvlText w:val="%1."/>
      <w:lvlJc w:val="left"/>
      <w:pPr>
        <w:tabs>
          <w:tab w:val="num" w:pos="720"/>
        </w:tabs>
        <w:ind w:left="720" w:hanging="360"/>
      </w:pPr>
      <w:rPr>
        <w:rFonts w:hint="default"/>
      </w:rPr>
    </w:lvl>
    <w:lvl w:ilvl="1">
      <w:start w:val="1"/>
      <w:numFmt w:val="decimal"/>
      <w:pStyle w:val="NumberedList"/>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10" w15:restartNumberingAfterBreak="0">
    <w:nsid w:val="4D4877EE"/>
    <w:multiLevelType w:val="hybridMultilevel"/>
    <w:tmpl w:val="B6E89108"/>
    <w:lvl w:ilvl="0" w:tplc="F4981A7C">
      <w:start w:val="1"/>
      <w:numFmt w:val="decimal"/>
      <w:lvlText w:val="%1."/>
      <w:lvlJc w:val="left"/>
      <w:pPr>
        <w:ind w:left="720" w:hanging="360"/>
      </w:pPr>
      <w:rPr>
        <w:rFonts w:hint="default"/>
      </w:rPr>
    </w:lvl>
    <w:lvl w:ilvl="1" w:tplc="6614850E" w:tentative="1">
      <w:start w:val="1"/>
      <w:numFmt w:val="lowerLetter"/>
      <w:lvlText w:val="%2."/>
      <w:lvlJc w:val="left"/>
      <w:pPr>
        <w:ind w:left="1440" w:hanging="360"/>
      </w:pPr>
    </w:lvl>
    <w:lvl w:ilvl="2" w:tplc="F8127AC8" w:tentative="1">
      <w:start w:val="1"/>
      <w:numFmt w:val="lowerRoman"/>
      <w:lvlText w:val="%3."/>
      <w:lvlJc w:val="right"/>
      <w:pPr>
        <w:ind w:left="2160" w:hanging="180"/>
      </w:pPr>
    </w:lvl>
    <w:lvl w:ilvl="3" w:tplc="EBAE37E8" w:tentative="1">
      <w:start w:val="1"/>
      <w:numFmt w:val="decimal"/>
      <w:lvlText w:val="%4."/>
      <w:lvlJc w:val="left"/>
      <w:pPr>
        <w:ind w:left="2880" w:hanging="360"/>
      </w:pPr>
    </w:lvl>
    <w:lvl w:ilvl="4" w:tplc="14E4DD5E" w:tentative="1">
      <w:start w:val="1"/>
      <w:numFmt w:val="lowerLetter"/>
      <w:lvlText w:val="%5."/>
      <w:lvlJc w:val="left"/>
      <w:pPr>
        <w:ind w:left="3600" w:hanging="360"/>
      </w:pPr>
    </w:lvl>
    <w:lvl w:ilvl="5" w:tplc="DA9AF5D4" w:tentative="1">
      <w:start w:val="1"/>
      <w:numFmt w:val="lowerRoman"/>
      <w:lvlText w:val="%6."/>
      <w:lvlJc w:val="right"/>
      <w:pPr>
        <w:ind w:left="4320" w:hanging="180"/>
      </w:pPr>
    </w:lvl>
    <w:lvl w:ilvl="6" w:tplc="6C5C8A04" w:tentative="1">
      <w:start w:val="1"/>
      <w:numFmt w:val="decimal"/>
      <w:lvlText w:val="%7."/>
      <w:lvlJc w:val="left"/>
      <w:pPr>
        <w:ind w:left="5040" w:hanging="360"/>
      </w:pPr>
    </w:lvl>
    <w:lvl w:ilvl="7" w:tplc="28FE1E38" w:tentative="1">
      <w:start w:val="1"/>
      <w:numFmt w:val="lowerLetter"/>
      <w:lvlText w:val="%8."/>
      <w:lvlJc w:val="left"/>
      <w:pPr>
        <w:ind w:left="5760" w:hanging="360"/>
      </w:pPr>
    </w:lvl>
    <w:lvl w:ilvl="8" w:tplc="A904A9C6" w:tentative="1">
      <w:start w:val="1"/>
      <w:numFmt w:val="lowerRoman"/>
      <w:lvlText w:val="%9."/>
      <w:lvlJc w:val="right"/>
      <w:pPr>
        <w:ind w:left="6480" w:hanging="180"/>
      </w:pPr>
    </w:lvl>
  </w:abstractNum>
  <w:abstractNum w:abstractNumId="11" w15:restartNumberingAfterBreak="0">
    <w:nsid w:val="5AAE7CF1"/>
    <w:multiLevelType w:val="hybridMultilevel"/>
    <w:tmpl w:val="06DA2CC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F120648"/>
    <w:multiLevelType w:val="hybridMultilevel"/>
    <w:tmpl w:val="ACB07D00"/>
    <w:lvl w:ilvl="0" w:tplc="763A1630">
      <w:numFmt w:val="bullet"/>
      <w:lvlText w:val="-"/>
      <w:lvlJc w:val="left"/>
      <w:pPr>
        <w:ind w:left="2160" w:hanging="360"/>
      </w:pPr>
      <w:rPr>
        <w:rFonts w:ascii="Arial" w:eastAsiaTheme="minorEastAsia" w:hAnsi="Arial" w:cs="Arial" w:hint="default"/>
      </w:rPr>
    </w:lvl>
    <w:lvl w:ilvl="1" w:tplc="9022F18C" w:tentative="1">
      <w:start w:val="1"/>
      <w:numFmt w:val="bullet"/>
      <w:lvlText w:val="o"/>
      <w:lvlJc w:val="left"/>
      <w:pPr>
        <w:ind w:left="2880" w:hanging="360"/>
      </w:pPr>
      <w:rPr>
        <w:rFonts w:ascii="Courier New" w:hAnsi="Courier New" w:cs="Courier New" w:hint="default"/>
      </w:rPr>
    </w:lvl>
    <w:lvl w:ilvl="2" w:tplc="1D407F3E" w:tentative="1">
      <w:start w:val="1"/>
      <w:numFmt w:val="bullet"/>
      <w:lvlText w:val=""/>
      <w:lvlJc w:val="left"/>
      <w:pPr>
        <w:ind w:left="3600" w:hanging="360"/>
      </w:pPr>
      <w:rPr>
        <w:rFonts w:ascii="Wingdings" w:hAnsi="Wingdings" w:hint="default"/>
      </w:rPr>
    </w:lvl>
    <w:lvl w:ilvl="3" w:tplc="F83E002E" w:tentative="1">
      <w:start w:val="1"/>
      <w:numFmt w:val="bullet"/>
      <w:lvlText w:val=""/>
      <w:lvlJc w:val="left"/>
      <w:pPr>
        <w:ind w:left="4320" w:hanging="360"/>
      </w:pPr>
      <w:rPr>
        <w:rFonts w:ascii="Symbol" w:hAnsi="Symbol" w:hint="default"/>
      </w:rPr>
    </w:lvl>
    <w:lvl w:ilvl="4" w:tplc="268E746C" w:tentative="1">
      <w:start w:val="1"/>
      <w:numFmt w:val="bullet"/>
      <w:lvlText w:val="o"/>
      <w:lvlJc w:val="left"/>
      <w:pPr>
        <w:ind w:left="5040" w:hanging="360"/>
      </w:pPr>
      <w:rPr>
        <w:rFonts w:ascii="Courier New" w:hAnsi="Courier New" w:cs="Courier New" w:hint="default"/>
      </w:rPr>
    </w:lvl>
    <w:lvl w:ilvl="5" w:tplc="EB2EECEC" w:tentative="1">
      <w:start w:val="1"/>
      <w:numFmt w:val="bullet"/>
      <w:lvlText w:val=""/>
      <w:lvlJc w:val="left"/>
      <w:pPr>
        <w:ind w:left="5760" w:hanging="360"/>
      </w:pPr>
      <w:rPr>
        <w:rFonts w:ascii="Wingdings" w:hAnsi="Wingdings" w:hint="default"/>
      </w:rPr>
    </w:lvl>
    <w:lvl w:ilvl="6" w:tplc="A6441CAA" w:tentative="1">
      <w:start w:val="1"/>
      <w:numFmt w:val="bullet"/>
      <w:lvlText w:val=""/>
      <w:lvlJc w:val="left"/>
      <w:pPr>
        <w:ind w:left="6480" w:hanging="360"/>
      </w:pPr>
      <w:rPr>
        <w:rFonts w:ascii="Symbol" w:hAnsi="Symbol" w:hint="default"/>
      </w:rPr>
    </w:lvl>
    <w:lvl w:ilvl="7" w:tplc="092AFCF8" w:tentative="1">
      <w:start w:val="1"/>
      <w:numFmt w:val="bullet"/>
      <w:lvlText w:val="o"/>
      <w:lvlJc w:val="left"/>
      <w:pPr>
        <w:ind w:left="7200" w:hanging="360"/>
      </w:pPr>
      <w:rPr>
        <w:rFonts w:ascii="Courier New" w:hAnsi="Courier New" w:cs="Courier New" w:hint="default"/>
      </w:rPr>
    </w:lvl>
    <w:lvl w:ilvl="8" w:tplc="5C64CEE2" w:tentative="1">
      <w:start w:val="1"/>
      <w:numFmt w:val="bullet"/>
      <w:lvlText w:val=""/>
      <w:lvlJc w:val="left"/>
      <w:pPr>
        <w:ind w:left="7920" w:hanging="360"/>
      </w:pPr>
      <w:rPr>
        <w:rFonts w:ascii="Wingdings" w:hAnsi="Wingdings" w:hint="default"/>
      </w:rPr>
    </w:lvl>
  </w:abstractNum>
  <w:abstractNum w:abstractNumId="13" w15:restartNumberingAfterBreak="0">
    <w:nsid w:val="61937EC5"/>
    <w:multiLevelType w:val="hybridMultilevel"/>
    <w:tmpl w:val="310024CA"/>
    <w:lvl w:ilvl="0" w:tplc="E2FA1916">
      <w:start w:val="1"/>
      <w:numFmt w:val="bullet"/>
      <w:lvlText w:val=""/>
      <w:lvlJc w:val="left"/>
      <w:pPr>
        <w:ind w:left="2160" w:hanging="360"/>
      </w:pPr>
      <w:rPr>
        <w:rFonts w:ascii="Symbol" w:hAnsi="Symbol" w:hint="default"/>
      </w:rPr>
    </w:lvl>
    <w:lvl w:ilvl="1" w:tplc="E35E17FC" w:tentative="1">
      <w:start w:val="1"/>
      <w:numFmt w:val="bullet"/>
      <w:lvlText w:val="o"/>
      <w:lvlJc w:val="left"/>
      <w:pPr>
        <w:ind w:left="2880" w:hanging="360"/>
      </w:pPr>
      <w:rPr>
        <w:rFonts w:ascii="Courier New" w:hAnsi="Courier New" w:cs="Courier New" w:hint="default"/>
      </w:rPr>
    </w:lvl>
    <w:lvl w:ilvl="2" w:tplc="93209D7C" w:tentative="1">
      <w:start w:val="1"/>
      <w:numFmt w:val="bullet"/>
      <w:lvlText w:val=""/>
      <w:lvlJc w:val="left"/>
      <w:pPr>
        <w:ind w:left="3600" w:hanging="360"/>
      </w:pPr>
      <w:rPr>
        <w:rFonts w:ascii="Wingdings" w:hAnsi="Wingdings" w:hint="default"/>
      </w:rPr>
    </w:lvl>
    <w:lvl w:ilvl="3" w:tplc="2BB67144" w:tentative="1">
      <w:start w:val="1"/>
      <w:numFmt w:val="bullet"/>
      <w:lvlText w:val=""/>
      <w:lvlJc w:val="left"/>
      <w:pPr>
        <w:ind w:left="4320" w:hanging="360"/>
      </w:pPr>
      <w:rPr>
        <w:rFonts w:ascii="Symbol" w:hAnsi="Symbol" w:hint="default"/>
      </w:rPr>
    </w:lvl>
    <w:lvl w:ilvl="4" w:tplc="BE56A1AA" w:tentative="1">
      <w:start w:val="1"/>
      <w:numFmt w:val="bullet"/>
      <w:lvlText w:val="o"/>
      <w:lvlJc w:val="left"/>
      <w:pPr>
        <w:ind w:left="5040" w:hanging="360"/>
      </w:pPr>
      <w:rPr>
        <w:rFonts w:ascii="Courier New" w:hAnsi="Courier New" w:cs="Courier New" w:hint="default"/>
      </w:rPr>
    </w:lvl>
    <w:lvl w:ilvl="5" w:tplc="617AF322" w:tentative="1">
      <w:start w:val="1"/>
      <w:numFmt w:val="bullet"/>
      <w:lvlText w:val=""/>
      <w:lvlJc w:val="left"/>
      <w:pPr>
        <w:ind w:left="5760" w:hanging="360"/>
      </w:pPr>
      <w:rPr>
        <w:rFonts w:ascii="Wingdings" w:hAnsi="Wingdings" w:hint="default"/>
      </w:rPr>
    </w:lvl>
    <w:lvl w:ilvl="6" w:tplc="0AEAFE0A" w:tentative="1">
      <w:start w:val="1"/>
      <w:numFmt w:val="bullet"/>
      <w:lvlText w:val=""/>
      <w:lvlJc w:val="left"/>
      <w:pPr>
        <w:ind w:left="6480" w:hanging="360"/>
      </w:pPr>
      <w:rPr>
        <w:rFonts w:ascii="Symbol" w:hAnsi="Symbol" w:hint="default"/>
      </w:rPr>
    </w:lvl>
    <w:lvl w:ilvl="7" w:tplc="5FACA00C" w:tentative="1">
      <w:start w:val="1"/>
      <w:numFmt w:val="bullet"/>
      <w:lvlText w:val="o"/>
      <w:lvlJc w:val="left"/>
      <w:pPr>
        <w:ind w:left="7200" w:hanging="360"/>
      </w:pPr>
      <w:rPr>
        <w:rFonts w:ascii="Courier New" w:hAnsi="Courier New" w:cs="Courier New" w:hint="default"/>
      </w:rPr>
    </w:lvl>
    <w:lvl w:ilvl="8" w:tplc="9B5EDEF0" w:tentative="1">
      <w:start w:val="1"/>
      <w:numFmt w:val="bullet"/>
      <w:lvlText w:val=""/>
      <w:lvlJc w:val="left"/>
      <w:pPr>
        <w:ind w:left="7920" w:hanging="360"/>
      </w:pPr>
      <w:rPr>
        <w:rFonts w:ascii="Wingdings" w:hAnsi="Wingdings" w:hint="default"/>
      </w:rPr>
    </w:lvl>
  </w:abstractNum>
  <w:abstractNum w:abstractNumId="14"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AF45DC0"/>
    <w:multiLevelType w:val="hybridMultilevel"/>
    <w:tmpl w:val="A3DE08FC"/>
    <w:lvl w:ilvl="0" w:tplc="57140874">
      <w:start w:val="1"/>
      <w:numFmt w:val="bullet"/>
      <w:lvlText w:val=""/>
      <w:lvlJc w:val="left"/>
      <w:pPr>
        <w:ind w:left="1440" w:hanging="360"/>
      </w:pPr>
      <w:rPr>
        <w:rFonts w:ascii="Wingdings" w:hAnsi="Wingdings" w:hint="default"/>
      </w:rPr>
    </w:lvl>
    <w:lvl w:ilvl="1" w:tplc="C5D88598" w:tentative="1">
      <w:start w:val="1"/>
      <w:numFmt w:val="bullet"/>
      <w:lvlText w:val="o"/>
      <w:lvlJc w:val="left"/>
      <w:pPr>
        <w:ind w:left="2160" w:hanging="360"/>
      </w:pPr>
      <w:rPr>
        <w:rFonts w:ascii="Courier New" w:hAnsi="Courier New" w:cs="Courier New" w:hint="default"/>
      </w:rPr>
    </w:lvl>
    <w:lvl w:ilvl="2" w:tplc="8C7E3772" w:tentative="1">
      <w:start w:val="1"/>
      <w:numFmt w:val="bullet"/>
      <w:lvlText w:val=""/>
      <w:lvlJc w:val="left"/>
      <w:pPr>
        <w:ind w:left="2880" w:hanging="360"/>
      </w:pPr>
      <w:rPr>
        <w:rFonts w:ascii="Wingdings" w:hAnsi="Wingdings" w:hint="default"/>
      </w:rPr>
    </w:lvl>
    <w:lvl w:ilvl="3" w:tplc="763C60FA" w:tentative="1">
      <w:start w:val="1"/>
      <w:numFmt w:val="bullet"/>
      <w:lvlText w:val=""/>
      <w:lvlJc w:val="left"/>
      <w:pPr>
        <w:ind w:left="3600" w:hanging="360"/>
      </w:pPr>
      <w:rPr>
        <w:rFonts w:ascii="Symbol" w:hAnsi="Symbol" w:hint="default"/>
      </w:rPr>
    </w:lvl>
    <w:lvl w:ilvl="4" w:tplc="E9528F1C" w:tentative="1">
      <w:start w:val="1"/>
      <w:numFmt w:val="bullet"/>
      <w:lvlText w:val="o"/>
      <w:lvlJc w:val="left"/>
      <w:pPr>
        <w:ind w:left="4320" w:hanging="360"/>
      </w:pPr>
      <w:rPr>
        <w:rFonts w:ascii="Courier New" w:hAnsi="Courier New" w:cs="Courier New" w:hint="default"/>
      </w:rPr>
    </w:lvl>
    <w:lvl w:ilvl="5" w:tplc="C4E2CCF0" w:tentative="1">
      <w:start w:val="1"/>
      <w:numFmt w:val="bullet"/>
      <w:lvlText w:val=""/>
      <w:lvlJc w:val="left"/>
      <w:pPr>
        <w:ind w:left="5040" w:hanging="360"/>
      </w:pPr>
      <w:rPr>
        <w:rFonts w:ascii="Wingdings" w:hAnsi="Wingdings" w:hint="default"/>
      </w:rPr>
    </w:lvl>
    <w:lvl w:ilvl="6" w:tplc="C5BC2F14" w:tentative="1">
      <w:start w:val="1"/>
      <w:numFmt w:val="bullet"/>
      <w:lvlText w:val=""/>
      <w:lvlJc w:val="left"/>
      <w:pPr>
        <w:ind w:left="5760" w:hanging="360"/>
      </w:pPr>
      <w:rPr>
        <w:rFonts w:ascii="Symbol" w:hAnsi="Symbol" w:hint="default"/>
      </w:rPr>
    </w:lvl>
    <w:lvl w:ilvl="7" w:tplc="7988D97E" w:tentative="1">
      <w:start w:val="1"/>
      <w:numFmt w:val="bullet"/>
      <w:lvlText w:val="o"/>
      <w:lvlJc w:val="left"/>
      <w:pPr>
        <w:ind w:left="6480" w:hanging="360"/>
      </w:pPr>
      <w:rPr>
        <w:rFonts w:ascii="Courier New" w:hAnsi="Courier New" w:cs="Courier New" w:hint="default"/>
      </w:rPr>
    </w:lvl>
    <w:lvl w:ilvl="8" w:tplc="6EB6B422" w:tentative="1">
      <w:start w:val="1"/>
      <w:numFmt w:val="bullet"/>
      <w:lvlText w:val=""/>
      <w:lvlJc w:val="left"/>
      <w:pPr>
        <w:ind w:left="7200" w:hanging="360"/>
      </w:pPr>
      <w:rPr>
        <w:rFonts w:ascii="Wingdings" w:hAnsi="Wingdings" w:hint="default"/>
      </w:rPr>
    </w:lvl>
  </w:abstractNum>
  <w:abstractNum w:abstractNumId="16" w15:restartNumberingAfterBreak="0">
    <w:nsid w:val="6D2A3175"/>
    <w:multiLevelType w:val="hybridMultilevel"/>
    <w:tmpl w:val="1764CBE2"/>
    <w:lvl w:ilvl="0" w:tplc="BD1A420C">
      <w:start w:val="1"/>
      <w:numFmt w:val="bullet"/>
      <w:lvlText w:val=""/>
      <w:lvlJc w:val="left"/>
      <w:pPr>
        <w:ind w:left="1069" w:hanging="360"/>
      </w:pPr>
      <w:rPr>
        <w:rFonts w:ascii="Symbol" w:hAnsi="Symbol" w:hint="default"/>
      </w:rPr>
    </w:lvl>
    <w:lvl w:ilvl="1" w:tplc="45AE99C0" w:tentative="1">
      <w:start w:val="1"/>
      <w:numFmt w:val="bullet"/>
      <w:lvlText w:val="o"/>
      <w:lvlJc w:val="left"/>
      <w:pPr>
        <w:ind w:left="1789" w:hanging="360"/>
      </w:pPr>
      <w:rPr>
        <w:rFonts w:ascii="Courier New" w:hAnsi="Courier New" w:cs="Courier New" w:hint="default"/>
      </w:rPr>
    </w:lvl>
    <w:lvl w:ilvl="2" w:tplc="E0108214" w:tentative="1">
      <w:start w:val="1"/>
      <w:numFmt w:val="bullet"/>
      <w:lvlText w:val=""/>
      <w:lvlJc w:val="left"/>
      <w:pPr>
        <w:ind w:left="2509" w:hanging="360"/>
      </w:pPr>
      <w:rPr>
        <w:rFonts w:ascii="Wingdings" w:hAnsi="Wingdings" w:hint="default"/>
      </w:rPr>
    </w:lvl>
    <w:lvl w:ilvl="3" w:tplc="D72C5CF4" w:tentative="1">
      <w:start w:val="1"/>
      <w:numFmt w:val="bullet"/>
      <w:lvlText w:val=""/>
      <w:lvlJc w:val="left"/>
      <w:pPr>
        <w:ind w:left="3229" w:hanging="360"/>
      </w:pPr>
      <w:rPr>
        <w:rFonts w:ascii="Symbol" w:hAnsi="Symbol" w:hint="default"/>
      </w:rPr>
    </w:lvl>
    <w:lvl w:ilvl="4" w:tplc="7C203BCC" w:tentative="1">
      <w:start w:val="1"/>
      <w:numFmt w:val="bullet"/>
      <w:lvlText w:val="o"/>
      <w:lvlJc w:val="left"/>
      <w:pPr>
        <w:ind w:left="3949" w:hanging="360"/>
      </w:pPr>
      <w:rPr>
        <w:rFonts w:ascii="Courier New" w:hAnsi="Courier New" w:cs="Courier New" w:hint="default"/>
      </w:rPr>
    </w:lvl>
    <w:lvl w:ilvl="5" w:tplc="4E6A969C" w:tentative="1">
      <w:start w:val="1"/>
      <w:numFmt w:val="bullet"/>
      <w:lvlText w:val=""/>
      <w:lvlJc w:val="left"/>
      <w:pPr>
        <w:ind w:left="4669" w:hanging="360"/>
      </w:pPr>
      <w:rPr>
        <w:rFonts w:ascii="Wingdings" w:hAnsi="Wingdings" w:hint="default"/>
      </w:rPr>
    </w:lvl>
    <w:lvl w:ilvl="6" w:tplc="75326CB6" w:tentative="1">
      <w:start w:val="1"/>
      <w:numFmt w:val="bullet"/>
      <w:lvlText w:val=""/>
      <w:lvlJc w:val="left"/>
      <w:pPr>
        <w:ind w:left="5389" w:hanging="360"/>
      </w:pPr>
      <w:rPr>
        <w:rFonts w:ascii="Symbol" w:hAnsi="Symbol" w:hint="default"/>
      </w:rPr>
    </w:lvl>
    <w:lvl w:ilvl="7" w:tplc="E8A6BF08" w:tentative="1">
      <w:start w:val="1"/>
      <w:numFmt w:val="bullet"/>
      <w:lvlText w:val="o"/>
      <w:lvlJc w:val="left"/>
      <w:pPr>
        <w:ind w:left="6109" w:hanging="360"/>
      </w:pPr>
      <w:rPr>
        <w:rFonts w:ascii="Courier New" w:hAnsi="Courier New" w:cs="Courier New" w:hint="default"/>
      </w:rPr>
    </w:lvl>
    <w:lvl w:ilvl="8" w:tplc="2B7695A6" w:tentative="1">
      <w:start w:val="1"/>
      <w:numFmt w:val="bullet"/>
      <w:lvlText w:val=""/>
      <w:lvlJc w:val="left"/>
      <w:pPr>
        <w:ind w:left="6829" w:hanging="360"/>
      </w:pPr>
      <w:rPr>
        <w:rFonts w:ascii="Wingdings" w:hAnsi="Wingdings" w:hint="default"/>
      </w:rPr>
    </w:lvl>
  </w:abstractNum>
  <w:abstractNum w:abstractNumId="17"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7F0942C5"/>
    <w:multiLevelType w:val="hybridMultilevel"/>
    <w:tmpl w:val="80768F22"/>
    <w:lvl w:ilvl="0" w:tplc="187C91F0">
      <w:start w:val="1"/>
      <w:numFmt w:val="bullet"/>
      <w:lvlText w:val=""/>
      <w:lvlJc w:val="left"/>
      <w:pPr>
        <w:ind w:left="720" w:hanging="360"/>
      </w:pPr>
      <w:rPr>
        <w:rFonts w:ascii="Symbol" w:hAnsi="Symbol" w:hint="default"/>
      </w:rPr>
    </w:lvl>
    <w:lvl w:ilvl="1" w:tplc="4CD84B8E" w:tentative="1">
      <w:start w:val="1"/>
      <w:numFmt w:val="bullet"/>
      <w:lvlText w:val="o"/>
      <w:lvlJc w:val="left"/>
      <w:pPr>
        <w:ind w:left="1440" w:hanging="360"/>
      </w:pPr>
      <w:rPr>
        <w:rFonts w:ascii="Courier New" w:hAnsi="Courier New" w:cs="Courier New" w:hint="default"/>
      </w:rPr>
    </w:lvl>
    <w:lvl w:ilvl="2" w:tplc="E200C7D2" w:tentative="1">
      <w:start w:val="1"/>
      <w:numFmt w:val="bullet"/>
      <w:lvlText w:val=""/>
      <w:lvlJc w:val="left"/>
      <w:pPr>
        <w:ind w:left="2160" w:hanging="360"/>
      </w:pPr>
      <w:rPr>
        <w:rFonts w:ascii="Wingdings" w:hAnsi="Wingdings" w:hint="default"/>
      </w:rPr>
    </w:lvl>
    <w:lvl w:ilvl="3" w:tplc="4B2C465A" w:tentative="1">
      <w:start w:val="1"/>
      <w:numFmt w:val="bullet"/>
      <w:lvlText w:val=""/>
      <w:lvlJc w:val="left"/>
      <w:pPr>
        <w:ind w:left="2880" w:hanging="360"/>
      </w:pPr>
      <w:rPr>
        <w:rFonts w:ascii="Symbol" w:hAnsi="Symbol" w:hint="default"/>
      </w:rPr>
    </w:lvl>
    <w:lvl w:ilvl="4" w:tplc="4F42FEB4" w:tentative="1">
      <w:start w:val="1"/>
      <w:numFmt w:val="bullet"/>
      <w:lvlText w:val="o"/>
      <w:lvlJc w:val="left"/>
      <w:pPr>
        <w:ind w:left="3600" w:hanging="360"/>
      </w:pPr>
      <w:rPr>
        <w:rFonts w:ascii="Courier New" w:hAnsi="Courier New" w:cs="Courier New" w:hint="default"/>
      </w:rPr>
    </w:lvl>
    <w:lvl w:ilvl="5" w:tplc="FBEAE4B4" w:tentative="1">
      <w:start w:val="1"/>
      <w:numFmt w:val="bullet"/>
      <w:lvlText w:val=""/>
      <w:lvlJc w:val="left"/>
      <w:pPr>
        <w:ind w:left="4320" w:hanging="360"/>
      </w:pPr>
      <w:rPr>
        <w:rFonts w:ascii="Wingdings" w:hAnsi="Wingdings" w:hint="default"/>
      </w:rPr>
    </w:lvl>
    <w:lvl w:ilvl="6" w:tplc="5BB4602C" w:tentative="1">
      <w:start w:val="1"/>
      <w:numFmt w:val="bullet"/>
      <w:lvlText w:val=""/>
      <w:lvlJc w:val="left"/>
      <w:pPr>
        <w:ind w:left="5040" w:hanging="360"/>
      </w:pPr>
      <w:rPr>
        <w:rFonts w:ascii="Symbol" w:hAnsi="Symbol" w:hint="default"/>
      </w:rPr>
    </w:lvl>
    <w:lvl w:ilvl="7" w:tplc="05B8DD1E" w:tentative="1">
      <w:start w:val="1"/>
      <w:numFmt w:val="bullet"/>
      <w:lvlText w:val="o"/>
      <w:lvlJc w:val="left"/>
      <w:pPr>
        <w:ind w:left="5760" w:hanging="360"/>
      </w:pPr>
      <w:rPr>
        <w:rFonts w:ascii="Courier New" w:hAnsi="Courier New" w:cs="Courier New" w:hint="default"/>
      </w:rPr>
    </w:lvl>
    <w:lvl w:ilvl="8" w:tplc="5CEA0906"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8"/>
  </w:num>
  <w:num w:numId="4">
    <w:abstractNumId w:val="14"/>
  </w:num>
  <w:num w:numId="5">
    <w:abstractNumId w:val="18"/>
  </w:num>
  <w:num w:numId="6">
    <w:abstractNumId w:val="17"/>
  </w:num>
  <w:num w:numId="7">
    <w:abstractNumId w:val="5"/>
  </w:num>
  <w:num w:numId="8">
    <w:abstractNumId w:val="11"/>
  </w:num>
  <w:num w:numId="9">
    <w:abstractNumId w:val="4"/>
  </w:num>
  <w:num w:numId="10">
    <w:abstractNumId w:val="16"/>
  </w:num>
  <w:num w:numId="11">
    <w:abstractNumId w:val="7"/>
  </w:num>
  <w:num w:numId="12">
    <w:abstractNumId w:val="2"/>
  </w:num>
  <w:num w:numId="13">
    <w:abstractNumId w:val="13"/>
  </w:num>
  <w:num w:numId="14">
    <w:abstractNumId w:val="10"/>
  </w:num>
  <w:num w:numId="15">
    <w:abstractNumId w:val="1"/>
  </w:num>
  <w:num w:numId="16">
    <w:abstractNumId w:val="15"/>
  </w:num>
  <w:num w:numId="17">
    <w:abstractNumId w:val="3"/>
  </w:num>
  <w:num w:numId="18">
    <w:abstractNumId w:val="12"/>
  </w:num>
  <w:num w:numId="19">
    <w:abstractNumId w:val="19"/>
  </w:num>
  <w:num w:numId="20">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ang, Yujia">
    <w15:presenceInfo w15:providerId="AD" w15:userId="S-1-5-21-8740799-900759487-1415713722-51981"/>
  </w15:person>
  <w15:person w15:author="Liu, Sanping">
    <w15:presenceInfo w15:providerId="AD" w15:userId="S-1-5-21-8740799-900759487-1415713722-39865"/>
  </w15:person>
  <w15:person w15:author="Clark, Christopher">
    <w15:presenceInfo w15:providerId="AD" w15:userId="S-1-5-21-8740799-900759487-1415713722-7143"/>
  </w15:person>
  <w15:person w15:author="Zheng, Bingyue">
    <w15:presenceInfo w15:providerId="AD" w15:userId="S-1-5-21-8740799-900759487-1415713722-13378"/>
  </w15:person>
  <w15:person w15:author="Kong, Hongli">
    <w15:presenceInfo w15:providerId="AD" w15:userId="S-1-5-21-8740799-900759487-1415713722-15229"/>
  </w15:person>
  <w15:person w15:author="Christopher Clark">
    <w15:presenceInfo w15:providerId="Windows Live" w15:userId="ac0641613c758e8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7A9A"/>
    <w:rsid w:val="00001B77"/>
    <w:rsid w:val="0000517A"/>
    <w:rsid w:val="0002077C"/>
    <w:rsid w:val="000374E3"/>
    <w:rsid w:val="000404D2"/>
    <w:rsid w:val="00042CB0"/>
    <w:rsid w:val="000476BA"/>
    <w:rsid w:val="00047B38"/>
    <w:rsid w:val="000574BE"/>
    <w:rsid w:val="000610AE"/>
    <w:rsid w:val="0006153F"/>
    <w:rsid w:val="000853C0"/>
    <w:rsid w:val="00087A9A"/>
    <w:rsid w:val="000A1C21"/>
    <w:rsid w:val="000B372C"/>
    <w:rsid w:val="000D02AE"/>
    <w:rsid w:val="000D15EA"/>
    <w:rsid w:val="000F1771"/>
    <w:rsid w:val="000F43CC"/>
    <w:rsid w:val="000F7D48"/>
    <w:rsid w:val="00100D84"/>
    <w:rsid w:val="00114ACC"/>
    <w:rsid w:val="00124C9D"/>
    <w:rsid w:val="00131552"/>
    <w:rsid w:val="00157773"/>
    <w:rsid w:val="00161196"/>
    <w:rsid w:val="0018251A"/>
    <w:rsid w:val="00190272"/>
    <w:rsid w:val="00193244"/>
    <w:rsid w:val="00195C6C"/>
    <w:rsid w:val="00195FED"/>
    <w:rsid w:val="001A4BD6"/>
    <w:rsid w:val="001D5A18"/>
    <w:rsid w:val="001E127D"/>
    <w:rsid w:val="001E588E"/>
    <w:rsid w:val="0020005C"/>
    <w:rsid w:val="00216BFE"/>
    <w:rsid w:val="00223038"/>
    <w:rsid w:val="0022681A"/>
    <w:rsid w:val="002409BC"/>
    <w:rsid w:val="002508C1"/>
    <w:rsid w:val="002550C3"/>
    <w:rsid w:val="0026026E"/>
    <w:rsid w:val="00273E8A"/>
    <w:rsid w:val="00280EB8"/>
    <w:rsid w:val="00284611"/>
    <w:rsid w:val="002A5DE4"/>
    <w:rsid w:val="002A6670"/>
    <w:rsid w:val="002A6E6C"/>
    <w:rsid w:val="002B4821"/>
    <w:rsid w:val="002B6FF2"/>
    <w:rsid w:val="002C7BF5"/>
    <w:rsid w:val="002D3275"/>
    <w:rsid w:val="002D5F2A"/>
    <w:rsid w:val="002D60C7"/>
    <w:rsid w:val="00303502"/>
    <w:rsid w:val="00310EE4"/>
    <w:rsid w:val="00321285"/>
    <w:rsid w:val="003244BC"/>
    <w:rsid w:val="00325C25"/>
    <w:rsid w:val="00327646"/>
    <w:rsid w:val="00344632"/>
    <w:rsid w:val="00351AD0"/>
    <w:rsid w:val="00357862"/>
    <w:rsid w:val="00364076"/>
    <w:rsid w:val="00372C8F"/>
    <w:rsid w:val="00380ECE"/>
    <w:rsid w:val="0038171D"/>
    <w:rsid w:val="003832F9"/>
    <w:rsid w:val="00391688"/>
    <w:rsid w:val="00393DDF"/>
    <w:rsid w:val="00397F55"/>
    <w:rsid w:val="003B18C7"/>
    <w:rsid w:val="003B4454"/>
    <w:rsid w:val="003C5570"/>
    <w:rsid w:val="003D250A"/>
    <w:rsid w:val="003E0CA1"/>
    <w:rsid w:val="003E35E6"/>
    <w:rsid w:val="003E4A8C"/>
    <w:rsid w:val="003F04B2"/>
    <w:rsid w:val="003F1415"/>
    <w:rsid w:val="003F7056"/>
    <w:rsid w:val="0040144C"/>
    <w:rsid w:val="00403EB7"/>
    <w:rsid w:val="0042371E"/>
    <w:rsid w:val="00430BF0"/>
    <w:rsid w:val="0044149D"/>
    <w:rsid w:val="00442C1B"/>
    <w:rsid w:val="00442E70"/>
    <w:rsid w:val="004449CE"/>
    <w:rsid w:val="00446C69"/>
    <w:rsid w:val="00452D1A"/>
    <w:rsid w:val="00466086"/>
    <w:rsid w:val="00466502"/>
    <w:rsid w:val="004672E6"/>
    <w:rsid w:val="00474ED1"/>
    <w:rsid w:val="00493085"/>
    <w:rsid w:val="004A36EC"/>
    <w:rsid w:val="004C0600"/>
    <w:rsid w:val="004D163F"/>
    <w:rsid w:val="004D58FE"/>
    <w:rsid w:val="004D6EAF"/>
    <w:rsid w:val="004E4BFF"/>
    <w:rsid w:val="004F2598"/>
    <w:rsid w:val="004F4902"/>
    <w:rsid w:val="00524D38"/>
    <w:rsid w:val="00524E93"/>
    <w:rsid w:val="00525A8B"/>
    <w:rsid w:val="005403F7"/>
    <w:rsid w:val="00540632"/>
    <w:rsid w:val="00541B9D"/>
    <w:rsid w:val="00541CF4"/>
    <w:rsid w:val="005451E8"/>
    <w:rsid w:val="005507F2"/>
    <w:rsid w:val="00553AD2"/>
    <w:rsid w:val="00564FEE"/>
    <w:rsid w:val="00566F9E"/>
    <w:rsid w:val="00570B05"/>
    <w:rsid w:val="005759CC"/>
    <w:rsid w:val="00583867"/>
    <w:rsid w:val="005A3035"/>
    <w:rsid w:val="005A72E1"/>
    <w:rsid w:val="005B00FE"/>
    <w:rsid w:val="005C6632"/>
    <w:rsid w:val="005D1A78"/>
    <w:rsid w:val="005D1C9E"/>
    <w:rsid w:val="005E4CD3"/>
    <w:rsid w:val="005F00A8"/>
    <w:rsid w:val="005F22B9"/>
    <w:rsid w:val="006045CD"/>
    <w:rsid w:val="0060660C"/>
    <w:rsid w:val="00615595"/>
    <w:rsid w:val="006174B6"/>
    <w:rsid w:val="00632F8A"/>
    <w:rsid w:val="00653BB2"/>
    <w:rsid w:val="00654257"/>
    <w:rsid w:val="0065435A"/>
    <w:rsid w:val="00654EB1"/>
    <w:rsid w:val="00667592"/>
    <w:rsid w:val="00680A7D"/>
    <w:rsid w:val="006A2DD3"/>
    <w:rsid w:val="006A5AF8"/>
    <w:rsid w:val="006C15CA"/>
    <w:rsid w:val="006C2643"/>
    <w:rsid w:val="006C36CD"/>
    <w:rsid w:val="006D3AF0"/>
    <w:rsid w:val="006D473C"/>
    <w:rsid w:val="006F1254"/>
    <w:rsid w:val="00700D1F"/>
    <w:rsid w:val="00704E94"/>
    <w:rsid w:val="00710513"/>
    <w:rsid w:val="007205CB"/>
    <w:rsid w:val="00720F94"/>
    <w:rsid w:val="00726073"/>
    <w:rsid w:val="00734FE8"/>
    <w:rsid w:val="007360CE"/>
    <w:rsid w:val="00737B4F"/>
    <w:rsid w:val="007552BE"/>
    <w:rsid w:val="00772315"/>
    <w:rsid w:val="00775157"/>
    <w:rsid w:val="007813AE"/>
    <w:rsid w:val="007A37DB"/>
    <w:rsid w:val="007A3BD4"/>
    <w:rsid w:val="007E189D"/>
    <w:rsid w:val="007E1BDC"/>
    <w:rsid w:val="007E64FD"/>
    <w:rsid w:val="007F7189"/>
    <w:rsid w:val="008010F6"/>
    <w:rsid w:val="00803EB4"/>
    <w:rsid w:val="0080406A"/>
    <w:rsid w:val="00804B27"/>
    <w:rsid w:val="008074AD"/>
    <w:rsid w:val="00811259"/>
    <w:rsid w:val="00813AA2"/>
    <w:rsid w:val="00814FA5"/>
    <w:rsid w:val="008173A3"/>
    <w:rsid w:val="00835E22"/>
    <w:rsid w:val="008526A4"/>
    <w:rsid w:val="008535F0"/>
    <w:rsid w:val="0086059C"/>
    <w:rsid w:val="00864589"/>
    <w:rsid w:val="008676EA"/>
    <w:rsid w:val="00890AFB"/>
    <w:rsid w:val="00890FC4"/>
    <w:rsid w:val="008930D7"/>
    <w:rsid w:val="00895905"/>
    <w:rsid w:val="00896DB9"/>
    <w:rsid w:val="008A12A2"/>
    <w:rsid w:val="008A77C3"/>
    <w:rsid w:val="008D17B7"/>
    <w:rsid w:val="008F7910"/>
    <w:rsid w:val="00913E5D"/>
    <w:rsid w:val="009164A9"/>
    <w:rsid w:val="00916521"/>
    <w:rsid w:val="009258CB"/>
    <w:rsid w:val="00930F3F"/>
    <w:rsid w:val="0093362E"/>
    <w:rsid w:val="009344F0"/>
    <w:rsid w:val="00944563"/>
    <w:rsid w:val="009479C2"/>
    <w:rsid w:val="00952AB6"/>
    <w:rsid w:val="00953160"/>
    <w:rsid w:val="009567B2"/>
    <w:rsid w:val="009625D8"/>
    <w:rsid w:val="00964AEC"/>
    <w:rsid w:val="00982844"/>
    <w:rsid w:val="0098459B"/>
    <w:rsid w:val="00994CBA"/>
    <w:rsid w:val="00994E19"/>
    <w:rsid w:val="00996104"/>
    <w:rsid w:val="00997185"/>
    <w:rsid w:val="009A03C0"/>
    <w:rsid w:val="009B1E26"/>
    <w:rsid w:val="009C1471"/>
    <w:rsid w:val="009C1661"/>
    <w:rsid w:val="009C2458"/>
    <w:rsid w:val="009C4A7B"/>
    <w:rsid w:val="009C6123"/>
    <w:rsid w:val="009F1E3E"/>
    <w:rsid w:val="00A040DA"/>
    <w:rsid w:val="00A04D2D"/>
    <w:rsid w:val="00A1213C"/>
    <w:rsid w:val="00A203B2"/>
    <w:rsid w:val="00A23E97"/>
    <w:rsid w:val="00A24221"/>
    <w:rsid w:val="00A272FF"/>
    <w:rsid w:val="00A312A5"/>
    <w:rsid w:val="00A355CB"/>
    <w:rsid w:val="00A502D6"/>
    <w:rsid w:val="00A50721"/>
    <w:rsid w:val="00A76334"/>
    <w:rsid w:val="00A80705"/>
    <w:rsid w:val="00A81659"/>
    <w:rsid w:val="00A82B3E"/>
    <w:rsid w:val="00AA184B"/>
    <w:rsid w:val="00AA2923"/>
    <w:rsid w:val="00AA47F6"/>
    <w:rsid w:val="00AB22F2"/>
    <w:rsid w:val="00AB42C1"/>
    <w:rsid w:val="00AC05B2"/>
    <w:rsid w:val="00AC318F"/>
    <w:rsid w:val="00AC516F"/>
    <w:rsid w:val="00AD574E"/>
    <w:rsid w:val="00AE0511"/>
    <w:rsid w:val="00AE2926"/>
    <w:rsid w:val="00AF59A6"/>
    <w:rsid w:val="00B0184B"/>
    <w:rsid w:val="00B02F64"/>
    <w:rsid w:val="00B035CD"/>
    <w:rsid w:val="00B0769D"/>
    <w:rsid w:val="00B1663A"/>
    <w:rsid w:val="00B178A8"/>
    <w:rsid w:val="00B217F8"/>
    <w:rsid w:val="00B332EA"/>
    <w:rsid w:val="00B40A53"/>
    <w:rsid w:val="00B45365"/>
    <w:rsid w:val="00B46A65"/>
    <w:rsid w:val="00B52923"/>
    <w:rsid w:val="00B5753F"/>
    <w:rsid w:val="00B60184"/>
    <w:rsid w:val="00B62D20"/>
    <w:rsid w:val="00B70391"/>
    <w:rsid w:val="00B706C9"/>
    <w:rsid w:val="00B81E75"/>
    <w:rsid w:val="00BA3A7B"/>
    <w:rsid w:val="00BA5D19"/>
    <w:rsid w:val="00BA6F72"/>
    <w:rsid w:val="00BB2024"/>
    <w:rsid w:val="00BD1A5A"/>
    <w:rsid w:val="00BD7A9B"/>
    <w:rsid w:val="00BD7BE1"/>
    <w:rsid w:val="00BF416B"/>
    <w:rsid w:val="00BF7CAB"/>
    <w:rsid w:val="00C14D5B"/>
    <w:rsid w:val="00C3462B"/>
    <w:rsid w:val="00C34FEB"/>
    <w:rsid w:val="00C43114"/>
    <w:rsid w:val="00C64E4E"/>
    <w:rsid w:val="00C66E64"/>
    <w:rsid w:val="00C71403"/>
    <w:rsid w:val="00C761A0"/>
    <w:rsid w:val="00C84FB3"/>
    <w:rsid w:val="00C85F7E"/>
    <w:rsid w:val="00C90DC2"/>
    <w:rsid w:val="00CA16B0"/>
    <w:rsid w:val="00CD386A"/>
    <w:rsid w:val="00CD411D"/>
    <w:rsid w:val="00CD47F0"/>
    <w:rsid w:val="00CD5566"/>
    <w:rsid w:val="00CD64D7"/>
    <w:rsid w:val="00CE1662"/>
    <w:rsid w:val="00CE5B34"/>
    <w:rsid w:val="00CE6F22"/>
    <w:rsid w:val="00CF2CAD"/>
    <w:rsid w:val="00CF41F6"/>
    <w:rsid w:val="00CF7D3E"/>
    <w:rsid w:val="00D00C3E"/>
    <w:rsid w:val="00D02B4E"/>
    <w:rsid w:val="00D047E6"/>
    <w:rsid w:val="00D11141"/>
    <w:rsid w:val="00D36817"/>
    <w:rsid w:val="00D44BB9"/>
    <w:rsid w:val="00D53136"/>
    <w:rsid w:val="00D5666C"/>
    <w:rsid w:val="00D666BC"/>
    <w:rsid w:val="00D83542"/>
    <w:rsid w:val="00D92F45"/>
    <w:rsid w:val="00D94637"/>
    <w:rsid w:val="00D9725C"/>
    <w:rsid w:val="00DA10E9"/>
    <w:rsid w:val="00DA1DB9"/>
    <w:rsid w:val="00DA7006"/>
    <w:rsid w:val="00DC6427"/>
    <w:rsid w:val="00DD66A1"/>
    <w:rsid w:val="00DE196D"/>
    <w:rsid w:val="00DE26B6"/>
    <w:rsid w:val="00DE773E"/>
    <w:rsid w:val="00DF1615"/>
    <w:rsid w:val="00DF6B49"/>
    <w:rsid w:val="00E067C5"/>
    <w:rsid w:val="00E265BF"/>
    <w:rsid w:val="00E378D8"/>
    <w:rsid w:val="00E402F9"/>
    <w:rsid w:val="00E43A12"/>
    <w:rsid w:val="00E54AD6"/>
    <w:rsid w:val="00E67C67"/>
    <w:rsid w:val="00E71CDC"/>
    <w:rsid w:val="00E77476"/>
    <w:rsid w:val="00E8228B"/>
    <w:rsid w:val="00E8566A"/>
    <w:rsid w:val="00E859C5"/>
    <w:rsid w:val="00E93588"/>
    <w:rsid w:val="00EA210C"/>
    <w:rsid w:val="00ED5A85"/>
    <w:rsid w:val="00EE5706"/>
    <w:rsid w:val="00EF373D"/>
    <w:rsid w:val="00F03799"/>
    <w:rsid w:val="00F04D35"/>
    <w:rsid w:val="00F05F11"/>
    <w:rsid w:val="00F11595"/>
    <w:rsid w:val="00F13BC9"/>
    <w:rsid w:val="00F17347"/>
    <w:rsid w:val="00F22A7F"/>
    <w:rsid w:val="00F357B2"/>
    <w:rsid w:val="00F36556"/>
    <w:rsid w:val="00F4422E"/>
    <w:rsid w:val="00F61E55"/>
    <w:rsid w:val="00F705DF"/>
    <w:rsid w:val="00F70622"/>
    <w:rsid w:val="00F85624"/>
    <w:rsid w:val="00F87C05"/>
    <w:rsid w:val="00F90965"/>
    <w:rsid w:val="00F93191"/>
    <w:rsid w:val="00F93A17"/>
    <w:rsid w:val="00F9738B"/>
    <w:rsid w:val="00FA0EB2"/>
    <w:rsid w:val="00FA2AF6"/>
    <w:rsid w:val="00FB073D"/>
    <w:rsid w:val="00FB771F"/>
    <w:rsid w:val="00FC5386"/>
    <w:rsid w:val="00FD051E"/>
    <w:rsid w:val="00FD0C3A"/>
    <w:rsid w:val="00FD7DFF"/>
    <w:rsid w:val="00FE1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EDF1880-428B-4EC3-9D0F-9824BE0D0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uiPriority w:val="99"/>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aliases w:val="Appel note de bas de p,Footnote Reference/,Footnote symbol,Ref,de nota al pie"/>
    <w:basedOn w:val="DefaultParagraphFont"/>
    <w:uiPriority w:val="99"/>
    <w:rsid w:val="006C36CD"/>
    <w:rPr>
      <w:position w:val="6"/>
      <w:sz w:val="18"/>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
    <w:basedOn w:val="Normal"/>
    <w:link w:val="FootnoteTextChar"/>
    <w:uiPriority w:val="99"/>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link w:val="enumlev1Char"/>
    <w:rsid w:val="006C36CD"/>
    <w:pPr>
      <w:tabs>
        <w:tab w:val="left" w:pos="2608"/>
        <w:tab w:val="left" w:pos="3345"/>
      </w:tabs>
      <w:spacing w:before="80"/>
      <w:ind w:left="794" w:hanging="794"/>
    </w:pPr>
  </w:style>
  <w:style w:type="paragraph" w:customStyle="1" w:styleId="enumlev2">
    <w:name w:val="enumlev2"/>
    <w:basedOn w:val="enumlev1"/>
    <w:link w:val="enumlev2Char"/>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uiPriority w:val="99"/>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qFormat/>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link w:val="ResNoChar"/>
    <w:rsid w:val="006C36CD"/>
  </w:style>
  <w:style w:type="paragraph" w:customStyle="1" w:styleId="Restitle">
    <w:name w:val="Res_title"/>
    <w:basedOn w:val="Rectitle"/>
    <w:next w:val="Resref"/>
    <w:link w:val="RestitleChar"/>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aliases w:val="footnote text Char1,ALTS FOOTNOTE Char,Footnote Text Char Char1 Char,Footnote Text Char4 Char Char Char,Footnote Text Char1 Char1 Char1 Char Char,Footnote Text Char Char1 Char1 Char Char Char,DNV-FT Char"/>
    <w:basedOn w:val="DefaultParagraphFont"/>
    <w:link w:val="FootnoteText"/>
    <w:uiPriority w:val="99"/>
    <w:rsid w:val="007A37DB"/>
    <w:rPr>
      <w:rFonts w:ascii="Calibri" w:hAnsi="Calibri"/>
      <w:sz w:val="24"/>
      <w:lang w:val="en-GB" w:eastAsia="en-US"/>
    </w:rPr>
  </w:style>
  <w:style w:type="paragraph" w:styleId="ListParagraph">
    <w:name w:val="List Paragraph"/>
    <w:basedOn w:val="Normal"/>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CD5566"/>
    <w:rPr>
      <w:rFonts w:ascii="STKaiti" w:hAnsi="STKait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uiPriority w:val="99"/>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paragraph" w:customStyle="1" w:styleId="DecNo">
    <w:name w:val="Dec_No"/>
    <w:basedOn w:val="ResNo"/>
    <w:qFormat/>
    <w:rsid w:val="00FD7DFF"/>
    <w:pPr>
      <w:spacing w:before="720"/>
    </w:pPr>
    <w:rPr>
      <w:rFonts w:asciiTheme="minorHAnsi" w:hAnsiTheme="minorHAnsi"/>
      <w:caps w:val="0"/>
      <w:lang w:eastAsia="zh-CN"/>
    </w:rPr>
  </w:style>
  <w:style w:type="paragraph" w:customStyle="1" w:styleId="Dectitle">
    <w:name w:val="Dec_title"/>
    <w:basedOn w:val="Restitle"/>
    <w:qFormat/>
    <w:rsid w:val="00FD7DFF"/>
    <w:pPr>
      <w:tabs>
        <w:tab w:val="clear" w:pos="794"/>
        <w:tab w:val="clear" w:pos="1191"/>
        <w:tab w:val="clear" w:pos="1588"/>
      </w:tabs>
      <w:spacing w:after="240"/>
    </w:pPr>
    <w:rPr>
      <w:lang w:eastAsia="zh-CN"/>
    </w:rPr>
  </w:style>
  <w:style w:type="paragraph" w:customStyle="1" w:styleId="Normalaftertitle0">
    <w:name w:val="Normal_after_title"/>
    <w:basedOn w:val="Normal"/>
    <w:next w:val="Normal"/>
    <w:uiPriority w:val="99"/>
    <w:rsid w:val="00FD7DFF"/>
    <w:pPr>
      <w:spacing w:before="360"/>
      <w:jc w:val="both"/>
    </w:pPr>
    <w:rPr>
      <w:rFonts w:asciiTheme="minorHAnsi" w:hAnsiTheme="minorHAnsi"/>
    </w:rPr>
  </w:style>
  <w:style w:type="character" w:customStyle="1" w:styleId="RestitleChar">
    <w:name w:val="Res_title Char"/>
    <w:basedOn w:val="DefaultParagraphFont"/>
    <w:link w:val="Restitle"/>
    <w:rsid w:val="008526A4"/>
    <w:rPr>
      <w:rFonts w:ascii="Calibri" w:hAnsi="Calibri"/>
      <w:b/>
      <w:sz w:val="28"/>
      <w:lang w:val="en-GB" w:eastAsia="en-US"/>
    </w:rPr>
  </w:style>
  <w:style w:type="character" w:customStyle="1" w:styleId="enumlev1Char">
    <w:name w:val="enumlev1 Char"/>
    <w:basedOn w:val="DefaultParagraphFont"/>
    <w:link w:val="enumlev1"/>
    <w:rsid w:val="008526A4"/>
    <w:rPr>
      <w:rFonts w:ascii="Calibri" w:hAnsi="Calibri"/>
      <w:sz w:val="24"/>
      <w:lang w:val="en-GB" w:eastAsia="en-US"/>
    </w:rPr>
  </w:style>
  <w:style w:type="character" w:customStyle="1" w:styleId="ResNoChar">
    <w:name w:val="Res_No Char"/>
    <w:basedOn w:val="DefaultParagraphFont"/>
    <w:link w:val="ResNo"/>
    <w:locked/>
    <w:rsid w:val="008526A4"/>
    <w:rPr>
      <w:rFonts w:ascii="Calibri" w:hAnsi="Calibri"/>
      <w:caps/>
      <w:sz w:val="28"/>
      <w:lang w:val="en-GB" w:eastAsia="en-US"/>
    </w:rPr>
  </w:style>
  <w:style w:type="paragraph" w:styleId="Title">
    <w:name w:val="Title"/>
    <w:basedOn w:val="Normal"/>
    <w:link w:val="TitleChar"/>
    <w:uiPriority w:val="99"/>
    <w:qFormat/>
    <w:rsid w:val="009C1661"/>
    <w:pPr>
      <w:tabs>
        <w:tab w:val="clear" w:pos="794"/>
        <w:tab w:val="clear" w:pos="1191"/>
        <w:tab w:val="clear" w:pos="1588"/>
        <w:tab w:val="clear" w:pos="1985"/>
      </w:tabs>
      <w:overflowPunct/>
      <w:autoSpaceDE/>
      <w:autoSpaceDN/>
      <w:adjustRightInd/>
      <w:spacing w:before="0"/>
      <w:jc w:val="center"/>
      <w:textAlignment w:val="auto"/>
    </w:pPr>
    <w:rPr>
      <w:rFonts w:ascii="Times New Roman" w:hAnsi="Times New Roman"/>
      <w:b/>
      <w:bCs/>
      <w:szCs w:val="24"/>
      <w:lang w:val="en-US"/>
    </w:rPr>
  </w:style>
  <w:style w:type="character" w:customStyle="1" w:styleId="TitleChar">
    <w:name w:val="Title Char"/>
    <w:basedOn w:val="DefaultParagraphFont"/>
    <w:link w:val="Title"/>
    <w:uiPriority w:val="99"/>
    <w:rsid w:val="009C1661"/>
    <w:rPr>
      <w:rFonts w:ascii="Times New Roman" w:hAnsi="Times New Roman"/>
      <w:b/>
      <w:bCs/>
      <w:sz w:val="24"/>
      <w:szCs w:val="24"/>
      <w:lang w:eastAsia="en-US"/>
    </w:rPr>
  </w:style>
  <w:style w:type="character" w:customStyle="1" w:styleId="FootnoteTextChar1">
    <w:name w:val="Footnote Text Char1"/>
    <w:aliases w:val="footnote text Char,ALTS FOOTNOTE Char1,Footnote Text Char Char1 Char1,Footnote Text Char4 Char Char Char1,Footnote Text Char1 Char1 Char1 Char Char1,Footnote Text Char Char1 Char1 Char Char Char1,DNV-FT Char1"/>
    <w:locked/>
    <w:rsid w:val="00F9738B"/>
    <w:rPr>
      <w:rFonts w:ascii="Times New Roman" w:eastAsia="Times New Roman" w:hAnsi="Times New Roman" w:cs="Times New Roman"/>
      <w:sz w:val="24"/>
      <w:szCs w:val="20"/>
      <w:lang w:eastAsia="en-US"/>
    </w:rPr>
  </w:style>
  <w:style w:type="paragraph" w:styleId="BodyTextIndent2">
    <w:name w:val="Body Text Indent 2"/>
    <w:basedOn w:val="Normal"/>
    <w:link w:val="BodyTextIndent2Char"/>
    <w:semiHidden/>
    <w:unhideWhenUsed/>
    <w:rsid w:val="004D6EAF"/>
    <w:pPr>
      <w:spacing w:after="120" w:line="480" w:lineRule="auto"/>
      <w:ind w:left="283"/>
    </w:pPr>
  </w:style>
  <w:style w:type="character" w:customStyle="1" w:styleId="BodyTextIndent2Char">
    <w:name w:val="Body Text Indent 2 Char"/>
    <w:basedOn w:val="DefaultParagraphFont"/>
    <w:link w:val="BodyTextIndent2"/>
    <w:semiHidden/>
    <w:rsid w:val="004D6EAF"/>
    <w:rPr>
      <w:rFonts w:ascii="Calibri" w:hAnsi="Calibri"/>
      <w:sz w:val="24"/>
      <w:lang w:val="en-GB" w:eastAsia="en-US"/>
    </w:rPr>
  </w:style>
  <w:style w:type="paragraph" w:customStyle="1" w:styleId="listitem">
    <w:name w:val="listitem"/>
    <w:basedOn w:val="Normal"/>
    <w:rsid w:val="004D6EAF"/>
    <w:pPr>
      <w:widowControl w:val="0"/>
      <w:spacing w:before="0"/>
    </w:pPr>
    <w:rPr>
      <w:rFonts w:ascii="Times New Roman" w:hAnsi="Times New Roman"/>
      <w:lang w:val="en-US"/>
    </w:rPr>
  </w:style>
  <w:style w:type="paragraph" w:styleId="BalloonText">
    <w:name w:val="Balloon Text"/>
    <w:basedOn w:val="Normal"/>
    <w:link w:val="BalloonTextChar"/>
    <w:semiHidden/>
    <w:unhideWhenUsed/>
    <w:rsid w:val="0026026E"/>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6026E"/>
    <w:rPr>
      <w:rFonts w:ascii="Segoe UI" w:hAnsi="Segoe UI" w:cs="Segoe UI"/>
      <w:sz w:val="18"/>
      <w:szCs w:val="18"/>
      <w:lang w:val="en-GB" w:eastAsia="en-US"/>
    </w:rPr>
  </w:style>
  <w:style w:type="paragraph" w:styleId="NormalWeb">
    <w:name w:val="Normal (Web)"/>
    <w:basedOn w:val="Normal"/>
    <w:uiPriority w:val="99"/>
    <w:rsid w:val="00E8566A"/>
    <w:pPr>
      <w:tabs>
        <w:tab w:val="clear" w:pos="794"/>
        <w:tab w:val="clear" w:pos="1191"/>
        <w:tab w:val="clear" w:pos="1588"/>
        <w:tab w:val="clear" w:pos="1985"/>
      </w:tabs>
      <w:overflowPunct/>
      <w:autoSpaceDE/>
      <w:autoSpaceDN/>
      <w:adjustRightInd/>
      <w:spacing w:before="45" w:after="120"/>
      <w:textAlignment w:val="auto"/>
    </w:pPr>
    <w:rPr>
      <w:rFonts w:ascii="Times New Roman" w:hAnsi="Times New Roman"/>
      <w:szCs w:val="24"/>
      <w:lang w:val="en-US" w:eastAsia="zh-CN"/>
    </w:rPr>
  </w:style>
  <w:style w:type="paragraph" w:customStyle="1" w:styleId="Body">
    <w:name w:val="Body"/>
    <w:rsid w:val="00E8566A"/>
    <w:rPr>
      <w:rFonts w:ascii="Helvetica" w:eastAsia="ヒラギノ角ゴ Pro W3" w:hAnsi="Helvetica"/>
      <w:color w:val="000000"/>
      <w:sz w:val="24"/>
      <w:lang w:eastAsia="en-US"/>
    </w:rPr>
  </w:style>
  <w:style w:type="paragraph" w:customStyle="1" w:styleId="NumberedList">
    <w:name w:val="NumberedList"/>
    <w:basedOn w:val="Normal"/>
    <w:rsid w:val="00E8566A"/>
    <w:pPr>
      <w:numPr>
        <w:ilvl w:val="1"/>
        <w:numId w:val="20"/>
      </w:numPr>
      <w:tabs>
        <w:tab w:val="clear" w:pos="794"/>
        <w:tab w:val="clear" w:pos="1080"/>
        <w:tab w:val="clear" w:pos="1191"/>
        <w:tab w:val="clear" w:pos="1588"/>
        <w:tab w:val="clear" w:pos="1985"/>
        <w:tab w:val="num" w:pos="720"/>
      </w:tabs>
      <w:overflowPunct/>
      <w:autoSpaceDE/>
      <w:autoSpaceDN/>
      <w:adjustRightInd/>
      <w:spacing w:before="0"/>
      <w:ind w:left="720"/>
      <w:jc w:val="both"/>
      <w:textAlignment w:val="auto"/>
    </w:pPr>
    <w:rPr>
      <w:rFonts w:ascii="Times New Roman" w:eastAsia="Times New Roman" w:hAnsi="Times New Roman"/>
      <w:sz w:val="22"/>
      <w:lang w:val="en-US"/>
    </w:rPr>
  </w:style>
  <w:style w:type="character" w:customStyle="1" w:styleId="enumlev2Char">
    <w:name w:val="enumlev2 Char"/>
    <w:basedOn w:val="DefaultParagraphFont"/>
    <w:link w:val="enumlev2"/>
    <w:locked/>
    <w:rsid w:val="000374E3"/>
    <w:rPr>
      <w:rFonts w:ascii="Calibri" w:hAnsi="Calibri"/>
      <w:sz w:val="24"/>
      <w:lang w:val="en-GB" w:eastAsia="en-US"/>
    </w:rPr>
  </w:style>
  <w:style w:type="paragraph" w:styleId="Revision">
    <w:name w:val="Revision"/>
    <w:hidden/>
    <w:uiPriority w:val="99"/>
    <w:semiHidden/>
    <w:rsid w:val="00AD574E"/>
    <w:rPr>
      <w:rFonts w:ascii="Calibri" w:hAnsi="Calibr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itu.int/md/S17-CLCWGFHRM7-C-0014/en" TargetMode="External"/><Relationship Id="rId18" Type="http://schemas.openxmlformats.org/officeDocument/2006/relationships/hyperlink" Target="http://www.itu.int/md/S17-CLCWGFHRM7-C-0008/en" TargetMode="External"/><Relationship Id="rId26" Type="http://schemas.openxmlformats.org/officeDocument/2006/relationships/hyperlink" Target="http://www.itu.int/md/S17-CLCWGFHRM7-C-0004/en" TargetMode="External"/><Relationship Id="rId39" Type="http://schemas.microsoft.com/office/2011/relationships/people" Target="people.xml"/><Relationship Id="rId3" Type="http://schemas.openxmlformats.org/officeDocument/2006/relationships/styles" Target="styles.xml"/><Relationship Id="rId21" Type="http://schemas.openxmlformats.org/officeDocument/2006/relationships/hyperlink" Target="http://www.itu.int/md/S17-CLCWGFHRM7-C-0012/en" TargetMode="External"/><Relationship Id="rId34" Type="http://schemas.openxmlformats.org/officeDocument/2006/relationships/hyperlink" Target="https://www.itu.int/md/S16-CL-C-0124/en" TargetMode="External"/><Relationship Id="rId7" Type="http://schemas.openxmlformats.org/officeDocument/2006/relationships/endnotes" Target="endnotes.xml"/><Relationship Id="rId12" Type="http://schemas.openxmlformats.org/officeDocument/2006/relationships/hyperlink" Target="http://www.itu.int/md/S17-CLCWGFHRM7-C-0020/en" TargetMode="External"/><Relationship Id="rId17" Type="http://schemas.openxmlformats.org/officeDocument/2006/relationships/hyperlink" Target="http://www.itu.int/md/S17-CLCWGFHRM7-C-0016/en" TargetMode="External"/><Relationship Id="rId25" Type="http://schemas.openxmlformats.org/officeDocument/2006/relationships/hyperlink" Target="http://www.itu.int/md/S17-CLCWGFHRM7-C-0004/en" TargetMode="External"/><Relationship Id="rId33" Type="http://schemas.openxmlformats.org/officeDocument/2006/relationships/hyperlink" Target="http://www.itu.int/md/S17-CLCWGFHRM7-INF-0006/en"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itu.int/md/S17-CLCWGFHRM7-C-0015/en" TargetMode="External"/><Relationship Id="rId20" Type="http://schemas.openxmlformats.org/officeDocument/2006/relationships/hyperlink" Target="https://www.itu.int/md/S16-CL-C-0067/en" TargetMode="External"/><Relationship Id="rId29" Type="http://schemas.openxmlformats.org/officeDocument/2006/relationships/hyperlink" Target="http://www.itu.int/md/S17-CLCWGFHRM7-INF-0005/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md/S17-CLCWGFHRM7-INF-0002/en" TargetMode="External"/><Relationship Id="rId24" Type="http://schemas.openxmlformats.org/officeDocument/2006/relationships/hyperlink" Target="http://www.itu.int/md/S17-CLCWGFHRM7-INF-0001/en" TargetMode="External"/><Relationship Id="rId32" Type="http://schemas.openxmlformats.org/officeDocument/2006/relationships/hyperlink" Target="http://www.itu.int/en/council/ties/Documents/2016/105-speech-e.docx" TargetMode="External"/><Relationship Id="rId37" Type="http://schemas.openxmlformats.org/officeDocument/2006/relationships/footer" Target="footer2.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itu.int/md/S17-CLCWGFHRM7-C-0006/en" TargetMode="External"/><Relationship Id="rId23" Type="http://schemas.openxmlformats.org/officeDocument/2006/relationships/hyperlink" Target="http://www.itu.int/md/S17-CLCWGFHRM7-C-0005/en" TargetMode="External"/><Relationship Id="rId28" Type="http://schemas.openxmlformats.org/officeDocument/2006/relationships/hyperlink" Target="http://www.itu.int/md/S17-CLCWGFHRM7-INF-0003/en" TargetMode="External"/><Relationship Id="rId36" Type="http://schemas.openxmlformats.org/officeDocument/2006/relationships/footer" Target="footer1.xml"/><Relationship Id="rId10" Type="http://schemas.openxmlformats.org/officeDocument/2006/relationships/hyperlink" Target="http://www.itu.int/md/S17-CLCWGFHRM7-C-0002/en" TargetMode="External"/><Relationship Id="rId19" Type="http://schemas.openxmlformats.org/officeDocument/2006/relationships/hyperlink" Target="http://www.itu.int/md/S17-CLCWGFHRM7-C-0011/en" TargetMode="External"/><Relationship Id="rId31" Type="http://schemas.openxmlformats.org/officeDocument/2006/relationships/hyperlink" Target="https://www.itu.int/md/S17-CLCWGFHRM7-C-0023/en" TargetMode="External"/><Relationship Id="rId4" Type="http://schemas.openxmlformats.org/officeDocument/2006/relationships/settings" Target="settings.xml"/><Relationship Id="rId9" Type="http://schemas.openxmlformats.org/officeDocument/2006/relationships/hyperlink" Target="http://www.itu.int/md/S17-CLCWGFHRM7-C-0002/en" TargetMode="External"/><Relationship Id="rId14" Type="http://schemas.openxmlformats.org/officeDocument/2006/relationships/hyperlink" Target="http://www.itu.int/md/S17-CLCWGFHRM7-C-0005/en" TargetMode="External"/><Relationship Id="rId22" Type="http://schemas.openxmlformats.org/officeDocument/2006/relationships/hyperlink" Target="http://www.itu.int/md/S17-CLCWGFHRM7-C-0004/en" TargetMode="External"/><Relationship Id="rId27" Type="http://schemas.openxmlformats.org/officeDocument/2006/relationships/hyperlink" Target="http://www.itu.int/md/S17-CLCWGFHRM7-C-0010/en" TargetMode="External"/><Relationship Id="rId30" Type="http://schemas.openxmlformats.org/officeDocument/2006/relationships/hyperlink" Target="http://www.itu.int/md/S17-CLCWGFHRM7-C-0007/en" TargetMode="External"/><Relationship Id="rId35"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6F0E80-3CAD-4F5D-B370-3A2B21F2A3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3375</Words>
  <Characters>19243</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理事会财务和人力资源工作组（CWG-FHR）的报告</vt:lpstr>
    </vt:vector>
  </TitlesOfParts>
  <Manager>General Secretariat - Pool</Manager>
  <Company>International Telecommunication Union (ITU)</Company>
  <LinksUpToDate>false</LinksUpToDate>
  <CharactersWithSpaces>22573</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理事会财务和人力资源工作组（CWG-FHR）的报告</dc:title>
  <dc:subject>Council 2017</dc:subject>
  <dc:creator>Tang, Ting</dc:creator>
  <cp:keywords>C2017, C17</cp:keywords>
  <dc:description/>
  <cp:lastModifiedBy>Brouard, Ricarda</cp:lastModifiedBy>
  <cp:revision>3</cp:revision>
  <cp:lastPrinted>2017-03-30T08:15:00Z</cp:lastPrinted>
  <dcterms:created xsi:type="dcterms:W3CDTF">2017-04-04T08:58:00Z</dcterms:created>
  <dcterms:modified xsi:type="dcterms:W3CDTF">2017-04-04T08:58:00Z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