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F19F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DF19F7">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DF19F7">
            <w:pPr>
              <w:spacing w:before="0" w:after="48"/>
              <w:rPr>
                <w:b/>
                <w:smallCaps/>
                <w:szCs w:val="24"/>
              </w:rPr>
            </w:pPr>
          </w:p>
        </w:tc>
        <w:tc>
          <w:tcPr>
            <w:tcW w:w="3120" w:type="dxa"/>
            <w:tcBorders>
              <w:bottom w:val="single" w:sz="12" w:space="0" w:color="auto"/>
            </w:tcBorders>
          </w:tcPr>
          <w:p w:rsidR="00700D1F" w:rsidRPr="00617BE4" w:rsidRDefault="00700D1F" w:rsidP="00DF19F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DF19F7">
            <w:pPr>
              <w:spacing w:before="0" w:after="48"/>
              <w:rPr>
                <w:b/>
                <w:smallCaps/>
                <w:szCs w:val="24"/>
              </w:rPr>
            </w:pPr>
          </w:p>
        </w:tc>
        <w:tc>
          <w:tcPr>
            <w:tcW w:w="3120" w:type="dxa"/>
            <w:tcBorders>
              <w:top w:val="single" w:sz="12" w:space="0" w:color="auto"/>
            </w:tcBorders>
          </w:tcPr>
          <w:p w:rsidR="00700D1F" w:rsidRPr="00617BE4" w:rsidRDefault="00700D1F" w:rsidP="00DF19F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DF19F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737FB">
              <w:rPr>
                <w:b/>
              </w:rPr>
              <w:t>PL 1.4</w:t>
            </w:r>
          </w:p>
        </w:tc>
        <w:tc>
          <w:tcPr>
            <w:tcW w:w="3120" w:type="dxa"/>
          </w:tcPr>
          <w:p w:rsidR="00700D1F" w:rsidRPr="00700D1F" w:rsidRDefault="00700D1F" w:rsidP="00DF19F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6737FB">
              <w:rPr>
                <w:b/>
                <w:bCs/>
                <w:szCs w:val="24"/>
                <w:lang w:eastAsia="zh-CN"/>
              </w:rPr>
              <w:t>33</w:t>
            </w:r>
            <w:r w:rsidRPr="00FC5386">
              <w:rPr>
                <w:b/>
                <w:bCs/>
                <w:szCs w:val="24"/>
                <w:lang w:eastAsia="zh-CN"/>
              </w:rPr>
              <w:t>-C</w:t>
            </w:r>
          </w:p>
        </w:tc>
      </w:tr>
      <w:bookmarkEnd w:id="1"/>
      <w:tr w:rsidR="00700D1F">
        <w:trPr>
          <w:cantSplit/>
          <w:trHeight w:val="23"/>
        </w:trPr>
        <w:tc>
          <w:tcPr>
            <w:tcW w:w="6911" w:type="dxa"/>
            <w:vMerge/>
          </w:tcPr>
          <w:p w:rsidR="00700D1F" w:rsidRDefault="00700D1F" w:rsidP="00DF19F7">
            <w:pPr>
              <w:tabs>
                <w:tab w:val="left" w:pos="851"/>
              </w:tabs>
              <w:rPr>
                <w:b/>
                <w:lang w:eastAsia="zh-CN"/>
              </w:rPr>
            </w:pPr>
          </w:p>
        </w:tc>
        <w:tc>
          <w:tcPr>
            <w:tcW w:w="3120" w:type="dxa"/>
          </w:tcPr>
          <w:p w:rsidR="00700D1F" w:rsidRPr="00FC5386" w:rsidRDefault="00700D1F" w:rsidP="00DF19F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6737FB">
              <w:rPr>
                <w:rFonts w:asciiTheme="minorHAnsi" w:hAnsiTheme="minorHAnsi" w:cstheme="minorHAnsi"/>
                <w:b/>
                <w:bCs/>
                <w:szCs w:val="24"/>
                <w:lang w:eastAsia="zh-CN"/>
              </w:rPr>
              <w:t>3</w:t>
            </w:r>
            <w:r w:rsidRPr="00FC5386">
              <w:rPr>
                <w:rFonts w:hint="eastAsia"/>
                <w:b/>
                <w:bCs/>
                <w:szCs w:val="24"/>
                <w:lang w:eastAsia="zh-CN"/>
              </w:rPr>
              <w:t>月</w:t>
            </w:r>
            <w:r w:rsidR="004E3F23">
              <w:rPr>
                <w:rFonts w:asciiTheme="minorHAnsi" w:hAnsiTheme="minorHAnsi" w:cstheme="minorHAnsi"/>
                <w:b/>
                <w:bCs/>
                <w:szCs w:val="24"/>
                <w:lang w:eastAsia="zh-CN"/>
              </w:rPr>
              <w:t>1</w:t>
            </w:r>
            <w:r w:rsidR="006737FB">
              <w:rPr>
                <w:rFonts w:asciiTheme="minorHAnsi" w:hAnsiTheme="minorHAnsi" w:cstheme="minorHAnsi"/>
                <w:b/>
                <w:bCs/>
                <w:szCs w:val="24"/>
                <w:lang w:eastAsia="zh-CN"/>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DF19F7">
            <w:pPr>
              <w:tabs>
                <w:tab w:val="left" w:pos="851"/>
              </w:tabs>
              <w:rPr>
                <w:b/>
                <w:lang w:eastAsia="zh-CN"/>
              </w:rPr>
            </w:pPr>
          </w:p>
        </w:tc>
        <w:tc>
          <w:tcPr>
            <w:tcW w:w="3120" w:type="dxa"/>
          </w:tcPr>
          <w:p w:rsidR="00700D1F" w:rsidRPr="00FC5386" w:rsidRDefault="00700D1F" w:rsidP="00DF19F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DF19F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737FB" w:rsidP="00DF19F7">
            <w:pPr>
              <w:pStyle w:val="Title1"/>
              <w:rPr>
                <w:bCs/>
                <w:lang w:eastAsia="zh-CN"/>
              </w:rPr>
            </w:pPr>
            <w:r w:rsidRPr="006737FB">
              <w:rPr>
                <w:rFonts w:asciiTheme="minorHAnsi" w:hAnsiTheme="minorHAnsi" w:cstheme="minorHAnsi" w:hint="eastAsia"/>
                <w:lang w:eastAsia="zh-CN"/>
              </w:rPr>
              <w:t>国际电联互联网活动：第</w:t>
            </w:r>
            <w:r w:rsidRPr="006737FB">
              <w:rPr>
                <w:rFonts w:asciiTheme="minorHAnsi" w:hAnsiTheme="minorHAnsi" w:cstheme="minorHAnsi" w:hint="eastAsia"/>
                <w:lang w:eastAsia="zh-CN"/>
              </w:rPr>
              <w:t>101</w:t>
            </w:r>
            <w:r w:rsidRPr="006737FB">
              <w:rPr>
                <w:rFonts w:asciiTheme="minorHAnsi" w:hAnsiTheme="minorHAnsi" w:cstheme="minorHAnsi" w:hint="eastAsia"/>
                <w:lang w:eastAsia="zh-CN"/>
              </w:rPr>
              <w:t>、</w:t>
            </w:r>
            <w:r w:rsidRPr="006737FB">
              <w:rPr>
                <w:rFonts w:asciiTheme="minorHAnsi" w:hAnsiTheme="minorHAnsi" w:cstheme="minorHAnsi" w:hint="eastAsia"/>
                <w:lang w:eastAsia="zh-CN"/>
              </w:rPr>
              <w:t>102</w:t>
            </w:r>
            <w:r w:rsidRPr="006737FB">
              <w:rPr>
                <w:rFonts w:asciiTheme="minorHAnsi" w:hAnsiTheme="minorHAnsi" w:cstheme="minorHAnsi" w:hint="eastAsia"/>
                <w:lang w:eastAsia="zh-CN"/>
              </w:rPr>
              <w:t>、</w:t>
            </w:r>
            <w:r w:rsidRPr="006737FB">
              <w:rPr>
                <w:rFonts w:asciiTheme="minorHAnsi" w:hAnsiTheme="minorHAnsi" w:cstheme="minorHAnsi" w:hint="eastAsia"/>
                <w:lang w:eastAsia="zh-CN"/>
              </w:rPr>
              <w:t>133</w:t>
            </w:r>
            <w:r w:rsidRPr="006737FB">
              <w:rPr>
                <w:rFonts w:asciiTheme="minorHAnsi" w:hAnsiTheme="minorHAnsi" w:cstheme="minorHAnsi" w:hint="eastAsia"/>
                <w:lang w:eastAsia="zh-CN"/>
              </w:rPr>
              <w:t>和</w:t>
            </w:r>
            <w:r w:rsidRPr="006737FB">
              <w:rPr>
                <w:rFonts w:asciiTheme="minorHAnsi" w:hAnsiTheme="minorHAnsi" w:cstheme="minorHAnsi" w:hint="eastAsia"/>
                <w:lang w:eastAsia="zh-CN"/>
              </w:rPr>
              <w:t>180</w:t>
            </w:r>
            <w:r w:rsidRPr="006737FB">
              <w:rPr>
                <w:rFonts w:asciiTheme="minorHAnsi" w:hAnsiTheme="minorHAnsi" w:cstheme="minorHAnsi" w:hint="eastAsia"/>
                <w:lang w:eastAsia="zh-CN"/>
              </w:rPr>
              <w:t>号决议</w:t>
            </w:r>
          </w:p>
        </w:tc>
      </w:tr>
    </w:tbl>
    <w:p w:rsidR="0093362E" w:rsidRDefault="0093362E" w:rsidP="00DF19F7">
      <w:pPr>
        <w:rPr>
          <w:lang w:eastAsia="zh-CN"/>
        </w:rPr>
      </w:pPr>
    </w:p>
    <w:p w:rsidR="00B40A53" w:rsidRDefault="00B40A53" w:rsidP="00DF19F7">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E3F23" w:rsidRDefault="00B40A53" w:rsidP="00DF19F7">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rsidR="006737FB" w:rsidRDefault="006737FB" w:rsidP="00DF19F7">
            <w:pPr>
              <w:ind w:firstLineChars="200" w:firstLine="480"/>
              <w:rPr>
                <w:szCs w:val="22"/>
                <w:lang w:val="fr-FR" w:eastAsia="zh-CN"/>
              </w:rPr>
            </w:pPr>
            <w:r w:rsidRPr="00855B8B">
              <w:rPr>
                <w:rFonts w:hint="eastAsia"/>
                <w:szCs w:val="22"/>
                <w:lang w:val="fr-FR" w:eastAsia="zh-CN"/>
              </w:rPr>
              <w:t>本报告概述了理事会</w:t>
            </w:r>
            <w:r w:rsidRPr="00855B8B">
              <w:rPr>
                <w:rFonts w:hint="eastAsia"/>
                <w:szCs w:val="22"/>
                <w:lang w:val="fr-FR" w:eastAsia="zh-CN"/>
              </w:rPr>
              <w:t>201</w:t>
            </w:r>
            <w:r>
              <w:rPr>
                <w:szCs w:val="22"/>
                <w:lang w:val="fr-FR" w:eastAsia="zh-CN"/>
              </w:rPr>
              <w:t>6</w:t>
            </w:r>
            <w:r w:rsidRPr="00855B8B">
              <w:rPr>
                <w:rFonts w:hint="eastAsia"/>
                <w:szCs w:val="22"/>
                <w:lang w:val="fr-FR" w:eastAsia="zh-CN"/>
              </w:rPr>
              <w:t>年会议以来国际电联就全权代表大会有关决议开展的活动：第</w:t>
            </w:r>
            <w:r w:rsidRPr="00855B8B">
              <w:rPr>
                <w:rFonts w:hint="eastAsia"/>
                <w:szCs w:val="22"/>
                <w:lang w:val="fr-FR" w:eastAsia="zh-CN"/>
              </w:rPr>
              <w:t>101</w:t>
            </w:r>
            <w:r w:rsidRPr="00855B8B">
              <w:rPr>
                <w:rFonts w:hint="eastAsia"/>
                <w:szCs w:val="22"/>
                <w:lang w:val="fr-FR" w:eastAsia="zh-CN"/>
              </w:rPr>
              <w:t>号决议（</w:t>
            </w:r>
            <w:r w:rsidRPr="00855B8B">
              <w:rPr>
                <w:rFonts w:hint="eastAsia"/>
                <w:szCs w:val="22"/>
                <w:lang w:val="fr-FR" w:eastAsia="zh-CN"/>
              </w:rPr>
              <w:t>2014</w:t>
            </w:r>
            <w:r w:rsidRPr="00855B8B">
              <w:rPr>
                <w:rFonts w:hint="eastAsia"/>
                <w:szCs w:val="22"/>
                <w:lang w:val="fr-FR" w:eastAsia="zh-CN"/>
              </w:rPr>
              <w:t>年，釜山，修订版）“基于互联网协议的网络”；第</w:t>
            </w:r>
            <w:r w:rsidR="00DF19F7">
              <w:rPr>
                <w:rFonts w:hint="eastAsia"/>
                <w:szCs w:val="22"/>
                <w:lang w:val="fr-FR" w:eastAsia="zh-CN"/>
              </w:rPr>
              <w:t>102</w:t>
            </w:r>
            <w:r w:rsidRPr="00855B8B">
              <w:rPr>
                <w:rFonts w:hint="eastAsia"/>
                <w:szCs w:val="22"/>
                <w:lang w:val="fr-FR" w:eastAsia="zh-CN"/>
              </w:rPr>
              <w:t>号决议（</w:t>
            </w:r>
            <w:r w:rsidRPr="00855B8B">
              <w:rPr>
                <w:rFonts w:hint="eastAsia"/>
                <w:szCs w:val="22"/>
                <w:lang w:val="fr-FR" w:eastAsia="zh-CN"/>
              </w:rPr>
              <w:t>2014</w:t>
            </w:r>
            <w:r w:rsidRPr="00855B8B">
              <w:rPr>
                <w:rFonts w:hint="eastAsia"/>
                <w:szCs w:val="22"/>
                <w:lang w:val="fr-FR" w:eastAsia="zh-CN"/>
              </w:rPr>
              <w:t>年，釜山，修订版）“国际电联在域名和</w:t>
            </w:r>
            <w:r>
              <w:rPr>
                <w:rFonts w:hint="eastAsia"/>
                <w:szCs w:val="22"/>
                <w:lang w:val="fr-FR" w:eastAsia="zh-CN"/>
              </w:rPr>
              <w:t>地址等互联网和互联网资源管理相关的国际公共政策问题中的作用”；</w:t>
            </w:r>
            <w:r w:rsidRPr="00855B8B">
              <w:rPr>
                <w:rFonts w:hint="eastAsia"/>
                <w:szCs w:val="22"/>
                <w:lang w:val="fr-FR" w:eastAsia="zh-CN"/>
              </w:rPr>
              <w:t>第</w:t>
            </w:r>
            <w:r w:rsidRPr="00855B8B">
              <w:rPr>
                <w:rFonts w:hint="eastAsia"/>
                <w:szCs w:val="22"/>
                <w:lang w:val="fr-FR" w:eastAsia="zh-CN"/>
              </w:rPr>
              <w:t>133</w:t>
            </w:r>
            <w:r w:rsidRPr="00855B8B">
              <w:rPr>
                <w:rFonts w:hint="eastAsia"/>
                <w:szCs w:val="22"/>
                <w:lang w:val="fr-FR" w:eastAsia="zh-CN"/>
              </w:rPr>
              <w:t>号决议（</w:t>
            </w:r>
            <w:r w:rsidRPr="00855B8B">
              <w:rPr>
                <w:rFonts w:hint="eastAsia"/>
                <w:szCs w:val="22"/>
                <w:lang w:val="fr-FR" w:eastAsia="zh-CN"/>
              </w:rPr>
              <w:t>2014</w:t>
            </w:r>
            <w:r w:rsidRPr="00855B8B">
              <w:rPr>
                <w:rFonts w:hint="eastAsia"/>
                <w:szCs w:val="22"/>
                <w:lang w:val="fr-FR" w:eastAsia="zh-CN"/>
              </w:rPr>
              <w:t>年，釜山，修订版）“成员国主管部门在国际化（多语言）域名管理中的作用”；以及第</w:t>
            </w:r>
            <w:r w:rsidRPr="00855B8B">
              <w:rPr>
                <w:rFonts w:hint="eastAsia"/>
                <w:szCs w:val="22"/>
                <w:lang w:val="fr-FR" w:eastAsia="zh-CN"/>
              </w:rPr>
              <w:t>180</w:t>
            </w:r>
            <w:r w:rsidRPr="00855B8B">
              <w:rPr>
                <w:rFonts w:hint="eastAsia"/>
                <w:szCs w:val="22"/>
                <w:lang w:val="fr-FR" w:eastAsia="zh-CN"/>
              </w:rPr>
              <w:t>号决议（</w:t>
            </w:r>
            <w:r w:rsidRPr="00855B8B">
              <w:rPr>
                <w:rFonts w:hint="eastAsia"/>
                <w:szCs w:val="22"/>
                <w:lang w:val="fr-FR" w:eastAsia="zh-CN"/>
              </w:rPr>
              <w:t>2014</w:t>
            </w:r>
            <w:r w:rsidRPr="00855B8B">
              <w:rPr>
                <w:rFonts w:hint="eastAsia"/>
                <w:szCs w:val="22"/>
                <w:lang w:val="fr-FR" w:eastAsia="zh-CN"/>
              </w:rPr>
              <w:t>年，釜山，修订版）“促进</w:t>
            </w:r>
            <w:r w:rsidRPr="00855B8B">
              <w:rPr>
                <w:rFonts w:hint="eastAsia"/>
                <w:szCs w:val="22"/>
                <w:lang w:val="fr-FR" w:eastAsia="zh-CN"/>
              </w:rPr>
              <w:t>IPv4</w:t>
            </w:r>
            <w:r w:rsidRPr="00855B8B">
              <w:rPr>
                <w:rFonts w:hint="eastAsia"/>
                <w:szCs w:val="22"/>
                <w:lang w:val="fr-FR" w:eastAsia="zh-CN"/>
              </w:rPr>
              <w:t>向</w:t>
            </w:r>
            <w:r w:rsidRPr="00855B8B">
              <w:rPr>
                <w:rFonts w:hint="eastAsia"/>
                <w:szCs w:val="22"/>
                <w:lang w:val="fr-FR" w:eastAsia="zh-CN"/>
              </w:rPr>
              <w:t>IPv6</w:t>
            </w:r>
            <w:r w:rsidRPr="00855B8B">
              <w:rPr>
                <w:rFonts w:hint="eastAsia"/>
                <w:szCs w:val="22"/>
                <w:lang w:val="fr-FR" w:eastAsia="zh-CN"/>
              </w:rPr>
              <w:t>的过渡”。</w:t>
            </w:r>
          </w:p>
          <w:p w:rsidR="006737FB" w:rsidRDefault="006737FB" w:rsidP="00DF19F7">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6737FB" w:rsidRDefault="006737FB" w:rsidP="00DF19F7">
            <w:pPr>
              <w:pStyle w:val="Index1"/>
              <w:spacing w:before="0"/>
              <w:rPr>
                <w:b/>
                <w:bCs/>
                <w:szCs w:val="22"/>
                <w:lang w:val="fr-FR" w:eastAsia="zh-CN"/>
              </w:rPr>
            </w:pPr>
            <w:r>
              <w:rPr>
                <w:rFonts w:hint="eastAsia"/>
                <w:b/>
                <w:bCs/>
                <w:szCs w:val="22"/>
                <w:lang w:eastAsia="zh-CN"/>
              </w:rPr>
              <w:t>需采取的行动</w:t>
            </w:r>
          </w:p>
          <w:p w:rsidR="006737FB" w:rsidRDefault="006737FB" w:rsidP="00DF19F7">
            <w:pPr>
              <w:pStyle w:val="BodyTextIndent3"/>
              <w:spacing w:before="120"/>
              <w:ind w:firstLineChars="200" w:firstLine="480"/>
              <w:textAlignment w:val="baseline"/>
              <w:rPr>
                <w:sz w:val="24"/>
                <w:szCs w:val="22"/>
              </w:rPr>
            </w:pPr>
            <w:r w:rsidRPr="00855B8B">
              <w:rPr>
                <w:rFonts w:hint="eastAsia"/>
                <w:sz w:val="24"/>
                <w:szCs w:val="22"/>
              </w:rPr>
              <w:t>请理事会将此报告</w:t>
            </w:r>
            <w:r w:rsidRPr="00FC76B9">
              <w:rPr>
                <w:rFonts w:hint="eastAsia"/>
                <w:b/>
                <w:bCs/>
                <w:sz w:val="24"/>
                <w:szCs w:val="22"/>
              </w:rPr>
              <w:t>记录</w:t>
            </w:r>
            <w:r w:rsidRPr="00855B8B">
              <w:rPr>
                <w:rFonts w:hint="eastAsia"/>
                <w:sz w:val="24"/>
                <w:szCs w:val="22"/>
              </w:rPr>
              <w:t>在案。请理事会</w:t>
            </w:r>
            <w:r w:rsidRPr="00FC76B9">
              <w:rPr>
                <w:rFonts w:hint="eastAsia"/>
                <w:b/>
                <w:bCs/>
                <w:sz w:val="24"/>
                <w:szCs w:val="22"/>
              </w:rPr>
              <w:t>批准</w:t>
            </w:r>
            <w:r w:rsidRPr="00855B8B">
              <w:rPr>
                <w:rFonts w:hint="eastAsia"/>
                <w:sz w:val="24"/>
                <w:szCs w:val="22"/>
              </w:rPr>
              <w:t>将报告及理事国意见汇总和带封页说明的相关摘要记录转呈联合国秘书长。</w:t>
            </w:r>
          </w:p>
          <w:p w:rsidR="009164A9" w:rsidRPr="004E3F23" w:rsidRDefault="009164A9" w:rsidP="00DF19F7">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6737FB" w:rsidRPr="002F78FF" w:rsidRDefault="009164A9" w:rsidP="00DF19F7">
            <w:pPr>
              <w:pStyle w:val="Headingb"/>
              <w:spacing w:after="120"/>
              <w:rPr>
                <w:szCs w:val="24"/>
                <w:lang w:val="fr-FR" w:eastAsia="zh-CN"/>
              </w:rPr>
            </w:pPr>
            <w:r w:rsidRPr="004E3F23">
              <w:rPr>
                <w:rFonts w:hint="eastAsia"/>
                <w:szCs w:val="24"/>
                <w:lang w:eastAsia="zh-CN"/>
              </w:rPr>
              <w:t>参考文件</w:t>
            </w:r>
          </w:p>
          <w:p w:rsidR="006737FB" w:rsidRPr="003B7AC7" w:rsidRDefault="006737FB" w:rsidP="003B7A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rPr>
                <w:rFonts w:eastAsia="STKaiti"/>
                <w:caps/>
                <w:snapToGrid w:val="0"/>
                <w:sz w:val="24"/>
                <w:szCs w:val="22"/>
                <w:lang w:val="en-US" w:eastAsia="zh-CN"/>
              </w:rPr>
            </w:pPr>
            <w:r w:rsidRPr="003B7AC7">
              <w:rPr>
                <w:rFonts w:eastAsia="STKaiti" w:cstheme="minorHAnsi"/>
                <w:snapToGrid w:val="0"/>
                <w:szCs w:val="24"/>
                <w:lang w:val="en-US" w:eastAsia="zh-CN"/>
              </w:rPr>
              <w:t>全权代表</w:t>
            </w:r>
            <w:proofErr w:type="gramStart"/>
            <w:r w:rsidRPr="003B7AC7">
              <w:rPr>
                <w:rFonts w:eastAsia="STKaiti" w:cstheme="minorHAnsi"/>
                <w:snapToGrid w:val="0"/>
                <w:szCs w:val="24"/>
                <w:lang w:val="en-US" w:eastAsia="zh-CN"/>
              </w:rPr>
              <w:t>大会第</w:t>
            </w:r>
            <w:proofErr w:type="gramEnd"/>
            <w:r w:rsidR="00D70B50" w:rsidRPr="003B7AC7">
              <w:rPr>
                <w:snapToGrid w:val="0"/>
              </w:rPr>
              <w:fldChar w:fldCharType="begin"/>
            </w:r>
            <w:r w:rsidR="00D70B50" w:rsidRPr="003B7AC7">
              <w:rPr>
                <w:snapToGrid w:val="0"/>
                <w:lang w:eastAsia="zh-CN"/>
              </w:rPr>
              <w:instrText xml:space="preserve"> HYPERLINK "http://www.itu.int/en/action/internet/Documents/Resolution_101_pp14.pdf" </w:instrText>
            </w:r>
            <w:r w:rsidR="00D70B50" w:rsidRPr="003B7AC7">
              <w:rPr>
                <w:snapToGrid w:val="0"/>
              </w:rPr>
              <w:fldChar w:fldCharType="separate"/>
            </w:r>
            <w:r w:rsidRPr="003B7AC7">
              <w:rPr>
                <w:rStyle w:val="Hyperlink"/>
                <w:rFonts w:eastAsia="STKaiti" w:cstheme="minorHAnsi"/>
                <w:snapToGrid w:val="0"/>
                <w:szCs w:val="24"/>
                <w:lang w:val="en-US" w:eastAsia="zh-CN"/>
              </w:rPr>
              <w:t>101</w:t>
            </w:r>
            <w:r w:rsidR="00D70B50" w:rsidRPr="003B7AC7">
              <w:rPr>
                <w:rStyle w:val="Hyperlink"/>
                <w:rFonts w:eastAsia="STKaiti" w:cstheme="minorHAnsi"/>
                <w:snapToGrid w:val="0"/>
                <w:szCs w:val="24"/>
                <w:lang w:val="en-US" w:eastAsia="zh-CN"/>
              </w:rPr>
              <w:fldChar w:fldCharType="end"/>
            </w:r>
            <w:r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"http://www.itu.int/en/action/internet/Documents/Resolution_102_pp14.pdf" </w:instrText>
            </w:r>
            <w:r w:rsidRPr="003B7AC7">
              <w:rPr>
                <w:snapToGrid w:val="0"/>
              </w:rPr>
              <w:fldChar w:fldCharType="separate"/>
            </w:r>
            <w:r w:rsidRPr="003B7AC7">
              <w:rPr>
                <w:rStyle w:val="Hyperlink"/>
                <w:rFonts w:eastAsia="STKaiti" w:cstheme="minorHAnsi"/>
                <w:snapToGrid w:val="0"/>
                <w:szCs w:val="24"/>
                <w:lang w:val="en-US" w:eastAsia="zh-CN"/>
              </w:rPr>
              <w:t>102</w:t>
            </w:r>
            <w:r w:rsidRPr="003B7AC7">
              <w:rPr>
                <w:rStyle w:val="Hyperlink"/>
                <w:rFonts w:eastAsia="STKaiti" w:cstheme="minorHAnsi"/>
                <w:snapToGrid w:val="0"/>
                <w:szCs w:val="24"/>
                <w:lang w:val="en-US"/>
              </w:rPr>
              <w:fldChar w:fldCharType="end"/>
            </w:r>
            <w:r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"http://www.itu.int/en/action/internet/Documents/Resolution_133_pp14.pdf" </w:instrText>
            </w:r>
            <w:r w:rsidRPr="003B7AC7">
              <w:rPr>
                <w:snapToGrid w:val="0"/>
              </w:rPr>
              <w:fldChar w:fldCharType="separate"/>
            </w:r>
            <w:r w:rsidRPr="003B7AC7">
              <w:rPr>
                <w:rStyle w:val="Hyperlink"/>
                <w:rFonts w:eastAsia="STKaiti" w:cstheme="minorHAnsi"/>
                <w:snapToGrid w:val="0"/>
                <w:szCs w:val="24"/>
                <w:lang w:val="en-US" w:eastAsia="zh-CN"/>
              </w:rPr>
              <w:t>133</w:t>
            </w:r>
            <w:r w:rsidRPr="003B7AC7">
              <w:rPr>
                <w:rStyle w:val="Hyperlink"/>
                <w:rFonts w:eastAsia="STKaiti" w:cstheme="minorHAnsi"/>
                <w:snapToGrid w:val="0"/>
                <w:szCs w:val="24"/>
                <w:lang w:val="en-US"/>
              </w:rPr>
              <w:fldChar w:fldCharType="end"/>
            </w:r>
            <w:r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"http://www.itu.int/en/action/internet/Documents/Resolution_180_pp14.pdf" </w:instrText>
            </w:r>
            <w:r w:rsidRPr="003B7AC7">
              <w:rPr>
                <w:snapToGrid w:val="0"/>
              </w:rPr>
              <w:fldChar w:fldCharType="separate"/>
            </w:r>
            <w:r w:rsidRPr="003B7AC7">
              <w:rPr>
                <w:rStyle w:val="Hyperlink"/>
                <w:rFonts w:eastAsia="STKaiti" w:cstheme="minorHAnsi"/>
                <w:snapToGrid w:val="0"/>
                <w:szCs w:val="24"/>
                <w:lang w:val="en-US" w:eastAsia="zh-CN"/>
              </w:rPr>
              <w:t>180</w:t>
            </w:r>
            <w:r w:rsidRPr="003B7AC7">
              <w:rPr>
                <w:rStyle w:val="Hyperlink"/>
                <w:rFonts w:eastAsia="STKaiti" w:cstheme="minorHAnsi"/>
                <w:snapToGrid w:val="0"/>
                <w:szCs w:val="24"/>
                <w:lang w:val="en-US"/>
              </w:rPr>
              <w:fldChar w:fldCharType="end"/>
            </w:r>
            <w:r w:rsidRPr="003B7AC7">
              <w:rPr>
                <w:rFonts w:eastAsia="STKaiti" w:cstheme="minorHAnsi"/>
                <w:snapToGrid w:val="0"/>
                <w:szCs w:val="24"/>
                <w:lang w:val="en-US" w:eastAsia="zh-CN"/>
              </w:rPr>
              <w:t>号决议（</w:t>
            </w:r>
            <w:r w:rsidRPr="003B7AC7">
              <w:rPr>
                <w:rFonts w:eastAsia="STKaiti" w:cstheme="minorHAnsi"/>
                <w:snapToGrid w:val="0"/>
                <w:szCs w:val="24"/>
                <w:lang w:val="en-US" w:eastAsia="zh-CN"/>
              </w:rPr>
              <w:t>2014</w:t>
            </w:r>
            <w:r w:rsidRPr="003B7AC7">
              <w:rPr>
                <w:rFonts w:eastAsia="STKaiti" w:cstheme="minorHAnsi"/>
                <w:snapToGrid w:val="0"/>
                <w:szCs w:val="24"/>
                <w:lang w:val="en-US" w:eastAsia="zh-CN"/>
              </w:rPr>
              <w:t>年，釜山，修订版）；理事会第</w:t>
            </w:r>
            <w:r w:rsidR="00D70B50" w:rsidRPr="003B7AC7">
              <w:rPr>
                <w:snapToGrid w:val="0"/>
              </w:rPr>
              <w:fldChar w:fldCharType="begin"/>
            </w:r>
            <w:r w:rsidR="00D70B50" w:rsidRPr="003B7AC7">
              <w:rPr>
                <w:snapToGrid w:val="0"/>
                <w:lang w:eastAsia="zh-CN"/>
              </w:rPr>
              <w:instrText xml:space="preserve"> HYPERLINK "http://www.itu.int/md/S09-CL-C-0105" </w:instrText>
            </w:r>
            <w:r w:rsidR="00D70B50" w:rsidRPr="003B7AC7">
              <w:rPr>
                <w:snapToGrid w:val="0"/>
              </w:rPr>
              <w:fldChar w:fldCharType="separate"/>
            </w:r>
            <w:r w:rsidRPr="003B7AC7">
              <w:rPr>
                <w:rStyle w:val="Hyperlink"/>
                <w:rFonts w:eastAsia="STKaiti" w:cstheme="minorHAnsi"/>
                <w:snapToGrid w:val="0"/>
                <w:szCs w:val="24"/>
                <w:lang w:val="en-US" w:eastAsia="zh-CN"/>
              </w:rPr>
              <w:t>1305</w:t>
            </w:r>
            <w:r w:rsidR="00D70B50" w:rsidRPr="003B7AC7">
              <w:rPr>
                <w:rStyle w:val="Hyperlink"/>
                <w:rFonts w:eastAsia="STKaiti" w:cstheme="minorHAnsi"/>
                <w:snapToGrid w:val="0"/>
                <w:szCs w:val="24"/>
                <w:lang w:val="en-US" w:eastAsia="zh-CN"/>
              </w:rPr>
              <w:fldChar w:fldCharType="end"/>
            </w:r>
            <w:r w:rsidRPr="003B7AC7">
              <w:rPr>
                <w:rFonts w:eastAsia="STKaiti"/>
                <w:snapToGrid w:val="0"/>
                <w:lang w:eastAsia="zh-CN"/>
              </w:rPr>
              <w:t>（</w:t>
            </w:r>
            <w:r w:rsidRPr="003B7AC7">
              <w:rPr>
                <w:rFonts w:eastAsia="STKaiti"/>
                <w:snapToGrid w:val="0"/>
                <w:lang w:eastAsia="zh-CN"/>
              </w:rPr>
              <w:t>2009</w:t>
            </w:r>
            <w:r w:rsidRPr="003B7AC7">
              <w:rPr>
                <w:rFonts w:eastAsia="STKaiti"/>
                <w:snapToGrid w:val="0"/>
                <w:lang w:eastAsia="zh-CN"/>
              </w:rPr>
              <w:t>年）</w:t>
            </w:r>
            <w:r w:rsidR="001E6DEB" w:rsidRPr="003B7AC7">
              <w:rPr>
                <w:rFonts w:eastAsia="STKaiti"/>
                <w:snapToGrid w:val="0"/>
                <w:lang w:eastAsia="zh-CN"/>
              </w:rPr>
              <w:t>、</w:t>
            </w:r>
            <w:hyperlink r:id="rId9" w:history="1">
              <w:r w:rsidRPr="003B7AC7">
                <w:rPr>
                  <w:rStyle w:val="Hyperlink"/>
                  <w:rFonts w:eastAsia="STKaiti" w:cstheme="minorHAnsi"/>
                  <w:snapToGrid w:val="0"/>
                  <w:szCs w:val="24"/>
                  <w:lang w:val="en-US" w:eastAsia="zh-CN"/>
                </w:rPr>
                <w:t>1336</w:t>
              </w:r>
            </w:hyperlink>
            <w:r w:rsidR="001E6DEB" w:rsidRPr="003B7AC7">
              <w:rPr>
                <w:rFonts w:eastAsia="STKaiti"/>
                <w:snapToGrid w:val="0"/>
                <w:lang w:eastAsia="zh-CN"/>
              </w:rPr>
              <w:t>（</w:t>
            </w:r>
            <w:r w:rsidR="001E6DEB" w:rsidRPr="003B7AC7">
              <w:rPr>
                <w:rFonts w:eastAsia="STKaiti"/>
                <w:snapToGrid w:val="0"/>
                <w:lang w:eastAsia="zh-CN"/>
              </w:rPr>
              <w:t>2015</w:t>
            </w:r>
            <w:r w:rsidR="001E6DEB" w:rsidRPr="003B7AC7">
              <w:rPr>
                <w:rFonts w:eastAsia="STKaiti"/>
                <w:snapToGrid w:val="0"/>
                <w:lang w:eastAsia="zh-CN"/>
              </w:rPr>
              <w:t>年修订）</w:t>
            </w:r>
            <w:r w:rsidR="001E6DEB" w:rsidRPr="003B7AC7">
              <w:rPr>
                <w:rFonts w:eastAsia="STKaiti" w:cstheme="minorHAnsi"/>
                <w:snapToGrid w:val="0"/>
                <w:szCs w:val="24"/>
                <w:lang w:val="en-US" w:eastAsia="zh-CN"/>
              </w:rPr>
              <w:t>、</w:t>
            </w:r>
            <w:hyperlink r:id="rId10" w:history="1">
              <w:r w:rsidRPr="003B7AC7">
                <w:rPr>
                  <w:rStyle w:val="Hyperlink"/>
                  <w:rFonts w:eastAsia="STKaiti" w:cstheme="minorHAnsi"/>
                  <w:snapToGrid w:val="0"/>
                  <w:szCs w:val="24"/>
                  <w:lang w:val="en-US" w:eastAsia="zh-CN"/>
                </w:rPr>
                <w:t>1344</w:t>
              </w:r>
            </w:hyperlink>
            <w:r w:rsidR="001E6DEB" w:rsidRPr="003B7AC7">
              <w:rPr>
                <w:rFonts w:eastAsia="STKaiti"/>
                <w:snapToGrid w:val="0"/>
                <w:lang w:eastAsia="zh-CN"/>
              </w:rPr>
              <w:t>号决议（</w:t>
            </w:r>
            <w:r w:rsidR="001E6DEB" w:rsidRPr="003B7AC7">
              <w:rPr>
                <w:rFonts w:eastAsia="STKaiti"/>
                <w:snapToGrid w:val="0"/>
                <w:lang w:eastAsia="zh-CN"/>
              </w:rPr>
              <w:t>2015</w:t>
            </w:r>
            <w:r w:rsidR="001E6DEB" w:rsidRPr="003B7AC7">
              <w:rPr>
                <w:rFonts w:eastAsia="STKaiti"/>
                <w:snapToGrid w:val="0"/>
                <w:lang w:eastAsia="zh-CN"/>
              </w:rPr>
              <w:t>年修订）；</w:t>
            </w:r>
            <w:proofErr w:type="gramStart"/>
            <w:r w:rsidR="001E6DEB" w:rsidRPr="003B7AC7">
              <w:rPr>
                <w:rFonts w:eastAsia="STKaiti" w:cstheme="minorHAnsi"/>
                <w:snapToGrid w:val="0"/>
                <w:szCs w:val="24"/>
                <w:lang w:val="en-US" w:eastAsia="zh-CN"/>
              </w:rPr>
              <w:t>WTSA</w:t>
            </w:r>
            <w:r w:rsidR="001E6DEB" w:rsidRPr="003B7AC7">
              <w:rPr>
                <w:rFonts w:eastAsia="STKaiti" w:cstheme="minorHAnsi"/>
                <w:snapToGrid w:val="0"/>
                <w:szCs w:val="24"/>
                <w:lang w:val="en-US" w:eastAsia="zh-CN"/>
              </w:rPr>
              <w:t>第</w:t>
            </w:r>
            <w:r w:rsidRPr="003B7AC7">
              <w:rPr>
                <w:snapToGrid w:val="0"/>
              </w:rPr>
              <w:fldChar w:fldCharType="begin"/>
            </w:r>
            <w:r w:rsidRPr="003B7AC7">
              <w:rPr>
                <w:rFonts w:eastAsia="STKaiti"/>
                <w:snapToGrid w:val="0"/>
                <w:lang w:eastAsia="zh-CN"/>
              </w:rPr>
              <w:instrText xml:space="preserve"> HYPERLINK "https://www.itu.int/pub/T-RES-T.47-2016" </w:instrText>
            </w:r>
            <w:r w:rsidRPr="003B7AC7">
              <w:rPr>
                <w:snapToGrid w:val="0"/>
              </w:rPr>
              <w:fldChar w:fldCharType="separate"/>
            </w:r>
            <w:r w:rsidRPr="003B7AC7">
              <w:rPr>
                <w:rStyle w:val="Hyperlink"/>
                <w:rFonts w:eastAsia="STKaiti" w:cstheme="minorHAnsi"/>
                <w:snapToGrid w:val="0"/>
                <w:szCs w:val="24"/>
                <w:lang w:val="en-US" w:eastAsia="zh-CN"/>
              </w:rPr>
              <w:t>47</w:t>
            </w:r>
            <w:r w:rsidRPr="003B7AC7">
              <w:rPr>
                <w:rStyle w:val="Hyperlink"/>
                <w:rFonts w:eastAsia="STKaiti" w:cstheme="minorHAnsi"/>
                <w:snapToGrid w:val="0"/>
                <w:szCs w:val="24"/>
                <w:lang w:val="en-US"/>
              </w:rPr>
              <w:fldChar w:fldCharType="end"/>
            </w:r>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"https://www.itu.int/pub/T-RES-T.48-2016" </w:instrText>
            </w:r>
            <w:r w:rsidRPr="003B7AC7">
              <w:rPr>
                <w:snapToGrid w:val="0"/>
              </w:rPr>
              <w:fldChar w:fldCharType="separate"/>
            </w:r>
            <w:r w:rsidRPr="003B7AC7">
              <w:rPr>
                <w:rStyle w:val="Hyperlink"/>
                <w:rFonts w:eastAsia="STKaiti" w:cstheme="minorHAnsi"/>
                <w:snapToGrid w:val="0"/>
                <w:szCs w:val="24"/>
                <w:lang w:val="en-US" w:eastAsia="zh-CN"/>
              </w:rPr>
              <w:t>48</w:t>
            </w:r>
            <w:r w:rsidRPr="003B7AC7">
              <w:rPr>
                <w:rStyle w:val="Hyperlink"/>
                <w:rFonts w:eastAsia="STKaiti" w:cstheme="minorHAnsi"/>
                <w:snapToGrid w:val="0"/>
                <w:szCs w:val="24"/>
                <w:lang w:val="en-US"/>
              </w:rPr>
              <w:fldChar w:fldCharType="end"/>
            </w:r>
            <w:r w:rsidR="001E6DEB" w:rsidRPr="003B7AC7">
              <w:rPr>
                <w:rFonts w:eastAsia="STKaiti"/>
                <w:snapToGrid w:val="0"/>
                <w:lang w:val="en-US" w:eastAsia="zh-CN"/>
              </w:rPr>
              <w:t>（</w:t>
            </w:r>
            <w:r w:rsidR="001E6DEB" w:rsidRPr="003B7AC7">
              <w:rPr>
                <w:rFonts w:eastAsia="STKaiti"/>
                <w:snapToGrid w:val="0"/>
                <w:lang w:val="en-US" w:eastAsia="zh-CN"/>
              </w:rPr>
              <w:t>2012</w:t>
            </w:r>
            <w:r w:rsidR="001E6DEB" w:rsidRPr="003B7AC7">
              <w:rPr>
                <w:rFonts w:eastAsia="STKaiti"/>
                <w:snapToGrid w:val="0"/>
                <w:lang w:val="en-US" w:eastAsia="zh-CN"/>
              </w:rPr>
              <w:t>年，迪拜，修订版）</w:t>
            </w:r>
            <w:r w:rsidR="001E6DEB" w:rsidRPr="003B7AC7">
              <w:rPr>
                <w:rFonts w:eastAsia="STKaiti" w:cstheme="minorHAnsi"/>
                <w:snapToGrid w:val="0"/>
                <w:szCs w:val="24"/>
                <w:lang w:val="en-US" w:eastAsia="zh-CN"/>
              </w:rPr>
              <w:t>、</w:t>
            </w:r>
            <w:hyperlink r:id="rId11" w:history="1">
              <w:r w:rsidRPr="003B7AC7">
                <w:rPr>
                  <w:rStyle w:val="Hyperlink"/>
                  <w:rFonts w:eastAsia="STKaiti" w:cstheme="minorHAnsi"/>
                  <w:snapToGrid w:val="0"/>
                  <w:szCs w:val="24"/>
                  <w:lang w:val="en-US" w:eastAsia="zh-CN"/>
                </w:rPr>
                <w:t>49</w:t>
              </w:r>
            </w:hyperlink>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"https://www.itu.int/pub/T-RES-T.50-2016" </w:instrText>
            </w:r>
            <w:r w:rsidRPr="003B7AC7">
              <w:rPr>
                <w:snapToGrid w:val="0"/>
              </w:rPr>
              <w:fldChar w:fldCharType="separate"/>
            </w:r>
            <w:r w:rsidRPr="003B7AC7">
              <w:rPr>
                <w:rStyle w:val="Hyperlink"/>
                <w:rFonts w:eastAsia="STKaiti" w:cstheme="minorHAnsi"/>
                <w:snapToGrid w:val="0"/>
                <w:szCs w:val="24"/>
                <w:lang w:val="en-US" w:eastAsia="zh-CN"/>
              </w:rPr>
              <w:t>50</w:t>
            </w:r>
            <w:r w:rsidRPr="003B7AC7">
              <w:rPr>
                <w:rStyle w:val="Hyperlink"/>
                <w:rFonts w:eastAsia="STKaiti" w:cstheme="minorHAnsi"/>
                <w:snapToGrid w:val="0"/>
                <w:szCs w:val="24"/>
                <w:lang w:val="en-US"/>
              </w:rPr>
              <w:fldChar w:fldCharType="end"/>
            </w:r>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"https://www.itu.int/pub/T-RES-T.52-2016" </w:instrText>
            </w:r>
            <w:r w:rsidRPr="003B7AC7">
              <w:rPr>
                <w:snapToGrid w:val="0"/>
              </w:rPr>
              <w:fldChar w:fldCharType="separate"/>
            </w:r>
            <w:r w:rsidRPr="003B7AC7">
              <w:rPr>
                <w:rStyle w:val="Hyperlink"/>
                <w:rFonts w:eastAsia="STKaiti" w:cstheme="minorHAnsi"/>
                <w:snapToGrid w:val="0"/>
                <w:szCs w:val="24"/>
                <w:lang w:val="en-US" w:eastAsia="zh-CN"/>
              </w:rPr>
              <w:t>52</w:t>
            </w:r>
            <w:r w:rsidRPr="003B7AC7">
              <w:rPr>
                <w:rStyle w:val="Hyperlink"/>
                <w:rFonts w:eastAsia="STKaiti" w:cstheme="minorHAnsi"/>
                <w:snapToGrid w:val="0"/>
                <w:szCs w:val="24"/>
                <w:lang w:val="en-US"/>
              </w:rPr>
              <w:fldChar w:fldCharType="end"/>
            </w:r>
            <w:r w:rsidR="001E6DEB" w:rsidRPr="003B7AC7">
              <w:rPr>
                <w:rFonts w:eastAsia="STKaiti"/>
                <w:snapToGrid w:val="0"/>
                <w:lang w:eastAsia="zh-CN"/>
              </w:rPr>
              <w:t>（</w:t>
            </w:r>
            <w:r w:rsidR="001E6DEB" w:rsidRPr="003B7AC7">
              <w:rPr>
                <w:rFonts w:eastAsia="STKaiti"/>
                <w:snapToGrid w:val="0"/>
                <w:lang w:eastAsia="zh-CN"/>
              </w:rPr>
              <w:t>2016</w:t>
            </w:r>
            <w:r w:rsidR="001E6DEB" w:rsidRPr="003B7AC7">
              <w:rPr>
                <w:rFonts w:eastAsia="STKaiti"/>
                <w:snapToGrid w:val="0"/>
                <w:lang w:eastAsia="zh-CN"/>
              </w:rPr>
              <w:t>年，哈马马特，修订版）</w:t>
            </w:r>
            <w:r w:rsidR="001E6DEB" w:rsidRPr="003B7AC7">
              <w:rPr>
                <w:rFonts w:eastAsia="STKaiti" w:cstheme="minorHAnsi"/>
                <w:snapToGrid w:val="0"/>
                <w:szCs w:val="24"/>
                <w:lang w:val="en-US" w:eastAsia="zh-CN"/>
              </w:rPr>
              <w:t>；</w:t>
            </w:r>
            <w:hyperlink r:id="rId12" w:history="1">
              <w:r w:rsidRPr="003B7AC7">
                <w:rPr>
                  <w:rStyle w:val="Hyperlink"/>
                  <w:rFonts w:eastAsia="STKaiti" w:cstheme="minorHAnsi"/>
                  <w:snapToGrid w:val="0"/>
                  <w:szCs w:val="24"/>
                  <w:lang w:val="en-US" w:eastAsia="zh-CN"/>
                </w:rPr>
                <w:t>58</w:t>
              </w:r>
            </w:hyperlink>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"https://www.itu.int/pub/T-RES-T.60-2016" </w:instrText>
            </w:r>
            <w:r w:rsidRPr="003B7AC7">
              <w:rPr>
                <w:snapToGrid w:val="0"/>
              </w:rPr>
              <w:fldChar w:fldCharType="separate"/>
            </w:r>
            <w:r w:rsidRPr="003B7AC7">
              <w:rPr>
                <w:rStyle w:val="Hyperlink"/>
                <w:rFonts w:eastAsia="STKaiti" w:cstheme="minorHAnsi"/>
                <w:snapToGrid w:val="0"/>
                <w:szCs w:val="24"/>
                <w:lang w:val="en-US" w:eastAsia="zh-CN"/>
              </w:rPr>
              <w:t>60</w:t>
            </w:r>
            <w:r w:rsidRPr="003B7AC7">
              <w:rPr>
                <w:rStyle w:val="Hyperlink"/>
                <w:rFonts w:eastAsia="STKaiti" w:cstheme="minorHAnsi"/>
                <w:snapToGrid w:val="0"/>
                <w:szCs w:val="24"/>
                <w:lang w:val="en-US"/>
              </w:rPr>
              <w:fldChar w:fldCharType="end"/>
            </w:r>
            <w:r w:rsidR="001E6DEB" w:rsidRPr="003B7AC7">
              <w:rPr>
                <w:rFonts w:eastAsia="STKaiti" w:cstheme="minorHAnsi"/>
                <w:snapToGrid w:val="0"/>
                <w:szCs w:val="24"/>
                <w:lang w:val="en-US" w:eastAsia="zh-CN"/>
              </w:rPr>
              <w:t>（</w:t>
            </w:r>
            <w:r w:rsidR="001E6DEB" w:rsidRPr="003B7AC7">
              <w:rPr>
                <w:rFonts w:eastAsia="STKaiti" w:cstheme="minorHAnsi"/>
                <w:snapToGrid w:val="0"/>
                <w:szCs w:val="24"/>
                <w:lang w:val="en-US" w:eastAsia="zh-CN"/>
              </w:rPr>
              <w:t>2012</w:t>
            </w:r>
            <w:r w:rsidR="001E6DEB" w:rsidRPr="003B7AC7">
              <w:rPr>
                <w:rFonts w:eastAsia="STKaiti" w:cstheme="minorHAnsi"/>
                <w:snapToGrid w:val="0"/>
                <w:szCs w:val="24"/>
                <w:lang w:val="en-US" w:eastAsia="zh-CN"/>
              </w:rPr>
              <w:t>年，迪拜，修订版）、</w:t>
            </w:r>
            <w:r w:rsidRPr="003B7AC7">
              <w:rPr>
                <w:snapToGrid w:val="0"/>
              </w:rPr>
              <w:fldChar w:fldCharType="begin"/>
            </w:r>
            <w:r w:rsidRPr="003B7AC7">
              <w:rPr>
                <w:rFonts w:eastAsia="STKaiti"/>
                <w:snapToGrid w:val="0"/>
                <w:lang w:eastAsia="zh-CN"/>
              </w:rPr>
              <w:instrText xml:space="preserve"> HYPERLINK "https://www.itu.int/pub/T-RES-T.64-2016" </w:instrText>
            </w:r>
            <w:r w:rsidRPr="003B7AC7">
              <w:rPr>
                <w:snapToGrid w:val="0"/>
              </w:rPr>
              <w:fldChar w:fldCharType="separate"/>
            </w:r>
            <w:r w:rsidRPr="003B7AC7">
              <w:rPr>
                <w:rStyle w:val="Hyperlink"/>
                <w:rFonts w:eastAsia="STKaiti" w:cstheme="minorHAnsi"/>
                <w:snapToGrid w:val="0"/>
                <w:szCs w:val="24"/>
                <w:lang w:val="en-US" w:eastAsia="zh-CN"/>
              </w:rPr>
              <w:t>64</w:t>
            </w:r>
            <w:r w:rsidRPr="003B7AC7">
              <w:rPr>
                <w:rStyle w:val="Hyperlink"/>
                <w:rFonts w:eastAsia="STKaiti" w:cstheme="minorHAnsi"/>
                <w:snapToGrid w:val="0"/>
                <w:szCs w:val="24"/>
                <w:lang w:val="en-US"/>
              </w:rPr>
              <w:fldChar w:fldCharType="end"/>
            </w:r>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"https://www.itu.int/pub/T-RES-T.69-2016" </w:instrText>
            </w:r>
            <w:r w:rsidRPr="003B7AC7">
              <w:rPr>
                <w:snapToGrid w:val="0"/>
              </w:rPr>
              <w:fldChar w:fldCharType="separate"/>
            </w:r>
            <w:r w:rsidRPr="003B7AC7">
              <w:rPr>
                <w:rStyle w:val="Hyperlink"/>
                <w:rFonts w:eastAsia="STKaiti" w:cstheme="minorHAnsi"/>
                <w:snapToGrid w:val="0"/>
                <w:szCs w:val="24"/>
                <w:lang w:val="en-US" w:eastAsia="zh-CN"/>
              </w:rPr>
              <w:t>69</w:t>
            </w:r>
            <w:r w:rsidRPr="003B7AC7">
              <w:rPr>
                <w:rStyle w:val="Hyperlink"/>
                <w:rFonts w:eastAsia="STKaiti" w:cstheme="minorHAnsi"/>
                <w:snapToGrid w:val="0"/>
                <w:szCs w:val="24"/>
                <w:lang w:val="en-US"/>
              </w:rPr>
              <w:fldChar w:fldCharType="end"/>
            </w:r>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"https://www.itu.int/pub/T-RES-T.75-2016" </w:instrText>
            </w:r>
            <w:r w:rsidRPr="003B7AC7">
              <w:rPr>
                <w:snapToGrid w:val="0"/>
              </w:rPr>
              <w:fldChar w:fldCharType="separate"/>
            </w:r>
            <w:r w:rsidRPr="003B7AC7">
              <w:rPr>
                <w:rStyle w:val="Hyperlink"/>
                <w:rFonts w:eastAsia="STKaiti" w:cstheme="minorHAnsi"/>
                <w:snapToGrid w:val="0"/>
                <w:szCs w:val="24"/>
                <w:lang w:val="en-US" w:eastAsia="zh-CN"/>
              </w:rPr>
              <w:t>75</w:t>
            </w:r>
            <w:r w:rsidRPr="003B7AC7">
              <w:rPr>
                <w:rStyle w:val="Hyperlink"/>
                <w:rFonts w:eastAsia="STKaiti" w:cstheme="minorHAnsi"/>
                <w:snapToGrid w:val="0"/>
                <w:szCs w:val="24"/>
                <w:lang w:val="en-US"/>
              </w:rPr>
              <w:fldChar w:fldCharType="end"/>
            </w:r>
            <w:r w:rsidR="001E6DEB" w:rsidRPr="003B7AC7">
              <w:rPr>
                <w:rFonts w:eastAsia="STKaiti"/>
                <w:snapToGrid w:val="0"/>
                <w:lang w:eastAsia="zh-CN"/>
              </w:rPr>
              <w:t>（</w:t>
            </w:r>
            <w:r w:rsidR="001E6DEB" w:rsidRPr="003B7AC7">
              <w:rPr>
                <w:rFonts w:eastAsia="STKaiti"/>
                <w:snapToGrid w:val="0"/>
                <w:lang w:eastAsia="zh-CN"/>
              </w:rPr>
              <w:t>2016</w:t>
            </w:r>
            <w:r w:rsidR="001E6DEB" w:rsidRPr="003B7AC7">
              <w:rPr>
                <w:rFonts w:eastAsia="STKaiti"/>
                <w:snapToGrid w:val="0"/>
                <w:lang w:eastAsia="zh-CN"/>
              </w:rPr>
              <w:t>年，哈马马特，修订版）</w:t>
            </w:r>
            <w:r w:rsidR="001E6DEB" w:rsidRPr="003B7AC7">
              <w:rPr>
                <w:rFonts w:eastAsia="STKaiti" w:cstheme="minorHAnsi"/>
                <w:snapToGrid w:val="0"/>
                <w:szCs w:val="24"/>
                <w:lang w:val="en-US" w:eastAsia="zh-CN"/>
              </w:rPr>
              <w:t>、</w:t>
            </w:r>
            <w:hyperlink r:id="rId13" w:history="1">
              <w:r w:rsidRPr="003B7AC7">
                <w:rPr>
                  <w:rStyle w:val="Hyperlink"/>
                  <w:rFonts w:eastAsia="STKaiti" w:cstheme="minorHAnsi"/>
                  <w:snapToGrid w:val="0"/>
                  <w:szCs w:val="24"/>
                  <w:lang w:val="en-US" w:eastAsia="zh-CN"/>
                </w:rPr>
                <w:t>98</w:t>
              </w:r>
            </w:hyperlink>
            <w:r w:rsidR="001E6DEB" w:rsidRPr="003B7AC7">
              <w:rPr>
                <w:rFonts w:eastAsia="STKaiti"/>
                <w:snapToGrid w:val="0"/>
                <w:lang w:val="en-US" w:eastAsia="zh-CN"/>
              </w:rPr>
              <w:t>号决议</w:t>
            </w:r>
            <w:r w:rsidR="001E6DEB" w:rsidRPr="003B7AC7">
              <w:rPr>
                <w:rFonts w:eastAsia="STKaiti"/>
                <w:snapToGrid w:val="0"/>
                <w:lang w:eastAsia="zh-CN"/>
              </w:rPr>
              <w:t>（</w:t>
            </w:r>
            <w:r w:rsidR="001E6DEB" w:rsidRPr="003B7AC7">
              <w:rPr>
                <w:rFonts w:eastAsia="STKaiti"/>
                <w:snapToGrid w:val="0"/>
                <w:lang w:eastAsia="zh-CN"/>
              </w:rPr>
              <w:t>2016</w:t>
            </w:r>
            <w:r w:rsidR="001E6DEB" w:rsidRPr="003B7AC7">
              <w:rPr>
                <w:rFonts w:eastAsia="STKaiti"/>
                <w:snapToGrid w:val="0"/>
                <w:lang w:eastAsia="zh-CN"/>
              </w:rPr>
              <w:t>年，哈马马特）</w:t>
            </w:r>
            <w:r w:rsidR="001E6DEB" w:rsidRPr="003B7AC7">
              <w:rPr>
                <w:rFonts w:eastAsia="STKaiti" w:cstheme="minorHAnsi"/>
                <w:snapToGrid w:val="0"/>
                <w:szCs w:val="24"/>
                <w:lang w:val="en-US" w:eastAsia="zh-CN"/>
              </w:rPr>
              <w:t>；</w:t>
            </w:r>
            <w:r w:rsidR="00EB5BDA" w:rsidRPr="003B7AC7">
              <w:rPr>
                <w:rStyle w:val="Hyperlink"/>
                <w:rFonts w:eastAsia="STKaiti" w:hint="eastAsia"/>
                <w:snapToGrid w:val="0"/>
                <w:lang w:val="en-US" w:eastAsia="zh-CN"/>
              </w:rPr>
              <w:t>2</w:t>
            </w:r>
            <w:r w:rsidR="00EB5BDA" w:rsidRPr="003B7AC7">
              <w:rPr>
                <w:rStyle w:val="Hyperlink"/>
                <w:rFonts w:eastAsia="STKaiti"/>
                <w:snapToGrid w:val="0"/>
                <w:lang w:val="en-US" w:eastAsia="zh-CN"/>
              </w:rPr>
              <w:t>014</w:t>
            </w:r>
            <w:r w:rsidR="00EB5BDA" w:rsidRPr="003B7AC7">
              <w:rPr>
                <w:rStyle w:val="Hyperlink"/>
                <w:rFonts w:eastAsia="STKaiti" w:hint="eastAsia"/>
                <w:snapToGrid w:val="0"/>
                <w:lang w:val="en-US" w:eastAsia="zh-CN"/>
              </w:rPr>
              <w:t>年</w:t>
            </w:r>
            <w:r w:rsidR="00EB5BDA" w:rsidRPr="003B7AC7">
              <w:rPr>
                <w:rStyle w:val="Hyperlink"/>
                <w:rFonts w:eastAsia="STKaiti"/>
                <w:snapToGrid w:val="0"/>
                <w:lang w:val="en-US" w:eastAsia="zh-CN"/>
              </w:rPr>
              <w:t>世界电信发</w:t>
            </w:r>
            <w:r w:rsidR="00EB5BDA" w:rsidRPr="003B7AC7">
              <w:rPr>
                <w:rStyle w:val="Hyperlink"/>
                <w:rFonts w:eastAsia="STKaiti" w:hint="eastAsia"/>
                <w:snapToGrid w:val="0"/>
                <w:lang w:val="en-US" w:eastAsia="zh-CN"/>
              </w:rPr>
              <w:t>展</w:t>
            </w:r>
            <w:r w:rsidR="00EB5BDA" w:rsidRPr="003B7AC7">
              <w:rPr>
                <w:rStyle w:val="Hyperlink"/>
                <w:rFonts w:eastAsia="STKaiti"/>
                <w:snapToGrid w:val="0"/>
                <w:lang w:val="en-US" w:eastAsia="zh-CN"/>
              </w:rPr>
              <w:t>大会</w:t>
            </w:r>
            <w:r w:rsidR="00EB5BDA" w:rsidRPr="003B7AC7">
              <w:rPr>
                <w:rStyle w:val="Hyperlink"/>
                <w:snapToGrid w:val="0"/>
                <w:lang w:eastAsia="zh-CN"/>
              </w:rPr>
              <w:t>（</w:t>
            </w:r>
            <w:hyperlink r:id="rId14" w:history="1">
              <w:r w:rsidRPr="003B7AC7">
                <w:rPr>
                  <w:rStyle w:val="Hyperlink"/>
                  <w:rFonts w:eastAsia="STKaiti"/>
                  <w:snapToGrid w:val="0"/>
                  <w:lang w:val="en-US" w:eastAsia="zh-CN"/>
                </w:rPr>
                <w:t>WTDC-14</w:t>
              </w:r>
              <w:r w:rsidR="00EB5BDA" w:rsidRPr="003B7AC7">
                <w:rPr>
                  <w:rStyle w:val="Hyperlink"/>
                  <w:rFonts w:eastAsia="STKaiti" w:hint="eastAsia"/>
                  <w:snapToGrid w:val="0"/>
                  <w:lang w:val="en-US" w:eastAsia="zh-CN"/>
                </w:rPr>
                <w:t>）</w:t>
              </w:r>
              <w:r w:rsidRPr="003B7AC7">
                <w:rPr>
                  <w:rStyle w:val="Hyperlink"/>
                  <w:rFonts w:eastAsia="STKaiti"/>
                  <w:snapToGrid w:val="0"/>
                  <w:lang w:val="en-US" w:eastAsia="zh-CN"/>
                </w:rPr>
                <w:t>/</w:t>
              </w:r>
              <w:r w:rsidR="00EB5BDA" w:rsidRPr="003B7AC7">
                <w:rPr>
                  <w:rStyle w:val="Hyperlink"/>
                  <w:rFonts w:eastAsia="STKaiti" w:hint="eastAsia"/>
                  <w:snapToGrid w:val="0"/>
                  <w:lang w:val="en-US" w:eastAsia="zh-CN"/>
                </w:rPr>
                <w:t>《</w:t>
              </w:r>
              <w:r w:rsidR="00EB5BDA" w:rsidRPr="003B7AC7">
                <w:rPr>
                  <w:rStyle w:val="Hyperlink"/>
                  <w:rFonts w:eastAsia="STKaiti"/>
                  <w:snapToGrid w:val="0"/>
                  <w:lang w:val="en-US" w:eastAsia="zh-CN"/>
                </w:rPr>
                <w:t>迪拜行动计划》</w:t>
              </w:r>
              <w:r w:rsidR="00EB5BDA" w:rsidRPr="003B7AC7">
                <w:rPr>
                  <w:rStyle w:val="Hyperlink"/>
                  <w:rFonts w:eastAsia="STKaiti" w:hint="eastAsia"/>
                  <w:snapToGrid w:val="0"/>
                  <w:lang w:val="en-US" w:eastAsia="zh-CN"/>
                </w:rPr>
                <w:t>的</w:t>
              </w:r>
              <w:r w:rsidR="00EB5BDA" w:rsidRPr="003B7AC7">
                <w:rPr>
                  <w:rStyle w:val="Hyperlink"/>
                  <w:rFonts w:eastAsia="STKaiti"/>
                  <w:snapToGrid w:val="0"/>
                  <w:lang w:val="en-US" w:eastAsia="zh-CN"/>
                </w:rPr>
                <w:t>部门目标</w:t>
              </w:r>
              <w:r w:rsidR="00EB5BDA" w:rsidRPr="003B7AC7">
                <w:rPr>
                  <w:rStyle w:val="Hyperlink"/>
                  <w:rFonts w:eastAsia="STKaiti" w:hint="eastAsia"/>
                  <w:snapToGrid w:val="0"/>
                  <w:lang w:val="en-US" w:eastAsia="zh-CN"/>
                </w:rPr>
                <w:t>4</w:t>
              </w:r>
            </w:hyperlink>
            <w:r w:rsidR="001E6DEB" w:rsidRPr="003B7AC7">
              <w:rPr>
                <w:rStyle w:val="apple-style-span"/>
                <w:rFonts w:eastAsia="STKaiti" w:cstheme="minorHAnsi"/>
                <w:snapToGrid w:val="0"/>
                <w:color w:val="000000"/>
                <w:szCs w:val="24"/>
                <w:lang w:val="en-US" w:eastAsia="zh-CN"/>
              </w:rPr>
              <w:t>；</w:t>
            </w:r>
            <w:r w:rsidRPr="003B7AC7">
              <w:rPr>
                <w:rStyle w:val="apple-style-span"/>
                <w:rFonts w:eastAsia="STKaiti" w:cstheme="minorHAnsi"/>
                <w:snapToGrid w:val="0"/>
                <w:color w:val="000000"/>
                <w:szCs w:val="24"/>
                <w:lang w:val="en-US" w:eastAsia="zh-CN"/>
              </w:rPr>
              <w:t>WTDC</w:t>
            </w:r>
            <w:r w:rsidR="001E6DEB" w:rsidRPr="003B7AC7">
              <w:rPr>
                <w:rStyle w:val="apple-style-span"/>
                <w:rFonts w:eastAsia="STKaiti" w:cstheme="minorHAnsi" w:hint="eastAsia"/>
                <w:snapToGrid w:val="0"/>
                <w:color w:val="000000"/>
                <w:szCs w:val="24"/>
                <w:lang w:val="en-US" w:eastAsia="zh-CN"/>
              </w:rPr>
              <w:t>第</w:t>
            </w:r>
            <w:r w:rsidRPr="003B7AC7">
              <w:rPr>
                <w:snapToGrid w:val="0"/>
              </w:rPr>
              <w:fldChar w:fldCharType="begin"/>
            </w:r>
            <w:r w:rsidRPr="003B7AC7">
              <w:rPr>
                <w:rFonts w:eastAsia="STKaiti"/>
                <w:snapToGrid w:val="0"/>
                <w:lang w:eastAsia="zh-CN"/>
              </w:rPr>
              <w:instrText xml:space="preserve"> HYPERLINK "http://www.itu.int/en/action/internet/Documents/Resolution_20_wtdc10.pdf" </w:instrText>
            </w:r>
            <w:r w:rsidRPr="003B7AC7">
              <w:rPr>
                <w:snapToGrid w:val="0"/>
              </w:rPr>
              <w:fldChar w:fldCharType="separate"/>
            </w:r>
            <w:r w:rsidRPr="003B7AC7">
              <w:rPr>
                <w:rStyle w:val="Hyperlink"/>
                <w:rFonts w:eastAsia="STKaiti" w:cstheme="minorHAnsi"/>
                <w:snapToGrid w:val="0"/>
                <w:szCs w:val="24"/>
                <w:lang w:val="en-US" w:eastAsia="zh-CN"/>
              </w:rPr>
              <w:t>20</w:t>
            </w:r>
            <w:r w:rsidRPr="003B7AC7">
              <w:rPr>
                <w:rStyle w:val="Hyperlink"/>
                <w:rFonts w:eastAsia="STKaiti" w:cstheme="minorHAnsi"/>
                <w:snapToGrid w:val="0"/>
                <w:szCs w:val="24"/>
                <w:lang w:val="en-US"/>
              </w:rPr>
              <w:fldChar w:fldCharType="end"/>
            </w:r>
            <w:r w:rsidR="003043D1" w:rsidRPr="003B7AC7">
              <w:rPr>
                <w:rStyle w:val="Hyperlink"/>
                <w:rFonts w:eastAsia="STKaiti" w:cstheme="minorHAnsi"/>
                <w:snapToGrid w:val="0"/>
                <w:color w:val="auto"/>
                <w:szCs w:val="24"/>
                <w:u w:val="none"/>
                <w:lang w:val="en-US" w:eastAsia="zh-CN"/>
              </w:rPr>
              <w:t>（</w:t>
            </w:r>
            <w:r w:rsidR="003043D1" w:rsidRPr="003B7AC7">
              <w:rPr>
                <w:rStyle w:val="Hyperlink"/>
                <w:rFonts w:eastAsia="STKaiti" w:cstheme="minorHAnsi" w:hint="eastAsia"/>
                <w:snapToGrid w:val="0"/>
                <w:color w:val="auto"/>
                <w:szCs w:val="24"/>
                <w:u w:val="none"/>
                <w:lang w:val="en-US" w:eastAsia="zh-CN"/>
              </w:rPr>
              <w:t>2010</w:t>
            </w:r>
            <w:r w:rsidR="003043D1" w:rsidRPr="003B7AC7">
              <w:rPr>
                <w:rStyle w:val="Hyperlink"/>
                <w:rFonts w:eastAsia="STKaiti" w:cstheme="minorHAnsi" w:hint="eastAsia"/>
                <w:snapToGrid w:val="0"/>
                <w:color w:val="auto"/>
                <w:szCs w:val="24"/>
                <w:u w:val="none"/>
                <w:lang w:val="en-US" w:eastAsia="zh-CN"/>
              </w:rPr>
              <w:t>年</w:t>
            </w:r>
            <w:r w:rsidR="003043D1" w:rsidRPr="003B7AC7">
              <w:rPr>
                <w:rStyle w:val="Hyperlink"/>
                <w:rFonts w:eastAsia="STKaiti" w:cstheme="minorHAnsi"/>
                <w:snapToGrid w:val="0"/>
                <w:color w:val="auto"/>
                <w:szCs w:val="24"/>
                <w:u w:val="none"/>
                <w:lang w:val="en-US" w:eastAsia="zh-CN"/>
              </w:rPr>
              <w:t>，海德拉巴，修订版</w:t>
            </w:r>
            <w:r w:rsidR="003043D1" w:rsidRPr="003B7AC7">
              <w:rPr>
                <w:rStyle w:val="Hyperlink"/>
                <w:rFonts w:eastAsia="STKaiti" w:cstheme="minorHAnsi" w:hint="eastAsia"/>
                <w:snapToGrid w:val="0"/>
                <w:color w:val="auto"/>
                <w:szCs w:val="24"/>
                <w:u w:val="none"/>
                <w:lang w:val="en-US" w:eastAsia="zh-CN"/>
              </w:rPr>
              <w:t>）</w:t>
            </w:r>
            <w:r w:rsidR="003043D1" w:rsidRPr="003B7AC7">
              <w:rPr>
                <w:rFonts w:eastAsia="STKaiti" w:cstheme="minorHAnsi" w:hint="eastAsia"/>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"http://www.itu.int/en/action/internet/Documents/Resolution_30_wtdc14.pdf" </w:instrText>
            </w:r>
            <w:r w:rsidRPr="003B7AC7">
              <w:rPr>
                <w:snapToGrid w:val="0"/>
              </w:rPr>
              <w:fldChar w:fldCharType="separate"/>
            </w:r>
            <w:r w:rsidRPr="003B7AC7">
              <w:rPr>
                <w:rStyle w:val="Hyperlink"/>
                <w:rFonts w:eastAsia="STKaiti" w:cstheme="minorHAnsi"/>
                <w:snapToGrid w:val="0"/>
                <w:szCs w:val="24"/>
                <w:lang w:val="en-US" w:eastAsia="zh-CN"/>
              </w:rPr>
              <w:t>30</w:t>
            </w:r>
            <w:r w:rsidRPr="003B7AC7">
              <w:rPr>
                <w:rStyle w:val="Hyperlink"/>
                <w:rFonts w:eastAsia="STKaiti" w:cstheme="minorHAnsi"/>
                <w:snapToGrid w:val="0"/>
                <w:szCs w:val="24"/>
                <w:lang w:val="en-US"/>
              </w:rPr>
              <w:fldChar w:fldCharType="end"/>
            </w:r>
            <w:r w:rsidR="001E6DEB"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"http://www.itu.int/en/action/internet/Documents/Resolution_45_wtdc14.pdf" </w:instrText>
            </w:r>
            <w:r w:rsidRPr="003B7AC7">
              <w:rPr>
                <w:snapToGrid w:val="0"/>
              </w:rPr>
              <w:fldChar w:fldCharType="separate"/>
            </w:r>
            <w:r w:rsidRPr="003B7AC7">
              <w:rPr>
                <w:rStyle w:val="Hyperlink"/>
                <w:rFonts w:eastAsia="STKaiti" w:cstheme="minorHAnsi"/>
                <w:snapToGrid w:val="0"/>
                <w:szCs w:val="24"/>
                <w:lang w:val="en-US" w:eastAsia="zh-CN"/>
              </w:rPr>
              <w:t>45</w:t>
            </w:r>
            <w:r w:rsidRPr="003B7AC7">
              <w:rPr>
                <w:rStyle w:val="Hyperlink"/>
                <w:rFonts w:eastAsia="STKaiti" w:cstheme="minorHAnsi"/>
                <w:snapToGrid w:val="0"/>
                <w:szCs w:val="24"/>
                <w:lang w:val="en-US"/>
              </w:rPr>
              <w:fldChar w:fldCharType="end"/>
            </w:r>
            <w:r w:rsidR="001E6DEB" w:rsidRPr="003B7AC7">
              <w:rPr>
                <w:rFonts w:ascii="STKaiti" w:eastAsia="STKaiti" w:hAnsi="STKaiti"/>
                <w:snapToGrid w:val="0"/>
                <w:lang w:eastAsia="zh-CN"/>
              </w:rPr>
              <w:t>和</w:t>
            </w:r>
            <w:r w:rsidRPr="003B7AC7">
              <w:rPr>
                <w:snapToGrid w:val="0"/>
              </w:rPr>
              <w:fldChar w:fldCharType="begin"/>
            </w:r>
            <w:r w:rsidRPr="003B7AC7">
              <w:rPr>
                <w:rFonts w:eastAsia="STKaiti"/>
                <w:snapToGrid w:val="0"/>
                <w:lang w:eastAsia="zh-CN"/>
              </w:rPr>
              <w:instrText xml:space="preserve"> HYPERLINK "http://www.itu.int/en/action/internet/Documents/Resolution_63_wtdc14.pdf" </w:instrText>
            </w:r>
            <w:r w:rsidRPr="003B7AC7">
              <w:rPr>
                <w:snapToGrid w:val="0"/>
              </w:rPr>
              <w:fldChar w:fldCharType="separate"/>
            </w:r>
            <w:r w:rsidRPr="003B7AC7">
              <w:rPr>
                <w:rStyle w:val="Hyperlink"/>
                <w:rFonts w:eastAsia="STKaiti" w:cstheme="minorHAnsi"/>
                <w:snapToGrid w:val="0"/>
                <w:szCs w:val="24"/>
                <w:lang w:val="en-US" w:eastAsia="zh-CN"/>
              </w:rPr>
              <w:t>63</w:t>
            </w:r>
            <w:r w:rsidRPr="003B7AC7">
              <w:rPr>
                <w:rStyle w:val="Hyperlink"/>
                <w:rFonts w:eastAsia="STKaiti" w:cstheme="minorHAnsi"/>
                <w:snapToGrid w:val="0"/>
                <w:szCs w:val="24"/>
                <w:lang w:val="en-US"/>
              </w:rPr>
              <w:fldChar w:fldCharType="end"/>
            </w:r>
            <w:r w:rsidR="001E6DEB" w:rsidRPr="003B7AC7">
              <w:rPr>
                <w:rStyle w:val="apple-style-span"/>
                <w:rFonts w:eastAsia="STKaiti" w:cstheme="minorHAnsi"/>
                <w:snapToGrid w:val="0"/>
                <w:color w:val="000000"/>
                <w:szCs w:val="24"/>
                <w:lang w:val="en-US" w:eastAsia="zh-CN"/>
              </w:rPr>
              <w:t>号决议（</w:t>
            </w:r>
            <w:r w:rsidR="001E6DEB" w:rsidRPr="003B7AC7">
              <w:rPr>
                <w:rStyle w:val="apple-style-span"/>
                <w:rFonts w:eastAsia="STKaiti" w:cstheme="minorHAnsi"/>
                <w:snapToGrid w:val="0"/>
                <w:color w:val="000000"/>
                <w:szCs w:val="24"/>
                <w:lang w:val="en-US" w:eastAsia="zh-CN"/>
              </w:rPr>
              <w:t>2014</w:t>
            </w:r>
            <w:r w:rsidR="001E6DEB" w:rsidRPr="003B7AC7">
              <w:rPr>
                <w:rStyle w:val="apple-style-span"/>
                <w:rFonts w:eastAsia="STKaiti" w:cstheme="minorHAnsi"/>
                <w:snapToGrid w:val="0"/>
                <w:color w:val="000000"/>
                <w:szCs w:val="24"/>
                <w:lang w:val="en-US" w:eastAsia="zh-CN"/>
              </w:rPr>
              <w:t>年，迪拜，修订版）；</w:t>
            </w:r>
            <w:r w:rsidR="001E6DEB" w:rsidRPr="003B7AC7">
              <w:rPr>
                <w:rFonts w:eastAsia="STKaiti" w:cstheme="minorHAnsi"/>
                <w:snapToGrid w:val="0"/>
                <w:szCs w:val="24"/>
                <w:lang w:val="en-US" w:eastAsia="zh-CN"/>
              </w:rPr>
              <w:t>理事会</w:t>
            </w:r>
            <w:r w:rsidR="003043D1" w:rsidRPr="003B7AC7">
              <w:rPr>
                <w:rFonts w:eastAsia="STKaiti" w:cstheme="minorHAnsi" w:hint="eastAsia"/>
                <w:snapToGrid w:val="0"/>
                <w:szCs w:val="24"/>
                <w:lang w:val="en-US" w:eastAsia="zh-CN"/>
              </w:rPr>
              <w:t>第</w:t>
            </w:r>
            <w:hyperlink r:id="rId15" w:history="1">
              <w:r w:rsidRPr="003B7AC7">
                <w:rPr>
                  <w:rStyle w:val="Hyperlink"/>
                  <w:rFonts w:eastAsia="STKaiti" w:cstheme="minorHAnsi"/>
                  <w:snapToGrid w:val="0"/>
                  <w:szCs w:val="24"/>
                  <w:lang w:val="en-US" w:eastAsia="zh-CN"/>
                </w:rPr>
                <w:t>C99/51</w:t>
              </w:r>
            </w:hyperlink>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"http://www.itu.int/itudoc/gs/council/c00/docs/27.html" </w:instrText>
            </w:r>
            <w:r w:rsidRPr="003B7AC7">
              <w:rPr>
                <w:snapToGrid w:val="0"/>
              </w:rPr>
              <w:fldChar w:fldCharType="separate"/>
            </w:r>
            <w:r w:rsidRPr="003B7AC7">
              <w:rPr>
                <w:rStyle w:val="Hyperlink"/>
                <w:rFonts w:eastAsia="STKaiti" w:cstheme="minorHAnsi"/>
                <w:snapToGrid w:val="0"/>
                <w:szCs w:val="24"/>
                <w:lang w:val="en-US" w:eastAsia="zh-CN"/>
              </w:rPr>
              <w:t>C2000/27</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"http://www.itu.int/itudoc/gs/council/c00/docs/27a.html" </w:instrText>
            </w:r>
            <w:r w:rsidRPr="003B7AC7">
              <w:rPr>
                <w:snapToGrid w:val="0"/>
              </w:rPr>
              <w:fldChar w:fldCharType="separate"/>
            </w:r>
            <w:r w:rsidRPr="003B7AC7">
              <w:rPr>
                <w:rStyle w:val="Hyperlink"/>
                <w:rFonts w:eastAsia="STKaiti" w:cstheme="minorHAnsi"/>
                <w:snapToGrid w:val="0"/>
                <w:szCs w:val="24"/>
                <w:lang w:val="en-US" w:eastAsia="zh-CN"/>
              </w:rPr>
              <w:t>C2000/27Add.A</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"http://www.itu.int/itudoc/gs/council/c00/docs/27b.html" </w:instrText>
            </w:r>
            <w:r w:rsidRPr="003B7AC7">
              <w:rPr>
                <w:snapToGrid w:val="0"/>
              </w:rPr>
              <w:fldChar w:fldCharType="separate"/>
            </w:r>
            <w:r w:rsidRPr="003B7AC7">
              <w:rPr>
                <w:rStyle w:val="Hyperlink"/>
                <w:rFonts w:eastAsia="STKaiti" w:cstheme="minorHAnsi"/>
                <w:snapToGrid w:val="0"/>
                <w:szCs w:val="24"/>
                <w:lang w:val="en-US" w:eastAsia="zh-CN"/>
              </w:rPr>
              <w:t>C2000/27Add.B</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"http://www.itu.int/itudoc/gs/council/c01/docs/ep/008.html" </w:instrText>
            </w:r>
            <w:r w:rsidRPr="003B7AC7">
              <w:rPr>
                <w:snapToGrid w:val="0"/>
              </w:rPr>
              <w:fldChar w:fldCharType="separate"/>
            </w:r>
            <w:r w:rsidRPr="003B7AC7">
              <w:rPr>
                <w:rStyle w:val="Hyperlink"/>
                <w:rFonts w:eastAsia="STKaiti" w:cstheme="minorHAnsi"/>
                <w:snapToGrid w:val="0"/>
                <w:szCs w:val="24"/>
                <w:lang w:val="en-US" w:eastAsia="zh-CN"/>
              </w:rPr>
              <w:t>C01/EP/8</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"http://www.itu.int/md/S02-CL-C-0046/en" </w:instrText>
            </w:r>
            <w:r w:rsidRPr="003B7AC7">
              <w:rPr>
                <w:snapToGrid w:val="0"/>
              </w:rPr>
              <w:fldChar w:fldCharType="separate"/>
            </w:r>
            <w:r w:rsidRPr="003B7AC7">
              <w:rPr>
                <w:rStyle w:val="Hyperlink"/>
                <w:rFonts w:eastAsia="STKaiti" w:cstheme="minorHAnsi"/>
                <w:snapToGrid w:val="0"/>
                <w:szCs w:val="24"/>
                <w:lang w:val="en-US" w:eastAsia="zh-CN"/>
              </w:rPr>
              <w:t>C02/46</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"http://www.itu.int/md/S03-CL-C-0027/en" </w:instrText>
            </w:r>
            <w:r w:rsidRPr="003B7AC7">
              <w:rPr>
                <w:snapToGrid w:val="0"/>
              </w:rPr>
              <w:fldChar w:fldCharType="separate"/>
            </w:r>
            <w:r w:rsidRPr="003B7AC7">
              <w:rPr>
                <w:rStyle w:val="Hyperlink"/>
                <w:rFonts w:eastAsia="STKaiti" w:cstheme="minorHAnsi"/>
                <w:snapToGrid w:val="0"/>
                <w:szCs w:val="24"/>
                <w:lang w:val="en-US" w:eastAsia="zh-CN"/>
              </w:rPr>
              <w:t>C03/27</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"http://www.itu.int/md/S04-CL-C-0028/en" </w:instrText>
            </w:r>
            <w:r w:rsidRPr="003B7AC7">
              <w:rPr>
                <w:snapToGrid w:val="0"/>
              </w:rPr>
              <w:fldChar w:fldCharType="separate"/>
            </w:r>
            <w:r w:rsidRPr="003B7AC7">
              <w:rPr>
                <w:rStyle w:val="Hyperlink"/>
                <w:rFonts w:eastAsia="STKaiti" w:cstheme="minorHAnsi"/>
                <w:snapToGrid w:val="0"/>
                <w:szCs w:val="24"/>
                <w:lang w:val="en-US" w:eastAsia="zh-CN"/>
              </w:rPr>
              <w:t>C04/28</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"http://www.itu.int/md/S05-CL-C-0032/en" </w:instrText>
            </w:r>
            <w:r w:rsidRPr="003B7AC7">
              <w:rPr>
                <w:snapToGrid w:val="0"/>
              </w:rPr>
              <w:fldChar w:fldCharType="separate"/>
            </w:r>
            <w:r w:rsidRPr="003B7AC7">
              <w:rPr>
                <w:rStyle w:val="Hyperlink"/>
                <w:rFonts w:eastAsia="STKaiti" w:cstheme="minorHAnsi"/>
                <w:snapToGrid w:val="0"/>
                <w:szCs w:val="24"/>
                <w:lang w:val="en-US" w:eastAsia="zh-CN"/>
              </w:rPr>
              <w:t>C05/32</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"http://www.itu.int/md/S05-CL-INF-0010/en" </w:instrText>
            </w:r>
            <w:r w:rsidRPr="003B7AC7">
              <w:rPr>
                <w:snapToGrid w:val="0"/>
              </w:rPr>
              <w:fldChar w:fldCharType="separate"/>
            </w:r>
            <w:r w:rsidRPr="003B7AC7">
              <w:rPr>
                <w:rStyle w:val="Hyperlink"/>
                <w:rFonts w:eastAsia="STKaiti" w:cstheme="minorHAnsi"/>
                <w:snapToGrid w:val="0"/>
                <w:szCs w:val="24"/>
                <w:lang w:val="en-US" w:eastAsia="zh-CN"/>
              </w:rPr>
              <w:t>C05/INF/10</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"http://www.itu.int/md/S06-CL-C-0004/en" </w:instrText>
            </w:r>
            <w:r w:rsidRPr="003B7AC7">
              <w:rPr>
                <w:snapToGrid w:val="0"/>
              </w:rPr>
              <w:fldChar w:fldCharType="separate"/>
            </w:r>
            <w:r w:rsidRPr="003B7AC7">
              <w:rPr>
                <w:rStyle w:val="Hyperlink"/>
                <w:rFonts w:eastAsia="STKaiti" w:cstheme="minorHAnsi"/>
                <w:snapToGrid w:val="0"/>
                <w:szCs w:val="24"/>
                <w:lang w:val="en-US" w:eastAsia="zh-CN"/>
              </w:rPr>
              <w:t>C06/4</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"http://www.itu.int/md/S07-CL-C-0042/en" </w:instrText>
            </w:r>
            <w:r w:rsidRPr="003B7AC7">
              <w:rPr>
                <w:snapToGrid w:val="0"/>
              </w:rPr>
              <w:fldChar w:fldCharType="separate"/>
            </w:r>
            <w:r w:rsidRPr="003B7AC7">
              <w:rPr>
                <w:rStyle w:val="Hyperlink"/>
                <w:rFonts w:eastAsia="STKaiti" w:cstheme="minorHAnsi"/>
                <w:snapToGrid w:val="0"/>
                <w:szCs w:val="24"/>
                <w:lang w:val="en-US" w:eastAsia="zh-CN"/>
              </w:rPr>
              <w:t>C07/42</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"http://www.itu.int/md/S08-CL-C-0032/en" </w:instrText>
            </w:r>
            <w:r w:rsidRPr="003B7AC7">
              <w:rPr>
                <w:snapToGrid w:val="0"/>
              </w:rPr>
              <w:fldChar w:fldCharType="separate"/>
            </w:r>
            <w:r w:rsidRPr="003B7AC7">
              <w:rPr>
                <w:rStyle w:val="Hyperlink"/>
                <w:rFonts w:eastAsia="STKaiti" w:cstheme="minorHAnsi"/>
                <w:snapToGrid w:val="0"/>
                <w:szCs w:val="24"/>
                <w:lang w:val="en-US" w:eastAsia="zh-CN"/>
              </w:rPr>
              <w:t>C08/32(Rev.1)</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"http://www.itu.int/md/S09-CL-C-0049/en" </w:instrText>
            </w:r>
            <w:r w:rsidRPr="003B7AC7">
              <w:rPr>
                <w:snapToGrid w:val="0"/>
              </w:rPr>
              <w:fldChar w:fldCharType="separate"/>
            </w:r>
            <w:r w:rsidRPr="003B7AC7">
              <w:rPr>
                <w:rStyle w:val="Hyperlink"/>
                <w:rFonts w:eastAsia="STKaiti" w:cstheme="minorHAnsi"/>
                <w:snapToGrid w:val="0"/>
                <w:szCs w:val="24"/>
                <w:lang w:val="en-US" w:eastAsia="zh-CN"/>
              </w:rPr>
              <w:t>C09/49</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"http://www.itu.int/md/S10-CL-C-0013/en" </w:instrText>
            </w:r>
            <w:r w:rsidRPr="003B7AC7">
              <w:rPr>
                <w:snapToGrid w:val="0"/>
              </w:rPr>
              <w:fldChar w:fldCharType="separate"/>
            </w:r>
            <w:r w:rsidRPr="003B7AC7">
              <w:rPr>
                <w:rStyle w:val="Hyperlink"/>
                <w:rFonts w:eastAsia="STKaiti" w:cstheme="minorHAnsi"/>
                <w:snapToGrid w:val="0"/>
                <w:szCs w:val="24"/>
                <w:lang w:val="en-US" w:eastAsia="zh-CN"/>
              </w:rPr>
              <w:t>C10/13</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"http://www.itu.int/md/S11-CL-C-0031/en" </w:instrText>
            </w:r>
            <w:r w:rsidRPr="003B7AC7">
              <w:rPr>
                <w:snapToGrid w:val="0"/>
              </w:rPr>
              <w:fldChar w:fldCharType="separate"/>
            </w:r>
            <w:r w:rsidRPr="003B7AC7">
              <w:rPr>
                <w:rStyle w:val="Hyperlink"/>
                <w:rFonts w:eastAsia="STKaiti" w:cstheme="minorHAnsi"/>
                <w:snapToGrid w:val="0"/>
                <w:szCs w:val="24"/>
                <w:lang w:val="en-US" w:eastAsia="zh-CN"/>
              </w:rPr>
              <w:t>C11/31</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"http://www.itu.int/md/S12-CL-C-0028/en" </w:instrText>
            </w:r>
            <w:r w:rsidRPr="003B7AC7">
              <w:rPr>
                <w:snapToGrid w:val="0"/>
              </w:rPr>
              <w:fldChar w:fldCharType="separate"/>
            </w:r>
            <w:r w:rsidRPr="003B7AC7">
              <w:rPr>
                <w:rStyle w:val="Hyperlink"/>
                <w:rFonts w:eastAsia="STKaiti" w:cstheme="minorHAnsi"/>
                <w:snapToGrid w:val="0"/>
                <w:szCs w:val="24"/>
                <w:lang w:val="en-US" w:eastAsia="zh-CN"/>
              </w:rPr>
              <w:t>C12/28</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"http://www.itu.int/md/S13-CL-C-0062/en" </w:instrText>
            </w:r>
            <w:r w:rsidRPr="003B7AC7">
              <w:rPr>
                <w:snapToGrid w:val="0"/>
              </w:rPr>
              <w:fldChar w:fldCharType="separate"/>
            </w:r>
            <w:r w:rsidRPr="003B7AC7">
              <w:rPr>
                <w:rStyle w:val="Hyperlink"/>
                <w:rFonts w:eastAsia="STKaiti" w:cstheme="minorHAnsi"/>
                <w:snapToGrid w:val="0"/>
                <w:szCs w:val="24"/>
                <w:lang w:val="en-US" w:eastAsia="zh-CN"/>
              </w:rPr>
              <w:t>C13/62</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"http://www.itu.int/md/S14-CL-C-0040/en" </w:instrText>
            </w:r>
            <w:r w:rsidRPr="003B7AC7">
              <w:rPr>
                <w:snapToGrid w:val="0"/>
              </w:rPr>
              <w:fldChar w:fldCharType="separate"/>
            </w:r>
            <w:r w:rsidRPr="003B7AC7">
              <w:rPr>
                <w:rStyle w:val="Hyperlink"/>
                <w:rFonts w:eastAsia="STKaiti" w:cstheme="minorHAnsi"/>
                <w:snapToGrid w:val="0"/>
                <w:szCs w:val="24"/>
                <w:lang w:val="en-US" w:eastAsia="zh-CN"/>
              </w:rPr>
              <w:t>C14/40</w:t>
            </w:r>
            <w:r w:rsidRPr="003B7AC7">
              <w:rPr>
                <w:rStyle w:val="Hyperlink"/>
                <w:rFonts w:eastAsia="STKaiti" w:cstheme="minorHAnsi"/>
                <w:snapToGrid w:val="0"/>
                <w:szCs w:val="24"/>
                <w:lang w:val="en-US"/>
              </w:rPr>
              <w:fldChar w:fldCharType="end"/>
            </w:r>
            <w:r w:rsidR="002F78FF" w:rsidRPr="003B7AC7">
              <w:rPr>
                <w:rFonts w:eastAsia="STKaiti" w:cstheme="minorHAnsi"/>
                <w:snapToGrid w:val="0"/>
                <w:szCs w:val="24"/>
                <w:lang w:val="en-US" w:eastAsia="zh-CN"/>
              </w:rPr>
              <w:t>、</w:t>
            </w:r>
            <w:r w:rsidRPr="003B7AC7">
              <w:rPr>
                <w:snapToGrid w:val="0"/>
              </w:rPr>
              <w:fldChar w:fldCharType="begin"/>
            </w:r>
            <w:r w:rsidRPr="003B7AC7">
              <w:rPr>
                <w:rFonts w:eastAsia="STKaiti"/>
                <w:snapToGrid w:val="0"/>
                <w:lang w:eastAsia="zh-CN"/>
              </w:rPr>
              <w:instrText xml:space="preserve"> HYPERLINK "http://www.itu.int/md/S15-CL-C-0033/en" </w:instrText>
            </w:r>
            <w:r w:rsidRPr="003B7AC7">
              <w:rPr>
                <w:snapToGrid w:val="0"/>
              </w:rPr>
              <w:fldChar w:fldCharType="separate"/>
            </w:r>
            <w:r w:rsidRPr="003B7AC7">
              <w:rPr>
                <w:rStyle w:val="Hyperlink"/>
                <w:rFonts w:eastAsia="STKaiti" w:cstheme="minorHAnsi"/>
                <w:snapToGrid w:val="0"/>
                <w:szCs w:val="24"/>
                <w:lang w:val="en-US" w:eastAsia="zh-CN"/>
              </w:rPr>
              <w:t>C15/33</w:t>
            </w:r>
            <w:r w:rsidRPr="003B7AC7">
              <w:rPr>
                <w:rStyle w:val="Hyperlink"/>
                <w:rFonts w:eastAsia="STKaiti" w:cstheme="minorHAnsi"/>
                <w:snapToGrid w:val="0"/>
                <w:szCs w:val="24"/>
                <w:lang w:val="en-US"/>
              </w:rPr>
              <w:fldChar w:fldCharType="end"/>
            </w:r>
            <w:r w:rsidR="001E6DEB" w:rsidRPr="003B7AC7">
              <w:rPr>
                <w:rFonts w:eastAsia="STKaiti"/>
                <w:snapToGrid w:val="0"/>
                <w:lang w:eastAsia="zh-CN"/>
              </w:rPr>
              <w:t>和</w:t>
            </w:r>
            <w:r w:rsidRPr="003B7AC7">
              <w:rPr>
                <w:snapToGrid w:val="0"/>
              </w:rPr>
              <w:fldChar w:fldCharType="begin"/>
            </w:r>
            <w:r w:rsidRPr="003B7AC7">
              <w:rPr>
                <w:rFonts w:eastAsia="STKaiti"/>
                <w:snapToGrid w:val="0"/>
                <w:lang w:eastAsia="zh-CN"/>
              </w:rPr>
              <w:instrText xml:space="preserve"> HYPERLINK "http://www.itu.int/md/S16-CL-C-0033/en" </w:instrText>
            </w:r>
            <w:r w:rsidRPr="003B7AC7">
              <w:rPr>
                <w:snapToGrid w:val="0"/>
              </w:rPr>
              <w:fldChar w:fldCharType="separate"/>
            </w:r>
            <w:r w:rsidRPr="003B7AC7">
              <w:rPr>
                <w:rStyle w:val="Hyperlink"/>
                <w:rFonts w:eastAsia="STKaiti" w:cstheme="minorHAnsi"/>
                <w:snapToGrid w:val="0"/>
                <w:szCs w:val="24"/>
                <w:lang w:val="en-US" w:eastAsia="zh-CN"/>
              </w:rPr>
              <w:t>C16/33</w:t>
            </w:r>
            <w:r w:rsidRPr="003B7AC7">
              <w:rPr>
                <w:rStyle w:val="Hyperlink"/>
                <w:rFonts w:eastAsia="STKaiti" w:cstheme="minorHAnsi"/>
                <w:snapToGrid w:val="0"/>
                <w:szCs w:val="24"/>
                <w:lang w:val="en-US"/>
              </w:rPr>
              <w:fldChar w:fldCharType="end"/>
            </w:r>
            <w:r w:rsidR="003043D1" w:rsidRPr="003B7AC7">
              <w:rPr>
                <w:rFonts w:eastAsia="STKaiti" w:cstheme="minorHAnsi" w:hint="eastAsia"/>
                <w:snapToGrid w:val="0"/>
                <w:szCs w:val="24"/>
                <w:lang w:val="en-US" w:eastAsia="zh-CN"/>
              </w:rPr>
              <w:t>号</w:t>
            </w:r>
            <w:r w:rsidR="003043D1" w:rsidRPr="003B7AC7">
              <w:rPr>
                <w:rFonts w:eastAsia="STKaiti" w:cstheme="minorHAnsi"/>
                <w:snapToGrid w:val="0"/>
                <w:szCs w:val="24"/>
                <w:lang w:val="en-US" w:eastAsia="zh-CN"/>
              </w:rPr>
              <w:t>文件</w:t>
            </w:r>
            <w:r w:rsidR="003043D1" w:rsidRPr="003B7AC7">
              <w:rPr>
                <w:rFonts w:eastAsia="STKaiti" w:cstheme="minorHAnsi" w:hint="eastAsia"/>
                <w:snapToGrid w:val="0"/>
                <w:szCs w:val="24"/>
                <w:lang w:val="en-US" w:eastAsia="zh-CN"/>
              </w:rPr>
              <w:t>。</w:t>
            </w:r>
            <w:proofErr w:type="gramEnd"/>
          </w:p>
        </w:tc>
      </w:tr>
    </w:tbl>
    <w:p w:rsidR="00B40A53" w:rsidRPr="006737FB" w:rsidRDefault="00B40A53" w:rsidP="00DF19F7">
      <w:pPr>
        <w:tabs>
          <w:tab w:val="clear" w:pos="794"/>
          <w:tab w:val="clear" w:pos="1191"/>
          <w:tab w:val="clear" w:pos="1588"/>
          <w:tab w:val="clear" w:pos="1985"/>
          <w:tab w:val="center" w:pos="8222"/>
        </w:tabs>
        <w:rPr>
          <w:szCs w:val="22"/>
          <w:lang w:eastAsia="zh-CN"/>
        </w:rPr>
      </w:pPr>
    </w:p>
    <w:p w:rsidR="00E378D8" w:rsidRPr="006737FB" w:rsidRDefault="00E378D8" w:rsidP="00DF19F7">
      <w:pPr>
        <w:tabs>
          <w:tab w:val="left" w:pos="720"/>
        </w:tabs>
        <w:overflowPunct/>
        <w:autoSpaceDE/>
        <w:adjustRightInd/>
        <w:spacing w:before="0"/>
        <w:rPr>
          <w:lang w:eastAsia="zh-CN"/>
        </w:rPr>
      </w:pPr>
      <w:bookmarkStart w:id="2" w:name="_GoBack"/>
      <w:bookmarkEnd w:id="2"/>
    </w:p>
    <w:p w:rsidR="007F347D" w:rsidRPr="00760A7E" w:rsidRDefault="006737FB" w:rsidP="00DF19F7">
      <w:pPr>
        <w:pStyle w:val="Heading1"/>
        <w:rPr>
          <w:sz w:val="24"/>
          <w:szCs w:val="24"/>
          <w:lang w:eastAsia="zh-CN"/>
        </w:rPr>
      </w:pPr>
      <w:r w:rsidRPr="00760A7E">
        <w:rPr>
          <w:rFonts w:hint="eastAsia"/>
          <w:sz w:val="24"/>
          <w:szCs w:val="24"/>
          <w:lang w:eastAsia="zh-CN"/>
        </w:rPr>
        <w:lastRenderedPageBreak/>
        <w:t>1</w:t>
      </w:r>
      <w:r w:rsidRPr="00760A7E">
        <w:rPr>
          <w:rFonts w:hint="eastAsia"/>
          <w:sz w:val="24"/>
          <w:szCs w:val="24"/>
          <w:lang w:eastAsia="zh-CN"/>
        </w:rPr>
        <w:tab/>
      </w:r>
      <w:r w:rsidRPr="00760A7E">
        <w:rPr>
          <w:rFonts w:hint="eastAsia"/>
          <w:sz w:val="24"/>
          <w:szCs w:val="24"/>
          <w:lang w:eastAsia="zh-CN"/>
        </w:rPr>
        <w:t>引言</w:t>
      </w:r>
    </w:p>
    <w:p w:rsidR="007F347D" w:rsidRPr="00AC5B2C" w:rsidRDefault="002F78FF" w:rsidP="00DF19F7">
      <w:pPr>
        <w:snapToGrid w:val="0"/>
        <w:spacing w:after="120"/>
        <w:ind w:firstLineChars="200" w:firstLine="480"/>
        <w:jc w:val="both"/>
        <w:rPr>
          <w:rFonts w:asciiTheme="minorHAnsi" w:hAnsiTheme="minorHAnsi" w:cstheme="minorHAnsi"/>
          <w:caps/>
          <w:lang w:eastAsia="zh-CN"/>
        </w:rPr>
      </w:pPr>
      <w:r w:rsidRPr="002F78FF">
        <w:rPr>
          <w:rFonts w:asciiTheme="minorHAnsi" w:hAnsiTheme="minorHAnsi" w:cstheme="minorHAnsi" w:hint="eastAsia"/>
          <w:lang w:eastAsia="zh-CN"/>
        </w:rPr>
        <w:t>本报告介绍了国际电联自</w:t>
      </w:r>
      <w:r w:rsidR="00DF19F7" w:rsidRPr="002F78FF">
        <w:rPr>
          <w:rFonts w:asciiTheme="minorHAnsi" w:hAnsiTheme="minorHAnsi" w:cstheme="minorHAnsi" w:hint="eastAsia"/>
          <w:lang w:eastAsia="zh-CN"/>
        </w:rPr>
        <w:t>理事会</w:t>
      </w:r>
      <w:r w:rsidRPr="002F78FF">
        <w:rPr>
          <w:rFonts w:asciiTheme="minorHAnsi" w:hAnsiTheme="minorHAnsi" w:cstheme="minorHAnsi" w:hint="eastAsia"/>
          <w:lang w:eastAsia="zh-CN"/>
        </w:rPr>
        <w:t>201</w:t>
      </w:r>
      <w:r w:rsidR="00EB5BDA">
        <w:rPr>
          <w:rFonts w:asciiTheme="minorHAnsi" w:hAnsiTheme="minorHAnsi" w:cstheme="minorHAnsi"/>
          <w:lang w:eastAsia="zh-CN"/>
        </w:rPr>
        <w:t>6</w:t>
      </w:r>
      <w:r w:rsidRPr="002F78FF">
        <w:rPr>
          <w:rFonts w:asciiTheme="minorHAnsi" w:hAnsiTheme="minorHAnsi" w:cstheme="minorHAnsi" w:hint="eastAsia"/>
          <w:lang w:eastAsia="zh-CN"/>
        </w:rPr>
        <w:t>年会议以来就</w:t>
      </w:r>
      <w:r w:rsidR="00EB5BDA">
        <w:rPr>
          <w:rFonts w:asciiTheme="minorHAnsi" w:hAnsiTheme="minorHAnsi" w:cstheme="minorHAnsi" w:hint="eastAsia"/>
          <w:lang w:eastAsia="zh-CN"/>
        </w:rPr>
        <w:t>全</w:t>
      </w:r>
      <w:r w:rsidR="00EB5BDA">
        <w:rPr>
          <w:rFonts w:asciiTheme="minorHAnsi" w:hAnsiTheme="minorHAnsi" w:cstheme="minorHAnsi"/>
          <w:lang w:eastAsia="zh-CN"/>
        </w:rPr>
        <w:t>权代表大会</w:t>
      </w:r>
      <w:r w:rsidRPr="002F78FF">
        <w:rPr>
          <w:rFonts w:asciiTheme="minorHAnsi" w:hAnsiTheme="minorHAnsi" w:cstheme="minorHAnsi" w:hint="eastAsia"/>
          <w:lang w:eastAsia="zh-CN"/>
        </w:rPr>
        <w:t>第</w:t>
      </w:r>
      <w:r w:rsidRPr="002F78FF">
        <w:rPr>
          <w:rFonts w:asciiTheme="minorHAnsi" w:hAnsiTheme="minorHAnsi" w:cstheme="minorHAnsi" w:hint="eastAsia"/>
          <w:lang w:eastAsia="zh-CN"/>
        </w:rPr>
        <w:t>101</w:t>
      </w:r>
      <w:r w:rsidR="00505FDF">
        <w:rPr>
          <w:rFonts w:asciiTheme="minorHAnsi" w:hAnsiTheme="minorHAnsi" w:cstheme="minorHAnsi" w:hint="eastAsia"/>
          <w:lang w:eastAsia="zh-CN"/>
        </w:rPr>
        <w:t>、</w:t>
      </w:r>
      <w:r w:rsidRPr="002F78FF">
        <w:rPr>
          <w:rFonts w:asciiTheme="minorHAnsi" w:hAnsiTheme="minorHAnsi" w:cstheme="minorHAnsi" w:hint="eastAsia"/>
          <w:lang w:eastAsia="zh-CN"/>
        </w:rPr>
        <w:t>102</w:t>
      </w:r>
      <w:r w:rsidR="00505FDF">
        <w:rPr>
          <w:rFonts w:asciiTheme="minorHAnsi" w:hAnsiTheme="minorHAnsi" w:cstheme="minorHAnsi" w:hint="eastAsia"/>
          <w:lang w:eastAsia="zh-CN"/>
        </w:rPr>
        <w:t>、</w:t>
      </w:r>
      <w:r w:rsidRPr="002F78FF">
        <w:rPr>
          <w:rFonts w:asciiTheme="minorHAnsi" w:hAnsiTheme="minorHAnsi" w:cstheme="minorHAnsi" w:hint="eastAsia"/>
          <w:lang w:eastAsia="zh-CN"/>
        </w:rPr>
        <w:t>133</w:t>
      </w:r>
      <w:r w:rsidRPr="002F78FF">
        <w:rPr>
          <w:rFonts w:asciiTheme="minorHAnsi" w:hAnsiTheme="minorHAnsi" w:cstheme="minorHAnsi" w:hint="eastAsia"/>
          <w:lang w:eastAsia="zh-CN"/>
        </w:rPr>
        <w:t>和</w:t>
      </w:r>
      <w:r w:rsidRPr="002F78FF">
        <w:rPr>
          <w:rFonts w:asciiTheme="minorHAnsi" w:hAnsiTheme="minorHAnsi" w:cstheme="minorHAnsi" w:hint="eastAsia"/>
          <w:lang w:eastAsia="zh-CN"/>
        </w:rPr>
        <w:t>180</w:t>
      </w:r>
      <w:r w:rsidRPr="002F78FF">
        <w:rPr>
          <w:rFonts w:asciiTheme="minorHAnsi" w:hAnsiTheme="minorHAnsi" w:cstheme="minorHAnsi" w:hint="eastAsia"/>
          <w:lang w:eastAsia="zh-CN"/>
        </w:rPr>
        <w:t>号决议采取的行动。</w:t>
      </w:r>
    </w:p>
    <w:p w:rsidR="006737FB" w:rsidRPr="002F78FF" w:rsidRDefault="00A53106" w:rsidP="00DF19F7">
      <w:pPr>
        <w:pStyle w:val="Heading1"/>
        <w:snapToGrid w:val="0"/>
        <w:spacing w:before="120" w:after="120"/>
        <w:ind w:left="709" w:hanging="709"/>
        <w:jc w:val="both"/>
        <w:rPr>
          <w:rFonts w:asciiTheme="minorHAnsi" w:hAnsiTheme="minorHAnsi"/>
          <w:sz w:val="24"/>
          <w:szCs w:val="24"/>
          <w:lang w:val="en-US" w:eastAsia="zh-CN"/>
        </w:rPr>
      </w:pPr>
      <w:r>
        <w:rPr>
          <w:rFonts w:hint="eastAsia"/>
          <w:sz w:val="24"/>
          <w:szCs w:val="24"/>
          <w:lang w:eastAsia="zh-CN"/>
        </w:rPr>
        <w:t>2</w:t>
      </w:r>
      <w:r w:rsidR="002F78FF" w:rsidRPr="002F78FF">
        <w:rPr>
          <w:rFonts w:hint="eastAsia"/>
          <w:sz w:val="24"/>
          <w:szCs w:val="24"/>
          <w:lang w:eastAsia="zh-CN"/>
        </w:rPr>
        <w:tab/>
      </w:r>
      <w:r w:rsidR="002F78FF" w:rsidRPr="002F78FF">
        <w:rPr>
          <w:rFonts w:hint="eastAsia"/>
          <w:sz w:val="24"/>
          <w:szCs w:val="24"/>
          <w:lang w:eastAsia="zh-CN"/>
        </w:rPr>
        <w:t>与互联网协议（</w:t>
      </w:r>
      <w:r w:rsidR="002F78FF" w:rsidRPr="002F78FF">
        <w:rPr>
          <w:rFonts w:hint="eastAsia"/>
          <w:sz w:val="24"/>
          <w:szCs w:val="24"/>
          <w:lang w:eastAsia="zh-CN"/>
        </w:rPr>
        <w:t>IP</w:t>
      </w:r>
      <w:r w:rsidR="002F78FF" w:rsidRPr="002F78FF">
        <w:rPr>
          <w:rFonts w:hint="eastAsia"/>
          <w:sz w:val="24"/>
          <w:szCs w:val="24"/>
          <w:lang w:eastAsia="zh-CN"/>
        </w:rPr>
        <w:t>）网络、下一代网络（</w:t>
      </w:r>
      <w:r w:rsidR="002F78FF" w:rsidRPr="002F78FF">
        <w:rPr>
          <w:rFonts w:hint="eastAsia"/>
          <w:sz w:val="24"/>
          <w:szCs w:val="24"/>
          <w:lang w:eastAsia="zh-CN"/>
        </w:rPr>
        <w:t>NGN</w:t>
      </w:r>
      <w:r w:rsidR="002F78FF" w:rsidRPr="002F78FF">
        <w:rPr>
          <w:rFonts w:hint="eastAsia"/>
          <w:sz w:val="24"/>
          <w:szCs w:val="24"/>
          <w:lang w:eastAsia="zh-CN"/>
        </w:rPr>
        <w:t>）和未来互联网发展，包括政策和监管挑战有关的活动</w:t>
      </w:r>
    </w:p>
    <w:p w:rsidR="006737FB" w:rsidRPr="002E2753" w:rsidRDefault="002F78FF" w:rsidP="00DF19F7">
      <w:pPr>
        <w:snapToGrid w:val="0"/>
        <w:spacing w:after="120"/>
        <w:jc w:val="both"/>
        <w:rPr>
          <w:rFonts w:asciiTheme="minorHAnsi" w:hAnsiTheme="minorHAnsi" w:cstheme="minorHAnsi"/>
          <w:szCs w:val="24"/>
          <w:lang w:val="en-US" w:eastAsia="zh-CN"/>
        </w:rPr>
      </w:pPr>
      <w:bookmarkStart w:id="3" w:name="a353677d2-7347-4cd3-8301-15d8ee365aeb"/>
      <w:bookmarkEnd w:id="3"/>
      <w:r>
        <w:rPr>
          <w:rFonts w:hint="eastAsia"/>
          <w:lang w:eastAsia="zh-CN"/>
        </w:rPr>
        <w:t>2.1</w:t>
      </w:r>
      <w:r>
        <w:rPr>
          <w:rFonts w:hint="eastAsia"/>
          <w:lang w:eastAsia="zh-CN"/>
        </w:rPr>
        <w:tab/>
        <w:t>ITU-T</w:t>
      </w:r>
      <w:r>
        <w:rPr>
          <w:rFonts w:hint="eastAsia"/>
          <w:lang w:eastAsia="zh-CN"/>
        </w:rPr>
        <w:t>所有研究组</w:t>
      </w:r>
      <w:r w:rsidR="00DF19F7">
        <w:rPr>
          <w:rFonts w:hint="eastAsia"/>
          <w:lang w:eastAsia="zh-CN"/>
        </w:rPr>
        <w:t>继续</w:t>
      </w:r>
      <w:r>
        <w:rPr>
          <w:rFonts w:hint="eastAsia"/>
          <w:lang w:eastAsia="zh-CN"/>
        </w:rPr>
        <w:t>在</w:t>
      </w:r>
      <w:r>
        <w:rPr>
          <w:rFonts w:hint="eastAsia"/>
          <w:lang w:eastAsia="zh-CN"/>
        </w:rPr>
        <w:t>NGN</w:t>
      </w:r>
      <w:r>
        <w:rPr>
          <w:rFonts w:hint="eastAsia"/>
          <w:lang w:eastAsia="zh-CN"/>
        </w:rPr>
        <w:t>及其演进和未来网络（</w:t>
      </w:r>
      <w:r>
        <w:rPr>
          <w:rFonts w:hint="eastAsia"/>
          <w:lang w:eastAsia="zh-CN"/>
        </w:rPr>
        <w:t>FN</w:t>
      </w:r>
      <w:r>
        <w:rPr>
          <w:rFonts w:hint="eastAsia"/>
          <w:lang w:eastAsia="zh-CN"/>
        </w:rPr>
        <w:t>）建议书的各领域开展工作。</w:t>
      </w:r>
      <w:r w:rsidR="00E4057E">
        <w:rPr>
          <w:rFonts w:hint="eastAsia"/>
          <w:lang w:eastAsia="zh-CN"/>
        </w:rPr>
        <w:t>自</w:t>
      </w:r>
      <w:r w:rsidR="00E4057E">
        <w:rPr>
          <w:rFonts w:hint="eastAsia"/>
          <w:lang w:eastAsia="zh-CN"/>
        </w:rPr>
        <w:t>2016</w:t>
      </w:r>
      <w:r w:rsidR="00E4057E">
        <w:rPr>
          <w:rFonts w:hint="eastAsia"/>
          <w:lang w:eastAsia="zh-CN"/>
        </w:rPr>
        <w:t>年</w:t>
      </w:r>
      <w:r w:rsidR="00E4057E">
        <w:rPr>
          <w:rFonts w:hint="eastAsia"/>
          <w:lang w:eastAsia="zh-CN"/>
        </w:rPr>
        <w:t>6</w:t>
      </w:r>
      <w:r w:rsidR="00E4057E">
        <w:rPr>
          <w:rFonts w:hint="eastAsia"/>
          <w:lang w:eastAsia="zh-CN"/>
        </w:rPr>
        <w:t>月</w:t>
      </w:r>
      <w:r w:rsidR="00E4057E">
        <w:rPr>
          <w:rFonts w:hint="eastAsia"/>
          <w:lang w:eastAsia="zh-CN"/>
        </w:rPr>
        <w:t>1</w:t>
      </w:r>
      <w:r w:rsidR="00E4057E">
        <w:rPr>
          <w:rFonts w:hint="eastAsia"/>
          <w:lang w:eastAsia="zh-CN"/>
        </w:rPr>
        <w:t>日至</w:t>
      </w:r>
      <w:r w:rsidR="00E4057E">
        <w:rPr>
          <w:rFonts w:hint="eastAsia"/>
          <w:lang w:eastAsia="zh-CN"/>
        </w:rPr>
        <w:t>2017</w:t>
      </w:r>
      <w:r w:rsidR="00E4057E">
        <w:rPr>
          <w:rFonts w:hint="eastAsia"/>
          <w:lang w:eastAsia="zh-CN"/>
        </w:rPr>
        <w:t>年</w:t>
      </w:r>
      <w:r w:rsidR="00E4057E">
        <w:rPr>
          <w:rFonts w:hint="eastAsia"/>
          <w:lang w:eastAsia="zh-CN"/>
        </w:rPr>
        <w:t>2</w:t>
      </w:r>
      <w:r w:rsidR="00E4057E">
        <w:rPr>
          <w:rFonts w:hint="eastAsia"/>
          <w:lang w:eastAsia="zh-CN"/>
        </w:rPr>
        <w:t>月</w:t>
      </w:r>
      <w:r w:rsidR="00E4057E">
        <w:rPr>
          <w:rFonts w:hint="eastAsia"/>
          <w:lang w:eastAsia="zh-CN"/>
        </w:rPr>
        <w:t>8</w:t>
      </w:r>
      <w:r w:rsidR="00E4057E">
        <w:rPr>
          <w:rFonts w:hint="eastAsia"/>
          <w:lang w:eastAsia="zh-CN"/>
        </w:rPr>
        <w:t>日</w:t>
      </w:r>
      <w:r w:rsidR="00E4057E">
        <w:rPr>
          <w:lang w:eastAsia="zh-CN"/>
        </w:rPr>
        <w:t>，</w:t>
      </w:r>
      <w:r w:rsidR="00E4057E">
        <w:rPr>
          <w:rFonts w:hint="eastAsia"/>
          <w:lang w:eastAsia="zh-CN"/>
        </w:rPr>
        <w:t>230</w:t>
      </w:r>
      <w:r w:rsidR="00E4057E">
        <w:rPr>
          <w:rFonts w:hint="eastAsia"/>
          <w:lang w:eastAsia="zh-CN"/>
        </w:rPr>
        <w:t>份</w:t>
      </w:r>
      <w:r w:rsidR="00E4057E">
        <w:rPr>
          <w:lang w:eastAsia="zh-CN"/>
        </w:rPr>
        <w:t>新的</w:t>
      </w:r>
      <w:r w:rsidR="00E4057E">
        <w:rPr>
          <w:rFonts w:hint="eastAsia"/>
          <w:lang w:eastAsia="zh-CN"/>
        </w:rPr>
        <w:t>/</w:t>
      </w:r>
      <w:r w:rsidR="00E4057E">
        <w:rPr>
          <w:rFonts w:hint="eastAsia"/>
          <w:lang w:eastAsia="zh-CN"/>
        </w:rPr>
        <w:t>经</w:t>
      </w:r>
      <w:r w:rsidR="00E4057E">
        <w:rPr>
          <w:lang w:eastAsia="zh-CN"/>
        </w:rPr>
        <w:t>修订的</w:t>
      </w:r>
      <w:r w:rsidR="006737FB" w:rsidRPr="002E2753">
        <w:rPr>
          <w:rFonts w:asciiTheme="minorHAnsi" w:hAnsiTheme="minorHAnsi" w:cstheme="minorHAnsi"/>
          <w:szCs w:val="24"/>
          <w:lang w:val="en-US" w:eastAsia="zh-CN"/>
        </w:rPr>
        <w:t>ITU-T</w:t>
      </w:r>
      <w:r w:rsidR="00E4057E">
        <w:rPr>
          <w:rFonts w:asciiTheme="minorHAnsi" w:hAnsiTheme="minorHAnsi" w:cstheme="minorHAnsi" w:hint="eastAsia"/>
          <w:szCs w:val="24"/>
          <w:lang w:val="en-US" w:eastAsia="zh-CN"/>
        </w:rPr>
        <w:t>建议</w:t>
      </w:r>
      <w:r w:rsidR="00E4057E">
        <w:rPr>
          <w:rFonts w:asciiTheme="minorHAnsi" w:hAnsiTheme="minorHAnsi" w:cstheme="minorHAnsi"/>
          <w:szCs w:val="24"/>
          <w:lang w:val="en-US" w:eastAsia="zh-CN"/>
        </w:rPr>
        <w:t>书获</w:t>
      </w:r>
      <w:r w:rsidR="00E4057E">
        <w:rPr>
          <w:rFonts w:asciiTheme="minorHAnsi" w:hAnsiTheme="minorHAnsi" w:cstheme="minorHAnsi" w:hint="eastAsia"/>
          <w:szCs w:val="24"/>
          <w:lang w:val="en-US" w:eastAsia="zh-CN"/>
        </w:rPr>
        <w:t>得</w:t>
      </w:r>
      <w:r w:rsidR="00E4057E">
        <w:rPr>
          <w:rFonts w:asciiTheme="minorHAnsi" w:hAnsiTheme="minorHAnsi" w:cstheme="minorHAnsi"/>
          <w:szCs w:val="24"/>
          <w:lang w:val="en-US" w:eastAsia="zh-CN"/>
        </w:rPr>
        <w:t>批准（</w:t>
      </w:r>
      <w:r w:rsidR="00E4057E">
        <w:rPr>
          <w:rFonts w:asciiTheme="minorHAnsi" w:hAnsiTheme="minorHAnsi" w:cstheme="minorHAnsi" w:hint="eastAsia"/>
          <w:szCs w:val="24"/>
          <w:lang w:val="en-US" w:eastAsia="zh-CN"/>
        </w:rPr>
        <w:t>详细</w:t>
      </w:r>
      <w:r w:rsidR="00E4057E">
        <w:rPr>
          <w:rFonts w:asciiTheme="minorHAnsi" w:hAnsiTheme="minorHAnsi" w:cstheme="minorHAnsi"/>
          <w:szCs w:val="24"/>
          <w:lang w:val="en-US" w:eastAsia="zh-CN"/>
        </w:rPr>
        <w:t>清单见</w:t>
      </w:r>
      <w:hyperlink r:id="rId16" w:history="1">
        <w:r w:rsidR="00E4057E">
          <w:rPr>
            <w:rStyle w:val="Hyperlink"/>
            <w:rFonts w:asciiTheme="minorHAnsi" w:hAnsiTheme="minorHAnsi" w:cstheme="minorHAnsi" w:hint="eastAsia"/>
            <w:szCs w:val="24"/>
            <w:lang w:eastAsia="zh-CN"/>
          </w:rPr>
          <w:t>此</w:t>
        </w:r>
        <w:r w:rsidR="00E4057E">
          <w:rPr>
            <w:rStyle w:val="Hyperlink"/>
            <w:rFonts w:asciiTheme="minorHAnsi" w:hAnsiTheme="minorHAnsi" w:cstheme="minorHAnsi"/>
            <w:szCs w:val="24"/>
            <w:lang w:eastAsia="zh-CN"/>
          </w:rPr>
          <w:t>处</w:t>
        </w:r>
      </w:hyperlink>
      <w:r w:rsidR="00E4057E">
        <w:rPr>
          <w:rFonts w:asciiTheme="minorHAnsi" w:hAnsiTheme="minorHAnsi" w:cstheme="minorHAnsi" w:hint="eastAsia"/>
          <w:szCs w:val="24"/>
          <w:lang w:val="en-US" w:eastAsia="zh-CN"/>
        </w:rPr>
        <w:t>）</w:t>
      </w:r>
      <w:r w:rsidR="00E4057E">
        <w:rPr>
          <w:rFonts w:asciiTheme="minorHAnsi" w:hAnsiTheme="minorHAnsi" w:cstheme="minorHAnsi"/>
          <w:szCs w:val="24"/>
          <w:lang w:val="en-US" w:eastAsia="zh-CN"/>
        </w:rPr>
        <w:t>，其中包括</w:t>
      </w:r>
      <w:r w:rsidR="00E4057E">
        <w:rPr>
          <w:rFonts w:asciiTheme="minorHAnsi" w:hAnsiTheme="minorHAnsi" w:cstheme="minorHAnsi"/>
          <w:szCs w:val="24"/>
          <w:lang w:val="en-US" w:eastAsia="zh-CN"/>
        </w:rPr>
        <w:t>ITU-T</w:t>
      </w:r>
      <w:r w:rsidR="00E4057E">
        <w:rPr>
          <w:rFonts w:asciiTheme="minorHAnsi" w:hAnsiTheme="minorHAnsi" w:cstheme="minorHAnsi" w:hint="eastAsia"/>
          <w:szCs w:val="24"/>
          <w:lang w:val="en-US" w:eastAsia="zh-CN"/>
        </w:rPr>
        <w:t>第</w:t>
      </w:r>
      <w:r w:rsidR="00E4057E">
        <w:rPr>
          <w:rFonts w:asciiTheme="minorHAnsi" w:hAnsiTheme="minorHAnsi" w:cstheme="minorHAnsi" w:hint="eastAsia"/>
          <w:szCs w:val="24"/>
          <w:lang w:val="en-US" w:eastAsia="zh-CN"/>
        </w:rPr>
        <w:t>3</w:t>
      </w:r>
      <w:r w:rsidR="00E4057E">
        <w:rPr>
          <w:rFonts w:asciiTheme="minorHAnsi" w:hAnsiTheme="minorHAnsi" w:cstheme="minorHAnsi" w:hint="eastAsia"/>
          <w:szCs w:val="24"/>
          <w:lang w:val="en-US" w:eastAsia="zh-CN"/>
        </w:rPr>
        <w:t>研究</w:t>
      </w:r>
      <w:r w:rsidR="00E4057E">
        <w:rPr>
          <w:rFonts w:asciiTheme="minorHAnsi" w:hAnsiTheme="minorHAnsi" w:cstheme="minorHAnsi"/>
          <w:szCs w:val="24"/>
          <w:lang w:val="en-US" w:eastAsia="zh-CN"/>
        </w:rPr>
        <w:t>组（</w:t>
      </w:r>
      <w:r w:rsidR="00E4057E" w:rsidRPr="002E2753">
        <w:rPr>
          <w:rFonts w:asciiTheme="minorHAnsi" w:hAnsiTheme="minorHAnsi" w:cstheme="minorHAnsi"/>
          <w:szCs w:val="24"/>
          <w:lang w:val="en-US" w:eastAsia="zh-CN"/>
        </w:rPr>
        <w:t>SG3</w:t>
      </w:r>
      <w:r w:rsidR="00E4057E">
        <w:rPr>
          <w:rFonts w:asciiTheme="minorHAnsi" w:hAnsiTheme="minorHAnsi" w:cstheme="minorHAnsi" w:hint="eastAsia"/>
          <w:szCs w:val="24"/>
          <w:lang w:val="en-US" w:eastAsia="zh-CN"/>
        </w:rPr>
        <w:t>）</w:t>
      </w:r>
      <w:r w:rsidR="00E4057E">
        <w:rPr>
          <w:rFonts w:asciiTheme="minorHAnsi" w:hAnsiTheme="minorHAnsi" w:cstheme="minorHAnsi"/>
          <w:szCs w:val="24"/>
          <w:lang w:val="en-US" w:eastAsia="zh-CN"/>
        </w:rPr>
        <w:t>提交并经</w:t>
      </w:r>
      <w:r w:rsidR="00E4057E">
        <w:rPr>
          <w:rFonts w:asciiTheme="minorHAnsi" w:hAnsiTheme="minorHAnsi" w:cstheme="minorHAnsi" w:hint="eastAsia"/>
          <w:szCs w:val="24"/>
          <w:lang w:val="en-US" w:eastAsia="zh-CN"/>
        </w:rPr>
        <w:t>2016</w:t>
      </w:r>
      <w:r w:rsidR="00E4057E">
        <w:rPr>
          <w:rFonts w:asciiTheme="minorHAnsi" w:hAnsiTheme="minorHAnsi" w:cstheme="minorHAnsi" w:hint="eastAsia"/>
          <w:szCs w:val="24"/>
          <w:lang w:val="en-US" w:eastAsia="zh-CN"/>
        </w:rPr>
        <w:t>年</w:t>
      </w:r>
      <w:r w:rsidR="00E4057E">
        <w:rPr>
          <w:rFonts w:asciiTheme="minorHAnsi" w:hAnsiTheme="minorHAnsi" w:cstheme="minorHAnsi"/>
          <w:szCs w:val="24"/>
          <w:lang w:val="en-US" w:eastAsia="zh-CN"/>
        </w:rPr>
        <w:t>世界</w:t>
      </w:r>
      <w:r w:rsidR="00E4057E">
        <w:rPr>
          <w:rFonts w:asciiTheme="minorHAnsi" w:hAnsiTheme="minorHAnsi" w:cstheme="minorHAnsi" w:hint="eastAsia"/>
          <w:szCs w:val="24"/>
          <w:lang w:val="en-US" w:eastAsia="zh-CN"/>
        </w:rPr>
        <w:t>电</w:t>
      </w:r>
      <w:r w:rsidR="00E4057E">
        <w:rPr>
          <w:rFonts w:asciiTheme="minorHAnsi" w:hAnsiTheme="minorHAnsi" w:cstheme="minorHAnsi"/>
          <w:szCs w:val="24"/>
          <w:lang w:val="en-US" w:eastAsia="zh-CN"/>
        </w:rPr>
        <w:t>信标准化全会（</w:t>
      </w:r>
      <w:r w:rsidR="00E4057E" w:rsidRPr="002E2753">
        <w:rPr>
          <w:rFonts w:asciiTheme="minorHAnsi" w:hAnsiTheme="minorHAnsi" w:cstheme="minorHAnsi"/>
          <w:szCs w:val="24"/>
          <w:lang w:val="en-US" w:eastAsia="zh-CN"/>
        </w:rPr>
        <w:t>WTSA-16</w:t>
      </w:r>
      <w:r w:rsidR="00E4057E">
        <w:rPr>
          <w:rFonts w:asciiTheme="minorHAnsi" w:hAnsiTheme="minorHAnsi" w:cstheme="minorHAnsi" w:hint="eastAsia"/>
          <w:szCs w:val="24"/>
          <w:lang w:val="en-US" w:eastAsia="zh-CN"/>
        </w:rPr>
        <w:t>）</w:t>
      </w:r>
      <w:r w:rsidR="00E4057E">
        <w:rPr>
          <w:rFonts w:asciiTheme="minorHAnsi" w:hAnsiTheme="minorHAnsi" w:cstheme="minorHAnsi"/>
          <w:szCs w:val="24"/>
          <w:lang w:val="en-US" w:eastAsia="zh-CN"/>
        </w:rPr>
        <w:t>批准的有关</w:t>
      </w:r>
      <w:r w:rsidR="00E4057E" w:rsidRPr="00A974AE">
        <w:rPr>
          <w:rFonts w:ascii="SimSun" w:hAnsi="SimSun" w:cstheme="minorHAnsi"/>
          <w:szCs w:val="24"/>
          <w:lang w:val="en-US" w:eastAsia="zh-CN"/>
        </w:rPr>
        <w:t>“</w:t>
      </w:r>
      <w:r w:rsidR="00E4057E" w:rsidRPr="00CB5E3B">
        <w:rPr>
          <w:rFonts w:hint="eastAsia"/>
          <w:szCs w:val="22"/>
          <w:lang w:eastAsia="zh-CN"/>
        </w:rPr>
        <w:t>下一代网络（</w:t>
      </w:r>
      <w:r w:rsidR="00E4057E" w:rsidRPr="00CB5E3B">
        <w:rPr>
          <w:rFonts w:hint="eastAsia"/>
          <w:szCs w:val="22"/>
          <w:lang w:eastAsia="zh-CN"/>
        </w:rPr>
        <w:t>NGN</w:t>
      </w:r>
      <w:r w:rsidR="00E4057E" w:rsidRPr="00CB5E3B">
        <w:rPr>
          <w:rFonts w:hint="eastAsia"/>
          <w:szCs w:val="22"/>
          <w:lang w:eastAsia="zh-CN"/>
        </w:rPr>
        <w:t>）的收费和结算原则</w:t>
      </w:r>
      <w:r w:rsidR="00E4057E" w:rsidRPr="00A974AE">
        <w:rPr>
          <w:rFonts w:ascii="SimSun" w:hAnsi="SimSun" w:cstheme="minorHAnsi"/>
          <w:szCs w:val="24"/>
          <w:lang w:val="en-US" w:eastAsia="zh-CN"/>
        </w:rPr>
        <w:t>”</w:t>
      </w:r>
      <w:r w:rsidR="00E4057E">
        <w:rPr>
          <w:rFonts w:ascii="SimSun" w:hAnsi="SimSun" w:cstheme="minorHAnsi" w:hint="eastAsia"/>
          <w:szCs w:val="24"/>
          <w:lang w:val="en-US" w:eastAsia="zh-CN"/>
        </w:rPr>
        <w:t>的</w:t>
      </w:r>
      <w:r w:rsidR="005F2D20">
        <w:fldChar w:fldCharType="begin"/>
      </w:r>
      <w:r w:rsidR="005F2D20">
        <w:rPr>
          <w:lang w:eastAsia="zh-CN"/>
        </w:rPr>
        <w:instrText xml:space="preserve"> HYPERLINK "http://www.itu.int/md/T13-SG03-R-0019/en" </w:instrText>
      </w:r>
      <w:r w:rsidR="005F2D20">
        <w:fldChar w:fldCharType="separate"/>
      </w:r>
      <w:r w:rsidR="006737FB" w:rsidRPr="002E2753">
        <w:rPr>
          <w:rStyle w:val="Hyperlink"/>
          <w:rFonts w:asciiTheme="minorHAnsi" w:hAnsiTheme="minorHAnsi"/>
          <w:szCs w:val="24"/>
          <w:shd w:val="clear" w:color="auto" w:fill="FFFFFF"/>
          <w:lang w:val="en-US" w:eastAsia="zh-CN"/>
        </w:rPr>
        <w:t>ITU-T D.</w:t>
      </w:r>
      <w:proofErr w:type="gramStart"/>
      <w:r w:rsidR="006737FB" w:rsidRPr="002E2753">
        <w:rPr>
          <w:rStyle w:val="Hyperlink"/>
          <w:rFonts w:asciiTheme="minorHAnsi" w:hAnsiTheme="minorHAnsi"/>
          <w:szCs w:val="24"/>
          <w:shd w:val="clear" w:color="auto" w:fill="FFFFFF"/>
          <w:lang w:val="en-US" w:eastAsia="zh-CN"/>
        </w:rPr>
        <w:t>271</w:t>
      </w:r>
      <w:proofErr w:type="gramEnd"/>
      <w:r w:rsidR="005F2D20">
        <w:rPr>
          <w:rStyle w:val="Hyperlink"/>
          <w:rFonts w:asciiTheme="minorHAnsi" w:hAnsiTheme="minorHAnsi"/>
          <w:szCs w:val="24"/>
          <w:shd w:val="clear" w:color="auto" w:fill="FFFFFF"/>
          <w:lang w:val="en-US" w:eastAsia="zh-CN"/>
        </w:rPr>
        <w:fldChar w:fldCharType="end"/>
      </w:r>
      <w:r w:rsidR="00E4057E">
        <w:rPr>
          <w:rFonts w:asciiTheme="minorHAnsi" w:hAnsiTheme="minorHAnsi" w:hint="eastAsia"/>
          <w:color w:val="333333"/>
          <w:szCs w:val="24"/>
          <w:shd w:val="clear" w:color="auto" w:fill="FFFFFF"/>
          <w:lang w:val="en-US" w:eastAsia="zh-CN"/>
        </w:rPr>
        <w:t>建议</w:t>
      </w:r>
      <w:r w:rsidR="00E4057E">
        <w:rPr>
          <w:rFonts w:asciiTheme="minorHAnsi" w:hAnsiTheme="minorHAnsi"/>
          <w:color w:val="333333"/>
          <w:szCs w:val="24"/>
          <w:shd w:val="clear" w:color="auto" w:fill="FFFFFF"/>
          <w:lang w:val="en-US" w:eastAsia="zh-CN"/>
        </w:rPr>
        <w:t>书修订</w:t>
      </w:r>
      <w:r w:rsidR="00E4057E">
        <w:rPr>
          <w:rFonts w:asciiTheme="minorHAnsi" w:hAnsiTheme="minorHAnsi" w:hint="eastAsia"/>
          <w:color w:val="333333"/>
          <w:szCs w:val="24"/>
          <w:shd w:val="clear" w:color="auto" w:fill="FFFFFF"/>
          <w:lang w:val="en-US" w:eastAsia="zh-CN"/>
        </w:rPr>
        <w:t>稿</w:t>
      </w:r>
      <w:r w:rsidR="00E4057E">
        <w:rPr>
          <w:rFonts w:asciiTheme="minorHAnsi" w:hAnsiTheme="minorHAnsi"/>
          <w:color w:val="333333"/>
          <w:szCs w:val="24"/>
          <w:shd w:val="clear" w:color="auto" w:fill="FFFFFF"/>
          <w:lang w:val="en-US" w:eastAsia="zh-CN"/>
        </w:rPr>
        <w:t>。</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2.2</w:t>
      </w:r>
      <w:r w:rsidRPr="002E2753">
        <w:rPr>
          <w:rFonts w:asciiTheme="minorHAnsi" w:hAnsiTheme="minorHAnsi" w:cstheme="minorHAnsi"/>
          <w:szCs w:val="24"/>
          <w:lang w:val="en-US" w:eastAsia="zh-CN"/>
        </w:rPr>
        <w:tab/>
      </w:r>
      <w:r w:rsidR="00A974AE">
        <w:rPr>
          <w:rFonts w:hint="eastAsia"/>
          <w:lang w:eastAsia="zh-CN"/>
        </w:rPr>
        <w:t>ITU-T IMT-2020</w:t>
      </w:r>
      <w:r w:rsidR="00A974AE">
        <w:rPr>
          <w:rFonts w:hint="eastAsia"/>
          <w:lang w:eastAsia="zh-CN"/>
        </w:rPr>
        <w:t>焦点组（</w:t>
      </w:r>
      <w:r w:rsidR="00A974AE">
        <w:rPr>
          <w:rFonts w:hint="eastAsia"/>
          <w:lang w:eastAsia="zh-CN"/>
        </w:rPr>
        <w:t>FG IMT-2020</w:t>
      </w:r>
      <w:r w:rsidR="00A974AE">
        <w:rPr>
          <w:rFonts w:hint="eastAsia"/>
          <w:lang w:eastAsia="zh-CN"/>
        </w:rPr>
        <w:t>）</w:t>
      </w:r>
      <w:r w:rsidR="00E4057E">
        <w:rPr>
          <w:rFonts w:hint="eastAsia"/>
          <w:lang w:eastAsia="zh-CN"/>
        </w:rPr>
        <w:t>完成</w:t>
      </w:r>
      <w:r w:rsidR="00E4057E">
        <w:rPr>
          <w:lang w:eastAsia="zh-CN"/>
        </w:rPr>
        <w:t>了</w:t>
      </w:r>
      <w:r w:rsidR="00DB2766">
        <w:rPr>
          <w:rFonts w:hint="eastAsia"/>
          <w:lang w:eastAsia="zh-CN"/>
        </w:rPr>
        <w:t>对</w:t>
      </w:r>
      <w:r w:rsidR="00E4057E">
        <w:rPr>
          <w:lang w:eastAsia="zh-CN"/>
        </w:rPr>
        <w:t>实现智慧</w:t>
      </w:r>
      <w:r w:rsidR="00E4057E">
        <w:rPr>
          <w:rFonts w:hint="eastAsia"/>
          <w:lang w:eastAsia="zh-CN"/>
        </w:rPr>
        <w:t>5</w:t>
      </w:r>
      <w:r w:rsidR="00E4057E">
        <w:rPr>
          <w:lang w:eastAsia="zh-CN"/>
        </w:rPr>
        <w:t>G</w:t>
      </w:r>
      <w:r w:rsidR="00E4057E">
        <w:rPr>
          <w:lang w:eastAsia="zh-CN"/>
        </w:rPr>
        <w:t>系统宏伟</w:t>
      </w:r>
      <w:r w:rsidR="00E4057E">
        <w:rPr>
          <w:rFonts w:hint="eastAsia"/>
          <w:lang w:eastAsia="zh-CN"/>
        </w:rPr>
        <w:t>性能</w:t>
      </w:r>
      <w:r w:rsidR="00E4057E">
        <w:rPr>
          <w:lang w:eastAsia="zh-CN"/>
        </w:rPr>
        <w:t>目标</w:t>
      </w:r>
      <w:r w:rsidR="00D86B70">
        <w:rPr>
          <w:rFonts w:hint="eastAsia"/>
          <w:lang w:eastAsia="zh-CN"/>
        </w:rPr>
        <w:t>所</w:t>
      </w:r>
      <w:r w:rsidR="00D86B70">
        <w:rPr>
          <w:lang w:eastAsia="zh-CN"/>
        </w:rPr>
        <w:t>需网络创新</w:t>
      </w:r>
      <w:r w:rsidR="00D86B70">
        <w:rPr>
          <w:rFonts w:hint="eastAsia"/>
          <w:lang w:eastAsia="zh-CN"/>
        </w:rPr>
        <w:t>的初步</w:t>
      </w:r>
      <w:r w:rsidR="00D86B70">
        <w:rPr>
          <w:lang w:eastAsia="zh-CN"/>
        </w:rPr>
        <w:t>研究，并提出</w:t>
      </w:r>
      <w:r w:rsidR="00D86B70">
        <w:rPr>
          <w:rFonts w:hint="eastAsia"/>
          <w:lang w:eastAsia="zh-CN"/>
        </w:rPr>
        <w:t>了</w:t>
      </w:r>
      <w:r w:rsidR="00D86B70">
        <w:rPr>
          <w:lang w:eastAsia="zh-CN"/>
        </w:rPr>
        <w:t>五份国际电联国际标准草案（</w:t>
      </w:r>
      <w:r w:rsidRPr="002E2753">
        <w:rPr>
          <w:rFonts w:asciiTheme="minorHAnsi" w:hAnsiTheme="minorHAnsi" w:cstheme="minorHAnsi"/>
          <w:szCs w:val="24"/>
          <w:lang w:val="en-US" w:eastAsia="zh-CN"/>
        </w:rPr>
        <w:t>IMT-2020</w:t>
      </w:r>
      <w:r w:rsidR="00D86B70">
        <w:rPr>
          <w:rFonts w:asciiTheme="minorHAnsi" w:hAnsiTheme="minorHAnsi" w:cstheme="minorHAnsi" w:hint="eastAsia"/>
          <w:szCs w:val="24"/>
          <w:lang w:val="en-US" w:eastAsia="zh-CN"/>
        </w:rPr>
        <w:t>对</w:t>
      </w:r>
      <w:r w:rsidR="00D86B70">
        <w:rPr>
          <w:rFonts w:asciiTheme="minorHAnsi" w:hAnsiTheme="minorHAnsi" w:cstheme="minorHAnsi"/>
          <w:szCs w:val="24"/>
          <w:lang w:val="en-US" w:eastAsia="zh-CN"/>
        </w:rPr>
        <w:t>网络的要求</w:t>
      </w:r>
      <w:r w:rsidR="00D86B70">
        <w:rPr>
          <w:rFonts w:asciiTheme="minorHAnsi" w:hAnsiTheme="minorHAnsi" w:cstheme="minorHAnsi" w:hint="eastAsia"/>
          <w:szCs w:val="24"/>
          <w:lang w:val="en-US" w:eastAsia="zh-CN"/>
        </w:rPr>
        <w:t>；</w:t>
      </w:r>
      <w:r w:rsidR="00DF19F7">
        <w:rPr>
          <w:rFonts w:asciiTheme="minorHAnsi" w:hAnsiTheme="minorHAnsi" w:cstheme="minorHAnsi"/>
          <w:szCs w:val="24"/>
          <w:lang w:val="en-US" w:eastAsia="zh-CN"/>
        </w:rPr>
        <w:br/>
      </w:r>
      <w:r w:rsidRPr="002E2753">
        <w:rPr>
          <w:rFonts w:asciiTheme="minorHAnsi" w:hAnsiTheme="minorHAnsi" w:cstheme="minorHAnsi"/>
          <w:szCs w:val="24"/>
          <w:lang w:val="en-US" w:eastAsia="zh-CN"/>
        </w:rPr>
        <w:t>IMT-2020</w:t>
      </w:r>
      <w:r w:rsidR="00D86B70">
        <w:rPr>
          <w:rFonts w:asciiTheme="minorHAnsi" w:hAnsiTheme="minorHAnsi" w:cstheme="minorHAnsi" w:hint="eastAsia"/>
          <w:szCs w:val="24"/>
          <w:lang w:val="en-US" w:eastAsia="zh-CN"/>
        </w:rPr>
        <w:t>网络</w:t>
      </w:r>
      <w:r w:rsidR="00D86B70">
        <w:rPr>
          <w:rFonts w:asciiTheme="minorHAnsi" w:hAnsiTheme="minorHAnsi" w:cstheme="minorHAnsi"/>
          <w:szCs w:val="24"/>
          <w:lang w:val="en-US" w:eastAsia="zh-CN"/>
        </w:rPr>
        <w:t>架构的框架</w:t>
      </w:r>
      <w:r w:rsidR="00D86B70">
        <w:rPr>
          <w:rFonts w:asciiTheme="minorHAnsi" w:hAnsiTheme="minorHAnsi" w:cstheme="minorHAnsi" w:hint="eastAsia"/>
          <w:szCs w:val="24"/>
          <w:lang w:val="en-US" w:eastAsia="zh-CN"/>
        </w:rPr>
        <w:t>；</w:t>
      </w:r>
      <w:r w:rsidRPr="002E2753">
        <w:rPr>
          <w:rFonts w:asciiTheme="minorHAnsi" w:hAnsiTheme="minorHAnsi" w:cstheme="minorHAnsi"/>
          <w:szCs w:val="24"/>
          <w:lang w:val="en-US" w:eastAsia="zh-CN"/>
        </w:rPr>
        <w:t>IMT-2020</w:t>
      </w:r>
      <w:r w:rsidR="00D86B70">
        <w:rPr>
          <w:rFonts w:asciiTheme="minorHAnsi" w:hAnsiTheme="minorHAnsi" w:cstheme="minorHAnsi" w:hint="eastAsia"/>
          <w:szCs w:val="24"/>
          <w:lang w:val="en-US" w:eastAsia="zh-CN"/>
        </w:rPr>
        <w:t>对固定</w:t>
      </w:r>
      <w:r w:rsidR="00D86B70">
        <w:rPr>
          <w:rFonts w:asciiTheme="minorHAnsi" w:hAnsiTheme="minorHAnsi" w:cstheme="minorHAnsi"/>
          <w:szCs w:val="24"/>
          <w:lang w:val="en-US" w:eastAsia="zh-CN"/>
        </w:rPr>
        <w:t>移动融合的要求；</w:t>
      </w:r>
      <w:r w:rsidRPr="002E2753">
        <w:rPr>
          <w:rFonts w:asciiTheme="minorHAnsi" w:hAnsiTheme="minorHAnsi" w:cstheme="minorHAnsi"/>
          <w:szCs w:val="24"/>
          <w:lang w:val="en-US" w:eastAsia="zh-CN"/>
        </w:rPr>
        <w:t>IMT-2020</w:t>
      </w:r>
      <w:r w:rsidR="00D86B70">
        <w:rPr>
          <w:rFonts w:asciiTheme="minorHAnsi" w:hAnsiTheme="minorHAnsi" w:cstheme="minorHAnsi" w:hint="eastAsia"/>
          <w:szCs w:val="24"/>
          <w:lang w:val="en-US" w:eastAsia="zh-CN"/>
        </w:rPr>
        <w:t>网络</w:t>
      </w:r>
      <w:r w:rsidR="00D86B70">
        <w:rPr>
          <w:rFonts w:asciiTheme="minorHAnsi" w:hAnsiTheme="minorHAnsi" w:cstheme="minorHAnsi"/>
          <w:szCs w:val="24"/>
          <w:lang w:val="en-US" w:eastAsia="zh-CN"/>
        </w:rPr>
        <w:t>管理的要求</w:t>
      </w:r>
      <w:r w:rsidR="00D86B70">
        <w:rPr>
          <w:rFonts w:asciiTheme="minorHAnsi" w:hAnsiTheme="minorHAnsi" w:cstheme="minorHAnsi" w:hint="eastAsia"/>
          <w:szCs w:val="24"/>
          <w:lang w:val="en-US" w:eastAsia="zh-CN"/>
        </w:rPr>
        <w:t>；</w:t>
      </w:r>
      <w:r w:rsidR="00DF19F7">
        <w:rPr>
          <w:rFonts w:asciiTheme="minorHAnsi" w:hAnsiTheme="minorHAnsi" w:cstheme="minorHAnsi" w:hint="eastAsia"/>
          <w:szCs w:val="24"/>
          <w:lang w:val="en-US" w:eastAsia="zh-CN"/>
        </w:rPr>
        <w:t>和</w:t>
      </w:r>
      <w:r w:rsidRPr="002E2753">
        <w:rPr>
          <w:rFonts w:asciiTheme="minorHAnsi" w:hAnsiTheme="minorHAnsi" w:cstheme="minorHAnsi"/>
          <w:szCs w:val="24"/>
          <w:lang w:val="en-US" w:eastAsia="zh-CN"/>
        </w:rPr>
        <w:t>IMT-2020</w:t>
      </w:r>
      <w:r w:rsidR="00D86B70">
        <w:rPr>
          <w:rFonts w:asciiTheme="minorHAnsi" w:hAnsiTheme="minorHAnsi" w:cstheme="minorHAnsi" w:hint="eastAsia"/>
          <w:szCs w:val="24"/>
          <w:lang w:val="en-US" w:eastAsia="zh-CN"/>
        </w:rPr>
        <w:t>的</w:t>
      </w:r>
      <w:r w:rsidR="00D86B70">
        <w:rPr>
          <w:rFonts w:asciiTheme="minorHAnsi" w:hAnsiTheme="minorHAnsi" w:cstheme="minorHAnsi"/>
          <w:szCs w:val="24"/>
          <w:lang w:val="en-US" w:eastAsia="zh-CN"/>
        </w:rPr>
        <w:t>网络管理框架）</w:t>
      </w:r>
      <w:r w:rsidR="00D86B70">
        <w:rPr>
          <w:rFonts w:asciiTheme="minorHAnsi" w:hAnsiTheme="minorHAnsi" w:cstheme="minorHAnsi" w:hint="eastAsia"/>
          <w:szCs w:val="24"/>
          <w:lang w:val="en-US" w:eastAsia="zh-CN"/>
        </w:rPr>
        <w:t>以</w:t>
      </w:r>
      <w:r w:rsidR="00D86B70">
        <w:rPr>
          <w:rFonts w:asciiTheme="minorHAnsi" w:hAnsiTheme="minorHAnsi" w:cstheme="minorHAnsi"/>
          <w:szCs w:val="24"/>
          <w:lang w:val="en-US" w:eastAsia="zh-CN"/>
        </w:rPr>
        <w:t>及四份国际电联技术报告</w:t>
      </w:r>
      <w:r w:rsidR="00D86B70">
        <w:rPr>
          <w:rFonts w:asciiTheme="minorHAnsi" w:hAnsiTheme="minorHAnsi" w:cstheme="minorHAnsi" w:hint="eastAsia"/>
          <w:szCs w:val="24"/>
          <w:lang w:val="en-US" w:eastAsia="zh-CN"/>
        </w:rPr>
        <w:t>（</w:t>
      </w:r>
      <w:r w:rsidRPr="002E2753">
        <w:rPr>
          <w:rFonts w:asciiTheme="minorHAnsi" w:hAnsiTheme="minorHAnsi" w:cstheme="minorHAnsi"/>
          <w:szCs w:val="24"/>
          <w:lang w:val="en-US" w:eastAsia="zh-CN"/>
        </w:rPr>
        <w:t>IMT-2020</w:t>
      </w:r>
      <w:r w:rsidR="00DF19F7">
        <w:rPr>
          <w:rFonts w:asciiTheme="minorHAnsi" w:hAnsiTheme="minorHAnsi" w:cstheme="minorHAnsi" w:hint="eastAsia"/>
          <w:szCs w:val="24"/>
          <w:lang w:val="en-US" w:eastAsia="zh-CN"/>
        </w:rPr>
        <w:t>的</w:t>
      </w:r>
      <w:r w:rsidR="00D86B70">
        <w:rPr>
          <w:rFonts w:asciiTheme="minorHAnsi" w:hAnsiTheme="minorHAnsi" w:cstheme="minorHAnsi"/>
          <w:szCs w:val="24"/>
          <w:lang w:val="en-US" w:eastAsia="zh-CN"/>
        </w:rPr>
        <w:t>网络软件化</w:t>
      </w:r>
      <w:r w:rsidR="00D86B70">
        <w:rPr>
          <w:rFonts w:asciiTheme="minorHAnsi" w:hAnsiTheme="minorHAnsi" w:cstheme="minorHAnsi" w:hint="eastAsia"/>
          <w:szCs w:val="24"/>
          <w:lang w:val="en-US" w:eastAsia="zh-CN"/>
        </w:rPr>
        <w:t>；用</w:t>
      </w:r>
      <w:r w:rsidR="00D86B70">
        <w:rPr>
          <w:rFonts w:asciiTheme="minorHAnsi" w:hAnsiTheme="minorHAnsi" w:cstheme="minorHAnsi"/>
          <w:szCs w:val="24"/>
          <w:lang w:val="en-US" w:eastAsia="zh-CN"/>
        </w:rPr>
        <w:t>于</w:t>
      </w:r>
      <w:r w:rsidR="00D86B70">
        <w:rPr>
          <w:rFonts w:asciiTheme="minorHAnsi" w:hAnsiTheme="minorHAnsi" w:cstheme="minorHAnsi" w:hint="eastAsia"/>
          <w:szCs w:val="24"/>
          <w:lang w:val="en-US" w:eastAsia="zh-CN"/>
        </w:rPr>
        <w:t>固定</w:t>
      </w:r>
      <w:r w:rsidR="00D86B70">
        <w:rPr>
          <w:rFonts w:asciiTheme="minorHAnsi" w:hAnsiTheme="minorHAnsi" w:cstheme="minorHAnsi"/>
          <w:szCs w:val="24"/>
          <w:lang w:val="en-US" w:eastAsia="zh-CN"/>
        </w:rPr>
        <w:t>移动融合</w:t>
      </w:r>
      <w:r w:rsidR="00D86B70">
        <w:rPr>
          <w:rFonts w:asciiTheme="minorHAnsi" w:hAnsiTheme="minorHAnsi" w:cstheme="minorHAnsi" w:hint="eastAsia"/>
          <w:szCs w:val="24"/>
          <w:lang w:val="en-US" w:eastAsia="zh-CN"/>
        </w:rPr>
        <w:t>的</w:t>
      </w:r>
      <w:r w:rsidR="00D86B70">
        <w:rPr>
          <w:rFonts w:asciiTheme="minorHAnsi" w:hAnsiTheme="minorHAnsi" w:cstheme="minorHAnsi"/>
          <w:szCs w:val="24"/>
          <w:lang w:val="en-US" w:eastAsia="zh-CN"/>
        </w:rPr>
        <w:t>统一网络集成云</w:t>
      </w:r>
      <w:r w:rsidR="00D86B70">
        <w:rPr>
          <w:rFonts w:asciiTheme="minorHAnsi" w:hAnsiTheme="minorHAnsi" w:cstheme="minorHAnsi" w:hint="eastAsia"/>
          <w:szCs w:val="24"/>
          <w:lang w:val="en-US" w:eastAsia="zh-CN"/>
        </w:rPr>
        <w:t>；</w:t>
      </w:r>
      <w:r w:rsidR="00DB2766" w:rsidRPr="002E2753">
        <w:rPr>
          <w:rFonts w:asciiTheme="minorHAnsi" w:hAnsiTheme="minorHAnsi" w:cstheme="minorHAnsi"/>
          <w:szCs w:val="24"/>
          <w:lang w:val="en-US" w:eastAsia="zh-CN"/>
        </w:rPr>
        <w:t>IMT-2020</w:t>
      </w:r>
      <w:r w:rsidR="00DB2766">
        <w:rPr>
          <w:rFonts w:asciiTheme="minorHAnsi" w:hAnsiTheme="minorHAnsi" w:cstheme="minorHAnsi" w:hint="eastAsia"/>
          <w:szCs w:val="24"/>
          <w:lang w:val="en-US" w:eastAsia="zh-CN"/>
        </w:rPr>
        <w:t>应用以</w:t>
      </w:r>
      <w:r w:rsidR="00DF19F7">
        <w:rPr>
          <w:rFonts w:asciiTheme="minorHAnsi" w:hAnsiTheme="minorHAnsi" w:cstheme="minorHAnsi"/>
          <w:szCs w:val="24"/>
          <w:lang w:val="en-US" w:eastAsia="zh-CN"/>
        </w:rPr>
        <w:t>信息为中心的</w:t>
      </w:r>
      <w:r w:rsidR="00DF19F7">
        <w:rPr>
          <w:rFonts w:asciiTheme="minorHAnsi" w:hAnsiTheme="minorHAnsi" w:cstheme="minorHAnsi" w:hint="eastAsia"/>
          <w:szCs w:val="24"/>
          <w:lang w:val="en-US" w:eastAsia="zh-CN"/>
        </w:rPr>
        <w:t>组网</w:t>
      </w:r>
      <w:r w:rsidR="00DB2766">
        <w:rPr>
          <w:rFonts w:asciiTheme="minorHAnsi" w:hAnsiTheme="minorHAnsi" w:cstheme="minorHAnsi"/>
          <w:szCs w:val="24"/>
          <w:lang w:val="en-US" w:eastAsia="zh-CN"/>
        </w:rPr>
        <w:t>；</w:t>
      </w:r>
      <w:r w:rsidR="00DB2766" w:rsidRPr="002E2753">
        <w:rPr>
          <w:rFonts w:asciiTheme="minorHAnsi" w:hAnsiTheme="minorHAnsi" w:cstheme="minorHAnsi"/>
          <w:szCs w:val="24"/>
          <w:lang w:val="en-US" w:eastAsia="zh-CN"/>
        </w:rPr>
        <w:t>ITU-T</w:t>
      </w:r>
      <w:r w:rsidR="00DB2766">
        <w:rPr>
          <w:rFonts w:asciiTheme="minorHAnsi" w:hAnsiTheme="minorHAnsi" w:cstheme="minorHAnsi" w:hint="eastAsia"/>
          <w:szCs w:val="24"/>
          <w:lang w:val="en-US" w:eastAsia="zh-CN"/>
        </w:rPr>
        <w:t>内用</w:t>
      </w:r>
      <w:r w:rsidR="00DB2766">
        <w:rPr>
          <w:rFonts w:asciiTheme="minorHAnsi" w:hAnsiTheme="minorHAnsi" w:cstheme="minorHAnsi"/>
          <w:szCs w:val="24"/>
          <w:lang w:val="en-US" w:eastAsia="zh-CN"/>
        </w:rPr>
        <w:t>于</w:t>
      </w:r>
      <w:r w:rsidRPr="002E2753">
        <w:rPr>
          <w:rFonts w:asciiTheme="minorHAnsi" w:hAnsiTheme="minorHAnsi" w:cstheme="minorHAnsi"/>
          <w:szCs w:val="24"/>
          <w:lang w:val="en-US" w:eastAsia="zh-CN"/>
        </w:rPr>
        <w:t>IMT-2020</w:t>
      </w:r>
      <w:r w:rsidR="00DB2766">
        <w:rPr>
          <w:rFonts w:asciiTheme="minorHAnsi" w:hAnsiTheme="minorHAnsi" w:cstheme="minorHAnsi" w:hint="eastAsia"/>
          <w:szCs w:val="24"/>
          <w:lang w:val="en-US" w:eastAsia="zh-CN"/>
        </w:rPr>
        <w:t>的</w:t>
      </w:r>
      <w:r w:rsidR="00DB2766">
        <w:rPr>
          <w:rFonts w:asciiTheme="minorHAnsi" w:hAnsiTheme="minorHAnsi" w:cstheme="minorHAnsi"/>
          <w:szCs w:val="24"/>
          <w:lang w:val="en-US" w:eastAsia="zh-CN"/>
        </w:rPr>
        <w:t>术语和</w:t>
      </w:r>
      <w:r w:rsidR="00DB2766">
        <w:rPr>
          <w:rFonts w:asciiTheme="minorHAnsi" w:hAnsiTheme="minorHAnsi" w:cstheme="minorHAnsi" w:hint="eastAsia"/>
          <w:szCs w:val="24"/>
          <w:lang w:val="en-US" w:eastAsia="zh-CN"/>
        </w:rPr>
        <w:t>定义</w:t>
      </w:r>
      <w:r w:rsidR="00DB2766">
        <w:rPr>
          <w:rFonts w:asciiTheme="minorHAnsi" w:hAnsiTheme="minorHAnsi" w:cstheme="minorHAnsi"/>
          <w:szCs w:val="24"/>
          <w:lang w:val="en-US" w:eastAsia="zh-CN"/>
        </w:rPr>
        <w:t>）</w:t>
      </w:r>
      <w:r w:rsidR="00DB2766">
        <w:rPr>
          <w:rFonts w:asciiTheme="minorHAnsi" w:hAnsiTheme="minorHAnsi" w:cstheme="minorHAnsi" w:hint="eastAsia"/>
          <w:szCs w:val="24"/>
          <w:lang w:val="en-US" w:eastAsia="zh-CN"/>
        </w:rPr>
        <w:t>请</w:t>
      </w:r>
      <w:r w:rsidR="00DB2766">
        <w:rPr>
          <w:rFonts w:asciiTheme="minorHAnsi" w:hAnsiTheme="minorHAnsi" w:cstheme="minorHAnsi"/>
          <w:szCs w:val="24"/>
          <w:lang w:val="en-US" w:eastAsia="zh-CN"/>
        </w:rPr>
        <w:t>上级</w:t>
      </w:r>
      <w:r w:rsidR="00DB2766">
        <w:rPr>
          <w:rFonts w:asciiTheme="minorHAnsi" w:hAnsiTheme="minorHAnsi" w:cstheme="minorHAnsi" w:hint="eastAsia"/>
          <w:szCs w:val="24"/>
          <w:lang w:val="en-US" w:eastAsia="zh-CN"/>
        </w:rPr>
        <w:t>研究</w:t>
      </w:r>
      <w:r w:rsidR="00DB2766">
        <w:rPr>
          <w:rFonts w:asciiTheme="minorHAnsi" w:hAnsiTheme="minorHAnsi" w:cstheme="minorHAnsi"/>
          <w:szCs w:val="24"/>
          <w:lang w:val="en-US" w:eastAsia="zh-CN"/>
        </w:rPr>
        <w:t>组，</w:t>
      </w:r>
      <w:r w:rsidR="00DB2766" w:rsidRPr="002E2753">
        <w:rPr>
          <w:rFonts w:asciiTheme="minorHAnsi" w:hAnsiTheme="minorHAnsi" w:cstheme="minorHAnsi"/>
          <w:szCs w:val="24"/>
          <w:lang w:val="en-US" w:eastAsia="zh-CN"/>
        </w:rPr>
        <w:t>ITU-T</w:t>
      </w:r>
      <w:r w:rsidR="00DB2766">
        <w:rPr>
          <w:rFonts w:asciiTheme="minorHAnsi" w:hAnsiTheme="minorHAnsi" w:cstheme="minorHAnsi" w:hint="eastAsia"/>
          <w:szCs w:val="24"/>
          <w:lang w:val="en-US" w:eastAsia="zh-CN"/>
        </w:rPr>
        <w:t>第</w:t>
      </w:r>
      <w:r w:rsidR="00DB2766" w:rsidRPr="002E2753">
        <w:rPr>
          <w:rFonts w:asciiTheme="minorHAnsi" w:hAnsiTheme="minorHAnsi" w:cstheme="minorHAnsi"/>
          <w:szCs w:val="24"/>
          <w:lang w:val="en-US" w:eastAsia="zh-CN"/>
        </w:rPr>
        <w:t>13</w:t>
      </w:r>
      <w:r w:rsidR="00DB2766">
        <w:rPr>
          <w:rFonts w:asciiTheme="minorHAnsi" w:hAnsiTheme="minorHAnsi" w:cstheme="minorHAnsi" w:hint="eastAsia"/>
          <w:szCs w:val="24"/>
          <w:lang w:val="en-US" w:eastAsia="zh-CN"/>
        </w:rPr>
        <w:t>研究组</w:t>
      </w:r>
      <w:r w:rsidR="00DB2766">
        <w:rPr>
          <w:rFonts w:asciiTheme="minorHAnsi" w:hAnsiTheme="minorHAnsi" w:cstheme="minorHAnsi"/>
          <w:szCs w:val="24"/>
          <w:lang w:val="en-US" w:eastAsia="zh-CN"/>
        </w:rPr>
        <w:t>，予以通过。</w:t>
      </w:r>
    </w:p>
    <w:p w:rsidR="006737FB" w:rsidRPr="002E2753" w:rsidRDefault="006737FB" w:rsidP="00DF19F7">
      <w:pPr>
        <w:snapToGrid w:val="0"/>
        <w:spacing w:after="120"/>
        <w:jc w:val="both"/>
        <w:rPr>
          <w:rFonts w:asciiTheme="minorHAnsi" w:hAnsiTheme="minorHAnsi"/>
          <w:szCs w:val="24"/>
          <w:lang w:val="en-US" w:eastAsia="zh-CN"/>
        </w:rPr>
      </w:pPr>
      <w:r w:rsidRPr="002E2753">
        <w:rPr>
          <w:rFonts w:asciiTheme="minorHAnsi" w:hAnsiTheme="minorHAnsi" w:cstheme="minorHAnsi"/>
          <w:szCs w:val="24"/>
          <w:lang w:val="en-US"/>
        </w:rPr>
        <w:t>2.3</w:t>
      </w:r>
      <w:r w:rsidRPr="002E2753">
        <w:rPr>
          <w:rFonts w:asciiTheme="minorHAnsi" w:hAnsiTheme="minorHAnsi" w:cstheme="minorHAnsi"/>
          <w:szCs w:val="24"/>
          <w:lang w:val="en-US"/>
        </w:rPr>
        <w:tab/>
        <w:t>ITU-T</w:t>
      </w:r>
      <w:r w:rsidR="00DF19F7">
        <w:rPr>
          <w:rFonts w:asciiTheme="minorHAnsi" w:hAnsiTheme="minorHAnsi" w:cstheme="minorHAnsi" w:hint="eastAsia"/>
          <w:szCs w:val="24"/>
          <w:lang w:val="en-US" w:eastAsia="zh-CN"/>
        </w:rPr>
        <w:t>第</w:t>
      </w:r>
      <w:r w:rsidR="00DF19F7">
        <w:rPr>
          <w:rFonts w:asciiTheme="minorHAnsi" w:hAnsiTheme="minorHAnsi" w:cstheme="minorHAnsi" w:hint="eastAsia"/>
          <w:szCs w:val="24"/>
          <w:lang w:val="en-US" w:eastAsia="zh-CN"/>
        </w:rPr>
        <w:t>20</w:t>
      </w:r>
      <w:r w:rsidR="00DF19F7">
        <w:rPr>
          <w:rFonts w:asciiTheme="minorHAnsi" w:hAnsiTheme="minorHAnsi" w:cstheme="minorHAnsi" w:hint="eastAsia"/>
          <w:szCs w:val="24"/>
          <w:lang w:val="en-US" w:eastAsia="zh-CN"/>
        </w:rPr>
        <w:t>研究组</w:t>
      </w:r>
      <w:r w:rsidR="00DB2766">
        <w:rPr>
          <w:rFonts w:asciiTheme="minorHAnsi" w:hAnsiTheme="minorHAnsi" w:cstheme="minorHAnsi" w:hint="eastAsia"/>
          <w:szCs w:val="24"/>
          <w:lang w:val="en-US" w:eastAsia="zh-CN"/>
        </w:rPr>
        <w:t>批准</w:t>
      </w:r>
      <w:r w:rsidR="00DB2766">
        <w:rPr>
          <w:rFonts w:asciiTheme="minorHAnsi" w:hAnsiTheme="minorHAnsi" w:cstheme="minorHAnsi"/>
          <w:szCs w:val="24"/>
          <w:lang w:val="en-US" w:eastAsia="zh-CN"/>
        </w:rPr>
        <w:t>了三份有关物联网（</w:t>
      </w:r>
      <w:proofErr w:type="spellStart"/>
      <w:r w:rsidRPr="002E2753">
        <w:rPr>
          <w:rFonts w:asciiTheme="minorHAnsi" w:hAnsiTheme="minorHAnsi" w:cstheme="minorHAnsi"/>
          <w:szCs w:val="24"/>
          <w:lang w:val="en-US"/>
        </w:rPr>
        <w:t>IoT</w:t>
      </w:r>
      <w:proofErr w:type="spellEnd"/>
      <w:r w:rsidR="00DB2766">
        <w:rPr>
          <w:rFonts w:asciiTheme="minorHAnsi" w:hAnsiTheme="minorHAnsi" w:cstheme="minorHAnsi" w:hint="eastAsia"/>
          <w:szCs w:val="24"/>
          <w:lang w:val="en-US" w:eastAsia="zh-CN"/>
        </w:rPr>
        <w:t>）</w:t>
      </w:r>
      <w:r w:rsidR="00DB2766">
        <w:rPr>
          <w:rFonts w:asciiTheme="minorHAnsi" w:hAnsiTheme="minorHAnsi" w:cstheme="minorHAnsi"/>
          <w:szCs w:val="24"/>
          <w:lang w:val="en-US" w:eastAsia="zh-CN"/>
        </w:rPr>
        <w:t>的建议书，即</w:t>
      </w:r>
      <w:r w:rsidRPr="002E2753">
        <w:rPr>
          <w:rFonts w:asciiTheme="minorHAnsi" w:hAnsiTheme="minorHAnsi"/>
          <w:szCs w:val="24"/>
          <w:lang w:val="en-US"/>
        </w:rPr>
        <w:t>ITU-T Y.4113</w:t>
      </w:r>
      <w:r w:rsidRPr="001B5B9E">
        <w:rPr>
          <w:rFonts w:ascii="SimSun" w:hAnsi="SimSun"/>
          <w:szCs w:val="24"/>
          <w:lang w:val="en-US"/>
        </w:rPr>
        <w:t>“</w:t>
      </w:r>
      <w:r w:rsidR="001B5B9E" w:rsidRPr="001B5B9E">
        <w:rPr>
          <w:rFonts w:asciiTheme="minorHAnsi" w:hAnsiTheme="minorHAnsi" w:hint="eastAsia"/>
          <w:szCs w:val="24"/>
          <w:lang w:val="en-US"/>
        </w:rPr>
        <w:t>物联网的网络要求</w:t>
      </w:r>
      <w:r w:rsidRPr="001B5B9E">
        <w:rPr>
          <w:rFonts w:ascii="SimSun" w:hAnsi="SimSun"/>
          <w:szCs w:val="24"/>
          <w:lang w:val="en-US"/>
        </w:rPr>
        <w:t>”</w:t>
      </w:r>
      <w:r w:rsidR="001B5B9E">
        <w:rPr>
          <w:rFonts w:asciiTheme="minorHAnsi" w:hAnsiTheme="minorHAnsi" w:hint="eastAsia"/>
          <w:szCs w:val="24"/>
          <w:lang w:val="en-US" w:eastAsia="zh-CN"/>
        </w:rPr>
        <w:t>、</w:t>
      </w:r>
      <w:r w:rsidRPr="002E2753">
        <w:rPr>
          <w:rFonts w:asciiTheme="minorHAnsi" w:hAnsiTheme="minorHAnsi"/>
          <w:szCs w:val="24"/>
          <w:lang w:val="en-US"/>
        </w:rPr>
        <w:t>ITU-T Y.4451</w:t>
      </w:r>
      <w:r w:rsidRPr="001B5B9E">
        <w:rPr>
          <w:rFonts w:ascii="SimSun" w:hAnsi="SimSun"/>
          <w:szCs w:val="24"/>
          <w:lang w:val="en-US"/>
        </w:rPr>
        <w:t>“</w:t>
      </w:r>
      <w:r w:rsidR="001B5B9E" w:rsidRPr="001B5B9E">
        <w:rPr>
          <w:rFonts w:asciiTheme="minorHAnsi" w:hAnsiTheme="minorHAnsi" w:hint="eastAsia"/>
          <w:szCs w:val="24"/>
          <w:lang w:val="en-US"/>
        </w:rPr>
        <w:t>物联网（</w:t>
      </w:r>
      <w:r w:rsidR="001B5B9E" w:rsidRPr="001B5B9E">
        <w:rPr>
          <w:rFonts w:asciiTheme="minorHAnsi" w:hAnsiTheme="minorHAnsi" w:hint="eastAsia"/>
          <w:szCs w:val="24"/>
          <w:lang w:val="en-US"/>
        </w:rPr>
        <w:t>IoT</w:t>
      </w:r>
      <w:r w:rsidR="001B5B9E" w:rsidRPr="001B5B9E">
        <w:rPr>
          <w:rFonts w:asciiTheme="minorHAnsi" w:hAnsiTheme="minorHAnsi" w:hint="eastAsia"/>
          <w:szCs w:val="24"/>
          <w:lang w:val="en-US"/>
        </w:rPr>
        <w:t>）环境下受限设备组网</w:t>
      </w:r>
      <w:r w:rsidR="00DF19F7">
        <w:rPr>
          <w:rFonts w:asciiTheme="minorHAnsi" w:hAnsiTheme="minorHAnsi" w:hint="eastAsia"/>
          <w:szCs w:val="24"/>
          <w:lang w:val="en-US" w:eastAsia="zh-CN"/>
        </w:rPr>
        <w:t>的</w:t>
      </w:r>
      <w:proofErr w:type="spellStart"/>
      <w:r w:rsidR="001B5B9E" w:rsidRPr="001B5B9E">
        <w:rPr>
          <w:rFonts w:asciiTheme="minorHAnsi" w:hAnsiTheme="minorHAnsi" w:hint="eastAsia"/>
          <w:szCs w:val="24"/>
          <w:lang w:val="en-US"/>
        </w:rPr>
        <w:t>框架</w:t>
      </w:r>
      <w:proofErr w:type="spellEnd"/>
      <w:r w:rsidRPr="001B5B9E">
        <w:rPr>
          <w:rFonts w:ascii="SimSun" w:hAnsi="SimSun"/>
          <w:szCs w:val="24"/>
          <w:lang w:val="en-US"/>
        </w:rPr>
        <w:t>”</w:t>
      </w:r>
      <w:r w:rsidR="001B5B9E">
        <w:rPr>
          <w:rFonts w:ascii="SimSun" w:hAnsi="SimSun" w:hint="eastAsia"/>
          <w:szCs w:val="24"/>
          <w:lang w:val="en-US" w:eastAsia="zh-CN"/>
        </w:rPr>
        <w:t>和</w:t>
      </w:r>
      <w:r w:rsidRPr="002E2753">
        <w:rPr>
          <w:rFonts w:asciiTheme="minorHAnsi" w:hAnsiTheme="minorHAnsi"/>
          <w:szCs w:val="24"/>
          <w:lang w:val="en-US"/>
        </w:rPr>
        <w:t>ITU-T Y.4453</w:t>
      </w:r>
      <w:r w:rsidRPr="001B5B9E">
        <w:rPr>
          <w:rFonts w:ascii="SimSun" w:hAnsi="SimSun"/>
          <w:szCs w:val="24"/>
          <w:lang w:val="en-US"/>
        </w:rPr>
        <w:t>“</w:t>
      </w:r>
      <w:r w:rsidR="001B5B9E" w:rsidRPr="001B5B9E">
        <w:rPr>
          <w:rFonts w:asciiTheme="minorHAnsi" w:hAnsiTheme="minorHAnsi" w:hint="eastAsia"/>
          <w:szCs w:val="24"/>
          <w:lang w:val="en-US"/>
        </w:rPr>
        <w:t>物联网（</w:t>
      </w:r>
      <w:r w:rsidR="001B5B9E" w:rsidRPr="001B5B9E">
        <w:rPr>
          <w:rFonts w:asciiTheme="minorHAnsi" w:hAnsiTheme="minorHAnsi" w:hint="eastAsia"/>
          <w:szCs w:val="24"/>
          <w:lang w:val="en-US"/>
        </w:rPr>
        <w:t>IoT</w:t>
      </w:r>
      <w:r w:rsidR="001B5B9E" w:rsidRPr="001B5B9E">
        <w:rPr>
          <w:rFonts w:asciiTheme="minorHAnsi" w:hAnsiTheme="minorHAnsi" w:hint="eastAsia"/>
          <w:szCs w:val="24"/>
          <w:lang w:val="en-US"/>
        </w:rPr>
        <w:t>）设备的自适应软件框架</w:t>
      </w:r>
      <w:r w:rsidRPr="001B5B9E">
        <w:rPr>
          <w:rFonts w:ascii="SimSun" w:hAnsi="SimSun"/>
          <w:szCs w:val="24"/>
          <w:lang w:val="en-US"/>
        </w:rPr>
        <w:t>”</w:t>
      </w:r>
      <w:r w:rsidR="001B5B9E">
        <w:rPr>
          <w:rFonts w:ascii="SimSun" w:hAnsi="SimSun" w:hint="eastAsia"/>
          <w:szCs w:val="24"/>
          <w:lang w:val="en-US" w:eastAsia="zh-CN"/>
        </w:rPr>
        <w:t>。</w:t>
      </w:r>
    </w:p>
    <w:p w:rsidR="006737FB" w:rsidRDefault="006737FB" w:rsidP="00DF19F7">
      <w:pPr>
        <w:snapToGrid w:val="0"/>
        <w:spacing w:after="120"/>
        <w:jc w:val="both"/>
        <w:rPr>
          <w:rFonts w:asciiTheme="minorHAnsi" w:hAnsiTheme="minorHAnsi" w:cstheme="majorBidi"/>
          <w:szCs w:val="24"/>
          <w:lang w:val="en-US" w:eastAsia="zh-CN"/>
        </w:rPr>
      </w:pPr>
      <w:r w:rsidRPr="002E2753">
        <w:rPr>
          <w:rFonts w:asciiTheme="minorHAnsi" w:hAnsiTheme="minorHAnsi" w:cstheme="minorHAnsi"/>
          <w:szCs w:val="24"/>
          <w:lang w:val="en-US" w:eastAsia="zh-CN"/>
        </w:rPr>
        <w:t>2.4</w:t>
      </w:r>
      <w:r w:rsidRPr="002E2753">
        <w:rPr>
          <w:rFonts w:asciiTheme="minorHAnsi" w:hAnsiTheme="minorHAnsi" w:cstheme="minorHAnsi"/>
          <w:szCs w:val="24"/>
          <w:lang w:val="en-US" w:eastAsia="zh-CN"/>
        </w:rPr>
        <w:tab/>
        <w:t>ITU-T</w:t>
      </w:r>
      <w:r w:rsidR="00DF19F7">
        <w:rPr>
          <w:rFonts w:asciiTheme="minorHAnsi" w:hAnsiTheme="minorHAnsi" w:cstheme="minorHAnsi" w:hint="eastAsia"/>
          <w:szCs w:val="24"/>
          <w:lang w:val="en-US" w:eastAsia="zh-CN"/>
        </w:rPr>
        <w:t>第</w:t>
      </w:r>
      <w:r w:rsidR="00DF19F7">
        <w:rPr>
          <w:rFonts w:asciiTheme="minorHAnsi" w:hAnsiTheme="minorHAnsi" w:cstheme="minorHAnsi" w:hint="eastAsia"/>
          <w:szCs w:val="24"/>
          <w:lang w:val="en-US" w:eastAsia="zh-CN"/>
        </w:rPr>
        <w:t>12</w:t>
      </w:r>
      <w:r w:rsidR="00DF19F7">
        <w:rPr>
          <w:rFonts w:asciiTheme="minorHAnsi" w:hAnsiTheme="minorHAnsi" w:cstheme="minorHAnsi" w:hint="eastAsia"/>
          <w:szCs w:val="24"/>
          <w:lang w:val="en-US" w:eastAsia="zh-CN"/>
        </w:rPr>
        <w:t>研究组</w:t>
      </w:r>
      <w:r w:rsidR="00DB2766">
        <w:rPr>
          <w:rFonts w:asciiTheme="minorHAnsi" w:hAnsiTheme="minorHAnsi" w:cstheme="minorHAnsi" w:hint="eastAsia"/>
          <w:szCs w:val="24"/>
          <w:lang w:val="en-US" w:eastAsia="zh-CN"/>
        </w:rPr>
        <w:t>批准</w:t>
      </w:r>
      <w:r w:rsidR="00DB2766">
        <w:rPr>
          <w:rFonts w:asciiTheme="minorHAnsi" w:hAnsiTheme="minorHAnsi" w:cstheme="minorHAnsi"/>
          <w:szCs w:val="24"/>
          <w:lang w:val="en-US" w:eastAsia="zh-CN"/>
        </w:rPr>
        <w:t>了</w:t>
      </w:r>
      <w:r w:rsidR="00DB2766">
        <w:rPr>
          <w:rFonts w:asciiTheme="minorHAnsi" w:hAnsiTheme="minorHAnsi" w:cstheme="minorHAnsi" w:hint="eastAsia"/>
          <w:szCs w:val="24"/>
          <w:lang w:val="en-US" w:eastAsia="zh-CN"/>
        </w:rPr>
        <w:t>题</w:t>
      </w:r>
      <w:r w:rsidR="00DB2766">
        <w:rPr>
          <w:rFonts w:asciiTheme="minorHAnsi" w:hAnsiTheme="minorHAnsi" w:cstheme="minorHAnsi"/>
          <w:szCs w:val="24"/>
          <w:lang w:val="en-US" w:eastAsia="zh-CN"/>
        </w:rPr>
        <w:t>为</w:t>
      </w:r>
      <w:r w:rsidRPr="002E2753">
        <w:rPr>
          <w:rFonts w:asciiTheme="minorHAnsi" w:hAnsiTheme="minorHAnsi" w:cstheme="minorHAnsi"/>
          <w:szCs w:val="24"/>
          <w:lang w:val="en-US" w:eastAsia="zh-CN"/>
        </w:rPr>
        <w:t xml:space="preserve">ITU-T </w:t>
      </w:r>
      <w:r w:rsidRPr="002E2753">
        <w:rPr>
          <w:rFonts w:asciiTheme="minorHAnsi" w:hAnsiTheme="minorHAnsi"/>
          <w:szCs w:val="24"/>
          <w:lang w:val="en-US" w:eastAsia="zh-CN"/>
        </w:rPr>
        <w:t>Y.1545.1</w:t>
      </w:r>
      <w:r w:rsidR="00DB2766" w:rsidRPr="001B5B9E">
        <w:rPr>
          <w:rFonts w:ascii="SimSun" w:hAnsi="SimSun"/>
          <w:szCs w:val="24"/>
          <w:lang w:val="en-US" w:eastAsia="zh-CN"/>
        </w:rPr>
        <w:t>“</w:t>
      </w:r>
      <w:r w:rsidR="00DB2766">
        <w:rPr>
          <w:rFonts w:asciiTheme="minorHAnsi" w:hAnsiTheme="minorHAnsi" w:cstheme="minorHAnsi" w:hint="eastAsia"/>
          <w:szCs w:val="24"/>
          <w:lang w:val="en-US" w:eastAsia="zh-CN"/>
        </w:rPr>
        <w:t>监测</w:t>
      </w:r>
      <w:r w:rsidR="001B5B9E" w:rsidRPr="001B5B9E">
        <w:rPr>
          <w:rFonts w:asciiTheme="minorHAnsi" w:hAnsiTheme="minorHAnsi" w:cstheme="minorHAnsi" w:hint="eastAsia"/>
          <w:szCs w:val="24"/>
          <w:lang w:val="en-US" w:eastAsia="zh-CN"/>
        </w:rPr>
        <w:t>互联网协议</w:t>
      </w:r>
      <w:r w:rsidR="00DB2766">
        <w:rPr>
          <w:rFonts w:asciiTheme="minorHAnsi" w:hAnsiTheme="minorHAnsi" w:cstheme="minorHAnsi" w:hint="eastAsia"/>
          <w:szCs w:val="24"/>
          <w:lang w:val="en-US" w:eastAsia="zh-CN"/>
        </w:rPr>
        <w:t>（</w:t>
      </w:r>
      <w:r w:rsidR="00DB2766">
        <w:rPr>
          <w:rFonts w:asciiTheme="minorHAnsi" w:hAnsiTheme="minorHAnsi" w:cstheme="minorHAnsi" w:hint="eastAsia"/>
          <w:szCs w:val="24"/>
          <w:lang w:val="en-US" w:eastAsia="zh-CN"/>
        </w:rPr>
        <w:t>IP</w:t>
      </w:r>
      <w:r w:rsidR="00DB2766">
        <w:rPr>
          <w:rFonts w:asciiTheme="minorHAnsi" w:hAnsiTheme="minorHAnsi" w:cstheme="minorHAnsi" w:hint="eastAsia"/>
          <w:szCs w:val="24"/>
          <w:lang w:val="en-US" w:eastAsia="zh-CN"/>
        </w:rPr>
        <w:t>）</w:t>
      </w:r>
      <w:r w:rsidR="001B5B9E" w:rsidRPr="001B5B9E">
        <w:rPr>
          <w:rFonts w:asciiTheme="minorHAnsi" w:hAnsiTheme="minorHAnsi" w:cstheme="minorHAnsi" w:hint="eastAsia"/>
          <w:szCs w:val="24"/>
          <w:lang w:val="en-US" w:eastAsia="zh-CN"/>
        </w:rPr>
        <w:t>网络</w:t>
      </w:r>
      <w:r w:rsidR="00DB2766">
        <w:rPr>
          <w:rFonts w:asciiTheme="minorHAnsi" w:hAnsiTheme="minorHAnsi" w:cstheme="minorHAnsi" w:hint="eastAsia"/>
          <w:szCs w:val="24"/>
          <w:lang w:val="en-US" w:eastAsia="zh-CN"/>
        </w:rPr>
        <w:t>服务</w:t>
      </w:r>
      <w:r w:rsidR="001B5B9E" w:rsidRPr="001B5B9E">
        <w:rPr>
          <w:rFonts w:asciiTheme="minorHAnsi" w:hAnsiTheme="minorHAnsi" w:cstheme="minorHAnsi" w:hint="eastAsia"/>
          <w:szCs w:val="24"/>
          <w:lang w:val="en-US" w:eastAsia="zh-CN"/>
        </w:rPr>
        <w:t>质量</w:t>
      </w:r>
      <w:r w:rsidR="00DB2766">
        <w:rPr>
          <w:rFonts w:asciiTheme="minorHAnsi" w:hAnsiTheme="minorHAnsi" w:cstheme="minorHAnsi" w:hint="eastAsia"/>
          <w:szCs w:val="24"/>
          <w:lang w:val="en-US" w:eastAsia="zh-CN"/>
        </w:rPr>
        <w:t>（</w:t>
      </w:r>
      <w:proofErr w:type="spellStart"/>
      <w:r w:rsidR="00DB2766" w:rsidRPr="00DB2766">
        <w:rPr>
          <w:rFonts w:asciiTheme="minorHAnsi" w:hAnsiTheme="minorHAnsi" w:cstheme="minorHAnsi"/>
          <w:szCs w:val="24"/>
          <w:lang w:val="en-US" w:eastAsia="zh-CN"/>
        </w:rPr>
        <w:t>QoS</w:t>
      </w:r>
      <w:proofErr w:type="spellEnd"/>
      <w:r w:rsidR="00DB2766">
        <w:rPr>
          <w:rFonts w:asciiTheme="minorHAnsi" w:hAnsiTheme="minorHAnsi" w:cstheme="minorHAnsi"/>
          <w:szCs w:val="24"/>
          <w:lang w:val="en-US" w:eastAsia="zh-CN"/>
        </w:rPr>
        <w:t>）</w:t>
      </w:r>
      <w:r w:rsidR="00DB2766">
        <w:rPr>
          <w:rFonts w:asciiTheme="minorHAnsi" w:hAnsiTheme="minorHAnsi" w:cstheme="minorHAnsi" w:hint="eastAsia"/>
          <w:szCs w:val="24"/>
          <w:lang w:val="en-US" w:eastAsia="zh-CN"/>
        </w:rPr>
        <w:t>的</w:t>
      </w:r>
      <w:r w:rsidR="00DB2766">
        <w:rPr>
          <w:rFonts w:asciiTheme="minorHAnsi" w:hAnsiTheme="minorHAnsi" w:cstheme="minorHAnsi"/>
          <w:szCs w:val="24"/>
          <w:lang w:val="en-US" w:eastAsia="zh-CN"/>
        </w:rPr>
        <w:t>框架</w:t>
      </w:r>
      <w:r w:rsidR="00DB2766" w:rsidRPr="001B5B9E">
        <w:rPr>
          <w:rFonts w:ascii="SimSun" w:hAnsi="SimSun"/>
          <w:szCs w:val="24"/>
          <w:lang w:val="en-US" w:eastAsia="zh-CN"/>
        </w:rPr>
        <w:t>”</w:t>
      </w:r>
      <w:r w:rsidR="00DB2766">
        <w:rPr>
          <w:rFonts w:asciiTheme="minorHAnsi" w:hAnsiTheme="minorHAnsi" w:cstheme="minorHAnsi" w:hint="eastAsia"/>
          <w:szCs w:val="24"/>
          <w:lang w:val="en-US" w:eastAsia="zh-CN"/>
        </w:rPr>
        <w:t>的新</w:t>
      </w:r>
      <w:r w:rsidR="00DB2766">
        <w:rPr>
          <w:rFonts w:asciiTheme="minorHAnsi" w:hAnsiTheme="minorHAnsi" w:cstheme="minorHAnsi"/>
          <w:szCs w:val="24"/>
          <w:lang w:val="en-US" w:eastAsia="zh-CN"/>
        </w:rPr>
        <w:t>建议书</w:t>
      </w:r>
      <w:r w:rsidR="00DB2766">
        <w:rPr>
          <w:rFonts w:asciiTheme="minorHAnsi" w:hAnsiTheme="minorHAnsi" w:cstheme="minorHAnsi" w:hint="eastAsia"/>
          <w:szCs w:val="24"/>
          <w:lang w:val="en-US" w:eastAsia="zh-CN"/>
        </w:rPr>
        <w:t>。第</w:t>
      </w:r>
      <w:r w:rsidR="00DB2766">
        <w:rPr>
          <w:rFonts w:asciiTheme="minorHAnsi" w:hAnsiTheme="minorHAnsi" w:cstheme="minorHAnsi" w:hint="eastAsia"/>
          <w:szCs w:val="24"/>
          <w:lang w:val="en-US" w:eastAsia="zh-CN"/>
        </w:rPr>
        <w:t>12</w:t>
      </w:r>
      <w:r w:rsidR="00DB2766">
        <w:rPr>
          <w:rFonts w:asciiTheme="minorHAnsi" w:hAnsiTheme="minorHAnsi" w:cstheme="minorHAnsi" w:hint="eastAsia"/>
          <w:szCs w:val="24"/>
          <w:lang w:val="en-US" w:eastAsia="zh-CN"/>
        </w:rPr>
        <w:t>研究</w:t>
      </w:r>
      <w:r w:rsidR="00DB2766">
        <w:rPr>
          <w:rFonts w:asciiTheme="minorHAnsi" w:hAnsiTheme="minorHAnsi" w:cstheme="minorHAnsi"/>
          <w:szCs w:val="24"/>
          <w:lang w:val="en-US" w:eastAsia="zh-CN"/>
        </w:rPr>
        <w:t>组</w:t>
      </w:r>
      <w:r w:rsidR="00DB2766">
        <w:rPr>
          <w:rFonts w:asciiTheme="minorHAnsi" w:hAnsiTheme="minorHAnsi" w:cstheme="minorHAnsi" w:hint="eastAsia"/>
          <w:szCs w:val="24"/>
          <w:lang w:val="en-US" w:eastAsia="zh-CN"/>
        </w:rPr>
        <w:t>在</w:t>
      </w:r>
      <w:r w:rsidR="00DB2766" w:rsidRPr="002E2753">
        <w:rPr>
          <w:rFonts w:asciiTheme="minorHAnsi" w:hAnsiTheme="minorHAnsi"/>
          <w:szCs w:val="24"/>
          <w:lang w:val="en-US" w:eastAsia="zh-CN"/>
        </w:rPr>
        <w:t>ITU-T P.1200</w:t>
      </w:r>
      <w:r w:rsidR="00DB2766">
        <w:rPr>
          <w:rFonts w:asciiTheme="minorHAnsi" w:hAnsiTheme="minorHAnsi" w:hint="eastAsia"/>
          <w:szCs w:val="24"/>
          <w:lang w:val="en-US" w:eastAsia="zh-CN"/>
        </w:rPr>
        <w:t>系列</w:t>
      </w:r>
      <w:r w:rsidR="00DB2766">
        <w:rPr>
          <w:rFonts w:asciiTheme="minorHAnsi" w:hAnsiTheme="minorHAnsi"/>
          <w:szCs w:val="24"/>
          <w:lang w:val="en-US" w:eastAsia="zh-CN"/>
        </w:rPr>
        <w:t>建议书中完成了一整套视频质量监测标准，为预测</w:t>
      </w:r>
      <w:r w:rsidR="00DB2766">
        <w:rPr>
          <w:rFonts w:asciiTheme="minorHAnsi" w:hAnsiTheme="minorHAnsi" w:hint="eastAsia"/>
          <w:szCs w:val="24"/>
          <w:lang w:val="en-US" w:eastAsia="zh-CN"/>
        </w:rPr>
        <w:t>音</w:t>
      </w:r>
      <w:r w:rsidR="00DB2766">
        <w:rPr>
          <w:rFonts w:asciiTheme="minorHAnsi" w:hAnsiTheme="minorHAnsi"/>
          <w:szCs w:val="24"/>
          <w:lang w:val="en-US" w:eastAsia="zh-CN"/>
        </w:rPr>
        <w:t>视频</w:t>
      </w:r>
      <w:r w:rsidR="00DB2766">
        <w:rPr>
          <w:rFonts w:asciiTheme="minorHAnsi" w:hAnsiTheme="minorHAnsi" w:hint="eastAsia"/>
          <w:szCs w:val="24"/>
          <w:lang w:val="en-US" w:eastAsia="zh-CN"/>
        </w:rPr>
        <w:t>编码</w:t>
      </w:r>
      <w:r w:rsidR="00DB2766">
        <w:rPr>
          <w:rFonts w:asciiTheme="minorHAnsi" w:hAnsiTheme="minorHAnsi"/>
          <w:szCs w:val="24"/>
          <w:lang w:val="en-US" w:eastAsia="zh-CN"/>
        </w:rPr>
        <w:t>和</w:t>
      </w:r>
      <w:r w:rsidR="00DB2766">
        <w:rPr>
          <w:rFonts w:asciiTheme="minorHAnsi" w:hAnsiTheme="minorHAnsi" w:hint="eastAsia"/>
          <w:szCs w:val="24"/>
          <w:lang w:val="en-US" w:eastAsia="zh-CN"/>
        </w:rPr>
        <w:t>已</w:t>
      </w:r>
      <w:r w:rsidR="00DB2766">
        <w:rPr>
          <w:rFonts w:asciiTheme="minorHAnsi" w:hAnsiTheme="minorHAnsi"/>
          <w:szCs w:val="24"/>
          <w:lang w:val="en-US" w:eastAsia="zh-CN"/>
        </w:rPr>
        <w:t>观测到的</w:t>
      </w:r>
      <w:r w:rsidR="00DB2766">
        <w:rPr>
          <w:rFonts w:asciiTheme="minorHAnsi" w:hAnsiTheme="minorHAnsi"/>
          <w:szCs w:val="24"/>
          <w:lang w:val="en-US" w:eastAsia="zh-CN"/>
        </w:rPr>
        <w:t>IP</w:t>
      </w:r>
      <w:r w:rsidR="00DB2766">
        <w:rPr>
          <w:rFonts w:asciiTheme="minorHAnsi" w:hAnsiTheme="minorHAnsi"/>
          <w:szCs w:val="24"/>
          <w:lang w:val="en-US" w:eastAsia="zh-CN"/>
        </w:rPr>
        <w:t>网络损伤给最终用户体验</w:t>
      </w:r>
      <w:r w:rsidR="00B11637">
        <w:rPr>
          <w:rFonts w:asciiTheme="minorHAnsi" w:hAnsiTheme="minorHAnsi" w:hint="eastAsia"/>
          <w:szCs w:val="24"/>
          <w:lang w:val="en-US" w:eastAsia="zh-CN"/>
        </w:rPr>
        <w:t>带来</w:t>
      </w:r>
      <w:r w:rsidR="00B11637">
        <w:rPr>
          <w:rFonts w:asciiTheme="minorHAnsi" w:hAnsiTheme="minorHAnsi"/>
          <w:szCs w:val="24"/>
          <w:lang w:val="en-US" w:eastAsia="zh-CN"/>
        </w:rPr>
        <w:t>的影响构建了一个</w:t>
      </w:r>
      <w:r w:rsidR="00B11637">
        <w:rPr>
          <w:rFonts w:asciiTheme="minorHAnsi" w:hAnsiTheme="minorHAnsi" w:hint="eastAsia"/>
          <w:szCs w:val="24"/>
          <w:lang w:val="en-US" w:eastAsia="zh-CN"/>
        </w:rPr>
        <w:t>完整</w:t>
      </w:r>
      <w:r w:rsidR="00B11637">
        <w:rPr>
          <w:rFonts w:asciiTheme="minorHAnsi" w:hAnsiTheme="minorHAnsi"/>
          <w:szCs w:val="24"/>
          <w:lang w:val="en-US" w:eastAsia="zh-CN"/>
        </w:rPr>
        <w:t>的模型。</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2.5</w:t>
      </w:r>
      <w:r w:rsidRPr="002E2753">
        <w:rPr>
          <w:rFonts w:asciiTheme="minorHAnsi" w:hAnsiTheme="minorHAnsi" w:cstheme="minorHAnsi"/>
          <w:szCs w:val="24"/>
          <w:lang w:val="en-US" w:eastAsia="zh-CN"/>
        </w:rPr>
        <w:tab/>
        <w:t>ITU-T</w:t>
      </w:r>
      <w:r w:rsidR="00B11637">
        <w:rPr>
          <w:rFonts w:asciiTheme="minorHAnsi" w:hAnsiTheme="minorHAnsi" w:cstheme="minorHAnsi" w:hint="eastAsia"/>
          <w:szCs w:val="24"/>
          <w:lang w:val="en-US" w:eastAsia="zh-CN"/>
        </w:rPr>
        <w:t>第</w:t>
      </w:r>
      <w:r w:rsidRPr="002E2753">
        <w:rPr>
          <w:rFonts w:asciiTheme="minorHAnsi" w:hAnsiTheme="minorHAnsi" w:cstheme="minorHAnsi"/>
          <w:szCs w:val="24"/>
          <w:lang w:val="en-US" w:eastAsia="zh-CN"/>
        </w:rPr>
        <w:t>11</w:t>
      </w:r>
      <w:r w:rsidR="00B11637">
        <w:rPr>
          <w:rFonts w:asciiTheme="minorHAnsi" w:hAnsiTheme="minorHAnsi" w:cstheme="minorHAnsi" w:hint="eastAsia"/>
          <w:szCs w:val="24"/>
          <w:lang w:val="en-US" w:eastAsia="zh-CN"/>
        </w:rPr>
        <w:t>研究</w:t>
      </w:r>
      <w:r w:rsidR="00B11637">
        <w:rPr>
          <w:rFonts w:asciiTheme="minorHAnsi" w:hAnsiTheme="minorHAnsi" w:cstheme="minorHAnsi"/>
          <w:szCs w:val="24"/>
          <w:lang w:val="en-US" w:eastAsia="zh-CN"/>
        </w:rPr>
        <w:t>组批准了</w:t>
      </w:r>
      <w:r w:rsidR="00B11637">
        <w:rPr>
          <w:rFonts w:asciiTheme="minorHAnsi" w:hAnsiTheme="minorHAnsi" w:cstheme="minorHAnsi" w:hint="eastAsia"/>
          <w:szCs w:val="24"/>
          <w:lang w:val="en-US" w:eastAsia="zh-CN"/>
        </w:rPr>
        <w:t>有</w:t>
      </w:r>
      <w:r w:rsidR="00B11637">
        <w:rPr>
          <w:rFonts w:asciiTheme="minorHAnsi" w:hAnsiTheme="minorHAnsi" w:cstheme="minorHAnsi"/>
          <w:szCs w:val="24"/>
          <w:lang w:val="en-US" w:eastAsia="zh-CN"/>
        </w:rPr>
        <w:t>关</w:t>
      </w:r>
      <w:r w:rsidR="00B11637" w:rsidRPr="00C228CC">
        <w:rPr>
          <w:rFonts w:ascii="SimSun" w:hAnsi="SimSun"/>
          <w:szCs w:val="24"/>
          <w:lang w:eastAsia="zh-CN"/>
        </w:rPr>
        <w:t>“</w:t>
      </w:r>
      <w:r w:rsidR="00B11637" w:rsidRPr="009F1B4B">
        <w:rPr>
          <w:rFonts w:asciiTheme="minorEastAsia" w:hAnsiTheme="minorEastAsia" w:hint="eastAsia"/>
          <w:szCs w:val="24"/>
          <w:lang w:eastAsia="zh-CN"/>
        </w:rPr>
        <w:t>互联网相关性能测</w:t>
      </w:r>
      <w:r w:rsidR="00B11637">
        <w:rPr>
          <w:rFonts w:asciiTheme="minorEastAsia" w:hAnsiTheme="minorEastAsia" w:hint="eastAsia"/>
          <w:szCs w:val="24"/>
          <w:lang w:eastAsia="zh-CN"/>
        </w:rPr>
        <w:t>量</w:t>
      </w:r>
      <w:r w:rsidR="00B11637" w:rsidRPr="009F1B4B">
        <w:rPr>
          <w:rFonts w:asciiTheme="minorEastAsia" w:hAnsiTheme="minorEastAsia" w:hint="eastAsia"/>
          <w:szCs w:val="24"/>
          <w:lang w:eastAsia="zh-CN"/>
        </w:rPr>
        <w:t>框架</w:t>
      </w:r>
      <w:r w:rsidR="00B11637" w:rsidRPr="00C228CC">
        <w:rPr>
          <w:rFonts w:ascii="SimSun" w:hAnsi="SimSun"/>
          <w:szCs w:val="24"/>
          <w:lang w:eastAsia="zh-CN"/>
        </w:rPr>
        <w:t>”</w:t>
      </w:r>
      <w:r w:rsidR="00B11637">
        <w:rPr>
          <w:rFonts w:ascii="SimSun" w:hAnsi="SimSun" w:hint="eastAsia"/>
          <w:szCs w:val="24"/>
          <w:lang w:eastAsia="zh-CN"/>
        </w:rPr>
        <w:t>的</w:t>
      </w:r>
      <w:r w:rsidR="00B11637">
        <w:rPr>
          <w:rFonts w:ascii="SimSun" w:hAnsi="SimSun"/>
          <w:szCs w:val="24"/>
          <w:lang w:eastAsia="zh-CN"/>
        </w:rPr>
        <w:t>新</w:t>
      </w:r>
      <w:r w:rsidRPr="002E2753">
        <w:rPr>
          <w:rFonts w:asciiTheme="minorHAnsi" w:hAnsiTheme="minorHAnsi" w:cstheme="minorHAnsi"/>
          <w:szCs w:val="24"/>
          <w:lang w:val="en-US" w:eastAsia="zh-CN"/>
        </w:rPr>
        <w:t>ITU-T Q.3960</w:t>
      </w:r>
      <w:r w:rsidR="00B11637">
        <w:rPr>
          <w:rFonts w:asciiTheme="minorHAnsi" w:hAnsiTheme="minorHAnsi" w:cstheme="minorHAnsi" w:hint="eastAsia"/>
          <w:szCs w:val="24"/>
          <w:lang w:val="en-US" w:eastAsia="zh-CN"/>
        </w:rPr>
        <w:t>建议</w:t>
      </w:r>
      <w:r w:rsidR="00B11637">
        <w:rPr>
          <w:rFonts w:asciiTheme="minorHAnsi" w:hAnsiTheme="minorHAnsi" w:cstheme="minorHAnsi"/>
          <w:szCs w:val="24"/>
          <w:lang w:val="en-US" w:eastAsia="zh-CN"/>
        </w:rPr>
        <w:t>书</w:t>
      </w:r>
      <w:r w:rsidR="001B5B9E">
        <w:rPr>
          <w:rFonts w:ascii="SimSun" w:hAnsi="SimSun" w:hint="eastAsia"/>
          <w:szCs w:val="24"/>
          <w:lang w:eastAsia="zh-CN"/>
        </w:rPr>
        <w:t>。</w:t>
      </w:r>
    </w:p>
    <w:p w:rsidR="006737FB" w:rsidRPr="002E2753" w:rsidRDefault="006737FB" w:rsidP="00DF19F7">
      <w:pPr>
        <w:snapToGrid w:val="0"/>
        <w:spacing w:after="120"/>
        <w:jc w:val="both"/>
        <w:rPr>
          <w:rFonts w:asciiTheme="minorHAnsi" w:hAnsiTheme="minorHAnsi" w:cstheme="minorHAnsi"/>
          <w:szCs w:val="24"/>
          <w:lang w:val="en-US" w:eastAsia="zh-CN"/>
        </w:rPr>
      </w:pPr>
      <w:proofErr w:type="gramStart"/>
      <w:r w:rsidRPr="002E2753">
        <w:rPr>
          <w:rFonts w:asciiTheme="minorHAnsi" w:hAnsiTheme="minorHAnsi" w:cstheme="minorHAnsi"/>
          <w:szCs w:val="24"/>
          <w:lang w:val="en-US" w:eastAsia="zh-CN"/>
        </w:rPr>
        <w:t>2.6</w:t>
      </w:r>
      <w:proofErr w:type="gramEnd"/>
      <w:r w:rsidRPr="002E2753">
        <w:rPr>
          <w:rFonts w:asciiTheme="minorHAnsi" w:hAnsiTheme="minorHAnsi" w:cstheme="minorHAnsi"/>
          <w:szCs w:val="24"/>
          <w:lang w:val="en-US" w:eastAsia="zh-CN"/>
        </w:rPr>
        <w:tab/>
      </w:r>
      <w:r w:rsidR="00B11637">
        <w:rPr>
          <w:rFonts w:asciiTheme="minorHAnsi" w:hAnsiTheme="minorHAnsi" w:cstheme="minorHAnsi" w:hint="eastAsia"/>
          <w:szCs w:val="24"/>
          <w:lang w:val="en-US" w:eastAsia="zh-CN"/>
        </w:rPr>
        <w:t>世界电</w:t>
      </w:r>
      <w:r w:rsidR="00B11637">
        <w:rPr>
          <w:rFonts w:asciiTheme="minorHAnsi" w:hAnsiTheme="minorHAnsi" w:cstheme="minorHAnsi"/>
          <w:szCs w:val="24"/>
          <w:lang w:val="en-US" w:eastAsia="zh-CN"/>
        </w:rPr>
        <w:t>信标准化全会（</w:t>
      </w:r>
      <w:r w:rsidRPr="00951C24">
        <w:rPr>
          <w:rFonts w:asciiTheme="minorHAnsi" w:hAnsiTheme="minorHAnsi" w:cstheme="minorHAnsi"/>
          <w:spacing w:val="-4"/>
          <w:szCs w:val="24"/>
          <w:lang w:val="en-US" w:eastAsia="zh-CN"/>
        </w:rPr>
        <w:t>WTSA-16</w:t>
      </w:r>
      <w:r w:rsidR="00B11637">
        <w:rPr>
          <w:rFonts w:asciiTheme="minorHAnsi" w:hAnsiTheme="minorHAnsi" w:cstheme="minorHAnsi" w:hint="eastAsia"/>
          <w:spacing w:val="-4"/>
          <w:szCs w:val="24"/>
          <w:lang w:val="en-US" w:eastAsia="zh-CN"/>
        </w:rPr>
        <w:t>）</w:t>
      </w:r>
      <w:r w:rsidR="00B11637">
        <w:rPr>
          <w:rFonts w:asciiTheme="minorHAnsi" w:hAnsiTheme="minorHAnsi" w:cstheme="minorHAnsi"/>
          <w:spacing w:val="-4"/>
          <w:szCs w:val="24"/>
          <w:lang w:val="en-US" w:eastAsia="zh-CN"/>
        </w:rPr>
        <w:t>于</w:t>
      </w:r>
      <w:r w:rsidR="00B11637">
        <w:rPr>
          <w:rFonts w:asciiTheme="minorHAnsi" w:hAnsiTheme="minorHAnsi" w:cstheme="minorHAnsi" w:hint="eastAsia"/>
          <w:spacing w:val="-4"/>
          <w:szCs w:val="24"/>
          <w:lang w:val="en-US" w:eastAsia="zh-CN"/>
        </w:rPr>
        <w:t>2016</w:t>
      </w:r>
      <w:r w:rsidR="00B11637">
        <w:rPr>
          <w:rFonts w:asciiTheme="minorHAnsi" w:hAnsiTheme="minorHAnsi" w:cstheme="minorHAnsi" w:hint="eastAsia"/>
          <w:spacing w:val="-4"/>
          <w:szCs w:val="24"/>
          <w:lang w:val="en-US" w:eastAsia="zh-CN"/>
        </w:rPr>
        <w:t>年</w:t>
      </w:r>
      <w:r w:rsidR="00B11637">
        <w:rPr>
          <w:rFonts w:asciiTheme="minorHAnsi" w:hAnsiTheme="minorHAnsi" w:cstheme="minorHAnsi" w:hint="eastAsia"/>
          <w:spacing w:val="-4"/>
          <w:szCs w:val="24"/>
          <w:lang w:val="en-US" w:eastAsia="zh-CN"/>
        </w:rPr>
        <w:t>10</w:t>
      </w:r>
      <w:r w:rsidR="00B11637">
        <w:rPr>
          <w:rFonts w:asciiTheme="minorHAnsi" w:hAnsiTheme="minorHAnsi" w:cstheme="minorHAnsi" w:hint="eastAsia"/>
          <w:spacing w:val="-4"/>
          <w:szCs w:val="24"/>
          <w:lang w:val="en-US" w:eastAsia="zh-CN"/>
        </w:rPr>
        <w:t>月</w:t>
      </w:r>
      <w:r w:rsidR="00B11637">
        <w:rPr>
          <w:rFonts w:asciiTheme="minorHAnsi" w:hAnsiTheme="minorHAnsi" w:cstheme="minorHAnsi" w:hint="eastAsia"/>
          <w:spacing w:val="-4"/>
          <w:szCs w:val="24"/>
          <w:lang w:val="en-US" w:eastAsia="zh-CN"/>
        </w:rPr>
        <w:t>25</w:t>
      </w:r>
      <w:r w:rsidR="00B11637">
        <w:rPr>
          <w:rFonts w:asciiTheme="minorHAnsi" w:hAnsiTheme="minorHAnsi" w:cstheme="minorHAnsi" w:hint="eastAsia"/>
          <w:spacing w:val="-4"/>
          <w:szCs w:val="24"/>
          <w:lang w:val="en-US" w:eastAsia="zh-CN"/>
        </w:rPr>
        <w:t>日</w:t>
      </w:r>
      <w:r w:rsidR="00B11637">
        <w:rPr>
          <w:rFonts w:asciiTheme="minorHAnsi" w:hAnsiTheme="minorHAnsi" w:cstheme="minorHAnsi"/>
          <w:spacing w:val="-4"/>
          <w:szCs w:val="24"/>
          <w:lang w:val="en-US" w:eastAsia="zh-CN"/>
        </w:rPr>
        <w:t>至</w:t>
      </w:r>
      <w:r w:rsidR="00B11637">
        <w:rPr>
          <w:rFonts w:asciiTheme="minorHAnsi" w:hAnsiTheme="minorHAnsi" w:cstheme="minorHAnsi" w:hint="eastAsia"/>
          <w:spacing w:val="-4"/>
          <w:szCs w:val="24"/>
          <w:lang w:val="en-US" w:eastAsia="zh-CN"/>
        </w:rPr>
        <w:t>11</w:t>
      </w:r>
      <w:r w:rsidR="00B11637">
        <w:rPr>
          <w:rFonts w:asciiTheme="minorHAnsi" w:hAnsiTheme="minorHAnsi" w:cstheme="minorHAnsi" w:hint="eastAsia"/>
          <w:spacing w:val="-4"/>
          <w:szCs w:val="24"/>
          <w:lang w:val="en-US" w:eastAsia="zh-CN"/>
        </w:rPr>
        <w:t>月</w:t>
      </w:r>
      <w:r w:rsidR="00B11637">
        <w:rPr>
          <w:rFonts w:asciiTheme="minorHAnsi" w:hAnsiTheme="minorHAnsi" w:cstheme="minorHAnsi" w:hint="eastAsia"/>
          <w:spacing w:val="-4"/>
          <w:szCs w:val="24"/>
          <w:lang w:val="en-US" w:eastAsia="zh-CN"/>
        </w:rPr>
        <w:t>3</w:t>
      </w:r>
      <w:r w:rsidR="00B11637">
        <w:rPr>
          <w:rFonts w:asciiTheme="minorHAnsi" w:hAnsiTheme="minorHAnsi" w:cstheme="minorHAnsi" w:hint="eastAsia"/>
          <w:spacing w:val="-4"/>
          <w:szCs w:val="24"/>
          <w:lang w:val="en-US" w:eastAsia="zh-CN"/>
        </w:rPr>
        <w:t>日</w:t>
      </w:r>
      <w:r w:rsidR="00B11637">
        <w:rPr>
          <w:rFonts w:asciiTheme="minorHAnsi" w:hAnsiTheme="minorHAnsi" w:cstheme="minorHAnsi"/>
          <w:spacing w:val="-4"/>
          <w:szCs w:val="24"/>
          <w:lang w:val="en-US" w:eastAsia="zh-CN"/>
        </w:rPr>
        <w:t>在突尼斯的哈马马特召开。</w:t>
      </w:r>
      <w:r w:rsidRPr="002E2753">
        <w:rPr>
          <w:rFonts w:asciiTheme="minorHAnsi" w:hAnsiTheme="minorHAnsi" w:cstheme="minorHAnsi"/>
          <w:szCs w:val="24"/>
          <w:lang w:val="en-US" w:eastAsia="zh-CN"/>
        </w:rPr>
        <w:t>WTSA-16</w:t>
      </w:r>
      <w:r w:rsidR="00B11637">
        <w:rPr>
          <w:rFonts w:asciiTheme="minorHAnsi" w:hAnsiTheme="minorHAnsi" w:cstheme="minorHAnsi" w:hint="eastAsia"/>
          <w:szCs w:val="24"/>
          <w:lang w:val="en-US" w:eastAsia="zh-CN"/>
        </w:rPr>
        <w:t>废止</w:t>
      </w:r>
      <w:r w:rsidR="00B11637">
        <w:rPr>
          <w:rFonts w:asciiTheme="minorHAnsi" w:hAnsiTheme="minorHAnsi" w:cstheme="minorHAnsi"/>
          <w:szCs w:val="24"/>
          <w:lang w:val="en-US" w:eastAsia="zh-CN"/>
        </w:rPr>
        <w:t>了六项</w:t>
      </w:r>
      <w:r w:rsidRPr="002E2753">
        <w:rPr>
          <w:rFonts w:asciiTheme="minorHAnsi" w:hAnsiTheme="minorHAnsi" w:cstheme="minorHAnsi"/>
          <w:szCs w:val="24"/>
          <w:lang w:val="en-US" w:eastAsia="zh-CN"/>
        </w:rPr>
        <w:t>WTSA-12</w:t>
      </w:r>
      <w:r w:rsidR="00B11637">
        <w:rPr>
          <w:rFonts w:asciiTheme="minorHAnsi" w:hAnsiTheme="minorHAnsi" w:cstheme="minorHAnsi" w:hint="eastAsia"/>
          <w:szCs w:val="24"/>
          <w:lang w:val="en-US" w:eastAsia="zh-CN"/>
        </w:rPr>
        <w:t>决议</w:t>
      </w:r>
      <w:r w:rsidR="00B11637">
        <w:rPr>
          <w:rFonts w:asciiTheme="minorHAnsi" w:hAnsiTheme="minorHAnsi" w:cstheme="minorHAnsi"/>
          <w:szCs w:val="24"/>
          <w:lang w:val="en-US" w:eastAsia="zh-CN"/>
        </w:rPr>
        <w:t>，原样保留了</w:t>
      </w:r>
      <w:r w:rsidR="00B11637">
        <w:rPr>
          <w:rFonts w:asciiTheme="minorHAnsi" w:hAnsiTheme="minorHAnsi" w:cstheme="minorHAnsi" w:hint="eastAsia"/>
          <w:szCs w:val="24"/>
          <w:lang w:val="en-US" w:eastAsia="zh-CN"/>
        </w:rPr>
        <w:t>14</w:t>
      </w:r>
      <w:r w:rsidR="00B11637">
        <w:rPr>
          <w:rFonts w:asciiTheme="minorHAnsi" w:hAnsiTheme="minorHAnsi" w:cstheme="minorHAnsi" w:hint="eastAsia"/>
          <w:szCs w:val="24"/>
          <w:lang w:val="en-US" w:eastAsia="zh-CN"/>
        </w:rPr>
        <w:t>项</w:t>
      </w:r>
      <w:r w:rsidRPr="002E2753">
        <w:rPr>
          <w:rFonts w:asciiTheme="minorHAnsi" w:hAnsiTheme="minorHAnsi" w:cstheme="minorHAnsi"/>
          <w:szCs w:val="24"/>
          <w:lang w:val="en-US" w:eastAsia="zh-CN"/>
        </w:rPr>
        <w:t>WTSA-12</w:t>
      </w:r>
      <w:r w:rsidR="00B11637">
        <w:rPr>
          <w:rFonts w:asciiTheme="minorHAnsi" w:hAnsiTheme="minorHAnsi" w:cstheme="minorHAnsi" w:hint="eastAsia"/>
          <w:szCs w:val="24"/>
          <w:lang w:val="en-US" w:eastAsia="zh-CN"/>
        </w:rPr>
        <w:t>决议</w:t>
      </w:r>
      <w:r w:rsidR="00B11637">
        <w:rPr>
          <w:rFonts w:asciiTheme="minorHAnsi" w:hAnsiTheme="minorHAnsi" w:cstheme="minorHAnsi"/>
          <w:szCs w:val="24"/>
          <w:lang w:val="en-US" w:eastAsia="zh-CN"/>
        </w:rPr>
        <w:t>，</w:t>
      </w:r>
      <w:r w:rsidR="00B11637">
        <w:rPr>
          <w:rFonts w:asciiTheme="minorHAnsi" w:hAnsiTheme="minorHAnsi" w:cstheme="minorHAnsi" w:hint="eastAsia"/>
          <w:szCs w:val="24"/>
          <w:lang w:val="en-US" w:eastAsia="zh-CN"/>
        </w:rPr>
        <w:t>修订了</w:t>
      </w:r>
      <w:r w:rsidR="00B11637" w:rsidRPr="001B5B9E">
        <w:rPr>
          <w:rFonts w:asciiTheme="minorHAnsi" w:hAnsiTheme="minorHAnsi" w:cstheme="minorHAnsi" w:hint="eastAsia"/>
          <w:szCs w:val="24"/>
          <w:lang w:val="en-US" w:eastAsia="zh-CN"/>
        </w:rPr>
        <w:t>31</w:t>
      </w:r>
      <w:r w:rsidR="00B11637" w:rsidRPr="001B5B9E">
        <w:rPr>
          <w:rFonts w:asciiTheme="minorHAnsi" w:hAnsiTheme="minorHAnsi" w:cstheme="minorHAnsi" w:hint="eastAsia"/>
          <w:szCs w:val="24"/>
          <w:lang w:val="en-US" w:eastAsia="zh-CN"/>
        </w:rPr>
        <w:t>项</w:t>
      </w:r>
      <w:r w:rsidR="001B5B9E" w:rsidRPr="001B5B9E">
        <w:rPr>
          <w:rFonts w:asciiTheme="minorHAnsi" w:hAnsiTheme="minorHAnsi" w:cstheme="minorHAnsi" w:hint="eastAsia"/>
          <w:szCs w:val="24"/>
          <w:lang w:val="en-US" w:eastAsia="zh-CN"/>
        </w:rPr>
        <w:t>WTSA-1</w:t>
      </w:r>
      <w:r w:rsidR="001B5B9E">
        <w:rPr>
          <w:rFonts w:asciiTheme="minorHAnsi" w:hAnsiTheme="minorHAnsi" w:cstheme="minorHAnsi"/>
          <w:szCs w:val="24"/>
          <w:lang w:val="en-US" w:eastAsia="zh-CN"/>
        </w:rPr>
        <w:t>2</w:t>
      </w:r>
      <w:r w:rsidR="001B5B9E" w:rsidRPr="001B5B9E">
        <w:rPr>
          <w:rFonts w:asciiTheme="minorHAnsi" w:hAnsiTheme="minorHAnsi" w:cstheme="minorHAnsi" w:hint="eastAsia"/>
          <w:szCs w:val="24"/>
          <w:lang w:val="en-US" w:eastAsia="zh-CN"/>
        </w:rPr>
        <w:t>决议</w:t>
      </w:r>
      <w:r w:rsidR="00B11637">
        <w:rPr>
          <w:rFonts w:asciiTheme="minorHAnsi" w:hAnsiTheme="minorHAnsi" w:cstheme="minorHAnsi" w:hint="eastAsia"/>
          <w:szCs w:val="24"/>
          <w:lang w:val="en-US" w:eastAsia="zh-CN"/>
        </w:rPr>
        <w:t>并</w:t>
      </w:r>
      <w:r w:rsidR="001B5B9E" w:rsidRPr="001B5B9E">
        <w:rPr>
          <w:rFonts w:asciiTheme="minorHAnsi" w:hAnsiTheme="minorHAnsi" w:cstheme="minorHAnsi" w:hint="eastAsia"/>
          <w:szCs w:val="24"/>
          <w:lang w:val="en-US" w:eastAsia="zh-CN"/>
        </w:rPr>
        <w:t>通过了</w:t>
      </w:r>
      <w:r w:rsidR="001B5B9E" w:rsidRPr="001B5B9E">
        <w:rPr>
          <w:rFonts w:asciiTheme="minorHAnsi" w:hAnsiTheme="minorHAnsi" w:cstheme="minorHAnsi" w:hint="eastAsia"/>
          <w:szCs w:val="24"/>
          <w:lang w:val="en-US" w:eastAsia="zh-CN"/>
        </w:rPr>
        <w:t>16</w:t>
      </w:r>
      <w:r w:rsidR="001B5B9E" w:rsidRPr="001B5B9E">
        <w:rPr>
          <w:rFonts w:asciiTheme="minorHAnsi" w:hAnsiTheme="minorHAnsi" w:cstheme="minorHAnsi" w:hint="eastAsia"/>
          <w:szCs w:val="24"/>
          <w:lang w:val="en-US" w:eastAsia="zh-CN"/>
        </w:rPr>
        <w:t>项新决议</w:t>
      </w:r>
      <w:r w:rsidR="001B5B9E">
        <w:rPr>
          <w:rFonts w:asciiTheme="minorHAnsi" w:hAnsiTheme="minorHAnsi" w:cstheme="minorHAnsi" w:hint="eastAsia"/>
          <w:szCs w:val="24"/>
          <w:lang w:val="en-US" w:eastAsia="zh-CN"/>
        </w:rPr>
        <w:t>，</w:t>
      </w:r>
      <w:r w:rsidR="00B11637">
        <w:rPr>
          <w:rFonts w:asciiTheme="minorHAnsi" w:hAnsiTheme="minorHAnsi" w:cstheme="minorHAnsi" w:hint="eastAsia"/>
          <w:szCs w:val="24"/>
          <w:lang w:val="en-US" w:eastAsia="zh-CN"/>
        </w:rPr>
        <w:t>另</w:t>
      </w:r>
      <w:r w:rsidR="00B11637">
        <w:rPr>
          <w:rFonts w:asciiTheme="minorHAnsi" w:hAnsiTheme="minorHAnsi" w:cstheme="minorHAnsi"/>
          <w:szCs w:val="24"/>
          <w:lang w:val="en-US" w:eastAsia="zh-CN"/>
        </w:rPr>
        <w:t>见</w:t>
      </w:r>
      <w:hyperlink r:id="rId17" w:history="1">
        <w:r w:rsidRPr="002E2753">
          <w:rPr>
            <w:rStyle w:val="Hyperlink"/>
            <w:rFonts w:asciiTheme="minorHAnsi" w:hAnsiTheme="minorHAnsi"/>
            <w:szCs w:val="24"/>
            <w:lang w:val="en-US" w:eastAsia="zh-CN"/>
          </w:rPr>
          <w:t>C17/52</w:t>
        </w:r>
      </w:hyperlink>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文件。</w:t>
      </w:r>
      <w:r w:rsidR="00B11637">
        <w:rPr>
          <w:rFonts w:asciiTheme="minorHAnsi" w:hAnsiTheme="minorHAnsi" w:cstheme="minorHAnsi" w:hint="eastAsia"/>
          <w:szCs w:val="24"/>
          <w:lang w:val="en-US" w:eastAsia="zh-CN"/>
        </w:rPr>
        <w:t>关</w:t>
      </w:r>
      <w:r w:rsidR="00B11637">
        <w:rPr>
          <w:rFonts w:asciiTheme="minorHAnsi" w:hAnsiTheme="minorHAnsi" w:cstheme="minorHAnsi"/>
          <w:szCs w:val="24"/>
          <w:lang w:val="en-US" w:eastAsia="zh-CN"/>
        </w:rPr>
        <w:t>于与互联网相关的</w:t>
      </w:r>
      <w:r w:rsidRPr="002E2753">
        <w:rPr>
          <w:rFonts w:asciiTheme="minorHAnsi" w:hAnsiTheme="minorHAnsi" w:cstheme="minorHAnsi"/>
          <w:szCs w:val="24"/>
          <w:lang w:val="en-US" w:eastAsia="zh-CN"/>
        </w:rPr>
        <w:t>WTSA-12</w:t>
      </w:r>
      <w:r w:rsidR="00B11637">
        <w:rPr>
          <w:rFonts w:asciiTheme="minorHAnsi" w:hAnsiTheme="minorHAnsi" w:cstheme="minorHAnsi" w:hint="eastAsia"/>
          <w:szCs w:val="24"/>
          <w:lang w:val="en-US" w:eastAsia="zh-CN"/>
        </w:rPr>
        <w:t>决议</w:t>
      </w:r>
      <w:r w:rsidR="00B11637">
        <w:rPr>
          <w:rFonts w:asciiTheme="minorHAnsi" w:hAnsiTheme="minorHAnsi" w:cstheme="minorHAnsi"/>
          <w:szCs w:val="24"/>
          <w:lang w:val="en-US" w:eastAsia="zh-CN"/>
        </w:rPr>
        <w:t>，</w:t>
      </w:r>
      <w:r w:rsidRPr="002E2753">
        <w:rPr>
          <w:rFonts w:asciiTheme="minorHAnsi" w:hAnsiTheme="minorHAnsi" w:cstheme="minorHAnsi"/>
          <w:szCs w:val="24"/>
          <w:lang w:val="en-US" w:eastAsia="zh-CN"/>
        </w:rPr>
        <w:t>WTSA-16</w:t>
      </w:r>
      <w:r w:rsidR="00B11637">
        <w:rPr>
          <w:rFonts w:asciiTheme="minorHAnsi" w:hAnsiTheme="minorHAnsi" w:cstheme="minorHAnsi" w:hint="eastAsia"/>
          <w:szCs w:val="24"/>
          <w:lang w:val="en-US" w:eastAsia="zh-CN"/>
        </w:rPr>
        <w:t>基本</w:t>
      </w:r>
      <w:r w:rsidR="00B11637">
        <w:rPr>
          <w:rFonts w:asciiTheme="minorHAnsi" w:hAnsiTheme="minorHAnsi" w:cstheme="minorHAnsi"/>
          <w:szCs w:val="24"/>
          <w:lang w:val="en-US" w:eastAsia="zh-CN"/>
        </w:rPr>
        <w:t>未做改动，</w:t>
      </w:r>
      <w:r w:rsidR="00B11637">
        <w:rPr>
          <w:rFonts w:asciiTheme="minorHAnsi" w:hAnsiTheme="minorHAnsi" w:cstheme="minorHAnsi" w:hint="eastAsia"/>
          <w:szCs w:val="24"/>
          <w:lang w:val="en-US" w:eastAsia="zh-CN"/>
        </w:rPr>
        <w:t>例如</w:t>
      </w:r>
      <w:r w:rsidR="00B11637">
        <w:rPr>
          <w:rFonts w:asciiTheme="minorHAnsi" w:hAnsiTheme="minorHAnsi" w:cstheme="minorHAnsi"/>
          <w:szCs w:val="24"/>
          <w:lang w:val="en-US" w:eastAsia="zh-CN"/>
        </w:rPr>
        <w:t>没有修改</w:t>
      </w:r>
      <w:r w:rsidRPr="002E2753">
        <w:rPr>
          <w:rFonts w:asciiTheme="minorHAnsi" w:hAnsiTheme="minorHAnsi" w:cstheme="minorHAnsi"/>
          <w:szCs w:val="24"/>
          <w:lang w:val="en-US" w:eastAsia="zh-CN"/>
        </w:rPr>
        <w:t>WTSA-12</w:t>
      </w:r>
      <w:r w:rsidR="00B11637">
        <w:rPr>
          <w:rFonts w:asciiTheme="minorHAnsi" w:hAnsiTheme="minorHAnsi" w:cstheme="minorHAnsi" w:hint="eastAsia"/>
          <w:szCs w:val="24"/>
          <w:lang w:val="en-US" w:eastAsia="zh-CN"/>
        </w:rPr>
        <w:t>第</w:t>
      </w:r>
      <w:r w:rsidR="00B11637">
        <w:rPr>
          <w:rFonts w:asciiTheme="minorHAnsi" w:hAnsiTheme="minorHAnsi" w:cstheme="minorHAnsi" w:hint="eastAsia"/>
          <w:szCs w:val="24"/>
          <w:lang w:val="en-US" w:eastAsia="zh-CN"/>
        </w:rPr>
        <w:t>47</w:t>
      </w:r>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决议</w:t>
      </w:r>
      <w:r w:rsidRPr="00FB65C6">
        <w:rPr>
          <w:rFonts w:ascii="SimSun" w:hAnsi="SimSun" w:cstheme="minorHAnsi"/>
          <w:szCs w:val="24"/>
          <w:lang w:val="en-US" w:eastAsia="zh-CN"/>
        </w:rPr>
        <w:t>(</w:t>
      </w:r>
      <w:r w:rsidRPr="001650A7">
        <w:rPr>
          <w:rFonts w:ascii="SimSun" w:hAnsi="SimSun" w:cstheme="minorHAnsi"/>
          <w:szCs w:val="24"/>
          <w:lang w:val="en-US" w:eastAsia="zh-CN"/>
        </w:rPr>
        <w:t>“</w:t>
      </w:r>
      <w:r w:rsidR="001650A7" w:rsidRPr="001650A7">
        <w:rPr>
          <w:rFonts w:asciiTheme="minorHAnsi" w:hAnsiTheme="minorHAnsi" w:cstheme="minorHAnsi" w:hint="eastAsia"/>
          <w:szCs w:val="24"/>
          <w:lang w:val="en-US" w:eastAsia="zh-CN"/>
        </w:rPr>
        <w:t>国家代码顶级域名</w:t>
      </w:r>
      <w:r w:rsidRPr="001650A7">
        <w:rPr>
          <w:rFonts w:ascii="SimSun" w:hAnsi="SimSun" w:cstheme="minorHAnsi"/>
          <w:szCs w:val="24"/>
          <w:lang w:val="en-US" w:eastAsia="zh-CN"/>
        </w:rPr>
        <w:t>”)</w:t>
      </w:r>
      <w:r w:rsidR="00B11637">
        <w:rPr>
          <w:rFonts w:ascii="SimSun" w:hAnsi="SimSun" w:cstheme="minorHAnsi" w:hint="eastAsia"/>
          <w:szCs w:val="24"/>
          <w:lang w:val="en-US" w:eastAsia="zh-CN"/>
        </w:rPr>
        <w:t>、</w:t>
      </w:r>
      <w:r w:rsidR="00B11637">
        <w:rPr>
          <w:rFonts w:ascii="SimSun" w:hAnsi="SimSun" w:cstheme="minorHAnsi"/>
          <w:szCs w:val="24"/>
          <w:lang w:val="en-US" w:eastAsia="zh-CN"/>
        </w:rPr>
        <w:t>第</w:t>
      </w:r>
      <w:r w:rsidRPr="002E2753">
        <w:rPr>
          <w:rFonts w:asciiTheme="minorHAnsi" w:hAnsiTheme="minorHAnsi" w:cstheme="minorHAnsi"/>
          <w:szCs w:val="24"/>
          <w:lang w:val="en-US" w:eastAsia="zh-CN"/>
        </w:rPr>
        <w:t>48</w:t>
      </w:r>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决议</w:t>
      </w:r>
      <w:r w:rsidRPr="00FB65C6">
        <w:rPr>
          <w:rFonts w:ascii="SimSun" w:hAnsi="SimSun" w:cstheme="minorHAnsi"/>
          <w:szCs w:val="24"/>
          <w:lang w:val="en-US" w:eastAsia="zh-CN"/>
        </w:rPr>
        <w:t>(“</w:t>
      </w:r>
      <w:r w:rsidR="001650A7" w:rsidRPr="001650A7">
        <w:rPr>
          <w:rFonts w:asciiTheme="minorHAnsi" w:hAnsiTheme="minorHAnsi" w:cstheme="minorHAnsi" w:hint="eastAsia"/>
          <w:szCs w:val="24"/>
          <w:lang w:val="en-US" w:eastAsia="zh-CN"/>
        </w:rPr>
        <w:t>国际化（多语文）域名</w:t>
      </w:r>
      <w:r w:rsidRPr="00FB65C6">
        <w:rPr>
          <w:rFonts w:ascii="SimSun" w:hAnsi="SimSun" w:cstheme="minorHAnsi"/>
          <w:szCs w:val="24"/>
          <w:lang w:val="en-US" w:eastAsia="zh-CN"/>
        </w:rPr>
        <w:t>”)</w:t>
      </w:r>
      <w:r w:rsidR="00B11637">
        <w:rPr>
          <w:rFonts w:asciiTheme="minorHAnsi" w:hAnsiTheme="minorHAnsi" w:cstheme="minorHAnsi" w:hint="eastAsia"/>
          <w:szCs w:val="24"/>
          <w:lang w:val="en-US" w:eastAsia="zh-CN"/>
        </w:rPr>
        <w:t>和</w:t>
      </w:r>
      <w:r w:rsidR="00B11637">
        <w:rPr>
          <w:rFonts w:asciiTheme="minorHAnsi" w:hAnsiTheme="minorHAnsi" w:cstheme="minorHAnsi"/>
          <w:szCs w:val="24"/>
          <w:lang w:val="en-US" w:eastAsia="zh-CN"/>
        </w:rPr>
        <w:t>第</w:t>
      </w:r>
      <w:r w:rsidRPr="002E2753">
        <w:rPr>
          <w:rFonts w:asciiTheme="minorHAnsi" w:hAnsiTheme="minorHAnsi" w:cstheme="minorHAnsi"/>
          <w:szCs w:val="24"/>
          <w:lang w:val="en-US" w:eastAsia="zh-CN"/>
        </w:rPr>
        <w:t>58</w:t>
      </w:r>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决议</w:t>
      </w:r>
      <w:r w:rsidRPr="00FB65C6">
        <w:rPr>
          <w:rFonts w:ascii="SimSun" w:hAnsi="SimSun" w:cstheme="minorHAnsi"/>
          <w:szCs w:val="24"/>
          <w:lang w:val="en-US" w:eastAsia="zh-CN"/>
        </w:rPr>
        <w:t>(“</w:t>
      </w:r>
      <w:r w:rsidR="001650A7" w:rsidRPr="001650A7">
        <w:rPr>
          <w:rFonts w:asciiTheme="minorHAnsi" w:hAnsiTheme="minorHAnsi" w:cstheme="minorHAnsi" w:hint="eastAsia"/>
          <w:szCs w:val="24"/>
          <w:lang w:val="en-US" w:eastAsia="zh-CN"/>
        </w:rPr>
        <w:t>鼓励建立国家计算机事件响应团队，尤其是在发展中国家</w:t>
      </w:r>
      <w:r w:rsidRPr="00FB65C6">
        <w:rPr>
          <w:rFonts w:ascii="SimSun" w:hAnsi="SimSun" w:cstheme="minorHAnsi"/>
          <w:szCs w:val="24"/>
          <w:lang w:val="en-US" w:eastAsia="zh-CN"/>
        </w:rPr>
        <w:t>”)</w:t>
      </w:r>
      <w:r w:rsidR="00B11637">
        <w:rPr>
          <w:rFonts w:ascii="SimSun" w:hAnsi="SimSun" w:cstheme="minorHAnsi" w:hint="eastAsia"/>
          <w:szCs w:val="24"/>
          <w:lang w:val="en-US" w:eastAsia="zh-CN"/>
        </w:rPr>
        <w:t>；</w:t>
      </w:r>
      <w:r w:rsidR="00B11637">
        <w:rPr>
          <w:rFonts w:ascii="SimSun" w:hAnsi="SimSun" w:cstheme="minorHAnsi"/>
          <w:szCs w:val="24"/>
          <w:lang w:val="en-US" w:eastAsia="zh-CN"/>
        </w:rPr>
        <w:t>仅对</w:t>
      </w:r>
      <w:r w:rsidRPr="002E2753">
        <w:rPr>
          <w:rFonts w:asciiTheme="minorHAnsi" w:hAnsiTheme="minorHAnsi" w:cstheme="minorHAnsi"/>
          <w:szCs w:val="24"/>
          <w:lang w:val="en-US" w:eastAsia="zh-CN"/>
        </w:rPr>
        <w:t>WTSA-12</w:t>
      </w:r>
      <w:r w:rsidR="00B11637">
        <w:rPr>
          <w:rFonts w:asciiTheme="minorHAnsi" w:hAnsiTheme="minorHAnsi" w:cstheme="minorHAnsi" w:hint="eastAsia"/>
          <w:szCs w:val="24"/>
          <w:lang w:val="en-US" w:eastAsia="zh-CN"/>
        </w:rPr>
        <w:t>第</w:t>
      </w:r>
      <w:r w:rsidRPr="002E2753">
        <w:rPr>
          <w:rFonts w:asciiTheme="minorHAnsi" w:hAnsiTheme="minorHAnsi" w:cstheme="minorHAnsi"/>
          <w:szCs w:val="24"/>
          <w:lang w:val="en-US" w:eastAsia="zh-CN"/>
        </w:rPr>
        <w:t>49</w:t>
      </w:r>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决议</w:t>
      </w:r>
      <w:r w:rsidRPr="00FB65C6">
        <w:rPr>
          <w:rFonts w:ascii="SimSun" w:hAnsi="SimSun" w:cstheme="minorHAnsi"/>
          <w:szCs w:val="24"/>
          <w:lang w:val="en-US" w:eastAsia="zh-CN"/>
        </w:rPr>
        <w:t>(“</w:t>
      </w:r>
      <w:r w:rsidR="0081368E" w:rsidRPr="0081368E">
        <w:rPr>
          <w:rFonts w:asciiTheme="minorHAnsi" w:hAnsiTheme="minorHAnsi" w:cstheme="minorHAnsi" w:hint="eastAsia"/>
          <w:szCs w:val="24"/>
          <w:lang w:val="en-US" w:eastAsia="zh-CN"/>
        </w:rPr>
        <w:t>电话号码变址</w:t>
      </w:r>
      <w:r w:rsidRPr="002E2753">
        <w:rPr>
          <w:rFonts w:asciiTheme="minorHAnsi" w:hAnsiTheme="minorHAnsi" w:cstheme="minorHAnsi"/>
          <w:szCs w:val="24"/>
          <w:lang w:val="en-US" w:eastAsia="zh-CN"/>
        </w:rPr>
        <w:t>ENUM</w:t>
      </w:r>
      <w:r w:rsidRPr="00FB65C6">
        <w:rPr>
          <w:rFonts w:ascii="SimSun" w:hAnsi="SimSun" w:cstheme="minorHAnsi"/>
          <w:szCs w:val="24"/>
          <w:lang w:val="en-US" w:eastAsia="zh-CN"/>
        </w:rPr>
        <w:t>”)</w:t>
      </w:r>
      <w:r w:rsidR="00B11637">
        <w:rPr>
          <w:rFonts w:ascii="SimSun" w:hAnsi="SimSun" w:cstheme="minorHAnsi" w:hint="eastAsia"/>
          <w:szCs w:val="24"/>
          <w:lang w:val="en-US" w:eastAsia="zh-CN"/>
        </w:rPr>
        <w:t>和第</w:t>
      </w:r>
      <w:r w:rsidRPr="002E2753">
        <w:rPr>
          <w:rFonts w:asciiTheme="minorHAnsi" w:hAnsiTheme="minorHAnsi" w:cstheme="minorHAnsi"/>
          <w:szCs w:val="24"/>
          <w:lang w:val="en-US" w:eastAsia="zh-CN"/>
        </w:rPr>
        <w:t>69</w:t>
      </w:r>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决议</w:t>
      </w:r>
      <w:r w:rsidRPr="00FB65C6">
        <w:rPr>
          <w:rFonts w:ascii="SimSun" w:hAnsi="SimSun" w:cstheme="minorHAnsi"/>
          <w:szCs w:val="24"/>
          <w:lang w:val="en-US" w:eastAsia="zh-CN"/>
        </w:rPr>
        <w:t>(“</w:t>
      </w:r>
      <w:r w:rsidR="0081368E" w:rsidRPr="0081368E">
        <w:rPr>
          <w:rFonts w:asciiTheme="minorHAnsi" w:hAnsiTheme="minorHAnsi" w:cstheme="minorHAnsi" w:hint="eastAsia"/>
          <w:szCs w:val="24"/>
          <w:lang w:val="en-US" w:eastAsia="zh-CN"/>
        </w:rPr>
        <w:t>互联网资源的非歧视获取和使用</w:t>
      </w:r>
      <w:r w:rsidRPr="00FB65C6">
        <w:rPr>
          <w:rFonts w:ascii="SimSun" w:hAnsi="SimSun" w:cstheme="minorHAnsi"/>
          <w:szCs w:val="24"/>
          <w:lang w:val="en-US" w:eastAsia="zh-CN"/>
        </w:rPr>
        <w:t>”)</w:t>
      </w:r>
      <w:r w:rsidR="00B11637">
        <w:rPr>
          <w:rFonts w:ascii="SimSun" w:hAnsi="SimSun" w:cstheme="minorHAnsi" w:hint="eastAsia"/>
          <w:szCs w:val="24"/>
          <w:lang w:val="en-US" w:eastAsia="zh-CN"/>
        </w:rPr>
        <w:t>做</w:t>
      </w:r>
      <w:r w:rsidR="00B11637">
        <w:rPr>
          <w:rFonts w:ascii="SimSun" w:hAnsi="SimSun" w:cstheme="minorHAnsi"/>
          <w:szCs w:val="24"/>
          <w:lang w:val="en-US" w:eastAsia="zh-CN"/>
        </w:rPr>
        <w:t>了编辑性修改；</w:t>
      </w:r>
      <w:r w:rsidR="00B11637">
        <w:rPr>
          <w:rFonts w:ascii="SimSun" w:hAnsi="SimSun" w:cstheme="minorHAnsi" w:hint="eastAsia"/>
          <w:szCs w:val="24"/>
          <w:lang w:val="en-US" w:eastAsia="zh-CN"/>
        </w:rPr>
        <w:t>对</w:t>
      </w:r>
      <w:r w:rsidRPr="002E2753">
        <w:rPr>
          <w:rFonts w:asciiTheme="minorHAnsi" w:hAnsiTheme="minorHAnsi" w:cstheme="minorHAnsi"/>
          <w:szCs w:val="24"/>
          <w:lang w:val="en-US" w:eastAsia="zh-CN"/>
        </w:rPr>
        <w:t>WTSA-12</w:t>
      </w:r>
      <w:r w:rsidR="00B11637">
        <w:rPr>
          <w:rFonts w:asciiTheme="minorHAnsi" w:hAnsiTheme="minorHAnsi" w:cstheme="minorHAnsi" w:hint="eastAsia"/>
          <w:szCs w:val="24"/>
          <w:lang w:val="en-US" w:eastAsia="zh-CN"/>
        </w:rPr>
        <w:t>第</w:t>
      </w:r>
      <w:r w:rsidR="00B11637">
        <w:rPr>
          <w:rFonts w:asciiTheme="minorHAnsi" w:hAnsiTheme="minorHAnsi" w:cstheme="minorHAnsi" w:hint="eastAsia"/>
          <w:szCs w:val="24"/>
          <w:lang w:val="en-US" w:eastAsia="zh-CN"/>
        </w:rPr>
        <w:t>64</w:t>
      </w:r>
      <w:r w:rsidR="00B11637">
        <w:rPr>
          <w:rFonts w:asciiTheme="minorHAnsi" w:hAnsiTheme="minorHAnsi" w:cstheme="minorHAnsi" w:hint="eastAsia"/>
          <w:szCs w:val="24"/>
          <w:lang w:val="en-US" w:eastAsia="zh-CN"/>
        </w:rPr>
        <w:t>号</w:t>
      </w:r>
      <w:r w:rsidR="00B11637">
        <w:rPr>
          <w:rFonts w:asciiTheme="minorHAnsi" w:hAnsiTheme="minorHAnsi" w:cstheme="minorHAnsi"/>
          <w:szCs w:val="24"/>
          <w:lang w:val="en-US" w:eastAsia="zh-CN"/>
        </w:rPr>
        <w:t>决议</w:t>
      </w:r>
      <w:r w:rsidR="00B11637">
        <w:rPr>
          <w:rFonts w:asciiTheme="minorHAnsi" w:hAnsiTheme="minorHAnsi" w:cstheme="minorHAnsi" w:hint="eastAsia"/>
          <w:szCs w:val="24"/>
          <w:lang w:val="en-US" w:eastAsia="zh-CN"/>
        </w:rPr>
        <w:t>（“</w:t>
      </w:r>
      <w:r w:rsidR="00FB65C6" w:rsidRPr="00FB65C6">
        <w:rPr>
          <w:rFonts w:asciiTheme="minorHAnsi" w:hAnsiTheme="minorHAnsi" w:cstheme="minorHAnsi" w:hint="eastAsia"/>
          <w:szCs w:val="24"/>
          <w:lang w:val="en-US" w:eastAsia="zh-CN"/>
        </w:rPr>
        <w:t>IP</w:t>
      </w:r>
      <w:r w:rsidR="00FB65C6" w:rsidRPr="00FB65C6">
        <w:rPr>
          <w:rFonts w:asciiTheme="minorHAnsi" w:hAnsiTheme="minorHAnsi" w:cstheme="minorHAnsi" w:hint="eastAsia"/>
          <w:szCs w:val="24"/>
          <w:lang w:val="en-US" w:eastAsia="zh-CN"/>
        </w:rPr>
        <w:t>地址分配以及推进向</w:t>
      </w:r>
      <w:r w:rsidR="00FB65C6" w:rsidRPr="00FB65C6">
        <w:rPr>
          <w:rFonts w:asciiTheme="minorHAnsi" w:hAnsiTheme="minorHAnsi" w:cstheme="minorHAnsi" w:hint="eastAsia"/>
          <w:szCs w:val="24"/>
          <w:lang w:val="en-US" w:eastAsia="zh-CN"/>
        </w:rPr>
        <w:t>IPv6</w:t>
      </w:r>
      <w:r w:rsidR="00FB65C6" w:rsidRPr="00FB65C6">
        <w:rPr>
          <w:rFonts w:asciiTheme="minorHAnsi" w:hAnsiTheme="minorHAnsi" w:cstheme="minorHAnsi" w:hint="eastAsia"/>
          <w:szCs w:val="24"/>
          <w:lang w:val="en-US" w:eastAsia="zh-CN"/>
        </w:rPr>
        <w:t>的过渡及其部署</w:t>
      </w:r>
      <w:r w:rsidR="00B11637">
        <w:rPr>
          <w:rFonts w:asciiTheme="minorHAnsi" w:hAnsiTheme="minorHAnsi" w:cstheme="minorHAnsi" w:hint="eastAsia"/>
          <w:szCs w:val="24"/>
          <w:lang w:val="en-US" w:eastAsia="zh-CN"/>
        </w:rPr>
        <w:t>”</w:t>
      </w:r>
      <w:r w:rsidR="00B11637">
        <w:rPr>
          <w:rFonts w:asciiTheme="minorHAnsi" w:hAnsiTheme="minorHAnsi" w:cstheme="minorHAnsi"/>
          <w:szCs w:val="24"/>
          <w:lang w:val="en-US" w:eastAsia="zh-CN"/>
        </w:rPr>
        <w:t>）做了部分更新，见下文第</w:t>
      </w:r>
      <w:r w:rsidR="00B11637">
        <w:rPr>
          <w:rFonts w:asciiTheme="minorHAnsi" w:hAnsiTheme="minorHAnsi" w:cstheme="minorHAnsi" w:hint="eastAsia"/>
          <w:szCs w:val="24"/>
          <w:lang w:val="en-US" w:eastAsia="zh-CN"/>
        </w:rPr>
        <w:t>3</w:t>
      </w:r>
      <w:r w:rsidR="00B11637">
        <w:rPr>
          <w:rFonts w:asciiTheme="minorHAnsi" w:hAnsiTheme="minorHAnsi" w:cstheme="minorHAnsi" w:hint="eastAsia"/>
          <w:szCs w:val="24"/>
          <w:lang w:val="en-US" w:eastAsia="zh-CN"/>
        </w:rPr>
        <w:t>节</w:t>
      </w:r>
      <w:r w:rsidR="00B11637">
        <w:rPr>
          <w:rFonts w:asciiTheme="minorHAnsi" w:hAnsiTheme="minorHAnsi" w:cstheme="minorHAnsi"/>
          <w:szCs w:val="24"/>
          <w:lang w:val="en-US" w:eastAsia="zh-CN"/>
        </w:rPr>
        <w:t>；</w:t>
      </w:r>
      <w:r w:rsidR="00B11637">
        <w:rPr>
          <w:rFonts w:asciiTheme="minorHAnsi" w:hAnsiTheme="minorHAnsi" w:cstheme="minorHAnsi" w:hint="eastAsia"/>
          <w:szCs w:val="24"/>
          <w:lang w:val="en-US" w:eastAsia="zh-CN"/>
        </w:rPr>
        <w:t>并</w:t>
      </w:r>
      <w:r w:rsidR="00B11637">
        <w:rPr>
          <w:rFonts w:asciiTheme="minorHAnsi" w:hAnsiTheme="minorHAnsi" w:cstheme="minorHAnsi"/>
          <w:szCs w:val="24"/>
          <w:lang w:val="en-US" w:eastAsia="zh-CN"/>
        </w:rPr>
        <w:t>通过了</w:t>
      </w:r>
      <w:r w:rsidR="005F2D20">
        <w:rPr>
          <w:rFonts w:asciiTheme="minorHAnsi" w:hAnsiTheme="minorHAnsi" w:cstheme="minorHAnsi" w:hint="eastAsia"/>
          <w:szCs w:val="24"/>
          <w:lang w:val="en-US" w:eastAsia="zh-CN"/>
        </w:rPr>
        <w:t>新</w:t>
      </w:r>
      <w:r w:rsidR="005F2D20">
        <w:rPr>
          <w:rFonts w:asciiTheme="minorHAnsi" w:hAnsiTheme="minorHAnsi" w:cstheme="minorHAnsi"/>
          <w:szCs w:val="24"/>
          <w:lang w:val="en-US" w:eastAsia="zh-CN"/>
        </w:rPr>
        <w:t>的</w:t>
      </w:r>
      <w:r w:rsidRPr="002E2753">
        <w:rPr>
          <w:rFonts w:asciiTheme="minorHAnsi" w:hAnsiTheme="minorHAnsi" w:cstheme="minorHAnsi"/>
          <w:szCs w:val="24"/>
          <w:lang w:val="en-US" w:eastAsia="zh-CN"/>
        </w:rPr>
        <w:t>WTSA-16</w:t>
      </w:r>
      <w:r w:rsidR="005F2D20">
        <w:rPr>
          <w:rFonts w:asciiTheme="minorHAnsi" w:hAnsiTheme="minorHAnsi" w:cstheme="minorHAnsi" w:hint="eastAsia"/>
          <w:szCs w:val="24"/>
          <w:lang w:val="en-US" w:eastAsia="zh-CN"/>
        </w:rPr>
        <w:t>第</w:t>
      </w:r>
      <w:r w:rsidRPr="002E2753">
        <w:rPr>
          <w:rFonts w:asciiTheme="minorHAnsi" w:hAnsiTheme="minorHAnsi" w:cstheme="minorHAnsi"/>
          <w:szCs w:val="24"/>
          <w:lang w:val="en-US" w:eastAsia="zh-CN"/>
        </w:rPr>
        <w:t>98</w:t>
      </w:r>
      <w:r w:rsidR="005F2D20">
        <w:rPr>
          <w:rFonts w:asciiTheme="minorHAnsi" w:hAnsiTheme="minorHAnsi" w:cstheme="minorHAnsi" w:hint="eastAsia"/>
          <w:szCs w:val="24"/>
          <w:lang w:val="en-US" w:eastAsia="zh-CN"/>
        </w:rPr>
        <w:t>号</w:t>
      </w:r>
      <w:r w:rsidR="005F2D20">
        <w:rPr>
          <w:rFonts w:asciiTheme="minorHAnsi" w:hAnsiTheme="minorHAnsi" w:cstheme="minorHAnsi"/>
          <w:szCs w:val="24"/>
          <w:lang w:val="en-US" w:eastAsia="zh-CN"/>
        </w:rPr>
        <w:t>决议（</w:t>
      </w:r>
      <w:r w:rsidR="005F2D20">
        <w:rPr>
          <w:rFonts w:asciiTheme="minorHAnsi" w:hAnsiTheme="minorHAnsi" w:cstheme="minorHAnsi" w:hint="eastAsia"/>
          <w:szCs w:val="24"/>
          <w:lang w:val="en-US" w:eastAsia="zh-CN"/>
        </w:rPr>
        <w:t>“</w:t>
      </w:r>
      <w:r w:rsidR="006C2E9E" w:rsidRPr="006C2E9E">
        <w:rPr>
          <w:rFonts w:asciiTheme="minorHAnsi" w:hAnsiTheme="minorHAnsi" w:cstheme="minorHAnsi" w:hint="eastAsia"/>
          <w:szCs w:val="24"/>
          <w:lang w:val="en-US" w:eastAsia="zh-CN"/>
        </w:rPr>
        <w:t>为促进全球发展加强关于物联网和智慧城市及社区的标准化活动</w:t>
      </w:r>
      <w:r w:rsidR="005F2D20">
        <w:rPr>
          <w:rFonts w:asciiTheme="minorHAnsi" w:hAnsiTheme="minorHAnsi" w:cstheme="minorHAnsi" w:hint="eastAsia"/>
          <w:szCs w:val="24"/>
          <w:lang w:val="en-US" w:eastAsia="zh-CN"/>
        </w:rPr>
        <w:t>”</w:t>
      </w:r>
      <w:r w:rsidR="005F2D20">
        <w:rPr>
          <w:rFonts w:asciiTheme="minorHAnsi" w:hAnsiTheme="minorHAnsi" w:cstheme="minorHAnsi"/>
          <w:szCs w:val="24"/>
          <w:lang w:val="en-US" w:eastAsia="zh-CN"/>
        </w:rPr>
        <w:t>）</w:t>
      </w:r>
      <w:r w:rsidR="005F2D20">
        <w:rPr>
          <w:rFonts w:asciiTheme="minorHAnsi" w:hAnsiTheme="minorHAnsi" w:cstheme="minorHAnsi" w:hint="eastAsia"/>
          <w:szCs w:val="24"/>
          <w:lang w:val="en-US" w:eastAsia="zh-CN"/>
        </w:rPr>
        <w:t>。为</w:t>
      </w:r>
      <w:r w:rsidR="005F2D20">
        <w:rPr>
          <w:rFonts w:asciiTheme="minorHAnsi" w:hAnsiTheme="minorHAnsi" w:cstheme="minorHAnsi"/>
          <w:szCs w:val="24"/>
          <w:lang w:val="en-US" w:eastAsia="zh-CN"/>
        </w:rPr>
        <w:t>将可持续发展目标</w:t>
      </w:r>
      <w:r w:rsidR="005F2D20">
        <w:rPr>
          <w:rFonts w:asciiTheme="minorHAnsi" w:hAnsiTheme="minorHAnsi" w:cstheme="minorHAnsi" w:hint="eastAsia"/>
          <w:szCs w:val="24"/>
          <w:lang w:val="en-US" w:eastAsia="zh-CN"/>
        </w:rPr>
        <w:t>（</w:t>
      </w:r>
      <w:r w:rsidR="005F2D20">
        <w:rPr>
          <w:rFonts w:asciiTheme="minorHAnsi" w:hAnsiTheme="minorHAnsi" w:cstheme="minorHAnsi" w:hint="eastAsia"/>
          <w:szCs w:val="24"/>
          <w:lang w:val="en-US" w:eastAsia="zh-CN"/>
        </w:rPr>
        <w:t>S</w:t>
      </w:r>
      <w:r w:rsidR="005F2D20">
        <w:rPr>
          <w:rFonts w:asciiTheme="minorHAnsi" w:hAnsiTheme="minorHAnsi" w:cstheme="minorHAnsi"/>
          <w:szCs w:val="24"/>
          <w:lang w:val="en-US" w:eastAsia="zh-CN"/>
        </w:rPr>
        <w:t>DG</w:t>
      </w:r>
      <w:r w:rsidR="005F2D20">
        <w:rPr>
          <w:rFonts w:asciiTheme="minorHAnsi" w:hAnsiTheme="minorHAnsi" w:cstheme="minorHAnsi" w:hint="eastAsia"/>
          <w:szCs w:val="24"/>
          <w:lang w:val="en-US" w:eastAsia="zh-CN"/>
        </w:rPr>
        <w:t>）补充</w:t>
      </w:r>
      <w:r w:rsidR="005F2D20">
        <w:rPr>
          <w:rFonts w:asciiTheme="minorHAnsi" w:hAnsiTheme="minorHAnsi" w:cstheme="minorHAnsi"/>
          <w:szCs w:val="24"/>
          <w:lang w:val="en-US" w:eastAsia="zh-CN"/>
        </w:rPr>
        <w:t>考虑在内，</w:t>
      </w:r>
      <w:r w:rsidR="005F2D20">
        <w:rPr>
          <w:rFonts w:asciiTheme="minorHAnsi" w:hAnsiTheme="minorHAnsi" w:cstheme="minorHAnsi" w:hint="eastAsia"/>
          <w:szCs w:val="24"/>
          <w:lang w:val="en-US" w:eastAsia="zh-CN"/>
        </w:rPr>
        <w:t>对</w:t>
      </w:r>
      <w:r w:rsidRPr="002E2753">
        <w:rPr>
          <w:rFonts w:asciiTheme="minorHAnsi" w:hAnsiTheme="minorHAnsi" w:cstheme="minorHAnsi"/>
          <w:szCs w:val="24"/>
          <w:lang w:val="en-US" w:eastAsia="zh-CN"/>
        </w:rPr>
        <w:t>WTSA-12</w:t>
      </w:r>
      <w:r w:rsidR="005F2D20">
        <w:rPr>
          <w:rFonts w:asciiTheme="minorHAnsi" w:hAnsiTheme="minorHAnsi" w:cstheme="minorHAnsi" w:hint="eastAsia"/>
          <w:szCs w:val="24"/>
          <w:lang w:val="en-US" w:eastAsia="zh-CN"/>
        </w:rPr>
        <w:t>第</w:t>
      </w:r>
      <w:r w:rsidRPr="002E2753">
        <w:rPr>
          <w:rFonts w:asciiTheme="minorHAnsi" w:hAnsiTheme="minorHAnsi" w:cstheme="minorHAnsi"/>
          <w:szCs w:val="24"/>
          <w:lang w:val="en-US" w:eastAsia="zh-CN"/>
        </w:rPr>
        <w:t>75</w:t>
      </w:r>
      <w:r w:rsidR="005F2D20">
        <w:rPr>
          <w:rFonts w:asciiTheme="minorHAnsi" w:hAnsiTheme="minorHAnsi" w:cstheme="minorHAnsi" w:hint="eastAsia"/>
          <w:szCs w:val="24"/>
          <w:lang w:val="en-US" w:eastAsia="zh-CN"/>
        </w:rPr>
        <w:t>号决议</w:t>
      </w:r>
      <w:r w:rsidRPr="006C2E9E">
        <w:rPr>
          <w:rFonts w:ascii="SimSun" w:hAnsi="SimSun" w:cstheme="minorHAnsi"/>
          <w:szCs w:val="24"/>
          <w:lang w:val="en-US" w:eastAsia="zh-CN"/>
        </w:rPr>
        <w:t>(“</w:t>
      </w:r>
      <w:r w:rsidR="006C2E9E" w:rsidRPr="006C2E9E">
        <w:rPr>
          <w:rFonts w:asciiTheme="minorHAnsi" w:hAnsiTheme="minorHAnsi" w:cstheme="minorHAnsi" w:hint="eastAsia"/>
          <w:szCs w:val="24"/>
          <w:lang w:val="en-US" w:eastAsia="zh-CN"/>
        </w:rPr>
        <w:t>国际电联电信标准化部门在信息社会世界高峰会议成果落实中的贡献，同时顾及《</w:t>
      </w:r>
      <w:r w:rsidR="006C2E9E" w:rsidRPr="006C2E9E">
        <w:rPr>
          <w:rFonts w:asciiTheme="minorHAnsi" w:hAnsiTheme="minorHAnsi" w:cstheme="minorHAnsi" w:hint="eastAsia"/>
          <w:szCs w:val="24"/>
          <w:lang w:val="en-US" w:eastAsia="zh-CN"/>
        </w:rPr>
        <w:t>2030</w:t>
      </w:r>
      <w:r w:rsidR="006C2E9E" w:rsidRPr="006C2E9E">
        <w:rPr>
          <w:rFonts w:asciiTheme="minorHAnsi" w:hAnsiTheme="minorHAnsi" w:cstheme="minorHAnsi" w:hint="eastAsia"/>
          <w:szCs w:val="24"/>
          <w:lang w:val="en-US" w:eastAsia="zh-CN"/>
        </w:rPr>
        <w:t>年可持续发展议程》</w:t>
      </w:r>
      <w:r w:rsidRPr="006C2E9E">
        <w:rPr>
          <w:rFonts w:ascii="SimSun" w:hAnsi="SimSun" w:cstheme="minorHAnsi"/>
          <w:szCs w:val="24"/>
          <w:lang w:val="en-US" w:eastAsia="zh-CN"/>
        </w:rPr>
        <w:t>”)</w:t>
      </w:r>
      <w:r w:rsidR="005F2D20">
        <w:rPr>
          <w:rFonts w:asciiTheme="minorHAnsi" w:hAnsiTheme="minorHAnsi" w:cstheme="minorHAnsi" w:hint="eastAsia"/>
          <w:szCs w:val="24"/>
          <w:lang w:val="en-US" w:eastAsia="zh-CN"/>
        </w:rPr>
        <w:t>做</w:t>
      </w:r>
      <w:r w:rsidR="005F2D20">
        <w:rPr>
          <w:rFonts w:asciiTheme="minorHAnsi" w:hAnsiTheme="minorHAnsi" w:cstheme="minorHAnsi"/>
          <w:szCs w:val="24"/>
          <w:lang w:val="en-US" w:eastAsia="zh-CN"/>
        </w:rPr>
        <w:t>了进一步修正。</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2.7</w:t>
      </w:r>
      <w:r w:rsidRPr="002E2753">
        <w:rPr>
          <w:rFonts w:asciiTheme="minorHAnsi" w:hAnsiTheme="minorHAnsi" w:cstheme="minorHAnsi"/>
          <w:szCs w:val="24"/>
          <w:lang w:val="en-US" w:eastAsia="zh-CN"/>
        </w:rPr>
        <w:tab/>
        <w:t>ITU-T</w:t>
      </w:r>
      <w:r w:rsidR="005F2D20">
        <w:rPr>
          <w:rFonts w:asciiTheme="minorHAnsi" w:hAnsiTheme="minorHAnsi" w:cstheme="minorHAnsi" w:hint="eastAsia"/>
          <w:szCs w:val="24"/>
          <w:lang w:val="en-US" w:eastAsia="zh-CN"/>
        </w:rPr>
        <w:t>第</w:t>
      </w:r>
      <w:r w:rsidR="005F2D20">
        <w:rPr>
          <w:rFonts w:asciiTheme="minorHAnsi" w:hAnsiTheme="minorHAnsi" w:cstheme="minorHAnsi" w:hint="eastAsia"/>
          <w:szCs w:val="24"/>
          <w:lang w:val="en-US" w:eastAsia="zh-CN"/>
        </w:rPr>
        <w:t>3</w:t>
      </w:r>
      <w:r w:rsidR="005F2D20">
        <w:rPr>
          <w:rFonts w:asciiTheme="minorHAnsi" w:hAnsiTheme="minorHAnsi" w:cstheme="minorHAnsi" w:hint="eastAsia"/>
          <w:szCs w:val="24"/>
          <w:lang w:val="en-US" w:eastAsia="zh-CN"/>
        </w:rPr>
        <w:t>研究</w:t>
      </w:r>
      <w:r w:rsidR="005F2D20">
        <w:rPr>
          <w:rFonts w:asciiTheme="minorHAnsi" w:hAnsiTheme="minorHAnsi" w:cstheme="minorHAnsi"/>
          <w:szCs w:val="24"/>
          <w:lang w:val="en-US" w:eastAsia="zh-CN"/>
        </w:rPr>
        <w:t>组</w:t>
      </w:r>
      <w:r w:rsidR="005F2D20">
        <w:rPr>
          <w:rFonts w:asciiTheme="minorHAnsi" w:hAnsiTheme="minorHAnsi" w:cstheme="minorHAnsi" w:hint="eastAsia"/>
          <w:szCs w:val="24"/>
          <w:lang w:val="en-US" w:eastAsia="zh-CN"/>
        </w:rPr>
        <w:t>修订</w:t>
      </w:r>
      <w:r w:rsidR="005F2D20">
        <w:rPr>
          <w:rFonts w:asciiTheme="minorHAnsi" w:hAnsiTheme="minorHAnsi" w:cstheme="minorHAnsi"/>
          <w:szCs w:val="24"/>
          <w:lang w:val="en-US" w:eastAsia="zh-CN"/>
        </w:rPr>
        <w:t>了</w:t>
      </w:r>
      <w:r w:rsidR="005F2D20">
        <w:rPr>
          <w:rFonts w:asciiTheme="minorHAnsi" w:hAnsiTheme="minorHAnsi" w:cstheme="minorHAnsi" w:hint="eastAsia"/>
          <w:szCs w:val="24"/>
          <w:lang w:val="en-US" w:eastAsia="zh-CN"/>
        </w:rPr>
        <w:t>有</w:t>
      </w:r>
      <w:r w:rsidR="005F2D20">
        <w:rPr>
          <w:rFonts w:asciiTheme="minorHAnsi" w:hAnsiTheme="minorHAnsi" w:cstheme="minorHAnsi"/>
          <w:szCs w:val="24"/>
          <w:lang w:val="en-US" w:eastAsia="zh-CN"/>
        </w:rPr>
        <w:t>关</w:t>
      </w:r>
      <w:r w:rsidR="00DF19F7">
        <w:rPr>
          <w:rFonts w:asciiTheme="minorHAnsi" w:hAnsiTheme="minorHAnsi" w:cstheme="minorHAnsi" w:hint="eastAsia"/>
          <w:szCs w:val="24"/>
          <w:lang w:val="en-US" w:eastAsia="zh-CN"/>
        </w:rPr>
        <w:t>“</w:t>
      </w:r>
      <w:r w:rsidR="005F2D20" w:rsidRPr="006C2E9E">
        <w:rPr>
          <w:rFonts w:asciiTheme="minorHAnsi" w:hAnsiTheme="minorHAnsi" w:cstheme="minorHAnsi" w:hint="eastAsia"/>
          <w:szCs w:val="24"/>
          <w:lang w:val="en-US" w:eastAsia="zh-CN"/>
        </w:rPr>
        <w:t>下一代网络（</w:t>
      </w:r>
      <w:r w:rsidR="005F2D20" w:rsidRPr="006C2E9E">
        <w:rPr>
          <w:rFonts w:asciiTheme="minorHAnsi" w:hAnsiTheme="minorHAnsi" w:cstheme="minorHAnsi" w:hint="eastAsia"/>
          <w:szCs w:val="24"/>
          <w:lang w:val="en-US" w:eastAsia="zh-CN"/>
        </w:rPr>
        <w:t>NGN</w:t>
      </w:r>
      <w:r w:rsidR="005F2D20" w:rsidRPr="006C2E9E">
        <w:rPr>
          <w:rFonts w:asciiTheme="minorHAnsi" w:hAnsiTheme="minorHAnsi" w:cstheme="minorHAnsi" w:hint="eastAsia"/>
          <w:szCs w:val="24"/>
          <w:lang w:val="en-US" w:eastAsia="zh-CN"/>
        </w:rPr>
        <w:t>）的收费和结算原则</w:t>
      </w:r>
      <w:r w:rsidR="005F2D20" w:rsidRPr="006C2E9E">
        <w:rPr>
          <w:rFonts w:ascii="SimSun" w:hAnsi="SimSun" w:cstheme="minorHAnsi"/>
          <w:szCs w:val="24"/>
          <w:lang w:val="en-US" w:eastAsia="zh-CN"/>
        </w:rPr>
        <w:t>”</w:t>
      </w:r>
      <w:r w:rsidR="005F2D20">
        <w:rPr>
          <w:rFonts w:ascii="SimSun" w:hAnsi="SimSun" w:cstheme="minorHAnsi" w:hint="eastAsia"/>
          <w:szCs w:val="24"/>
          <w:lang w:val="en-US" w:eastAsia="zh-CN"/>
        </w:rPr>
        <w:t>的</w:t>
      </w:r>
      <w:r w:rsidRPr="002E2753">
        <w:rPr>
          <w:rFonts w:asciiTheme="minorHAnsi" w:hAnsiTheme="minorHAnsi" w:cstheme="minorHAnsi"/>
          <w:szCs w:val="24"/>
          <w:lang w:val="en-US" w:eastAsia="zh-CN"/>
        </w:rPr>
        <w:t>ITU-T D.271</w:t>
      </w:r>
      <w:r w:rsidR="005F2D20">
        <w:rPr>
          <w:rFonts w:asciiTheme="minorHAnsi" w:hAnsiTheme="minorHAnsi" w:cstheme="minorHAnsi" w:hint="eastAsia"/>
          <w:szCs w:val="24"/>
          <w:lang w:val="en-US" w:eastAsia="zh-CN"/>
        </w:rPr>
        <w:t>建议</w:t>
      </w:r>
      <w:r w:rsidR="005F2D20">
        <w:rPr>
          <w:rFonts w:asciiTheme="minorHAnsi" w:hAnsiTheme="minorHAnsi" w:cstheme="minorHAnsi"/>
          <w:szCs w:val="24"/>
          <w:lang w:val="en-US" w:eastAsia="zh-CN"/>
        </w:rPr>
        <w:t>书，该建议书</w:t>
      </w:r>
      <w:r w:rsidR="005F2D20">
        <w:rPr>
          <w:rFonts w:asciiTheme="minorHAnsi" w:hAnsiTheme="minorHAnsi" w:cstheme="minorHAnsi" w:hint="eastAsia"/>
          <w:szCs w:val="24"/>
          <w:lang w:val="en-US" w:eastAsia="zh-CN"/>
        </w:rPr>
        <w:t>已</w:t>
      </w:r>
      <w:r w:rsidR="005F2D20">
        <w:rPr>
          <w:rFonts w:asciiTheme="minorHAnsi" w:hAnsiTheme="minorHAnsi" w:cstheme="minorHAnsi"/>
          <w:szCs w:val="24"/>
          <w:lang w:val="en-US" w:eastAsia="zh-CN"/>
        </w:rPr>
        <w:t>获</w:t>
      </w:r>
      <w:r w:rsidR="005F2D20">
        <w:rPr>
          <w:rFonts w:asciiTheme="minorHAnsi" w:hAnsiTheme="minorHAnsi" w:cstheme="minorHAnsi" w:hint="eastAsia"/>
          <w:szCs w:val="24"/>
          <w:lang w:val="en-US" w:eastAsia="zh-CN"/>
        </w:rPr>
        <w:t>得了</w:t>
      </w:r>
      <w:r w:rsidRPr="002E2753">
        <w:rPr>
          <w:rFonts w:asciiTheme="minorHAnsi" w:hAnsiTheme="minorHAnsi" w:cstheme="minorHAnsi"/>
          <w:szCs w:val="24"/>
          <w:lang w:val="en-US" w:eastAsia="zh-CN"/>
        </w:rPr>
        <w:t>WTSA-16</w:t>
      </w:r>
      <w:r w:rsidR="005F2D20">
        <w:rPr>
          <w:rFonts w:asciiTheme="minorHAnsi" w:hAnsiTheme="minorHAnsi" w:cstheme="minorHAnsi" w:hint="eastAsia"/>
          <w:szCs w:val="24"/>
          <w:lang w:val="en-US" w:eastAsia="zh-CN"/>
        </w:rPr>
        <w:t>的</w:t>
      </w:r>
      <w:r w:rsidR="005F2D20">
        <w:rPr>
          <w:rFonts w:asciiTheme="minorHAnsi" w:hAnsiTheme="minorHAnsi" w:cstheme="minorHAnsi"/>
          <w:szCs w:val="24"/>
          <w:lang w:val="en-US" w:eastAsia="zh-CN"/>
        </w:rPr>
        <w:t>批准。</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olor w:val="333333"/>
          <w:szCs w:val="24"/>
          <w:shd w:val="clear" w:color="auto" w:fill="FFFFFF"/>
          <w:lang w:val="en-US" w:eastAsia="zh-CN"/>
        </w:rPr>
        <w:t>2</w:t>
      </w:r>
      <w:r w:rsidRPr="002E2753">
        <w:rPr>
          <w:rFonts w:asciiTheme="minorHAnsi" w:hAnsiTheme="minorHAnsi" w:cstheme="minorHAnsi"/>
          <w:szCs w:val="24"/>
          <w:lang w:val="en-US" w:eastAsia="zh-CN"/>
        </w:rPr>
        <w:t>.8</w:t>
      </w:r>
      <w:r w:rsidRPr="002E2753">
        <w:rPr>
          <w:rFonts w:asciiTheme="minorHAnsi" w:hAnsiTheme="minorHAnsi" w:cstheme="minorHAnsi"/>
          <w:szCs w:val="24"/>
          <w:lang w:val="en-US" w:eastAsia="zh-CN"/>
        </w:rPr>
        <w:tab/>
      </w:r>
      <w:r w:rsidR="005F2D20" w:rsidRPr="002E2753">
        <w:rPr>
          <w:rFonts w:asciiTheme="minorHAnsi" w:hAnsiTheme="minorHAnsi" w:cstheme="minorHAnsi"/>
          <w:szCs w:val="24"/>
          <w:lang w:val="en-US" w:eastAsia="zh-CN"/>
        </w:rPr>
        <w:t>ITU-T</w:t>
      </w:r>
      <w:r w:rsidR="005F2D20">
        <w:rPr>
          <w:rFonts w:asciiTheme="minorHAnsi" w:hAnsiTheme="minorHAnsi" w:cstheme="minorHAnsi" w:hint="eastAsia"/>
          <w:szCs w:val="24"/>
          <w:lang w:val="en-US" w:eastAsia="zh-CN"/>
        </w:rPr>
        <w:t>第</w:t>
      </w:r>
      <w:r w:rsidR="005F2D20">
        <w:rPr>
          <w:rFonts w:asciiTheme="minorHAnsi" w:hAnsiTheme="minorHAnsi" w:cstheme="minorHAnsi" w:hint="eastAsia"/>
          <w:szCs w:val="24"/>
          <w:lang w:val="en-US" w:eastAsia="zh-CN"/>
        </w:rPr>
        <w:t>3</w:t>
      </w:r>
      <w:r w:rsidR="005F2D20">
        <w:rPr>
          <w:rFonts w:asciiTheme="minorHAnsi" w:hAnsiTheme="minorHAnsi" w:cstheme="minorHAnsi" w:hint="eastAsia"/>
          <w:szCs w:val="24"/>
          <w:lang w:val="en-US" w:eastAsia="zh-CN"/>
        </w:rPr>
        <w:t>研究</w:t>
      </w:r>
      <w:r w:rsidR="005F2D20">
        <w:rPr>
          <w:rFonts w:asciiTheme="minorHAnsi" w:hAnsiTheme="minorHAnsi" w:cstheme="minorHAnsi"/>
          <w:szCs w:val="24"/>
          <w:lang w:val="en-US" w:eastAsia="zh-CN"/>
        </w:rPr>
        <w:t>组</w:t>
      </w:r>
      <w:r w:rsidR="005F2D20">
        <w:rPr>
          <w:rFonts w:asciiTheme="minorHAnsi" w:hAnsiTheme="minorHAnsi" w:cstheme="minorHAnsi" w:hint="eastAsia"/>
          <w:szCs w:val="24"/>
          <w:lang w:val="en-US" w:eastAsia="zh-CN"/>
        </w:rPr>
        <w:t>针对“</w:t>
      </w:r>
      <w:r w:rsidR="005F2D20">
        <w:rPr>
          <w:rFonts w:asciiTheme="minorHAnsi" w:hAnsiTheme="minorHAnsi" w:cstheme="minorHAnsi"/>
          <w:szCs w:val="24"/>
          <w:lang w:val="en-US" w:eastAsia="zh-CN"/>
        </w:rPr>
        <w:t>过顶业务</w:t>
      </w:r>
      <w:r w:rsidR="005F2D20">
        <w:rPr>
          <w:rFonts w:asciiTheme="minorHAnsi" w:hAnsiTheme="minorHAnsi" w:cstheme="minorHAnsi" w:hint="eastAsia"/>
          <w:szCs w:val="24"/>
          <w:lang w:val="en-US" w:eastAsia="zh-CN"/>
        </w:rPr>
        <w:t>（</w:t>
      </w:r>
      <w:r w:rsidR="005F2D20">
        <w:rPr>
          <w:rFonts w:asciiTheme="minorHAnsi" w:hAnsiTheme="minorHAnsi" w:cstheme="minorHAnsi" w:hint="eastAsia"/>
          <w:szCs w:val="24"/>
          <w:lang w:val="en-US" w:eastAsia="zh-CN"/>
        </w:rPr>
        <w:t>OTT</w:t>
      </w:r>
      <w:r w:rsidR="005F2D20">
        <w:rPr>
          <w:rFonts w:asciiTheme="minorHAnsi" w:hAnsiTheme="minorHAnsi" w:cstheme="minorHAnsi" w:hint="eastAsia"/>
          <w:szCs w:val="24"/>
          <w:lang w:val="en-US" w:eastAsia="zh-CN"/>
        </w:rPr>
        <w:t>）</w:t>
      </w:r>
      <w:r w:rsidR="005F2D20">
        <w:rPr>
          <w:rFonts w:asciiTheme="minorHAnsi" w:hAnsiTheme="minorHAnsi" w:cstheme="minorHAnsi"/>
          <w:szCs w:val="24"/>
          <w:lang w:val="en-US" w:eastAsia="zh-CN"/>
        </w:rPr>
        <w:t>的经济影响</w:t>
      </w:r>
      <w:r w:rsidR="005F2D20">
        <w:rPr>
          <w:rFonts w:asciiTheme="minorHAnsi" w:hAnsiTheme="minorHAnsi" w:cstheme="minorHAnsi" w:hint="eastAsia"/>
          <w:szCs w:val="24"/>
          <w:lang w:val="en-US" w:eastAsia="zh-CN"/>
        </w:rPr>
        <w:t>”</w:t>
      </w:r>
      <w:r w:rsidR="005F2D20">
        <w:rPr>
          <w:rFonts w:asciiTheme="minorHAnsi" w:hAnsiTheme="minorHAnsi" w:cstheme="minorHAnsi"/>
          <w:szCs w:val="24"/>
          <w:lang w:val="en-US" w:eastAsia="zh-CN"/>
        </w:rPr>
        <w:t>开展了一项研究，该研究的成果将作为</w:t>
      </w:r>
      <w:r w:rsidR="005F2D20">
        <w:rPr>
          <w:rFonts w:asciiTheme="minorHAnsi" w:hAnsiTheme="minorHAnsi" w:cstheme="minorHAnsi" w:hint="eastAsia"/>
          <w:szCs w:val="24"/>
          <w:lang w:val="en-US" w:eastAsia="zh-CN"/>
        </w:rPr>
        <w:t>一份</w:t>
      </w:r>
      <w:r w:rsidR="005F2D20" w:rsidRPr="002E2753">
        <w:rPr>
          <w:rFonts w:asciiTheme="minorHAnsi" w:hAnsiTheme="minorHAnsi" w:cstheme="minorHAnsi"/>
          <w:szCs w:val="24"/>
          <w:lang w:val="en-US" w:eastAsia="zh-CN"/>
        </w:rPr>
        <w:t>ITU-T</w:t>
      </w:r>
      <w:r w:rsidR="005F2D20">
        <w:rPr>
          <w:rFonts w:asciiTheme="minorHAnsi" w:hAnsiTheme="minorHAnsi" w:cstheme="minorHAnsi" w:hint="eastAsia"/>
          <w:szCs w:val="24"/>
          <w:lang w:val="en-US" w:eastAsia="zh-CN"/>
        </w:rPr>
        <w:t>技术报告</w:t>
      </w:r>
      <w:r w:rsidR="005F2D20">
        <w:rPr>
          <w:rFonts w:asciiTheme="minorHAnsi" w:hAnsiTheme="minorHAnsi" w:cstheme="minorHAnsi"/>
          <w:szCs w:val="24"/>
          <w:lang w:val="en-US" w:eastAsia="zh-CN"/>
        </w:rPr>
        <w:t>的基础案文。</w:t>
      </w:r>
      <w:r w:rsidR="005F2D20">
        <w:rPr>
          <w:rFonts w:asciiTheme="minorHAnsi" w:hAnsiTheme="minorHAnsi" w:cstheme="minorHAnsi" w:hint="eastAsia"/>
          <w:szCs w:val="24"/>
          <w:lang w:val="en-US" w:eastAsia="zh-CN"/>
        </w:rPr>
        <w:t>此</w:t>
      </w:r>
      <w:r w:rsidR="005F2D20">
        <w:rPr>
          <w:rFonts w:asciiTheme="minorHAnsi" w:hAnsiTheme="minorHAnsi" w:cstheme="minorHAnsi"/>
          <w:szCs w:val="24"/>
          <w:lang w:val="en-US" w:eastAsia="zh-CN"/>
        </w:rPr>
        <w:t>外，亦为一份有关过</w:t>
      </w:r>
      <w:proofErr w:type="gramStart"/>
      <w:r w:rsidR="005F2D20">
        <w:rPr>
          <w:rFonts w:asciiTheme="minorHAnsi" w:hAnsiTheme="minorHAnsi" w:cstheme="minorHAnsi"/>
          <w:szCs w:val="24"/>
          <w:lang w:val="en-US" w:eastAsia="zh-CN"/>
        </w:rPr>
        <w:t>顶业务</w:t>
      </w:r>
      <w:proofErr w:type="gramEnd"/>
      <w:r w:rsidR="005F2D20">
        <w:rPr>
          <w:rFonts w:asciiTheme="minorHAnsi" w:hAnsiTheme="minorHAnsi" w:cstheme="minorHAnsi"/>
          <w:szCs w:val="24"/>
          <w:lang w:val="en-US" w:eastAsia="zh-CN"/>
        </w:rPr>
        <w:t>经济影响</w:t>
      </w:r>
      <w:r w:rsidR="005F2D20">
        <w:rPr>
          <w:rFonts w:asciiTheme="minorHAnsi" w:hAnsiTheme="minorHAnsi" w:cstheme="minorHAnsi" w:hint="eastAsia"/>
          <w:szCs w:val="24"/>
          <w:lang w:val="en-US" w:eastAsia="zh-CN"/>
        </w:rPr>
        <w:t>的</w:t>
      </w:r>
      <w:r w:rsidR="005F2D20">
        <w:rPr>
          <w:rFonts w:asciiTheme="minorHAnsi" w:hAnsiTheme="minorHAnsi" w:cstheme="minorHAnsi"/>
          <w:szCs w:val="24"/>
          <w:lang w:val="en-US" w:eastAsia="zh-CN"/>
        </w:rPr>
        <w:t>新建议书草案起草了基础案文。</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lastRenderedPageBreak/>
        <w:t>2.9</w:t>
      </w:r>
      <w:r w:rsidRPr="002E2753">
        <w:rPr>
          <w:rFonts w:asciiTheme="minorHAnsi" w:hAnsiTheme="minorHAnsi" w:cstheme="minorHAnsi"/>
          <w:szCs w:val="24"/>
          <w:lang w:val="en-US" w:eastAsia="zh-CN"/>
        </w:rPr>
        <w:tab/>
      </w:r>
      <w:r w:rsidR="00215AD5" w:rsidRPr="002E2753">
        <w:rPr>
          <w:rFonts w:asciiTheme="minorHAnsi" w:hAnsiTheme="minorHAnsi" w:cstheme="minorHAnsi"/>
          <w:szCs w:val="24"/>
          <w:lang w:val="en-US" w:eastAsia="zh-CN"/>
        </w:rPr>
        <w:t>ITU-T</w:t>
      </w:r>
      <w:r w:rsidR="00215AD5">
        <w:rPr>
          <w:rFonts w:asciiTheme="minorHAnsi" w:hAnsiTheme="minorHAnsi" w:cstheme="minorHAnsi" w:hint="eastAsia"/>
          <w:szCs w:val="24"/>
          <w:lang w:val="en-US" w:eastAsia="zh-CN"/>
        </w:rPr>
        <w:t>第</w:t>
      </w:r>
      <w:r w:rsidR="00215AD5">
        <w:rPr>
          <w:rFonts w:asciiTheme="minorHAnsi" w:hAnsiTheme="minorHAnsi" w:cstheme="minorHAnsi" w:hint="eastAsia"/>
          <w:szCs w:val="24"/>
          <w:lang w:val="en-US" w:eastAsia="zh-CN"/>
        </w:rPr>
        <w:t>13</w:t>
      </w:r>
      <w:r w:rsidR="00215AD5">
        <w:rPr>
          <w:rFonts w:asciiTheme="minorHAnsi" w:hAnsiTheme="minorHAnsi" w:cstheme="minorHAnsi" w:hint="eastAsia"/>
          <w:szCs w:val="24"/>
          <w:lang w:val="en-US" w:eastAsia="zh-CN"/>
        </w:rPr>
        <w:t>研究</w:t>
      </w:r>
      <w:r w:rsidR="00215AD5">
        <w:rPr>
          <w:rFonts w:asciiTheme="minorHAnsi" w:hAnsiTheme="minorHAnsi" w:cstheme="minorHAnsi"/>
          <w:szCs w:val="24"/>
          <w:lang w:val="en-US" w:eastAsia="zh-CN"/>
        </w:rPr>
        <w:t>组</w:t>
      </w:r>
      <w:r w:rsidR="00215AD5">
        <w:rPr>
          <w:rFonts w:asciiTheme="minorHAnsi" w:hAnsiTheme="minorHAnsi" w:cstheme="minorHAnsi" w:hint="eastAsia"/>
          <w:szCs w:val="24"/>
          <w:lang w:val="en-US" w:eastAsia="zh-CN"/>
        </w:rPr>
        <w:t>针对</w:t>
      </w:r>
      <w:r w:rsidR="00215AD5">
        <w:rPr>
          <w:rFonts w:asciiTheme="minorHAnsi" w:hAnsiTheme="minorHAnsi" w:cstheme="minorHAnsi"/>
          <w:szCs w:val="24"/>
          <w:lang w:val="en-US" w:eastAsia="zh-CN"/>
        </w:rPr>
        <w:t>深度包检测</w:t>
      </w:r>
      <w:r w:rsidR="00215AD5">
        <w:rPr>
          <w:rFonts w:asciiTheme="minorHAnsi" w:hAnsiTheme="minorHAnsi" w:cstheme="minorHAnsi" w:hint="eastAsia"/>
          <w:szCs w:val="24"/>
          <w:lang w:val="en-US" w:eastAsia="zh-CN"/>
        </w:rPr>
        <w:t>起草</w:t>
      </w:r>
      <w:r w:rsidR="00215AD5">
        <w:rPr>
          <w:rFonts w:asciiTheme="minorHAnsi" w:hAnsiTheme="minorHAnsi" w:cstheme="minorHAnsi"/>
          <w:szCs w:val="24"/>
          <w:lang w:val="en-US" w:eastAsia="zh-CN"/>
        </w:rPr>
        <w:t>了两</w:t>
      </w:r>
      <w:r w:rsidR="00DF19F7">
        <w:rPr>
          <w:rFonts w:asciiTheme="minorHAnsi" w:hAnsiTheme="minorHAnsi" w:cstheme="minorHAnsi" w:hint="eastAsia"/>
          <w:szCs w:val="24"/>
          <w:lang w:val="en-US" w:eastAsia="zh-CN"/>
        </w:rPr>
        <w:t>份</w:t>
      </w:r>
      <w:r w:rsidR="00215AD5">
        <w:rPr>
          <w:rFonts w:asciiTheme="minorHAnsi" w:hAnsiTheme="minorHAnsi" w:cstheme="minorHAnsi"/>
          <w:szCs w:val="24"/>
          <w:lang w:val="en-US" w:eastAsia="zh-CN"/>
        </w:rPr>
        <w:t>新建议书</w:t>
      </w:r>
      <w:r w:rsidR="00215AD5">
        <w:rPr>
          <w:rFonts w:asciiTheme="minorHAnsi" w:hAnsiTheme="minorHAnsi" w:cstheme="minorHAnsi" w:hint="eastAsia"/>
          <w:szCs w:val="24"/>
          <w:lang w:val="en-US" w:eastAsia="zh-CN"/>
        </w:rPr>
        <w:t>：</w:t>
      </w:r>
      <w:r w:rsidRPr="002E2753">
        <w:rPr>
          <w:rFonts w:asciiTheme="minorHAnsi" w:hAnsiTheme="minorHAnsi" w:cstheme="minorHAnsi"/>
          <w:szCs w:val="24"/>
          <w:lang w:val="en-US" w:eastAsia="zh-CN"/>
        </w:rPr>
        <w:t>ITU-T Y.</w:t>
      </w:r>
      <w:r w:rsidRPr="00215AD5">
        <w:rPr>
          <w:rFonts w:asciiTheme="minorHAnsi" w:hAnsiTheme="minorHAnsi" w:cstheme="minorHAnsi"/>
          <w:szCs w:val="24"/>
          <w:lang w:val="en-US" w:eastAsia="zh-CN"/>
        </w:rPr>
        <w:t>2772</w:t>
      </w:r>
      <w:r w:rsidRPr="00215AD5">
        <w:rPr>
          <w:rFonts w:asciiTheme="minorEastAsia" w:eastAsiaTheme="minorEastAsia" w:hAnsiTheme="minorEastAsia" w:cstheme="minorHAnsi"/>
          <w:szCs w:val="24"/>
          <w:lang w:val="en-US" w:eastAsia="zh-CN"/>
        </w:rPr>
        <w:t>“</w:t>
      </w:r>
      <w:r w:rsidR="006C2E9E" w:rsidRPr="00215AD5">
        <w:rPr>
          <w:rFonts w:asciiTheme="minorEastAsia" w:eastAsiaTheme="minorEastAsia" w:hAnsiTheme="minorEastAsia" w:cstheme="minorHAnsi" w:hint="eastAsia"/>
          <w:szCs w:val="24"/>
          <w:lang w:val="en-US" w:eastAsia="zh-CN"/>
        </w:rPr>
        <w:t>支持深度包检测的网元机制</w:t>
      </w:r>
      <w:r w:rsidRPr="00215AD5">
        <w:rPr>
          <w:rFonts w:asciiTheme="minorEastAsia" w:eastAsiaTheme="minorEastAsia" w:hAnsiTheme="minorEastAsia" w:cstheme="minorHAnsi"/>
          <w:szCs w:val="24"/>
          <w:lang w:val="en-US" w:eastAsia="zh-CN"/>
        </w:rPr>
        <w:t>”</w:t>
      </w:r>
      <w:r w:rsidR="00215AD5">
        <w:rPr>
          <w:rFonts w:asciiTheme="minorEastAsia" w:eastAsiaTheme="minorEastAsia" w:hAnsiTheme="minorEastAsia" w:cstheme="minorHAnsi" w:hint="eastAsia"/>
          <w:szCs w:val="24"/>
          <w:lang w:val="en-US" w:eastAsia="zh-CN"/>
        </w:rPr>
        <w:t>和</w:t>
      </w:r>
      <w:r w:rsidRPr="002E2753">
        <w:rPr>
          <w:rFonts w:asciiTheme="minorHAnsi" w:hAnsiTheme="minorHAnsi" w:cstheme="minorHAnsi"/>
          <w:szCs w:val="24"/>
          <w:lang w:val="en-US" w:eastAsia="zh-CN"/>
        </w:rPr>
        <w:t>ITU-T Y.2773</w:t>
      </w:r>
      <w:r w:rsidR="00215AD5">
        <w:rPr>
          <w:rFonts w:asciiTheme="minorHAnsi" w:hAnsiTheme="minorHAnsi" w:cstheme="minorHAnsi" w:hint="eastAsia"/>
          <w:szCs w:val="24"/>
          <w:lang w:val="en-US" w:eastAsia="zh-CN"/>
        </w:rPr>
        <w:t>草案</w:t>
      </w:r>
      <w:r w:rsidRPr="00B6695D">
        <w:rPr>
          <w:rFonts w:ascii="SimSun" w:hAnsi="SimSun" w:cstheme="minorHAnsi"/>
          <w:szCs w:val="24"/>
          <w:lang w:val="en-US" w:eastAsia="zh-CN"/>
        </w:rPr>
        <w:t>“</w:t>
      </w:r>
      <w:r w:rsidR="006C2E9E" w:rsidRPr="006C2E9E">
        <w:rPr>
          <w:rFonts w:asciiTheme="minorHAnsi" w:hAnsiTheme="minorHAnsi" w:cstheme="minorHAnsi" w:hint="eastAsia"/>
          <w:szCs w:val="24"/>
          <w:lang w:val="en-US" w:eastAsia="zh-CN"/>
        </w:rPr>
        <w:t>深度包检测的性能模式和测量指标</w:t>
      </w:r>
      <w:r w:rsidRPr="00B6695D">
        <w:rPr>
          <w:rFonts w:ascii="SimSun" w:hAnsi="SimSun" w:cstheme="minorHAnsi"/>
          <w:szCs w:val="24"/>
          <w:lang w:val="en-US" w:eastAsia="zh-CN"/>
        </w:rPr>
        <w:t>”</w:t>
      </w:r>
      <w:r w:rsidR="00215AD5">
        <w:rPr>
          <w:rFonts w:ascii="SimSun" w:hAnsi="SimSun" w:cstheme="minorHAnsi" w:hint="eastAsia"/>
          <w:szCs w:val="24"/>
          <w:lang w:val="en-US" w:eastAsia="zh-CN"/>
        </w:rPr>
        <w:t>（</w:t>
      </w:r>
      <w:r w:rsidR="00215AD5">
        <w:rPr>
          <w:rFonts w:ascii="SimSun" w:hAnsi="SimSun" w:cstheme="minorHAnsi"/>
          <w:szCs w:val="24"/>
          <w:lang w:val="en-US" w:eastAsia="zh-CN"/>
        </w:rPr>
        <w:t>目前</w:t>
      </w:r>
      <w:r w:rsidR="00215AD5">
        <w:rPr>
          <w:rFonts w:ascii="SimSun" w:hAnsi="SimSun" w:cstheme="minorHAnsi" w:hint="eastAsia"/>
          <w:szCs w:val="24"/>
          <w:lang w:val="en-US" w:eastAsia="zh-CN"/>
        </w:rPr>
        <w:t>正等待</w:t>
      </w:r>
      <w:r w:rsidR="00215AD5">
        <w:rPr>
          <w:rFonts w:ascii="SimSun" w:hAnsi="SimSun" w:cstheme="minorHAnsi"/>
          <w:szCs w:val="24"/>
          <w:lang w:val="en-US" w:eastAsia="zh-CN"/>
        </w:rPr>
        <w:t>批准）。</w:t>
      </w:r>
    </w:p>
    <w:p w:rsidR="006737FB" w:rsidRPr="002E2753" w:rsidRDefault="006737FB" w:rsidP="00DF19F7">
      <w:pPr>
        <w:snapToGrid w:val="0"/>
        <w:spacing w:after="120"/>
        <w:jc w:val="both"/>
        <w:rPr>
          <w:rFonts w:asciiTheme="minorHAnsi" w:hAnsiTheme="minorHAnsi"/>
          <w:szCs w:val="24"/>
          <w:lang w:val="en-US" w:eastAsia="zh-CN"/>
        </w:rPr>
      </w:pPr>
      <w:r w:rsidRPr="002E2753">
        <w:rPr>
          <w:rFonts w:asciiTheme="minorHAnsi" w:hAnsiTheme="minorHAnsi" w:cstheme="minorHAnsi"/>
          <w:szCs w:val="24"/>
          <w:lang w:val="en-US"/>
        </w:rPr>
        <w:t>2.10</w:t>
      </w:r>
      <w:r w:rsidRPr="002E2753">
        <w:rPr>
          <w:rFonts w:asciiTheme="minorHAnsi" w:hAnsiTheme="minorHAnsi" w:cstheme="minorHAnsi"/>
          <w:szCs w:val="24"/>
          <w:lang w:val="en-US"/>
        </w:rPr>
        <w:tab/>
      </w:r>
      <w:r w:rsidR="00215AD5" w:rsidRPr="002E2753">
        <w:rPr>
          <w:rFonts w:asciiTheme="minorHAnsi" w:hAnsiTheme="minorHAnsi" w:cstheme="minorHAnsi"/>
          <w:szCs w:val="24"/>
          <w:lang w:val="en-US" w:eastAsia="zh-CN"/>
        </w:rPr>
        <w:t>ITU-T</w:t>
      </w:r>
      <w:r w:rsidR="00215AD5">
        <w:rPr>
          <w:rFonts w:asciiTheme="minorHAnsi" w:hAnsiTheme="minorHAnsi" w:cstheme="minorHAnsi" w:hint="eastAsia"/>
          <w:szCs w:val="24"/>
          <w:lang w:val="en-US" w:eastAsia="zh-CN"/>
        </w:rPr>
        <w:t>第</w:t>
      </w:r>
      <w:r w:rsidR="00215AD5">
        <w:rPr>
          <w:rFonts w:asciiTheme="minorHAnsi" w:hAnsiTheme="minorHAnsi" w:cstheme="minorHAnsi" w:hint="eastAsia"/>
          <w:szCs w:val="24"/>
          <w:lang w:val="en-US" w:eastAsia="zh-CN"/>
        </w:rPr>
        <w:t>13</w:t>
      </w:r>
      <w:r w:rsidR="00215AD5">
        <w:rPr>
          <w:rFonts w:asciiTheme="minorHAnsi" w:hAnsiTheme="minorHAnsi" w:cstheme="minorHAnsi" w:hint="eastAsia"/>
          <w:szCs w:val="24"/>
          <w:lang w:val="en-US" w:eastAsia="zh-CN"/>
        </w:rPr>
        <w:t>研究</w:t>
      </w:r>
      <w:r w:rsidR="00215AD5">
        <w:rPr>
          <w:rFonts w:asciiTheme="minorHAnsi" w:hAnsiTheme="minorHAnsi" w:cstheme="minorHAnsi"/>
          <w:szCs w:val="24"/>
          <w:lang w:val="en-US" w:eastAsia="zh-CN"/>
        </w:rPr>
        <w:t>组</w:t>
      </w:r>
      <w:r w:rsidR="00215AD5">
        <w:rPr>
          <w:rFonts w:asciiTheme="minorHAnsi" w:hAnsiTheme="minorHAnsi" w:cstheme="minorHAnsi" w:hint="eastAsia"/>
          <w:szCs w:val="24"/>
          <w:lang w:val="en-US" w:eastAsia="zh-CN"/>
        </w:rPr>
        <w:t>批准</w:t>
      </w:r>
      <w:r w:rsidR="00215AD5">
        <w:rPr>
          <w:rFonts w:asciiTheme="minorHAnsi" w:hAnsiTheme="minorHAnsi" w:cstheme="minorHAnsi"/>
          <w:szCs w:val="24"/>
          <w:lang w:val="en-US" w:eastAsia="zh-CN"/>
        </w:rPr>
        <w:t>了三份新建议书：</w:t>
      </w:r>
      <w:r w:rsidRPr="002E2753">
        <w:rPr>
          <w:rFonts w:asciiTheme="minorHAnsi" w:hAnsiTheme="minorHAnsi" w:cstheme="minorHAnsi"/>
          <w:szCs w:val="24"/>
          <w:lang w:val="en-US"/>
        </w:rPr>
        <w:t>ITU-T Y.2085</w:t>
      </w:r>
      <w:r w:rsidRPr="00B6695D">
        <w:rPr>
          <w:rFonts w:ascii="SimSun" w:hAnsi="SimSun" w:cstheme="minorHAnsi"/>
          <w:szCs w:val="24"/>
          <w:lang w:val="en-US"/>
        </w:rPr>
        <w:t>“</w:t>
      </w:r>
      <w:r w:rsidR="00FA45F0" w:rsidRPr="00FA45F0">
        <w:rPr>
          <w:rFonts w:asciiTheme="minorHAnsi" w:hAnsiTheme="minorHAnsi" w:cstheme="minorHAnsi" w:hint="eastAsia"/>
          <w:szCs w:val="24"/>
          <w:lang w:val="en-US"/>
        </w:rPr>
        <w:t>分布式业务组网的业务路由</w:t>
      </w:r>
      <w:r w:rsidRPr="00B6695D">
        <w:rPr>
          <w:rFonts w:ascii="SimSun" w:hAnsi="SimSun" w:cstheme="minorHAnsi"/>
          <w:szCs w:val="24"/>
          <w:lang w:val="en-US"/>
        </w:rPr>
        <w:t>”</w:t>
      </w:r>
      <w:r w:rsidR="00215AD5">
        <w:rPr>
          <w:rFonts w:asciiTheme="minorHAnsi" w:hAnsiTheme="minorHAnsi" w:cstheme="minorHAnsi" w:hint="eastAsia"/>
          <w:szCs w:val="24"/>
          <w:lang w:val="en-US" w:eastAsia="zh-CN"/>
        </w:rPr>
        <w:t>、</w:t>
      </w:r>
      <w:r w:rsidRPr="002E2753">
        <w:rPr>
          <w:rFonts w:asciiTheme="minorHAnsi" w:hAnsiTheme="minorHAnsi" w:cstheme="minorHAnsi"/>
          <w:szCs w:val="24"/>
          <w:lang w:val="en-US"/>
        </w:rPr>
        <w:t>ITU-T Y.2330</w:t>
      </w:r>
      <w:r w:rsidRPr="00B6695D">
        <w:rPr>
          <w:rFonts w:ascii="SimSun" w:hAnsi="SimSun" w:cstheme="minorHAnsi"/>
          <w:szCs w:val="24"/>
          <w:lang w:val="en-US"/>
        </w:rPr>
        <w:t>“</w:t>
      </w:r>
      <w:r w:rsidR="00FA45F0" w:rsidRPr="00FA45F0">
        <w:rPr>
          <w:rFonts w:asciiTheme="minorHAnsi" w:hAnsiTheme="minorHAnsi" w:cstheme="minorHAnsi" w:hint="eastAsia"/>
          <w:szCs w:val="24"/>
          <w:lang w:val="en-US"/>
        </w:rPr>
        <w:t>支持免费数据服务的下一代网络演进的要求</w:t>
      </w:r>
      <w:r w:rsidRPr="00B6695D">
        <w:rPr>
          <w:rFonts w:ascii="SimSun" w:hAnsi="SimSun" w:cstheme="minorHAnsi"/>
          <w:szCs w:val="24"/>
          <w:lang w:val="en-US"/>
        </w:rPr>
        <w:t>”</w:t>
      </w:r>
      <w:r w:rsidR="00215AD5">
        <w:rPr>
          <w:rFonts w:asciiTheme="minorHAnsi" w:hAnsiTheme="minorHAnsi" w:cstheme="minorHAnsi" w:hint="eastAsia"/>
          <w:szCs w:val="24"/>
          <w:lang w:val="en-US" w:eastAsia="zh-CN"/>
        </w:rPr>
        <w:t>和</w:t>
      </w:r>
      <w:r w:rsidRPr="002E2753">
        <w:rPr>
          <w:rFonts w:asciiTheme="minorHAnsi" w:hAnsiTheme="minorHAnsi" w:cstheme="minorHAnsi"/>
          <w:szCs w:val="24"/>
          <w:lang w:val="en-US"/>
        </w:rPr>
        <w:t>ITU-T Y.2340</w:t>
      </w:r>
      <w:r w:rsidRPr="00B6695D">
        <w:rPr>
          <w:rFonts w:ascii="SimSun" w:hAnsi="SimSun" w:cstheme="minorHAnsi"/>
          <w:szCs w:val="24"/>
          <w:lang w:val="en-US"/>
        </w:rPr>
        <w:t>“</w:t>
      </w:r>
      <w:r w:rsidR="00B6695D" w:rsidRPr="00B6695D">
        <w:rPr>
          <w:rFonts w:asciiTheme="minorHAnsi" w:hAnsiTheme="minorHAnsi" w:cstheme="minorHAnsi" w:hint="eastAsia"/>
          <w:szCs w:val="24"/>
          <w:lang w:val="en-US"/>
        </w:rPr>
        <w:t>下一代网络演进第</w:t>
      </w:r>
      <w:r w:rsidR="00B6695D" w:rsidRPr="00B6695D">
        <w:rPr>
          <w:rFonts w:asciiTheme="minorHAnsi" w:hAnsiTheme="minorHAnsi" w:cstheme="minorHAnsi" w:hint="eastAsia"/>
          <w:szCs w:val="24"/>
          <w:lang w:val="en-US"/>
        </w:rPr>
        <w:t>1</w:t>
      </w:r>
      <w:r w:rsidR="00B6695D" w:rsidRPr="00B6695D">
        <w:rPr>
          <w:rFonts w:asciiTheme="minorHAnsi" w:hAnsiTheme="minorHAnsi" w:cstheme="minorHAnsi" w:hint="eastAsia"/>
          <w:szCs w:val="24"/>
          <w:lang w:val="en-US"/>
        </w:rPr>
        <w:t>阶段</w:t>
      </w:r>
      <w:r w:rsidR="00DF19F7">
        <w:rPr>
          <w:rFonts w:asciiTheme="minorHAnsi" w:hAnsiTheme="minorHAnsi" w:cstheme="minorHAnsi" w:hint="eastAsia"/>
          <w:szCs w:val="24"/>
          <w:lang w:val="en-US" w:eastAsia="zh-CN"/>
        </w:rPr>
        <w:t>的</w:t>
      </w:r>
      <w:proofErr w:type="spellStart"/>
      <w:r w:rsidR="00B6695D" w:rsidRPr="00B6695D">
        <w:rPr>
          <w:rFonts w:asciiTheme="minorHAnsi" w:hAnsiTheme="minorHAnsi" w:cstheme="minorHAnsi" w:hint="eastAsia"/>
          <w:szCs w:val="24"/>
          <w:lang w:val="en-US"/>
        </w:rPr>
        <w:t>概述</w:t>
      </w:r>
      <w:proofErr w:type="spellEnd"/>
      <w:r w:rsidRPr="00B6695D">
        <w:rPr>
          <w:rFonts w:ascii="SimSun" w:hAnsi="SimSun" w:cstheme="minorHAnsi"/>
          <w:szCs w:val="24"/>
          <w:lang w:val="en-US"/>
        </w:rPr>
        <w:t>”</w:t>
      </w:r>
      <w:r w:rsidR="00215AD5">
        <w:rPr>
          <w:rFonts w:asciiTheme="minorHAnsi" w:hAnsiTheme="minorHAnsi" w:hint="eastAsia"/>
          <w:szCs w:val="24"/>
          <w:lang w:val="en-US" w:eastAsia="zh-CN"/>
        </w:rPr>
        <w:t>。</w:t>
      </w:r>
      <w:r w:rsidR="00215AD5">
        <w:rPr>
          <w:rFonts w:asciiTheme="minorHAnsi" w:hAnsiTheme="minorHAnsi" w:hint="eastAsia"/>
          <w:szCs w:val="24"/>
          <w:lang w:val="en-US" w:eastAsia="zh-CN"/>
        </w:rPr>
        <w:t>2017</w:t>
      </w:r>
      <w:r w:rsidR="00215AD5">
        <w:rPr>
          <w:rFonts w:asciiTheme="minorHAnsi" w:hAnsiTheme="minorHAnsi" w:hint="eastAsia"/>
          <w:szCs w:val="24"/>
          <w:lang w:val="en-US" w:eastAsia="zh-CN"/>
        </w:rPr>
        <w:t>年</w:t>
      </w:r>
      <w:r w:rsidR="00215AD5">
        <w:rPr>
          <w:rFonts w:asciiTheme="minorHAnsi" w:hAnsiTheme="minorHAnsi" w:hint="eastAsia"/>
          <w:szCs w:val="24"/>
          <w:lang w:val="en-US" w:eastAsia="zh-CN"/>
        </w:rPr>
        <w:t>2</w:t>
      </w:r>
      <w:r w:rsidR="00215AD5">
        <w:rPr>
          <w:rFonts w:asciiTheme="minorHAnsi" w:hAnsiTheme="minorHAnsi" w:hint="eastAsia"/>
          <w:szCs w:val="24"/>
          <w:lang w:val="en-US" w:eastAsia="zh-CN"/>
        </w:rPr>
        <w:t>月</w:t>
      </w:r>
      <w:r w:rsidR="00215AD5">
        <w:rPr>
          <w:rFonts w:asciiTheme="minorHAnsi" w:hAnsiTheme="minorHAnsi"/>
          <w:szCs w:val="24"/>
          <w:lang w:val="en-US" w:eastAsia="zh-CN"/>
        </w:rPr>
        <w:t>的</w:t>
      </w:r>
      <w:r w:rsidR="00215AD5">
        <w:rPr>
          <w:rFonts w:asciiTheme="minorHAnsi" w:hAnsiTheme="minorHAnsi" w:cstheme="minorHAnsi" w:hint="eastAsia"/>
          <w:szCs w:val="24"/>
          <w:lang w:val="en-US" w:eastAsia="zh-CN"/>
        </w:rPr>
        <w:t>第</w:t>
      </w:r>
      <w:r w:rsidR="00215AD5">
        <w:rPr>
          <w:rFonts w:asciiTheme="minorHAnsi" w:hAnsiTheme="minorHAnsi" w:cstheme="minorHAnsi" w:hint="eastAsia"/>
          <w:szCs w:val="24"/>
          <w:lang w:val="en-US" w:eastAsia="zh-CN"/>
        </w:rPr>
        <w:t>13</w:t>
      </w:r>
      <w:r w:rsidR="00215AD5">
        <w:rPr>
          <w:rFonts w:asciiTheme="minorHAnsi" w:hAnsiTheme="minorHAnsi" w:cstheme="minorHAnsi" w:hint="eastAsia"/>
          <w:szCs w:val="24"/>
          <w:lang w:val="en-US" w:eastAsia="zh-CN"/>
        </w:rPr>
        <w:t>研究</w:t>
      </w:r>
      <w:r w:rsidR="00215AD5">
        <w:rPr>
          <w:rFonts w:asciiTheme="minorHAnsi" w:hAnsiTheme="minorHAnsi" w:cstheme="minorHAnsi"/>
          <w:szCs w:val="24"/>
          <w:lang w:val="en-US" w:eastAsia="zh-CN"/>
        </w:rPr>
        <w:t>组</w:t>
      </w:r>
      <w:r w:rsidR="00215AD5">
        <w:rPr>
          <w:rFonts w:asciiTheme="minorHAnsi" w:hAnsiTheme="minorHAnsi" w:cstheme="minorHAnsi" w:hint="eastAsia"/>
          <w:szCs w:val="24"/>
          <w:lang w:val="en-US" w:eastAsia="zh-CN"/>
        </w:rPr>
        <w:t>会议就</w:t>
      </w:r>
      <w:r w:rsidR="00215AD5">
        <w:rPr>
          <w:rFonts w:asciiTheme="minorHAnsi" w:hAnsiTheme="minorHAnsi" w:cstheme="minorHAnsi"/>
          <w:szCs w:val="24"/>
          <w:lang w:val="en-US" w:eastAsia="zh-CN"/>
        </w:rPr>
        <w:t>有关可信赖的云计算</w:t>
      </w:r>
      <w:r w:rsidR="00215AD5">
        <w:rPr>
          <w:rFonts w:asciiTheme="minorHAnsi" w:hAnsiTheme="minorHAnsi" w:cstheme="minorHAnsi" w:hint="eastAsia"/>
          <w:szCs w:val="24"/>
          <w:lang w:val="en-US" w:eastAsia="zh-CN"/>
        </w:rPr>
        <w:t>和</w:t>
      </w:r>
      <w:r w:rsidR="00215AD5">
        <w:rPr>
          <w:rFonts w:asciiTheme="minorHAnsi" w:hAnsiTheme="minorHAnsi" w:cstheme="minorHAnsi"/>
          <w:szCs w:val="24"/>
          <w:lang w:val="en-US" w:eastAsia="zh-CN"/>
        </w:rPr>
        <w:t>未来</w:t>
      </w:r>
      <w:r w:rsidR="00DF19F7">
        <w:rPr>
          <w:rFonts w:asciiTheme="minorHAnsi" w:hAnsiTheme="minorHAnsi" w:cstheme="minorHAnsi"/>
          <w:szCs w:val="24"/>
          <w:lang w:val="en-US" w:eastAsia="zh-CN"/>
        </w:rPr>
        <w:t>&amp;</w:t>
      </w:r>
      <w:r w:rsidR="00215AD5">
        <w:rPr>
          <w:rFonts w:asciiTheme="minorHAnsi" w:hAnsiTheme="minorHAnsi" w:cstheme="minorHAnsi"/>
          <w:szCs w:val="24"/>
          <w:lang w:val="en-US" w:eastAsia="zh-CN"/>
        </w:rPr>
        <w:t>NGN</w:t>
      </w:r>
      <w:r w:rsidR="00215AD5">
        <w:rPr>
          <w:rFonts w:asciiTheme="minorHAnsi" w:hAnsiTheme="minorHAnsi" w:cstheme="minorHAnsi" w:hint="eastAsia"/>
          <w:szCs w:val="24"/>
          <w:lang w:val="en-US" w:eastAsia="zh-CN"/>
        </w:rPr>
        <w:t>网络的四</w:t>
      </w:r>
      <w:r w:rsidR="00215AD5">
        <w:rPr>
          <w:rFonts w:asciiTheme="minorHAnsi" w:hAnsiTheme="minorHAnsi" w:cstheme="minorHAnsi"/>
          <w:szCs w:val="24"/>
          <w:lang w:val="en-US" w:eastAsia="zh-CN"/>
        </w:rPr>
        <w:t>份</w:t>
      </w:r>
      <w:r w:rsidR="00215AD5">
        <w:rPr>
          <w:rFonts w:asciiTheme="minorHAnsi" w:hAnsiTheme="minorHAnsi" w:cstheme="minorHAnsi" w:hint="eastAsia"/>
          <w:szCs w:val="24"/>
          <w:lang w:val="en-US" w:eastAsia="zh-CN"/>
        </w:rPr>
        <w:t>建议</w:t>
      </w:r>
      <w:r w:rsidR="00215AD5">
        <w:rPr>
          <w:rFonts w:asciiTheme="minorHAnsi" w:hAnsiTheme="minorHAnsi" w:cstheme="minorHAnsi"/>
          <w:szCs w:val="24"/>
          <w:lang w:val="en-US" w:eastAsia="zh-CN"/>
        </w:rPr>
        <w:t>书草案达成了一致：</w:t>
      </w:r>
      <w:r w:rsidRPr="002E2753">
        <w:rPr>
          <w:rFonts w:asciiTheme="minorHAnsi" w:hAnsiTheme="minorHAnsi"/>
          <w:szCs w:val="24"/>
          <w:lang w:val="en-US" w:eastAsia="zh-CN"/>
        </w:rPr>
        <w:t xml:space="preserve">Y.3051 </w:t>
      </w:r>
      <w:r w:rsidRPr="00B6695D">
        <w:rPr>
          <w:rFonts w:ascii="SimSun" w:hAnsi="SimSun" w:cstheme="minorHAnsi"/>
          <w:szCs w:val="24"/>
          <w:lang w:val="en-US" w:eastAsia="zh-CN"/>
        </w:rPr>
        <w:t>“</w:t>
      </w:r>
      <w:r w:rsidR="00DF19F7">
        <w:rPr>
          <w:rFonts w:ascii="SimSun" w:hAnsi="SimSun" w:cstheme="minorHAnsi" w:hint="eastAsia"/>
          <w:szCs w:val="24"/>
          <w:lang w:val="en-US" w:eastAsia="zh-CN"/>
        </w:rPr>
        <w:t>信息</w:t>
      </w:r>
      <w:r w:rsidR="00DF19F7">
        <w:rPr>
          <w:rFonts w:ascii="SimSun" w:hAnsi="SimSun" w:cstheme="minorHAnsi"/>
          <w:szCs w:val="24"/>
          <w:lang w:val="en-US" w:eastAsia="zh-CN"/>
        </w:rPr>
        <w:t>通信技术（</w:t>
      </w:r>
      <w:r w:rsidR="00B6695D" w:rsidRPr="00B6695D">
        <w:rPr>
          <w:rFonts w:asciiTheme="minorHAnsi" w:hAnsiTheme="minorHAnsi" w:hint="eastAsia"/>
          <w:szCs w:val="24"/>
          <w:lang w:val="en-US" w:eastAsia="zh-CN"/>
        </w:rPr>
        <w:t>ICT</w:t>
      </w:r>
      <w:r w:rsidR="00DF19F7">
        <w:rPr>
          <w:rFonts w:ascii="SimSun" w:hAnsi="SimSun" w:cstheme="minorHAnsi"/>
          <w:szCs w:val="24"/>
          <w:lang w:val="en-US" w:eastAsia="zh-CN"/>
        </w:rPr>
        <w:t>）</w:t>
      </w:r>
      <w:r w:rsidR="00B6695D" w:rsidRPr="00B6695D">
        <w:rPr>
          <w:rFonts w:asciiTheme="minorHAnsi" w:hAnsiTheme="minorHAnsi" w:hint="eastAsia"/>
          <w:szCs w:val="24"/>
          <w:lang w:val="en-US" w:eastAsia="zh-CN"/>
        </w:rPr>
        <w:t>基础设施可信赖环境</w:t>
      </w:r>
      <w:r w:rsidR="00DF19F7">
        <w:rPr>
          <w:rFonts w:asciiTheme="minorHAnsi" w:hAnsiTheme="minorHAnsi" w:hint="eastAsia"/>
          <w:szCs w:val="24"/>
          <w:lang w:val="en-US" w:eastAsia="zh-CN"/>
        </w:rPr>
        <w:t>的</w:t>
      </w:r>
      <w:r w:rsidR="00B6695D" w:rsidRPr="00B6695D">
        <w:rPr>
          <w:rFonts w:asciiTheme="minorHAnsi" w:hAnsiTheme="minorHAnsi" w:hint="eastAsia"/>
          <w:szCs w:val="24"/>
          <w:lang w:val="en-US" w:eastAsia="zh-CN"/>
        </w:rPr>
        <w:t>基本原则</w:t>
      </w:r>
      <w:r w:rsidRPr="00B6695D">
        <w:rPr>
          <w:rFonts w:ascii="SimSun" w:hAnsi="SimSun" w:cstheme="minorHAnsi"/>
          <w:szCs w:val="24"/>
          <w:lang w:val="en-US" w:eastAsia="zh-CN"/>
        </w:rPr>
        <w:t>”</w:t>
      </w:r>
      <w:r w:rsidR="00215AD5">
        <w:rPr>
          <w:rFonts w:asciiTheme="minorHAnsi" w:hAnsiTheme="minorHAnsi" w:hint="eastAsia"/>
          <w:szCs w:val="24"/>
          <w:lang w:val="en-US" w:eastAsia="zh-CN"/>
        </w:rPr>
        <w:t>、有</w:t>
      </w:r>
      <w:r w:rsidR="00215AD5">
        <w:rPr>
          <w:rFonts w:asciiTheme="minorHAnsi" w:hAnsiTheme="minorHAnsi"/>
          <w:szCs w:val="24"/>
          <w:lang w:val="en-US" w:eastAsia="zh-CN"/>
        </w:rPr>
        <w:t>关</w:t>
      </w:r>
      <w:r w:rsidRPr="00B6695D">
        <w:rPr>
          <w:rFonts w:ascii="SimSun" w:hAnsi="SimSun" w:cstheme="minorHAnsi"/>
          <w:szCs w:val="24"/>
          <w:lang w:val="en-US" w:eastAsia="zh-CN"/>
        </w:rPr>
        <w:t>“</w:t>
      </w:r>
      <w:r w:rsidR="00DF19F7">
        <w:rPr>
          <w:rFonts w:ascii="SimSun" w:hAnsi="SimSun" w:cstheme="minorHAnsi" w:hint="eastAsia"/>
          <w:szCs w:val="24"/>
          <w:lang w:val="en-US" w:eastAsia="zh-CN"/>
        </w:rPr>
        <w:t>树立</w:t>
      </w:r>
      <w:r w:rsidR="00DF19F7">
        <w:rPr>
          <w:rFonts w:asciiTheme="minorHAnsi" w:hAnsiTheme="minorHAnsi" w:hint="eastAsia"/>
          <w:szCs w:val="24"/>
          <w:lang w:val="en-US" w:eastAsia="zh-CN"/>
        </w:rPr>
        <w:t>信息通信技术基础设施和服务</w:t>
      </w:r>
      <w:r w:rsidR="00B6695D" w:rsidRPr="00B6695D">
        <w:rPr>
          <w:rFonts w:asciiTheme="minorHAnsi" w:hAnsiTheme="minorHAnsi" w:hint="eastAsia"/>
          <w:szCs w:val="24"/>
          <w:lang w:val="en-US" w:eastAsia="zh-CN"/>
        </w:rPr>
        <w:t>诚信</w:t>
      </w:r>
      <w:r w:rsidR="00DF19F7">
        <w:rPr>
          <w:rFonts w:asciiTheme="minorHAnsi" w:hAnsiTheme="minorHAnsi" w:hint="eastAsia"/>
          <w:szCs w:val="24"/>
          <w:lang w:val="en-US" w:eastAsia="zh-CN"/>
        </w:rPr>
        <w:t>形象</w:t>
      </w:r>
      <w:r w:rsidR="00DF19F7">
        <w:rPr>
          <w:rFonts w:asciiTheme="minorHAnsi" w:hAnsiTheme="minorHAnsi"/>
          <w:szCs w:val="24"/>
          <w:lang w:val="en-US" w:eastAsia="zh-CN"/>
        </w:rPr>
        <w:t>的概述</w:t>
      </w:r>
      <w:r w:rsidRPr="00B6695D">
        <w:rPr>
          <w:rFonts w:ascii="SimSun" w:hAnsi="SimSun" w:cstheme="minorHAnsi"/>
          <w:szCs w:val="24"/>
          <w:lang w:val="en-US" w:eastAsia="zh-CN"/>
        </w:rPr>
        <w:t>”</w:t>
      </w:r>
      <w:r w:rsidR="00215AD5">
        <w:rPr>
          <w:rFonts w:ascii="SimSun" w:hAnsi="SimSun" w:cstheme="minorHAnsi" w:hint="eastAsia"/>
          <w:szCs w:val="24"/>
          <w:lang w:val="en-US" w:eastAsia="zh-CN"/>
        </w:rPr>
        <w:t>的</w:t>
      </w:r>
      <w:r w:rsidR="00215AD5" w:rsidRPr="002E2753">
        <w:rPr>
          <w:rFonts w:asciiTheme="minorHAnsi" w:hAnsiTheme="minorHAnsi"/>
          <w:szCs w:val="24"/>
          <w:lang w:val="en-US" w:eastAsia="zh-CN"/>
        </w:rPr>
        <w:t>Y.3052</w:t>
      </w:r>
      <w:r w:rsidR="00215AD5">
        <w:rPr>
          <w:rFonts w:asciiTheme="minorHAnsi" w:hAnsiTheme="minorHAnsi" w:hint="eastAsia"/>
          <w:szCs w:val="24"/>
          <w:lang w:val="en-US" w:eastAsia="zh-CN"/>
        </w:rPr>
        <w:t>、有</w:t>
      </w:r>
      <w:r w:rsidR="00215AD5">
        <w:rPr>
          <w:rFonts w:asciiTheme="minorHAnsi" w:hAnsiTheme="minorHAnsi"/>
          <w:szCs w:val="24"/>
          <w:lang w:val="en-US" w:eastAsia="zh-CN"/>
        </w:rPr>
        <w:t>关</w:t>
      </w:r>
      <w:r w:rsidR="00215AD5">
        <w:rPr>
          <w:rFonts w:asciiTheme="minorHAnsi" w:hAnsiTheme="minorHAnsi" w:hint="eastAsia"/>
          <w:szCs w:val="24"/>
          <w:lang w:val="en-US" w:eastAsia="zh-CN"/>
        </w:rPr>
        <w:t>“网络</w:t>
      </w:r>
      <w:r w:rsidR="00DF19F7">
        <w:rPr>
          <w:rFonts w:asciiTheme="minorHAnsi" w:hAnsiTheme="minorHAnsi"/>
          <w:szCs w:val="24"/>
          <w:lang w:val="en-US" w:eastAsia="zh-CN"/>
        </w:rPr>
        <w:t>智能</w:t>
      </w:r>
      <w:r w:rsidR="00DF19F7">
        <w:rPr>
          <w:rFonts w:asciiTheme="minorHAnsi" w:hAnsiTheme="minorHAnsi" w:hint="eastAsia"/>
          <w:szCs w:val="24"/>
          <w:lang w:val="en-US" w:eastAsia="zh-CN"/>
        </w:rPr>
        <w:t>水平</w:t>
      </w:r>
      <w:r w:rsidR="00215AD5">
        <w:rPr>
          <w:rFonts w:asciiTheme="minorHAnsi" w:hAnsiTheme="minorHAnsi"/>
          <w:szCs w:val="24"/>
          <w:lang w:val="en-US" w:eastAsia="zh-CN"/>
        </w:rPr>
        <w:t>提升</w:t>
      </w:r>
      <w:r w:rsidR="00DF19F7">
        <w:rPr>
          <w:rFonts w:asciiTheme="minorHAnsi" w:hAnsiTheme="minorHAnsi" w:hint="eastAsia"/>
          <w:szCs w:val="24"/>
          <w:lang w:val="en-US" w:eastAsia="zh-CN"/>
        </w:rPr>
        <w:t xml:space="preserve"> </w:t>
      </w:r>
      <w:r w:rsidRPr="002E2753">
        <w:rPr>
          <w:rFonts w:asciiTheme="minorHAnsi" w:hAnsiTheme="minorHAnsi"/>
          <w:szCs w:val="24"/>
          <w:lang w:val="en-US" w:eastAsia="zh-CN"/>
        </w:rPr>
        <w:t>–</w:t>
      </w:r>
      <w:r w:rsidR="00DF19F7">
        <w:rPr>
          <w:rFonts w:asciiTheme="minorHAnsi" w:hAnsiTheme="minorHAnsi"/>
          <w:szCs w:val="24"/>
          <w:lang w:val="en-US" w:eastAsia="zh-CN"/>
        </w:rPr>
        <w:t xml:space="preserve"> </w:t>
      </w:r>
      <w:r w:rsidR="00215AD5">
        <w:rPr>
          <w:rFonts w:asciiTheme="minorHAnsi" w:hAnsiTheme="minorHAnsi" w:hint="eastAsia"/>
          <w:szCs w:val="24"/>
          <w:lang w:val="en-US" w:eastAsia="zh-CN"/>
        </w:rPr>
        <w:t>支持</w:t>
      </w:r>
      <w:r w:rsidR="00215AD5">
        <w:rPr>
          <w:rFonts w:asciiTheme="minorHAnsi" w:hAnsiTheme="minorHAnsi"/>
          <w:szCs w:val="24"/>
          <w:lang w:val="en-US" w:eastAsia="zh-CN"/>
        </w:rPr>
        <w:t>移动内容</w:t>
      </w:r>
      <w:r w:rsidR="00F969B7">
        <w:rPr>
          <w:rFonts w:asciiTheme="minorHAnsi" w:hAnsiTheme="minorHAnsi" w:hint="eastAsia"/>
          <w:szCs w:val="24"/>
          <w:lang w:val="en-US" w:eastAsia="zh-CN"/>
        </w:rPr>
        <w:t>交付</w:t>
      </w:r>
      <w:r w:rsidR="00F969B7">
        <w:rPr>
          <w:rFonts w:asciiTheme="minorHAnsi" w:hAnsiTheme="minorHAnsi"/>
          <w:szCs w:val="24"/>
          <w:lang w:val="en-US" w:eastAsia="zh-CN"/>
        </w:rPr>
        <w:t>优化的要求与能力</w:t>
      </w:r>
      <w:r w:rsidR="00215AD5">
        <w:rPr>
          <w:rFonts w:asciiTheme="minorHAnsi" w:hAnsiTheme="minorHAnsi" w:hint="eastAsia"/>
          <w:szCs w:val="24"/>
          <w:lang w:val="en-US" w:eastAsia="zh-CN"/>
        </w:rPr>
        <w:t>”</w:t>
      </w:r>
      <w:r w:rsidR="00215AD5">
        <w:rPr>
          <w:rFonts w:asciiTheme="minorHAnsi" w:hAnsiTheme="minorHAnsi"/>
          <w:szCs w:val="24"/>
          <w:lang w:val="en-US" w:eastAsia="zh-CN"/>
        </w:rPr>
        <w:t>的</w:t>
      </w:r>
      <w:r w:rsidR="00215AD5" w:rsidRPr="002E2753">
        <w:rPr>
          <w:rFonts w:asciiTheme="minorHAnsi" w:hAnsiTheme="minorHAnsi"/>
          <w:szCs w:val="24"/>
          <w:lang w:val="en-US" w:eastAsia="zh-CN"/>
        </w:rPr>
        <w:t>Y.2304</w:t>
      </w:r>
      <w:r w:rsidR="00215AD5">
        <w:rPr>
          <w:rFonts w:asciiTheme="minorHAnsi" w:hAnsiTheme="minorHAnsi" w:hint="eastAsia"/>
          <w:szCs w:val="24"/>
          <w:lang w:val="en-US" w:eastAsia="zh-CN"/>
        </w:rPr>
        <w:t>和</w:t>
      </w:r>
      <w:r w:rsidR="00215AD5">
        <w:rPr>
          <w:rFonts w:asciiTheme="minorHAnsi" w:hAnsiTheme="minorHAnsi"/>
          <w:szCs w:val="24"/>
          <w:lang w:val="en-US" w:eastAsia="zh-CN"/>
        </w:rPr>
        <w:t>有关</w:t>
      </w:r>
      <w:r w:rsidR="00215AD5">
        <w:rPr>
          <w:rFonts w:asciiTheme="minorHAnsi" w:hAnsiTheme="minorHAnsi" w:hint="eastAsia"/>
          <w:szCs w:val="24"/>
          <w:lang w:val="en-US" w:eastAsia="zh-CN"/>
        </w:rPr>
        <w:t>“</w:t>
      </w:r>
      <w:r w:rsidR="00F969B7">
        <w:rPr>
          <w:rFonts w:asciiTheme="minorHAnsi" w:hAnsiTheme="minorHAnsi" w:hint="eastAsia"/>
          <w:szCs w:val="24"/>
          <w:lang w:val="en-US" w:eastAsia="zh-CN"/>
        </w:rPr>
        <w:t>下</w:t>
      </w:r>
      <w:r w:rsidR="00F969B7">
        <w:rPr>
          <w:rFonts w:asciiTheme="minorHAnsi" w:hAnsiTheme="minorHAnsi"/>
          <w:szCs w:val="24"/>
          <w:lang w:val="en-US" w:eastAsia="zh-CN"/>
        </w:rPr>
        <w:t>一代网络演进</w:t>
      </w:r>
      <w:r w:rsidR="00DF19F7">
        <w:rPr>
          <w:rFonts w:asciiTheme="minorHAnsi" w:hAnsiTheme="minorHAnsi" w:hint="eastAsia"/>
          <w:szCs w:val="24"/>
          <w:lang w:val="en-US" w:eastAsia="zh-CN"/>
        </w:rPr>
        <w:t xml:space="preserve"> </w:t>
      </w:r>
      <w:r w:rsidR="00F969B7">
        <w:rPr>
          <w:rFonts w:asciiTheme="minorHAnsi" w:hAnsiTheme="minorHAnsi"/>
          <w:szCs w:val="24"/>
          <w:lang w:val="en-US" w:eastAsia="zh-CN"/>
        </w:rPr>
        <w:t>–</w:t>
      </w:r>
      <w:r w:rsidR="00DF19F7">
        <w:rPr>
          <w:rFonts w:asciiTheme="minorHAnsi" w:hAnsiTheme="minorHAnsi"/>
          <w:szCs w:val="24"/>
          <w:lang w:val="en-US" w:eastAsia="zh-CN"/>
        </w:rPr>
        <w:t xml:space="preserve"> </w:t>
      </w:r>
      <w:r w:rsidR="00F969B7">
        <w:rPr>
          <w:rFonts w:asciiTheme="minorHAnsi" w:hAnsiTheme="minorHAnsi" w:hint="eastAsia"/>
          <w:szCs w:val="24"/>
          <w:lang w:val="en-US" w:eastAsia="zh-CN"/>
        </w:rPr>
        <w:t>支持</w:t>
      </w:r>
      <w:r w:rsidR="00F969B7">
        <w:rPr>
          <w:rFonts w:asciiTheme="minorHAnsi" w:hAnsiTheme="minorHAnsi"/>
          <w:szCs w:val="24"/>
          <w:lang w:val="en-US" w:eastAsia="zh-CN"/>
        </w:rPr>
        <w:t>授权账户消息业务的要求</w:t>
      </w:r>
      <w:r w:rsidR="00215AD5">
        <w:rPr>
          <w:rFonts w:asciiTheme="minorHAnsi" w:hAnsiTheme="minorHAnsi" w:hint="eastAsia"/>
          <w:szCs w:val="24"/>
          <w:lang w:val="en-US" w:eastAsia="zh-CN"/>
        </w:rPr>
        <w:t>”的</w:t>
      </w:r>
      <w:r w:rsidR="00215AD5" w:rsidRPr="002E2753">
        <w:rPr>
          <w:rFonts w:asciiTheme="minorHAnsi" w:hAnsiTheme="minorHAnsi"/>
          <w:szCs w:val="24"/>
          <w:lang w:val="en-US" w:eastAsia="zh-CN"/>
        </w:rPr>
        <w:t>Y.2341</w:t>
      </w:r>
      <w:r w:rsidR="00215AD5">
        <w:rPr>
          <w:rFonts w:asciiTheme="minorHAnsi" w:hAnsiTheme="minorHAnsi" w:hint="eastAsia"/>
          <w:szCs w:val="24"/>
          <w:lang w:val="en-US" w:eastAsia="zh-CN"/>
        </w:rPr>
        <w:t>。</w:t>
      </w:r>
    </w:p>
    <w:p w:rsidR="006737FB" w:rsidRPr="002E2753" w:rsidRDefault="006737FB" w:rsidP="00DF19F7">
      <w:pPr>
        <w:snapToGrid w:val="0"/>
        <w:spacing w:after="120"/>
        <w:jc w:val="both"/>
        <w:rPr>
          <w:rFonts w:asciiTheme="minorHAnsi" w:hAnsiTheme="minorHAnsi"/>
          <w:szCs w:val="24"/>
          <w:lang w:val="en-US" w:eastAsia="zh-CN"/>
        </w:rPr>
      </w:pPr>
      <w:proofErr w:type="gramStart"/>
      <w:r w:rsidRPr="002E2753">
        <w:rPr>
          <w:rFonts w:asciiTheme="minorHAnsi" w:hAnsiTheme="minorHAnsi"/>
          <w:szCs w:val="24"/>
          <w:lang w:val="en-US" w:eastAsia="zh-CN"/>
        </w:rPr>
        <w:t>2.11</w:t>
      </w:r>
      <w:proofErr w:type="gramEnd"/>
      <w:r w:rsidRPr="002E2753">
        <w:rPr>
          <w:rFonts w:asciiTheme="minorHAnsi" w:hAnsiTheme="minorHAnsi"/>
          <w:szCs w:val="24"/>
          <w:lang w:val="en-US" w:eastAsia="zh-CN"/>
        </w:rPr>
        <w:tab/>
      </w:r>
      <w:r w:rsidR="00215AD5" w:rsidRPr="002E2753">
        <w:rPr>
          <w:rFonts w:asciiTheme="minorHAnsi" w:hAnsiTheme="minorHAnsi" w:cstheme="minorHAnsi"/>
          <w:szCs w:val="24"/>
          <w:lang w:val="en-US" w:eastAsia="zh-CN"/>
        </w:rPr>
        <w:t>ITU-T</w:t>
      </w:r>
      <w:r w:rsidR="00215AD5">
        <w:rPr>
          <w:rFonts w:asciiTheme="minorHAnsi" w:hAnsiTheme="minorHAnsi" w:cstheme="minorHAnsi" w:hint="eastAsia"/>
          <w:szCs w:val="24"/>
          <w:lang w:val="en-US" w:eastAsia="zh-CN"/>
        </w:rPr>
        <w:t>第</w:t>
      </w:r>
      <w:r w:rsidR="00215AD5">
        <w:rPr>
          <w:rFonts w:asciiTheme="minorHAnsi" w:hAnsiTheme="minorHAnsi" w:cstheme="minorHAnsi"/>
          <w:szCs w:val="24"/>
          <w:lang w:val="en-US" w:eastAsia="zh-CN"/>
        </w:rPr>
        <w:t>16</w:t>
      </w:r>
      <w:r w:rsidR="00215AD5">
        <w:rPr>
          <w:rFonts w:asciiTheme="minorHAnsi" w:hAnsiTheme="minorHAnsi" w:cstheme="minorHAnsi" w:hint="eastAsia"/>
          <w:szCs w:val="24"/>
          <w:lang w:val="en-US" w:eastAsia="zh-CN"/>
        </w:rPr>
        <w:t>研究</w:t>
      </w:r>
      <w:r w:rsidR="00215AD5">
        <w:rPr>
          <w:rFonts w:asciiTheme="minorHAnsi" w:hAnsiTheme="minorHAnsi" w:cstheme="minorHAnsi"/>
          <w:szCs w:val="24"/>
          <w:lang w:val="en-US" w:eastAsia="zh-CN"/>
        </w:rPr>
        <w:t>组</w:t>
      </w:r>
      <w:r w:rsidR="00F969B7">
        <w:rPr>
          <w:rFonts w:asciiTheme="minorHAnsi" w:hAnsiTheme="minorHAnsi" w:cstheme="minorHAnsi" w:hint="eastAsia"/>
          <w:szCs w:val="24"/>
          <w:lang w:val="en-US" w:eastAsia="zh-CN"/>
        </w:rPr>
        <w:t>最</w:t>
      </w:r>
      <w:r w:rsidR="00F969B7">
        <w:rPr>
          <w:rFonts w:asciiTheme="minorHAnsi" w:hAnsiTheme="minorHAnsi" w:cstheme="minorHAnsi"/>
          <w:szCs w:val="24"/>
          <w:lang w:val="en-US" w:eastAsia="zh-CN"/>
        </w:rPr>
        <w:t>终定稿了两份新建议书草案</w:t>
      </w:r>
      <w:r w:rsidR="00F969B7">
        <w:rPr>
          <w:rFonts w:ascii="SimSun" w:hAnsi="SimSun" w:cstheme="minorHAnsi" w:hint="eastAsia"/>
          <w:szCs w:val="24"/>
          <w:lang w:val="en-US" w:eastAsia="zh-CN"/>
        </w:rPr>
        <w:t>（</w:t>
      </w:r>
      <w:r w:rsidR="00F969B7">
        <w:rPr>
          <w:rFonts w:ascii="SimSun" w:hAnsi="SimSun" w:cstheme="minorHAnsi"/>
          <w:szCs w:val="24"/>
          <w:lang w:val="en-US" w:eastAsia="zh-CN"/>
        </w:rPr>
        <w:t>目前</w:t>
      </w:r>
      <w:r w:rsidR="00F969B7">
        <w:rPr>
          <w:rFonts w:ascii="SimSun" w:hAnsi="SimSun" w:cstheme="minorHAnsi" w:hint="eastAsia"/>
          <w:szCs w:val="24"/>
          <w:lang w:val="en-US" w:eastAsia="zh-CN"/>
        </w:rPr>
        <w:t>正等待</w:t>
      </w:r>
      <w:r w:rsidR="00F969B7">
        <w:rPr>
          <w:rFonts w:ascii="SimSun" w:hAnsi="SimSun" w:cstheme="minorHAnsi"/>
          <w:szCs w:val="24"/>
          <w:lang w:val="en-US" w:eastAsia="zh-CN"/>
        </w:rPr>
        <w:t>批准）</w:t>
      </w:r>
      <w:r w:rsidR="00F969B7">
        <w:rPr>
          <w:rFonts w:ascii="SimSun" w:hAnsi="SimSun" w:cstheme="minorHAnsi" w:hint="eastAsia"/>
          <w:szCs w:val="24"/>
          <w:lang w:val="en-US" w:eastAsia="zh-CN"/>
        </w:rPr>
        <w:t>：</w:t>
      </w:r>
      <w:r w:rsidRPr="002E2753">
        <w:rPr>
          <w:rFonts w:asciiTheme="minorHAnsi" w:hAnsiTheme="minorHAnsi"/>
          <w:szCs w:val="24"/>
          <w:lang w:val="en-US" w:eastAsia="zh-CN"/>
        </w:rPr>
        <w:t xml:space="preserve">ITU-T H.763.2 </w:t>
      </w:r>
      <w:r w:rsidR="00F969B7">
        <w:rPr>
          <w:rFonts w:asciiTheme="minorHAnsi" w:hAnsiTheme="minorHAnsi" w:hint="eastAsia"/>
          <w:szCs w:val="24"/>
          <w:lang w:val="en-US" w:eastAsia="zh-CN"/>
        </w:rPr>
        <w:t>“服务</w:t>
      </w:r>
      <w:r w:rsidR="00F969B7">
        <w:rPr>
          <w:rFonts w:asciiTheme="minorHAnsi" w:hAnsiTheme="minorHAnsi"/>
          <w:szCs w:val="24"/>
          <w:lang w:val="en-US" w:eastAsia="zh-CN"/>
        </w:rPr>
        <w:t>于</w:t>
      </w:r>
      <w:r w:rsidR="00F969B7">
        <w:rPr>
          <w:rFonts w:asciiTheme="minorHAnsi" w:hAnsiTheme="minorHAnsi"/>
          <w:szCs w:val="24"/>
          <w:lang w:val="en-US" w:eastAsia="zh-CN"/>
        </w:rPr>
        <w:t>IPTV</w:t>
      </w:r>
      <w:r w:rsidR="00F969B7">
        <w:rPr>
          <w:rFonts w:asciiTheme="minorHAnsi" w:hAnsiTheme="minorHAnsi"/>
          <w:szCs w:val="24"/>
          <w:lang w:val="en-US" w:eastAsia="zh-CN"/>
        </w:rPr>
        <w:t>业务的</w:t>
      </w:r>
      <w:r w:rsidR="00F969B7">
        <w:rPr>
          <w:rFonts w:asciiTheme="minorHAnsi" w:hAnsiTheme="minorHAnsi" w:hint="eastAsia"/>
          <w:szCs w:val="24"/>
          <w:lang w:val="en-US" w:eastAsia="zh-CN"/>
        </w:rPr>
        <w:t>可</w:t>
      </w:r>
      <w:r w:rsidR="00F969B7">
        <w:rPr>
          <w:rFonts w:asciiTheme="minorHAnsi" w:hAnsiTheme="minorHAnsi"/>
          <w:szCs w:val="24"/>
          <w:lang w:val="en-US" w:eastAsia="zh-CN"/>
        </w:rPr>
        <w:t>缩放矢量图</w:t>
      </w:r>
      <w:r w:rsidR="00F969B7">
        <w:rPr>
          <w:rFonts w:asciiTheme="minorHAnsi" w:hAnsiTheme="minorHAnsi" w:hint="eastAsia"/>
          <w:szCs w:val="24"/>
          <w:lang w:val="en-US" w:eastAsia="zh-CN"/>
        </w:rPr>
        <w:t>”</w:t>
      </w:r>
      <w:r w:rsidR="00F969B7">
        <w:rPr>
          <w:rFonts w:asciiTheme="minorHAnsi" w:hAnsiTheme="minorHAnsi"/>
          <w:szCs w:val="24"/>
          <w:lang w:val="en-US" w:eastAsia="zh-CN"/>
        </w:rPr>
        <w:t>以及</w:t>
      </w:r>
      <w:r w:rsidRPr="002E2753">
        <w:rPr>
          <w:rFonts w:asciiTheme="minorHAnsi" w:hAnsiTheme="minorHAnsi"/>
          <w:szCs w:val="24"/>
          <w:lang w:val="en-US" w:eastAsia="zh-CN"/>
        </w:rPr>
        <w:t>ITU-T T.621</w:t>
      </w:r>
      <w:r w:rsidR="00F969B7">
        <w:rPr>
          <w:rFonts w:asciiTheme="minorHAnsi" w:hAnsiTheme="minorHAnsi" w:hint="eastAsia"/>
          <w:szCs w:val="24"/>
          <w:lang w:val="en-US" w:eastAsia="zh-CN"/>
        </w:rPr>
        <w:t>“互动</w:t>
      </w:r>
      <w:r w:rsidR="00F969B7">
        <w:rPr>
          <w:rFonts w:asciiTheme="minorHAnsi" w:hAnsiTheme="minorHAnsi"/>
          <w:szCs w:val="24"/>
          <w:lang w:val="en-US" w:eastAsia="zh-CN"/>
        </w:rPr>
        <w:t>式移动动</w:t>
      </w:r>
      <w:r w:rsidR="00F969B7">
        <w:rPr>
          <w:rFonts w:asciiTheme="minorHAnsi" w:hAnsiTheme="minorHAnsi" w:hint="eastAsia"/>
          <w:szCs w:val="24"/>
          <w:lang w:val="en-US" w:eastAsia="zh-CN"/>
        </w:rPr>
        <w:t>漫</w:t>
      </w:r>
      <w:r w:rsidR="00F969B7">
        <w:rPr>
          <w:rFonts w:asciiTheme="minorHAnsi" w:hAnsiTheme="minorHAnsi"/>
          <w:szCs w:val="24"/>
          <w:lang w:val="en-US" w:eastAsia="zh-CN"/>
        </w:rPr>
        <w:t>内容的文件结构</w:t>
      </w:r>
      <w:r w:rsidR="00F969B7">
        <w:rPr>
          <w:rFonts w:asciiTheme="minorHAnsi" w:hAnsiTheme="minorHAnsi" w:hint="eastAsia"/>
          <w:szCs w:val="24"/>
          <w:lang w:val="en-US" w:eastAsia="zh-CN"/>
        </w:rPr>
        <w:t>”。</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2.12</w:t>
      </w:r>
      <w:r w:rsidRPr="002E2753">
        <w:rPr>
          <w:rFonts w:asciiTheme="minorHAnsi" w:hAnsiTheme="minorHAnsi" w:cstheme="minorHAnsi"/>
          <w:szCs w:val="24"/>
          <w:lang w:val="en-US" w:eastAsia="zh-CN"/>
        </w:rPr>
        <w:tab/>
      </w:r>
      <w:r w:rsidR="00215AD5" w:rsidRPr="002E2753">
        <w:rPr>
          <w:rFonts w:asciiTheme="minorHAnsi" w:hAnsiTheme="minorHAnsi" w:cstheme="minorHAnsi"/>
          <w:szCs w:val="24"/>
          <w:lang w:val="en-US" w:eastAsia="zh-CN"/>
        </w:rPr>
        <w:t>ITU-T</w:t>
      </w:r>
      <w:r w:rsidR="00215AD5">
        <w:rPr>
          <w:rFonts w:asciiTheme="minorHAnsi" w:hAnsiTheme="minorHAnsi" w:cstheme="minorHAnsi" w:hint="eastAsia"/>
          <w:szCs w:val="24"/>
          <w:lang w:val="en-US" w:eastAsia="zh-CN"/>
        </w:rPr>
        <w:t>第</w:t>
      </w:r>
      <w:r w:rsidR="00215AD5">
        <w:rPr>
          <w:rFonts w:asciiTheme="minorHAnsi" w:hAnsiTheme="minorHAnsi" w:cstheme="minorHAnsi" w:hint="eastAsia"/>
          <w:szCs w:val="24"/>
          <w:lang w:val="en-US" w:eastAsia="zh-CN"/>
        </w:rPr>
        <w:t>1</w:t>
      </w:r>
      <w:r w:rsidR="00215AD5">
        <w:rPr>
          <w:rFonts w:asciiTheme="minorHAnsi" w:hAnsiTheme="minorHAnsi" w:cstheme="minorHAnsi" w:hint="eastAsia"/>
          <w:szCs w:val="24"/>
          <w:lang w:val="en-US" w:eastAsia="zh-CN"/>
        </w:rPr>
        <w:t>和</w:t>
      </w:r>
      <w:r w:rsidR="00215AD5">
        <w:rPr>
          <w:rFonts w:asciiTheme="minorHAnsi" w:hAnsiTheme="minorHAnsi" w:cstheme="minorHAnsi"/>
          <w:szCs w:val="24"/>
          <w:lang w:val="en-US" w:eastAsia="zh-CN"/>
        </w:rPr>
        <w:t>第</w:t>
      </w:r>
      <w:r w:rsidR="00215AD5">
        <w:rPr>
          <w:rFonts w:asciiTheme="minorHAnsi" w:hAnsiTheme="minorHAnsi" w:cstheme="minorHAnsi" w:hint="eastAsia"/>
          <w:szCs w:val="24"/>
          <w:lang w:val="en-US" w:eastAsia="zh-CN"/>
        </w:rPr>
        <w:t>2</w:t>
      </w:r>
      <w:r w:rsidR="00215AD5">
        <w:rPr>
          <w:rFonts w:asciiTheme="minorHAnsi" w:hAnsiTheme="minorHAnsi" w:cstheme="minorHAnsi" w:hint="eastAsia"/>
          <w:szCs w:val="24"/>
          <w:lang w:val="en-US" w:eastAsia="zh-CN"/>
        </w:rPr>
        <w:t>研究</w:t>
      </w:r>
      <w:r w:rsidR="00215AD5">
        <w:rPr>
          <w:rFonts w:asciiTheme="minorHAnsi" w:hAnsiTheme="minorHAnsi" w:cstheme="minorHAnsi"/>
          <w:szCs w:val="24"/>
          <w:lang w:val="en-US" w:eastAsia="zh-CN"/>
        </w:rPr>
        <w:t>组</w:t>
      </w:r>
      <w:r w:rsidR="00AF36BB">
        <w:rPr>
          <w:rFonts w:asciiTheme="minorHAnsi" w:hAnsiTheme="minorHAnsi" w:cstheme="minorHAnsi" w:hint="eastAsia"/>
          <w:szCs w:val="24"/>
          <w:lang w:val="en-US" w:eastAsia="zh-CN"/>
        </w:rPr>
        <w:t>继续处理</w:t>
      </w:r>
      <w:r w:rsidR="00AF36BB">
        <w:rPr>
          <w:rFonts w:asciiTheme="minorHAnsi" w:hAnsiTheme="minorHAnsi" w:cstheme="minorHAnsi"/>
          <w:szCs w:val="24"/>
          <w:lang w:val="en-US" w:eastAsia="zh-CN"/>
        </w:rPr>
        <w:t>诸如下一代网络（</w:t>
      </w:r>
      <w:r w:rsidR="00AF36BB">
        <w:rPr>
          <w:rFonts w:asciiTheme="minorHAnsi" w:hAnsiTheme="minorHAnsi" w:cstheme="minorHAnsi" w:hint="eastAsia"/>
          <w:szCs w:val="24"/>
          <w:lang w:val="en-US" w:eastAsia="zh-CN"/>
        </w:rPr>
        <w:t>NGN</w:t>
      </w:r>
      <w:r w:rsidR="00AF36BB">
        <w:rPr>
          <w:rFonts w:asciiTheme="minorHAnsi" w:hAnsiTheme="minorHAnsi" w:cstheme="minorHAnsi" w:hint="eastAsia"/>
          <w:szCs w:val="24"/>
          <w:lang w:val="en-US" w:eastAsia="zh-CN"/>
        </w:rPr>
        <w:t>）互连</w:t>
      </w:r>
      <w:r w:rsidR="00AF36BB">
        <w:rPr>
          <w:rFonts w:asciiTheme="minorHAnsi" w:hAnsiTheme="minorHAnsi" w:cstheme="minorHAnsi"/>
          <w:szCs w:val="24"/>
          <w:lang w:val="en-US" w:eastAsia="zh-CN"/>
        </w:rPr>
        <w:t>互通、</w:t>
      </w:r>
      <w:r w:rsidR="00AF36BB" w:rsidRPr="002E2753">
        <w:rPr>
          <w:rFonts w:asciiTheme="minorHAnsi" w:hAnsiTheme="minorHAnsi" w:cstheme="minorHAnsi"/>
          <w:szCs w:val="24"/>
          <w:lang w:val="en-US" w:eastAsia="zh-CN"/>
        </w:rPr>
        <w:t>VoIP</w:t>
      </w:r>
      <w:r w:rsidR="00AF36BB">
        <w:rPr>
          <w:rFonts w:asciiTheme="minorHAnsi" w:hAnsiTheme="minorHAnsi" w:cstheme="minorHAnsi" w:hint="eastAsia"/>
          <w:szCs w:val="24"/>
          <w:lang w:val="en-US" w:eastAsia="zh-CN"/>
        </w:rPr>
        <w:t>、</w:t>
      </w:r>
      <w:r w:rsidR="00AF36BB">
        <w:rPr>
          <w:rFonts w:asciiTheme="minorHAnsi" w:hAnsiTheme="minorHAnsi" w:cstheme="minorHAnsi"/>
          <w:szCs w:val="24"/>
          <w:lang w:val="en-US" w:eastAsia="zh-CN"/>
        </w:rPr>
        <w:t>包括</w:t>
      </w:r>
      <w:r w:rsidR="00AF36BB">
        <w:rPr>
          <w:rFonts w:asciiTheme="minorHAnsi" w:hAnsiTheme="minorHAnsi" w:cstheme="minorHAnsi" w:hint="eastAsia"/>
          <w:szCs w:val="24"/>
          <w:lang w:val="en-US" w:eastAsia="zh-CN"/>
        </w:rPr>
        <w:t>国</w:t>
      </w:r>
      <w:r w:rsidR="00AF36BB">
        <w:rPr>
          <w:rFonts w:asciiTheme="minorHAnsi" w:hAnsiTheme="minorHAnsi" w:cstheme="minorHAnsi"/>
          <w:szCs w:val="24"/>
          <w:lang w:val="en-US" w:eastAsia="zh-CN"/>
        </w:rPr>
        <w:t>际移动电信（</w:t>
      </w:r>
      <w:r w:rsidR="00AF36BB">
        <w:rPr>
          <w:rFonts w:asciiTheme="minorHAnsi" w:hAnsiTheme="minorHAnsi" w:cstheme="minorHAnsi" w:hint="eastAsia"/>
          <w:szCs w:val="24"/>
          <w:lang w:val="en-US" w:eastAsia="zh-CN"/>
        </w:rPr>
        <w:t>IMT</w:t>
      </w:r>
      <w:r w:rsidR="00AF36BB">
        <w:rPr>
          <w:rFonts w:asciiTheme="minorHAnsi" w:hAnsiTheme="minorHAnsi" w:cstheme="minorHAnsi" w:hint="eastAsia"/>
          <w:szCs w:val="24"/>
          <w:lang w:val="en-US" w:eastAsia="zh-CN"/>
        </w:rPr>
        <w:t>）在</w:t>
      </w:r>
      <w:r w:rsidR="00AF36BB">
        <w:rPr>
          <w:rFonts w:asciiTheme="minorHAnsi" w:hAnsiTheme="minorHAnsi" w:cstheme="minorHAnsi"/>
          <w:szCs w:val="24"/>
          <w:lang w:val="en-US" w:eastAsia="zh-CN"/>
        </w:rPr>
        <w:t>内的</w:t>
      </w:r>
      <w:r w:rsidR="00AF36BB">
        <w:rPr>
          <w:rFonts w:asciiTheme="minorHAnsi" w:hAnsiTheme="minorHAnsi" w:cstheme="minorHAnsi" w:hint="eastAsia"/>
          <w:szCs w:val="24"/>
          <w:lang w:val="en-US" w:eastAsia="zh-CN"/>
        </w:rPr>
        <w:t>宽带通信</w:t>
      </w:r>
      <w:r w:rsidR="00AF36BB">
        <w:rPr>
          <w:rFonts w:asciiTheme="minorHAnsi" w:hAnsiTheme="minorHAnsi" w:cstheme="minorHAnsi"/>
          <w:szCs w:val="24"/>
          <w:lang w:val="en-US" w:eastAsia="zh-CN"/>
        </w:rPr>
        <w:t>接入技术</w:t>
      </w:r>
      <w:r w:rsidR="00B940C0">
        <w:rPr>
          <w:rFonts w:asciiTheme="minorHAnsi" w:hAnsiTheme="minorHAnsi" w:cstheme="minorHAnsi" w:hint="eastAsia"/>
          <w:szCs w:val="24"/>
          <w:lang w:val="en-US" w:eastAsia="zh-CN"/>
        </w:rPr>
        <w:t>以</w:t>
      </w:r>
      <w:r w:rsidR="00B940C0">
        <w:rPr>
          <w:rFonts w:asciiTheme="minorHAnsi" w:hAnsiTheme="minorHAnsi" w:cstheme="minorHAnsi"/>
          <w:szCs w:val="24"/>
          <w:lang w:val="en-US" w:eastAsia="zh-CN"/>
        </w:rPr>
        <w:t>及发</w:t>
      </w:r>
      <w:r w:rsidR="00B940C0">
        <w:rPr>
          <w:rFonts w:asciiTheme="minorHAnsi" w:hAnsiTheme="minorHAnsi" w:cstheme="minorHAnsi" w:hint="eastAsia"/>
          <w:szCs w:val="24"/>
          <w:lang w:val="en-US" w:eastAsia="zh-CN"/>
        </w:rPr>
        <w:t>展</w:t>
      </w:r>
      <w:r w:rsidR="00B940C0">
        <w:rPr>
          <w:rFonts w:asciiTheme="minorHAnsi" w:hAnsiTheme="minorHAnsi" w:cstheme="minorHAnsi"/>
          <w:szCs w:val="24"/>
          <w:lang w:val="en-US" w:eastAsia="zh-CN"/>
        </w:rPr>
        <w:t>中国家从现有网络向</w:t>
      </w:r>
      <w:r w:rsidR="00B940C0">
        <w:rPr>
          <w:rFonts w:asciiTheme="minorHAnsi" w:hAnsiTheme="minorHAnsi" w:cstheme="minorHAnsi" w:hint="eastAsia"/>
          <w:szCs w:val="24"/>
          <w:lang w:val="en-US" w:eastAsia="zh-CN"/>
        </w:rPr>
        <w:t>NGN</w:t>
      </w:r>
      <w:r w:rsidR="00B940C0">
        <w:rPr>
          <w:rFonts w:asciiTheme="minorHAnsi" w:hAnsiTheme="minorHAnsi" w:cstheme="minorHAnsi" w:hint="eastAsia"/>
          <w:szCs w:val="24"/>
          <w:lang w:val="en-US" w:eastAsia="zh-CN"/>
        </w:rPr>
        <w:t>过渡</w:t>
      </w:r>
      <w:r w:rsidR="00B940C0">
        <w:rPr>
          <w:rFonts w:asciiTheme="minorHAnsi" w:hAnsiTheme="minorHAnsi" w:cstheme="minorHAnsi"/>
          <w:szCs w:val="24"/>
          <w:lang w:val="en-US" w:eastAsia="zh-CN"/>
        </w:rPr>
        <w:t>的战略等与</w:t>
      </w:r>
      <w:r w:rsidR="00B940C0">
        <w:rPr>
          <w:rFonts w:asciiTheme="minorHAnsi" w:hAnsiTheme="minorHAnsi" w:cstheme="minorHAnsi" w:hint="eastAsia"/>
          <w:szCs w:val="24"/>
          <w:lang w:val="en-US" w:eastAsia="zh-CN"/>
        </w:rPr>
        <w:t>IP</w:t>
      </w:r>
      <w:r w:rsidR="00B940C0">
        <w:rPr>
          <w:rFonts w:asciiTheme="minorHAnsi" w:hAnsiTheme="minorHAnsi" w:cstheme="minorHAnsi" w:hint="eastAsia"/>
          <w:szCs w:val="24"/>
          <w:lang w:val="en-US" w:eastAsia="zh-CN"/>
        </w:rPr>
        <w:t>相</w:t>
      </w:r>
      <w:r w:rsidR="00B940C0">
        <w:rPr>
          <w:rFonts w:asciiTheme="minorHAnsi" w:hAnsiTheme="minorHAnsi" w:cstheme="minorHAnsi"/>
          <w:szCs w:val="24"/>
          <w:lang w:val="en-US" w:eastAsia="zh-CN"/>
        </w:rPr>
        <w:t>关的问题。</w:t>
      </w:r>
    </w:p>
    <w:p w:rsidR="006737FB" w:rsidRPr="002E2753" w:rsidRDefault="006737FB" w:rsidP="00DF19F7">
      <w:pPr>
        <w:snapToGrid w:val="0"/>
        <w:spacing w:after="120"/>
        <w:jc w:val="both"/>
        <w:rPr>
          <w:rFonts w:asciiTheme="minorHAnsi" w:hAnsiTheme="minorHAnsi" w:cstheme="minorHAnsi"/>
          <w:szCs w:val="24"/>
          <w:lang w:val="en-US" w:eastAsia="zh-CN"/>
        </w:rPr>
      </w:pPr>
      <w:proofErr w:type="gramStart"/>
      <w:r w:rsidRPr="002E2753">
        <w:rPr>
          <w:rFonts w:asciiTheme="minorHAnsi" w:hAnsiTheme="minorHAnsi" w:cstheme="minorHAnsi"/>
          <w:szCs w:val="24"/>
          <w:lang w:val="en-US" w:eastAsia="zh-CN"/>
        </w:rPr>
        <w:t>2.13</w:t>
      </w:r>
      <w:proofErr w:type="gramEnd"/>
      <w:r w:rsidRPr="002E2753">
        <w:rPr>
          <w:rFonts w:asciiTheme="minorHAnsi" w:hAnsiTheme="minorHAnsi" w:cstheme="minorHAnsi"/>
          <w:szCs w:val="24"/>
          <w:lang w:val="en-US" w:eastAsia="zh-CN"/>
        </w:rPr>
        <w:tab/>
      </w:r>
      <w:r>
        <w:rPr>
          <w:rFonts w:asciiTheme="minorHAnsi" w:hAnsiTheme="minorHAnsi" w:cstheme="minorHAnsi"/>
          <w:szCs w:val="24"/>
          <w:lang w:val="en-US" w:eastAsia="zh-CN"/>
        </w:rPr>
        <w:t>ITU-T</w:t>
      </w:r>
      <w:r w:rsidR="00B940C0">
        <w:rPr>
          <w:rFonts w:asciiTheme="minorHAnsi" w:hAnsiTheme="minorHAnsi" w:cstheme="minorHAnsi" w:hint="eastAsia"/>
          <w:szCs w:val="24"/>
          <w:lang w:val="en-US" w:eastAsia="zh-CN"/>
        </w:rPr>
        <w:t>收</w:t>
      </w:r>
      <w:r w:rsidR="00B940C0">
        <w:rPr>
          <w:rFonts w:asciiTheme="minorHAnsi" w:hAnsiTheme="minorHAnsi" w:cstheme="minorHAnsi"/>
          <w:szCs w:val="24"/>
          <w:lang w:val="en-US" w:eastAsia="zh-CN"/>
        </w:rPr>
        <w:t>到了两份</w:t>
      </w:r>
      <w:r w:rsidR="00B940C0">
        <w:rPr>
          <w:rFonts w:asciiTheme="minorHAnsi" w:hAnsiTheme="minorHAnsi" w:cstheme="minorHAnsi" w:hint="eastAsia"/>
          <w:szCs w:val="24"/>
          <w:lang w:val="en-US" w:eastAsia="zh-CN"/>
        </w:rPr>
        <w:t>事件</w:t>
      </w:r>
      <w:r w:rsidR="00B940C0">
        <w:rPr>
          <w:rFonts w:asciiTheme="minorHAnsi" w:hAnsiTheme="minorHAnsi" w:cstheme="minorHAnsi"/>
          <w:szCs w:val="24"/>
          <w:lang w:val="en-US" w:eastAsia="zh-CN"/>
        </w:rPr>
        <w:t>报告，</w:t>
      </w:r>
      <w:r w:rsidR="00B940C0">
        <w:rPr>
          <w:rFonts w:asciiTheme="minorHAnsi" w:hAnsiTheme="minorHAnsi" w:cstheme="minorHAnsi" w:hint="eastAsia"/>
          <w:szCs w:val="24"/>
          <w:lang w:val="en-US" w:eastAsia="zh-CN"/>
        </w:rPr>
        <w:t>其</w:t>
      </w:r>
      <w:r w:rsidR="00B940C0">
        <w:rPr>
          <w:rFonts w:asciiTheme="minorHAnsi" w:hAnsiTheme="minorHAnsi" w:cstheme="minorHAnsi"/>
          <w:szCs w:val="24"/>
          <w:lang w:val="en-US" w:eastAsia="zh-CN"/>
        </w:rPr>
        <w:t>内容</w:t>
      </w:r>
      <w:r w:rsidR="00B940C0">
        <w:rPr>
          <w:rFonts w:asciiTheme="minorHAnsi" w:hAnsiTheme="minorHAnsi" w:cstheme="minorHAnsi" w:hint="eastAsia"/>
          <w:szCs w:val="24"/>
          <w:lang w:val="en-US" w:eastAsia="zh-CN"/>
        </w:rPr>
        <w:t>涉及可</w:t>
      </w:r>
      <w:r w:rsidR="00B940C0">
        <w:rPr>
          <w:rFonts w:asciiTheme="minorHAnsi" w:hAnsiTheme="minorHAnsi" w:cstheme="minorHAnsi"/>
          <w:szCs w:val="24"/>
          <w:lang w:val="en-US" w:eastAsia="zh-CN"/>
        </w:rPr>
        <w:t>能存在歧视的</w:t>
      </w:r>
      <w:r w:rsidR="00B940C0">
        <w:rPr>
          <w:rFonts w:asciiTheme="minorHAnsi" w:hAnsiTheme="minorHAnsi" w:cstheme="minorHAnsi" w:hint="eastAsia"/>
          <w:szCs w:val="24"/>
          <w:lang w:val="en-US" w:eastAsia="zh-CN"/>
        </w:rPr>
        <w:t>互联网</w:t>
      </w:r>
      <w:r w:rsidR="00DF19F7">
        <w:rPr>
          <w:rFonts w:asciiTheme="minorHAnsi" w:hAnsiTheme="minorHAnsi" w:cstheme="minorHAnsi"/>
          <w:szCs w:val="24"/>
          <w:lang w:val="en-US" w:eastAsia="zh-CN"/>
        </w:rPr>
        <w:t>资源</w:t>
      </w:r>
      <w:r w:rsidR="00DF19F7">
        <w:rPr>
          <w:rFonts w:asciiTheme="minorHAnsi" w:hAnsiTheme="minorHAnsi" w:cstheme="minorHAnsi" w:hint="eastAsia"/>
          <w:szCs w:val="24"/>
          <w:lang w:val="en-US" w:eastAsia="zh-CN"/>
        </w:rPr>
        <w:t>获取</w:t>
      </w:r>
      <w:r w:rsidR="00B940C0">
        <w:rPr>
          <w:rFonts w:asciiTheme="minorHAnsi" w:hAnsiTheme="minorHAnsi" w:cstheme="minorHAnsi" w:hint="eastAsia"/>
          <w:szCs w:val="24"/>
          <w:lang w:val="en-US" w:eastAsia="zh-CN"/>
        </w:rPr>
        <w:t>与</w:t>
      </w:r>
      <w:r w:rsidR="00B940C0">
        <w:rPr>
          <w:rFonts w:asciiTheme="minorHAnsi" w:hAnsiTheme="minorHAnsi" w:cstheme="minorHAnsi"/>
          <w:szCs w:val="24"/>
          <w:lang w:val="en-US" w:eastAsia="zh-CN"/>
        </w:rPr>
        <w:t>使用</w:t>
      </w:r>
      <w:r w:rsidR="00B940C0">
        <w:rPr>
          <w:rFonts w:asciiTheme="minorHAnsi" w:hAnsiTheme="minorHAnsi" w:cstheme="minorHAnsi" w:hint="eastAsia"/>
          <w:szCs w:val="24"/>
          <w:lang w:val="en-US" w:eastAsia="zh-CN"/>
        </w:rPr>
        <w:t>案例（</w:t>
      </w:r>
      <w:r w:rsidR="00B940C0">
        <w:rPr>
          <w:rFonts w:asciiTheme="minorHAnsi" w:hAnsiTheme="minorHAnsi" w:cstheme="minorHAnsi"/>
          <w:szCs w:val="24"/>
          <w:lang w:val="en-US" w:eastAsia="zh-CN"/>
        </w:rPr>
        <w:t>见</w:t>
      </w:r>
      <w:r w:rsidR="00B940C0">
        <w:fldChar w:fldCharType="begin"/>
      </w:r>
      <w:r w:rsidR="00B940C0">
        <w:rPr>
          <w:lang w:eastAsia="zh-CN"/>
        </w:rPr>
        <w:instrText xml:space="preserve"> HYPERLINK "https://www.itu.int/net/ITU-T/res69/Default.aspx" </w:instrText>
      </w:r>
      <w:r w:rsidR="00B940C0">
        <w:fldChar w:fldCharType="separate"/>
      </w:r>
      <w:r w:rsidR="00B940C0" w:rsidRPr="002E2753">
        <w:rPr>
          <w:rStyle w:val="Hyperlink"/>
          <w:rFonts w:asciiTheme="minorHAnsi" w:hAnsiTheme="minorHAnsi" w:cstheme="minorHAnsi"/>
          <w:szCs w:val="24"/>
          <w:lang w:val="en-US" w:eastAsia="zh-CN"/>
        </w:rPr>
        <w:t>WTSA</w:t>
      </w:r>
      <w:r w:rsidR="00B940C0">
        <w:rPr>
          <w:rStyle w:val="Hyperlink"/>
          <w:rFonts w:asciiTheme="minorHAnsi" w:hAnsiTheme="minorHAnsi" w:cstheme="minorHAnsi" w:hint="eastAsia"/>
          <w:szCs w:val="24"/>
          <w:lang w:val="en-US" w:eastAsia="zh-CN"/>
        </w:rPr>
        <w:t>第</w:t>
      </w:r>
      <w:r w:rsidR="00B940C0">
        <w:rPr>
          <w:rStyle w:val="Hyperlink"/>
          <w:rFonts w:asciiTheme="minorHAnsi" w:hAnsiTheme="minorHAnsi" w:cstheme="minorHAnsi" w:hint="eastAsia"/>
          <w:szCs w:val="24"/>
          <w:lang w:val="en-US" w:eastAsia="zh-CN"/>
        </w:rPr>
        <w:t>69</w:t>
      </w:r>
      <w:r w:rsidR="00B940C0">
        <w:rPr>
          <w:rStyle w:val="Hyperlink"/>
          <w:rFonts w:asciiTheme="minorHAnsi" w:hAnsiTheme="minorHAnsi" w:cstheme="minorHAnsi" w:hint="eastAsia"/>
          <w:szCs w:val="24"/>
          <w:lang w:val="en-US" w:eastAsia="zh-CN"/>
        </w:rPr>
        <w:t>号</w:t>
      </w:r>
      <w:r w:rsidR="00B940C0">
        <w:rPr>
          <w:rStyle w:val="Hyperlink"/>
          <w:rFonts w:asciiTheme="minorHAnsi" w:hAnsiTheme="minorHAnsi" w:cstheme="minorHAnsi"/>
          <w:szCs w:val="24"/>
          <w:lang w:val="en-US" w:eastAsia="zh-CN"/>
        </w:rPr>
        <w:t>决议</w:t>
      </w:r>
      <w:r w:rsidR="00B940C0">
        <w:rPr>
          <w:rStyle w:val="Hyperlink"/>
          <w:rFonts w:asciiTheme="minorHAnsi" w:hAnsiTheme="minorHAnsi" w:cstheme="minorHAnsi"/>
          <w:szCs w:val="24"/>
          <w:lang w:val="en-US"/>
        </w:rPr>
        <w:fldChar w:fldCharType="end"/>
      </w:r>
      <w:r w:rsidR="00B940C0">
        <w:rPr>
          <w:rFonts w:asciiTheme="minorHAnsi" w:hAnsiTheme="minorHAnsi" w:cstheme="minorHAnsi" w:hint="eastAsia"/>
          <w:szCs w:val="24"/>
          <w:lang w:val="en-US" w:eastAsia="zh-CN"/>
        </w:rPr>
        <w:t>专门网址</w:t>
      </w:r>
      <w:r w:rsidR="00B940C0">
        <w:rPr>
          <w:rFonts w:asciiTheme="minorHAnsi" w:hAnsiTheme="minorHAnsi" w:cstheme="minorHAnsi"/>
          <w:szCs w:val="24"/>
          <w:lang w:val="en-US" w:eastAsia="zh-CN"/>
        </w:rPr>
        <w:t>的所有相关</w:t>
      </w:r>
      <w:hyperlink r:id="rId18" w:history="1">
        <w:r w:rsidR="00B940C0">
          <w:rPr>
            <w:rStyle w:val="Hyperlink"/>
            <w:rFonts w:asciiTheme="minorHAnsi" w:hAnsiTheme="minorHAnsi" w:cstheme="minorHAnsi" w:hint="eastAsia"/>
            <w:szCs w:val="24"/>
            <w:lang w:val="en-US" w:eastAsia="zh-CN"/>
          </w:rPr>
          <w:t>报告</w:t>
        </w:r>
      </w:hyperlink>
      <w:r w:rsidR="00B940C0">
        <w:rPr>
          <w:rFonts w:asciiTheme="minorHAnsi" w:hAnsiTheme="minorHAnsi" w:cstheme="minorHAnsi" w:hint="eastAsia"/>
          <w:szCs w:val="24"/>
          <w:lang w:val="en-US" w:eastAsia="zh-CN"/>
        </w:rPr>
        <w:t>。电</w:t>
      </w:r>
      <w:r w:rsidR="00B940C0">
        <w:rPr>
          <w:rFonts w:asciiTheme="minorHAnsi" w:hAnsiTheme="minorHAnsi" w:cstheme="minorHAnsi"/>
          <w:szCs w:val="24"/>
          <w:lang w:val="en-US" w:eastAsia="zh-CN"/>
        </w:rPr>
        <w:t>信标准化</w:t>
      </w:r>
      <w:proofErr w:type="gramStart"/>
      <w:r w:rsidR="00B940C0">
        <w:rPr>
          <w:rFonts w:asciiTheme="minorHAnsi" w:hAnsiTheme="minorHAnsi" w:cstheme="minorHAnsi"/>
          <w:szCs w:val="24"/>
          <w:lang w:val="en-US" w:eastAsia="zh-CN"/>
        </w:rPr>
        <w:t>局尚未</w:t>
      </w:r>
      <w:proofErr w:type="gramEnd"/>
      <w:r w:rsidR="00B940C0">
        <w:rPr>
          <w:rFonts w:asciiTheme="minorHAnsi" w:hAnsiTheme="minorHAnsi" w:cstheme="minorHAnsi"/>
          <w:szCs w:val="24"/>
          <w:lang w:val="en-US" w:eastAsia="zh-CN"/>
        </w:rPr>
        <w:t>收到有关</w:t>
      </w:r>
      <w:r w:rsidR="00B940C0">
        <w:rPr>
          <w:rFonts w:asciiTheme="minorHAnsi" w:hAnsiTheme="minorHAnsi" w:cstheme="minorHAnsi" w:hint="eastAsia"/>
          <w:szCs w:val="24"/>
          <w:lang w:val="en-US" w:eastAsia="zh-CN"/>
        </w:rPr>
        <w:t>任</w:t>
      </w:r>
      <w:proofErr w:type="gramStart"/>
      <w:r w:rsidR="00B940C0">
        <w:rPr>
          <w:rFonts w:asciiTheme="minorHAnsi" w:hAnsiTheme="minorHAnsi" w:cstheme="minorHAnsi" w:hint="eastAsia"/>
          <w:szCs w:val="24"/>
          <w:lang w:val="en-US" w:eastAsia="zh-CN"/>
        </w:rPr>
        <w:t>一</w:t>
      </w:r>
      <w:proofErr w:type="gramEnd"/>
      <w:r w:rsidR="00B940C0">
        <w:rPr>
          <w:rFonts w:asciiTheme="minorHAnsi" w:hAnsiTheme="minorHAnsi" w:cstheme="minorHAnsi"/>
          <w:szCs w:val="24"/>
          <w:lang w:val="en-US" w:eastAsia="zh-CN"/>
        </w:rPr>
        <w:t>上报事件的反馈</w:t>
      </w:r>
      <w:r w:rsidR="00B940C0">
        <w:rPr>
          <w:rFonts w:asciiTheme="minorHAnsi" w:hAnsiTheme="minorHAnsi" w:cstheme="minorHAnsi" w:hint="eastAsia"/>
          <w:szCs w:val="24"/>
          <w:lang w:val="en-US" w:eastAsia="zh-CN"/>
        </w:rPr>
        <w:t>（</w:t>
      </w:r>
      <w:r w:rsidR="00B940C0">
        <w:rPr>
          <w:rFonts w:asciiTheme="minorHAnsi" w:hAnsiTheme="minorHAnsi" w:cstheme="minorHAnsi"/>
          <w:szCs w:val="24"/>
          <w:lang w:val="en-US" w:eastAsia="zh-CN"/>
        </w:rPr>
        <w:t>自</w:t>
      </w:r>
      <w:r w:rsidR="00B940C0">
        <w:rPr>
          <w:rFonts w:asciiTheme="minorHAnsi" w:hAnsiTheme="minorHAnsi" w:cstheme="minorHAnsi" w:hint="eastAsia"/>
          <w:szCs w:val="24"/>
          <w:lang w:val="en-US" w:eastAsia="zh-CN"/>
        </w:rPr>
        <w:t>2009</w:t>
      </w:r>
      <w:r w:rsidR="00B940C0">
        <w:rPr>
          <w:rFonts w:asciiTheme="minorHAnsi" w:hAnsiTheme="minorHAnsi" w:cstheme="minorHAnsi" w:hint="eastAsia"/>
          <w:szCs w:val="24"/>
          <w:lang w:val="en-US" w:eastAsia="zh-CN"/>
        </w:rPr>
        <w:t>年</w:t>
      </w:r>
      <w:r w:rsidR="00B940C0">
        <w:rPr>
          <w:rFonts w:asciiTheme="minorHAnsi" w:hAnsiTheme="minorHAnsi" w:cstheme="minorHAnsi"/>
          <w:szCs w:val="24"/>
          <w:lang w:val="en-US" w:eastAsia="zh-CN"/>
        </w:rPr>
        <w:t>以来已</w:t>
      </w:r>
      <w:r w:rsidR="00B940C0">
        <w:rPr>
          <w:rFonts w:asciiTheme="minorHAnsi" w:hAnsiTheme="minorHAnsi" w:cstheme="minorHAnsi" w:hint="eastAsia"/>
          <w:szCs w:val="24"/>
          <w:lang w:val="en-US" w:eastAsia="zh-CN"/>
        </w:rPr>
        <w:t>有</w:t>
      </w:r>
      <w:r w:rsidR="00B940C0">
        <w:rPr>
          <w:rFonts w:asciiTheme="minorHAnsi" w:hAnsiTheme="minorHAnsi" w:cstheme="minorHAnsi" w:hint="eastAsia"/>
          <w:szCs w:val="24"/>
          <w:lang w:val="en-US" w:eastAsia="zh-CN"/>
        </w:rPr>
        <w:t>37</w:t>
      </w:r>
      <w:r w:rsidR="00B940C0">
        <w:rPr>
          <w:rFonts w:asciiTheme="minorHAnsi" w:hAnsiTheme="minorHAnsi" w:cstheme="minorHAnsi" w:hint="eastAsia"/>
          <w:szCs w:val="24"/>
          <w:lang w:val="en-US" w:eastAsia="zh-CN"/>
        </w:rPr>
        <w:t>件</w:t>
      </w:r>
      <w:r w:rsidR="00B940C0">
        <w:rPr>
          <w:rFonts w:asciiTheme="minorHAnsi" w:hAnsiTheme="minorHAnsi" w:cstheme="minorHAnsi"/>
          <w:szCs w:val="24"/>
          <w:lang w:val="en-US" w:eastAsia="zh-CN"/>
        </w:rPr>
        <w:t>）。</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2.14</w:t>
      </w:r>
      <w:r w:rsidRPr="002E2753">
        <w:rPr>
          <w:rFonts w:asciiTheme="minorHAnsi" w:hAnsiTheme="minorHAnsi" w:cstheme="minorHAnsi"/>
          <w:szCs w:val="24"/>
          <w:lang w:val="en-US" w:eastAsia="zh-CN"/>
        </w:rPr>
        <w:tab/>
      </w:r>
      <w:r>
        <w:rPr>
          <w:rFonts w:asciiTheme="minorHAnsi" w:hAnsiTheme="minorHAnsi" w:cstheme="minorHAnsi"/>
          <w:szCs w:val="24"/>
          <w:lang w:val="en-US" w:eastAsia="zh-CN"/>
        </w:rPr>
        <w:t>ITU-D</w:t>
      </w:r>
      <w:r w:rsidR="002F78FF">
        <w:rPr>
          <w:rFonts w:hint="eastAsia"/>
          <w:lang w:eastAsia="zh-CN"/>
        </w:rPr>
        <w:t>继续实施互联网宽带无线连接并开发</w:t>
      </w:r>
      <w:r w:rsidR="002F78FF">
        <w:rPr>
          <w:rFonts w:hint="eastAsia"/>
          <w:lang w:eastAsia="zh-CN"/>
        </w:rPr>
        <w:t>ICT</w:t>
      </w:r>
      <w:r w:rsidR="00DF19F7">
        <w:rPr>
          <w:rFonts w:hint="eastAsia"/>
          <w:lang w:eastAsia="zh-CN"/>
        </w:rPr>
        <w:t>应用，为选定</w:t>
      </w:r>
      <w:r w:rsidR="002F78FF">
        <w:rPr>
          <w:rFonts w:hint="eastAsia"/>
          <w:lang w:eastAsia="zh-CN"/>
        </w:rPr>
        <w:t>国家（布隆迪、布基纳法索、吉布提、莱索托、斯威士兰等）</w:t>
      </w:r>
      <w:r w:rsidR="00DF19F7">
        <w:rPr>
          <w:rFonts w:hint="eastAsia"/>
          <w:lang w:eastAsia="zh-CN"/>
        </w:rPr>
        <w:t>的</w:t>
      </w:r>
      <w:r w:rsidR="002F78FF">
        <w:rPr>
          <w:rFonts w:hint="eastAsia"/>
          <w:lang w:eastAsia="zh-CN"/>
        </w:rPr>
        <w:t>学校和医院以及农村和偏远地区欠服务人群提供免费或低费用的数字接入。</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2.15</w:t>
      </w:r>
      <w:r w:rsidRPr="002E2753">
        <w:rPr>
          <w:rFonts w:asciiTheme="minorHAnsi" w:hAnsiTheme="minorHAnsi" w:cstheme="minorHAnsi"/>
          <w:szCs w:val="24"/>
          <w:lang w:val="en-US" w:eastAsia="zh-CN"/>
        </w:rPr>
        <w:tab/>
      </w:r>
      <w:r w:rsidR="002F78FF">
        <w:rPr>
          <w:rFonts w:hint="eastAsia"/>
          <w:lang w:eastAsia="zh-CN"/>
        </w:rPr>
        <w:t>ITU-R</w:t>
      </w:r>
      <w:r w:rsidR="002F78FF">
        <w:rPr>
          <w:rFonts w:hint="eastAsia"/>
          <w:lang w:eastAsia="zh-CN"/>
        </w:rPr>
        <w:t>已批准</w:t>
      </w:r>
      <w:r w:rsidR="002F78FF">
        <w:rPr>
          <w:rFonts w:hint="eastAsia"/>
          <w:lang w:eastAsia="zh-CN"/>
        </w:rPr>
        <w:t>ITU-R M.2083</w:t>
      </w:r>
      <w:r w:rsidR="002F78FF">
        <w:rPr>
          <w:rFonts w:hint="eastAsia"/>
          <w:lang w:eastAsia="zh-CN"/>
        </w:rPr>
        <w:t>建议书“</w:t>
      </w:r>
      <w:r w:rsidR="002F78FF">
        <w:rPr>
          <w:rFonts w:hint="eastAsia"/>
          <w:lang w:eastAsia="zh-CN"/>
        </w:rPr>
        <w:t>IMT</w:t>
      </w:r>
      <w:r w:rsidR="002F78FF">
        <w:rPr>
          <w:rFonts w:hint="eastAsia"/>
          <w:lang w:eastAsia="zh-CN"/>
        </w:rPr>
        <w:t>愿景</w:t>
      </w:r>
      <w:r w:rsidR="002F78FF" w:rsidRPr="00FC76B9">
        <w:rPr>
          <w:rFonts w:hint="eastAsia"/>
          <w:lang w:eastAsia="zh-CN"/>
        </w:rPr>
        <w:t xml:space="preserve"> </w:t>
      </w:r>
      <w:r w:rsidR="002F78FF">
        <w:rPr>
          <w:lang w:eastAsia="zh-CN"/>
        </w:rPr>
        <w:t xml:space="preserve">– </w:t>
      </w:r>
      <w:r w:rsidR="002F78FF">
        <w:rPr>
          <w:rFonts w:hint="eastAsia"/>
          <w:lang w:eastAsia="zh-CN"/>
        </w:rPr>
        <w:t>2020</w:t>
      </w:r>
      <w:r w:rsidR="002F78FF">
        <w:rPr>
          <w:rFonts w:hint="eastAsia"/>
          <w:lang w:eastAsia="zh-CN"/>
        </w:rPr>
        <w:t>及之后</w:t>
      </w:r>
      <w:r w:rsidR="002F78FF">
        <w:rPr>
          <w:rFonts w:hint="eastAsia"/>
          <w:lang w:eastAsia="zh-CN"/>
        </w:rPr>
        <w:t>IMT</w:t>
      </w:r>
      <w:r w:rsidR="002F78FF">
        <w:rPr>
          <w:rFonts w:hint="eastAsia"/>
          <w:lang w:eastAsia="zh-CN"/>
        </w:rPr>
        <w:t>未来发展的</w:t>
      </w:r>
      <w:r w:rsidR="00DF19F7">
        <w:rPr>
          <w:rFonts w:hint="eastAsia"/>
          <w:lang w:eastAsia="zh-CN"/>
        </w:rPr>
        <w:t>框架</w:t>
      </w:r>
      <w:r w:rsidR="00DF19F7">
        <w:rPr>
          <w:lang w:eastAsia="zh-CN"/>
        </w:rPr>
        <w:t>和</w:t>
      </w:r>
      <w:r w:rsidR="00DF19F7">
        <w:rPr>
          <w:rFonts w:hint="eastAsia"/>
          <w:lang w:eastAsia="zh-CN"/>
        </w:rPr>
        <w:t>总目标</w:t>
      </w:r>
      <w:r w:rsidR="002F78FF">
        <w:rPr>
          <w:rFonts w:hint="eastAsia"/>
          <w:lang w:eastAsia="zh-CN"/>
        </w:rPr>
        <w:t>”，</w:t>
      </w:r>
      <w:r w:rsidR="002F78FF">
        <w:rPr>
          <w:rFonts w:hint="eastAsia"/>
          <w:lang w:eastAsia="zh-CN"/>
        </w:rPr>
        <w:t>ITU-R</w:t>
      </w:r>
      <w:r w:rsidR="002F78FF">
        <w:rPr>
          <w:rFonts w:hint="eastAsia"/>
          <w:lang w:eastAsia="zh-CN"/>
        </w:rPr>
        <w:t>第</w:t>
      </w:r>
      <w:r w:rsidR="002F78FF">
        <w:rPr>
          <w:rFonts w:hint="eastAsia"/>
          <w:lang w:eastAsia="zh-CN"/>
        </w:rPr>
        <w:t>65</w:t>
      </w:r>
      <w:r w:rsidR="002F78FF">
        <w:rPr>
          <w:rFonts w:hint="eastAsia"/>
          <w:lang w:eastAsia="zh-CN"/>
        </w:rPr>
        <w:t>号决议“</w:t>
      </w:r>
      <w:r w:rsidR="002F78FF">
        <w:rPr>
          <w:rFonts w:hint="eastAsia"/>
          <w:lang w:eastAsia="zh-CN"/>
        </w:rPr>
        <w:t>2020</w:t>
      </w:r>
      <w:r w:rsidR="002F78FF">
        <w:rPr>
          <w:rFonts w:hint="eastAsia"/>
          <w:lang w:eastAsia="zh-CN"/>
        </w:rPr>
        <w:t>年及之后</w:t>
      </w:r>
      <w:r w:rsidR="002F78FF">
        <w:rPr>
          <w:rFonts w:hint="eastAsia"/>
          <w:lang w:eastAsia="zh-CN"/>
        </w:rPr>
        <w:t>IMT</w:t>
      </w:r>
      <w:r w:rsidR="002F78FF">
        <w:rPr>
          <w:rFonts w:hint="eastAsia"/>
          <w:lang w:eastAsia="zh-CN"/>
        </w:rPr>
        <w:t>未来发展进程的原则”以及</w:t>
      </w:r>
      <w:r w:rsidR="002F78FF">
        <w:rPr>
          <w:rFonts w:hint="eastAsia"/>
          <w:lang w:eastAsia="zh-CN"/>
        </w:rPr>
        <w:t>ITU-R</w:t>
      </w:r>
      <w:r w:rsidR="002F78FF">
        <w:rPr>
          <w:rFonts w:hint="eastAsia"/>
          <w:lang w:eastAsia="zh-CN"/>
        </w:rPr>
        <w:t>第</w:t>
      </w:r>
      <w:r w:rsidR="002F78FF">
        <w:rPr>
          <w:rFonts w:hint="eastAsia"/>
          <w:lang w:eastAsia="zh-CN"/>
        </w:rPr>
        <w:t>66</w:t>
      </w:r>
      <w:r w:rsidR="002F78FF">
        <w:rPr>
          <w:rFonts w:hint="eastAsia"/>
          <w:lang w:eastAsia="zh-CN"/>
        </w:rPr>
        <w:t>号决议“促进物联网发展的无线系统和应用的研究”。</w:t>
      </w:r>
    </w:p>
    <w:p w:rsidR="006737FB" w:rsidRPr="002E2753" w:rsidRDefault="006737FB" w:rsidP="00DF19F7">
      <w:pPr>
        <w:snapToGrid w:val="0"/>
        <w:spacing w:after="120"/>
        <w:jc w:val="both"/>
        <w:rPr>
          <w:rFonts w:asciiTheme="minorHAnsi" w:hAnsiTheme="minorHAnsi"/>
          <w:szCs w:val="24"/>
          <w:lang w:val="en-US" w:eastAsia="zh-CN"/>
        </w:rPr>
      </w:pPr>
      <w:proofErr w:type="gramStart"/>
      <w:r w:rsidRPr="002E2753">
        <w:rPr>
          <w:rFonts w:asciiTheme="minorHAnsi" w:hAnsiTheme="minorHAnsi" w:cstheme="minorHAnsi"/>
          <w:szCs w:val="24"/>
          <w:lang w:val="en-US" w:eastAsia="zh-CN"/>
        </w:rPr>
        <w:t>2.16</w:t>
      </w:r>
      <w:proofErr w:type="gramEnd"/>
      <w:r w:rsidRPr="002E2753">
        <w:rPr>
          <w:rFonts w:asciiTheme="minorHAnsi" w:hAnsiTheme="minorHAnsi" w:cstheme="minorHAnsi"/>
          <w:szCs w:val="24"/>
          <w:lang w:val="en-US" w:eastAsia="zh-CN"/>
        </w:rPr>
        <w:tab/>
      </w:r>
      <w:r w:rsidR="00645EB9">
        <w:rPr>
          <w:rFonts w:hint="eastAsia"/>
          <w:lang w:eastAsia="zh-CN"/>
        </w:rPr>
        <w:t>国</w:t>
      </w:r>
      <w:r w:rsidR="00645EB9">
        <w:rPr>
          <w:lang w:eastAsia="zh-CN"/>
        </w:rPr>
        <w:t>际电联</w:t>
      </w:r>
      <w:r w:rsidR="00DF19F7">
        <w:rPr>
          <w:rFonts w:hint="eastAsia"/>
          <w:lang w:eastAsia="zh-CN"/>
        </w:rPr>
        <w:t>继续与国家研究举措</w:t>
      </w:r>
      <w:r w:rsidR="002F78FF">
        <w:rPr>
          <w:rFonts w:hint="eastAsia"/>
          <w:lang w:eastAsia="zh-CN"/>
        </w:rPr>
        <w:t>公司（</w:t>
      </w:r>
      <w:r w:rsidR="002F78FF">
        <w:rPr>
          <w:rFonts w:hint="eastAsia"/>
          <w:lang w:eastAsia="zh-CN"/>
        </w:rPr>
        <w:t>CNRI</w:t>
      </w:r>
      <w:r w:rsidR="002F78FF">
        <w:rPr>
          <w:rFonts w:hint="eastAsia"/>
          <w:lang w:eastAsia="zh-CN"/>
        </w:rPr>
        <w:t>）和</w:t>
      </w:r>
      <w:r w:rsidR="002F78FF">
        <w:rPr>
          <w:rFonts w:hint="eastAsia"/>
          <w:lang w:eastAsia="zh-CN"/>
        </w:rPr>
        <w:t>DONA</w:t>
      </w:r>
      <w:r w:rsidR="002F78FF">
        <w:rPr>
          <w:rFonts w:hint="eastAsia"/>
          <w:lang w:eastAsia="zh-CN"/>
        </w:rPr>
        <w:t>基金会在数字对象架构（</w:t>
      </w:r>
      <w:r w:rsidR="002F78FF">
        <w:rPr>
          <w:rFonts w:hint="eastAsia"/>
          <w:lang w:eastAsia="zh-CN"/>
        </w:rPr>
        <w:t>DOA</w:t>
      </w:r>
      <w:r w:rsidR="00DF19F7">
        <w:rPr>
          <w:rFonts w:hint="eastAsia"/>
          <w:lang w:eastAsia="zh-CN"/>
        </w:rPr>
        <w:t>）使</w:t>
      </w:r>
      <w:r w:rsidR="002F78FF">
        <w:rPr>
          <w:rFonts w:hint="eastAsia"/>
          <w:lang w:eastAsia="zh-CN"/>
        </w:rPr>
        <w:t>用方面开展合作</w:t>
      </w:r>
      <w:r w:rsidR="00DF19F7">
        <w:rPr>
          <w:rFonts w:hint="eastAsia"/>
          <w:lang w:eastAsia="zh-CN"/>
        </w:rPr>
        <w:t xml:space="preserve"> </w:t>
      </w:r>
      <w:r w:rsidR="00DF19F7">
        <w:rPr>
          <w:lang w:eastAsia="zh-CN"/>
        </w:rPr>
        <w:t xml:space="preserve">– </w:t>
      </w:r>
      <w:r w:rsidR="002F78FF">
        <w:rPr>
          <w:rFonts w:hint="eastAsia"/>
          <w:lang w:eastAsia="zh-CN"/>
        </w:rPr>
        <w:t>这是一个先进的信息管理架构</w:t>
      </w:r>
      <w:r w:rsidR="00DF19F7">
        <w:rPr>
          <w:rFonts w:hint="eastAsia"/>
          <w:lang w:eastAsia="zh-CN"/>
        </w:rPr>
        <w:t xml:space="preserve"> </w:t>
      </w:r>
      <w:r w:rsidR="00DF19F7">
        <w:rPr>
          <w:lang w:eastAsia="zh-CN"/>
        </w:rPr>
        <w:t xml:space="preserve">– </w:t>
      </w:r>
      <w:r w:rsidR="002F78FF">
        <w:rPr>
          <w:rFonts w:hint="eastAsia"/>
          <w:lang w:eastAsia="zh-CN"/>
        </w:rPr>
        <w:t>国际电联和</w:t>
      </w:r>
      <w:r w:rsidR="00DF19F7">
        <w:rPr>
          <w:rFonts w:hint="eastAsia"/>
          <w:lang w:eastAsia="zh-CN"/>
        </w:rPr>
        <w:t>感</w:t>
      </w:r>
      <w:r w:rsidR="00DF19F7">
        <w:rPr>
          <w:lang w:eastAsia="zh-CN"/>
        </w:rPr>
        <w:t>兴趣的</w:t>
      </w:r>
      <w:r w:rsidR="002F78FF">
        <w:rPr>
          <w:rFonts w:hint="eastAsia"/>
          <w:lang w:eastAsia="zh-CN"/>
        </w:rPr>
        <w:t>联合国相关机构将利用其先进的数字对象管理功能。</w:t>
      </w:r>
    </w:p>
    <w:p w:rsidR="006737FB" w:rsidRPr="002E2753" w:rsidRDefault="00A53106" w:rsidP="00DF19F7">
      <w:pPr>
        <w:pStyle w:val="Heading1"/>
        <w:snapToGrid w:val="0"/>
        <w:spacing w:before="120" w:after="120"/>
        <w:ind w:left="0" w:firstLine="0"/>
        <w:jc w:val="both"/>
        <w:rPr>
          <w:rFonts w:asciiTheme="minorHAnsi" w:hAnsiTheme="minorHAnsi"/>
          <w:sz w:val="24"/>
          <w:szCs w:val="24"/>
          <w:lang w:val="en-US" w:eastAsia="zh-CN"/>
        </w:rPr>
      </w:pPr>
      <w:r>
        <w:rPr>
          <w:rFonts w:asciiTheme="minorHAnsi" w:hAnsiTheme="minorHAnsi"/>
          <w:sz w:val="24"/>
          <w:szCs w:val="24"/>
          <w:lang w:val="en-US" w:eastAsia="zh-CN"/>
        </w:rPr>
        <w:t>3</w:t>
      </w:r>
      <w:r w:rsidR="006737FB" w:rsidRPr="002E2753">
        <w:rPr>
          <w:rFonts w:asciiTheme="minorHAnsi" w:hAnsiTheme="minorHAnsi"/>
          <w:sz w:val="24"/>
          <w:szCs w:val="24"/>
          <w:lang w:val="en-US" w:eastAsia="zh-CN"/>
        </w:rPr>
        <w:tab/>
        <w:t>IPv6</w:t>
      </w:r>
    </w:p>
    <w:p w:rsidR="006737FB" w:rsidRPr="002E2753" w:rsidRDefault="006737FB" w:rsidP="00DF19F7">
      <w:pPr>
        <w:keepNext/>
        <w:keepLines/>
        <w:snapToGrid w:val="0"/>
        <w:spacing w:after="120"/>
        <w:jc w:val="both"/>
        <w:rPr>
          <w:rFonts w:asciiTheme="minorHAnsi" w:hAnsiTheme="minorHAnsi" w:cstheme="minorHAnsi"/>
          <w:szCs w:val="24"/>
          <w:lang w:val="en-US" w:eastAsia="zh-CN"/>
        </w:rPr>
      </w:pPr>
      <w:r w:rsidRPr="002E2753">
        <w:rPr>
          <w:rFonts w:asciiTheme="minorHAnsi" w:hAnsiTheme="minorHAnsi" w:cstheme="minorHAnsi"/>
          <w:szCs w:val="24"/>
          <w:lang w:val="en-US" w:eastAsia="zh-CN"/>
        </w:rPr>
        <w:t>3.1</w:t>
      </w:r>
      <w:r w:rsidRPr="002E2753">
        <w:rPr>
          <w:rFonts w:asciiTheme="minorHAnsi" w:hAnsiTheme="minorHAnsi" w:cstheme="minorHAnsi"/>
          <w:szCs w:val="24"/>
          <w:lang w:val="en-US" w:eastAsia="zh-CN"/>
        </w:rPr>
        <w:tab/>
        <w:t>WTSA-16</w:t>
      </w:r>
      <w:r w:rsidR="00F708F0">
        <w:rPr>
          <w:rFonts w:asciiTheme="minorHAnsi" w:hAnsiTheme="minorHAnsi" w:cstheme="minorHAnsi" w:hint="eastAsia"/>
          <w:szCs w:val="24"/>
          <w:lang w:val="en-US" w:eastAsia="zh-CN"/>
        </w:rPr>
        <w:t>更新</w:t>
      </w:r>
      <w:r w:rsidR="00F708F0">
        <w:rPr>
          <w:rFonts w:asciiTheme="minorHAnsi" w:hAnsiTheme="minorHAnsi" w:cstheme="minorHAnsi"/>
          <w:szCs w:val="24"/>
          <w:lang w:val="en-US" w:eastAsia="zh-CN"/>
        </w:rPr>
        <w:t>了第</w:t>
      </w:r>
      <w:r w:rsidR="00F708F0">
        <w:rPr>
          <w:rFonts w:asciiTheme="minorHAnsi" w:hAnsiTheme="minorHAnsi" w:cstheme="minorHAnsi" w:hint="eastAsia"/>
          <w:szCs w:val="24"/>
          <w:lang w:val="en-US" w:eastAsia="zh-CN"/>
        </w:rPr>
        <w:t>64</w:t>
      </w:r>
      <w:r w:rsidR="00F708F0">
        <w:rPr>
          <w:rFonts w:asciiTheme="minorHAnsi" w:hAnsiTheme="minorHAnsi" w:cstheme="minorHAnsi" w:hint="eastAsia"/>
          <w:szCs w:val="24"/>
          <w:lang w:val="en-US" w:eastAsia="zh-CN"/>
        </w:rPr>
        <w:t>号</w:t>
      </w:r>
      <w:r w:rsidR="00F708F0">
        <w:rPr>
          <w:rFonts w:asciiTheme="minorHAnsi" w:hAnsiTheme="minorHAnsi" w:cstheme="minorHAnsi"/>
          <w:szCs w:val="24"/>
          <w:lang w:val="en-US" w:eastAsia="zh-CN"/>
        </w:rPr>
        <w:t>决议，</w:t>
      </w:r>
      <w:r w:rsidR="00A32EAA" w:rsidRPr="00A32EAA">
        <w:rPr>
          <w:rFonts w:ascii="KaiTi" w:eastAsia="KaiTi" w:hAnsi="KaiTi" w:cstheme="minorHAnsi" w:hint="eastAsia"/>
          <w:szCs w:val="24"/>
          <w:lang w:val="en-US" w:eastAsia="zh-CN"/>
        </w:rPr>
        <w:t>其中</w:t>
      </w:r>
      <w:r w:rsidR="00A32EAA" w:rsidRPr="00A32EAA">
        <w:rPr>
          <w:rFonts w:ascii="KaiTi" w:eastAsia="KaiTi" w:hAnsi="KaiTi" w:cstheme="minorHAnsi"/>
          <w:szCs w:val="24"/>
          <w:lang w:val="en-US" w:eastAsia="zh-CN"/>
        </w:rPr>
        <w:t>包括</w:t>
      </w:r>
      <w:r w:rsidR="00A32EAA">
        <w:rPr>
          <w:rFonts w:asciiTheme="minorHAnsi" w:hAnsiTheme="minorHAnsi" w:cstheme="minorHAnsi" w:hint="eastAsia"/>
          <w:szCs w:val="24"/>
          <w:lang w:val="en-US" w:eastAsia="zh-CN"/>
        </w:rPr>
        <w:t>对</w:t>
      </w:r>
      <w:r w:rsidR="00A32EAA">
        <w:rPr>
          <w:rFonts w:asciiTheme="minorHAnsi" w:hAnsiTheme="minorHAnsi" w:cstheme="minorHAnsi"/>
          <w:szCs w:val="24"/>
          <w:lang w:val="en-US" w:eastAsia="zh-CN"/>
        </w:rPr>
        <w:t>电信标准化</w:t>
      </w:r>
      <w:r w:rsidR="00A32EAA">
        <w:rPr>
          <w:rFonts w:asciiTheme="minorHAnsi" w:hAnsiTheme="minorHAnsi" w:cstheme="minorHAnsi" w:hint="eastAsia"/>
          <w:szCs w:val="24"/>
          <w:lang w:val="en-US" w:eastAsia="zh-CN"/>
        </w:rPr>
        <w:t>局</w:t>
      </w:r>
      <w:r w:rsidR="00A32EAA">
        <w:rPr>
          <w:rFonts w:asciiTheme="minorHAnsi" w:hAnsiTheme="minorHAnsi" w:cstheme="minorHAnsi"/>
          <w:szCs w:val="24"/>
          <w:lang w:val="en-US" w:eastAsia="zh-CN"/>
        </w:rPr>
        <w:t>主任提出</w:t>
      </w:r>
      <w:r w:rsidR="00A32EAA">
        <w:rPr>
          <w:rFonts w:asciiTheme="minorHAnsi" w:hAnsiTheme="minorHAnsi" w:cstheme="minorHAnsi" w:hint="eastAsia"/>
          <w:szCs w:val="24"/>
          <w:lang w:val="en-US" w:eastAsia="zh-CN"/>
        </w:rPr>
        <w:t>了</w:t>
      </w:r>
      <w:r w:rsidR="00A32EAA">
        <w:rPr>
          <w:rFonts w:asciiTheme="minorHAnsi" w:hAnsiTheme="minorHAnsi" w:cstheme="minorHAnsi"/>
          <w:szCs w:val="24"/>
          <w:lang w:val="en-US" w:eastAsia="zh-CN"/>
        </w:rPr>
        <w:t>补充要求</w:t>
      </w:r>
      <w:r w:rsidRPr="00B6695D">
        <w:rPr>
          <w:rFonts w:ascii="SimSun" w:hAnsi="SimSun" w:cstheme="minorHAnsi"/>
          <w:szCs w:val="24"/>
          <w:lang w:val="en-US" w:eastAsia="zh-CN"/>
        </w:rPr>
        <w:t>“</w:t>
      </w:r>
      <w:r w:rsidR="00B6695D" w:rsidRPr="00F708F0">
        <w:rPr>
          <w:rFonts w:ascii="KaiTi" w:eastAsia="KaiTi" w:hAnsi="KaiTi" w:hint="eastAsia"/>
          <w:szCs w:val="24"/>
          <w:lang w:val="en-US" w:eastAsia="zh-CN"/>
        </w:rPr>
        <w:t>在针对工程师、网络运营商和内容提供商的IPv6培训中向电信发展局提供支持，这些培训可以加强其技能，以便在各自单位推广</w:t>
      </w:r>
      <w:r w:rsidRPr="00B6695D">
        <w:rPr>
          <w:rFonts w:ascii="SimSun" w:hAnsi="SimSun" w:cstheme="minorHAnsi"/>
          <w:szCs w:val="24"/>
          <w:lang w:val="en-US" w:eastAsia="zh-CN"/>
        </w:rPr>
        <w:t>”</w:t>
      </w:r>
      <w:r w:rsidR="00B6695D">
        <w:rPr>
          <w:rFonts w:asciiTheme="minorHAnsi" w:hAnsiTheme="minorHAnsi" w:cstheme="minorHAnsi" w:hint="eastAsia"/>
          <w:szCs w:val="24"/>
          <w:lang w:val="en-US" w:eastAsia="zh-CN"/>
        </w:rPr>
        <w:t>。</w:t>
      </w:r>
    </w:p>
    <w:p w:rsidR="006737FB" w:rsidRPr="00A55D52" w:rsidRDefault="006737FB" w:rsidP="00DF19F7">
      <w:pPr>
        <w:snapToGrid w:val="0"/>
        <w:spacing w:after="120"/>
        <w:jc w:val="both"/>
        <w:rPr>
          <w:rFonts w:asciiTheme="minorHAnsi" w:hAnsiTheme="minorHAnsi"/>
          <w:szCs w:val="24"/>
          <w:lang w:val="en-US" w:eastAsia="zh-CN"/>
        </w:rPr>
      </w:pPr>
      <w:r w:rsidRPr="00A55D52">
        <w:rPr>
          <w:rFonts w:asciiTheme="minorHAnsi" w:hAnsiTheme="minorHAnsi" w:cstheme="minorHAnsi"/>
          <w:szCs w:val="24"/>
          <w:lang w:val="en-US" w:eastAsia="zh-CN"/>
        </w:rPr>
        <w:t>3.1.1</w:t>
      </w:r>
      <w:r w:rsidRPr="00A55D52">
        <w:rPr>
          <w:rFonts w:asciiTheme="minorHAnsi" w:hAnsiTheme="minorHAnsi" w:cstheme="minorHAnsi"/>
          <w:szCs w:val="24"/>
          <w:lang w:val="en-US" w:eastAsia="zh-CN"/>
        </w:rPr>
        <w:tab/>
      </w:r>
      <w:r w:rsidR="00A55D52" w:rsidRPr="00A55D52">
        <w:rPr>
          <w:rFonts w:hint="eastAsia"/>
          <w:szCs w:val="24"/>
          <w:lang w:eastAsia="zh-CN"/>
        </w:rPr>
        <w:t>ITU-T</w:t>
      </w:r>
      <w:r w:rsidR="00A32EAA">
        <w:rPr>
          <w:rFonts w:asciiTheme="minorHAnsi" w:hAnsiTheme="minorHAnsi" w:cstheme="minorHAnsi" w:hint="eastAsia"/>
          <w:szCs w:val="24"/>
          <w:lang w:val="en-US" w:eastAsia="zh-CN"/>
        </w:rPr>
        <w:t>第</w:t>
      </w:r>
      <w:r w:rsidR="00A32EAA">
        <w:rPr>
          <w:rFonts w:asciiTheme="minorHAnsi" w:hAnsiTheme="minorHAnsi" w:cstheme="minorHAnsi" w:hint="eastAsia"/>
          <w:szCs w:val="24"/>
          <w:lang w:val="en-US" w:eastAsia="zh-CN"/>
        </w:rPr>
        <w:t>2</w:t>
      </w:r>
      <w:r w:rsidR="00A32EAA">
        <w:rPr>
          <w:rFonts w:asciiTheme="minorHAnsi" w:hAnsiTheme="minorHAnsi" w:cstheme="minorHAnsi" w:hint="eastAsia"/>
          <w:szCs w:val="24"/>
          <w:lang w:val="en-US" w:eastAsia="zh-CN"/>
        </w:rPr>
        <w:t>和</w:t>
      </w:r>
      <w:r w:rsidR="00A32EAA">
        <w:rPr>
          <w:rFonts w:asciiTheme="minorHAnsi" w:hAnsiTheme="minorHAnsi" w:cstheme="minorHAnsi"/>
          <w:szCs w:val="24"/>
          <w:lang w:val="en-US" w:eastAsia="zh-CN"/>
        </w:rPr>
        <w:t>第</w:t>
      </w:r>
      <w:r w:rsidR="00A32EAA">
        <w:rPr>
          <w:rFonts w:asciiTheme="minorHAnsi" w:hAnsiTheme="minorHAnsi" w:cstheme="minorHAnsi" w:hint="eastAsia"/>
          <w:szCs w:val="24"/>
          <w:lang w:val="en-US" w:eastAsia="zh-CN"/>
        </w:rPr>
        <w:t>32</w:t>
      </w:r>
      <w:r w:rsidR="00A32EAA">
        <w:rPr>
          <w:rFonts w:asciiTheme="minorHAnsi" w:hAnsiTheme="minorHAnsi" w:cstheme="minorHAnsi" w:hint="eastAsia"/>
          <w:szCs w:val="24"/>
          <w:lang w:val="en-US" w:eastAsia="zh-CN"/>
        </w:rPr>
        <w:t>研究</w:t>
      </w:r>
      <w:r w:rsidR="00A32EAA">
        <w:rPr>
          <w:rFonts w:asciiTheme="minorHAnsi" w:hAnsiTheme="minorHAnsi" w:cstheme="minorHAnsi"/>
          <w:szCs w:val="24"/>
          <w:lang w:val="en-US" w:eastAsia="zh-CN"/>
        </w:rPr>
        <w:t>组</w:t>
      </w:r>
      <w:r w:rsidR="00A55D52" w:rsidRPr="00A55D52">
        <w:rPr>
          <w:rFonts w:hint="eastAsia"/>
          <w:szCs w:val="24"/>
          <w:lang w:eastAsia="zh-CN"/>
        </w:rPr>
        <w:t>继续研究</w:t>
      </w:r>
      <w:r w:rsidR="00A55D52" w:rsidRPr="00A55D52">
        <w:rPr>
          <w:rFonts w:hint="eastAsia"/>
          <w:szCs w:val="24"/>
          <w:lang w:eastAsia="zh-CN"/>
        </w:rPr>
        <w:t>WTSA</w:t>
      </w:r>
      <w:r w:rsidR="00A55D52" w:rsidRPr="00A55D52">
        <w:rPr>
          <w:rFonts w:hint="eastAsia"/>
          <w:szCs w:val="24"/>
          <w:lang w:eastAsia="zh-CN"/>
        </w:rPr>
        <w:t>第</w:t>
      </w:r>
      <w:r w:rsidR="00A55D52" w:rsidRPr="00A55D52">
        <w:rPr>
          <w:rFonts w:hint="eastAsia"/>
          <w:szCs w:val="24"/>
          <w:lang w:eastAsia="zh-CN"/>
        </w:rPr>
        <w:t>64</w:t>
      </w:r>
      <w:r w:rsidR="00A55D52" w:rsidRPr="00A55D52">
        <w:rPr>
          <w:rFonts w:hint="eastAsia"/>
          <w:szCs w:val="24"/>
          <w:lang w:eastAsia="zh-CN"/>
        </w:rPr>
        <w:t>号决议相关部分的执行方法和工作</w:t>
      </w:r>
      <w:r w:rsidR="00A32EAA">
        <w:rPr>
          <w:rFonts w:hint="eastAsia"/>
          <w:szCs w:val="24"/>
          <w:lang w:eastAsia="zh-CN"/>
        </w:rPr>
        <w:t>项目</w:t>
      </w:r>
      <w:r w:rsidR="00A55D52" w:rsidRPr="00A55D52">
        <w:rPr>
          <w:rFonts w:hint="eastAsia"/>
          <w:szCs w:val="24"/>
          <w:lang w:eastAsia="zh-CN"/>
        </w:rPr>
        <w:t>。</w:t>
      </w:r>
    </w:p>
    <w:p w:rsidR="006737FB" w:rsidRPr="00DF19F7" w:rsidRDefault="006737FB" w:rsidP="00DF19F7">
      <w:pPr>
        <w:pStyle w:val="NormalWeb"/>
        <w:adjustRightInd w:val="0"/>
        <w:snapToGrid w:val="0"/>
        <w:spacing w:before="120" w:after="120" w:line="240" w:lineRule="auto"/>
        <w:jc w:val="both"/>
        <w:rPr>
          <w:rFonts w:ascii="Calibri" w:hAnsi="Calibri"/>
          <w:sz w:val="24"/>
          <w:lang w:val="en-US"/>
        </w:rPr>
      </w:pPr>
      <w:r w:rsidRPr="00DF19F7">
        <w:rPr>
          <w:rFonts w:ascii="Calibri" w:hAnsi="Calibri" w:cstheme="minorHAnsi"/>
          <w:sz w:val="24"/>
          <w:lang w:val="en-US"/>
        </w:rPr>
        <w:t>3.2</w:t>
      </w:r>
      <w:r w:rsidRPr="00DF19F7">
        <w:rPr>
          <w:rFonts w:ascii="Calibri" w:hAnsi="Calibri" w:cstheme="minorHAnsi"/>
          <w:sz w:val="24"/>
          <w:lang w:val="en-US"/>
        </w:rPr>
        <w:tab/>
      </w:r>
      <w:r w:rsidR="00A55D52" w:rsidRPr="00DF19F7">
        <w:rPr>
          <w:rFonts w:ascii="Calibri" w:hAnsi="Calibri"/>
          <w:sz w:val="24"/>
        </w:rPr>
        <w:t>在国际电联秘书处的支持下</w:t>
      </w:r>
      <w:r w:rsidR="00A55D52" w:rsidRPr="00DF19F7">
        <w:rPr>
          <w:rFonts w:ascii="Calibri" w:hAnsi="Calibri"/>
          <w:sz w:val="24"/>
          <w:lang w:val="en-US"/>
        </w:rPr>
        <w:t>，</w:t>
      </w:r>
      <w:r w:rsidR="00A55D52" w:rsidRPr="00DF19F7">
        <w:rPr>
          <w:rFonts w:ascii="Calibri" w:hAnsi="Calibri"/>
          <w:sz w:val="24"/>
        </w:rPr>
        <w:t>国际电联成员之间正在就</w:t>
      </w:r>
      <w:r w:rsidR="00A32EAA" w:rsidRPr="00DF19F7">
        <w:rPr>
          <w:rFonts w:ascii="Calibri" w:hAnsi="Calibri"/>
          <w:sz w:val="24"/>
        </w:rPr>
        <w:t>国际电联</w:t>
      </w:r>
      <w:r w:rsidR="00A55D52" w:rsidRPr="00DF19F7">
        <w:rPr>
          <w:rFonts w:ascii="Calibri" w:hAnsi="Calibri"/>
          <w:sz w:val="24"/>
          <w:lang w:val="en-US"/>
        </w:rPr>
        <w:t>IPTV IPv6</w:t>
      </w:r>
      <w:r w:rsidR="00A55D52" w:rsidRPr="00DF19F7">
        <w:rPr>
          <w:rFonts w:ascii="Calibri" w:hAnsi="Calibri"/>
          <w:sz w:val="24"/>
        </w:rPr>
        <w:t>全球测试平台</w:t>
      </w:r>
      <w:r w:rsidR="00A55D52" w:rsidRPr="00DF19F7">
        <w:rPr>
          <w:rFonts w:ascii="Calibri" w:hAnsi="Calibri"/>
          <w:sz w:val="24"/>
          <w:lang w:val="en-US"/>
        </w:rPr>
        <w:t>（</w:t>
      </w:r>
      <w:hyperlink r:id="rId19" w:history="1">
        <w:r w:rsidR="00A55D52" w:rsidRPr="00DF19F7">
          <w:rPr>
            <w:rStyle w:val="Hyperlink"/>
            <w:rFonts w:cstheme="minorHAnsi"/>
            <w:sz w:val="24"/>
            <w:lang w:val="en-US"/>
          </w:rPr>
          <w:t>I3GT</w:t>
        </w:r>
      </w:hyperlink>
      <w:r w:rsidR="00A55D52" w:rsidRPr="00DF19F7">
        <w:rPr>
          <w:rFonts w:ascii="Calibri" w:hAnsi="Calibri"/>
          <w:sz w:val="24"/>
          <w:lang w:val="en-US"/>
        </w:rPr>
        <w:t>）</w:t>
      </w:r>
      <w:r w:rsidR="00DF19F7" w:rsidRPr="00DF19F7">
        <w:rPr>
          <w:rFonts w:ascii="Calibri" w:hAnsi="Calibri"/>
          <w:sz w:val="24"/>
        </w:rPr>
        <w:t>项目</w:t>
      </w:r>
      <w:r w:rsidR="00A55D52" w:rsidRPr="00DF19F7">
        <w:rPr>
          <w:rFonts w:ascii="Calibri" w:hAnsi="Calibri"/>
          <w:sz w:val="24"/>
        </w:rPr>
        <w:t>合作</w:t>
      </w:r>
      <w:r w:rsidR="00A55D52" w:rsidRPr="00DF19F7">
        <w:rPr>
          <w:rFonts w:ascii="Calibri" w:hAnsi="Calibri"/>
          <w:sz w:val="24"/>
          <w:lang w:val="en-US"/>
        </w:rPr>
        <w:t>，</w:t>
      </w:r>
      <w:r w:rsidR="00A55D52" w:rsidRPr="00DF19F7">
        <w:rPr>
          <w:rFonts w:ascii="Calibri" w:hAnsi="Calibri"/>
          <w:sz w:val="24"/>
        </w:rPr>
        <w:t>对</w:t>
      </w:r>
      <w:r w:rsidR="00A55D52" w:rsidRPr="00DF19F7">
        <w:rPr>
          <w:rFonts w:ascii="Calibri" w:hAnsi="Calibri"/>
          <w:sz w:val="24"/>
          <w:lang w:val="en-US"/>
        </w:rPr>
        <w:t>ITU-T</w:t>
      </w:r>
      <w:r w:rsidR="00A32EAA" w:rsidRPr="00DF19F7">
        <w:rPr>
          <w:rFonts w:ascii="Calibri" w:hAnsi="Calibri"/>
          <w:sz w:val="24"/>
          <w:lang w:val="en-US"/>
        </w:rPr>
        <w:t>的</w:t>
      </w:r>
      <w:r w:rsidR="00A55D52" w:rsidRPr="00DF19F7">
        <w:rPr>
          <w:rFonts w:ascii="Calibri" w:hAnsi="Calibri"/>
          <w:sz w:val="24"/>
          <w:lang w:val="en-US"/>
        </w:rPr>
        <w:t>IPTV</w:t>
      </w:r>
      <w:r w:rsidR="00A55D52" w:rsidRPr="00DF19F7">
        <w:rPr>
          <w:rFonts w:ascii="Calibri" w:hAnsi="Calibri"/>
          <w:sz w:val="24"/>
        </w:rPr>
        <w:t>标准的各方面进行测试</w:t>
      </w:r>
      <w:r w:rsidR="00A55D52" w:rsidRPr="00DF19F7">
        <w:rPr>
          <w:rFonts w:ascii="Calibri" w:hAnsi="Calibri"/>
          <w:sz w:val="24"/>
          <w:lang w:val="en-US"/>
        </w:rPr>
        <w:t>，</w:t>
      </w:r>
      <w:r w:rsidR="00A55D52" w:rsidRPr="00DF19F7">
        <w:rPr>
          <w:rFonts w:ascii="Calibri" w:hAnsi="Calibri"/>
          <w:sz w:val="24"/>
        </w:rPr>
        <w:t>对学术机构进行最新</w:t>
      </w:r>
      <w:r w:rsidR="00A55D52" w:rsidRPr="00DF19F7">
        <w:rPr>
          <w:rFonts w:ascii="Calibri" w:hAnsi="Calibri"/>
          <w:sz w:val="24"/>
          <w:lang w:val="en-US"/>
        </w:rPr>
        <w:t>IPTV</w:t>
      </w:r>
      <w:r w:rsidR="00A55D52" w:rsidRPr="00DF19F7">
        <w:rPr>
          <w:rFonts w:ascii="Calibri" w:hAnsi="Calibri"/>
          <w:sz w:val="24"/>
        </w:rPr>
        <w:t>技术培训</w:t>
      </w:r>
      <w:r w:rsidR="00A55D52" w:rsidRPr="00DF19F7">
        <w:rPr>
          <w:rFonts w:ascii="Calibri" w:hAnsi="Calibri"/>
          <w:sz w:val="24"/>
          <w:lang w:val="en-US"/>
        </w:rPr>
        <w:t>，</w:t>
      </w:r>
      <w:r w:rsidR="00A55D52" w:rsidRPr="00DF19F7">
        <w:rPr>
          <w:rFonts w:ascii="Calibri" w:hAnsi="Calibri"/>
          <w:sz w:val="24"/>
        </w:rPr>
        <w:t>向</w:t>
      </w:r>
      <w:r w:rsidR="00DF19F7" w:rsidRPr="00DF19F7">
        <w:rPr>
          <w:rFonts w:ascii="Calibri" w:hAnsi="Calibri"/>
          <w:sz w:val="24"/>
        </w:rPr>
        <w:t>利益</w:t>
      </w:r>
      <w:r w:rsidR="00A55D52" w:rsidRPr="00DF19F7">
        <w:rPr>
          <w:rFonts w:ascii="Calibri" w:hAnsi="Calibri"/>
          <w:sz w:val="24"/>
        </w:rPr>
        <w:t>相关方展示标准化</w:t>
      </w:r>
      <w:r w:rsidR="00A55D52" w:rsidRPr="00DF19F7">
        <w:rPr>
          <w:rFonts w:ascii="Calibri" w:hAnsi="Calibri"/>
          <w:sz w:val="24"/>
          <w:lang w:val="en-US"/>
        </w:rPr>
        <w:t>IPTV</w:t>
      </w:r>
      <w:r w:rsidR="00A55D52" w:rsidRPr="00DF19F7">
        <w:rPr>
          <w:rFonts w:ascii="Calibri" w:hAnsi="Calibri"/>
          <w:sz w:val="24"/>
          <w:lang w:val="en-US"/>
        </w:rPr>
        <w:t>，</w:t>
      </w:r>
      <w:r w:rsidR="00A32EAA" w:rsidRPr="00DF19F7">
        <w:rPr>
          <w:rFonts w:ascii="Calibri" w:hAnsi="Calibri"/>
          <w:sz w:val="24"/>
          <w:lang w:val="en-US"/>
        </w:rPr>
        <w:t>并</w:t>
      </w:r>
      <w:r w:rsidR="00A55D52" w:rsidRPr="00DF19F7">
        <w:rPr>
          <w:rFonts w:ascii="Calibri" w:hAnsi="Calibri"/>
          <w:sz w:val="24"/>
        </w:rPr>
        <w:t>提高发展中国家部署</w:t>
      </w:r>
      <w:r w:rsidR="00A55D52" w:rsidRPr="00DF19F7">
        <w:rPr>
          <w:rFonts w:ascii="Calibri" w:hAnsi="Calibri"/>
          <w:sz w:val="24"/>
          <w:lang w:val="en-US"/>
        </w:rPr>
        <w:t>IPv6</w:t>
      </w:r>
      <w:r w:rsidR="00A55D52" w:rsidRPr="00DF19F7">
        <w:rPr>
          <w:rFonts w:ascii="Calibri" w:hAnsi="Calibri"/>
          <w:sz w:val="24"/>
        </w:rPr>
        <w:t>的能力。</w:t>
      </w:r>
    </w:p>
    <w:p w:rsidR="006737FB" w:rsidRPr="002E2753" w:rsidRDefault="006737FB" w:rsidP="00DF19F7">
      <w:pPr>
        <w:snapToGrid w:val="0"/>
        <w:spacing w:after="120"/>
        <w:jc w:val="both"/>
        <w:rPr>
          <w:rFonts w:asciiTheme="minorHAnsi" w:hAnsiTheme="minorHAnsi" w:cstheme="minorHAnsi"/>
          <w:szCs w:val="24"/>
          <w:lang w:val="en-US" w:eastAsia="zh-CN"/>
        </w:rPr>
      </w:pPr>
      <w:proofErr w:type="gramStart"/>
      <w:r w:rsidRPr="002E2753">
        <w:rPr>
          <w:rFonts w:asciiTheme="minorHAnsi" w:hAnsiTheme="minorHAnsi" w:cstheme="minorHAnsi"/>
          <w:szCs w:val="24"/>
          <w:lang w:val="en-US" w:eastAsia="zh-CN"/>
        </w:rPr>
        <w:t>3.3</w:t>
      </w:r>
      <w:proofErr w:type="gramEnd"/>
      <w:r w:rsidRPr="002E2753">
        <w:rPr>
          <w:rFonts w:asciiTheme="minorHAnsi" w:hAnsiTheme="minorHAnsi" w:cstheme="minorHAnsi"/>
          <w:szCs w:val="24"/>
          <w:lang w:val="en-US" w:eastAsia="zh-CN"/>
        </w:rPr>
        <w:tab/>
      </w:r>
      <w:r w:rsidR="00A32EAA">
        <w:rPr>
          <w:rFonts w:asciiTheme="minorHAnsi" w:hAnsiTheme="minorHAnsi" w:cstheme="minorHAnsi" w:hint="eastAsia"/>
          <w:szCs w:val="24"/>
          <w:lang w:val="en-US" w:eastAsia="zh-CN"/>
        </w:rPr>
        <w:t>电</w:t>
      </w:r>
      <w:r w:rsidR="00A32EAA">
        <w:rPr>
          <w:rFonts w:asciiTheme="minorHAnsi" w:hAnsiTheme="minorHAnsi" w:cstheme="minorHAnsi"/>
          <w:szCs w:val="24"/>
          <w:lang w:val="en-US" w:eastAsia="zh-CN"/>
        </w:rPr>
        <w:t>信</w:t>
      </w:r>
      <w:r w:rsidR="00A32EAA">
        <w:rPr>
          <w:rFonts w:asciiTheme="minorHAnsi" w:hAnsiTheme="minorHAnsi" w:cstheme="minorHAnsi" w:hint="eastAsia"/>
          <w:szCs w:val="24"/>
          <w:lang w:val="en-US" w:eastAsia="zh-CN"/>
        </w:rPr>
        <w:t>发</w:t>
      </w:r>
      <w:r w:rsidR="00A32EAA">
        <w:rPr>
          <w:rFonts w:asciiTheme="minorHAnsi" w:hAnsiTheme="minorHAnsi" w:cstheme="minorHAnsi"/>
          <w:szCs w:val="24"/>
          <w:lang w:val="en-US" w:eastAsia="zh-CN"/>
        </w:rPr>
        <w:t>展局</w:t>
      </w:r>
      <w:r w:rsidR="00A32EAA">
        <w:rPr>
          <w:rFonts w:asciiTheme="minorHAnsi" w:hAnsiTheme="minorHAnsi" w:cstheme="minorHAnsi" w:hint="eastAsia"/>
          <w:szCs w:val="24"/>
          <w:lang w:val="en-US" w:eastAsia="zh-CN"/>
        </w:rPr>
        <w:t>应</w:t>
      </w:r>
      <w:r w:rsidR="00A32EAA">
        <w:rPr>
          <w:rFonts w:asciiTheme="minorHAnsi" w:hAnsiTheme="minorHAnsi" w:cstheme="minorHAnsi"/>
          <w:szCs w:val="24"/>
          <w:lang w:val="en-US" w:eastAsia="zh-CN"/>
        </w:rPr>
        <w:t>成员国的请求</w:t>
      </w:r>
      <w:r w:rsidR="002369C8">
        <w:rPr>
          <w:rFonts w:asciiTheme="minorHAnsi" w:hAnsiTheme="minorHAnsi" w:cstheme="minorHAnsi" w:hint="eastAsia"/>
          <w:szCs w:val="24"/>
          <w:lang w:val="en-US" w:eastAsia="zh-CN"/>
        </w:rPr>
        <w:t>，</w:t>
      </w:r>
      <w:r w:rsidR="00A32EAA">
        <w:rPr>
          <w:rFonts w:asciiTheme="minorHAnsi" w:hAnsiTheme="minorHAnsi" w:cstheme="minorHAnsi"/>
          <w:szCs w:val="24"/>
          <w:lang w:val="en-US" w:eastAsia="zh-CN"/>
        </w:rPr>
        <w:t>继续为各国落实</w:t>
      </w:r>
      <w:r w:rsidR="00A32EAA">
        <w:rPr>
          <w:rFonts w:asciiTheme="minorHAnsi" w:hAnsiTheme="minorHAnsi" w:cstheme="minorHAnsi"/>
          <w:szCs w:val="24"/>
          <w:lang w:val="en-US" w:eastAsia="zh-CN"/>
        </w:rPr>
        <w:t>IPv6</w:t>
      </w:r>
      <w:r w:rsidR="00A32EAA">
        <w:rPr>
          <w:rFonts w:asciiTheme="minorHAnsi" w:hAnsiTheme="minorHAnsi" w:cstheme="minorHAnsi" w:hint="eastAsia"/>
          <w:szCs w:val="24"/>
          <w:lang w:val="en-US" w:eastAsia="zh-CN"/>
        </w:rPr>
        <w:t>政策</w:t>
      </w:r>
      <w:r w:rsidR="00A32EAA">
        <w:rPr>
          <w:rFonts w:asciiTheme="minorHAnsi" w:hAnsiTheme="minorHAnsi" w:cstheme="minorHAnsi"/>
          <w:szCs w:val="24"/>
          <w:lang w:val="en-US" w:eastAsia="zh-CN"/>
        </w:rPr>
        <w:t>和实施</w:t>
      </w:r>
      <w:r w:rsidR="00A32EAA">
        <w:rPr>
          <w:rFonts w:asciiTheme="minorHAnsi" w:hAnsiTheme="minorHAnsi" w:cstheme="minorHAnsi"/>
          <w:szCs w:val="24"/>
          <w:lang w:val="en-US" w:eastAsia="zh-CN"/>
        </w:rPr>
        <w:t>IPv6</w:t>
      </w:r>
      <w:r w:rsidR="00A32EAA">
        <w:rPr>
          <w:rFonts w:asciiTheme="minorHAnsi" w:hAnsiTheme="minorHAnsi" w:cstheme="minorHAnsi" w:hint="eastAsia"/>
          <w:szCs w:val="24"/>
          <w:lang w:val="en-US" w:eastAsia="zh-CN"/>
        </w:rPr>
        <w:t>测试</w:t>
      </w:r>
      <w:r w:rsidR="00A32EAA">
        <w:rPr>
          <w:rFonts w:asciiTheme="minorHAnsi" w:hAnsiTheme="minorHAnsi" w:cstheme="minorHAnsi"/>
          <w:szCs w:val="24"/>
          <w:lang w:val="en-US" w:eastAsia="zh-CN"/>
        </w:rPr>
        <w:t>平台提供帮助，</w:t>
      </w:r>
      <w:r w:rsidR="002369C8">
        <w:rPr>
          <w:rFonts w:asciiTheme="minorHAnsi" w:hAnsiTheme="minorHAnsi" w:cstheme="minorHAnsi" w:hint="eastAsia"/>
          <w:szCs w:val="24"/>
          <w:lang w:val="en-US" w:eastAsia="zh-CN"/>
        </w:rPr>
        <w:t>例如</w:t>
      </w:r>
      <w:r w:rsidR="002369C8">
        <w:rPr>
          <w:rFonts w:asciiTheme="minorHAnsi" w:hAnsiTheme="minorHAnsi" w:cstheme="minorHAnsi"/>
          <w:szCs w:val="24"/>
          <w:lang w:val="en-US" w:eastAsia="zh-CN"/>
        </w:rPr>
        <w:t>中非的</w:t>
      </w:r>
      <w:r w:rsidRPr="002E2753">
        <w:rPr>
          <w:rFonts w:asciiTheme="minorHAnsi" w:hAnsiTheme="minorHAnsi" w:cstheme="minorHAnsi"/>
          <w:szCs w:val="24"/>
          <w:lang w:val="en-US" w:eastAsia="zh-CN"/>
        </w:rPr>
        <w:t>IPv6</w:t>
      </w:r>
      <w:r w:rsidR="002369C8">
        <w:rPr>
          <w:rFonts w:asciiTheme="minorHAnsi" w:hAnsiTheme="minorHAnsi" w:cstheme="minorHAnsi" w:hint="eastAsia"/>
          <w:szCs w:val="24"/>
          <w:lang w:val="en-US" w:eastAsia="zh-CN"/>
        </w:rPr>
        <w:t>测试</w:t>
      </w:r>
      <w:r w:rsidR="002369C8">
        <w:rPr>
          <w:rFonts w:asciiTheme="minorHAnsi" w:hAnsiTheme="minorHAnsi" w:cstheme="minorHAnsi"/>
          <w:szCs w:val="24"/>
          <w:lang w:val="en-US" w:eastAsia="zh-CN"/>
        </w:rPr>
        <w:t>平台；东部和南部非洲的</w:t>
      </w:r>
      <w:r w:rsidRPr="002E2753">
        <w:rPr>
          <w:rFonts w:asciiTheme="minorHAnsi" w:hAnsiTheme="minorHAnsi" w:cstheme="minorHAnsi"/>
          <w:szCs w:val="24"/>
          <w:lang w:val="en-US" w:eastAsia="zh-CN"/>
        </w:rPr>
        <w:t>IPv6</w:t>
      </w:r>
      <w:r w:rsidR="002369C8">
        <w:rPr>
          <w:rFonts w:asciiTheme="minorHAnsi" w:hAnsiTheme="minorHAnsi" w:cstheme="minorHAnsi" w:hint="eastAsia"/>
          <w:szCs w:val="24"/>
          <w:lang w:val="en-US" w:eastAsia="zh-CN"/>
        </w:rPr>
        <w:t>培训</w:t>
      </w:r>
      <w:r w:rsidR="002369C8">
        <w:rPr>
          <w:rFonts w:asciiTheme="minorHAnsi" w:hAnsiTheme="minorHAnsi" w:cstheme="minorHAnsi"/>
          <w:szCs w:val="24"/>
          <w:lang w:val="en-US" w:eastAsia="zh-CN"/>
        </w:rPr>
        <w:t>研讨会；为亚太地区实施</w:t>
      </w:r>
      <w:r w:rsidR="002369C8" w:rsidRPr="002E2753">
        <w:rPr>
          <w:rFonts w:asciiTheme="minorHAnsi" w:hAnsiTheme="minorHAnsi" w:cstheme="minorHAnsi"/>
          <w:szCs w:val="24"/>
          <w:lang w:val="en-US" w:eastAsia="zh-CN"/>
        </w:rPr>
        <w:t>IPv6</w:t>
      </w:r>
      <w:r w:rsidR="002369C8">
        <w:rPr>
          <w:rFonts w:asciiTheme="minorHAnsi" w:hAnsiTheme="minorHAnsi" w:cstheme="minorHAnsi" w:hint="eastAsia"/>
          <w:szCs w:val="24"/>
          <w:lang w:val="en-US" w:eastAsia="zh-CN"/>
        </w:rPr>
        <w:t>提供</w:t>
      </w:r>
      <w:r w:rsidR="002369C8">
        <w:rPr>
          <w:rFonts w:asciiTheme="minorHAnsi" w:hAnsiTheme="minorHAnsi" w:cstheme="minorHAnsi"/>
          <w:szCs w:val="24"/>
          <w:lang w:val="en-US" w:eastAsia="zh-CN"/>
        </w:rPr>
        <w:t>支持</w:t>
      </w:r>
      <w:r w:rsidR="002369C8">
        <w:rPr>
          <w:rFonts w:asciiTheme="minorHAnsi" w:hAnsiTheme="minorHAnsi" w:cstheme="minorHAnsi" w:hint="eastAsia"/>
          <w:szCs w:val="24"/>
          <w:lang w:val="en-US" w:eastAsia="zh-CN"/>
        </w:rPr>
        <w:t>（</w:t>
      </w:r>
      <w:r w:rsidR="002369C8">
        <w:rPr>
          <w:rFonts w:asciiTheme="minorHAnsi" w:hAnsiTheme="minorHAnsi" w:cstheme="minorHAnsi"/>
          <w:szCs w:val="24"/>
          <w:lang w:val="en-US" w:eastAsia="zh-CN"/>
        </w:rPr>
        <w:t>即</w:t>
      </w:r>
      <w:r w:rsidR="002369C8">
        <w:rPr>
          <w:rFonts w:asciiTheme="minorHAnsi" w:hAnsiTheme="minorHAnsi" w:cstheme="minorHAnsi" w:hint="eastAsia"/>
          <w:szCs w:val="24"/>
          <w:lang w:val="en-US" w:eastAsia="zh-CN"/>
        </w:rPr>
        <w:t>2016</w:t>
      </w:r>
      <w:r w:rsidR="002369C8">
        <w:rPr>
          <w:rFonts w:asciiTheme="minorHAnsi" w:hAnsiTheme="minorHAnsi" w:cstheme="minorHAnsi" w:hint="eastAsia"/>
          <w:szCs w:val="24"/>
          <w:lang w:val="en-US" w:eastAsia="zh-CN"/>
        </w:rPr>
        <w:t>年</w:t>
      </w:r>
      <w:r w:rsidR="002369C8">
        <w:rPr>
          <w:rFonts w:asciiTheme="minorHAnsi" w:hAnsiTheme="minorHAnsi" w:cstheme="minorHAnsi" w:hint="eastAsia"/>
          <w:szCs w:val="24"/>
          <w:lang w:val="en-US" w:eastAsia="zh-CN"/>
        </w:rPr>
        <w:t>9</w:t>
      </w:r>
      <w:r w:rsidR="002369C8">
        <w:rPr>
          <w:rFonts w:asciiTheme="minorHAnsi" w:hAnsiTheme="minorHAnsi" w:cstheme="minorHAnsi" w:hint="eastAsia"/>
          <w:szCs w:val="24"/>
          <w:lang w:val="en-US" w:eastAsia="zh-CN"/>
        </w:rPr>
        <w:t>月</w:t>
      </w:r>
      <w:r w:rsidR="002369C8">
        <w:rPr>
          <w:rFonts w:asciiTheme="minorHAnsi" w:hAnsiTheme="minorHAnsi" w:cstheme="minorHAnsi"/>
          <w:szCs w:val="24"/>
          <w:lang w:val="en-US" w:eastAsia="zh-CN"/>
        </w:rPr>
        <w:t>为柬埔寨</w:t>
      </w:r>
      <w:r w:rsidR="00DF19F7">
        <w:rPr>
          <w:rFonts w:asciiTheme="minorHAnsi" w:hAnsiTheme="minorHAnsi" w:cstheme="minorHAnsi" w:hint="eastAsia"/>
          <w:szCs w:val="24"/>
          <w:lang w:val="en-US" w:eastAsia="zh-CN"/>
        </w:rPr>
        <w:t>提供</w:t>
      </w:r>
      <w:r w:rsidR="00DF19F7">
        <w:rPr>
          <w:rFonts w:asciiTheme="minorHAnsi" w:hAnsiTheme="minorHAnsi" w:cstheme="minorHAnsi"/>
          <w:szCs w:val="24"/>
          <w:lang w:val="en-US" w:eastAsia="zh-CN"/>
        </w:rPr>
        <w:t>的</w:t>
      </w:r>
      <w:r w:rsidR="002369C8">
        <w:rPr>
          <w:rFonts w:asciiTheme="minorHAnsi" w:hAnsiTheme="minorHAnsi" w:cstheme="minorHAnsi"/>
          <w:szCs w:val="24"/>
          <w:lang w:val="en-US" w:eastAsia="zh-CN"/>
        </w:rPr>
        <w:t>从</w:t>
      </w:r>
      <w:r w:rsidR="002369C8" w:rsidRPr="002E2753">
        <w:rPr>
          <w:rFonts w:asciiTheme="minorHAnsi" w:hAnsiTheme="minorHAnsi"/>
          <w:szCs w:val="24"/>
          <w:lang w:val="en-US" w:eastAsia="zh-CN"/>
        </w:rPr>
        <w:t>IPv4</w:t>
      </w:r>
      <w:r w:rsidR="002369C8">
        <w:rPr>
          <w:rFonts w:asciiTheme="minorHAnsi" w:hAnsiTheme="minorHAnsi" w:hint="eastAsia"/>
          <w:szCs w:val="24"/>
          <w:lang w:val="en-US" w:eastAsia="zh-CN"/>
        </w:rPr>
        <w:t>向</w:t>
      </w:r>
      <w:r w:rsidR="002369C8" w:rsidRPr="002E2753">
        <w:rPr>
          <w:rFonts w:asciiTheme="minorHAnsi" w:hAnsiTheme="minorHAnsi"/>
          <w:szCs w:val="24"/>
          <w:lang w:val="en-US" w:eastAsia="zh-CN"/>
        </w:rPr>
        <w:t>IPv6</w:t>
      </w:r>
      <w:r w:rsidR="002369C8">
        <w:rPr>
          <w:rFonts w:asciiTheme="minorHAnsi" w:hAnsiTheme="minorHAnsi" w:hint="eastAsia"/>
          <w:szCs w:val="24"/>
          <w:lang w:val="en-US" w:eastAsia="zh-CN"/>
        </w:rPr>
        <w:t>过渡</w:t>
      </w:r>
      <w:r w:rsidR="00DF19F7">
        <w:rPr>
          <w:rFonts w:asciiTheme="minorHAnsi" w:hAnsiTheme="minorHAnsi" w:hint="eastAsia"/>
          <w:szCs w:val="24"/>
          <w:lang w:val="en-US" w:eastAsia="zh-CN"/>
        </w:rPr>
        <w:t>的</w:t>
      </w:r>
      <w:r w:rsidR="002369C8">
        <w:rPr>
          <w:rFonts w:asciiTheme="minorHAnsi" w:hAnsiTheme="minorHAnsi"/>
          <w:szCs w:val="24"/>
          <w:lang w:val="en-US" w:eastAsia="zh-CN"/>
        </w:rPr>
        <w:t>技术支持）。</w:t>
      </w:r>
    </w:p>
    <w:p w:rsidR="006737FB" w:rsidRPr="002E2753" w:rsidRDefault="006737FB" w:rsidP="00DF19F7">
      <w:pPr>
        <w:pStyle w:val="Header"/>
        <w:snapToGrid w:val="0"/>
        <w:spacing w:before="120" w:after="120"/>
        <w:jc w:val="both"/>
        <w:rPr>
          <w:rFonts w:asciiTheme="minorHAnsi" w:hAnsiTheme="minorHAnsi"/>
          <w:b/>
          <w:color w:val="000000" w:themeColor="text1"/>
          <w:sz w:val="24"/>
          <w:szCs w:val="24"/>
          <w:lang w:val="en-US" w:eastAsia="zh-CN"/>
        </w:rPr>
      </w:pPr>
      <w:proofErr w:type="gramStart"/>
      <w:r w:rsidRPr="002E2753">
        <w:rPr>
          <w:rFonts w:asciiTheme="minorHAnsi" w:hAnsiTheme="minorHAnsi" w:cstheme="minorHAnsi"/>
          <w:sz w:val="24"/>
          <w:szCs w:val="24"/>
          <w:lang w:val="en-US" w:eastAsia="zh-CN"/>
        </w:rPr>
        <w:t>3.4</w:t>
      </w:r>
      <w:proofErr w:type="gramEnd"/>
      <w:r w:rsidRPr="002E2753">
        <w:rPr>
          <w:rFonts w:asciiTheme="minorHAnsi" w:hAnsiTheme="minorHAnsi" w:cstheme="minorHAnsi"/>
          <w:sz w:val="24"/>
          <w:szCs w:val="24"/>
          <w:lang w:val="en-US" w:eastAsia="zh-CN"/>
        </w:rPr>
        <w:tab/>
      </w:r>
      <w:r w:rsidR="002369C8">
        <w:rPr>
          <w:rFonts w:asciiTheme="minorHAnsi" w:hAnsiTheme="minorHAnsi" w:cstheme="minorHAnsi" w:hint="eastAsia"/>
          <w:sz w:val="24"/>
          <w:szCs w:val="24"/>
          <w:lang w:val="en-US" w:eastAsia="zh-CN"/>
        </w:rPr>
        <w:t>国</w:t>
      </w:r>
      <w:r w:rsidR="002369C8">
        <w:rPr>
          <w:rFonts w:asciiTheme="minorHAnsi" w:hAnsiTheme="minorHAnsi" w:cstheme="minorHAnsi"/>
          <w:sz w:val="24"/>
          <w:szCs w:val="24"/>
          <w:lang w:val="en-US" w:eastAsia="zh-CN"/>
        </w:rPr>
        <w:t>际电联电信发展部门（</w:t>
      </w:r>
      <w:r w:rsidR="002369C8">
        <w:rPr>
          <w:rFonts w:asciiTheme="minorHAnsi" w:hAnsiTheme="minorHAnsi"/>
          <w:sz w:val="24"/>
          <w:szCs w:val="24"/>
          <w:lang w:val="en-US" w:eastAsia="zh-CN"/>
        </w:rPr>
        <w:t>ITU-D</w:t>
      </w:r>
      <w:r w:rsidR="002369C8">
        <w:rPr>
          <w:rFonts w:asciiTheme="minorHAnsi" w:hAnsiTheme="minorHAnsi" w:hint="eastAsia"/>
          <w:sz w:val="24"/>
          <w:szCs w:val="24"/>
          <w:lang w:val="en-US" w:eastAsia="zh-CN"/>
        </w:rPr>
        <w:t>）和</w:t>
      </w:r>
      <w:r w:rsidR="002369C8">
        <w:rPr>
          <w:rFonts w:asciiTheme="minorHAnsi" w:hAnsiTheme="minorHAnsi"/>
          <w:sz w:val="24"/>
          <w:szCs w:val="24"/>
          <w:lang w:val="en-US" w:eastAsia="zh-CN"/>
        </w:rPr>
        <w:t>泰国数字经济和社会部</w:t>
      </w:r>
      <w:r w:rsidR="00DF19F7">
        <w:rPr>
          <w:rFonts w:asciiTheme="minorHAnsi" w:hAnsiTheme="minorHAnsi" w:hint="eastAsia"/>
          <w:sz w:val="24"/>
          <w:szCs w:val="24"/>
          <w:lang w:val="en-US" w:eastAsia="zh-CN"/>
        </w:rPr>
        <w:t>将</w:t>
      </w:r>
      <w:r w:rsidR="002369C8">
        <w:rPr>
          <w:rFonts w:asciiTheme="minorHAnsi" w:hAnsiTheme="minorHAnsi"/>
          <w:sz w:val="24"/>
          <w:szCs w:val="24"/>
          <w:lang w:val="en-US" w:eastAsia="zh-CN"/>
        </w:rPr>
        <w:t>与</w:t>
      </w:r>
      <w:r w:rsidR="002369C8" w:rsidRPr="002369C8">
        <w:rPr>
          <w:rFonts w:asciiTheme="minorHAnsi" w:hAnsiTheme="minorHAnsi" w:cstheme="minorHAnsi" w:hint="eastAsia"/>
          <w:sz w:val="24"/>
          <w:szCs w:val="24"/>
          <w:lang w:val="en-US" w:eastAsia="zh-CN"/>
        </w:rPr>
        <w:t>亚太互联网络信息中心</w:t>
      </w:r>
      <w:r w:rsidR="002369C8">
        <w:rPr>
          <w:rFonts w:asciiTheme="minorHAnsi" w:hAnsiTheme="minorHAnsi" w:cstheme="minorHAnsi" w:hint="eastAsia"/>
          <w:sz w:val="24"/>
          <w:szCs w:val="24"/>
          <w:lang w:val="en-US" w:eastAsia="zh-CN"/>
        </w:rPr>
        <w:t>（</w:t>
      </w:r>
      <w:r w:rsidRPr="002E2753">
        <w:rPr>
          <w:rFonts w:asciiTheme="minorHAnsi" w:hAnsiTheme="minorHAnsi"/>
          <w:sz w:val="24"/>
          <w:szCs w:val="24"/>
          <w:lang w:val="en-US" w:eastAsia="zh-CN"/>
        </w:rPr>
        <w:t>APNIC</w:t>
      </w:r>
      <w:r w:rsidR="00DF19F7">
        <w:rPr>
          <w:rFonts w:asciiTheme="minorHAnsi" w:hAnsiTheme="minorHAnsi" w:hint="eastAsia"/>
          <w:sz w:val="24"/>
          <w:szCs w:val="24"/>
          <w:lang w:val="en-US" w:eastAsia="zh-CN"/>
        </w:rPr>
        <w:t>）合作，</w:t>
      </w:r>
      <w:r w:rsidR="002369C8">
        <w:rPr>
          <w:rFonts w:asciiTheme="minorHAnsi" w:hAnsiTheme="minorHAnsi"/>
          <w:sz w:val="24"/>
          <w:szCs w:val="24"/>
          <w:lang w:val="en-US" w:eastAsia="zh-CN"/>
        </w:rPr>
        <w:t>于</w:t>
      </w:r>
      <w:r w:rsidR="002369C8">
        <w:rPr>
          <w:rFonts w:asciiTheme="minorHAnsi" w:hAnsiTheme="minorHAnsi" w:hint="eastAsia"/>
          <w:sz w:val="24"/>
          <w:szCs w:val="24"/>
          <w:lang w:val="en-US" w:eastAsia="zh-CN"/>
        </w:rPr>
        <w:t>2017</w:t>
      </w:r>
      <w:r w:rsidR="002369C8">
        <w:rPr>
          <w:rFonts w:asciiTheme="minorHAnsi" w:hAnsiTheme="minorHAnsi" w:hint="eastAsia"/>
          <w:sz w:val="24"/>
          <w:szCs w:val="24"/>
          <w:lang w:val="en-US" w:eastAsia="zh-CN"/>
        </w:rPr>
        <w:t>年</w:t>
      </w:r>
      <w:r w:rsidR="002369C8">
        <w:rPr>
          <w:rFonts w:asciiTheme="minorHAnsi" w:hAnsiTheme="minorHAnsi" w:hint="eastAsia"/>
          <w:sz w:val="24"/>
          <w:szCs w:val="24"/>
          <w:lang w:val="en-US" w:eastAsia="zh-CN"/>
        </w:rPr>
        <w:t>5</w:t>
      </w:r>
      <w:r w:rsidR="002369C8">
        <w:rPr>
          <w:rFonts w:asciiTheme="minorHAnsi" w:hAnsiTheme="minorHAnsi" w:hint="eastAsia"/>
          <w:sz w:val="24"/>
          <w:szCs w:val="24"/>
          <w:lang w:val="en-US" w:eastAsia="zh-CN"/>
        </w:rPr>
        <w:t>月</w:t>
      </w:r>
      <w:r w:rsidR="002369C8">
        <w:rPr>
          <w:rFonts w:asciiTheme="minorHAnsi" w:hAnsiTheme="minorHAnsi" w:hint="eastAsia"/>
          <w:sz w:val="24"/>
          <w:szCs w:val="24"/>
          <w:lang w:val="en-US" w:eastAsia="zh-CN"/>
        </w:rPr>
        <w:t>8</w:t>
      </w:r>
      <w:r w:rsidR="002369C8">
        <w:rPr>
          <w:rFonts w:asciiTheme="minorHAnsi" w:hAnsiTheme="minorHAnsi" w:hint="eastAsia"/>
          <w:sz w:val="24"/>
          <w:szCs w:val="24"/>
          <w:lang w:val="en-US" w:eastAsia="zh-CN"/>
        </w:rPr>
        <w:t>至</w:t>
      </w:r>
      <w:r w:rsidR="002369C8">
        <w:rPr>
          <w:rFonts w:asciiTheme="minorHAnsi" w:hAnsiTheme="minorHAnsi" w:hint="eastAsia"/>
          <w:sz w:val="24"/>
          <w:szCs w:val="24"/>
          <w:lang w:val="en-US" w:eastAsia="zh-CN"/>
        </w:rPr>
        <w:t>12</w:t>
      </w:r>
      <w:r w:rsidR="002369C8">
        <w:rPr>
          <w:rFonts w:asciiTheme="minorHAnsi" w:hAnsiTheme="minorHAnsi" w:hint="eastAsia"/>
          <w:sz w:val="24"/>
          <w:szCs w:val="24"/>
          <w:lang w:val="en-US" w:eastAsia="zh-CN"/>
        </w:rPr>
        <w:t>日</w:t>
      </w:r>
      <w:r w:rsidR="002261C8">
        <w:rPr>
          <w:rFonts w:asciiTheme="minorHAnsi" w:hAnsiTheme="minorHAnsi" w:hint="eastAsia"/>
          <w:sz w:val="24"/>
          <w:szCs w:val="24"/>
          <w:lang w:val="en-US" w:eastAsia="zh-CN"/>
        </w:rPr>
        <w:t>在</w:t>
      </w:r>
      <w:r w:rsidR="002261C8">
        <w:rPr>
          <w:rFonts w:asciiTheme="minorHAnsi" w:hAnsiTheme="minorHAnsi"/>
          <w:sz w:val="24"/>
          <w:szCs w:val="24"/>
          <w:lang w:val="en-US" w:eastAsia="zh-CN"/>
        </w:rPr>
        <w:t>泰国的</w:t>
      </w:r>
      <w:r w:rsidR="002261C8" w:rsidRPr="002261C8">
        <w:rPr>
          <w:rFonts w:asciiTheme="minorHAnsi" w:hAnsiTheme="minorHAnsi"/>
          <w:sz w:val="24"/>
          <w:szCs w:val="24"/>
          <w:lang w:val="en-US" w:eastAsia="zh-CN"/>
        </w:rPr>
        <w:t>暖武里</w:t>
      </w:r>
      <w:r w:rsidR="002261C8" w:rsidRPr="002261C8">
        <w:rPr>
          <w:rFonts w:asciiTheme="minorHAnsi" w:hAnsiTheme="minorHAnsi" w:hint="eastAsia"/>
          <w:sz w:val="24"/>
          <w:szCs w:val="24"/>
          <w:lang w:val="en-US" w:eastAsia="zh-CN"/>
        </w:rPr>
        <w:t>府，</w:t>
      </w:r>
      <w:r w:rsidR="002261C8">
        <w:rPr>
          <w:rFonts w:asciiTheme="minorHAnsi" w:hAnsiTheme="minorHAnsi" w:cstheme="minorHAnsi" w:hint="eastAsia"/>
          <w:sz w:val="24"/>
          <w:szCs w:val="24"/>
          <w:lang w:val="en-US" w:eastAsia="zh-CN"/>
        </w:rPr>
        <w:t>由</w:t>
      </w:r>
      <w:r w:rsidR="002369C8" w:rsidRPr="002E2753">
        <w:rPr>
          <w:rFonts w:asciiTheme="minorHAnsi" w:hAnsiTheme="minorHAnsi" w:cstheme="minorHAnsi"/>
          <w:sz w:val="24"/>
          <w:szCs w:val="24"/>
          <w:lang w:val="en-US" w:eastAsia="zh-CN"/>
        </w:rPr>
        <w:t>TOT</w:t>
      </w:r>
      <w:r w:rsidR="002369C8">
        <w:rPr>
          <w:rFonts w:asciiTheme="minorHAnsi" w:hAnsiTheme="minorHAnsi" w:hint="eastAsia"/>
          <w:sz w:val="24"/>
          <w:szCs w:val="24"/>
          <w:lang w:val="en-US" w:eastAsia="zh-CN"/>
        </w:rPr>
        <w:t>学院</w:t>
      </w:r>
      <w:r w:rsidR="002261C8">
        <w:rPr>
          <w:rFonts w:asciiTheme="minorHAnsi" w:hAnsiTheme="minorHAnsi" w:hint="eastAsia"/>
          <w:sz w:val="24"/>
          <w:szCs w:val="24"/>
          <w:lang w:val="en-US" w:eastAsia="zh-CN"/>
        </w:rPr>
        <w:t>提供</w:t>
      </w:r>
      <w:r w:rsidR="002369C8">
        <w:rPr>
          <w:rFonts w:asciiTheme="minorHAnsi" w:hAnsiTheme="minorHAnsi"/>
          <w:sz w:val="24"/>
          <w:szCs w:val="24"/>
          <w:lang w:val="en-US" w:eastAsia="zh-CN"/>
        </w:rPr>
        <w:t>支持共</w:t>
      </w:r>
      <w:r w:rsidR="002369C8">
        <w:rPr>
          <w:rFonts w:asciiTheme="minorHAnsi" w:hAnsiTheme="minorHAnsi" w:hint="eastAsia"/>
          <w:sz w:val="24"/>
          <w:szCs w:val="24"/>
          <w:lang w:val="en-US" w:eastAsia="zh-CN"/>
        </w:rPr>
        <w:t>同</w:t>
      </w:r>
      <w:r w:rsidR="002369C8">
        <w:rPr>
          <w:rFonts w:asciiTheme="minorHAnsi" w:hAnsiTheme="minorHAnsi"/>
          <w:sz w:val="24"/>
          <w:szCs w:val="24"/>
          <w:lang w:val="en-US" w:eastAsia="zh-CN"/>
        </w:rPr>
        <w:t>为亚</w:t>
      </w:r>
      <w:r w:rsidR="002369C8">
        <w:rPr>
          <w:rFonts w:asciiTheme="minorHAnsi" w:hAnsiTheme="minorHAnsi"/>
          <w:sz w:val="24"/>
          <w:szCs w:val="24"/>
          <w:lang w:val="en-US" w:eastAsia="zh-CN"/>
        </w:rPr>
        <w:lastRenderedPageBreak/>
        <w:t>太区域组织</w:t>
      </w:r>
      <w:r w:rsidR="002261C8">
        <w:rPr>
          <w:rFonts w:asciiTheme="minorHAnsi" w:hAnsiTheme="minorHAnsi" w:hint="eastAsia"/>
          <w:sz w:val="24"/>
          <w:szCs w:val="24"/>
          <w:lang w:val="en-US" w:eastAsia="zh-CN"/>
        </w:rPr>
        <w:t>有</w:t>
      </w:r>
      <w:r w:rsidR="002261C8">
        <w:rPr>
          <w:rFonts w:asciiTheme="minorHAnsi" w:hAnsiTheme="minorHAnsi"/>
          <w:sz w:val="24"/>
          <w:szCs w:val="24"/>
          <w:lang w:val="en-US" w:eastAsia="zh-CN"/>
        </w:rPr>
        <w:t>关</w:t>
      </w:r>
      <w:hyperlink r:id="rId20" w:history="1">
        <w:r w:rsidR="002261C8" w:rsidRPr="003B7AC7">
          <w:rPr>
            <w:rStyle w:val="Hyperlink"/>
            <w:rFonts w:asciiTheme="minorHAnsi" w:hAnsiTheme="minorHAnsi" w:hint="eastAsia"/>
            <w:sz w:val="24"/>
            <w:szCs w:val="24"/>
            <w:lang w:val="en-US" w:eastAsia="zh-CN"/>
          </w:rPr>
          <w:t>“互联网</w:t>
        </w:r>
        <w:r w:rsidR="002261C8" w:rsidRPr="003B7AC7">
          <w:rPr>
            <w:rStyle w:val="Hyperlink"/>
            <w:rFonts w:asciiTheme="minorHAnsi" w:hAnsiTheme="minorHAnsi"/>
            <w:sz w:val="24"/>
            <w:szCs w:val="24"/>
            <w:lang w:val="en-US" w:eastAsia="zh-CN"/>
          </w:rPr>
          <w:t>和</w:t>
        </w:r>
        <w:r w:rsidR="002261C8" w:rsidRPr="003B7AC7">
          <w:rPr>
            <w:rStyle w:val="Hyperlink"/>
            <w:rFonts w:asciiTheme="minorHAnsi" w:hAnsiTheme="minorHAnsi"/>
            <w:sz w:val="24"/>
            <w:szCs w:val="24"/>
            <w:lang w:val="en-US" w:eastAsia="zh-CN"/>
          </w:rPr>
          <w:t>IPv6</w:t>
        </w:r>
        <w:r w:rsidR="002261C8" w:rsidRPr="003B7AC7">
          <w:rPr>
            <w:rStyle w:val="Hyperlink"/>
            <w:rFonts w:asciiTheme="minorHAnsi" w:hAnsiTheme="minorHAnsi" w:hint="eastAsia"/>
            <w:sz w:val="24"/>
            <w:szCs w:val="24"/>
            <w:lang w:val="en-US" w:eastAsia="zh-CN"/>
          </w:rPr>
          <w:t>基础</w:t>
        </w:r>
        <w:r w:rsidR="002261C8" w:rsidRPr="003B7AC7">
          <w:rPr>
            <w:rStyle w:val="Hyperlink"/>
            <w:rFonts w:asciiTheme="minorHAnsi" w:hAnsiTheme="minorHAnsi"/>
            <w:sz w:val="24"/>
            <w:szCs w:val="24"/>
            <w:lang w:val="en-US" w:eastAsia="zh-CN"/>
          </w:rPr>
          <w:t>设施</w:t>
        </w:r>
        <w:r w:rsidR="002261C8" w:rsidRPr="003B7AC7">
          <w:rPr>
            <w:rStyle w:val="Hyperlink"/>
            <w:rFonts w:asciiTheme="minorHAnsi" w:hAnsiTheme="minorHAnsi" w:hint="eastAsia"/>
            <w:sz w:val="24"/>
            <w:szCs w:val="24"/>
            <w:lang w:val="en-US" w:eastAsia="zh-CN"/>
          </w:rPr>
          <w:t>案安</w:t>
        </w:r>
        <w:r w:rsidR="002261C8" w:rsidRPr="003B7AC7">
          <w:rPr>
            <w:rStyle w:val="Hyperlink"/>
            <w:rFonts w:asciiTheme="minorHAnsi" w:hAnsiTheme="minorHAnsi"/>
            <w:sz w:val="24"/>
            <w:szCs w:val="24"/>
            <w:lang w:val="en-US" w:eastAsia="zh-CN"/>
          </w:rPr>
          <w:t>全性</w:t>
        </w:r>
        <w:r w:rsidR="002261C8" w:rsidRPr="003B7AC7">
          <w:rPr>
            <w:rStyle w:val="Hyperlink"/>
            <w:rFonts w:asciiTheme="minorHAnsi" w:hAnsiTheme="minorHAnsi" w:hint="eastAsia"/>
            <w:sz w:val="24"/>
            <w:szCs w:val="24"/>
            <w:lang w:val="en-US" w:eastAsia="zh-CN"/>
          </w:rPr>
          <w:t>”</w:t>
        </w:r>
      </w:hyperlink>
      <w:r w:rsidR="002261C8">
        <w:rPr>
          <w:rFonts w:asciiTheme="minorHAnsi" w:hAnsiTheme="minorHAnsi" w:hint="eastAsia"/>
          <w:sz w:val="24"/>
          <w:szCs w:val="24"/>
          <w:lang w:val="en-US" w:eastAsia="zh-CN"/>
        </w:rPr>
        <w:t>的</w:t>
      </w:r>
      <w:r w:rsidR="002261C8">
        <w:rPr>
          <w:rFonts w:asciiTheme="minorHAnsi" w:hAnsiTheme="minorHAnsi"/>
          <w:sz w:val="24"/>
          <w:szCs w:val="24"/>
          <w:lang w:val="en-US" w:eastAsia="zh-CN"/>
        </w:rPr>
        <w:t>国际电联亚太高级培训中心（</w:t>
      </w:r>
      <w:r w:rsidR="002261C8" w:rsidRPr="002E2753">
        <w:rPr>
          <w:rFonts w:asciiTheme="minorHAnsi" w:hAnsiTheme="minorHAnsi"/>
          <w:sz w:val="24"/>
          <w:szCs w:val="24"/>
          <w:lang w:val="en-US" w:eastAsia="zh-CN"/>
        </w:rPr>
        <w:t xml:space="preserve">ITU ASP </w:t>
      </w:r>
      <w:proofErr w:type="spellStart"/>
      <w:r w:rsidR="002261C8" w:rsidRPr="002E2753">
        <w:rPr>
          <w:rFonts w:asciiTheme="minorHAnsi" w:hAnsiTheme="minorHAnsi"/>
          <w:sz w:val="24"/>
          <w:szCs w:val="24"/>
          <w:lang w:val="en-US" w:eastAsia="zh-CN"/>
        </w:rPr>
        <w:t>CoE</w:t>
      </w:r>
      <w:proofErr w:type="spellEnd"/>
      <w:r w:rsidR="002261C8">
        <w:rPr>
          <w:rFonts w:asciiTheme="minorHAnsi" w:hAnsiTheme="minorHAnsi"/>
          <w:sz w:val="24"/>
          <w:szCs w:val="24"/>
          <w:lang w:val="en-US" w:eastAsia="zh-CN"/>
        </w:rPr>
        <w:t>）</w:t>
      </w:r>
      <w:r w:rsidR="002261C8">
        <w:rPr>
          <w:rFonts w:asciiTheme="minorHAnsi" w:hAnsiTheme="minorHAnsi" w:hint="eastAsia"/>
          <w:sz w:val="24"/>
          <w:szCs w:val="24"/>
          <w:lang w:val="en-US" w:eastAsia="zh-CN"/>
        </w:rPr>
        <w:t>项目</w:t>
      </w:r>
      <w:r w:rsidR="002261C8">
        <w:rPr>
          <w:rFonts w:asciiTheme="minorHAnsi" w:hAnsiTheme="minorHAnsi"/>
          <w:sz w:val="24"/>
          <w:szCs w:val="24"/>
          <w:lang w:val="en-US" w:eastAsia="zh-CN"/>
        </w:rPr>
        <w:t>。</w:t>
      </w:r>
      <w:proofErr w:type="gramStart"/>
      <w:r w:rsidR="002261C8">
        <w:rPr>
          <w:rFonts w:asciiTheme="minorHAnsi" w:hAnsiTheme="minorHAnsi" w:hint="eastAsia"/>
          <w:sz w:val="24"/>
          <w:szCs w:val="24"/>
          <w:lang w:val="en-US" w:eastAsia="zh-CN"/>
        </w:rPr>
        <w:t>此</w:t>
      </w:r>
      <w:r w:rsidR="002261C8">
        <w:rPr>
          <w:rFonts w:asciiTheme="minorHAnsi" w:hAnsiTheme="minorHAnsi"/>
          <w:sz w:val="24"/>
          <w:szCs w:val="24"/>
          <w:lang w:val="en-US" w:eastAsia="zh-CN"/>
        </w:rPr>
        <w:t>培训</w:t>
      </w:r>
      <w:proofErr w:type="gramEnd"/>
      <w:r w:rsidR="002261C8">
        <w:rPr>
          <w:rFonts w:asciiTheme="minorHAnsi" w:hAnsiTheme="minorHAnsi"/>
          <w:sz w:val="24"/>
          <w:szCs w:val="24"/>
          <w:lang w:val="en-US" w:eastAsia="zh-CN"/>
        </w:rPr>
        <w:t>是得到国际电联亚太高级培训中心</w:t>
      </w:r>
      <w:r w:rsidR="002261C8">
        <w:rPr>
          <w:rFonts w:asciiTheme="minorHAnsi" w:hAnsiTheme="minorHAnsi" w:hint="eastAsia"/>
          <w:sz w:val="24"/>
          <w:szCs w:val="24"/>
          <w:lang w:val="en-US" w:eastAsia="zh-CN"/>
        </w:rPr>
        <w:t>支持</w:t>
      </w:r>
      <w:r w:rsidR="002261C8">
        <w:rPr>
          <w:rFonts w:asciiTheme="minorHAnsi" w:hAnsiTheme="minorHAnsi"/>
          <w:sz w:val="24"/>
          <w:szCs w:val="24"/>
          <w:lang w:val="en-US" w:eastAsia="zh-CN"/>
        </w:rPr>
        <w:t>的宽带接入计划的组成部分。</w:t>
      </w:r>
    </w:p>
    <w:p w:rsidR="006737FB" w:rsidRPr="002E2753" w:rsidRDefault="00A53106" w:rsidP="00DF19F7">
      <w:pPr>
        <w:pStyle w:val="Heading1"/>
        <w:keepNext w:val="0"/>
        <w:keepLines w:val="0"/>
        <w:snapToGrid w:val="0"/>
        <w:spacing w:before="360" w:after="120"/>
        <w:ind w:left="709" w:hanging="709"/>
        <w:jc w:val="both"/>
        <w:rPr>
          <w:rFonts w:asciiTheme="minorHAnsi" w:hAnsiTheme="minorHAnsi"/>
          <w:sz w:val="24"/>
          <w:szCs w:val="24"/>
          <w:lang w:val="en-US" w:eastAsia="zh-CN"/>
        </w:rPr>
      </w:pPr>
      <w:r>
        <w:rPr>
          <w:rFonts w:asciiTheme="minorHAnsi" w:hAnsiTheme="minorHAnsi"/>
          <w:sz w:val="24"/>
          <w:szCs w:val="24"/>
          <w:lang w:val="en-US" w:eastAsia="zh-CN"/>
        </w:rPr>
        <w:t>4</w:t>
      </w:r>
      <w:r w:rsidR="006737FB" w:rsidRPr="002E2753">
        <w:rPr>
          <w:rFonts w:asciiTheme="minorHAnsi" w:hAnsiTheme="minorHAnsi"/>
          <w:sz w:val="24"/>
          <w:szCs w:val="24"/>
          <w:lang w:val="en-US" w:eastAsia="zh-CN"/>
        </w:rPr>
        <w:tab/>
      </w:r>
      <w:r w:rsidR="002F78FF" w:rsidRPr="002F78FF">
        <w:rPr>
          <w:rFonts w:asciiTheme="minorHAnsi" w:hAnsiTheme="minorHAnsi" w:hint="eastAsia"/>
          <w:sz w:val="24"/>
          <w:szCs w:val="24"/>
          <w:lang w:val="en-US" w:eastAsia="zh-CN"/>
        </w:rPr>
        <w:t>域名和地址管理等互联网相关公共政策问题</w:t>
      </w:r>
    </w:p>
    <w:p w:rsidR="006737FB" w:rsidRPr="002E2753" w:rsidRDefault="006737FB" w:rsidP="00DF19F7">
      <w:pPr>
        <w:pStyle w:val="Style2"/>
        <w:widowControl/>
        <w:adjustRightInd w:val="0"/>
        <w:snapToGrid w:val="0"/>
        <w:spacing w:before="120" w:after="120" w:line="240" w:lineRule="auto"/>
        <w:ind w:firstLine="0"/>
        <w:rPr>
          <w:rFonts w:cstheme="minorHAnsi"/>
          <w:sz w:val="24"/>
          <w:lang w:val="en-US"/>
        </w:rPr>
      </w:pPr>
      <w:proofErr w:type="gramStart"/>
      <w:r w:rsidRPr="002E2753">
        <w:rPr>
          <w:rFonts w:cstheme="minorHAnsi"/>
          <w:sz w:val="24"/>
          <w:lang w:val="en-US"/>
        </w:rPr>
        <w:t>4.1</w:t>
      </w:r>
      <w:proofErr w:type="gramEnd"/>
      <w:r w:rsidRPr="002E2753">
        <w:rPr>
          <w:rFonts w:cstheme="minorHAnsi"/>
          <w:sz w:val="24"/>
          <w:lang w:val="en-US"/>
        </w:rPr>
        <w:tab/>
      </w:r>
      <w:hyperlink r:id="rId21" w:history="1">
        <w:r w:rsidR="002261C8" w:rsidRPr="00897FAB">
          <w:rPr>
            <w:rStyle w:val="Hyperlink"/>
            <w:rFonts w:eastAsiaTheme="minorEastAsia" w:cstheme="majorBidi"/>
            <w:sz w:val="24"/>
            <w:lang w:val="en-US"/>
          </w:rPr>
          <w:t>理事会国际互联网相关公共政策问题工作组（</w:t>
        </w:r>
        <w:r w:rsidR="002261C8" w:rsidRPr="00897FAB">
          <w:rPr>
            <w:rStyle w:val="Hyperlink"/>
            <w:rFonts w:eastAsiaTheme="minorEastAsia" w:cstheme="majorBidi"/>
            <w:sz w:val="24"/>
            <w:lang w:val="en-US"/>
          </w:rPr>
          <w:t>CWG-Internet</w:t>
        </w:r>
        <w:r w:rsidR="002261C8" w:rsidRPr="00897FAB">
          <w:rPr>
            <w:rStyle w:val="Hyperlink"/>
            <w:rFonts w:eastAsiaTheme="minorEastAsia" w:cstheme="majorBidi"/>
            <w:sz w:val="24"/>
            <w:lang w:val="en-US"/>
          </w:rPr>
          <w:t>）</w:t>
        </w:r>
      </w:hyperlink>
      <w:r w:rsidR="00520C34">
        <w:rPr>
          <w:rFonts w:cstheme="minorHAnsi" w:hint="eastAsia"/>
          <w:sz w:val="24"/>
          <w:lang w:val="en-US"/>
        </w:rPr>
        <w:t>于</w:t>
      </w:r>
      <w:r w:rsidR="00520C34">
        <w:rPr>
          <w:rFonts w:cstheme="minorHAnsi" w:hint="eastAsia"/>
          <w:sz w:val="24"/>
          <w:lang w:val="en-US"/>
        </w:rPr>
        <w:t>2016</w:t>
      </w:r>
      <w:r w:rsidR="00520C34">
        <w:rPr>
          <w:rFonts w:cstheme="minorHAnsi" w:hint="eastAsia"/>
          <w:sz w:val="24"/>
          <w:lang w:val="en-US"/>
        </w:rPr>
        <w:t>年</w:t>
      </w:r>
      <w:r w:rsidR="00520C34">
        <w:rPr>
          <w:rFonts w:cstheme="minorHAnsi" w:hint="eastAsia"/>
          <w:sz w:val="24"/>
          <w:lang w:val="en-US"/>
        </w:rPr>
        <w:t>10</w:t>
      </w:r>
      <w:r w:rsidR="00520C34">
        <w:rPr>
          <w:rFonts w:cstheme="minorHAnsi" w:hint="eastAsia"/>
          <w:sz w:val="24"/>
          <w:lang w:val="en-US"/>
        </w:rPr>
        <w:t>月</w:t>
      </w:r>
      <w:r w:rsidR="00520C34" w:rsidRPr="002E2753">
        <w:rPr>
          <w:rFonts w:cstheme="minorHAnsi"/>
          <w:sz w:val="24"/>
          <w:lang w:val="en-US"/>
        </w:rPr>
        <w:t xml:space="preserve">13-14 </w:t>
      </w:r>
      <w:r w:rsidR="00520C34">
        <w:rPr>
          <w:rFonts w:cstheme="minorHAnsi" w:hint="eastAsia"/>
          <w:sz w:val="24"/>
          <w:lang w:val="en-US"/>
        </w:rPr>
        <w:t>日</w:t>
      </w:r>
      <w:r w:rsidR="00520C34">
        <w:rPr>
          <w:rFonts w:cstheme="minorHAnsi"/>
          <w:sz w:val="24"/>
          <w:lang w:val="en-US"/>
        </w:rPr>
        <w:t>和</w:t>
      </w:r>
      <w:r w:rsidR="00520C34">
        <w:rPr>
          <w:rFonts w:cstheme="minorHAnsi" w:hint="eastAsia"/>
          <w:sz w:val="24"/>
          <w:lang w:val="en-US"/>
        </w:rPr>
        <w:t>2017</w:t>
      </w:r>
      <w:r w:rsidR="00520C34">
        <w:rPr>
          <w:rFonts w:cstheme="minorHAnsi" w:hint="eastAsia"/>
          <w:sz w:val="24"/>
          <w:lang w:val="en-US"/>
        </w:rPr>
        <w:t>年</w:t>
      </w:r>
      <w:r w:rsidR="00520C34">
        <w:rPr>
          <w:rFonts w:cstheme="minorHAnsi" w:hint="eastAsia"/>
          <w:sz w:val="24"/>
          <w:lang w:val="en-US"/>
        </w:rPr>
        <w:t>2</w:t>
      </w:r>
      <w:r w:rsidR="00520C34">
        <w:rPr>
          <w:rFonts w:cstheme="minorHAnsi" w:hint="eastAsia"/>
          <w:sz w:val="24"/>
          <w:lang w:val="en-US"/>
        </w:rPr>
        <w:t>月</w:t>
      </w:r>
      <w:r w:rsidR="00DF19F7">
        <w:rPr>
          <w:rFonts w:cstheme="minorHAnsi"/>
          <w:sz w:val="24"/>
          <w:lang w:val="en-US"/>
        </w:rPr>
        <w:t>6-7</w:t>
      </w:r>
      <w:r w:rsidR="00520C34">
        <w:rPr>
          <w:rFonts w:cstheme="minorHAnsi" w:hint="eastAsia"/>
          <w:sz w:val="24"/>
          <w:lang w:val="en-US"/>
        </w:rPr>
        <w:t>日</w:t>
      </w:r>
      <w:r w:rsidR="00520C34">
        <w:rPr>
          <w:rFonts w:cstheme="minorHAnsi"/>
          <w:sz w:val="24"/>
          <w:lang w:val="en-US"/>
        </w:rPr>
        <w:t>召开了两次会议。</w:t>
      </w:r>
      <w:r w:rsidR="00520C34">
        <w:rPr>
          <w:rFonts w:cstheme="minorHAnsi" w:hint="eastAsia"/>
          <w:sz w:val="24"/>
          <w:lang w:val="en-US"/>
        </w:rPr>
        <w:t>该</w:t>
      </w:r>
      <w:r w:rsidR="00520C34">
        <w:rPr>
          <w:rFonts w:cstheme="minorHAnsi"/>
          <w:sz w:val="24"/>
          <w:lang w:val="en-US"/>
        </w:rPr>
        <w:t>工作组</w:t>
      </w:r>
      <w:r w:rsidR="00520C34">
        <w:rPr>
          <w:rFonts w:cstheme="minorHAnsi" w:hint="eastAsia"/>
          <w:sz w:val="24"/>
          <w:lang w:val="en-US"/>
        </w:rPr>
        <w:t>又进</w:t>
      </w:r>
      <w:r w:rsidR="00520C34">
        <w:rPr>
          <w:rFonts w:cstheme="minorHAnsi"/>
          <w:sz w:val="24"/>
          <w:lang w:val="en-US"/>
        </w:rPr>
        <w:t>一步开展了</w:t>
      </w:r>
      <w:r w:rsidR="00520C34">
        <w:rPr>
          <w:rFonts w:cstheme="minorHAnsi" w:hint="eastAsia"/>
          <w:sz w:val="24"/>
          <w:lang w:val="en-US"/>
        </w:rPr>
        <w:t>两</w:t>
      </w:r>
      <w:r w:rsidR="00520C34">
        <w:rPr>
          <w:rFonts w:cstheme="minorHAnsi"/>
          <w:sz w:val="24"/>
          <w:lang w:val="en-US"/>
        </w:rPr>
        <w:t>轮网上公开磋商：</w:t>
      </w:r>
      <w:proofErr w:type="gramStart"/>
      <w:r w:rsidRPr="002E2753">
        <w:rPr>
          <w:rFonts w:cstheme="minorHAnsi"/>
          <w:sz w:val="24"/>
          <w:lang w:val="en-US"/>
        </w:rPr>
        <w:t>a</w:t>
      </w:r>
      <w:proofErr w:type="gramEnd"/>
      <w:r w:rsidRPr="002E2753">
        <w:rPr>
          <w:rFonts w:cstheme="minorHAnsi"/>
          <w:sz w:val="24"/>
          <w:lang w:val="en-US"/>
        </w:rPr>
        <w:t xml:space="preserve">) </w:t>
      </w:r>
      <w:r w:rsidR="00520C34">
        <w:rPr>
          <w:rFonts w:cstheme="minorHAnsi"/>
          <w:sz w:val="24"/>
          <w:lang w:val="en-US"/>
        </w:rPr>
        <w:t>2016</w:t>
      </w:r>
      <w:r w:rsidR="00520C34">
        <w:rPr>
          <w:rFonts w:cstheme="minorHAnsi" w:hint="eastAsia"/>
          <w:sz w:val="24"/>
          <w:lang w:val="en-US"/>
        </w:rPr>
        <w:t>年</w:t>
      </w:r>
      <w:r w:rsidR="00520C34">
        <w:rPr>
          <w:rFonts w:cstheme="minorHAnsi" w:hint="eastAsia"/>
          <w:sz w:val="24"/>
          <w:lang w:val="en-US"/>
        </w:rPr>
        <w:t>2</w:t>
      </w:r>
      <w:r w:rsidR="00520C34">
        <w:rPr>
          <w:rFonts w:cstheme="minorHAnsi" w:hint="eastAsia"/>
          <w:sz w:val="24"/>
          <w:lang w:val="en-US"/>
        </w:rPr>
        <w:t>月</w:t>
      </w:r>
      <w:r w:rsidR="00520C34">
        <w:rPr>
          <w:rFonts w:cstheme="minorHAnsi"/>
          <w:sz w:val="24"/>
          <w:lang w:val="en-US"/>
        </w:rPr>
        <w:t>至</w:t>
      </w:r>
      <w:r w:rsidR="00520C34">
        <w:rPr>
          <w:rFonts w:cstheme="minorHAnsi"/>
          <w:sz w:val="24"/>
          <w:lang w:val="en-US"/>
        </w:rPr>
        <w:t>9</w:t>
      </w:r>
      <w:r w:rsidR="00520C34">
        <w:rPr>
          <w:rFonts w:cstheme="minorHAnsi" w:hint="eastAsia"/>
          <w:sz w:val="24"/>
          <w:lang w:val="en-US"/>
        </w:rPr>
        <w:t>月的网上</w:t>
      </w:r>
      <w:r w:rsidR="00520C34">
        <w:rPr>
          <w:rFonts w:cstheme="minorHAnsi"/>
          <w:sz w:val="24"/>
          <w:lang w:val="en-US"/>
        </w:rPr>
        <w:t>公开公开磋商</w:t>
      </w:r>
      <w:r w:rsidR="00520C34">
        <w:rPr>
          <w:rFonts w:cstheme="minorHAnsi" w:hint="eastAsia"/>
          <w:sz w:val="24"/>
          <w:lang w:val="en-US"/>
        </w:rPr>
        <w:t>是</w:t>
      </w:r>
      <w:r w:rsidR="00520C34">
        <w:rPr>
          <w:rFonts w:cstheme="minorHAnsi"/>
          <w:sz w:val="24"/>
          <w:lang w:val="en-US"/>
        </w:rPr>
        <w:t>关于</w:t>
      </w:r>
      <w:r w:rsidR="00520C34">
        <w:rPr>
          <w:rFonts w:cstheme="minorHAnsi" w:hint="eastAsia"/>
          <w:sz w:val="24"/>
          <w:lang w:val="en-US"/>
        </w:rPr>
        <w:t>“</w:t>
      </w:r>
      <w:r w:rsidR="00760A7E" w:rsidRPr="00760A7E">
        <w:rPr>
          <w:rFonts w:cstheme="minorHAnsi" w:hint="eastAsia"/>
          <w:sz w:val="24"/>
          <w:lang w:val="en-US"/>
        </w:rPr>
        <w:t>为接入互联网打造有利的环境</w:t>
      </w:r>
      <w:r w:rsidR="00520C34">
        <w:rPr>
          <w:rFonts w:cstheme="minorHAnsi" w:hint="eastAsia"/>
          <w:sz w:val="24"/>
          <w:lang w:val="en-US"/>
        </w:rPr>
        <w:t>”</w:t>
      </w:r>
      <w:r w:rsidR="00520C34">
        <w:rPr>
          <w:rFonts w:cstheme="minorHAnsi"/>
          <w:sz w:val="24"/>
          <w:lang w:val="en-US"/>
        </w:rPr>
        <w:t>，并在随后</w:t>
      </w:r>
      <w:r w:rsidR="00520C34">
        <w:rPr>
          <w:rFonts w:cstheme="minorHAnsi" w:hint="eastAsia"/>
          <w:sz w:val="24"/>
          <w:lang w:val="en-US"/>
        </w:rPr>
        <w:t>于</w:t>
      </w:r>
      <w:r w:rsidR="00520C34">
        <w:rPr>
          <w:rFonts w:cstheme="minorHAnsi" w:hint="eastAsia"/>
          <w:sz w:val="24"/>
          <w:lang w:val="en-US"/>
        </w:rPr>
        <w:t>2016</w:t>
      </w:r>
      <w:r w:rsidR="00520C34">
        <w:rPr>
          <w:rFonts w:cstheme="minorHAnsi" w:hint="eastAsia"/>
          <w:sz w:val="24"/>
          <w:lang w:val="en-US"/>
        </w:rPr>
        <w:t>年</w:t>
      </w:r>
      <w:r w:rsidR="00520C34">
        <w:rPr>
          <w:rFonts w:cstheme="minorHAnsi" w:hint="eastAsia"/>
          <w:sz w:val="24"/>
          <w:lang w:val="en-US"/>
        </w:rPr>
        <w:t>10</w:t>
      </w:r>
      <w:r w:rsidR="00520C34">
        <w:rPr>
          <w:rFonts w:cstheme="minorHAnsi" w:hint="eastAsia"/>
          <w:sz w:val="24"/>
          <w:lang w:val="en-US"/>
        </w:rPr>
        <w:t>月</w:t>
      </w:r>
      <w:r w:rsidR="00520C34">
        <w:rPr>
          <w:rFonts w:cstheme="minorHAnsi" w:hint="eastAsia"/>
          <w:sz w:val="24"/>
          <w:lang w:val="en-US"/>
        </w:rPr>
        <w:t>11</w:t>
      </w:r>
      <w:r w:rsidR="00520C34">
        <w:rPr>
          <w:rFonts w:cstheme="minorHAnsi" w:hint="eastAsia"/>
          <w:sz w:val="24"/>
          <w:lang w:val="en-US"/>
        </w:rPr>
        <w:t>日</w:t>
      </w:r>
      <w:r w:rsidR="00520C34">
        <w:rPr>
          <w:rFonts w:cstheme="minorHAnsi"/>
          <w:sz w:val="24"/>
          <w:lang w:val="en-US"/>
        </w:rPr>
        <w:t>召开</w:t>
      </w:r>
      <w:r w:rsidR="00520C34">
        <w:rPr>
          <w:rFonts w:cstheme="minorHAnsi" w:hint="eastAsia"/>
          <w:sz w:val="24"/>
          <w:lang w:val="en-US"/>
        </w:rPr>
        <w:t>了</w:t>
      </w:r>
      <w:r w:rsidR="00520C34">
        <w:rPr>
          <w:rFonts w:cstheme="minorHAnsi"/>
          <w:sz w:val="24"/>
          <w:lang w:val="en-US"/>
        </w:rPr>
        <w:t>面对面公开磋商会议；</w:t>
      </w:r>
      <w:r w:rsidRPr="002E2753">
        <w:rPr>
          <w:rFonts w:cstheme="minorHAnsi"/>
          <w:sz w:val="24"/>
          <w:lang w:val="en-US"/>
        </w:rPr>
        <w:t xml:space="preserve">b) </w:t>
      </w:r>
      <w:r w:rsidR="00520C34">
        <w:rPr>
          <w:rFonts w:cstheme="minorHAnsi"/>
          <w:sz w:val="24"/>
          <w:lang w:val="en-US"/>
        </w:rPr>
        <w:t>2016</w:t>
      </w:r>
      <w:r w:rsidR="00520C34">
        <w:rPr>
          <w:rFonts w:cstheme="minorHAnsi" w:hint="eastAsia"/>
          <w:sz w:val="24"/>
          <w:lang w:val="en-US"/>
        </w:rPr>
        <w:t>年</w:t>
      </w:r>
      <w:r w:rsidR="00520C34">
        <w:rPr>
          <w:rFonts w:cstheme="minorHAnsi"/>
          <w:sz w:val="24"/>
          <w:lang w:val="en-US"/>
        </w:rPr>
        <w:t>10</w:t>
      </w:r>
      <w:r w:rsidR="00520C34">
        <w:rPr>
          <w:rFonts w:cstheme="minorHAnsi" w:hint="eastAsia"/>
          <w:sz w:val="24"/>
          <w:lang w:val="en-US"/>
        </w:rPr>
        <w:t>月</w:t>
      </w:r>
      <w:r w:rsidR="00520C34">
        <w:rPr>
          <w:rFonts w:cstheme="minorHAnsi"/>
          <w:sz w:val="24"/>
          <w:lang w:val="en-US"/>
        </w:rPr>
        <w:t>至</w:t>
      </w:r>
      <w:r w:rsidR="00520C34">
        <w:rPr>
          <w:rFonts w:cstheme="minorHAnsi" w:hint="eastAsia"/>
          <w:sz w:val="24"/>
          <w:lang w:val="en-US"/>
        </w:rPr>
        <w:t>2017</w:t>
      </w:r>
      <w:r w:rsidR="00520C34">
        <w:rPr>
          <w:rFonts w:cstheme="minorHAnsi" w:hint="eastAsia"/>
          <w:sz w:val="24"/>
          <w:lang w:val="en-US"/>
        </w:rPr>
        <w:t>年</w:t>
      </w:r>
      <w:r w:rsidR="00520C34">
        <w:rPr>
          <w:rFonts w:cstheme="minorHAnsi" w:hint="eastAsia"/>
          <w:sz w:val="24"/>
          <w:lang w:val="en-US"/>
        </w:rPr>
        <w:t>1</w:t>
      </w:r>
      <w:r w:rsidR="00520C34">
        <w:rPr>
          <w:rFonts w:cstheme="minorHAnsi" w:hint="eastAsia"/>
          <w:sz w:val="24"/>
          <w:lang w:val="en-US"/>
        </w:rPr>
        <w:t>月的网上</w:t>
      </w:r>
      <w:r w:rsidR="00520C34">
        <w:rPr>
          <w:rFonts w:cstheme="minorHAnsi"/>
          <w:sz w:val="24"/>
          <w:lang w:val="en-US"/>
        </w:rPr>
        <w:t>公开公开磋商</w:t>
      </w:r>
      <w:r w:rsidR="00520C34">
        <w:rPr>
          <w:rFonts w:cstheme="minorHAnsi" w:hint="eastAsia"/>
          <w:sz w:val="24"/>
          <w:lang w:val="en-US"/>
        </w:rPr>
        <w:t>是</w:t>
      </w:r>
      <w:r w:rsidR="00520C34">
        <w:rPr>
          <w:rFonts w:cstheme="minorHAnsi"/>
          <w:sz w:val="24"/>
          <w:lang w:val="en-US"/>
        </w:rPr>
        <w:t>关于</w:t>
      </w:r>
      <w:r w:rsidR="00520C34">
        <w:rPr>
          <w:rFonts w:cstheme="minorHAnsi" w:hint="eastAsia"/>
          <w:sz w:val="24"/>
          <w:lang w:val="en-US"/>
        </w:rPr>
        <w:t>“互联网</w:t>
      </w:r>
      <w:r w:rsidR="00520C34">
        <w:rPr>
          <w:rFonts w:cstheme="minorHAnsi"/>
          <w:sz w:val="24"/>
          <w:lang w:val="en-US"/>
        </w:rPr>
        <w:t>的发展问题</w:t>
      </w:r>
      <w:r w:rsidR="00520C34">
        <w:rPr>
          <w:rFonts w:cstheme="minorHAnsi" w:hint="eastAsia"/>
          <w:sz w:val="24"/>
          <w:lang w:val="en-US"/>
        </w:rPr>
        <w:t>”</w:t>
      </w:r>
      <w:r w:rsidR="00520C34">
        <w:rPr>
          <w:rFonts w:cstheme="minorHAnsi"/>
          <w:sz w:val="24"/>
          <w:lang w:val="en-US"/>
        </w:rPr>
        <w:t>，且随后于</w:t>
      </w:r>
      <w:r w:rsidR="00520C34">
        <w:rPr>
          <w:rFonts w:cstheme="minorHAnsi" w:hint="eastAsia"/>
          <w:sz w:val="24"/>
          <w:lang w:val="en-US"/>
        </w:rPr>
        <w:t>201</w:t>
      </w:r>
      <w:r w:rsidR="00520C34">
        <w:rPr>
          <w:rFonts w:cstheme="minorHAnsi"/>
          <w:sz w:val="24"/>
          <w:lang w:val="en-US"/>
        </w:rPr>
        <w:t>7</w:t>
      </w:r>
      <w:r w:rsidR="00520C34">
        <w:rPr>
          <w:rFonts w:cstheme="minorHAnsi" w:hint="eastAsia"/>
          <w:sz w:val="24"/>
          <w:lang w:val="en-US"/>
        </w:rPr>
        <w:t>年</w:t>
      </w:r>
      <w:r w:rsidR="00520C34">
        <w:rPr>
          <w:rFonts w:cstheme="minorHAnsi" w:hint="eastAsia"/>
          <w:sz w:val="24"/>
          <w:lang w:val="en-US"/>
        </w:rPr>
        <w:t>2</w:t>
      </w:r>
      <w:r w:rsidR="00520C34">
        <w:rPr>
          <w:rFonts w:cstheme="minorHAnsi" w:hint="eastAsia"/>
          <w:sz w:val="24"/>
          <w:lang w:val="en-US"/>
        </w:rPr>
        <w:t>月</w:t>
      </w:r>
      <w:r w:rsidR="00520C34">
        <w:rPr>
          <w:rFonts w:cstheme="minorHAnsi" w:hint="eastAsia"/>
          <w:sz w:val="24"/>
          <w:lang w:val="en-US"/>
        </w:rPr>
        <w:t>3</w:t>
      </w:r>
      <w:r w:rsidR="00520C34">
        <w:rPr>
          <w:rFonts w:cstheme="minorHAnsi" w:hint="eastAsia"/>
          <w:sz w:val="24"/>
          <w:lang w:val="en-US"/>
        </w:rPr>
        <w:t>日</w:t>
      </w:r>
      <w:r w:rsidR="00520C34">
        <w:rPr>
          <w:rFonts w:cstheme="minorHAnsi"/>
          <w:sz w:val="24"/>
          <w:lang w:val="en-US"/>
        </w:rPr>
        <w:t>召开</w:t>
      </w:r>
      <w:r w:rsidR="00520C34">
        <w:rPr>
          <w:rFonts w:cstheme="minorHAnsi" w:hint="eastAsia"/>
          <w:sz w:val="24"/>
          <w:lang w:val="en-US"/>
        </w:rPr>
        <w:t>了</w:t>
      </w:r>
      <w:r w:rsidR="00520C34">
        <w:rPr>
          <w:rFonts w:cstheme="minorHAnsi"/>
          <w:sz w:val="24"/>
          <w:lang w:val="en-US"/>
        </w:rPr>
        <w:t>面对面公开磋商会议</w:t>
      </w:r>
      <w:r w:rsidR="00520C34">
        <w:rPr>
          <w:rFonts w:cstheme="minorHAnsi" w:hint="eastAsia"/>
          <w:sz w:val="24"/>
          <w:lang w:val="en-US"/>
        </w:rPr>
        <w:t>。</w:t>
      </w:r>
    </w:p>
    <w:p w:rsidR="006737FB" w:rsidRPr="002E2753" w:rsidRDefault="006737FB" w:rsidP="00DF19F7">
      <w:pPr>
        <w:pStyle w:val="Style2"/>
        <w:widowControl/>
        <w:adjustRightInd w:val="0"/>
        <w:snapToGrid w:val="0"/>
        <w:spacing w:before="120" w:after="120" w:line="240" w:lineRule="auto"/>
        <w:ind w:firstLine="0"/>
        <w:rPr>
          <w:rFonts w:cstheme="minorHAnsi"/>
          <w:sz w:val="24"/>
          <w:lang w:val="en-US"/>
        </w:rPr>
      </w:pPr>
      <w:proofErr w:type="gramStart"/>
      <w:r w:rsidRPr="002E2753">
        <w:rPr>
          <w:rFonts w:cstheme="minorHAnsi"/>
          <w:sz w:val="24"/>
          <w:lang w:val="en-US"/>
        </w:rPr>
        <w:t>4.2</w:t>
      </w:r>
      <w:proofErr w:type="gramEnd"/>
      <w:r w:rsidRPr="002E2753">
        <w:rPr>
          <w:rFonts w:cstheme="minorHAnsi"/>
          <w:sz w:val="24"/>
          <w:lang w:val="en-US"/>
        </w:rPr>
        <w:tab/>
      </w:r>
      <w:r w:rsidR="002261C8">
        <w:rPr>
          <w:rFonts w:cstheme="minorHAnsi" w:hint="eastAsia"/>
          <w:sz w:val="24"/>
          <w:lang w:val="en-US"/>
        </w:rPr>
        <w:t>国</w:t>
      </w:r>
      <w:r w:rsidR="002261C8">
        <w:rPr>
          <w:rFonts w:cstheme="minorHAnsi"/>
          <w:sz w:val="24"/>
          <w:lang w:val="en-US"/>
        </w:rPr>
        <w:t>际电联参加了</w:t>
      </w:r>
      <w:r w:rsidR="00520C34">
        <w:rPr>
          <w:rFonts w:cstheme="minorHAnsi"/>
          <w:sz w:val="24"/>
          <w:lang w:val="en-US"/>
        </w:rPr>
        <w:t>重新成立的</w:t>
      </w:r>
      <w:r w:rsidR="00520C34" w:rsidRPr="00520C34">
        <w:rPr>
          <w:rFonts w:cstheme="minorHAnsi" w:hint="eastAsia"/>
          <w:sz w:val="24"/>
          <w:lang w:val="en-US"/>
        </w:rPr>
        <w:t>科学和技术促进发展委员会（</w:t>
      </w:r>
      <w:r w:rsidR="00520C34" w:rsidRPr="00520C34">
        <w:rPr>
          <w:rFonts w:cstheme="minorHAnsi" w:hint="eastAsia"/>
          <w:sz w:val="24"/>
          <w:lang w:val="en-US"/>
        </w:rPr>
        <w:t>CSTD</w:t>
      </w:r>
      <w:r w:rsidR="00520C34" w:rsidRPr="00520C34">
        <w:rPr>
          <w:rFonts w:cstheme="minorHAnsi" w:hint="eastAsia"/>
          <w:sz w:val="24"/>
          <w:lang w:val="en-US"/>
        </w:rPr>
        <w:t>）加强合作工作组</w:t>
      </w:r>
      <w:r w:rsidR="00520C34">
        <w:rPr>
          <w:rFonts w:cstheme="minorHAnsi" w:hint="eastAsia"/>
          <w:sz w:val="24"/>
          <w:lang w:val="en-US"/>
        </w:rPr>
        <w:t>（</w:t>
      </w:r>
      <w:r w:rsidR="00520C34">
        <w:rPr>
          <w:rFonts w:cstheme="minorHAnsi" w:hint="eastAsia"/>
          <w:sz w:val="24"/>
          <w:lang w:val="en-US"/>
        </w:rPr>
        <w:t>WGEC</w:t>
      </w:r>
      <w:r w:rsidR="00520C34">
        <w:rPr>
          <w:rFonts w:cstheme="minorHAnsi" w:hint="eastAsia"/>
          <w:sz w:val="24"/>
          <w:lang w:val="en-US"/>
        </w:rPr>
        <w:t>）</w:t>
      </w:r>
      <w:r w:rsidR="00520C34">
        <w:rPr>
          <w:rFonts w:cstheme="minorHAnsi"/>
          <w:sz w:val="24"/>
          <w:lang w:val="en-US"/>
        </w:rPr>
        <w:t>于</w:t>
      </w:r>
      <w:r w:rsidR="00520C34">
        <w:rPr>
          <w:rFonts w:cstheme="minorHAnsi" w:hint="eastAsia"/>
          <w:sz w:val="24"/>
          <w:lang w:val="en-US"/>
        </w:rPr>
        <w:t>2016</w:t>
      </w:r>
      <w:r w:rsidR="00520C34">
        <w:rPr>
          <w:rFonts w:cstheme="minorHAnsi" w:hint="eastAsia"/>
          <w:sz w:val="24"/>
          <w:lang w:val="en-US"/>
        </w:rPr>
        <w:t>年</w:t>
      </w:r>
      <w:r w:rsidR="00520C34">
        <w:rPr>
          <w:rFonts w:cstheme="minorHAnsi" w:hint="eastAsia"/>
          <w:sz w:val="24"/>
          <w:lang w:val="en-US"/>
        </w:rPr>
        <w:t>9</w:t>
      </w:r>
      <w:r w:rsidR="00520C34">
        <w:rPr>
          <w:rFonts w:cstheme="minorHAnsi" w:hint="eastAsia"/>
          <w:sz w:val="24"/>
          <w:lang w:val="en-US"/>
        </w:rPr>
        <w:t>月</w:t>
      </w:r>
      <w:r w:rsidR="00520C34">
        <w:rPr>
          <w:rFonts w:cstheme="minorHAnsi" w:hint="eastAsia"/>
          <w:sz w:val="24"/>
          <w:lang w:val="en-US"/>
        </w:rPr>
        <w:t>30</w:t>
      </w:r>
      <w:r w:rsidR="00520C34">
        <w:rPr>
          <w:rFonts w:cstheme="minorHAnsi" w:hint="eastAsia"/>
          <w:sz w:val="24"/>
          <w:lang w:val="en-US"/>
        </w:rPr>
        <w:t>日</w:t>
      </w:r>
      <w:r w:rsidR="00520C34">
        <w:rPr>
          <w:rFonts w:cstheme="minorHAnsi"/>
          <w:sz w:val="24"/>
          <w:lang w:val="en-US"/>
        </w:rPr>
        <w:t>和</w:t>
      </w:r>
      <w:r w:rsidR="00520C34">
        <w:rPr>
          <w:rFonts w:cstheme="minorHAnsi" w:hint="eastAsia"/>
          <w:sz w:val="24"/>
          <w:lang w:val="en-US"/>
        </w:rPr>
        <w:t>2017</w:t>
      </w:r>
      <w:r w:rsidR="00520C34">
        <w:rPr>
          <w:rFonts w:cstheme="minorHAnsi" w:hint="eastAsia"/>
          <w:sz w:val="24"/>
          <w:lang w:val="en-US"/>
        </w:rPr>
        <w:t>年</w:t>
      </w:r>
      <w:r w:rsidR="00520C34">
        <w:rPr>
          <w:rFonts w:cstheme="minorHAnsi" w:hint="eastAsia"/>
          <w:sz w:val="24"/>
          <w:lang w:val="en-US"/>
        </w:rPr>
        <w:t>1</w:t>
      </w:r>
      <w:r w:rsidR="00520C34">
        <w:rPr>
          <w:rFonts w:cstheme="minorHAnsi" w:hint="eastAsia"/>
          <w:sz w:val="24"/>
          <w:lang w:val="en-US"/>
        </w:rPr>
        <w:t>月</w:t>
      </w:r>
      <w:r w:rsidR="00A53106">
        <w:rPr>
          <w:rFonts w:cstheme="minorHAnsi"/>
          <w:sz w:val="24"/>
          <w:lang w:val="en-US"/>
        </w:rPr>
        <w:t>26-27</w:t>
      </w:r>
      <w:r w:rsidR="00520C34">
        <w:rPr>
          <w:rFonts w:cstheme="minorHAnsi" w:hint="eastAsia"/>
          <w:sz w:val="24"/>
          <w:lang w:val="en-US"/>
        </w:rPr>
        <w:t>日</w:t>
      </w:r>
      <w:r w:rsidR="00520C34">
        <w:rPr>
          <w:rFonts w:cstheme="minorHAnsi"/>
          <w:sz w:val="24"/>
          <w:lang w:val="en-US"/>
        </w:rPr>
        <w:t>召开的两次会议。</w:t>
      </w:r>
    </w:p>
    <w:p w:rsidR="006737FB" w:rsidRPr="002E2753" w:rsidRDefault="006737FB" w:rsidP="00A53106">
      <w:pPr>
        <w:pStyle w:val="Style2"/>
        <w:adjustRightInd w:val="0"/>
        <w:snapToGrid w:val="0"/>
        <w:spacing w:before="120" w:after="120" w:line="240" w:lineRule="auto"/>
        <w:ind w:firstLine="0"/>
        <w:rPr>
          <w:rFonts w:eastAsiaTheme="minorEastAsia" w:cstheme="minorHAnsi"/>
          <w:sz w:val="24"/>
          <w:lang w:val="en-US"/>
        </w:rPr>
      </w:pPr>
      <w:proofErr w:type="gramStart"/>
      <w:r w:rsidRPr="002E2753">
        <w:rPr>
          <w:rFonts w:eastAsiaTheme="minorEastAsia" w:cstheme="minorHAnsi"/>
          <w:sz w:val="24"/>
          <w:lang w:val="en-US"/>
        </w:rPr>
        <w:t>4.3</w:t>
      </w:r>
      <w:proofErr w:type="gramEnd"/>
      <w:r w:rsidRPr="002E2753">
        <w:rPr>
          <w:rFonts w:eastAsiaTheme="minorEastAsia" w:cstheme="minorHAnsi"/>
          <w:sz w:val="24"/>
          <w:lang w:val="en-US"/>
        </w:rPr>
        <w:tab/>
      </w:r>
      <w:r w:rsidR="00AF7B24">
        <w:rPr>
          <w:rFonts w:eastAsiaTheme="minorEastAsia" w:cstheme="minorHAnsi" w:hint="eastAsia"/>
          <w:sz w:val="24"/>
          <w:lang w:val="en-US"/>
        </w:rPr>
        <w:t>国</w:t>
      </w:r>
      <w:r w:rsidR="00AF7B24">
        <w:rPr>
          <w:rFonts w:eastAsiaTheme="minorEastAsia" w:cstheme="minorHAnsi"/>
          <w:sz w:val="24"/>
          <w:lang w:val="en-US"/>
        </w:rPr>
        <w:t>际电联</w:t>
      </w:r>
      <w:r w:rsidR="002F78FF" w:rsidRPr="002F78FF">
        <w:rPr>
          <w:rFonts w:eastAsiaTheme="minorEastAsia" w:cstheme="minorHAnsi" w:hint="eastAsia"/>
          <w:sz w:val="24"/>
          <w:lang w:val="en-US"/>
        </w:rPr>
        <w:t>继续关注</w:t>
      </w:r>
      <w:r w:rsidR="00AF7B24">
        <w:rPr>
          <w:rFonts w:eastAsiaTheme="minorEastAsia" w:cstheme="minorHAnsi" w:hint="eastAsia"/>
          <w:sz w:val="24"/>
          <w:lang w:val="en-US"/>
        </w:rPr>
        <w:t>在所</w:t>
      </w:r>
      <w:r w:rsidR="00AF7B24">
        <w:rPr>
          <w:rFonts w:eastAsiaTheme="minorEastAsia" w:cstheme="minorHAnsi"/>
          <w:sz w:val="24"/>
          <w:lang w:val="en-US"/>
        </w:rPr>
        <w:t>有</w:t>
      </w:r>
      <w:r w:rsidR="002F78FF" w:rsidRPr="002F78FF">
        <w:rPr>
          <w:rFonts w:eastAsiaTheme="minorEastAsia" w:cstheme="minorHAnsi" w:hint="eastAsia"/>
          <w:sz w:val="24"/>
          <w:lang w:val="en-US"/>
        </w:rPr>
        <w:t>新</w:t>
      </w:r>
      <w:r w:rsidR="00DF19F7">
        <w:rPr>
          <w:rFonts w:eastAsiaTheme="minorEastAsia" w:cstheme="minorHAnsi" w:hint="eastAsia"/>
          <w:sz w:val="24"/>
          <w:lang w:val="en-US"/>
        </w:rPr>
        <w:t>通用</w:t>
      </w:r>
      <w:r w:rsidR="00DF19F7">
        <w:rPr>
          <w:rFonts w:eastAsiaTheme="minorEastAsia" w:cstheme="minorHAnsi"/>
          <w:sz w:val="24"/>
          <w:lang w:val="en-US"/>
        </w:rPr>
        <w:t>顶级域名（</w:t>
      </w:r>
      <w:proofErr w:type="spellStart"/>
      <w:r w:rsidR="002F78FF" w:rsidRPr="002F78FF">
        <w:rPr>
          <w:rFonts w:eastAsiaTheme="minorEastAsia" w:cstheme="minorHAnsi" w:hint="eastAsia"/>
          <w:sz w:val="24"/>
          <w:lang w:val="en-US"/>
        </w:rPr>
        <w:t>gTLD</w:t>
      </w:r>
      <w:proofErr w:type="spellEnd"/>
      <w:r w:rsidR="00DF19F7">
        <w:rPr>
          <w:rFonts w:eastAsiaTheme="minorEastAsia" w:cstheme="minorHAnsi"/>
          <w:sz w:val="24"/>
          <w:lang w:val="en-US"/>
        </w:rPr>
        <w:t>）</w:t>
      </w:r>
      <w:r w:rsidR="00AF7B24">
        <w:rPr>
          <w:rFonts w:eastAsiaTheme="minorEastAsia" w:cstheme="minorHAnsi" w:hint="eastAsia"/>
          <w:sz w:val="24"/>
          <w:lang w:val="en-US"/>
        </w:rPr>
        <w:t>中</w:t>
      </w:r>
      <w:r w:rsidR="00AF7B24" w:rsidRPr="002F78FF">
        <w:rPr>
          <w:rFonts w:eastAsiaTheme="minorEastAsia" w:cstheme="minorHAnsi" w:hint="eastAsia"/>
          <w:sz w:val="24"/>
          <w:lang w:val="en-US"/>
        </w:rPr>
        <w:t>保护</w:t>
      </w:r>
      <w:r w:rsidR="002F78FF" w:rsidRPr="002F78FF">
        <w:rPr>
          <w:rFonts w:eastAsiaTheme="minorEastAsia" w:cstheme="minorHAnsi" w:hint="eastAsia"/>
          <w:sz w:val="24"/>
          <w:lang w:val="en-US"/>
        </w:rPr>
        <w:t>政府间组织</w:t>
      </w:r>
      <w:r w:rsidR="00AF7B24">
        <w:rPr>
          <w:rFonts w:eastAsiaTheme="minorEastAsia" w:cstheme="minorHAnsi" w:hint="eastAsia"/>
          <w:sz w:val="24"/>
          <w:lang w:val="en-US"/>
        </w:rPr>
        <w:t>（</w:t>
      </w:r>
      <w:r w:rsidR="00AF7B24">
        <w:rPr>
          <w:rFonts w:eastAsiaTheme="minorEastAsia" w:cstheme="minorHAnsi" w:hint="eastAsia"/>
          <w:sz w:val="24"/>
          <w:lang w:val="en-US"/>
        </w:rPr>
        <w:t>IGO</w:t>
      </w:r>
      <w:r w:rsidR="00AF7B24">
        <w:rPr>
          <w:rFonts w:eastAsiaTheme="minorEastAsia" w:cstheme="minorHAnsi" w:hint="eastAsia"/>
          <w:sz w:val="24"/>
          <w:lang w:val="en-US"/>
        </w:rPr>
        <w:t>）</w:t>
      </w:r>
      <w:r w:rsidR="002F78FF" w:rsidRPr="002F78FF">
        <w:rPr>
          <w:rFonts w:eastAsiaTheme="minorEastAsia" w:cstheme="minorHAnsi" w:hint="eastAsia"/>
          <w:sz w:val="24"/>
          <w:lang w:val="en-US"/>
        </w:rPr>
        <w:t>的名称和</w:t>
      </w:r>
      <w:r w:rsidR="00AF7B24">
        <w:rPr>
          <w:rFonts w:eastAsiaTheme="minorEastAsia" w:cstheme="minorHAnsi" w:hint="eastAsia"/>
          <w:sz w:val="24"/>
          <w:lang w:val="en-US"/>
        </w:rPr>
        <w:t>首</w:t>
      </w:r>
      <w:r w:rsidR="00AF7B24">
        <w:rPr>
          <w:rFonts w:eastAsiaTheme="minorEastAsia" w:cstheme="minorHAnsi"/>
          <w:sz w:val="24"/>
          <w:lang w:val="en-US"/>
        </w:rPr>
        <w:t>字母缩略语</w:t>
      </w:r>
      <w:r w:rsidR="002F78FF" w:rsidRPr="002F78FF">
        <w:rPr>
          <w:rFonts w:eastAsiaTheme="minorEastAsia" w:cstheme="minorHAnsi" w:hint="eastAsia"/>
          <w:sz w:val="24"/>
          <w:lang w:val="en-US"/>
        </w:rPr>
        <w:t>的问题</w:t>
      </w:r>
      <w:r w:rsidR="00AF7B24">
        <w:rPr>
          <w:rFonts w:eastAsiaTheme="minorEastAsia" w:cstheme="minorHAnsi" w:hint="eastAsia"/>
          <w:sz w:val="24"/>
          <w:lang w:val="en-US"/>
        </w:rPr>
        <w:t>，</w:t>
      </w:r>
      <w:r w:rsidR="00A53106">
        <w:rPr>
          <w:rFonts w:eastAsiaTheme="minorEastAsia" w:cstheme="minorHAnsi" w:hint="eastAsia"/>
          <w:sz w:val="24"/>
          <w:lang w:val="en-US"/>
        </w:rPr>
        <w:t>因为</w:t>
      </w:r>
      <w:r w:rsidR="00A53106">
        <w:rPr>
          <w:rFonts w:eastAsiaTheme="minorEastAsia" w:cstheme="minorHAnsi"/>
          <w:sz w:val="24"/>
          <w:lang w:val="en-US"/>
        </w:rPr>
        <w:t>该政府间组织的</w:t>
      </w:r>
      <w:r w:rsidR="00A53106">
        <w:rPr>
          <w:rFonts w:eastAsiaTheme="minorEastAsia" w:cstheme="minorHAnsi" w:hint="eastAsia"/>
          <w:sz w:val="24"/>
          <w:lang w:val="en-US"/>
        </w:rPr>
        <w:t>一部分</w:t>
      </w:r>
      <w:r w:rsidR="00A53106">
        <w:rPr>
          <w:rFonts w:eastAsiaTheme="minorEastAsia" w:cstheme="minorHAnsi"/>
          <w:sz w:val="24"/>
          <w:lang w:val="en-US"/>
        </w:rPr>
        <w:t>便是</w:t>
      </w:r>
      <w:r w:rsidR="00AF7B24">
        <w:rPr>
          <w:rFonts w:eastAsiaTheme="minorEastAsia" w:cstheme="minorHAnsi" w:hint="eastAsia"/>
          <w:sz w:val="24"/>
          <w:lang w:val="en-US"/>
        </w:rPr>
        <w:t>由包括</w:t>
      </w:r>
      <w:r w:rsidR="00AF7B24" w:rsidRPr="002F78FF">
        <w:rPr>
          <w:rFonts w:eastAsiaTheme="minorEastAsia" w:cstheme="minorHAnsi" w:hint="eastAsia"/>
          <w:sz w:val="24"/>
          <w:lang w:val="en-US"/>
        </w:rPr>
        <w:t>经济合作发展组织、联合国、万国邮联、世界卫生组织、世界知识产权组织和世界银行</w:t>
      </w:r>
      <w:r w:rsidR="00AF7B24">
        <w:rPr>
          <w:rFonts w:eastAsiaTheme="minorEastAsia" w:cstheme="minorHAnsi" w:hint="eastAsia"/>
          <w:sz w:val="24"/>
          <w:lang w:val="en-US"/>
        </w:rPr>
        <w:t>在</w:t>
      </w:r>
      <w:r w:rsidR="00AF7B24">
        <w:rPr>
          <w:rFonts w:eastAsiaTheme="minorEastAsia" w:cstheme="minorHAnsi"/>
          <w:sz w:val="24"/>
          <w:lang w:val="en-US"/>
        </w:rPr>
        <w:t>内的大约</w:t>
      </w:r>
      <w:r w:rsidR="00AF7B24">
        <w:rPr>
          <w:rFonts w:eastAsiaTheme="minorEastAsia" w:cstheme="minorHAnsi" w:hint="eastAsia"/>
          <w:sz w:val="24"/>
          <w:lang w:val="en-US"/>
        </w:rPr>
        <w:t>35</w:t>
      </w:r>
      <w:r w:rsidR="00AF7B24">
        <w:rPr>
          <w:rFonts w:eastAsiaTheme="minorEastAsia" w:cstheme="minorHAnsi" w:hint="eastAsia"/>
          <w:sz w:val="24"/>
          <w:lang w:val="en-US"/>
        </w:rPr>
        <w:t>个</w:t>
      </w:r>
      <w:r w:rsidR="00AF7B24">
        <w:rPr>
          <w:rFonts w:eastAsiaTheme="minorEastAsia" w:cstheme="minorHAnsi" w:hint="eastAsia"/>
          <w:sz w:val="24"/>
          <w:lang w:val="en-US"/>
        </w:rPr>
        <w:t>IGO</w:t>
      </w:r>
      <w:r w:rsidR="00AF7B24">
        <w:rPr>
          <w:rFonts w:eastAsiaTheme="minorEastAsia" w:cstheme="minorHAnsi" w:hint="eastAsia"/>
          <w:sz w:val="24"/>
          <w:lang w:val="en-US"/>
        </w:rPr>
        <w:t>组成</w:t>
      </w:r>
      <w:r w:rsidR="002F78FF" w:rsidRPr="002F78FF">
        <w:rPr>
          <w:rFonts w:eastAsiaTheme="minorEastAsia" w:cstheme="minorHAnsi" w:hint="eastAsia"/>
          <w:sz w:val="24"/>
          <w:lang w:val="en-US"/>
        </w:rPr>
        <w:t>。</w:t>
      </w:r>
      <w:r w:rsidRPr="002E2753">
        <w:rPr>
          <w:rFonts w:eastAsiaTheme="minorEastAsia" w:cstheme="minorHAnsi"/>
          <w:sz w:val="24"/>
          <w:lang w:val="en-US"/>
        </w:rPr>
        <w:t>2016</w:t>
      </w:r>
      <w:r w:rsidR="00AF7B24">
        <w:rPr>
          <w:rFonts w:eastAsiaTheme="minorEastAsia" w:cstheme="minorHAnsi" w:hint="eastAsia"/>
          <w:sz w:val="24"/>
          <w:lang w:val="en-US"/>
        </w:rPr>
        <w:t>年</w:t>
      </w:r>
      <w:r w:rsidR="00AF7B24">
        <w:rPr>
          <w:rFonts w:eastAsiaTheme="minorEastAsia" w:cstheme="minorHAnsi" w:hint="eastAsia"/>
          <w:sz w:val="24"/>
          <w:lang w:val="en-US"/>
        </w:rPr>
        <w:t>6</w:t>
      </w:r>
      <w:r w:rsidR="00AF7B24">
        <w:rPr>
          <w:rFonts w:eastAsiaTheme="minorEastAsia" w:cstheme="minorHAnsi" w:hint="eastAsia"/>
          <w:sz w:val="24"/>
          <w:lang w:val="en-US"/>
        </w:rPr>
        <w:t>月</w:t>
      </w:r>
      <w:r w:rsidR="00AF7B24">
        <w:rPr>
          <w:rFonts w:eastAsiaTheme="minorEastAsia" w:cstheme="minorHAnsi"/>
          <w:sz w:val="24"/>
          <w:lang w:val="en-US"/>
        </w:rPr>
        <w:t>，</w:t>
      </w:r>
      <w:r w:rsidR="007C1446">
        <w:rPr>
          <w:rFonts w:eastAsiaTheme="minorEastAsia" w:cstheme="minorHAnsi" w:hint="eastAsia"/>
          <w:sz w:val="24"/>
          <w:lang w:val="en-US"/>
        </w:rPr>
        <w:t>经</w:t>
      </w:r>
      <w:r w:rsidR="007C1446">
        <w:rPr>
          <w:rFonts w:eastAsiaTheme="minorEastAsia" w:cstheme="minorHAnsi"/>
          <w:sz w:val="24"/>
          <w:lang w:val="en-US"/>
        </w:rPr>
        <w:t>与</w:t>
      </w:r>
      <w:r w:rsidR="007C1446">
        <w:rPr>
          <w:rFonts w:eastAsiaTheme="minorEastAsia" w:cstheme="minorHAnsi" w:hint="eastAsia"/>
          <w:sz w:val="24"/>
          <w:lang w:val="en-US"/>
        </w:rPr>
        <w:t>IG</w:t>
      </w:r>
      <w:r w:rsidR="007C1446">
        <w:rPr>
          <w:rFonts w:eastAsiaTheme="minorEastAsia" w:cstheme="minorHAnsi"/>
          <w:sz w:val="24"/>
          <w:lang w:val="en-US"/>
        </w:rPr>
        <w:t>O</w:t>
      </w:r>
      <w:r w:rsidR="007C1446">
        <w:rPr>
          <w:rFonts w:eastAsiaTheme="minorEastAsia" w:cstheme="minorHAnsi" w:hint="eastAsia"/>
          <w:sz w:val="24"/>
          <w:lang w:val="en-US"/>
        </w:rPr>
        <w:t>行政</w:t>
      </w:r>
      <w:r w:rsidR="007C1446">
        <w:rPr>
          <w:rFonts w:eastAsiaTheme="minorEastAsia" w:cstheme="minorHAnsi"/>
          <w:sz w:val="24"/>
          <w:lang w:val="en-US"/>
        </w:rPr>
        <w:t>首长协调，联合</w:t>
      </w:r>
      <w:r w:rsidR="007C1446">
        <w:rPr>
          <w:rFonts w:eastAsiaTheme="minorEastAsia" w:cstheme="minorHAnsi" w:hint="eastAsia"/>
          <w:sz w:val="24"/>
          <w:lang w:val="en-US"/>
        </w:rPr>
        <w:t>国</w:t>
      </w:r>
      <w:r w:rsidR="007C1446">
        <w:rPr>
          <w:rFonts w:eastAsiaTheme="minorEastAsia" w:cstheme="minorHAnsi"/>
          <w:sz w:val="24"/>
          <w:lang w:val="en-US"/>
        </w:rPr>
        <w:t>秘书长向该</w:t>
      </w:r>
      <w:r w:rsidR="007C1446">
        <w:rPr>
          <w:rFonts w:eastAsiaTheme="minorEastAsia" w:cstheme="minorHAnsi" w:hint="eastAsia"/>
          <w:sz w:val="24"/>
          <w:lang w:val="en-US"/>
        </w:rPr>
        <w:t>组织</w:t>
      </w:r>
      <w:r w:rsidR="007C1446">
        <w:rPr>
          <w:rFonts w:eastAsiaTheme="minorEastAsia" w:cstheme="minorHAnsi"/>
          <w:sz w:val="24"/>
          <w:lang w:val="en-US"/>
        </w:rPr>
        <w:t>全部</w:t>
      </w:r>
      <w:r w:rsidR="007C1446">
        <w:rPr>
          <w:rFonts w:eastAsiaTheme="minorEastAsia" w:cstheme="minorHAnsi" w:hint="eastAsia"/>
          <w:sz w:val="24"/>
          <w:lang w:val="en-US"/>
        </w:rPr>
        <w:t>193</w:t>
      </w:r>
      <w:r w:rsidR="007C1446">
        <w:rPr>
          <w:rFonts w:eastAsiaTheme="minorEastAsia" w:cstheme="minorHAnsi" w:hint="eastAsia"/>
          <w:sz w:val="24"/>
          <w:lang w:val="en-US"/>
        </w:rPr>
        <w:t>个</w:t>
      </w:r>
      <w:r w:rsidR="007C1446">
        <w:rPr>
          <w:rFonts w:eastAsiaTheme="minorEastAsia" w:cstheme="minorHAnsi"/>
          <w:sz w:val="24"/>
          <w:lang w:val="en-US"/>
        </w:rPr>
        <w:t>成员国的外交部发函，请他们协助在域名系统</w:t>
      </w:r>
      <w:r w:rsidR="007C1446">
        <w:rPr>
          <w:rFonts w:eastAsiaTheme="minorEastAsia" w:cstheme="minorHAnsi" w:hint="eastAsia"/>
          <w:sz w:val="24"/>
          <w:lang w:val="en-US"/>
        </w:rPr>
        <w:t>方面</w:t>
      </w:r>
      <w:r w:rsidR="007C1446">
        <w:rPr>
          <w:rFonts w:eastAsiaTheme="minorEastAsia" w:cstheme="minorHAnsi"/>
          <w:sz w:val="24"/>
          <w:lang w:val="en-US"/>
        </w:rPr>
        <w:t>为</w:t>
      </w:r>
      <w:r w:rsidR="007C1446" w:rsidRPr="002F78FF">
        <w:rPr>
          <w:rFonts w:eastAsiaTheme="minorEastAsia" w:cstheme="minorHAnsi" w:hint="eastAsia"/>
          <w:sz w:val="24"/>
          <w:lang w:val="en-US"/>
        </w:rPr>
        <w:t>的</w:t>
      </w:r>
      <w:r w:rsidR="007C1446">
        <w:rPr>
          <w:rFonts w:eastAsiaTheme="minorEastAsia" w:cstheme="minorHAnsi" w:hint="eastAsia"/>
          <w:sz w:val="24"/>
          <w:lang w:val="en-US"/>
        </w:rPr>
        <w:t>IGO</w:t>
      </w:r>
      <w:r w:rsidR="007C1446">
        <w:rPr>
          <w:rFonts w:eastAsiaTheme="minorEastAsia" w:cstheme="minorHAnsi" w:hint="eastAsia"/>
          <w:sz w:val="24"/>
          <w:lang w:val="en-US"/>
        </w:rPr>
        <w:t>的</w:t>
      </w:r>
      <w:r w:rsidR="007C1446" w:rsidRPr="002F78FF">
        <w:rPr>
          <w:rFonts w:eastAsiaTheme="minorEastAsia" w:cstheme="minorHAnsi" w:hint="eastAsia"/>
          <w:sz w:val="24"/>
          <w:lang w:val="en-US"/>
        </w:rPr>
        <w:t>名称和</w:t>
      </w:r>
      <w:r w:rsidR="007C1446">
        <w:rPr>
          <w:rFonts w:eastAsiaTheme="minorEastAsia" w:cstheme="minorHAnsi" w:hint="eastAsia"/>
          <w:sz w:val="24"/>
          <w:lang w:val="en-US"/>
        </w:rPr>
        <w:t>首</w:t>
      </w:r>
      <w:r w:rsidR="007C1446">
        <w:rPr>
          <w:rFonts w:eastAsiaTheme="minorEastAsia" w:cstheme="minorHAnsi"/>
          <w:sz w:val="24"/>
          <w:lang w:val="en-US"/>
        </w:rPr>
        <w:t>字母缩略语</w:t>
      </w:r>
      <w:r w:rsidR="007C1446">
        <w:rPr>
          <w:rFonts w:eastAsiaTheme="minorEastAsia" w:cstheme="minorHAnsi" w:hint="eastAsia"/>
          <w:sz w:val="24"/>
          <w:lang w:val="en-US"/>
        </w:rPr>
        <w:t>提供</w:t>
      </w:r>
      <w:r w:rsidR="007C1446">
        <w:rPr>
          <w:rFonts w:eastAsiaTheme="minorEastAsia" w:cstheme="minorHAnsi"/>
          <w:sz w:val="24"/>
          <w:lang w:val="en-US"/>
        </w:rPr>
        <w:t>保护。</w:t>
      </w:r>
      <w:r w:rsidR="007C1446">
        <w:rPr>
          <w:rFonts w:eastAsiaTheme="minorEastAsia" w:cstheme="minorHAnsi" w:hint="eastAsia"/>
          <w:sz w:val="24"/>
          <w:lang w:val="en-US"/>
        </w:rPr>
        <w:t>国</w:t>
      </w:r>
      <w:r w:rsidR="007C1446">
        <w:rPr>
          <w:rFonts w:eastAsiaTheme="minorEastAsia" w:cstheme="minorHAnsi"/>
          <w:sz w:val="24"/>
          <w:lang w:val="en-US"/>
        </w:rPr>
        <w:t>际电联秘书长亦加入了此行政</w:t>
      </w:r>
      <w:r w:rsidR="007C1446">
        <w:rPr>
          <w:rFonts w:eastAsiaTheme="minorEastAsia" w:cstheme="minorHAnsi" w:hint="eastAsia"/>
          <w:sz w:val="24"/>
          <w:lang w:val="en-US"/>
        </w:rPr>
        <w:t>首</w:t>
      </w:r>
      <w:r w:rsidR="007C1446">
        <w:rPr>
          <w:rFonts w:eastAsiaTheme="minorEastAsia" w:cstheme="minorHAnsi"/>
          <w:sz w:val="24"/>
          <w:lang w:val="en-US"/>
        </w:rPr>
        <w:t>长联盟</w:t>
      </w:r>
      <w:r w:rsidR="007C1446">
        <w:rPr>
          <w:rFonts w:eastAsiaTheme="minorEastAsia" w:cstheme="minorHAnsi" w:hint="eastAsia"/>
          <w:sz w:val="24"/>
          <w:lang w:val="en-US"/>
        </w:rPr>
        <w:t>并在</w:t>
      </w:r>
      <w:r w:rsidR="007C1446">
        <w:rPr>
          <w:rFonts w:eastAsiaTheme="minorEastAsia" w:cstheme="minorHAnsi"/>
          <w:sz w:val="24"/>
          <w:lang w:val="en-US"/>
        </w:rPr>
        <w:t>此重大问题上为联合国秘书长</w:t>
      </w:r>
      <w:r w:rsidR="007C1446">
        <w:rPr>
          <w:rFonts w:eastAsiaTheme="minorEastAsia" w:cstheme="minorHAnsi" w:hint="eastAsia"/>
          <w:sz w:val="24"/>
          <w:lang w:val="en-US"/>
        </w:rPr>
        <w:t>提供</w:t>
      </w:r>
      <w:r w:rsidR="007C1446">
        <w:rPr>
          <w:rFonts w:eastAsiaTheme="minorEastAsia" w:cstheme="minorHAnsi"/>
          <w:sz w:val="24"/>
          <w:lang w:val="en-US"/>
        </w:rPr>
        <w:t>支持。</w:t>
      </w:r>
    </w:p>
    <w:p w:rsidR="006737FB" w:rsidRPr="00A53106" w:rsidRDefault="006737FB" w:rsidP="00A53106">
      <w:pPr>
        <w:pStyle w:val="Style2"/>
        <w:adjustRightInd w:val="0"/>
        <w:snapToGrid w:val="0"/>
        <w:spacing w:before="120" w:after="120" w:line="240" w:lineRule="auto"/>
        <w:ind w:firstLine="0"/>
        <w:rPr>
          <w:rFonts w:cstheme="minorHAnsi"/>
          <w:sz w:val="24"/>
          <w:lang w:val="en-US"/>
        </w:rPr>
      </w:pPr>
      <w:r w:rsidRPr="00A53106">
        <w:rPr>
          <w:rFonts w:eastAsiaTheme="minorEastAsia" w:cstheme="minorHAnsi"/>
          <w:sz w:val="24"/>
          <w:lang w:val="en-US"/>
        </w:rPr>
        <w:t>4</w:t>
      </w:r>
      <w:r w:rsidRPr="00A53106">
        <w:rPr>
          <w:rFonts w:cstheme="minorHAnsi"/>
          <w:sz w:val="24"/>
          <w:lang w:val="en-US"/>
        </w:rPr>
        <w:t>.4</w:t>
      </w:r>
      <w:r w:rsidRPr="00A53106">
        <w:rPr>
          <w:rFonts w:cstheme="minorHAnsi"/>
          <w:sz w:val="24"/>
          <w:lang w:val="en-US"/>
        </w:rPr>
        <w:tab/>
      </w:r>
      <w:r w:rsidR="002F78FF" w:rsidRPr="00A53106">
        <w:rPr>
          <w:rFonts w:cstheme="minorHAnsi" w:hint="eastAsia"/>
          <w:sz w:val="24"/>
          <w:lang w:val="en-US"/>
        </w:rPr>
        <w:t>ITU-T</w:t>
      </w:r>
      <w:r w:rsidR="007C1446" w:rsidRPr="00A53106">
        <w:rPr>
          <w:rFonts w:cstheme="minorHAnsi" w:hint="eastAsia"/>
          <w:sz w:val="24"/>
          <w:lang w:val="en-US"/>
        </w:rPr>
        <w:t>第</w:t>
      </w:r>
      <w:r w:rsidR="007C1446" w:rsidRPr="00A53106">
        <w:rPr>
          <w:rFonts w:cstheme="minorHAnsi" w:hint="eastAsia"/>
          <w:sz w:val="24"/>
          <w:lang w:val="en-US"/>
        </w:rPr>
        <w:t>2</w:t>
      </w:r>
      <w:r w:rsidR="007C1446" w:rsidRPr="00A53106">
        <w:rPr>
          <w:rFonts w:cstheme="minorHAnsi" w:hint="eastAsia"/>
          <w:sz w:val="24"/>
          <w:lang w:val="en-US"/>
        </w:rPr>
        <w:t>研究</w:t>
      </w:r>
      <w:r w:rsidR="007C1446" w:rsidRPr="00A53106">
        <w:rPr>
          <w:rFonts w:cstheme="minorHAnsi"/>
          <w:sz w:val="24"/>
          <w:lang w:val="en-US"/>
        </w:rPr>
        <w:t>组</w:t>
      </w:r>
      <w:r w:rsidR="002F78FF" w:rsidRPr="00A53106">
        <w:rPr>
          <w:rFonts w:cstheme="minorHAnsi" w:hint="eastAsia"/>
          <w:sz w:val="24"/>
          <w:lang w:val="en-US"/>
        </w:rPr>
        <w:t>继续关注可能在</w:t>
      </w:r>
      <w:r w:rsidR="00A53106" w:rsidRPr="00A53106">
        <w:rPr>
          <w:rFonts w:cstheme="minorHAnsi" w:hint="eastAsia"/>
          <w:sz w:val="24"/>
          <w:lang w:val="en-US"/>
        </w:rPr>
        <w:t>域名服务器</w:t>
      </w:r>
      <w:r w:rsidR="00A53106" w:rsidRPr="00A53106">
        <w:rPr>
          <w:rFonts w:cstheme="minorHAnsi"/>
          <w:sz w:val="24"/>
          <w:lang w:val="en-US"/>
        </w:rPr>
        <w:t>（</w:t>
      </w:r>
      <w:r w:rsidR="002F78FF" w:rsidRPr="00A53106">
        <w:rPr>
          <w:rFonts w:cstheme="minorHAnsi" w:hint="eastAsia"/>
          <w:sz w:val="24"/>
          <w:lang w:val="en-US"/>
        </w:rPr>
        <w:t>DNS</w:t>
      </w:r>
      <w:r w:rsidR="00A53106" w:rsidRPr="00A53106">
        <w:rPr>
          <w:rFonts w:cstheme="minorHAnsi"/>
          <w:sz w:val="24"/>
          <w:lang w:val="en-US"/>
        </w:rPr>
        <w:t>）</w:t>
      </w:r>
      <w:r w:rsidR="002F78FF" w:rsidRPr="00A53106">
        <w:rPr>
          <w:rFonts w:cstheme="minorHAnsi" w:hint="eastAsia"/>
          <w:sz w:val="24"/>
          <w:lang w:val="en-US"/>
        </w:rPr>
        <w:t>中映射</w:t>
      </w:r>
      <w:r w:rsidR="002F78FF" w:rsidRPr="00A53106">
        <w:rPr>
          <w:rFonts w:cstheme="minorHAnsi" w:hint="eastAsia"/>
          <w:sz w:val="24"/>
          <w:lang w:val="en-US"/>
        </w:rPr>
        <w:t>ITU-T E.164</w:t>
      </w:r>
      <w:r w:rsidR="002F78FF" w:rsidRPr="00A53106">
        <w:rPr>
          <w:rFonts w:cstheme="minorHAnsi" w:hint="eastAsia"/>
          <w:sz w:val="24"/>
          <w:lang w:val="en-US"/>
        </w:rPr>
        <w:t>编号方案的问题，域名注册运营商</w:t>
      </w:r>
      <w:r w:rsidR="002F78FF" w:rsidRPr="00A53106">
        <w:rPr>
          <w:rFonts w:cstheme="minorHAnsi" w:hint="eastAsia"/>
          <w:sz w:val="24"/>
          <w:lang w:val="en-US"/>
        </w:rPr>
        <w:t>TELNIC</w:t>
      </w:r>
      <w:r w:rsidR="002F78FF" w:rsidRPr="00A53106">
        <w:rPr>
          <w:rFonts w:cstheme="minorHAnsi" w:hint="eastAsia"/>
          <w:sz w:val="24"/>
          <w:lang w:val="en-US"/>
        </w:rPr>
        <w:t>为</w:t>
      </w:r>
      <w:r w:rsidR="002F78FF" w:rsidRPr="00A53106">
        <w:rPr>
          <w:rFonts w:cstheme="minorHAnsi" w:hint="eastAsia"/>
          <w:sz w:val="24"/>
          <w:lang w:val="en-US"/>
        </w:rPr>
        <w:t>.</w:t>
      </w:r>
      <w:proofErr w:type="spellStart"/>
      <w:r w:rsidR="002F78FF" w:rsidRPr="00A53106">
        <w:rPr>
          <w:rFonts w:cstheme="minorHAnsi" w:hint="eastAsia"/>
          <w:sz w:val="24"/>
          <w:lang w:val="en-US"/>
        </w:rPr>
        <w:t>tel</w:t>
      </w:r>
      <w:proofErr w:type="spellEnd"/>
      <w:r w:rsidR="002F78FF" w:rsidRPr="00A53106">
        <w:rPr>
          <w:rFonts w:cstheme="minorHAnsi" w:hint="eastAsia"/>
          <w:sz w:val="24"/>
          <w:lang w:val="en-US"/>
        </w:rPr>
        <w:t xml:space="preserve"> </w:t>
      </w:r>
      <w:proofErr w:type="spellStart"/>
      <w:r w:rsidR="002F78FF" w:rsidRPr="00A53106">
        <w:rPr>
          <w:rFonts w:cstheme="minorHAnsi" w:hint="eastAsia"/>
          <w:sz w:val="24"/>
          <w:lang w:val="en-US"/>
        </w:rPr>
        <w:t>gTLD</w:t>
      </w:r>
      <w:proofErr w:type="spellEnd"/>
      <w:r w:rsidR="002F78FF" w:rsidRPr="00A53106">
        <w:rPr>
          <w:rFonts w:cstheme="minorHAnsi" w:hint="eastAsia"/>
          <w:sz w:val="24"/>
          <w:lang w:val="en-US"/>
        </w:rPr>
        <w:t>提供全数字域名。</w:t>
      </w:r>
      <w:r w:rsidR="007C1446" w:rsidRPr="00A53106">
        <w:rPr>
          <w:rFonts w:cstheme="minorHAnsi" w:hint="eastAsia"/>
          <w:sz w:val="24"/>
          <w:lang w:val="en-US"/>
        </w:rPr>
        <w:t>继</w:t>
      </w:r>
      <w:r w:rsidRPr="00A53106">
        <w:rPr>
          <w:rFonts w:cstheme="minorHAnsi"/>
          <w:sz w:val="24"/>
          <w:lang w:val="en-US"/>
        </w:rPr>
        <w:t>ITU-T</w:t>
      </w:r>
      <w:r w:rsidR="007C1446" w:rsidRPr="00A53106">
        <w:rPr>
          <w:rFonts w:cstheme="minorHAnsi" w:hint="eastAsia"/>
          <w:sz w:val="24"/>
          <w:lang w:val="en-US"/>
        </w:rPr>
        <w:t>第</w:t>
      </w:r>
      <w:r w:rsidR="007C1446" w:rsidRPr="00A53106">
        <w:rPr>
          <w:rFonts w:cstheme="minorHAnsi" w:hint="eastAsia"/>
          <w:sz w:val="24"/>
          <w:lang w:val="en-US"/>
        </w:rPr>
        <w:t>2</w:t>
      </w:r>
      <w:r w:rsidR="007C1446" w:rsidRPr="00A53106">
        <w:rPr>
          <w:rFonts w:cstheme="minorHAnsi" w:hint="eastAsia"/>
          <w:sz w:val="24"/>
          <w:lang w:val="en-US"/>
        </w:rPr>
        <w:t>研究</w:t>
      </w:r>
      <w:r w:rsidR="007C1446" w:rsidRPr="00A53106">
        <w:rPr>
          <w:rFonts w:cstheme="minorHAnsi"/>
          <w:sz w:val="24"/>
          <w:lang w:val="en-US"/>
        </w:rPr>
        <w:t>组</w:t>
      </w:r>
      <w:r w:rsidR="007C1446" w:rsidRPr="00A53106">
        <w:rPr>
          <w:rFonts w:cstheme="minorHAnsi" w:hint="eastAsia"/>
          <w:sz w:val="24"/>
          <w:lang w:val="en-US"/>
        </w:rPr>
        <w:t>在</w:t>
      </w:r>
      <w:r w:rsidR="007C1446" w:rsidRPr="00A53106">
        <w:rPr>
          <w:rFonts w:cstheme="minorHAnsi" w:hint="eastAsia"/>
          <w:sz w:val="24"/>
          <w:lang w:val="en-US"/>
        </w:rPr>
        <w:t>2016</w:t>
      </w:r>
      <w:r w:rsidR="007C1446" w:rsidRPr="00A53106">
        <w:rPr>
          <w:rFonts w:cstheme="minorHAnsi" w:hint="eastAsia"/>
          <w:sz w:val="24"/>
          <w:lang w:val="en-US"/>
        </w:rPr>
        <w:t>年</w:t>
      </w:r>
      <w:r w:rsidR="007C1446" w:rsidRPr="00A53106">
        <w:rPr>
          <w:rFonts w:cstheme="minorHAnsi" w:hint="eastAsia"/>
          <w:sz w:val="24"/>
          <w:lang w:val="en-US"/>
        </w:rPr>
        <w:t>1</w:t>
      </w:r>
      <w:r w:rsidR="007C1446" w:rsidRPr="00A53106">
        <w:rPr>
          <w:rFonts w:cstheme="minorHAnsi" w:hint="eastAsia"/>
          <w:sz w:val="24"/>
          <w:lang w:val="en-US"/>
        </w:rPr>
        <w:t>月</w:t>
      </w:r>
      <w:r w:rsidR="007C1446" w:rsidRPr="00A53106">
        <w:rPr>
          <w:rFonts w:cstheme="minorHAnsi"/>
          <w:sz w:val="24"/>
          <w:lang w:val="en-US"/>
        </w:rPr>
        <w:t>的会议</w:t>
      </w:r>
      <w:r w:rsidR="007C1446" w:rsidRPr="00A53106">
        <w:rPr>
          <w:rFonts w:cstheme="minorHAnsi" w:hint="eastAsia"/>
          <w:sz w:val="24"/>
          <w:lang w:val="en-US"/>
        </w:rPr>
        <w:t>上呼吁就</w:t>
      </w:r>
      <w:r w:rsidR="007C1446" w:rsidRPr="00A53106">
        <w:rPr>
          <w:rFonts w:cstheme="minorHAnsi"/>
          <w:sz w:val="24"/>
          <w:lang w:val="en-US"/>
        </w:rPr>
        <w:t>此</w:t>
      </w:r>
      <w:r w:rsidR="007C1446" w:rsidRPr="00A53106">
        <w:rPr>
          <w:rFonts w:cstheme="minorHAnsi" w:hint="eastAsia"/>
          <w:sz w:val="24"/>
          <w:lang w:val="en-US"/>
        </w:rPr>
        <w:t>主</w:t>
      </w:r>
      <w:r w:rsidR="007C1446" w:rsidRPr="00A53106">
        <w:rPr>
          <w:rFonts w:cstheme="minorHAnsi"/>
          <w:sz w:val="24"/>
          <w:lang w:val="en-US"/>
        </w:rPr>
        <w:t>题提交文稿</w:t>
      </w:r>
      <w:r w:rsidR="007C1446" w:rsidRPr="00A53106">
        <w:rPr>
          <w:rFonts w:cstheme="minorHAnsi" w:hint="eastAsia"/>
          <w:sz w:val="24"/>
          <w:lang w:val="en-US"/>
        </w:rPr>
        <w:t>之</w:t>
      </w:r>
      <w:r w:rsidR="007C1446" w:rsidRPr="00A53106">
        <w:rPr>
          <w:rFonts w:cstheme="minorHAnsi"/>
          <w:sz w:val="24"/>
          <w:lang w:val="en-US"/>
        </w:rPr>
        <w:t>后，</w:t>
      </w:r>
      <w:r w:rsidR="007C1446" w:rsidRPr="00A53106">
        <w:rPr>
          <w:rFonts w:cstheme="minorHAnsi" w:hint="eastAsia"/>
          <w:sz w:val="24"/>
          <w:lang w:val="en-US"/>
        </w:rPr>
        <w:t>目前</w:t>
      </w:r>
      <w:r w:rsidR="007C1446" w:rsidRPr="00A53106">
        <w:rPr>
          <w:rFonts w:cstheme="minorHAnsi"/>
          <w:sz w:val="24"/>
          <w:lang w:val="en-US"/>
        </w:rPr>
        <w:t>该研究组正在等待</w:t>
      </w:r>
      <w:r w:rsidR="007C1446" w:rsidRPr="00A53106">
        <w:rPr>
          <w:rFonts w:cstheme="minorHAnsi"/>
          <w:sz w:val="24"/>
          <w:lang w:val="en-US"/>
        </w:rPr>
        <w:t>ITU-T</w:t>
      </w:r>
      <w:r w:rsidR="007C1446" w:rsidRPr="00A53106">
        <w:rPr>
          <w:rFonts w:cstheme="minorHAnsi" w:hint="eastAsia"/>
          <w:sz w:val="24"/>
          <w:lang w:val="en-US"/>
        </w:rPr>
        <w:t>成员</w:t>
      </w:r>
      <w:r w:rsidR="007C1446" w:rsidRPr="00A53106">
        <w:rPr>
          <w:rFonts w:cstheme="minorHAnsi"/>
          <w:sz w:val="24"/>
          <w:lang w:val="en-US"/>
        </w:rPr>
        <w:t>提交文稿。</w:t>
      </w:r>
    </w:p>
    <w:p w:rsidR="006737FB" w:rsidRPr="002E2753" w:rsidRDefault="00A53106" w:rsidP="00DF19F7">
      <w:pPr>
        <w:pStyle w:val="Heading1"/>
        <w:snapToGrid w:val="0"/>
        <w:spacing w:before="360" w:after="120"/>
        <w:ind w:left="0" w:firstLine="0"/>
        <w:jc w:val="both"/>
        <w:rPr>
          <w:rFonts w:asciiTheme="minorHAnsi" w:hAnsiTheme="minorHAnsi"/>
          <w:sz w:val="24"/>
          <w:szCs w:val="24"/>
          <w:lang w:val="en-US"/>
        </w:rPr>
      </w:pPr>
      <w:r>
        <w:rPr>
          <w:rFonts w:asciiTheme="minorHAnsi" w:hAnsiTheme="minorHAnsi"/>
          <w:sz w:val="24"/>
          <w:szCs w:val="24"/>
          <w:lang w:val="en-US"/>
        </w:rPr>
        <w:t>5</w:t>
      </w:r>
      <w:r w:rsidR="006737FB" w:rsidRPr="002E2753">
        <w:rPr>
          <w:rFonts w:asciiTheme="minorHAnsi" w:hAnsiTheme="minorHAnsi"/>
          <w:sz w:val="24"/>
          <w:szCs w:val="24"/>
          <w:lang w:val="en-US"/>
        </w:rPr>
        <w:tab/>
        <w:t>ENUM</w:t>
      </w:r>
    </w:p>
    <w:p w:rsidR="006737FB" w:rsidRPr="002E2753" w:rsidRDefault="002F78FF" w:rsidP="00DF19F7">
      <w:pPr>
        <w:snapToGrid w:val="0"/>
        <w:spacing w:after="120"/>
        <w:ind w:firstLineChars="200" w:firstLine="480"/>
        <w:jc w:val="both"/>
        <w:rPr>
          <w:rFonts w:asciiTheme="minorHAnsi" w:hAnsiTheme="minorHAnsi"/>
          <w:szCs w:val="24"/>
          <w:lang w:val="en-US" w:eastAsia="zh-CN"/>
        </w:rPr>
      </w:pPr>
      <w:r>
        <w:rPr>
          <w:rFonts w:hint="eastAsia"/>
          <w:lang w:eastAsia="zh-CN"/>
        </w:rPr>
        <w:t>ITU-T</w:t>
      </w:r>
      <w:r>
        <w:rPr>
          <w:rFonts w:hint="eastAsia"/>
          <w:lang w:eastAsia="zh-CN"/>
        </w:rPr>
        <w:t>正在更新</w:t>
      </w:r>
      <w:hyperlink r:id="rId22" w:history="1">
        <w:r w:rsidRPr="002E2753">
          <w:rPr>
            <w:rStyle w:val="Hyperlink"/>
            <w:rFonts w:asciiTheme="minorHAnsi" w:hAnsiTheme="minorHAnsi" w:cstheme="minorHAnsi"/>
            <w:szCs w:val="24"/>
            <w:lang w:val="en-US"/>
          </w:rPr>
          <w:t>ENUM</w:t>
        </w:r>
      </w:hyperlink>
      <w:r>
        <w:rPr>
          <w:rStyle w:val="Hyperlink"/>
          <w:rFonts w:asciiTheme="minorHAnsi" w:hAnsiTheme="minorHAnsi" w:cstheme="minorHAnsi" w:hint="eastAsia"/>
          <w:szCs w:val="24"/>
          <w:lang w:val="en-US" w:eastAsia="zh-CN"/>
        </w:rPr>
        <w:t>最新</w:t>
      </w:r>
      <w:r>
        <w:rPr>
          <w:rStyle w:val="Hyperlink"/>
          <w:rFonts w:asciiTheme="minorHAnsi" w:hAnsiTheme="minorHAnsi" w:cstheme="minorHAnsi"/>
          <w:szCs w:val="24"/>
          <w:lang w:val="en-US" w:eastAsia="zh-CN"/>
        </w:rPr>
        <w:t>信息</w:t>
      </w:r>
      <w:r>
        <w:rPr>
          <w:rFonts w:hint="eastAsia"/>
          <w:lang w:eastAsia="zh-CN"/>
        </w:rPr>
        <w:t>。其中包括已批准的</w:t>
      </w:r>
      <w:r>
        <w:rPr>
          <w:rFonts w:hint="eastAsia"/>
          <w:lang w:eastAsia="zh-CN"/>
        </w:rPr>
        <w:t>ENUM</w:t>
      </w:r>
      <w:r>
        <w:rPr>
          <w:rFonts w:hint="eastAsia"/>
          <w:lang w:eastAsia="zh-CN"/>
        </w:rPr>
        <w:t>委托和</w:t>
      </w:r>
      <w:r>
        <w:rPr>
          <w:rFonts w:hint="eastAsia"/>
          <w:lang w:eastAsia="zh-CN"/>
        </w:rPr>
        <w:t>ENUM</w:t>
      </w:r>
      <w:r>
        <w:rPr>
          <w:rFonts w:hint="eastAsia"/>
          <w:lang w:eastAsia="zh-CN"/>
        </w:rPr>
        <w:t>实验信息。</w:t>
      </w:r>
    </w:p>
    <w:p w:rsidR="006737FB" w:rsidRPr="002E2753" w:rsidRDefault="00A53106" w:rsidP="00DF19F7">
      <w:pPr>
        <w:pStyle w:val="Heading1"/>
        <w:keepNext w:val="0"/>
        <w:keepLines w:val="0"/>
        <w:snapToGrid w:val="0"/>
        <w:spacing w:before="360" w:after="120"/>
        <w:ind w:left="0" w:firstLine="0"/>
        <w:jc w:val="both"/>
        <w:rPr>
          <w:rFonts w:asciiTheme="minorHAnsi" w:hAnsiTheme="minorHAnsi"/>
          <w:sz w:val="24"/>
          <w:szCs w:val="24"/>
          <w:lang w:val="en-US" w:eastAsia="zh-CN"/>
        </w:rPr>
      </w:pPr>
      <w:r>
        <w:rPr>
          <w:rFonts w:asciiTheme="minorHAnsi" w:hAnsiTheme="minorHAnsi"/>
          <w:sz w:val="24"/>
          <w:szCs w:val="24"/>
          <w:lang w:val="en-US" w:eastAsia="zh-CN"/>
        </w:rPr>
        <w:t>6</w:t>
      </w:r>
      <w:r w:rsidR="006737FB" w:rsidRPr="002E2753">
        <w:rPr>
          <w:rFonts w:asciiTheme="minorHAnsi" w:hAnsiTheme="minorHAnsi"/>
          <w:sz w:val="24"/>
          <w:szCs w:val="24"/>
          <w:lang w:val="en-US" w:eastAsia="zh-CN"/>
        </w:rPr>
        <w:tab/>
      </w:r>
      <w:r w:rsidR="002F78FF" w:rsidRPr="002F78FF">
        <w:rPr>
          <w:rFonts w:asciiTheme="minorHAnsi" w:hAnsiTheme="minorHAnsi" w:hint="eastAsia"/>
          <w:sz w:val="24"/>
          <w:szCs w:val="24"/>
          <w:lang w:val="en-US" w:eastAsia="zh-CN"/>
        </w:rPr>
        <w:t>国际互联网连接（</w:t>
      </w:r>
      <w:r w:rsidR="002F78FF" w:rsidRPr="002F78FF">
        <w:rPr>
          <w:rFonts w:asciiTheme="minorHAnsi" w:hAnsiTheme="minorHAnsi" w:hint="eastAsia"/>
          <w:sz w:val="24"/>
          <w:szCs w:val="24"/>
          <w:lang w:val="en-US" w:eastAsia="zh-CN"/>
        </w:rPr>
        <w:t>IIC</w:t>
      </w:r>
      <w:r w:rsidR="002F78FF" w:rsidRPr="002F78FF">
        <w:rPr>
          <w:rFonts w:asciiTheme="minorHAnsi" w:hAnsiTheme="minorHAnsi" w:hint="eastAsia"/>
          <w:sz w:val="24"/>
          <w:szCs w:val="24"/>
          <w:lang w:val="en-US" w:eastAsia="zh-CN"/>
        </w:rPr>
        <w:t>）</w:t>
      </w:r>
      <w:r w:rsidR="002F78FF" w:rsidRPr="002F78FF">
        <w:rPr>
          <w:rFonts w:asciiTheme="minorHAnsi" w:hAnsiTheme="minorHAnsi" w:hint="eastAsia"/>
          <w:sz w:val="24"/>
          <w:szCs w:val="24"/>
          <w:lang w:val="en-US" w:eastAsia="zh-CN"/>
        </w:rPr>
        <w:t>/</w:t>
      </w:r>
      <w:r w:rsidR="002F78FF" w:rsidRPr="002F78FF">
        <w:rPr>
          <w:rFonts w:asciiTheme="minorHAnsi" w:hAnsiTheme="minorHAnsi" w:hint="eastAsia"/>
          <w:sz w:val="24"/>
          <w:szCs w:val="24"/>
          <w:lang w:val="en-US" w:eastAsia="zh-CN"/>
        </w:rPr>
        <w:t>互联网交换点（</w:t>
      </w:r>
      <w:r w:rsidR="002F78FF" w:rsidRPr="002F78FF">
        <w:rPr>
          <w:rFonts w:asciiTheme="minorHAnsi" w:hAnsiTheme="minorHAnsi" w:hint="eastAsia"/>
          <w:sz w:val="24"/>
          <w:szCs w:val="24"/>
          <w:lang w:val="en-US" w:eastAsia="zh-CN"/>
        </w:rPr>
        <w:t>IXP</w:t>
      </w:r>
      <w:r w:rsidR="002F78FF" w:rsidRPr="002F78FF">
        <w:rPr>
          <w:rFonts w:asciiTheme="minorHAnsi" w:hAnsiTheme="minorHAnsi" w:hint="eastAsia"/>
          <w:sz w:val="24"/>
          <w:szCs w:val="24"/>
          <w:lang w:val="en-US" w:eastAsia="zh-CN"/>
        </w:rPr>
        <w:t>）</w:t>
      </w:r>
    </w:p>
    <w:p w:rsidR="006737FB" w:rsidRPr="002E2753" w:rsidRDefault="006737FB" w:rsidP="00DF19F7">
      <w:pPr>
        <w:snapToGrid w:val="0"/>
        <w:spacing w:after="120"/>
        <w:jc w:val="both"/>
        <w:rPr>
          <w:rFonts w:asciiTheme="minorHAnsi" w:hAnsiTheme="minorHAnsi" w:cstheme="minorHAnsi"/>
          <w:szCs w:val="24"/>
          <w:lang w:val="en-US" w:eastAsia="zh-CN"/>
        </w:rPr>
      </w:pPr>
      <w:proofErr w:type="gramStart"/>
      <w:r w:rsidRPr="002E2753">
        <w:rPr>
          <w:rFonts w:asciiTheme="minorHAnsi" w:hAnsiTheme="minorHAnsi" w:cstheme="minorHAnsi"/>
          <w:szCs w:val="24"/>
          <w:lang w:val="en-US" w:eastAsia="zh-CN"/>
        </w:rPr>
        <w:t>6.1</w:t>
      </w:r>
      <w:proofErr w:type="gramEnd"/>
      <w:r w:rsidRPr="002E2753">
        <w:rPr>
          <w:rFonts w:asciiTheme="minorHAnsi" w:hAnsiTheme="minorHAnsi" w:cstheme="minorHAnsi"/>
          <w:szCs w:val="24"/>
          <w:lang w:val="en-US" w:eastAsia="zh-CN"/>
        </w:rPr>
        <w:tab/>
      </w:r>
      <w:r w:rsidR="001E5AC1">
        <w:rPr>
          <w:rFonts w:asciiTheme="minorHAnsi" w:hAnsiTheme="minorHAnsi" w:cstheme="minorHAnsi" w:hint="eastAsia"/>
          <w:szCs w:val="24"/>
          <w:lang w:val="en-US" w:eastAsia="zh-CN"/>
        </w:rPr>
        <w:t>电</w:t>
      </w:r>
      <w:r w:rsidR="001E5AC1">
        <w:rPr>
          <w:rFonts w:asciiTheme="minorHAnsi" w:hAnsiTheme="minorHAnsi" w:cstheme="minorHAnsi"/>
          <w:szCs w:val="24"/>
          <w:lang w:val="en-US" w:eastAsia="zh-CN"/>
        </w:rPr>
        <w:t>信</w:t>
      </w:r>
      <w:r w:rsidR="001E5AC1">
        <w:rPr>
          <w:rFonts w:asciiTheme="minorHAnsi" w:hAnsiTheme="minorHAnsi" w:cstheme="minorHAnsi" w:hint="eastAsia"/>
          <w:szCs w:val="24"/>
          <w:lang w:val="en-US" w:eastAsia="zh-CN"/>
        </w:rPr>
        <w:t>发</w:t>
      </w:r>
      <w:r w:rsidR="001E5AC1">
        <w:rPr>
          <w:rFonts w:asciiTheme="minorHAnsi" w:hAnsiTheme="minorHAnsi" w:cstheme="minorHAnsi"/>
          <w:szCs w:val="24"/>
          <w:lang w:val="en-US" w:eastAsia="zh-CN"/>
        </w:rPr>
        <w:t>展</w:t>
      </w:r>
      <w:r w:rsidR="001E5AC1">
        <w:rPr>
          <w:rFonts w:asciiTheme="minorHAnsi" w:hAnsiTheme="minorHAnsi" w:cstheme="minorHAnsi" w:hint="eastAsia"/>
          <w:szCs w:val="24"/>
          <w:lang w:val="en-US" w:eastAsia="zh-CN"/>
        </w:rPr>
        <w:t>局</w:t>
      </w:r>
      <w:r w:rsidR="00A37E21" w:rsidRPr="00A37E21">
        <w:rPr>
          <w:rFonts w:asciiTheme="minorHAnsi" w:hAnsiTheme="minorHAnsi" w:cstheme="minorHAnsi" w:hint="eastAsia"/>
          <w:szCs w:val="24"/>
          <w:lang w:val="en-US" w:eastAsia="zh-CN"/>
        </w:rPr>
        <w:t>继续为各国创建国家</w:t>
      </w:r>
      <w:r w:rsidR="00A37E21" w:rsidRPr="00A37E21">
        <w:rPr>
          <w:rFonts w:asciiTheme="minorHAnsi" w:hAnsiTheme="minorHAnsi" w:cstheme="minorHAnsi" w:hint="eastAsia"/>
          <w:szCs w:val="24"/>
          <w:lang w:val="en-US" w:eastAsia="zh-CN"/>
        </w:rPr>
        <w:t>IXP</w:t>
      </w:r>
      <w:r w:rsidR="001E5AC1">
        <w:rPr>
          <w:rFonts w:asciiTheme="minorHAnsi" w:hAnsiTheme="minorHAnsi" w:cstheme="minorHAnsi" w:hint="eastAsia"/>
          <w:szCs w:val="24"/>
          <w:lang w:val="en-US" w:eastAsia="zh-CN"/>
        </w:rPr>
        <w:t>以及</w:t>
      </w:r>
      <w:r w:rsidR="00A37E21" w:rsidRPr="00A37E21">
        <w:rPr>
          <w:rFonts w:asciiTheme="minorHAnsi" w:hAnsiTheme="minorHAnsi" w:cstheme="minorHAnsi" w:hint="eastAsia"/>
          <w:szCs w:val="24"/>
          <w:lang w:val="en-US" w:eastAsia="zh-CN"/>
        </w:rPr>
        <w:t>实现高效经济的区域互联网连接提供援助</w:t>
      </w:r>
      <w:r w:rsidR="001E5AC1">
        <w:rPr>
          <w:rFonts w:asciiTheme="minorHAnsi" w:hAnsiTheme="minorHAnsi" w:cstheme="minorHAnsi" w:hint="eastAsia"/>
          <w:szCs w:val="24"/>
          <w:lang w:val="en-US" w:eastAsia="zh-CN"/>
        </w:rPr>
        <w:t>，</w:t>
      </w:r>
      <w:r w:rsidR="001E5AC1">
        <w:rPr>
          <w:rFonts w:asciiTheme="minorHAnsi" w:hAnsiTheme="minorHAnsi" w:cstheme="minorHAnsi"/>
          <w:szCs w:val="24"/>
          <w:lang w:val="en-US" w:eastAsia="zh-CN"/>
        </w:rPr>
        <w:t>例如</w:t>
      </w:r>
      <w:r w:rsidR="001E5AC1">
        <w:rPr>
          <w:rFonts w:asciiTheme="minorHAnsi" w:hAnsiTheme="minorHAnsi" w:cstheme="minorHAnsi" w:hint="eastAsia"/>
          <w:szCs w:val="24"/>
          <w:lang w:val="en-US" w:eastAsia="zh-CN"/>
        </w:rPr>
        <w:t>：</w:t>
      </w:r>
      <w:r w:rsidR="001E5AC1">
        <w:rPr>
          <w:rFonts w:asciiTheme="minorHAnsi" w:hAnsiTheme="minorHAnsi" w:cstheme="minorHAnsi"/>
          <w:szCs w:val="24"/>
          <w:lang w:val="en-US" w:eastAsia="zh-CN"/>
        </w:rPr>
        <w:t>将</w:t>
      </w:r>
      <w:r w:rsidR="001E5AC1">
        <w:rPr>
          <w:rFonts w:asciiTheme="minorHAnsi" w:hAnsiTheme="minorHAnsi" w:cstheme="minorHAnsi" w:hint="eastAsia"/>
          <w:szCs w:val="24"/>
          <w:lang w:val="en-US" w:eastAsia="zh-CN"/>
        </w:rPr>
        <w:t>发</w:t>
      </w:r>
      <w:r w:rsidR="001E5AC1">
        <w:rPr>
          <w:rFonts w:asciiTheme="minorHAnsi" w:hAnsiTheme="minorHAnsi" w:cstheme="minorHAnsi"/>
          <w:szCs w:val="24"/>
          <w:lang w:val="en-US" w:eastAsia="zh-CN"/>
        </w:rPr>
        <w:t>展示范</w:t>
      </w:r>
      <w:r w:rsidR="001E5AC1">
        <w:rPr>
          <w:rFonts w:asciiTheme="minorHAnsi" w:hAnsiTheme="minorHAnsi" w:cstheme="minorHAnsi" w:hint="eastAsia"/>
          <w:szCs w:val="24"/>
          <w:lang w:val="en-US" w:eastAsia="zh-CN"/>
        </w:rPr>
        <w:t>性互连</w:t>
      </w:r>
      <w:r w:rsidR="001E5AC1">
        <w:rPr>
          <w:rFonts w:asciiTheme="minorHAnsi" w:hAnsiTheme="minorHAnsi" w:cstheme="minorHAnsi"/>
          <w:szCs w:val="24"/>
          <w:lang w:val="en-US" w:eastAsia="zh-CN"/>
        </w:rPr>
        <w:t>互</w:t>
      </w:r>
      <w:r w:rsidR="001E5AC1">
        <w:rPr>
          <w:rFonts w:asciiTheme="minorHAnsi" w:hAnsiTheme="minorHAnsi" w:cstheme="minorHAnsi" w:hint="eastAsia"/>
          <w:szCs w:val="24"/>
          <w:lang w:val="en-US" w:eastAsia="zh-CN"/>
        </w:rPr>
        <w:t>通</w:t>
      </w:r>
      <w:r w:rsidR="001E5AC1">
        <w:rPr>
          <w:rFonts w:asciiTheme="minorHAnsi" w:hAnsiTheme="minorHAnsi" w:cstheme="minorHAnsi"/>
          <w:szCs w:val="24"/>
          <w:lang w:val="en-US" w:eastAsia="zh-CN"/>
        </w:rPr>
        <w:t>作</w:t>
      </w:r>
      <w:r w:rsidR="001E5AC1">
        <w:rPr>
          <w:rFonts w:asciiTheme="minorHAnsi" w:hAnsiTheme="minorHAnsi" w:cstheme="minorHAnsi" w:hint="eastAsia"/>
          <w:szCs w:val="24"/>
          <w:lang w:val="en-US" w:eastAsia="zh-CN"/>
        </w:rPr>
        <w:t>为建立</w:t>
      </w:r>
      <w:r w:rsidR="001E5AC1">
        <w:rPr>
          <w:rFonts w:asciiTheme="minorHAnsi" w:hAnsiTheme="minorHAnsi" w:cstheme="minorHAnsi"/>
          <w:szCs w:val="24"/>
          <w:lang w:val="en-US" w:eastAsia="zh-CN"/>
        </w:rPr>
        <w:t>国</w:t>
      </w:r>
      <w:r w:rsidR="001E5AC1">
        <w:rPr>
          <w:rFonts w:asciiTheme="minorHAnsi" w:hAnsiTheme="minorHAnsi" w:cstheme="minorHAnsi" w:hint="eastAsia"/>
          <w:szCs w:val="24"/>
          <w:lang w:val="en-US" w:eastAsia="zh-CN"/>
        </w:rPr>
        <w:t>家</w:t>
      </w:r>
      <w:r w:rsidR="001E5AC1">
        <w:rPr>
          <w:rFonts w:asciiTheme="minorHAnsi" w:hAnsiTheme="minorHAnsi" w:cstheme="minorHAnsi"/>
          <w:szCs w:val="24"/>
          <w:lang w:val="en-US" w:eastAsia="zh-CN"/>
        </w:rPr>
        <w:t>和</w:t>
      </w:r>
      <w:r w:rsidR="001E5AC1">
        <w:rPr>
          <w:rFonts w:asciiTheme="minorHAnsi" w:hAnsiTheme="minorHAnsi" w:cstheme="minorHAnsi" w:hint="eastAsia"/>
          <w:szCs w:val="24"/>
          <w:lang w:val="en-US" w:eastAsia="zh-CN"/>
        </w:rPr>
        <w:t>区域</w:t>
      </w:r>
      <w:r w:rsidR="001E5AC1">
        <w:rPr>
          <w:rFonts w:asciiTheme="minorHAnsi" w:hAnsiTheme="minorHAnsi" w:cstheme="minorHAnsi" w:hint="eastAsia"/>
          <w:szCs w:val="24"/>
          <w:lang w:val="en-US" w:eastAsia="zh-CN"/>
        </w:rPr>
        <w:t>I</w:t>
      </w:r>
      <w:r w:rsidR="001E5AC1">
        <w:rPr>
          <w:rFonts w:asciiTheme="minorHAnsi" w:hAnsiTheme="minorHAnsi" w:cstheme="minorHAnsi"/>
          <w:szCs w:val="24"/>
          <w:lang w:val="en-US" w:eastAsia="zh-CN"/>
        </w:rPr>
        <w:t>XP</w:t>
      </w:r>
      <w:r w:rsidR="001E5AC1">
        <w:rPr>
          <w:rFonts w:asciiTheme="minorHAnsi" w:hAnsiTheme="minorHAnsi" w:cstheme="minorHAnsi" w:hint="eastAsia"/>
          <w:szCs w:val="24"/>
          <w:lang w:val="en-US" w:eastAsia="zh-CN"/>
        </w:rPr>
        <w:t>的</w:t>
      </w:r>
      <w:r w:rsidR="001E5AC1">
        <w:rPr>
          <w:rFonts w:asciiTheme="minorHAnsi" w:hAnsiTheme="minorHAnsi" w:cstheme="minorHAnsi"/>
          <w:szCs w:val="24"/>
          <w:lang w:val="en-US" w:eastAsia="zh-CN"/>
        </w:rPr>
        <w:t>基础</w:t>
      </w:r>
      <w:r w:rsidR="001E5AC1">
        <w:rPr>
          <w:rFonts w:asciiTheme="minorHAnsi" w:hAnsiTheme="minorHAnsi" w:cstheme="minorHAnsi" w:hint="eastAsia"/>
          <w:szCs w:val="24"/>
          <w:lang w:val="en-US" w:eastAsia="zh-CN"/>
        </w:rPr>
        <w:t>；支持</w:t>
      </w:r>
      <w:r w:rsidR="001E5AC1">
        <w:rPr>
          <w:rFonts w:asciiTheme="minorHAnsi" w:hAnsiTheme="minorHAnsi" w:cstheme="minorHAnsi"/>
          <w:szCs w:val="24"/>
          <w:lang w:val="en-US" w:eastAsia="zh-CN"/>
        </w:rPr>
        <w:t>强化国</w:t>
      </w:r>
      <w:r w:rsidR="001E5AC1">
        <w:rPr>
          <w:rFonts w:asciiTheme="minorHAnsi" w:hAnsiTheme="minorHAnsi" w:cstheme="minorHAnsi" w:hint="eastAsia"/>
          <w:szCs w:val="24"/>
          <w:lang w:val="en-US" w:eastAsia="zh-CN"/>
        </w:rPr>
        <w:t>家</w:t>
      </w:r>
      <w:r w:rsidR="001E5AC1">
        <w:rPr>
          <w:rFonts w:asciiTheme="minorHAnsi" w:hAnsiTheme="minorHAnsi" w:cstheme="minorHAnsi" w:hint="eastAsia"/>
          <w:szCs w:val="24"/>
          <w:lang w:val="en-US" w:eastAsia="zh-CN"/>
        </w:rPr>
        <w:t>IXP</w:t>
      </w:r>
      <w:r w:rsidR="001E5AC1">
        <w:rPr>
          <w:rFonts w:asciiTheme="minorHAnsi" w:hAnsiTheme="minorHAnsi" w:cstheme="minorHAnsi"/>
          <w:szCs w:val="24"/>
          <w:lang w:val="en-US" w:eastAsia="zh-CN"/>
        </w:rPr>
        <w:t>（黑山）</w:t>
      </w:r>
      <w:r w:rsidR="001E5AC1">
        <w:rPr>
          <w:rFonts w:asciiTheme="minorHAnsi" w:hAnsiTheme="minorHAnsi" w:cstheme="minorHAnsi" w:hint="eastAsia"/>
          <w:szCs w:val="24"/>
          <w:lang w:val="en-US" w:eastAsia="zh-CN"/>
        </w:rPr>
        <w:t>和国</w:t>
      </w:r>
      <w:r w:rsidR="001E5AC1">
        <w:rPr>
          <w:rFonts w:asciiTheme="minorHAnsi" w:hAnsiTheme="minorHAnsi" w:cstheme="minorHAnsi"/>
          <w:szCs w:val="24"/>
          <w:lang w:val="en-US" w:eastAsia="zh-CN"/>
        </w:rPr>
        <w:t>家互联网交换点</w:t>
      </w:r>
      <w:r w:rsidR="001E5AC1">
        <w:rPr>
          <w:rFonts w:asciiTheme="minorHAnsi" w:hAnsiTheme="minorHAnsi" w:cstheme="minorHAnsi" w:hint="eastAsia"/>
          <w:szCs w:val="24"/>
          <w:lang w:val="en-US" w:eastAsia="zh-CN"/>
        </w:rPr>
        <w:t>（</w:t>
      </w:r>
      <w:r w:rsidR="001E5AC1">
        <w:rPr>
          <w:rFonts w:asciiTheme="minorHAnsi" w:hAnsiTheme="minorHAnsi" w:cstheme="minorHAnsi"/>
          <w:szCs w:val="24"/>
          <w:lang w:val="en-US" w:eastAsia="zh-CN"/>
        </w:rPr>
        <w:t>东</w:t>
      </w:r>
      <w:r w:rsidR="001E5AC1">
        <w:rPr>
          <w:rFonts w:asciiTheme="minorHAnsi" w:hAnsiTheme="minorHAnsi" w:cstheme="minorHAnsi" w:hint="eastAsia"/>
          <w:szCs w:val="24"/>
          <w:lang w:val="en-US" w:eastAsia="zh-CN"/>
        </w:rPr>
        <w:t>帝汶</w:t>
      </w:r>
      <w:r w:rsidR="001E5AC1">
        <w:rPr>
          <w:rFonts w:asciiTheme="minorHAnsi" w:hAnsiTheme="minorHAnsi" w:cstheme="minorHAnsi"/>
          <w:szCs w:val="24"/>
          <w:lang w:val="en-US" w:eastAsia="zh-CN"/>
        </w:rPr>
        <w:t>）</w:t>
      </w:r>
      <w:r w:rsidR="001E5AC1">
        <w:rPr>
          <w:rFonts w:asciiTheme="minorHAnsi" w:hAnsiTheme="minorHAnsi" w:cstheme="minorHAnsi" w:hint="eastAsia"/>
          <w:szCs w:val="24"/>
          <w:lang w:val="en-US" w:eastAsia="zh-CN"/>
        </w:rPr>
        <w:t>的</w:t>
      </w:r>
      <w:r w:rsidR="001E5AC1">
        <w:rPr>
          <w:rFonts w:asciiTheme="minorHAnsi" w:hAnsiTheme="minorHAnsi" w:cstheme="minorHAnsi"/>
          <w:szCs w:val="24"/>
          <w:lang w:val="en-US" w:eastAsia="zh-CN"/>
        </w:rPr>
        <w:t>能力</w:t>
      </w:r>
      <w:r w:rsidR="001E5AC1">
        <w:rPr>
          <w:rFonts w:asciiTheme="minorHAnsi" w:hAnsiTheme="minorHAnsi" w:cstheme="minorHAnsi" w:hint="eastAsia"/>
          <w:szCs w:val="24"/>
          <w:lang w:val="en-US" w:eastAsia="zh-CN"/>
        </w:rPr>
        <w:t>；针对“</w:t>
      </w:r>
      <w:r w:rsidR="001E5AC1">
        <w:rPr>
          <w:rFonts w:asciiTheme="minorHAnsi" w:hAnsiTheme="minorHAnsi" w:cstheme="minorHAnsi"/>
          <w:szCs w:val="24"/>
          <w:lang w:val="en-US" w:eastAsia="zh-CN"/>
        </w:rPr>
        <w:t>互联网交换点</w:t>
      </w:r>
      <w:r w:rsidR="001E5AC1">
        <w:rPr>
          <w:rFonts w:asciiTheme="minorHAnsi" w:hAnsiTheme="minorHAnsi" w:cstheme="minorHAnsi" w:hint="eastAsia"/>
          <w:szCs w:val="24"/>
          <w:lang w:val="en-US" w:eastAsia="zh-CN"/>
        </w:rPr>
        <w:t>”起草</w:t>
      </w:r>
      <w:r w:rsidR="001E5AC1">
        <w:rPr>
          <w:rFonts w:asciiTheme="minorHAnsi" w:hAnsiTheme="minorHAnsi" w:cstheme="minorHAnsi"/>
          <w:szCs w:val="24"/>
          <w:lang w:val="en-US" w:eastAsia="zh-CN"/>
        </w:rPr>
        <w:t>一份新的出版物，其</w:t>
      </w:r>
      <w:r w:rsidR="00A53106">
        <w:rPr>
          <w:rFonts w:asciiTheme="minorHAnsi" w:hAnsiTheme="minorHAnsi" w:cstheme="minorHAnsi" w:hint="eastAsia"/>
          <w:szCs w:val="24"/>
          <w:lang w:val="en-US" w:eastAsia="zh-CN"/>
        </w:rPr>
        <w:t>中</w:t>
      </w:r>
      <w:r w:rsidR="00A53106">
        <w:rPr>
          <w:rFonts w:asciiTheme="minorHAnsi" w:hAnsiTheme="minorHAnsi" w:cstheme="minorHAnsi"/>
          <w:szCs w:val="24"/>
          <w:lang w:val="en-US" w:eastAsia="zh-CN"/>
        </w:rPr>
        <w:t>涵盖农村通信</w:t>
      </w:r>
      <w:r w:rsidR="001E5AC1">
        <w:rPr>
          <w:rFonts w:asciiTheme="minorHAnsi" w:hAnsiTheme="minorHAnsi" w:cstheme="minorHAnsi"/>
          <w:szCs w:val="24"/>
          <w:lang w:val="en-US" w:eastAsia="zh-CN"/>
        </w:rPr>
        <w:t>可再生能源等内容。</w:t>
      </w:r>
    </w:p>
    <w:p w:rsidR="006737FB" w:rsidRPr="002E2753" w:rsidRDefault="006737FB" w:rsidP="00DF19F7">
      <w:pPr>
        <w:snapToGrid w:val="0"/>
        <w:spacing w:after="120"/>
        <w:jc w:val="both"/>
        <w:rPr>
          <w:rFonts w:asciiTheme="minorHAnsi" w:hAnsiTheme="minorHAnsi" w:cstheme="minorHAnsi"/>
          <w:szCs w:val="24"/>
          <w:lang w:val="en-US" w:eastAsia="zh-CN"/>
        </w:rPr>
      </w:pPr>
      <w:proofErr w:type="gramStart"/>
      <w:r w:rsidRPr="002E2753">
        <w:rPr>
          <w:rFonts w:asciiTheme="minorHAnsi" w:hAnsiTheme="minorHAnsi" w:cstheme="minorHAnsi"/>
          <w:szCs w:val="24"/>
          <w:lang w:val="en-US" w:eastAsia="zh-CN"/>
        </w:rPr>
        <w:t>6.2</w:t>
      </w:r>
      <w:proofErr w:type="gramEnd"/>
      <w:r w:rsidRPr="002E2753">
        <w:rPr>
          <w:rFonts w:asciiTheme="minorHAnsi" w:hAnsiTheme="minorHAnsi" w:cstheme="minorHAnsi"/>
          <w:szCs w:val="24"/>
          <w:lang w:val="en-US" w:eastAsia="zh-CN"/>
        </w:rPr>
        <w:tab/>
      </w:r>
      <w:r w:rsidR="00645EB9">
        <w:rPr>
          <w:rFonts w:asciiTheme="minorHAnsi" w:hAnsiTheme="minorHAnsi" w:cstheme="minorHAnsi" w:hint="eastAsia"/>
          <w:szCs w:val="24"/>
          <w:lang w:val="en-US" w:eastAsia="zh-CN"/>
        </w:rPr>
        <w:t>电</w:t>
      </w:r>
      <w:r w:rsidR="00645EB9">
        <w:rPr>
          <w:rFonts w:asciiTheme="minorHAnsi" w:hAnsiTheme="minorHAnsi" w:cstheme="minorHAnsi"/>
          <w:szCs w:val="24"/>
          <w:lang w:val="en-US" w:eastAsia="zh-CN"/>
        </w:rPr>
        <w:t>信发展局</w:t>
      </w:r>
      <w:r w:rsidR="00645EB9">
        <w:rPr>
          <w:rFonts w:asciiTheme="minorHAnsi" w:hAnsiTheme="minorHAnsi" w:cstheme="minorHAnsi" w:hint="eastAsia"/>
          <w:szCs w:val="24"/>
          <w:lang w:val="en-US" w:eastAsia="zh-CN"/>
        </w:rPr>
        <w:t>于</w:t>
      </w:r>
      <w:r w:rsidR="00645EB9">
        <w:rPr>
          <w:rFonts w:asciiTheme="minorHAnsi" w:hAnsiTheme="minorHAnsi" w:cstheme="minorHAnsi" w:hint="eastAsia"/>
          <w:szCs w:val="24"/>
          <w:lang w:val="en-US" w:eastAsia="zh-CN"/>
        </w:rPr>
        <w:t>2016</w:t>
      </w:r>
      <w:r w:rsidR="00645EB9">
        <w:rPr>
          <w:rFonts w:asciiTheme="minorHAnsi" w:hAnsiTheme="minorHAnsi" w:cstheme="minorHAnsi" w:hint="eastAsia"/>
          <w:szCs w:val="24"/>
          <w:lang w:val="en-US" w:eastAsia="zh-CN"/>
        </w:rPr>
        <w:t>年</w:t>
      </w:r>
      <w:r w:rsidR="00645EB9">
        <w:rPr>
          <w:rFonts w:asciiTheme="minorHAnsi" w:hAnsiTheme="minorHAnsi" w:cstheme="minorHAnsi" w:hint="eastAsia"/>
          <w:szCs w:val="24"/>
          <w:lang w:val="en-US" w:eastAsia="zh-CN"/>
        </w:rPr>
        <w:t>8</w:t>
      </w:r>
      <w:r w:rsidR="00645EB9">
        <w:rPr>
          <w:rFonts w:asciiTheme="minorHAnsi" w:hAnsiTheme="minorHAnsi" w:cstheme="minorHAnsi" w:hint="eastAsia"/>
          <w:szCs w:val="24"/>
          <w:lang w:val="en-US" w:eastAsia="zh-CN"/>
        </w:rPr>
        <w:t>月</w:t>
      </w:r>
      <w:r w:rsidR="00645EB9" w:rsidRPr="002E2753">
        <w:rPr>
          <w:rFonts w:asciiTheme="minorHAnsi" w:hAnsiTheme="minorHAnsi" w:cstheme="minorHAnsi"/>
          <w:szCs w:val="24"/>
          <w:lang w:val="en-US" w:eastAsia="zh-CN"/>
        </w:rPr>
        <w:t>11-</w:t>
      </w:r>
      <w:r w:rsidR="00645EB9">
        <w:rPr>
          <w:rFonts w:asciiTheme="minorHAnsi" w:hAnsiTheme="minorHAnsi" w:cstheme="minorHAnsi"/>
          <w:szCs w:val="24"/>
          <w:lang w:val="en-US" w:eastAsia="zh-CN"/>
        </w:rPr>
        <w:t>12</w:t>
      </w:r>
      <w:r w:rsidR="00645EB9">
        <w:rPr>
          <w:rFonts w:asciiTheme="minorHAnsi" w:hAnsiTheme="minorHAnsi" w:cstheme="minorHAnsi" w:hint="eastAsia"/>
          <w:szCs w:val="24"/>
          <w:lang w:val="en-US" w:eastAsia="zh-CN"/>
        </w:rPr>
        <w:t>日</w:t>
      </w:r>
      <w:r w:rsidR="00645EB9">
        <w:rPr>
          <w:rFonts w:asciiTheme="minorHAnsi" w:hAnsiTheme="minorHAnsi" w:cstheme="minorHAnsi"/>
          <w:szCs w:val="24"/>
          <w:lang w:val="en-US" w:eastAsia="zh-CN"/>
        </w:rPr>
        <w:t>在</w:t>
      </w:r>
      <w:r w:rsidR="00645EB9">
        <w:rPr>
          <w:rFonts w:asciiTheme="minorHAnsi" w:hAnsiTheme="minorHAnsi" w:cstheme="minorHAnsi" w:hint="eastAsia"/>
          <w:szCs w:val="24"/>
          <w:lang w:val="en-US" w:eastAsia="zh-CN"/>
        </w:rPr>
        <w:t>洪都拉斯</w:t>
      </w:r>
      <w:r w:rsidR="00645EB9">
        <w:rPr>
          <w:rFonts w:asciiTheme="minorHAnsi" w:hAnsiTheme="minorHAnsi" w:cstheme="minorHAnsi"/>
          <w:szCs w:val="24"/>
          <w:lang w:val="en-US" w:eastAsia="zh-CN"/>
        </w:rPr>
        <w:t>的</w:t>
      </w:r>
      <w:r w:rsidR="00645EB9" w:rsidRPr="00645EB9">
        <w:rPr>
          <w:rFonts w:asciiTheme="minorHAnsi" w:hAnsiTheme="minorHAnsi" w:cstheme="minorHAnsi" w:hint="eastAsia"/>
          <w:szCs w:val="24"/>
          <w:lang w:val="en-US" w:eastAsia="zh-CN"/>
        </w:rPr>
        <w:t>特古西加尔巴</w:t>
      </w:r>
      <w:r w:rsidR="00645EB9">
        <w:rPr>
          <w:rFonts w:asciiTheme="minorHAnsi" w:hAnsiTheme="minorHAnsi" w:cstheme="minorHAnsi" w:hint="eastAsia"/>
          <w:szCs w:val="24"/>
          <w:lang w:val="en-US" w:eastAsia="zh-CN"/>
        </w:rPr>
        <w:t>组织</w:t>
      </w:r>
      <w:r w:rsidR="00645EB9">
        <w:rPr>
          <w:rFonts w:asciiTheme="minorHAnsi" w:hAnsiTheme="minorHAnsi" w:cstheme="minorHAnsi"/>
          <w:szCs w:val="24"/>
          <w:lang w:val="en-US" w:eastAsia="zh-CN"/>
        </w:rPr>
        <w:t>了</w:t>
      </w:r>
      <w:hyperlink r:id="rId23" w:history="1">
        <w:r w:rsidR="00645EB9" w:rsidRPr="00645EB9">
          <w:rPr>
            <w:rStyle w:val="Hyperlink"/>
            <w:rFonts w:asciiTheme="minorEastAsia" w:eastAsiaTheme="minorEastAsia" w:hAnsiTheme="minorEastAsia" w:cstheme="minorHAnsi"/>
            <w:snapToGrid w:val="0"/>
            <w:spacing w:val="-4"/>
            <w:szCs w:val="24"/>
            <w:lang w:eastAsia="zh-CN"/>
          </w:rPr>
          <w:t>“第四届</w:t>
        </w:r>
        <w:r w:rsidR="00645EB9" w:rsidRPr="00645EB9">
          <w:rPr>
            <w:rStyle w:val="Hyperlink"/>
            <w:rFonts w:asciiTheme="minorEastAsia" w:eastAsiaTheme="minorEastAsia" w:hAnsiTheme="minorEastAsia" w:cstheme="minorHAnsi" w:hint="eastAsia"/>
            <w:snapToGrid w:val="0"/>
            <w:spacing w:val="-4"/>
            <w:szCs w:val="24"/>
            <w:lang w:eastAsia="zh-CN"/>
          </w:rPr>
          <w:t>关</w:t>
        </w:r>
        <w:r w:rsidR="00645EB9" w:rsidRPr="00645EB9">
          <w:rPr>
            <w:rStyle w:val="Hyperlink"/>
            <w:rFonts w:asciiTheme="minorEastAsia" w:eastAsiaTheme="minorEastAsia" w:hAnsiTheme="minorEastAsia" w:cstheme="minorHAnsi"/>
            <w:snapToGrid w:val="0"/>
            <w:spacing w:val="-4"/>
            <w:szCs w:val="24"/>
            <w:lang w:eastAsia="zh-CN"/>
          </w:rPr>
          <w:t>于互</w:t>
        </w:r>
        <w:r w:rsidR="00645EB9" w:rsidRPr="00645EB9">
          <w:rPr>
            <w:rStyle w:val="Hyperlink"/>
            <w:rFonts w:asciiTheme="minorEastAsia" w:eastAsiaTheme="minorEastAsia" w:hAnsiTheme="minorEastAsia" w:cstheme="minorHAnsi" w:hint="eastAsia"/>
            <w:snapToGrid w:val="0"/>
            <w:spacing w:val="-4"/>
            <w:szCs w:val="24"/>
            <w:lang w:eastAsia="zh-CN"/>
          </w:rPr>
          <w:t>连</w:t>
        </w:r>
        <w:r w:rsidR="00645EB9" w:rsidRPr="00645EB9">
          <w:rPr>
            <w:rStyle w:val="Hyperlink"/>
            <w:rFonts w:asciiTheme="minorEastAsia" w:eastAsiaTheme="minorEastAsia" w:hAnsiTheme="minorEastAsia" w:cstheme="minorHAnsi"/>
            <w:snapToGrid w:val="0"/>
            <w:spacing w:val="-4"/>
            <w:szCs w:val="24"/>
            <w:lang w:eastAsia="zh-CN"/>
          </w:rPr>
          <w:t>互通和</w:t>
        </w:r>
        <w:r w:rsidR="00645EB9" w:rsidRPr="00645EB9">
          <w:rPr>
            <w:rStyle w:val="Hyperlink"/>
            <w:rFonts w:asciiTheme="minorEastAsia" w:eastAsiaTheme="minorEastAsia" w:hAnsiTheme="minorEastAsia" w:cstheme="minorHAnsi" w:hint="eastAsia"/>
            <w:snapToGrid w:val="0"/>
            <w:spacing w:val="-4"/>
            <w:szCs w:val="24"/>
            <w:lang w:eastAsia="zh-CN"/>
          </w:rPr>
          <w:t>降低电信服务价格和互联网接入费的</w:t>
        </w:r>
        <w:r w:rsidR="00645EB9" w:rsidRPr="00645EB9">
          <w:rPr>
            <w:rStyle w:val="Hyperlink"/>
            <w:rFonts w:asciiTheme="minorEastAsia" w:eastAsiaTheme="minorEastAsia" w:hAnsiTheme="minorEastAsia" w:cstheme="minorHAnsi"/>
            <w:snapToGrid w:val="0"/>
            <w:spacing w:val="-4"/>
            <w:szCs w:val="24"/>
            <w:lang w:eastAsia="zh-CN"/>
          </w:rPr>
          <w:t>区域</w:t>
        </w:r>
        <w:r w:rsidR="00645EB9" w:rsidRPr="00645EB9">
          <w:rPr>
            <w:rStyle w:val="Hyperlink"/>
            <w:rFonts w:asciiTheme="minorEastAsia" w:eastAsiaTheme="minorEastAsia" w:hAnsiTheme="minorEastAsia" w:cstheme="minorHAnsi" w:hint="eastAsia"/>
            <w:snapToGrid w:val="0"/>
            <w:spacing w:val="-4"/>
            <w:szCs w:val="24"/>
            <w:lang w:eastAsia="zh-CN"/>
          </w:rPr>
          <w:t>论坛</w:t>
        </w:r>
        <w:r w:rsidR="00645EB9" w:rsidRPr="00645EB9">
          <w:rPr>
            <w:rStyle w:val="Hyperlink"/>
            <w:rFonts w:asciiTheme="minorEastAsia" w:eastAsiaTheme="minorEastAsia" w:hAnsiTheme="minorEastAsia" w:cstheme="minorHAnsi"/>
            <w:snapToGrid w:val="0"/>
            <w:spacing w:val="-4"/>
            <w:szCs w:val="24"/>
            <w:lang w:eastAsia="zh-CN"/>
          </w:rPr>
          <w:t>”</w:t>
        </w:r>
      </w:hyperlink>
      <w:r w:rsidR="00645EB9">
        <w:rPr>
          <w:rFonts w:asciiTheme="minorEastAsia" w:eastAsiaTheme="minorEastAsia" w:hAnsiTheme="minorEastAsia" w:cstheme="minorHAnsi" w:hint="eastAsia"/>
          <w:szCs w:val="24"/>
          <w:lang w:val="en-US" w:eastAsia="zh-CN"/>
        </w:rPr>
        <w:t>，论坛</w:t>
      </w:r>
      <w:r w:rsidR="00645EB9">
        <w:rPr>
          <w:rFonts w:asciiTheme="minorEastAsia" w:eastAsiaTheme="minorEastAsia" w:hAnsiTheme="minorEastAsia" w:cstheme="minorHAnsi"/>
          <w:szCs w:val="24"/>
          <w:lang w:val="en-US" w:eastAsia="zh-CN"/>
        </w:rPr>
        <w:t>期间讨论了区域内</w:t>
      </w:r>
      <w:r w:rsidR="00645EB9">
        <w:rPr>
          <w:rFonts w:asciiTheme="minorEastAsia" w:eastAsiaTheme="minorEastAsia" w:hAnsiTheme="minorEastAsia" w:cstheme="minorHAnsi" w:hint="eastAsia"/>
          <w:szCs w:val="24"/>
          <w:lang w:val="en-US" w:eastAsia="zh-CN"/>
        </w:rPr>
        <w:t>国</w:t>
      </w:r>
      <w:r w:rsidR="00645EB9">
        <w:rPr>
          <w:rFonts w:asciiTheme="minorEastAsia" w:eastAsiaTheme="minorEastAsia" w:hAnsiTheme="minorEastAsia" w:cstheme="minorHAnsi"/>
          <w:szCs w:val="24"/>
          <w:lang w:val="en-US" w:eastAsia="zh-CN"/>
        </w:rPr>
        <w:t>家实施</w:t>
      </w:r>
      <w:r w:rsidR="00645EB9" w:rsidRPr="002E2753">
        <w:rPr>
          <w:rFonts w:asciiTheme="minorHAnsi" w:hAnsiTheme="minorHAnsi" w:cstheme="minorHAnsi"/>
          <w:szCs w:val="24"/>
          <w:lang w:val="en-US" w:eastAsia="zh-CN"/>
        </w:rPr>
        <w:t>IXP</w:t>
      </w:r>
      <w:r w:rsidR="00645EB9">
        <w:rPr>
          <w:rFonts w:asciiTheme="minorHAnsi" w:hAnsiTheme="minorHAnsi" w:cstheme="minorHAnsi" w:hint="eastAsia"/>
          <w:szCs w:val="24"/>
          <w:lang w:val="en-US" w:eastAsia="zh-CN"/>
        </w:rPr>
        <w:t>的</w:t>
      </w:r>
      <w:r w:rsidR="00645EB9">
        <w:rPr>
          <w:rFonts w:asciiTheme="minorHAnsi" w:hAnsiTheme="minorHAnsi" w:cstheme="minorHAnsi"/>
          <w:szCs w:val="24"/>
          <w:lang w:val="en-US" w:eastAsia="zh-CN"/>
        </w:rPr>
        <w:t>案例研究</w:t>
      </w:r>
      <w:r w:rsidR="00A53106">
        <w:rPr>
          <w:rFonts w:asciiTheme="minorHAnsi" w:hAnsiTheme="minorHAnsi" w:cstheme="minorHAnsi" w:hint="eastAsia"/>
          <w:szCs w:val="24"/>
          <w:lang w:val="en-US" w:eastAsia="zh-CN"/>
        </w:rPr>
        <w:t>，其</w:t>
      </w:r>
      <w:r w:rsidR="00A53106">
        <w:rPr>
          <w:rFonts w:asciiTheme="minorHAnsi" w:hAnsiTheme="minorHAnsi" w:cstheme="minorHAnsi"/>
          <w:szCs w:val="24"/>
          <w:lang w:val="en-US" w:eastAsia="zh-CN"/>
        </w:rPr>
        <w:t>内容</w:t>
      </w:r>
      <w:r w:rsidR="00A53106">
        <w:rPr>
          <w:rFonts w:asciiTheme="minorHAnsi" w:hAnsiTheme="minorHAnsi" w:cstheme="minorHAnsi" w:hint="eastAsia"/>
          <w:szCs w:val="24"/>
          <w:lang w:val="en-US" w:eastAsia="zh-CN"/>
        </w:rPr>
        <w:t>涉及</w:t>
      </w:r>
      <w:r w:rsidR="00645EB9">
        <w:rPr>
          <w:rFonts w:asciiTheme="minorHAnsi" w:hAnsiTheme="minorHAnsi" w:cstheme="minorHAnsi" w:hint="eastAsia"/>
          <w:szCs w:val="24"/>
          <w:lang w:val="en-US" w:eastAsia="zh-CN"/>
        </w:rPr>
        <w:t>相</w:t>
      </w:r>
      <w:r w:rsidR="00645EB9">
        <w:rPr>
          <w:rFonts w:asciiTheme="minorHAnsi" w:hAnsiTheme="minorHAnsi" w:cstheme="minorHAnsi"/>
          <w:szCs w:val="24"/>
          <w:lang w:val="en-US" w:eastAsia="zh-CN"/>
        </w:rPr>
        <w:t>关益处以及未来的项目。</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Arial"/>
          <w:szCs w:val="24"/>
          <w:lang w:val="en-US" w:eastAsia="zh-CN"/>
        </w:rPr>
        <w:t>6</w:t>
      </w:r>
      <w:r w:rsidRPr="002E2753">
        <w:rPr>
          <w:rFonts w:asciiTheme="minorHAnsi" w:hAnsiTheme="minorHAnsi" w:cstheme="minorHAnsi"/>
          <w:szCs w:val="24"/>
          <w:lang w:val="en-US" w:eastAsia="zh-CN"/>
        </w:rPr>
        <w:t>.3</w:t>
      </w:r>
      <w:r w:rsidRPr="002E2753">
        <w:rPr>
          <w:rFonts w:asciiTheme="minorHAnsi" w:hAnsiTheme="minorHAnsi" w:cstheme="minorHAnsi"/>
          <w:szCs w:val="24"/>
          <w:lang w:val="en-US" w:eastAsia="zh-CN"/>
        </w:rPr>
        <w:tab/>
        <w:t>ITU-T</w:t>
      </w:r>
      <w:r w:rsidR="00645EB9">
        <w:rPr>
          <w:rFonts w:asciiTheme="minorHAnsi" w:hAnsiTheme="minorHAnsi" w:cstheme="minorHAnsi" w:hint="eastAsia"/>
          <w:szCs w:val="24"/>
          <w:lang w:val="en-US" w:eastAsia="zh-CN"/>
        </w:rPr>
        <w:t>第</w:t>
      </w:r>
      <w:r w:rsidR="00645EB9">
        <w:rPr>
          <w:rFonts w:asciiTheme="minorHAnsi" w:hAnsiTheme="minorHAnsi" w:cstheme="minorHAnsi" w:hint="eastAsia"/>
          <w:szCs w:val="24"/>
          <w:lang w:val="en-US" w:eastAsia="zh-CN"/>
        </w:rPr>
        <w:t>3</w:t>
      </w:r>
      <w:r w:rsidR="00645EB9">
        <w:rPr>
          <w:rFonts w:asciiTheme="minorHAnsi" w:hAnsiTheme="minorHAnsi" w:cstheme="minorHAnsi" w:hint="eastAsia"/>
          <w:szCs w:val="24"/>
          <w:lang w:val="en-US" w:eastAsia="zh-CN"/>
        </w:rPr>
        <w:t>研究</w:t>
      </w:r>
      <w:r w:rsidR="00645EB9">
        <w:rPr>
          <w:rFonts w:asciiTheme="minorHAnsi" w:hAnsiTheme="minorHAnsi" w:cstheme="minorHAnsi"/>
          <w:szCs w:val="24"/>
          <w:lang w:val="en-US" w:eastAsia="zh-CN"/>
        </w:rPr>
        <w:t>组</w:t>
      </w:r>
      <w:r w:rsidR="00645EB9">
        <w:rPr>
          <w:rFonts w:asciiTheme="minorHAnsi" w:hAnsiTheme="minorHAnsi" w:cstheme="minorHAnsi" w:hint="eastAsia"/>
          <w:szCs w:val="24"/>
          <w:lang w:val="en-US" w:eastAsia="zh-CN"/>
        </w:rPr>
        <w:t>有</w:t>
      </w:r>
      <w:r w:rsidR="00645EB9">
        <w:rPr>
          <w:rFonts w:asciiTheme="minorHAnsi" w:hAnsiTheme="minorHAnsi" w:cstheme="minorHAnsi"/>
          <w:szCs w:val="24"/>
          <w:lang w:val="en-US" w:eastAsia="zh-CN"/>
        </w:rPr>
        <w:t>关</w:t>
      </w:r>
      <w:r w:rsidR="00645EB9" w:rsidRPr="00760A7E">
        <w:rPr>
          <w:rFonts w:ascii="SimSun" w:hAnsi="SimSun" w:cstheme="minorHAnsi"/>
          <w:szCs w:val="24"/>
          <w:lang w:val="en-US" w:eastAsia="zh-CN"/>
        </w:rPr>
        <w:t>“</w:t>
      </w:r>
      <w:r w:rsidR="00645EB9" w:rsidRPr="00760A7E">
        <w:rPr>
          <w:rFonts w:asciiTheme="minorHAnsi" w:hAnsiTheme="minorHAnsi" w:cstheme="minorHAnsi" w:hint="eastAsia"/>
          <w:szCs w:val="24"/>
          <w:lang w:val="en-US" w:eastAsia="zh-CN"/>
        </w:rPr>
        <w:t>建立和连接区域性</w:t>
      </w:r>
      <w:r w:rsidR="00645EB9" w:rsidRPr="00760A7E">
        <w:rPr>
          <w:rFonts w:asciiTheme="minorHAnsi" w:hAnsiTheme="minorHAnsi" w:cstheme="minorHAnsi" w:hint="eastAsia"/>
          <w:szCs w:val="24"/>
          <w:lang w:val="en-US" w:eastAsia="zh-CN"/>
        </w:rPr>
        <w:t>IXP</w:t>
      </w:r>
      <w:r w:rsidR="00645EB9" w:rsidRPr="00760A7E">
        <w:rPr>
          <w:rFonts w:asciiTheme="minorHAnsi" w:hAnsiTheme="minorHAnsi" w:cstheme="minorHAnsi" w:hint="eastAsia"/>
          <w:szCs w:val="24"/>
          <w:lang w:val="en-US" w:eastAsia="zh-CN"/>
        </w:rPr>
        <w:t>以降低国际互联网连接成本</w:t>
      </w:r>
      <w:r w:rsidR="00645EB9" w:rsidRPr="00760A7E">
        <w:rPr>
          <w:rFonts w:ascii="SimSun" w:hAnsi="SimSun" w:cstheme="minorHAnsi"/>
          <w:szCs w:val="24"/>
          <w:lang w:val="en-US" w:eastAsia="zh-CN"/>
        </w:rPr>
        <w:t>”</w:t>
      </w:r>
      <w:r w:rsidR="00645EB9">
        <w:rPr>
          <w:rFonts w:ascii="SimSun" w:hAnsi="SimSun" w:cstheme="minorHAnsi" w:hint="eastAsia"/>
          <w:szCs w:val="24"/>
          <w:lang w:val="en-US" w:eastAsia="zh-CN"/>
        </w:rPr>
        <w:t>的</w:t>
      </w:r>
      <w:hyperlink r:id="rId24" w:history="1">
        <w:r w:rsidRPr="002E2753">
          <w:rPr>
            <w:rStyle w:val="Hyperlink"/>
            <w:rFonts w:asciiTheme="minorHAnsi" w:hAnsiTheme="minorHAnsi" w:cstheme="minorHAnsi"/>
            <w:szCs w:val="24"/>
            <w:lang w:val="en-US" w:eastAsia="zh-CN"/>
          </w:rPr>
          <w:t>ITU-T D.52</w:t>
        </w:r>
      </w:hyperlink>
      <w:r w:rsidR="00645EB9">
        <w:rPr>
          <w:rFonts w:asciiTheme="minorHAnsi" w:hAnsiTheme="minorHAnsi" w:cstheme="minorHAnsi" w:hint="eastAsia"/>
          <w:szCs w:val="24"/>
          <w:lang w:val="en-US" w:eastAsia="zh-CN"/>
        </w:rPr>
        <w:t>建议</w:t>
      </w:r>
      <w:r w:rsidR="00645EB9">
        <w:rPr>
          <w:rFonts w:asciiTheme="minorHAnsi" w:hAnsiTheme="minorHAnsi" w:cstheme="minorHAnsi"/>
          <w:szCs w:val="24"/>
          <w:lang w:val="en-US" w:eastAsia="zh-CN"/>
        </w:rPr>
        <w:t>书获</w:t>
      </w:r>
      <w:r w:rsidR="00645EB9">
        <w:rPr>
          <w:rFonts w:asciiTheme="minorHAnsi" w:hAnsiTheme="minorHAnsi" w:cstheme="minorHAnsi" w:hint="eastAsia"/>
          <w:szCs w:val="24"/>
          <w:lang w:val="en-US" w:eastAsia="zh-CN"/>
        </w:rPr>
        <w:t>得</w:t>
      </w:r>
      <w:r w:rsidR="00645EB9">
        <w:rPr>
          <w:rFonts w:asciiTheme="minorHAnsi" w:hAnsiTheme="minorHAnsi" w:cstheme="minorHAnsi"/>
          <w:szCs w:val="24"/>
          <w:lang w:val="en-US" w:eastAsia="zh-CN"/>
        </w:rPr>
        <w:t>了</w:t>
      </w:r>
      <w:r w:rsidRPr="002E2753">
        <w:rPr>
          <w:rFonts w:asciiTheme="minorHAnsi" w:hAnsiTheme="minorHAnsi" w:cstheme="minorHAnsi"/>
          <w:szCs w:val="24"/>
          <w:lang w:val="en-US" w:eastAsia="zh-CN"/>
        </w:rPr>
        <w:t>WTSA-16</w:t>
      </w:r>
      <w:r w:rsidR="00645EB9">
        <w:rPr>
          <w:rFonts w:asciiTheme="minorHAnsi" w:hAnsiTheme="minorHAnsi" w:cstheme="minorHAnsi" w:hint="eastAsia"/>
          <w:szCs w:val="24"/>
          <w:lang w:val="en-US" w:eastAsia="zh-CN"/>
        </w:rPr>
        <w:t>的</w:t>
      </w:r>
      <w:r w:rsidR="00645EB9">
        <w:rPr>
          <w:rFonts w:asciiTheme="minorHAnsi" w:hAnsiTheme="minorHAnsi" w:cstheme="minorHAnsi"/>
          <w:szCs w:val="24"/>
          <w:lang w:val="en-US" w:eastAsia="zh-CN"/>
        </w:rPr>
        <w:t>批准。</w:t>
      </w:r>
    </w:p>
    <w:p w:rsidR="006737FB" w:rsidRPr="002E2753" w:rsidRDefault="006737FB" w:rsidP="00DF19F7">
      <w:pPr>
        <w:snapToGrid w:val="0"/>
        <w:spacing w:after="120"/>
        <w:jc w:val="both"/>
        <w:rPr>
          <w:rFonts w:asciiTheme="minorHAnsi" w:hAnsiTheme="minorHAnsi" w:cstheme="minorHAnsi"/>
          <w:szCs w:val="24"/>
          <w:lang w:val="en-US" w:eastAsia="zh-CN"/>
        </w:rPr>
      </w:pPr>
      <w:r w:rsidRPr="002E2753">
        <w:rPr>
          <w:rFonts w:asciiTheme="minorHAnsi" w:hAnsiTheme="minorHAnsi" w:cs="Arial"/>
          <w:szCs w:val="24"/>
          <w:lang w:val="en-US" w:eastAsia="zh-CN"/>
        </w:rPr>
        <w:t>6</w:t>
      </w:r>
      <w:r w:rsidRPr="002E2753">
        <w:rPr>
          <w:rFonts w:asciiTheme="minorHAnsi" w:hAnsiTheme="minorHAnsi" w:cstheme="minorHAnsi"/>
          <w:szCs w:val="24"/>
          <w:lang w:val="en-US" w:eastAsia="zh-CN"/>
        </w:rPr>
        <w:t>.4</w:t>
      </w:r>
      <w:r w:rsidRPr="002E2753">
        <w:rPr>
          <w:rFonts w:asciiTheme="minorHAnsi" w:hAnsiTheme="minorHAnsi" w:cstheme="minorHAnsi"/>
          <w:szCs w:val="24"/>
          <w:lang w:val="en-US" w:eastAsia="zh-CN"/>
        </w:rPr>
        <w:tab/>
      </w:r>
      <w:r w:rsidR="00A37E21" w:rsidRPr="00A37E21">
        <w:rPr>
          <w:rFonts w:asciiTheme="minorHAnsi" w:hAnsiTheme="minorHAnsi" w:cstheme="minorHAnsi" w:hint="eastAsia"/>
          <w:szCs w:val="24"/>
          <w:lang w:val="en-US" w:eastAsia="zh-CN"/>
        </w:rPr>
        <w:t>ITU-T</w:t>
      </w:r>
      <w:r w:rsidR="00645EB9">
        <w:rPr>
          <w:rFonts w:asciiTheme="minorHAnsi" w:hAnsiTheme="minorHAnsi" w:cstheme="minorHAnsi" w:hint="eastAsia"/>
          <w:szCs w:val="24"/>
          <w:lang w:val="en-US" w:eastAsia="zh-CN"/>
        </w:rPr>
        <w:t>第</w:t>
      </w:r>
      <w:r w:rsidR="00645EB9">
        <w:rPr>
          <w:rFonts w:asciiTheme="minorHAnsi" w:hAnsiTheme="minorHAnsi" w:cstheme="minorHAnsi" w:hint="eastAsia"/>
          <w:szCs w:val="24"/>
          <w:lang w:val="en-US" w:eastAsia="zh-CN"/>
        </w:rPr>
        <w:t>3</w:t>
      </w:r>
      <w:r w:rsidR="00645EB9">
        <w:rPr>
          <w:rFonts w:asciiTheme="minorHAnsi" w:hAnsiTheme="minorHAnsi" w:cstheme="minorHAnsi" w:hint="eastAsia"/>
          <w:szCs w:val="24"/>
          <w:lang w:val="en-US" w:eastAsia="zh-CN"/>
        </w:rPr>
        <w:t>研究</w:t>
      </w:r>
      <w:r w:rsidR="00645EB9">
        <w:rPr>
          <w:rFonts w:asciiTheme="minorHAnsi" w:hAnsiTheme="minorHAnsi" w:cstheme="minorHAnsi"/>
          <w:szCs w:val="24"/>
          <w:lang w:val="en-US" w:eastAsia="zh-CN"/>
        </w:rPr>
        <w:t>组</w:t>
      </w:r>
      <w:r w:rsidR="00A37E21" w:rsidRPr="00A37E21">
        <w:rPr>
          <w:rFonts w:asciiTheme="minorHAnsi" w:hAnsiTheme="minorHAnsi" w:cstheme="minorHAnsi" w:hint="eastAsia"/>
          <w:szCs w:val="24"/>
          <w:lang w:val="en-US" w:eastAsia="zh-CN"/>
        </w:rPr>
        <w:t>继续就</w:t>
      </w:r>
      <w:r w:rsidR="00645EB9" w:rsidRPr="00645EB9">
        <w:rPr>
          <w:rFonts w:asciiTheme="minorHAnsi" w:hAnsiTheme="minorHAnsi" w:cstheme="minorHAnsi" w:hint="eastAsia"/>
          <w:szCs w:val="24"/>
          <w:lang w:val="en-US" w:eastAsia="zh-CN"/>
        </w:rPr>
        <w:t>国际互联网连接（</w:t>
      </w:r>
      <w:r w:rsidR="00645EB9" w:rsidRPr="00645EB9">
        <w:rPr>
          <w:rFonts w:asciiTheme="minorHAnsi" w:hAnsiTheme="minorHAnsi" w:cstheme="minorHAnsi" w:hint="eastAsia"/>
          <w:szCs w:val="24"/>
          <w:lang w:val="en-US" w:eastAsia="zh-CN"/>
        </w:rPr>
        <w:t>IIC</w:t>
      </w:r>
      <w:r w:rsidR="00645EB9" w:rsidRPr="00645EB9">
        <w:rPr>
          <w:rFonts w:asciiTheme="minorHAnsi" w:hAnsiTheme="minorHAnsi" w:cstheme="minorHAnsi" w:hint="eastAsia"/>
          <w:szCs w:val="24"/>
          <w:lang w:val="en-US" w:eastAsia="zh-CN"/>
        </w:rPr>
        <w:t>）</w:t>
      </w:r>
      <w:r w:rsidR="00A37E21" w:rsidRPr="00A37E21">
        <w:rPr>
          <w:rFonts w:asciiTheme="minorHAnsi" w:hAnsiTheme="minorHAnsi" w:cstheme="minorHAnsi" w:hint="eastAsia"/>
          <w:szCs w:val="24"/>
          <w:lang w:val="en-US" w:eastAsia="zh-CN"/>
        </w:rPr>
        <w:t>，包括</w:t>
      </w:r>
      <w:r w:rsidR="00A37E21" w:rsidRPr="00A37E21">
        <w:rPr>
          <w:rFonts w:asciiTheme="minorHAnsi" w:hAnsiTheme="minorHAnsi" w:cstheme="minorHAnsi" w:hint="eastAsia"/>
          <w:szCs w:val="24"/>
          <w:lang w:val="en-US" w:eastAsia="zh-CN"/>
        </w:rPr>
        <w:t>IP</w:t>
      </w:r>
      <w:r w:rsidR="00A37E21" w:rsidRPr="00A37E21">
        <w:rPr>
          <w:rFonts w:asciiTheme="minorHAnsi" w:hAnsiTheme="minorHAnsi" w:cstheme="minorHAnsi" w:hint="eastAsia"/>
          <w:szCs w:val="24"/>
          <w:lang w:val="en-US" w:eastAsia="zh-CN"/>
        </w:rPr>
        <w:t>对等连接、区域流量交换点和业务提供成本，开展工作。</w:t>
      </w:r>
    </w:p>
    <w:p w:rsidR="00A53106" w:rsidRDefault="00A5310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lang w:val="en-US" w:eastAsia="zh-CN"/>
        </w:rPr>
      </w:pPr>
      <w:r>
        <w:rPr>
          <w:rFonts w:asciiTheme="minorHAnsi" w:hAnsiTheme="minorHAnsi" w:cstheme="minorHAnsi"/>
          <w:b/>
          <w:bCs/>
          <w:szCs w:val="24"/>
          <w:lang w:val="en-US" w:eastAsia="zh-CN"/>
        </w:rPr>
        <w:br w:type="page"/>
      </w:r>
    </w:p>
    <w:p w:rsidR="006737FB" w:rsidRPr="002E2753" w:rsidRDefault="00A53106" w:rsidP="00DF19F7">
      <w:pPr>
        <w:snapToGrid w:val="0"/>
        <w:spacing w:before="360" w:after="120"/>
        <w:jc w:val="both"/>
        <w:rPr>
          <w:rFonts w:asciiTheme="minorHAnsi" w:hAnsiTheme="minorHAnsi" w:cstheme="minorHAnsi"/>
          <w:b/>
          <w:bCs/>
          <w:szCs w:val="24"/>
          <w:lang w:val="en-US" w:eastAsia="zh-CN"/>
        </w:rPr>
      </w:pPr>
      <w:proofErr w:type="gramStart"/>
      <w:r>
        <w:rPr>
          <w:rFonts w:asciiTheme="minorHAnsi" w:hAnsiTheme="minorHAnsi" w:cstheme="minorHAnsi"/>
          <w:b/>
          <w:bCs/>
          <w:szCs w:val="24"/>
          <w:lang w:val="en-US" w:eastAsia="zh-CN"/>
        </w:rPr>
        <w:lastRenderedPageBreak/>
        <w:t>7</w:t>
      </w:r>
      <w:proofErr w:type="gramEnd"/>
      <w:r w:rsidR="006737FB" w:rsidRPr="002E2753">
        <w:rPr>
          <w:rFonts w:asciiTheme="minorHAnsi" w:hAnsiTheme="minorHAnsi" w:cstheme="minorHAnsi"/>
          <w:b/>
          <w:bCs/>
          <w:szCs w:val="24"/>
          <w:lang w:val="en-US" w:eastAsia="zh-CN"/>
        </w:rPr>
        <w:tab/>
      </w:r>
      <w:r w:rsidR="00A37E21" w:rsidRPr="00A37E21">
        <w:rPr>
          <w:rFonts w:asciiTheme="minorHAnsi" w:hAnsiTheme="minorHAnsi" w:cstheme="minorHAnsi" w:hint="eastAsia"/>
          <w:b/>
          <w:bCs/>
          <w:szCs w:val="24"/>
          <w:lang w:val="en-US" w:eastAsia="zh-CN"/>
        </w:rPr>
        <w:t>互联网治理论坛（</w:t>
      </w:r>
      <w:r w:rsidR="00A37E21" w:rsidRPr="00A37E21">
        <w:rPr>
          <w:rFonts w:asciiTheme="minorHAnsi" w:hAnsiTheme="minorHAnsi" w:cstheme="minorHAnsi" w:hint="eastAsia"/>
          <w:b/>
          <w:bCs/>
          <w:szCs w:val="24"/>
          <w:lang w:val="en-US" w:eastAsia="zh-CN"/>
        </w:rPr>
        <w:t>IGF</w:t>
      </w:r>
      <w:r w:rsidR="00A37E21" w:rsidRPr="00A37E21">
        <w:rPr>
          <w:rFonts w:asciiTheme="minorHAnsi" w:hAnsiTheme="minorHAnsi" w:cstheme="minorHAnsi" w:hint="eastAsia"/>
          <w:b/>
          <w:bCs/>
          <w:szCs w:val="24"/>
          <w:lang w:val="en-US" w:eastAsia="zh-CN"/>
        </w:rPr>
        <w:t>）</w:t>
      </w:r>
    </w:p>
    <w:p w:rsidR="006737FB" w:rsidRPr="002E2753" w:rsidRDefault="00645EB9" w:rsidP="00A53106">
      <w:pPr>
        <w:pStyle w:val="normalWSIS"/>
        <w:numPr>
          <w:ilvl w:val="0"/>
          <w:numId w:val="0"/>
        </w:numPr>
        <w:tabs>
          <w:tab w:val="clear" w:pos="426"/>
        </w:tabs>
        <w:adjustRightInd w:val="0"/>
        <w:snapToGrid w:val="0"/>
        <w:spacing w:before="120" w:after="120" w:line="240" w:lineRule="auto"/>
        <w:ind w:firstLineChars="200" w:firstLine="480"/>
        <w:rPr>
          <w:sz w:val="24"/>
          <w:szCs w:val="24"/>
          <w:lang w:val="en-US"/>
        </w:rPr>
      </w:pPr>
      <w:r>
        <w:rPr>
          <w:rFonts w:hint="eastAsia"/>
          <w:sz w:val="24"/>
          <w:szCs w:val="24"/>
          <w:lang w:val="en-US"/>
        </w:rPr>
        <w:t>国</w:t>
      </w:r>
      <w:r>
        <w:rPr>
          <w:sz w:val="24"/>
          <w:szCs w:val="24"/>
          <w:lang w:val="en-US"/>
        </w:rPr>
        <w:t>际电</w:t>
      </w:r>
      <w:proofErr w:type="gramStart"/>
      <w:r>
        <w:rPr>
          <w:sz w:val="24"/>
          <w:szCs w:val="24"/>
          <w:lang w:val="en-US"/>
        </w:rPr>
        <w:t>联参加</w:t>
      </w:r>
      <w:proofErr w:type="gramEnd"/>
      <w:r>
        <w:rPr>
          <w:sz w:val="24"/>
          <w:szCs w:val="24"/>
          <w:lang w:val="en-US"/>
        </w:rPr>
        <w:t>了</w:t>
      </w:r>
      <w:r>
        <w:rPr>
          <w:rFonts w:hint="eastAsia"/>
          <w:sz w:val="24"/>
          <w:szCs w:val="24"/>
          <w:lang w:val="en-US"/>
        </w:rPr>
        <w:t>2016</w:t>
      </w:r>
      <w:r>
        <w:rPr>
          <w:rFonts w:hint="eastAsia"/>
          <w:sz w:val="24"/>
          <w:szCs w:val="24"/>
          <w:lang w:val="en-US"/>
        </w:rPr>
        <w:t>年</w:t>
      </w:r>
      <w:r>
        <w:rPr>
          <w:rFonts w:hint="eastAsia"/>
          <w:sz w:val="24"/>
          <w:szCs w:val="24"/>
          <w:lang w:val="en-US"/>
        </w:rPr>
        <w:t>12</w:t>
      </w:r>
      <w:r>
        <w:rPr>
          <w:rFonts w:hint="eastAsia"/>
          <w:sz w:val="24"/>
          <w:szCs w:val="24"/>
          <w:lang w:val="en-US"/>
        </w:rPr>
        <w:t>月</w:t>
      </w:r>
      <w:r>
        <w:rPr>
          <w:rFonts w:hint="eastAsia"/>
          <w:sz w:val="24"/>
          <w:szCs w:val="24"/>
          <w:lang w:val="en-US"/>
        </w:rPr>
        <w:t>5</w:t>
      </w:r>
      <w:r>
        <w:rPr>
          <w:sz w:val="24"/>
          <w:szCs w:val="24"/>
          <w:lang w:val="en-US"/>
        </w:rPr>
        <w:t>-9</w:t>
      </w:r>
      <w:r>
        <w:rPr>
          <w:rFonts w:hint="eastAsia"/>
          <w:sz w:val="24"/>
          <w:szCs w:val="24"/>
          <w:lang w:val="en-US"/>
        </w:rPr>
        <w:t>日</w:t>
      </w:r>
      <w:r>
        <w:rPr>
          <w:sz w:val="24"/>
          <w:szCs w:val="24"/>
          <w:lang w:val="en-US"/>
        </w:rPr>
        <w:t>在墨西哥瓜达拉哈拉举办的第</w:t>
      </w:r>
      <w:r>
        <w:rPr>
          <w:rFonts w:hint="eastAsia"/>
          <w:sz w:val="24"/>
          <w:szCs w:val="24"/>
          <w:lang w:val="en-US"/>
        </w:rPr>
        <w:t>11</w:t>
      </w:r>
      <w:r>
        <w:rPr>
          <w:rFonts w:hint="eastAsia"/>
          <w:sz w:val="24"/>
          <w:szCs w:val="24"/>
          <w:lang w:val="en-US"/>
        </w:rPr>
        <w:t>届</w:t>
      </w:r>
      <w:r w:rsidRPr="00645EB9">
        <w:rPr>
          <w:rFonts w:hint="eastAsia"/>
          <w:sz w:val="24"/>
          <w:szCs w:val="24"/>
          <w:lang w:val="en-US"/>
        </w:rPr>
        <w:t>互联网治理论坛（</w:t>
      </w:r>
      <w:r w:rsidRPr="00645EB9">
        <w:rPr>
          <w:rFonts w:hint="eastAsia"/>
          <w:sz w:val="24"/>
          <w:szCs w:val="24"/>
          <w:lang w:val="en-US"/>
        </w:rPr>
        <w:t>IGF</w:t>
      </w:r>
      <w:r w:rsidRPr="00645EB9">
        <w:rPr>
          <w:rFonts w:hint="eastAsia"/>
          <w:sz w:val="24"/>
          <w:szCs w:val="24"/>
          <w:lang w:val="en-US"/>
        </w:rPr>
        <w:t>）</w:t>
      </w:r>
      <w:r w:rsidR="00C90EE8">
        <w:rPr>
          <w:rFonts w:hint="eastAsia"/>
          <w:sz w:val="24"/>
          <w:szCs w:val="24"/>
          <w:lang w:val="en-US"/>
        </w:rPr>
        <w:t>。国</w:t>
      </w:r>
      <w:r w:rsidR="00C90EE8">
        <w:rPr>
          <w:sz w:val="24"/>
          <w:szCs w:val="24"/>
          <w:lang w:val="en-US"/>
        </w:rPr>
        <w:t>际电</w:t>
      </w:r>
      <w:proofErr w:type="gramStart"/>
      <w:r w:rsidR="00C90EE8">
        <w:rPr>
          <w:sz w:val="24"/>
          <w:szCs w:val="24"/>
          <w:lang w:val="en-US"/>
        </w:rPr>
        <w:t>联</w:t>
      </w:r>
      <w:r w:rsidR="00C90EE8">
        <w:rPr>
          <w:rFonts w:hint="eastAsia"/>
          <w:sz w:val="24"/>
          <w:szCs w:val="24"/>
          <w:lang w:val="en-US"/>
        </w:rPr>
        <w:t>参与</w:t>
      </w:r>
      <w:proofErr w:type="gramEnd"/>
      <w:r w:rsidR="00C90EE8">
        <w:rPr>
          <w:rFonts w:hint="eastAsia"/>
          <w:sz w:val="24"/>
          <w:szCs w:val="24"/>
          <w:lang w:val="en-US"/>
        </w:rPr>
        <w:t>共</w:t>
      </w:r>
      <w:r w:rsidR="00C90EE8">
        <w:rPr>
          <w:sz w:val="24"/>
          <w:szCs w:val="24"/>
          <w:lang w:val="en-US"/>
        </w:rPr>
        <w:t>同</w:t>
      </w:r>
      <w:r w:rsidR="00C90EE8">
        <w:rPr>
          <w:rFonts w:hint="eastAsia"/>
          <w:sz w:val="24"/>
          <w:szCs w:val="24"/>
          <w:lang w:val="en-US"/>
        </w:rPr>
        <w:t>组织</w:t>
      </w:r>
      <w:r w:rsidR="00C90EE8">
        <w:rPr>
          <w:sz w:val="24"/>
          <w:szCs w:val="24"/>
          <w:lang w:val="en-US"/>
        </w:rPr>
        <w:t>了</w:t>
      </w:r>
      <w:r w:rsidR="00C90EE8">
        <w:rPr>
          <w:rFonts w:hint="eastAsia"/>
          <w:sz w:val="24"/>
          <w:szCs w:val="24"/>
          <w:lang w:val="en-US"/>
        </w:rPr>
        <w:t>三</w:t>
      </w:r>
      <w:r w:rsidR="00C90EE8">
        <w:rPr>
          <w:sz w:val="24"/>
          <w:szCs w:val="24"/>
          <w:lang w:val="en-US"/>
        </w:rPr>
        <w:t>个</w:t>
      </w:r>
      <w:r w:rsidR="00C90EE8">
        <w:rPr>
          <w:rFonts w:hint="eastAsia"/>
          <w:sz w:val="24"/>
          <w:szCs w:val="24"/>
          <w:lang w:val="en-US"/>
        </w:rPr>
        <w:t>开</w:t>
      </w:r>
      <w:r w:rsidR="00C90EE8">
        <w:rPr>
          <w:sz w:val="24"/>
          <w:szCs w:val="24"/>
          <w:lang w:val="en-US"/>
        </w:rPr>
        <w:t>放</w:t>
      </w:r>
      <w:r w:rsidR="00C90EE8">
        <w:rPr>
          <w:rFonts w:hint="eastAsia"/>
          <w:sz w:val="24"/>
          <w:szCs w:val="24"/>
          <w:lang w:val="en-US"/>
        </w:rPr>
        <w:t>论坛：</w:t>
      </w:r>
      <w:proofErr w:type="gramStart"/>
      <w:r w:rsidR="006737FB" w:rsidRPr="002E2753">
        <w:rPr>
          <w:sz w:val="24"/>
          <w:szCs w:val="24"/>
          <w:lang w:val="en-US"/>
        </w:rPr>
        <w:t>a</w:t>
      </w:r>
      <w:proofErr w:type="gramEnd"/>
      <w:r w:rsidR="006737FB" w:rsidRPr="002E2753">
        <w:rPr>
          <w:sz w:val="24"/>
          <w:szCs w:val="24"/>
          <w:lang w:val="en-US"/>
        </w:rPr>
        <w:t xml:space="preserve">) </w:t>
      </w:r>
      <w:r w:rsidR="00C90EE8">
        <w:rPr>
          <w:rFonts w:hint="eastAsia"/>
          <w:sz w:val="24"/>
          <w:szCs w:val="24"/>
          <w:lang w:val="en-US"/>
        </w:rPr>
        <w:t>与</w:t>
      </w:r>
      <w:hyperlink r:id="rId25" w:history="1">
        <w:r w:rsidR="00C90EE8">
          <w:rPr>
            <w:rStyle w:val="Hyperlink"/>
            <w:rFonts w:hint="eastAsia"/>
            <w:sz w:val="24"/>
            <w:szCs w:val="24"/>
          </w:rPr>
          <w:t>联合</w:t>
        </w:r>
        <w:r w:rsidR="00C90EE8">
          <w:rPr>
            <w:rStyle w:val="Hyperlink"/>
            <w:sz w:val="24"/>
            <w:szCs w:val="24"/>
          </w:rPr>
          <w:t>国</w:t>
        </w:r>
        <w:r w:rsidR="00C90EE8">
          <w:rPr>
            <w:rStyle w:val="Hyperlink"/>
            <w:rFonts w:hint="eastAsia"/>
            <w:sz w:val="24"/>
            <w:szCs w:val="24"/>
          </w:rPr>
          <w:t>妇女</w:t>
        </w:r>
        <w:r w:rsidR="00C90EE8">
          <w:rPr>
            <w:rStyle w:val="Hyperlink"/>
            <w:sz w:val="24"/>
            <w:szCs w:val="24"/>
          </w:rPr>
          <w:t>署</w:t>
        </w:r>
      </w:hyperlink>
      <w:r w:rsidR="00C90EE8">
        <w:rPr>
          <w:rFonts w:hint="eastAsia"/>
          <w:sz w:val="24"/>
          <w:szCs w:val="24"/>
          <w:lang w:val="en-US"/>
        </w:rPr>
        <w:t>一起</w:t>
      </w:r>
      <w:r w:rsidR="00A53106">
        <w:rPr>
          <w:rFonts w:hint="eastAsia"/>
          <w:sz w:val="24"/>
          <w:szCs w:val="24"/>
          <w:lang w:val="en-US"/>
        </w:rPr>
        <w:t>组织</w:t>
      </w:r>
      <w:r w:rsidR="00A53106">
        <w:rPr>
          <w:sz w:val="24"/>
          <w:szCs w:val="24"/>
          <w:lang w:val="en-US"/>
        </w:rPr>
        <w:t>的</w:t>
      </w:r>
      <w:r w:rsidR="00A53106">
        <w:rPr>
          <w:rFonts w:hint="eastAsia"/>
          <w:sz w:val="24"/>
          <w:szCs w:val="24"/>
          <w:lang w:val="en-US"/>
        </w:rPr>
        <w:t>论坛</w:t>
      </w:r>
      <w:r w:rsidR="00A53106">
        <w:rPr>
          <w:sz w:val="24"/>
          <w:szCs w:val="24"/>
          <w:lang w:val="en-US"/>
        </w:rPr>
        <w:t>旨在</w:t>
      </w:r>
      <w:r w:rsidR="00C90EE8">
        <w:rPr>
          <w:sz w:val="24"/>
          <w:szCs w:val="24"/>
          <w:lang w:val="en-US"/>
        </w:rPr>
        <w:t>探讨</w:t>
      </w:r>
      <w:r w:rsidR="00C90EE8">
        <w:rPr>
          <w:rFonts w:hint="eastAsia"/>
          <w:sz w:val="24"/>
          <w:szCs w:val="24"/>
          <w:lang w:val="en-US"/>
        </w:rPr>
        <w:t>女性</w:t>
      </w:r>
      <w:r w:rsidR="00C90EE8">
        <w:rPr>
          <w:sz w:val="24"/>
          <w:szCs w:val="24"/>
          <w:lang w:val="en-US"/>
        </w:rPr>
        <w:t>使用</w:t>
      </w:r>
      <w:r w:rsidR="00C90EE8">
        <w:rPr>
          <w:rFonts w:hint="eastAsia"/>
          <w:sz w:val="24"/>
          <w:szCs w:val="24"/>
          <w:lang w:val="en-US"/>
        </w:rPr>
        <w:t>技术带来的</w:t>
      </w:r>
      <w:r w:rsidR="00C90EE8">
        <w:rPr>
          <w:sz w:val="24"/>
          <w:szCs w:val="24"/>
          <w:lang w:val="en-US"/>
        </w:rPr>
        <w:t>赋能</w:t>
      </w:r>
      <w:r w:rsidR="00C90EE8">
        <w:rPr>
          <w:rFonts w:hint="eastAsia"/>
          <w:sz w:val="24"/>
          <w:szCs w:val="24"/>
          <w:lang w:val="en-US"/>
        </w:rPr>
        <w:t>效应</w:t>
      </w:r>
      <w:r w:rsidR="00C90EE8">
        <w:rPr>
          <w:sz w:val="24"/>
          <w:szCs w:val="24"/>
          <w:lang w:val="en-US"/>
        </w:rPr>
        <w:t>，</w:t>
      </w:r>
      <w:r w:rsidR="00C90EE8">
        <w:rPr>
          <w:rFonts w:hint="eastAsia"/>
          <w:sz w:val="24"/>
          <w:szCs w:val="24"/>
          <w:lang w:val="en-US"/>
        </w:rPr>
        <w:t>展示</w:t>
      </w:r>
      <w:r w:rsidR="00C90EE8" w:rsidRPr="00C90EE8">
        <w:rPr>
          <w:rFonts w:hint="eastAsia"/>
          <w:sz w:val="24"/>
          <w:szCs w:val="24"/>
          <w:lang w:val="en-US"/>
        </w:rPr>
        <w:t>促进数字时代性别平等的全球伙伴关系</w:t>
      </w:r>
      <w:r w:rsidR="00C90EE8">
        <w:rPr>
          <w:rFonts w:hint="eastAsia"/>
          <w:sz w:val="24"/>
          <w:szCs w:val="24"/>
          <w:lang w:val="en-US"/>
        </w:rPr>
        <w:t>（</w:t>
      </w:r>
      <w:r w:rsidR="00C90EE8" w:rsidRPr="00A53106">
        <w:rPr>
          <w:rFonts w:ascii="SimSun" w:hAnsi="SimSun"/>
          <w:sz w:val="24"/>
          <w:szCs w:val="24"/>
          <w:lang w:val="en-US"/>
        </w:rPr>
        <w:t>“</w:t>
      </w:r>
      <w:r w:rsidR="00C90EE8" w:rsidRPr="002E2753">
        <w:rPr>
          <w:sz w:val="24"/>
          <w:szCs w:val="24"/>
          <w:lang w:val="en-US"/>
        </w:rPr>
        <w:t>EQUALS</w:t>
      </w:r>
      <w:r w:rsidR="00C90EE8" w:rsidRPr="00A53106">
        <w:rPr>
          <w:rFonts w:ascii="SimSun" w:hAnsi="SimSun"/>
          <w:sz w:val="24"/>
          <w:szCs w:val="24"/>
          <w:lang w:val="en-US"/>
        </w:rPr>
        <w:t>”</w:t>
      </w:r>
      <w:r w:rsidR="00C90EE8">
        <w:rPr>
          <w:rFonts w:hint="eastAsia"/>
          <w:sz w:val="24"/>
          <w:szCs w:val="24"/>
          <w:lang w:val="en-US"/>
        </w:rPr>
        <w:t>）；</w:t>
      </w:r>
      <w:r w:rsidR="006737FB" w:rsidRPr="002E2753">
        <w:rPr>
          <w:sz w:val="24"/>
          <w:szCs w:val="24"/>
          <w:lang w:val="en-US"/>
        </w:rPr>
        <w:t xml:space="preserve">b) </w:t>
      </w:r>
      <w:r w:rsidR="00C90EE8">
        <w:rPr>
          <w:rFonts w:hint="eastAsia"/>
          <w:sz w:val="24"/>
          <w:szCs w:val="24"/>
          <w:lang w:val="en-US"/>
        </w:rPr>
        <w:t>与</w:t>
      </w:r>
      <w:hyperlink r:id="rId26" w:history="1">
        <w:r w:rsidR="00C90EE8">
          <w:rPr>
            <w:rStyle w:val="Hyperlink"/>
            <w:rFonts w:hint="eastAsia"/>
            <w:sz w:val="24"/>
            <w:szCs w:val="24"/>
          </w:rPr>
          <w:t>联合</w:t>
        </w:r>
        <w:r w:rsidR="00C90EE8">
          <w:rPr>
            <w:rStyle w:val="Hyperlink"/>
            <w:sz w:val="24"/>
            <w:szCs w:val="24"/>
          </w:rPr>
          <w:t>国</w:t>
        </w:r>
        <w:r w:rsidR="00C90EE8">
          <w:rPr>
            <w:rStyle w:val="Hyperlink"/>
            <w:rFonts w:hint="eastAsia"/>
            <w:sz w:val="24"/>
            <w:szCs w:val="24"/>
          </w:rPr>
          <w:t>教科文</w:t>
        </w:r>
        <w:r w:rsidR="00C90EE8">
          <w:rPr>
            <w:rStyle w:val="Hyperlink"/>
            <w:sz w:val="24"/>
            <w:szCs w:val="24"/>
          </w:rPr>
          <w:t>组织</w:t>
        </w:r>
      </w:hyperlink>
      <w:r w:rsidR="00C90EE8">
        <w:rPr>
          <w:rFonts w:hint="eastAsia"/>
          <w:sz w:val="24"/>
          <w:szCs w:val="24"/>
          <w:lang w:val="en-US"/>
        </w:rPr>
        <w:t>共</w:t>
      </w:r>
      <w:r w:rsidR="00C90EE8">
        <w:rPr>
          <w:sz w:val="24"/>
          <w:szCs w:val="24"/>
          <w:lang w:val="en-US"/>
        </w:rPr>
        <w:t>同</w:t>
      </w:r>
      <w:r w:rsidR="00A53106">
        <w:rPr>
          <w:rFonts w:hint="eastAsia"/>
          <w:sz w:val="24"/>
          <w:szCs w:val="24"/>
          <w:lang w:val="en-US"/>
        </w:rPr>
        <w:t>组织</w:t>
      </w:r>
      <w:r w:rsidR="00A53106">
        <w:rPr>
          <w:sz w:val="24"/>
          <w:szCs w:val="24"/>
          <w:lang w:val="en-US"/>
        </w:rPr>
        <w:t>的</w:t>
      </w:r>
      <w:r w:rsidR="00A53106">
        <w:rPr>
          <w:rFonts w:hint="eastAsia"/>
          <w:sz w:val="24"/>
          <w:szCs w:val="24"/>
          <w:lang w:val="en-US"/>
        </w:rPr>
        <w:t>论坛</w:t>
      </w:r>
      <w:r w:rsidR="00A53106">
        <w:rPr>
          <w:sz w:val="24"/>
          <w:szCs w:val="24"/>
          <w:lang w:val="en-US"/>
        </w:rPr>
        <w:t>旨在</w:t>
      </w:r>
      <w:r w:rsidR="00C90EE8">
        <w:rPr>
          <w:rFonts w:hint="eastAsia"/>
          <w:sz w:val="24"/>
          <w:szCs w:val="24"/>
          <w:lang w:val="en-US"/>
        </w:rPr>
        <w:t>探讨“</w:t>
      </w:r>
      <w:r w:rsidR="008E5552">
        <w:rPr>
          <w:rFonts w:hint="eastAsia"/>
          <w:sz w:val="24"/>
          <w:szCs w:val="24"/>
          <w:lang w:val="en-US"/>
        </w:rPr>
        <w:t>如何</w:t>
      </w:r>
      <w:r w:rsidR="008E5552">
        <w:rPr>
          <w:sz w:val="24"/>
          <w:szCs w:val="24"/>
          <w:lang w:val="en-US"/>
        </w:rPr>
        <w:t>将</w:t>
      </w:r>
      <w:r w:rsidR="008E5552">
        <w:rPr>
          <w:rFonts w:hint="eastAsia"/>
          <w:sz w:val="24"/>
          <w:szCs w:val="24"/>
          <w:lang w:val="en-US"/>
        </w:rPr>
        <w:t>普遍</w:t>
      </w:r>
      <w:r w:rsidR="008E5552">
        <w:rPr>
          <w:sz w:val="24"/>
          <w:szCs w:val="24"/>
          <w:lang w:val="en-US"/>
        </w:rPr>
        <w:t>连通</w:t>
      </w:r>
      <w:r w:rsidR="008E5552">
        <w:rPr>
          <w:rFonts w:hint="eastAsia"/>
          <w:sz w:val="24"/>
          <w:szCs w:val="24"/>
          <w:lang w:val="en-US"/>
        </w:rPr>
        <w:t>性</w:t>
      </w:r>
      <w:r w:rsidR="008E5552">
        <w:rPr>
          <w:sz w:val="24"/>
          <w:szCs w:val="24"/>
          <w:lang w:val="en-US"/>
        </w:rPr>
        <w:t>作</w:t>
      </w:r>
      <w:r w:rsidR="008E5552">
        <w:rPr>
          <w:rFonts w:hint="eastAsia"/>
          <w:sz w:val="24"/>
          <w:szCs w:val="24"/>
          <w:lang w:val="en-US"/>
        </w:rPr>
        <w:t>为</w:t>
      </w:r>
      <w:r w:rsidR="008E5552">
        <w:rPr>
          <w:sz w:val="24"/>
          <w:szCs w:val="24"/>
          <w:lang w:val="en-US"/>
        </w:rPr>
        <w:t>实现</w:t>
      </w:r>
      <w:r w:rsidR="008E5552">
        <w:rPr>
          <w:rFonts w:hint="eastAsia"/>
          <w:sz w:val="24"/>
          <w:szCs w:val="24"/>
          <w:lang w:val="en-US"/>
        </w:rPr>
        <w:t>可</w:t>
      </w:r>
      <w:r w:rsidR="008E5552">
        <w:rPr>
          <w:sz w:val="24"/>
          <w:szCs w:val="24"/>
          <w:lang w:val="en-US"/>
        </w:rPr>
        <w:t>持续</w:t>
      </w:r>
      <w:r w:rsidR="008E5552">
        <w:rPr>
          <w:rFonts w:hint="eastAsia"/>
          <w:sz w:val="24"/>
          <w:szCs w:val="24"/>
          <w:lang w:val="en-US"/>
        </w:rPr>
        <w:t>发</w:t>
      </w:r>
      <w:r w:rsidR="008E5552">
        <w:rPr>
          <w:sz w:val="24"/>
          <w:szCs w:val="24"/>
          <w:lang w:val="en-US"/>
        </w:rPr>
        <w:t>展</w:t>
      </w:r>
      <w:r w:rsidR="008E5552">
        <w:rPr>
          <w:rFonts w:hint="eastAsia"/>
          <w:sz w:val="24"/>
          <w:szCs w:val="24"/>
          <w:lang w:val="en-US"/>
        </w:rPr>
        <w:t>目标</w:t>
      </w:r>
      <w:r w:rsidR="008E5552">
        <w:rPr>
          <w:sz w:val="24"/>
          <w:szCs w:val="24"/>
          <w:lang w:val="en-US"/>
        </w:rPr>
        <w:t>的</w:t>
      </w:r>
      <w:r w:rsidR="008E5552">
        <w:rPr>
          <w:rFonts w:hint="eastAsia"/>
          <w:sz w:val="24"/>
          <w:szCs w:val="24"/>
          <w:lang w:val="en-US"/>
        </w:rPr>
        <w:t>催化剂</w:t>
      </w:r>
      <w:r w:rsidR="008E5552">
        <w:rPr>
          <w:sz w:val="24"/>
          <w:szCs w:val="24"/>
          <w:lang w:val="en-US"/>
        </w:rPr>
        <w:t>？</w:t>
      </w:r>
      <w:r w:rsidR="008E5552">
        <w:rPr>
          <w:rFonts w:hint="eastAsia"/>
          <w:sz w:val="24"/>
          <w:szCs w:val="24"/>
          <w:lang w:val="en-US"/>
        </w:rPr>
        <w:t>”，详细</w:t>
      </w:r>
      <w:r w:rsidR="008E5552">
        <w:rPr>
          <w:sz w:val="24"/>
          <w:szCs w:val="24"/>
          <w:lang w:val="en-US"/>
        </w:rPr>
        <w:t>介绍了宽带委员会</w:t>
      </w:r>
      <w:r w:rsidR="008E5552">
        <w:rPr>
          <w:rFonts w:hint="eastAsia"/>
          <w:sz w:val="24"/>
          <w:szCs w:val="24"/>
          <w:lang w:val="en-US"/>
        </w:rPr>
        <w:t>的</w:t>
      </w:r>
      <w:r w:rsidR="008E5552">
        <w:rPr>
          <w:sz w:val="24"/>
          <w:szCs w:val="24"/>
          <w:lang w:val="en-US"/>
        </w:rPr>
        <w:t>工作</w:t>
      </w:r>
      <w:r w:rsidR="008E5552">
        <w:rPr>
          <w:rFonts w:hint="eastAsia"/>
          <w:sz w:val="24"/>
          <w:szCs w:val="24"/>
          <w:lang w:val="en-US"/>
        </w:rPr>
        <w:t>以</w:t>
      </w:r>
      <w:r w:rsidR="008E5552">
        <w:rPr>
          <w:sz w:val="24"/>
          <w:szCs w:val="24"/>
          <w:lang w:val="en-US"/>
        </w:rPr>
        <w:t>及如何</w:t>
      </w:r>
      <w:r w:rsidR="008E5552">
        <w:rPr>
          <w:rFonts w:hint="eastAsia"/>
          <w:sz w:val="24"/>
          <w:szCs w:val="24"/>
          <w:lang w:val="en-US"/>
        </w:rPr>
        <w:t>能</w:t>
      </w:r>
      <w:r w:rsidR="008E5552">
        <w:rPr>
          <w:sz w:val="24"/>
          <w:szCs w:val="24"/>
          <w:lang w:val="en-US"/>
        </w:rPr>
        <w:t>将</w:t>
      </w:r>
      <w:r w:rsidR="008E5552">
        <w:rPr>
          <w:rFonts w:hint="eastAsia"/>
          <w:sz w:val="24"/>
          <w:szCs w:val="24"/>
          <w:lang w:val="en-US"/>
        </w:rPr>
        <w:t>委员会</w:t>
      </w:r>
      <w:r w:rsidR="008E5552">
        <w:rPr>
          <w:sz w:val="24"/>
          <w:szCs w:val="24"/>
          <w:lang w:val="en-US"/>
        </w:rPr>
        <w:t>的工作</w:t>
      </w:r>
      <w:r w:rsidR="008E5552">
        <w:rPr>
          <w:rFonts w:hint="eastAsia"/>
          <w:sz w:val="24"/>
          <w:szCs w:val="24"/>
          <w:lang w:val="en-US"/>
        </w:rPr>
        <w:t>与</w:t>
      </w:r>
      <w:r w:rsidR="008E5552">
        <w:rPr>
          <w:sz w:val="24"/>
          <w:szCs w:val="24"/>
          <w:lang w:val="en-US"/>
        </w:rPr>
        <w:t>联合</w:t>
      </w:r>
      <w:r w:rsidR="008E5552">
        <w:rPr>
          <w:rFonts w:hint="eastAsia"/>
          <w:sz w:val="24"/>
          <w:szCs w:val="24"/>
          <w:lang w:val="en-US"/>
        </w:rPr>
        <w:t>国</w:t>
      </w:r>
      <w:r w:rsidR="00215A4E">
        <w:rPr>
          <w:rFonts w:hint="eastAsia"/>
          <w:sz w:val="24"/>
          <w:szCs w:val="24"/>
          <w:lang w:val="en-US"/>
        </w:rPr>
        <w:t>落实可</w:t>
      </w:r>
      <w:r w:rsidR="00215A4E">
        <w:rPr>
          <w:sz w:val="24"/>
          <w:szCs w:val="24"/>
          <w:lang w:val="en-US"/>
        </w:rPr>
        <w:t>持续</w:t>
      </w:r>
      <w:r w:rsidR="00215A4E">
        <w:rPr>
          <w:rFonts w:hint="eastAsia"/>
          <w:sz w:val="24"/>
          <w:szCs w:val="24"/>
          <w:lang w:val="en-US"/>
        </w:rPr>
        <w:t>发</w:t>
      </w:r>
      <w:r w:rsidR="00215A4E">
        <w:rPr>
          <w:sz w:val="24"/>
          <w:szCs w:val="24"/>
          <w:lang w:val="en-US"/>
        </w:rPr>
        <w:t>展</w:t>
      </w:r>
      <w:r w:rsidR="00215A4E">
        <w:rPr>
          <w:rFonts w:hint="eastAsia"/>
          <w:sz w:val="24"/>
          <w:szCs w:val="24"/>
          <w:lang w:val="en-US"/>
        </w:rPr>
        <w:t>目标的</w:t>
      </w:r>
      <w:r w:rsidR="00215A4E">
        <w:rPr>
          <w:sz w:val="24"/>
          <w:szCs w:val="24"/>
          <w:lang w:val="en-US"/>
        </w:rPr>
        <w:t>努力相结合；</w:t>
      </w:r>
      <w:r w:rsidR="00215A4E">
        <w:rPr>
          <w:rFonts w:hint="eastAsia"/>
          <w:sz w:val="24"/>
          <w:szCs w:val="24"/>
          <w:lang w:val="en-US"/>
        </w:rPr>
        <w:t>及</w:t>
      </w:r>
      <w:r w:rsidR="006737FB" w:rsidRPr="002E2753">
        <w:rPr>
          <w:sz w:val="24"/>
          <w:szCs w:val="24"/>
          <w:lang w:val="en-US"/>
        </w:rPr>
        <w:t xml:space="preserve">c) </w:t>
      </w:r>
      <w:r w:rsidR="00215A4E">
        <w:rPr>
          <w:rFonts w:hint="eastAsia"/>
          <w:sz w:val="24"/>
          <w:szCs w:val="24"/>
          <w:lang w:val="en-US"/>
        </w:rPr>
        <w:t>与</w:t>
      </w:r>
      <w:hyperlink r:id="rId27" w:history="1">
        <w:r w:rsidR="00215A4E" w:rsidRPr="003B7AC7">
          <w:rPr>
            <w:rStyle w:val="Hyperlink"/>
            <w:rFonts w:hint="eastAsia"/>
            <w:sz w:val="24"/>
            <w:szCs w:val="24"/>
            <w:lang w:val="en-US"/>
          </w:rPr>
          <w:t>WSIS</w:t>
        </w:r>
        <w:r w:rsidR="00215A4E" w:rsidRPr="003B7AC7">
          <w:rPr>
            <w:rStyle w:val="Hyperlink"/>
            <w:rFonts w:hint="eastAsia"/>
            <w:sz w:val="24"/>
            <w:szCs w:val="24"/>
            <w:lang w:val="en-US"/>
          </w:rPr>
          <w:t>各行动方面的推进方</w:t>
        </w:r>
      </w:hyperlink>
      <w:r w:rsidR="00215A4E">
        <w:rPr>
          <w:rFonts w:hint="eastAsia"/>
          <w:sz w:val="24"/>
          <w:szCs w:val="24"/>
          <w:lang w:val="en-US"/>
        </w:rPr>
        <w:t>共</w:t>
      </w:r>
      <w:r w:rsidR="00215A4E">
        <w:rPr>
          <w:sz w:val="24"/>
          <w:szCs w:val="24"/>
          <w:lang w:val="en-US"/>
        </w:rPr>
        <w:t>同</w:t>
      </w:r>
      <w:r w:rsidR="00A53106">
        <w:rPr>
          <w:rFonts w:hint="eastAsia"/>
          <w:sz w:val="24"/>
          <w:szCs w:val="24"/>
          <w:lang w:val="en-US"/>
        </w:rPr>
        <w:t>组织</w:t>
      </w:r>
      <w:r w:rsidR="00A53106">
        <w:rPr>
          <w:sz w:val="24"/>
          <w:szCs w:val="24"/>
          <w:lang w:val="en-US"/>
        </w:rPr>
        <w:t>的</w:t>
      </w:r>
      <w:r w:rsidR="00A53106">
        <w:rPr>
          <w:rFonts w:hint="eastAsia"/>
          <w:sz w:val="24"/>
          <w:szCs w:val="24"/>
          <w:lang w:val="en-US"/>
        </w:rPr>
        <w:t>论坛</w:t>
      </w:r>
      <w:r w:rsidR="00A53106">
        <w:rPr>
          <w:sz w:val="24"/>
          <w:szCs w:val="24"/>
          <w:lang w:val="en-US"/>
        </w:rPr>
        <w:t>旨在</w:t>
      </w:r>
      <w:r w:rsidR="00215A4E">
        <w:rPr>
          <w:sz w:val="24"/>
          <w:szCs w:val="24"/>
          <w:lang w:val="en-US"/>
        </w:rPr>
        <w:t>研究</w:t>
      </w:r>
      <w:r w:rsidR="00215A4E">
        <w:rPr>
          <w:rFonts w:hint="eastAsia"/>
          <w:sz w:val="24"/>
          <w:szCs w:val="24"/>
          <w:lang w:val="en-US"/>
        </w:rPr>
        <w:t>WSIS</w:t>
      </w:r>
      <w:r w:rsidR="00215A4E">
        <w:rPr>
          <w:rFonts w:hint="eastAsia"/>
          <w:sz w:val="24"/>
          <w:szCs w:val="24"/>
          <w:lang w:val="en-US"/>
        </w:rPr>
        <w:t>行动</w:t>
      </w:r>
      <w:r w:rsidR="00215A4E">
        <w:rPr>
          <w:sz w:val="24"/>
          <w:szCs w:val="24"/>
          <w:lang w:val="en-US"/>
        </w:rPr>
        <w:t>方面</w:t>
      </w:r>
      <w:r w:rsidR="00215A4E">
        <w:rPr>
          <w:rFonts w:hint="eastAsia"/>
          <w:sz w:val="24"/>
          <w:szCs w:val="24"/>
          <w:lang w:val="en-US"/>
        </w:rPr>
        <w:t>如何从</w:t>
      </w:r>
      <w:r w:rsidR="00215A4E">
        <w:rPr>
          <w:sz w:val="24"/>
          <w:szCs w:val="24"/>
          <w:lang w:val="en-US"/>
        </w:rPr>
        <w:t>国家、区域和全球角度为</w:t>
      </w:r>
      <w:r w:rsidR="00215A4E">
        <w:rPr>
          <w:rFonts w:hint="eastAsia"/>
          <w:sz w:val="24"/>
          <w:szCs w:val="24"/>
          <w:lang w:val="en-US"/>
        </w:rPr>
        <w:t>落实可</w:t>
      </w:r>
      <w:r w:rsidR="00215A4E">
        <w:rPr>
          <w:sz w:val="24"/>
          <w:szCs w:val="24"/>
          <w:lang w:val="en-US"/>
        </w:rPr>
        <w:t>持续</w:t>
      </w:r>
      <w:r w:rsidR="00215A4E">
        <w:rPr>
          <w:rFonts w:hint="eastAsia"/>
          <w:sz w:val="24"/>
          <w:szCs w:val="24"/>
          <w:lang w:val="en-US"/>
        </w:rPr>
        <w:t>发</w:t>
      </w:r>
      <w:r w:rsidR="00215A4E">
        <w:rPr>
          <w:sz w:val="24"/>
          <w:szCs w:val="24"/>
          <w:lang w:val="en-US"/>
        </w:rPr>
        <w:t>展</w:t>
      </w:r>
      <w:r w:rsidR="00215A4E">
        <w:rPr>
          <w:rFonts w:hint="eastAsia"/>
          <w:sz w:val="24"/>
          <w:szCs w:val="24"/>
          <w:lang w:val="en-US"/>
        </w:rPr>
        <w:t>目标提供</w:t>
      </w:r>
      <w:r w:rsidR="00215A4E">
        <w:rPr>
          <w:sz w:val="24"/>
          <w:szCs w:val="24"/>
          <w:lang w:val="en-US"/>
        </w:rPr>
        <w:t>支持</w:t>
      </w:r>
      <w:r w:rsidR="00215A4E">
        <w:rPr>
          <w:rFonts w:hint="eastAsia"/>
          <w:sz w:val="24"/>
          <w:szCs w:val="24"/>
          <w:lang w:val="en-US"/>
        </w:rPr>
        <w:t>。</w:t>
      </w:r>
      <w:r w:rsidR="00215A4E">
        <w:rPr>
          <w:sz w:val="24"/>
          <w:szCs w:val="24"/>
          <w:lang w:val="en-US"/>
        </w:rPr>
        <w:t>国</w:t>
      </w:r>
      <w:r w:rsidR="00215A4E">
        <w:rPr>
          <w:rFonts w:hint="eastAsia"/>
          <w:sz w:val="24"/>
          <w:szCs w:val="24"/>
          <w:lang w:val="en-US"/>
        </w:rPr>
        <w:t>际</w:t>
      </w:r>
      <w:r w:rsidR="00215A4E">
        <w:rPr>
          <w:sz w:val="24"/>
          <w:szCs w:val="24"/>
          <w:lang w:val="en-US"/>
        </w:rPr>
        <w:t>电联副秘书长代表国际电</w:t>
      </w:r>
      <w:proofErr w:type="gramStart"/>
      <w:r w:rsidR="00215A4E">
        <w:rPr>
          <w:sz w:val="24"/>
          <w:szCs w:val="24"/>
          <w:lang w:val="en-US"/>
        </w:rPr>
        <w:t>联</w:t>
      </w:r>
      <w:r w:rsidR="00215A4E">
        <w:rPr>
          <w:rFonts w:hint="eastAsia"/>
          <w:sz w:val="24"/>
          <w:szCs w:val="24"/>
          <w:lang w:val="en-US"/>
        </w:rPr>
        <w:t>出席</w:t>
      </w:r>
      <w:proofErr w:type="gramEnd"/>
      <w:r w:rsidR="00215A4E">
        <w:rPr>
          <w:rFonts w:hint="eastAsia"/>
          <w:sz w:val="24"/>
          <w:szCs w:val="24"/>
          <w:lang w:val="en-US"/>
        </w:rPr>
        <w:t>了于</w:t>
      </w:r>
      <w:r w:rsidR="00215A4E">
        <w:rPr>
          <w:rFonts w:hint="eastAsia"/>
          <w:sz w:val="24"/>
          <w:szCs w:val="24"/>
          <w:lang w:val="en-US"/>
        </w:rPr>
        <w:t>2016</w:t>
      </w:r>
      <w:r w:rsidR="00215A4E">
        <w:rPr>
          <w:rFonts w:hint="eastAsia"/>
          <w:sz w:val="24"/>
          <w:szCs w:val="24"/>
          <w:lang w:val="en-US"/>
        </w:rPr>
        <w:t>年</w:t>
      </w:r>
      <w:r w:rsidR="00215A4E" w:rsidRPr="00645EB9">
        <w:rPr>
          <w:rFonts w:hint="eastAsia"/>
          <w:sz w:val="24"/>
          <w:szCs w:val="24"/>
          <w:lang w:val="en-US"/>
        </w:rPr>
        <w:t>互联网治理论坛</w:t>
      </w:r>
      <w:r w:rsidR="00066CDB">
        <w:rPr>
          <w:rFonts w:hint="eastAsia"/>
          <w:sz w:val="24"/>
          <w:szCs w:val="24"/>
          <w:lang w:val="en-US"/>
        </w:rPr>
        <w:t>（</w:t>
      </w:r>
      <w:r w:rsidR="00066CDB" w:rsidRPr="002E2753">
        <w:rPr>
          <w:sz w:val="24"/>
          <w:szCs w:val="24"/>
          <w:lang w:val="en-US"/>
        </w:rPr>
        <w:t>IGF 2016</w:t>
      </w:r>
      <w:r w:rsidR="00066CDB">
        <w:rPr>
          <w:sz w:val="24"/>
          <w:szCs w:val="24"/>
          <w:lang w:val="en-US"/>
        </w:rPr>
        <w:t>）</w:t>
      </w:r>
      <w:r w:rsidR="00215A4E">
        <w:rPr>
          <w:rFonts w:hint="eastAsia"/>
          <w:sz w:val="24"/>
          <w:szCs w:val="24"/>
          <w:lang w:val="en-US"/>
        </w:rPr>
        <w:t>前</w:t>
      </w:r>
      <w:r w:rsidR="00215A4E">
        <w:rPr>
          <w:sz w:val="24"/>
          <w:szCs w:val="24"/>
          <w:lang w:val="en-US"/>
        </w:rPr>
        <w:t>一天召开的</w:t>
      </w:r>
      <w:r w:rsidR="00215A4E">
        <w:rPr>
          <w:rFonts w:hint="eastAsia"/>
          <w:sz w:val="24"/>
          <w:szCs w:val="24"/>
          <w:lang w:val="en-US"/>
        </w:rPr>
        <w:t>，</w:t>
      </w:r>
      <w:r w:rsidR="00215A4E">
        <w:rPr>
          <w:sz w:val="24"/>
          <w:szCs w:val="24"/>
          <w:lang w:val="en-US"/>
        </w:rPr>
        <w:t>以</w:t>
      </w:r>
      <w:r w:rsidR="00215A4E">
        <w:rPr>
          <w:rFonts w:hint="eastAsia"/>
          <w:sz w:val="24"/>
          <w:szCs w:val="24"/>
          <w:lang w:val="en-US"/>
        </w:rPr>
        <w:t>“</w:t>
      </w:r>
      <w:r w:rsidR="00066CDB">
        <w:rPr>
          <w:rFonts w:hint="eastAsia"/>
          <w:sz w:val="24"/>
          <w:szCs w:val="24"/>
          <w:lang w:val="en-US"/>
        </w:rPr>
        <w:t>实现</w:t>
      </w:r>
      <w:r w:rsidR="00066CDB">
        <w:rPr>
          <w:sz w:val="24"/>
          <w:szCs w:val="24"/>
          <w:lang w:val="en-US"/>
        </w:rPr>
        <w:t>社会包容性：互联网社会的共同目标</w:t>
      </w:r>
      <w:r w:rsidR="00215A4E">
        <w:rPr>
          <w:rFonts w:hint="eastAsia"/>
          <w:sz w:val="24"/>
          <w:szCs w:val="24"/>
          <w:lang w:val="en-US"/>
        </w:rPr>
        <w:t>”</w:t>
      </w:r>
      <w:r w:rsidR="00215A4E">
        <w:rPr>
          <w:sz w:val="24"/>
          <w:szCs w:val="24"/>
          <w:lang w:val="en-US"/>
        </w:rPr>
        <w:t>主题的高级别会议</w:t>
      </w:r>
      <w:r w:rsidR="00066CDB">
        <w:rPr>
          <w:rFonts w:hint="eastAsia"/>
          <w:sz w:val="24"/>
          <w:szCs w:val="24"/>
          <w:lang w:val="en-US"/>
        </w:rPr>
        <w:t>以</w:t>
      </w:r>
      <w:r w:rsidR="00066CDB">
        <w:rPr>
          <w:sz w:val="24"/>
          <w:szCs w:val="24"/>
          <w:lang w:val="en-US"/>
        </w:rPr>
        <w:t>及</w:t>
      </w:r>
      <w:r w:rsidR="00A53106">
        <w:rPr>
          <w:sz w:val="24"/>
          <w:szCs w:val="24"/>
          <w:lang w:val="en-US"/>
        </w:rPr>
        <w:t>IGF 2016</w:t>
      </w:r>
      <w:r w:rsidR="00066CDB">
        <w:rPr>
          <w:rFonts w:hint="eastAsia"/>
          <w:sz w:val="24"/>
          <w:szCs w:val="24"/>
          <w:lang w:val="en-US"/>
        </w:rPr>
        <w:t>的</w:t>
      </w:r>
      <w:r w:rsidR="00066CDB">
        <w:rPr>
          <w:sz w:val="24"/>
          <w:szCs w:val="24"/>
          <w:lang w:val="en-US"/>
        </w:rPr>
        <w:t>开幕式</w:t>
      </w:r>
      <w:r w:rsidR="00066CDB">
        <w:rPr>
          <w:rFonts w:hint="eastAsia"/>
          <w:sz w:val="24"/>
          <w:szCs w:val="24"/>
          <w:lang w:val="en-US"/>
        </w:rPr>
        <w:t>/</w:t>
      </w:r>
      <w:r w:rsidR="00066CDB">
        <w:rPr>
          <w:rFonts w:hint="eastAsia"/>
          <w:sz w:val="24"/>
          <w:szCs w:val="24"/>
          <w:lang w:val="en-US"/>
        </w:rPr>
        <w:t>开幕</w:t>
      </w:r>
      <w:r w:rsidR="00066CDB">
        <w:rPr>
          <w:sz w:val="24"/>
          <w:szCs w:val="24"/>
          <w:lang w:val="en-US"/>
        </w:rPr>
        <w:t>会。</w:t>
      </w:r>
      <w:r w:rsidR="00066CDB">
        <w:rPr>
          <w:rFonts w:hint="eastAsia"/>
          <w:sz w:val="24"/>
          <w:szCs w:val="24"/>
          <w:lang w:val="en-US"/>
        </w:rPr>
        <w:t>此</w:t>
      </w:r>
      <w:r w:rsidR="00066CDB">
        <w:rPr>
          <w:sz w:val="24"/>
          <w:szCs w:val="24"/>
          <w:lang w:val="en-US"/>
        </w:rPr>
        <w:t>外，国际电联还作为发言</w:t>
      </w:r>
      <w:r w:rsidR="00066CDB">
        <w:rPr>
          <w:rFonts w:hint="eastAsia"/>
          <w:sz w:val="24"/>
          <w:szCs w:val="24"/>
          <w:lang w:val="en-US"/>
        </w:rPr>
        <w:t>方</w:t>
      </w:r>
      <w:r w:rsidR="00066CDB">
        <w:rPr>
          <w:sz w:val="24"/>
          <w:szCs w:val="24"/>
          <w:lang w:val="en-US"/>
        </w:rPr>
        <w:t>参加了由各</w:t>
      </w:r>
      <w:proofErr w:type="gramStart"/>
      <w:r w:rsidR="00066CDB">
        <w:rPr>
          <w:rFonts w:hint="eastAsia"/>
          <w:sz w:val="24"/>
          <w:szCs w:val="24"/>
          <w:lang w:val="en-US"/>
        </w:rPr>
        <w:t>类</w:t>
      </w:r>
      <w:r w:rsidR="00066CDB">
        <w:rPr>
          <w:sz w:val="24"/>
          <w:szCs w:val="24"/>
          <w:lang w:val="en-US"/>
        </w:rPr>
        <w:t>利益</w:t>
      </w:r>
      <w:proofErr w:type="gramEnd"/>
      <w:r w:rsidR="00066CDB">
        <w:rPr>
          <w:rFonts w:hint="eastAsia"/>
          <w:sz w:val="24"/>
          <w:szCs w:val="24"/>
          <w:lang w:val="en-US"/>
        </w:rPr>
        <w:t>攸关</w:t>
      </w:r>
      <w:r w:rsidR="00066CDB">
        <w:rPr>
          <w:sz w:val="24"/>
          <w:szCs w:val="24"/>
          <w:lang w:val="en-US"/>
        </w:rPr>
        <w:t>方</w:t>
      </w:r>
      <w:r w:rsidR="00066CDB">
        <w:rPr>
          <w:rFonts w:hint="eastAsia"/>
          <w:sz w:val="24"/>
          <w:szCs w:val="24"/>
          <w:lang w:val="en-US"/>
        </w:rPr>
        <w:t>组织</w:t>
      </w:r>
      <w:r w:rsidR="00066CDB">
        <w:rPr>
          <w:sz w:val="24"/>
          <w:szCs w:val="24"/>
          <w:lang w:val="en-US"/>
        </w:rPr>
        <w:t>的</w:t>
      </w:r>
      <w:r w:rsidR="00B00267">
        <w:rPr>
          <w:rFonts w:hint="eastAsia"/>
          <w:sz w:val="24"/>
          <w:szCs w:val="24"/>
          <w:lang w:val="en-US"/>
        </w:rPr>
        <w:t>其它</w:t>
      </w:r>
      <w:r w:rsidR="00066CDB">
        <w:rPr>
          <w:rFonts w:hint="eastAsia"/>
          <w:sz w:val="24"/>
          <w:szCs w:val="24"/>
          <w:lang w:val="en-US"/>
        </w:rPr>
        <w:t>11</w:t>
      </w:r>
      <w:r w:rsidR="00066CDB">
        <w:rPr>
          <w:rFonts w:hint="eastAsia"/>
          <w:sz w:val="24"/>
          <w:szCs w:val="24"/>
          <w:lang w:val="en-US"/>
        </w:rPr>
        <w:t>场会议</w:t>
      </w:r>
      <w:r w:rsidR="00066CDB">
        <w:rPr>
          <w:sz w:val="24"/>
          <w:szCs w:val="24"/>
          <w:lang w:val="en-US"/>
        </w:rPr>
        <w:t>。</w:t>
      </w:r>
    </w:p>
    <w:p w:rsidR="00A53106" w:rsidRDefault="00A53106" w:rsidP="0032202E">
      <w:pPr>
        <w:pStyle w:val="Reasons"/>
        <w:rPr>
          <w:lang w:eastAsia="zh-CN"/>
        </w:rPr>
      </w:pPr>
    </w:p>
    <w:p w:rsidR="00A53106" w:rsidRDefault="00A53106">
      <w:pPr>
        <w:jc w:val="center"/>
      </w:pPr>
      <w:r>
        <w:t>______________</w:t>
      </w:r>
    </w:p>
    <w:p w:rsidR="00195FED" w:rsidRDefault="00195FED" w:rsidP="00DF19F7">
      <w:pPr>
        <w:snapToGrid w:val="0"/>
        <w:spacing w:after="120"/>
        <w:jc w:val="both"/>
        <w:rPr>
          <w:lang w:eastAsia="zh-CN"/>
        </w:rPr>
      </w:pPr>
    </w:p>
    <w:sectPr w:rsidR="00195FED" w:rsidSect="006C36CD">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4E" w:rsidRDefault="003C084E">
      <w:r>
        <w:separator/>
      </w:r>
    </w:p>
  </w:endnote>
  <w:endnote w:type="continuationSeparator" w:id="0">
    <w:p w:rsidR="003C084E" w:rsidRDefault="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34" w:rsidRPr="00F33AB3" w:rsidRDefault="00897FAB" w:rsidP="00D70B50">
    <w:pPr>
      <w:pStyle w:val="Footer"/>
      <w:rPr>
        <w:color w:val="D9D9D9" w:themeColor="background1" w:themeShade="D9"/>
      </w:rPr>
    </w:pPr>
    <w:r w:rsidRPr="00F33AB3">
      <w:rPr>
        <w:color w:val="D9D9D9" w:themeColor="background1" w:themeShade="D9"/>
      </w:rPr>
      <w:fldChar w:fldCharType="begin"/>
    </w:r>
    <w:r w:rsidRPr="00F33AB3">
      <w:rPr>
        <w:color w:val="D9D9D9" w:themeColor="background1" w:themeShade="D9"/>
      </w:rPr>
      <w:instrText xml:space="preserve"> FILENAME \p  \* MERGEFORMAT </w:instrText>
    </w:r>
    <w:r w:rsidRPr="00F33AB3">
      <w:rPr>
        <w:color w:val="D9D9D9" w:themeColor="background1" w:themeShade="D9"/>
      </w:rPr>
      <w:fldChar w:fldCharType="separate"/>
    </w:r>
    <w:r w:rsidR="0056395C" w:rsidRPr="00F33AB3">
      <w:rPr>
        <w:color w:val="D9D9D9" w:themeColor="background1" w:themeShade="D9"/>
      </w:rPr>
      <w:t>P:\CHI\SG\CONSEIL\C17\000\033C.docx</w:t>
    </w:r>
    <w:r w:rsidRPr="00F33AB3">
      <w:rPr>
        <w:color w:val="D9D9D9" w:themeColor="background1" w:themeShade="D9"/>
      </w:rPr>
      <w:fldChar w:fldCharType="end"/>
    </w:r>
    <w:r w:rsidR="00520C34" w:rsidRPr="00F33AB3">
      <w:rPr>
        <w:color w:val="D9D9D9" w:themeColor="background1" w:themeShade="D9"/>
      </w:rPr>
      <w:t xml:space="preserve"> (409483)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34" w:rsidRDefault="00520C3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20C34" w:rsidRPr="00F33AB3" w:rsidRDefault="00897FAB" w:rsidP="00D70B50">
    <w:pPr>
      <w:pStyle w:val="Footer"/>
      <w:rPr>
        <w:color w:val="D9D9D9" w:themeColor="background1" w:themeShade="D9"/>
      </w:rPr>
    </w:pPr>
    <w:r w:rsidRPr="00F33AB3">
      <w:rPr>
        <w:color w:val="D9D9D9" w:themeColor="background1" w:themeShade="D9"/>
      </w:rPr>
      <w:fldChar w:fldCharType="begin"/>
    </w:r>
    <w:r w:rsidRPr="00F33AB3">
      <w:rPr>
        <w:color w:val="D9D9D9" w:themeColor="background1" w:themeShade="D9"/>
      </w:rPr>
      <w:instrText xml:space="preserve"> FILENAME \p  \* MERGEFORMAT </w:instrText>
    </w:r>
    <w:r w:rsidRPr="00F33AB3">
      <w:rPr>
        <w:color w:val="D9D9D9" w:themeColor="background1" w:themeShade="D9"/>
      </w:rPr>
      <w:fldChar w:fldCharType="separate"/>
    </w:r>
    <w:r w:rsidR="0056395C" w:rsidRPr="00F33AB3">
      <w:rPr>
        <w:color w:val="D9D9D9" w:themeColor="background1" w:themeShade="D9"/>
      </w:rPr>
      <w:t>P:\CHI\SG\CONSEIL\C17\000\033C.docx</w:t>
    </w:r>
    <w:r w:rsidRPr="00F33AB3">
      <w:rPr>
        <w:color w:val="D9D9D9" w:themeColor="background1" w:themeShade="D9"/>
      </w:rPr>
      <w:fldChar w:fldCharType="end"/>
    </w:r>
    <w:r w:rsidR="00520C34" w:rsidRPr="00F33AB3">
      <w:rPr>
        <w:color w:val="D9D9D9" w:themeColor="background1" w:themeShade="D9"/>
      </w:rPr>
      <w:t xml:space="preserve"> (409483)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4E" w:rsidRDefault="003C084E">
      <w:r>
        <w:t>____________________</w:t>
      </w:r>
    </w:p>
  </w:footnote>
  <w:footnote w:type="continuationSeparator" w:id="0">
    <w:p w:rsidR="003C084E" w:rsidRDefault="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34" w:rsidRDefault="00520C34" w:rsidP="00CE6F22">
    <w:pPr>
      <w:pStyle w:val="Header"/>
    </w:pPr>
    <w:r>
      <w:fldChar w:fldCharType="begin"/>
    </w:r>
    <w:r>
      <w:instrText>PAGE</w:instrText>
    </w:r>
    <w:r>
      <w:fldChar w:fldCharType="separate"/>
    </w:r>
    <w:r w:rsidR="00F33AB3">
      <w:rPr>
        <w:noProof/>
      </w:rPr>
      <w:t>3</w:t>
    </w:r>
    <w:r>
      <w:rPr>
        <w:noProof/>
      </w:rPr>
      <w:fldChar w:fldCharType="end"/>
    </w:r>
  </w:p>
  <w:p w:rsidR="00520C34" w:rsidRDefault="00520C34" w:rsidP="0073236D">
    <w:pPr>
      <w:pStyle w:val="Header"/>
      <w:rPr>
        <w:lang w:eastAsia="zh-CN"/>
      </w:rPr>
    </w:pPr>
    <w:r>
      <w:t>C1</w:t>
    </w:r>
    <w:r>
      <w:rPr>
        <w:lang w:eastAsia="zh-CN"/>
      </w:rPr>
      <w:t>7</w:t>
    </w:r>
    <w:r>
      <w:t>/</w:t>
    </w:r>
    <w:r>
      <w:rPr>
        <w:lang w:eastAsia="zh-CN"/>
      </w:rPr>
      <w:t>33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66CDB"/>
    <w:rsid w:val="000853C0"/>
    <w:rsid w:val="00096C4F"/>
    <w:rsid w:val="000A1C21"/>
    <w:rsid w:val="000D15EA"/>
    <w:rsid w:val="00100D84"/>
    <w:rsid w:val="00124C9D"/>
    <w:rsid w:val="00157773"/>
    <w:rsid w:val="001650A7"/>
    <w:rsid w:val="0018251A"/>
    <w:rsid w:val="00190272"/>
    <w:rsid w:val="00193244"/>
    <w:rsid w:val="00195C6C"/>
    <w:rsid w:val="00195FED"/>
    <w:rsid w:val="001A4BD6"/>
    <w:rsid w:val="001B5B9E"/>
    <w:rsid w:val="001D5A18"/>
    <w:rsid w:val="001E5AC1"/>
    <w:rsid w:val="001E6DEB"/>
    <w:rsid w:val="00215A4E"/>
    <w:rsid w:val="00215AD5"/>
    <w:rsid w:val="002261C8"/>
    <w:rsid w:val="002369C8"/>
    <w:rsid w:val="00280EB8"/>
    <w:rsid w:val="002A6670"/>
    <w:rsid w:val="002F78FF"/>
    <w:rsid w:val="00303502"/>
    <w:rsid w:val="003043D1"/>
    <w:rsid w:val="00325C25"/>
    <w:rsid w:val="00372C8F"/>
    <w:rsid w:val="00380ECE"/>
    <w:rsid w:val="00393DDF"/>
    <w:rsid w:val="00397F55"/>
    <w:rsid w:val="003B4454"/>
    <w:rsid w:val="003B7AC7"/>
    <w:rsid w:val="003C084E"/>
    <w:rsid w:val="003C2E37"/>
    <w:rsid w:val="003F1415"/>
    <w:rsid w:val="0040144C"/>
    <w:rsid w:val="00403EB7"/>
    <w:rsid w:val="00430BF0"/>
    <w:rsid w:val="004672E6"/>
    <w:rsid w:val="00474ED1"/>
    <w:rsid w:val="00493085"/>
    <w:rsid w:val="004A36EC"/>
    <w:rsid w:val="004D163F"/>
    <w:rsid w:val="004E3F23"/>
    <w:rsid w:val="004E4BFF"/>
    <w:rsid w:val="004F2598"/>
    <w:rsid w:val="00505FDF"/>
    <w:rsid w:val="00520C34"/>
    <w:rsid w:val="005403F7"/>
    <w:rsid w:val="00540632"/>
    <w:rsid w:val="00541CF4"/>
    <w:rsid w:val="005451E8"/>
    <w:rsid w:val="005507F2"/>
    <w:rsid w:val="0056395C"/>
    <w:rsid w:val="005759CC"/>
    <w:rsid w:val="005A72E1"/>
    <w:rsid w:val="005C6632"/>
    <w:rsid w:val="005D1C9E"/>
    <w:rsid w:val="005F2D20"/>
    <w:rsid w:val="005F50C0"/>
    <w:rsid w:val="006211CF"/>
    <w:rsid w:val="00645EB9"/>
    <w:rsid w:val="00654257"/>
    <w:rsid w:val="0065435A"/>
    <w:rsid w:val="006737FB"/>
    <w:rsid w:val="006A2DD3"/>
    <w:rsid w:val="006A5AF8"/>
    <w:rsid w:val="006C2E9E"/>
    <w:rsid w:val="006C36CD"/>
    <w:rsid w:val="00700D1F"/>
    <w:rsid w:val="007205CB"/>
    <w:rsid w:val="00726073"/>
    <w:rsid w:val="0073236D"/>
    <w:rsid w:val="00734FE8"/>
    <w:rsid w:val="007360CE"/>
    <w:rsid w:val="00760A7E"/>
    <w:rsid w:val="00772315"/>
    <w:rsid w:val="00775157"/>
    <w:rsid w:val="007813AE"/>
    <w:rsid w:val="007A37DB"/>
    <w:rsid w:val="007C1446"/>
    <w:rsid w:val="007E189D"/>
    <w:rsid w:val="007F347D"/>
    <w:rsid w:val="00811259"/>
    <w:rsid w:val="0081368E"/>
    <w:rsid w:val="00813AA2"/>
    <w:rsid w:val="008173A3"/>
    <w:rsid w:val="0086059C"/>
    <w:rsid w:val="00864589"/>
    <w:rsid w:val="00890AFB"/>
    <w:rsid w:val="00890FC4"/>
    <w:rsid w:val="00893224"/>
    <w:rsid w:val="00895905"/>
    <w:rsid w:val="00897FAB"/>
    <w:rsid w:val="008D4725"/>
    <w:rsid w:val="008E5552"/>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32EAA"/>
    <w:rsid w:val="00A37E21"/>
    <w:rsid w:val="00A53106"/>
    <w:rsid w:val="00A5354B"/>
    <w:rsid w:val="00A55D52"/>
    <w:rsid w:val="00A90F68"/>
    <w:rsid w:val="00A974AE"/>
    <w:rsid w:val="00AB42C1"/>
    <w:rsid w:val="00AC516F"/>
    <w:rsid w:val="00AE2926"/>
    <w:rsid w:val="00AE56CB"/>
    <w:rsid w:val="00AF36BB"/>
    <w:rsid w:val="00AF7B24"/>
    <w:rsid w:val="00B00267"/>
    <w:rsid w:val="00B0184B"/>
    <w:rsid w:val="00B035CD"/>
    <w:rsid w:val="00B0769D"/>
    <w:rsid w:val="00B11637"/>
    <w:rsid w:val="00B217F8"/>
    <w:rsid w:val="00B332EA"/>
    <w:rsid w:val="00B40A53"/>
    <w:rsid w:val="00B45365"/>
    <w:rsid w:val="00B46A65"/>
    <w:rsid w:val="00B60184"/>
    <w:rsid w:val="00B62D20"/>
    <w:rsid w:val="00B6695D"/>
    <w:rsid w:val="00B81E75"/>
    <w:rsid w:val="00B940C0"/>
    <w:rsid w:val="00BB08E2"/>
    <w:rsid w:val="00BD0F37"/>
    <w:rsid w:val="00BD1A5A"/>
    <w:rsid w:val="00BD7A9B"/>
    <w:rsid w:val="00BD7BE1"/>
    <w:rsid w:val="00BF416B"/>
    <w:rsid w:val="00C64E4E"/>
    <w:rsid w:val="00C66E64"/>
    <w:rsid w:val="00C761A0"/>
    <w:rsid w:val="00C85F7E"/>
    <w:rsid w:val="00C90EE8"/>
    <w:rsid w:val="00CD47F0"/>
    <w:rsid w:val="00CD5566"/>
    <w:rsid w:val="00CD64D7"/>
    <w:rsid w:val="00CE6F22"/>
    <w:rsid w:val="00CF41F6"/>
    <w:rsid w:val="00CF7D3E"/>
    <w:rsid w:val="00D02B4E"/>
    <w:rsid w:val="00D36817"/>
    <w:rsid w:val="00D5666C"/>
    <w:rsid w:val="00D666BC"/>
    <w:rsid w:val="00D70B50"/>
    <w:rsid w:val="00D83542"/>
    <w:rsid w:val="00D86B70"/>
    <w:rsid w:val="00D92F45"/>
    <w:rsid w:val="00D94637"/>
    <w:rsid w:val="00D9725C"/>
    <w:rsid w:val="00DA7006"/>
    <w:rsid w:val="00DB2766"/>
    <w:rsid w:val="00DC6427"/>
    <w:rsid w:val="00DD66A1"/>
    <w:rsid w:val="00DE196D"/>
    <w:rsid w:val="00DF19F7"/>
    <w:rsid w:val="00DF6B49"/>
    <w:rsid w:val="00E067C5"/>
    <w:rsid w:val="00E152BB"/>
    <w:rsid w:val="00E265BF"/>
    <w:rsid w:val="00E378D8"/>
    <w:rsid w:val="00E4057E"/>
    <w:rsid w:val="00E43A12"/>
    <w:rsid w:val="00E67C67"/>
    <w:rsid w:val="00E77476"/>
    <w:rsid w:val="00E8228B"/>
    <w:rsid w:val="00EB5BDA"/>
    <w:rsid w:val="00EC2B52"/>
    <w:rsid w:val="00EE4569"/>
    <w:rsid w:val="00EE5706"/>
    <w:rsid w:val="00EF373D"/>
    <w:rsid w:val="00F11595"/>
    <w:rsid w:val="00F13BC9"/>
    <w:rsid w:val="00F33AB3"/>
    <w:rsid w:val="00F357B2"/>
    <w:rsid w:val="00F36556"/>
    <w:rsid w:val="00F705DF"/>
    <w:rsid w:val="00F70622"/>
    <w:rsid w:val="00F708F0"/>
    <w:rsid w:val="00F85624"/>
    <w:rsid w:val="00F87C05"/>
    <w:rsid w:val="00F93191"/>
    <w:rsid w:val="00F93A17"/>
    <w:rsid w:val="00F969B7"/>
    <w:rsid w:val="00FA2AF6"/>
    <w:rsid w:val="00FA45F0"/>
    <w:rsid w:val="00FB073D"/>
    <w:rsid w:val="00FB65C6"/>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styleId="NormalWeb">
    <w:name w:val="Normal (Web)"/>
    <w:basedOn w:val="Normal"/>
    <w:uiPriority w:val="99"/>
    <w:rsid w:val="006737FB"/>
    <w:pPr>
      <w:tabs>
        <w:tab w:val="clear" w:pos="794"/>
        <w:tab w:val="clear" w:pos="1191"/>
        <w:tab w:val="clear" w:pos="1588"/>
        <w:tab w:val="clear" w:pos="198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6737FB"/>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6737FB"/>
    <w:pPr>
      <w:numPr>
        <w:numId w:val="8"/>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737FB"/>
    <w:rPr>
      <w:rFonts w:asciiTheme="minorHAnsi" w:hAnsiTheme="minorHAnsi" w:cs="Arial"/>
      <w:sz w:val="22"/>
      <w:szCs w:val="22"/>
      <w:lang w:val="fr-CH"/>
    </w:rPr>
  </w:style>
  <w:style w:type="character" w:customStyle="1" w:styleId="apple-style-span">
    <w:name w:val="apple-style-span"/>
    <w:basedOn w:val="DefaultParagraphFont"/>
    <w:rsid w:val="0067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T-RES-T.98-2016" TargetMode="External"/><Relationship Id="rId18" Type="http://schemas.openxmlformats.org/officeDocument/2006/relationships/hyperlink" Target="https://www.itu.int/net/ITU-T/res69/secured/notifications.aspx" TargetMode="External"/><Relationship Id="rId26" Type="http://schemas.openxmlformats.org/officeDocument/2006/relationships/hyperlink" Target="http://sched.co/8huE" TargetMode="External"/><Relationship Id="rId3" Type="http://schemas.openxmlformats.org/officeDocument/2006/relationships/styles" Target="styles.xml"/><Relationship Id="rId21" Type="http://schemas.openxmlformats.org/officeDocument/2006/relationships/hyperlink" Target="http://www.itu.int/council/groups/CWG-internet/index.html" TargetMode="External"/><Relationship Id="rId7" Type="http://schemas.openxmlformats.org/officeDocument/2006/relationships/endnotes" Target="endnotes.xml"/><Relationship Id="rId12" Type="http://schemas.openxmlformats.org/officeDocument/2006/relationships/hyperlink" Target="https://www.itu.int/pub/T-RES-T.58-2016" TargetMode="External"/><Relationship Id="rId17" Type="http://schemas.openxmlformats.org/officeDocument/2006/relationships/hyperlink" Target="https://www.itu.int/md/S17-CL-C-0052/en" TargetMode="External"/><Relationship Id="rId25" Type="http://schemas.openxmlformats.org/officeDocument/2006/relationships/hyperlink" Target="http://sched.co/8hv4" TargetMode="External"/><Relationship Id="rId2" Type="http://schemas.openxmlformats.org/officeDocument/2006/relationships/numbering" Target="numbering.xml"/><Relationship Id="rId16" Type="http://schemas.openxmlformats.org/officeDocument/2006/relationships/hyperlink" Target="http://www.itu.int/ITU-T/workprog/wp_search.aspx?isn_sp=1749&amp;isn_status=-1,2&amp;adf=2016-06-01&amp;adt=2016-12-13&amp;details=0&amp;field=acdefghijo" TargetMode="External"/><Relationship Id="rId20" Type="http://schemas.openxmlformats.org/officeDocument/2006/relationships/hyperlink" Target="https://academy.itu.int/index.php?option=com_joomdle&amp;view=coursecategoryextended&amp;cat_id=:&amp;course_id=1115:internet-and-ipv6-infrastructure-security&amp;Itemid=478&amp;lang=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publications.aspx?lang=en&amp;parent=T-RES-T.49-2016" TargetMode="External"/><Relationship Id="rId24" Type="http://schemas.openxmlformats.org/officeDocument/2006/relationships/hyperlink" Target="http://www.itu.int/md/meetingdoc.asp?lang=en&amp;parent=T13-SG03-R-00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doc/gs/council/c99/docs/docs1/051.html" TargetMode="External"/><Relationship Id="rId23" Type="http://schemas.openxmlformats.org/officeDocument/2006/relationships/hyperlink" Target="http://www.itu.int/en/ITU-D/Regional-Presence/Americas/Pages/EVENTS/2016/15549.aspx" TargetMode="External"/><Relationship Id="rId28" Type="http://schemas.openxmlformats.org/officeDocument/2006/relationships/header" Target="header1.xml"/><Relationship Id="rId10" Type="http://schemas.openxmlformats.org/officeDocument/2006/relationships/hyperlink" Target="http://www.itu.int/md/S15-CL-C-0112/en" TargetMode="External"/><Relationship Id="rId19" Type="http://schemas.openxmlformats.org/officeDocument/2006/relationships/hyperlink" Target="http://www.itu.int/en/ITU-T/C-I/interop/I3GT/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15-CL-C-0113/en" TargetMode="External"/><Relationship Id="rId14" Type="http://schemas.openxmlformats.org/officeDocument/2006/relationships/hyperlink" Target="https://www.itu.int/en/ITU-D/TIES_Protected/WTDC14/WTDC14-FinalReport-E.pdf" TargetMode="External"/><Relationship Id="rId22" Type="http://schemas.openxmlformats.org/officeDocument/2006/relationships/hyperlink" Target="http://www.itu.int/ITU-T/inr/enum/" TargetMode="External"/><Relationship Id="rId27" Type="http://schemas.openxmlformats.org/officeDocument/2006/relationships/hyperlink" Target="http://sched.co/8hv7"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36A4-5D92-488A-B607-CA5A467C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9701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and 180</dc:title>
  <dc:subject>Council 2017</dc:subject>
  <dc:creator>Yuan, Tianxiang</dc:creator>
  <cp:keywords>C2017, C17</cp:keywords>
  <dc:description/>
  <cp:lastModifiedBy>Brouard, Ricarda</cp:lastModifiedBy>
  <cp:revision>3</cp:revision>
  <cp:lastPrinted>2015-02-24T13:23:00Z</cp:lastPrinted>
  <dcterms:created xsi:type="dcterms:W3CDTF">2017-03-28T15:45:00Z</dcterms:created>
  <dcterms:modified xsi:type="dcterms:W3CDTF">2017-03-28T15:46:00Z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