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C327E" w:rsidRPr="00813E5E">
        <w:trPr>
          <w:cantSplit/>
        </w:trPr>
        <w:tc>
          <w:tcPr>
            <w:tcW w:w="6911" w:type="dxa"/>
          </w:tcPr>
          <w:p w:rsidR="008C327E" w:rsidRPr="00813E5E" w:rsidRDefault="008C327E" w:rsidP="008C327E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8C327E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8C327E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8C327E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8C327E" w:rsidRPr="00813E5E" w:rsidRDefault="008C327E" w:rsidP="008C327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27E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C327E" w:rsidRPr="00813E5E" w:rsidRDefault="008C327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C327E" w:rsidRPr="00813E5E" w:rsidRDefault="008C327E">
            <w:pPr>
              <w:spacing w:before="0" w:line="240" w:lineRule="atLeast"/>
              <w:rPr>
                <w:szCs w:val="24"/>
              </w:rPr>
            </w:pPr>
          </w:p>
        </w:tc>
      </w:tr>
      <w:tr w:rsidR="008C327E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C327E" w:rsidRPr="00813E5E" w:rsidRDefault="008C327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C327E" w:rsidRPr="00813E5E" w:rsidRDefault="008C327E">
            <w:pPr>
              <w:spacing w:before="0" w:line="240" w:lineRule="atLeast"/>
              <w:rPr>
                <w:szCs w:val="24"/>
              </w:rPr>
            </w:pP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8C327E" w:rsidRPr="008C327E" w:rsidRDefault="008C327E" w:rsidP="008C327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1.16</w:t>
            </w:r>
          </w:p>
        </w:tc>
        <w:tc>
          <w:tcPr>
            <w:tcW w:w="3120" w:type="dxa"/>
          </w:tcPr>
          <w:p w:rsidR="008C327E" w:rsidRPr="008C327E" w:rsidRDefault="008C327E" w:rsidP="008C327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C17/32-E</w:t>
            </w: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/>
          </w:tcPr>
          <w:p w:rsidR="008C327E" w:rsidRPr="00813E5E" w:rsidRDefault="008C327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8C327E" w:rsidRPr="008C327E" w:rsidRDefault="008C327E" w:rsidP="008C327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31 March 2017</w:t>
            </w: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/>
          </w:tcPr>
          <w:p w:rsidR="008C327E" w:rsidRPr="00813E5E" w:rsidRDefault="008C327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8C327E" w:rsidRPr="008C327E" w:rsidRDefault="008C327E" w:rsidP="008C327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8C327E" w:rsidRPr="00813E5E">
        <w:trPr>
          <w:cantSplit/>
        </w:trPr>
        <w:tc>
          <w:tcPr>
            <w:tcW w:w="10031" w:type="dxa"/>
            <w:gridSpan w:val="2"/>
          </w:tcPr>
          <w:p w:rsidR="008C327E" w:rsidRPr="00813E5E" w:rsidRDefault="008C327E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8C327E" w:rsidRPr="00813E5E">
        <w:trPr>
          <w:cantSplit/>
        </w:trPr>
        <w:tc>
          <w:tcPr>
            <w:tcW w:w="10031" w:type="dxa"/>
            <w:gridSpan w:val="2"/>
          </w:tcPr>
          <w:p w:rsidR="008C327E" w:rsidRPr="00813E5E" w:rsidRDefault="008C327E">
            <w:pPr>
              <w:pStyle w:val="Title1"/>
            </w:pPr>
            <w:bookmarkStart w:id="7" w:name="dtitle1" w:colFirst="0" w:colLast="0"/>
            <w:bookmarkEnd w:id="6"/>
            <w:r w:rsidRPr="008C327E">
              <w:t>DRAFT FOUR-YEAR ROLLING OPERATIONAL PLANS FOR THE ITU-R, ITU-T, ITU-D AND THE GENERAL SECRETARIAT FOR 2018-2021</w:t>
            </w:r>
          </w:p>
        </w:tc>
      </w:tr>
      <w:bookmarkEnd w:id="7"/>
    </w:tbl>
    <w:p w:rsidR="008C327E" w:rsidRPr="00813E5E" w:rsidRDefault="008C327E"/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C327E" w:rsidRPr="00813E5E" w:rsidTr="008C327E">
        <w:trPr>
          <w:trHeight w:val="337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27E" w:rsidRPr="00813E5E" w:rsidRDefault="008C327E">
            <w:pPr>
              <w:pStyle w:val="Headingb"/>
            </w:pPr>
            <w:r w:rsidRPr="00813E5E">
              <w:t>Summary</w:t>
            </w:r>
          </w:p>
          <w:p w:rsidR="008C327E" w:rsidRDefault="008C327E" w:rsidP="00B427DD">
            <w:pPr>
              <w:jc w:val="both"/>
            </w:pPr>
            <w:r>
              <w:t>Draft four-year rolling Operational Plans of the ITU-R, ITU-T, ITU-D</w:t>
            </w:r>
            <w:r w:rsidR="00B427DD">
              <w:t>,</w:t>
            </w:r>
            <w:r>
              <w:t xml:space="preserve"> and the General Secretariat for 2018-2021 are presented in the following documents:</w:t>
            </w:r>
          </w:p>
          <w:p w:rsidR="008C327E" w:rsidRDefault="008C327E" w:rsidP="008C327E">
            <w:r>
              <w:t>-</w:t>
            </w:r>
            <w:r>
              <w:tab/>
              <w:t xml:space="preserve">Draft four-year rolling Operational Plan of the ITU-R: </w:t>
            </w:r>
            <w:r w:rsidRPr="00AD6833">
              <w:t xml:space="preserve">Document </w:t>
            </w:r>
            <w:hyperlink r:id="rId9" w:history="1">
              <w:r w:rsidRPr="00AD6833">
                <w:rPr>
                  <w:rStyle w:val="Hyperlink"/>
                </w:rPr>
                <w:t>C17/28</w:t>
              </w:r>
            </w:hyperlink>
            <w:r>
              <w:t>;</w:t>
            </w:r>
          </w:p>
          <w:p w:rsidR="008C327E" w:rsidRDefault="008C327E" w:rsidP="008C327E">
            <w:pPr>
              <w:spacing w:before="0"/>
            </w:pPr>
            <w:r>
              <w:t>-</w:t>
            </w:r>
            <w:r>
              <w:tab/>
              <w:t xml:space="preserve">Draft four-year rolling Operational Plan of the ITU-T: </w:t>
            </w:r>
            <w:r w:rsidRPr="00AD6833">
              <w:t xml:space="preserve">Document </w:t>
            </w:r>
            <w:hyperlink r:id="rId10" w:history="1">
              <w:r w:rsidRPr="00AD6833">
                <w:rPr>
                  <w:rStyle w:val="Hyperlink"/>
                </w:rPr>
                <w:t>C17/29</w:t>
              </w:r>
            </w:hyperlink>
            <w:r>
              <w:t>;</w:t>
            </w:r>
          </w:p>
          <w:p w:rsidR="008C327E" w:rsidRDefault="008C327E" w:rsidP="008C327E">
            <w:pPr>
              <w:spacing w:before="0"/>
            </w:pPr>
            <w:r>
              <w:t>-</w:t>
            </w:r>
            <w:r>
              <w:tab/>
              <w:t xml:space="preserve">Draft four-year rolling Operational Plan of the ITU-D: </w:t>
            </w:r>
            <w:r w:rsidRPr="00AD6833">
              <w:t xml:space="preserve">Document </w:t>
            </w:r>
            <w:hyperlink r:id="rId11" w:history="1">
              <w:r w:rsidRPr="00AD6833">
                <w:rPr>
                  <w:rStyle w:val="Hyperlink"/>
                </w:rPr>
                <w:t>C17/30</w:t>
              </w:r>
            </w:hyperlink>
            <w:r>
              <w:t>;</w:t>
            </w:r>
          </w:p>
          <w:p w:rsidR="008C327E" w:rsidRPr="00813E5E" w:rsidRDefault="008C327E" w:rsidP="008C327E">
            <w:pPr>
              <w:spacing w:before="0" w:after="120"/>
            </w:pPr>
            <w:r>
              <w:t>-</w:t>
            </w:r>
            <w:r>
              <w:tab/>
              <w:t xml:space="preserve">Draft four-year rolling Operational Plan of the General Secretariat: </w:t>
            </w:r>
            <w:r w:rsidRPr="00AD6833">
              <w:t xml:space="preserve">Document </w:t>
            </w:r>
            <w:hyperlink r:id="rId12" w:history="1">
              <w:r w:rsidRPr="00AD6833">
                <w:rPr>
                  <w:rStyle w:val="Hyperlink"/>
                </w:rPr>
                <w:t>C17/31</w:t>
              </w:r>
            </w:hyperlink>
            <w:r w:rsidR="00F638FA">
              <w:t>.</w:t>
            </w:r>
            <w:bookmarkStart w:id="8" w:name="_GoBack"/>
            <w:bookmarkEnd w:id="8"/>
          </w:p>
          <w:p w:rsidR="008C327E" w:rsidRPr="00813E5E" w:rsidRDefault="008C327E">
            <w:pPr>
              <w:pStyle w:val="Headingb"/>
            </w:pPr>
            <w:r w:rsidRPr="00813E5E">
              <w:t>Action required</w:t>
            </w:r>
          </w:p>
          <w:p w:rsidR="008C327E" w:rsidRPr="00813E5E" w:rsidRDefault="008C327E" w:rsidP="00B427DD">
            <w:pPr>
              <w:jc w:val="both"/>
            </w:pPr>
            <w:r w:rsidRPr="008C327E">
              <w:t xml:space="preserve">The Council is invited to </w:t>
            </w:r>
            <w:r w:rsidRPr="008C327E">
              <w:rPr>
                <w:b/>
                <w:bCs/>
              </w:rPr>
              <w:t>review</w:t>
            </w:r>
            <w:r w:rsidRPr="008C327E">
              <w:t xml:space="preserve"> and </w:t>
            </w:r>
            <w:r w:rsidRPr="008C327E">
              <w:rPr>
                <w:b/>
                <w:bCs/>
              </w:rPr>
              <w:t>approve</w:t>
            </w:r>
            <w:r w:rsidRPr="008C327E">
              <w:t xml:space="preserve"> the draft four-year rolling Operational Plans for the ITU-R, ITU-T, ITU-D</w:t>
            </w:r>
            <w:r w:rsidR="00B427DD">
              <w:t>,</w:t>
            </w:r>
            <w:r w:rsidRPr="008C327E">
              <w:t xml:space="preserve"> and the General Secretariat for 2018-2021 and to </w:t>
            </w:r>
            <w:r w:rsidRPr="008C327E">
              <w:rPr>
                <w:b/>
                <w:bCs/>
              </w:rPr>
              <w:t>adopt</w:t>
            </w:r>
            <w:r w:rsidRPr="008C327E">
              <w:t xml:space="preserve"> the draft Resolution presented in this document.</w:t>
            </w:r>
          </w:p>
          <w:p w:rsidR="008C327E" w:rsidRPr="00813E5E" w:rsidRDefault="008C327E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8C327E" w:rsidRPr="00813E5E" w:rsidRDefault="008C327E">
            <w:pPr>
              <w:pStyle w:val="Headingb"/>
            </w:pPr>
            <w:r w:rsidRPr="00813E5E">
              <w:t>References</w:t>
            </w:r>
          </w:p>
          <w:p w:rsidR="008C327E" w:rsidRPr="00813E5E" w:rsidRDefault="00F638FA" w:rsidP="008C327E">
            <w:pPr>
              <w:spacing w:after="120"/>
              <w:rPr>
                <w:i/>
                <w:iCs/>
              </w:rPr>
            </w:pPr>
            <w:hyperlink r:id="rId13" w:history="1">
              <w:r w:rsidR="008C327E" w:rsidRPr="00154ADE">
                <w:rPr>
                  <w:rStyle w:val="Hyperlink"/>
                  <w:rFonts w:cstheme="minorHAnsi"/>
                  <w:i/>
                  <w:iCs/>
                  <w:szCs w:val="24"/>
                </w:rPr>
                <w:t>CV/Art. 5, 11A, 12, 14A, 15 and 18</w:t>
              </w:r>
            </w:hyperlink>
            <w:r w:rsidR="008C327E">
              <w:rPr>
                <w:rFonts w:cstheme="minorHAnsi"/>
                <w:i/>
                <w:iCs/>
                <w:szCs w:val="24"/>
              </w:rPr>
              <w:br/>
            </w:r>
            <w:hyperlink r:id="rId14" w:history="1">
              <w:r w:rsidR="008C327E" w:rsidRPr="00687B23">
                <w:rPr>
                  <w:rStyle w:val="Hyperlink"/>
                  <w:rFonts w:cstheme="minorHAnsi"/>
                  <w:i/>
                  <w:iCs/>
                  <w:szCs w:val="24"/>
                </w:rPr>
                <w:t>Resolution 71 (Rev. Busan, 2014)</w:t>
              </w:r>
            </w:hyperlink>
            <w:r w:rsidR="008C327E" w:rsidRPr="00DF2F14">
              <w:rPr>
                <w:rFonts w:cstheme="minorHAnsi"/>
                <w:i/>
                <w:iCs/>
                <w:szCs w:val="24"/>
              </w:rPr>
              <w:br/>
            </w:r>
            <w:hyperlink r:id="rId15" w:history="1">
              <w:r w:rsidR="008C327E" w:rsidRPr="00687B23">
                <w:rPr>
                  <w:rStyle w:val="Hyperlink"/>
                  <w:rFonts w:cstheme="minorHAnsi"/>
                  <w:i/>
                  <w:iCs/>
                  <w:szCs w:val="24"/>
                </w:rPr>
                <w:t>Resolution 72 (Rev. Busan, 2014)</w:t>
              </w:r>
            </w:hyperlink>
          </w:p>
        </w:tc>
      </w:tr>
    </w:tbl>
    <w:p w:rsidR="008C327E" w:rsidRDefault="008C32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9" w:name="dstart"/>
      <w:bookmarkStart w:id="10" w:name="dbreak"/>
      <w:bookmarkEnd w:id="9"/>
      <w:bookmarkEnd w:id="10"/>
      <w:r>
        <w:br w:type="page"/>
      </w:r>
    </w:p>
    <w:p w:rsidR="008C327E" w:rsidRPr="00C80860" w:rsidRDefault="008C327E" w:rsidP="008C327E">
      <w:pPr>
        <w:pStyle w:val="ResNo"/>
        <w:spacing w:before="0"/>
        <w:rPr>
          <w:rFonts w:cs="Calibri"/>
          <w:szCs w:val="28"/>
        </w:rPr>
      </w:pPr>
      <w:r>
        <w:rPr>
          <w:rFonts w:cs="Calibri"/>
          <w:szCs w:val="28"/>
        </w:rPr>
        <w:lastRenderedPageBreak/>
        <w:t xml:space="preserve">DRAFT </w:t>
      </w:r>
      <w:r w:rsidRPr="004C13BE">
        <w:rPr>
          <w:rFonts w:cs="Calibri"/>
          <w:szCs w:val="28"/>
        </w:rPr>
        <w:t>resolution</w:t>
      </w:r>
      <w:r>
        <w:rPr>
          <w:rFonts w:cs="Calibri"/>
          <w:szCs w:val="28"/>
        </w:rPr>
        <w:t xml:space="preserve"> XXX</w:t>
      </w:r>
    </w:p>
    <w:p w:rsidR="008C327E" w:rsidRDefault="008C327E" w:rsidP="008C327E">
      <w:pPr>
        <w:pStyle w:val="Restitle"/>
      </w:pPr>
      <w:r>
        <w:t>F</w:t>
      </w:r>
      <w:r w:rsidRPr="009D258F">
        <w:t xml:space="preserve">our-year rolling </w:t>
      </w:r>
      <w:r>
        <w:t>O</w:t>
      </w:r>
      <w:r w:rsidRPr="009D258F">
        <w:t xml:space="preserve">perational </w:t>
      </w:r>
      <w:r>
        <w:t>P</w:t>
      </w:r>
      <w:r w:rsidRPr="009D258F">
        <w:t>lan</w:t>
      </w:r>
      <w:r>
        <w:t>s</w:t>
      </w:r>
      <w:r w:rsidRPr="009D258F">
        <w:t xml:space="preserve"> for the </w:t>
      </w:r>
      <w:r>
        <w:t xml:space="preserve">ITU-R, ITU-T, ITU-D and the General Secretariat </w:t>
      </w:r>
      <w:r w:rsidRPr="009D258F">
        <w:t>for 201</w:t>
      </w:r>
      <w:r>
        <w:t>8</w:t>
      </w:r>
      <w:r w:rsidRPr="009D258F">
        <w:t>-20</w:t>
      </w:r>
      <w:r>
        <w:t>21</w:t>
      </w:r>
    </w:p>
    <w:p w:rsidR="008C327E" w:rsidRPr="00C35CD3" w:rsidRDefault="008C327E" w:rsidP="008C327E">
      <w:pPr>
        <w:pStyle w:val="Normalaftertitle"/>
        <w:jc w:val="both"/>
        <w:rPr>
          <w:rFonts w:cstheme="minorHAnsi"/>
          <w:szCs w:val="24"/>
        </w:rPr>
      </w:pPr>
      <w:r w:rsidRPr="00C35CD3">
        <w:rPr>
          <w:rFonts w:cstheme="minorHAnsi"/>
          <w:szCs w:val="24"/>
        </w:rPr>
        <w:t>The Council,</w:t>
      </w:r>
    </w:p>
    <w:p w:rsidR="008C327E" w:rsidRPr="00C35D10" w:rsidRDefault="008C327E" w:rsidP="008C327E">
      <w:pPr>
        <w:pStyle w:val="Call"/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recognizing</w:t>
      </w:r>
      <w:proofErr w:type="gramEnd"/>
    </w:p>
    <w:p w:rsidR="008C327E" w:rsidRPr="00C35D10" w:rsidRDefault="008C327E" w:rsidP="00B427DD">
      <w:pPr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the</w:t>
      </w:r>
      <w:proofErr w:type="gramEnd"/>
      <w:r w:rsidRPr="00C35D10">
        <w:rPr>
          <w:rFonts w:cstheme="minorHAnsi"/>
          <w:szCs w:val="24"/>
          <w:lang w:val="en-US"/>
        </w:rPr>
        <w:t xml:space="preserve"> provisions of Articles 5, 11A, 12, 14A, 15 and 18 of the ITU Convention,</w:t>
      </w:r>
    </w:p>
    <w:p w:rsidR="008C327E" w:rsidRPr="00036299" w:rsidRDefault="008C327E" w:rsidP="00B427DD">
      <w:pPr>
        <w:pStyle w:val="Call"/>
        <w:jc w:val="both"/>
        <w:rPr>
          <w:rFonts w:cstheme="minorHAnsi"/>
          <w:szCs w:val="24"/>
        </w:rPr>
      </w:pPr>
      <w:proofErr w:type="gramStart"/>
      <w:r w:rsidRPr="00036299">
        <w:rPr>
          <w:rFonts w:cstheme="minorHAnsi"/>
          <w:szCs w:val="24"/>
        </w:rPr>
        <w:t>recalling</w:t>
      </w:r>
      <w:proofErr w:type="gramEnd"/>
    </w:p>
    <w:p w:rsidR="008C327E" w:rsidRDefault="008C327E" w:rsidP="00B427DD">
      <w:pPr>
        <w:jc w:val="both"/>
        <w:rPr>
          <w:rFonts w:cstheme="minorHAnsi"/>
          <w:szCs w:val="24"/>
        </w:rPr>
      </w:pPr>
      <w:r w:rsidRPr="00036299">
        <w:rPr>
          <w:rFonts w:cstheme="minorHAnsi"/>
          <w:szCs w:val="24"/>
        </w:rPr>
        <w:t xml:space="preserve">Resolution </w:t>
      </w:r>
      <w:r>
        <w:rPr>
          <w:rFonts w:cstheme="minorHAnsi"/>
          <w:szCs w:val="24"/>
        </w:rPr>
        <w:t>72</w:t>
      </w:r>
      <w:r w:rsidRPr="00036299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Rev. Busan, 2014) on l</w:t>
      </w:r>
      <w:r w:rsidRPr="00057677">
        <w:rPr>
          <w:rFonts w:cstheme="minorHAnsi"/>
          <w:szCs w:val="24"/>
        </w:rPr>
        <w:t>inking strategic, financial and operational planning in ITU</w:t>
      </w:r>
      <w:r w:rsidRPr="00036299">
        <w:rPr>
          <w:rFonts w:cstheme="minorHAnsi"/>
          <w:szCs w:val="24"/>
        </w:rPr>
        <w:t>;</w:t>
      </w:r>
    </w:p>
    <w:p w:rsidR="008C327E" w:rsidRPr="00C35D10" w:rsidRDefault="008C327E" w:rsidP="00B427DD">
      <w:pPr>
        <w:pStyle w:val="Call"/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having</w:t>
      </w:r>
      <w:proofErr w:type="gramEnd"/>
      <w:r w:rsidRPr="00C35D10">
        <w:rPr>
          <w:rFonts w:cstheme="minorHAnsi"/>
          <w:szCs w:val="24"/>
          <w:lang w:val="en-US"/>
        </w:rPr>
        <w:t xml:space="preserve"> considered </w:t>
      </w:r>
    </w:p>
    <w:p w:rsidR="008C327E" w:rsidRPr="00C35D10" w:rsidRDefault="008C327E" w:rsidP="00B427DD">
      <w:pPr>
        <w:jc w:val="both"/>
        <w:rPr>
          <w:rFonts w:cstheme="minorHAnsi"/>
          <w:szCs w:val="24"/>
          <w:lang w:val="en-US"/>
        </w:rPr>
      </w:pPr>
      <w:r w:rsidRPr="00C35D10">
        <w:rPr>
          <w:rFonts w:cstheme="minorHAnsi"/>
          <w:szCs w:val="24"/>
          <w:lang w:val="en-US"/>
        </w:rPr>
        <w:t xml:space="preserve">the draft four-year rolling Operational Plans for 2018-2021 for the Radiocommunication Sector </w:t>
      </w:r>
      <w:r w:rsidRPr="00AD6833">
        <w:rPr>
          <w:rFonts w:cstheme="minorHAnsi"/>
          <w:szCs w:val="24"/>
          <w:lang w:val="en-US"/>
        </w:rPr>
        <w:t xml:space="preserve">(Document </w:t>
      </w:r>
      <w:hyperlink r:id="rId16" w:history="1">
        <w:r w:rsidRPr="00AD6833">
          <w:rPr>
            <w:rStyle w:val="Hyperlink"/>
            <w:rFonts w:cstheme="minorHAnsi"/>
            <w:szCs w:val="24"/>
            <w:lang w:val="en-US"/>
          </w:rPr>
          <w:t>C17/28</w:t>
        </w:r>
      </w:hyperlink>
      <w:hyperlink r:id="rId17" w:history="1"/>
      <w:r w:rsidRPr="00AD6833">
        <w:rPr>
          <w:rFonts w:cstheme="minorHAnsi"/>
          <w:szCs w:val="24"/>
          <w:lang w:val="en-US"/>
        </w:rPr>
        <w:t xml:space="preserve">), Telecommunication Standardization Sector (Document </w:t>
      </w:r>
      <w:hyperlink r:id="rId18" w:history="1">
        <w:r w:rsidRPr="00AD6833">
          <w:rPr>
            <w:rStyle w:val="Hyperlink"/>
            <w:rFonts w:cstheme="minorHAnsi"/>
            <w:szCs w:val="24"/>
            <w:lang w:val="en-US"/>
          </w:rPr>
          <w:t>C17/29</w:t>
        </w:r>
      </w:hyperlink>
      <w:hyperlink r:id="rId19" w:history="1"/>
      <w:r w:rsidRPr="00AD6833">
        <w:rPr>
          <w:rFonts w:cstheme="minorHAnsi"/>
          <w:szCs w:val="24"/>
          <w:lang w:val="en-US"/>
        </w:rPr>
        <w:t xml:space="preserve">), Telecommunication Development Sector (Document </w:t>
      </w:r>
      <w:hyperlink r:id="rId20" w:history="1">
        <w:r w:rsidRPr="00AD6833">
          <w:rPr>
            <w:rStyle w:val="Hyperlink"/>
            <w:rFonts w:cstheme="minorHAnsi"/>
            <w:szCs w:val="24"/>
            <w:lang w:val="en-US"/>
          </w:rPr>
          <w:t>C17/30</w:t>
        </w:r>
      </w:hyperlink>
      <w:hyperlink r:id="rId21" w:history="1"/>
      <w:r w:rsidRPr="00AD6833">
        <w:rPr>
          <w:rStyle w:val="Hyperlink"/>
          <w:rFonts w:cstheme="minorHAnsi"/>
          <w:szCs w:val="24"/>
          <w:lang w:val="en-US"/>
        </w:rPr>
        <w:t>)</w:t>
      </w:r>
      <w:r w:rsidRPr="00AD6833">
        <w:rPr>
          <w:rStyle w:val="Hyperlink"/>
          <w:rFonts w:cstheme="minorHAnsi"/>
          <w:color w:val="auto"/>
          <w:szCs w:val="24"/>
          <w:u w:val="none"/>
          <w:lang w:val="en-US"/>
        </w:rPr>
        <w:t xml:space="preserve">, and of the General Secretariat </w:t>
      </w:r>
      <w:r w:rsidRPr="00AD6833">
        <w:rPr>
          <w:rFonts w:cstheme="minorHAnsi"/>
          <w:szCs w:val="24"/>
          <w:lang w:val="en-US"/>
        </w:rPr>
        <w:t xml:space="preserve">(Document </w:t>
      </w:r>
      <w:hyperlink r:id="rId22" w:history="1">
        <w:r w:rsidRPr="00AD6833">
          <w:rPr>
            <w:rStyle w:val="Hyperlink"/>
            <w:rFonts w:cstheme="minorHAnsi"/>
            <w:szCs w:val="24"/>
            <w:lang w:val="en-US"/>
          </w:rPr>
          <w:t>C17/31</w:t>
        </w:r>
      </w:hyperlink>
      <w:r w:rsidRPr="00AD6833">
        <w:rPr>
          <w:rFonts w:cstheme="minorHAnsi"/>
          <w:szCs w:val="24"/>
          <w:lang w:val="en-US"/>
        </w:rPr>
        <w:t>),</w:t>
      </w:r>
    </w:p>
    <w:p w:rsidR="008C327E" w:rsidRPr="00C35CD3" w:rsidRDefault="008C327E" w:rsidP="00B427DD">
      <w:pPr>
        <w:pStyle w:val="Call"/>
        <w:jc w:val="both"/>
        <w:rPr>
          <w:rFonts w:cstheme="minorHAnsi"/>
          <w:szCs w:val="24"/>
        </w:rPr>
      </w:pPr>
      <w:proofErr w:type="gramStart"/>
      <w:r w:rsidRPr="00C35CD3">
        <w:rPr>
          <w:rFonts w:cstheme="minorHAnsi"/>
          <w:szCs w:val="24"/>
        </w:rPr>
        <w:t>having</w:t>
      </w:r>
      <w:proofErr w:type="gramEnd"/>
      <w:r w:rsidRPr="00C35CD3">
        <w:rPr>
          <w:rFonts w:cstheme="minorHAnsi"/>
          <w:szCs w:val="24"/>
        </w:rPr>
        <w:t xml:space="preserve"> also considered</w:t>
      </w:r>
    </w:p>
    <w:p w:rsidR="008C327E" w:rsidRPr="00C35CD3" w:rsidRDefault="008C327E" w:rsidP="008C327E">
      <w:pPr>
        <w:jc w:val="both"/>
        <w:rPr>
          <w:rFonts w:cstheme="minorHAnsi"/>
          <w:szCs w:val="24"/>
        </w:rPr>
      </w:pPr>
      <w:r w:rsidRPr="00C35CD3">
        <w:rPr>
          <w:rFonts w:cstheme="minorHAnsi"/>
          <w:szCs w:val="24"/>
        </w:rPr>
        <w:t xml:space="preserve">the need for the </w:t>
      </w:r>
      <w:r w:rsidRPr="003D331D">
        <w:rPr>
          <w:rFonts w:cstheme="minorHAnsi"/>
          <w:szCs w:val="24"/>
        </w:rPr>
        <w:t>Secretary-General</w:t>
      </w:r>
      <w:r>
        <w:rPr>
          <w:rFonts w:cstheme="minorHAnsi"/>
          <w:szCs w:val="24"/>
        </w:rPr>
        <w:t xml:space="preserve"> and the </w:t>
      </w:r>
      <w:r w:rsidRPr="00C35CD3">
        <w:rPr>
          <w:rFonts w:cstheme="minorHAnsi"/>
          <w:szCs w:val="24"/>
        </w:rPr>
        <w:t>Director</w:t>
      </w:r>
      <w:r>
        <w:rPr>
          <w:rFonts w:cstheme="minorHAnsi"/>
          <w:szCs w:val="24"/>
        </w:rPr>
        <w:t>s</w:t>
      </w:r>
      <w:r w:rsidRPr="00C35CD3">
        <w:rPr>
          <w:rFonts w:cstheme="minorHAnsi"/>
          <w:szCs w:val="24"/>
        </w:rPr>
        <w:t xml:space="preserve"> of the Bureau</w:t>
      </w:r>
      <w:r>
        <w:rPr>
          <w:rFonts w:cstheme="minorHAnsi"/>
          <w:szCs w:val="24"/>
        </w:rPr>
        <w:t>x</w:t>
      </w:r>
      <w:r w:rsidRPr="00C35CD3">
        <w:rPr>
          <w:rFonts w:cstheme="minorHAnsi"/>
          <w:szCs w:val="24"/>
        </w:rPr>
        <w:t xml:space="preserve"> to have some flexibility in the implementation of the </w:t>
      </w:r>
      <w:r>
        <w:rPr>
          <w:rFonts w:cstheme="minorHAnsi"/>
          <w:szCs w:val="24"/>
        </w:rPr>
        <w:t xml:space="preserve">corresponding </w:t>
      </w:r>
      <w:r w:rsidRPr="00C35CD3">
        <w:rPr>
          <w:rFonts w:cstheme="minorHAnsi"/>
          <w:szCs w:val="24"/>
        </w:rPr>
        <w:t>four-year rolling Operational Plan so as to take into consideration any changes that may occur during the interval between two Council sessions,</w:t>
      </w:r>
    </w:p>
    <w:p w:rsidR="008C327E" w:rsidRPr="00C35CD3" w:rsidRDefault="008C327E" w:rsidP="008C327E">
      <w:pPr>
        <w:pStyle w:val="Call"/>
        <w:jc w:val="both"/>
        <w:rPr>
          <w:rFonts w:cstheme="minorHAnsi"/>
          <w:szCs w:val="24"/>
        </w:rPr>
      </w:pPr>
      <w:proofErr w:type="gramStart"/>
      <w:r w:rsidRPr="00C35CD3">
        <w:rPr>
          <w:rFonts w:cstheme="minorHAnsi"/>
          <w:szCs w:val="24"/>
        </w:rPr>
        <w:t>resolves</w:t>
      </w:r>
      <w:proofErr w:type="gramEnd"/>
      <w:r w:rsidRPr="00C35CD3">
        <w:rPr>
          <w:rFonts w:cstheme="minorHAnsi"/>
          <w:szCs w:val="24"/>
        </w:rPr>
        <w:t xml:space="preserve"> </w:t>
      </w:r>
    </w:p>
    <w:p w:rsidR="008C327E" w:rsidRPr="00AD6833" w:rsidRDefault="008C327E" w:rsidP="008C327E">
      <w:pPr>
        <w:jc w:val="both"/>
        <w:rPr>
          <w:rFonts w:cstheme="minorHAnsi"/>
          <w:szCs w:val="24"/>
        </w:rPr>
      </w:pPr>
      <w:r w:rsidRPr="00AD6833">
        <w:rPr>
          <w:rFonts w:cstheme="minorHAnsi"/>
          <w:szCs w:val="24"/>
        </w:rPr>
        <w:t>1</w:t>
      </w:r>
      <w:r w:rsidRPr="00AD6833">
        <w:rPr>
          <w:rFonts w:cstheme="minorHAnsi"/>
          <w:szCs w:val="24"/>
        </w:rPr>
        <w:tab/>
        <w:t xml:space="preserve">to approve the four-year rolling Operational Plans for 2018-2021 for the Radiocommunication Sector, as presented in Document </w:t>
      </w:r>
      <w:hyperlink r:id="rId23" w:history="1">
        <w:r w:rsidRPr="00AD6833">
          <w:rPr>
            <w:rStyle w:val="Hyperlink"/>
            <w:rFonts w:cstheme="minorHAnsi"/>
            <w:szCs w:val="24"/>
          </w:rPr>
          <w:t>C17/28</w:t>
        </w:r>
      </w:hyperlink>
      <w:r w:rsidRPr="00AD6833">
        <w:rPr>
          <w:rFonts w:cstheme="minorHAnsi"/>
          <w:szCs w:val="24"/>
        </w:rPr>
        <w:t xml:space="preserve">; the Telecommunication Standardization Sector, as presented in Document </w:t>
      </w:r>
      <w:hyperlink r:id="rId24" w:history="1">
        <w:r w:rsidRPr="00AD6833">
          <w:rPr>
            <w:rStyle w:val="Hyperlink"/>
            <w:rFonts w:cstheme="minorHAnsi"/>
            <w:szCs w:val="24"/>
          </w:rPr>
          <w:t>C17/29</w:t>
        </w:r>
      </w:hyperlink>
      <w:r w:rsidRPr="00AD6833">
        <w:rPr>
          <w:rFonts w:cstheme="minorHAnsi"/>
          <w:szCs w:val="24"/>
        </w:rPr>
        <w:t xml:space="preserve">; the Telecommunication Development Sector, as presented in Document </w:t>
      </w:r>
      <w:hyperlink r:id="rId25" w:history="1">
        <w:r w:rsidRPr="00AD6833">
          <w:rPr>
            <w:rStyle w:val="Hyperlink"/>
            <w:rFonts w:cstheme="minorHAnsi"/>
            <w:szCs w:val="24"/>
          </w:rPr>
          <w:t>C17/30</w:t>
        </w:r>
      </w:hyperlink>
      <w:r w:rsidRPr="00AD6833">
        <w:rPr>
          <w:rFonts w:cstheme="minorHAnsi"/>
          <w:szCs w:val="24"/>
        </w:rPr>
        <w:t xml:space="preserve">, </w:t>
      </w:r>
      <w:r w:rsidRPr="00AD6833">
        <w:rPr>
          <w:rStyle w:val="Hyperlink"/>
          <w:rFonts w:cstheme="minorHAnsi"/>
          <w:color w:val="auto"/>
          <w:szCs w:val="24"/>
          <w:u w:val="none"/>
        </w:rPr>
        <w:t>and of the General Secretariat</w:t>
      </w:r>
      <w:r w:rsidRPr="00AD6833">
        <w:rPr>
          <w:rFonts w:cstheme="minorHAnsi"/>
          <w:szCs w:val="24"/>
        </w:rPr>
        <w:t xml:space="preserve">, as presented in Document </w:t>
      </w:r>
      <w:hyperlink r:id="rId26" w:history="1">
        <w:r w:rsidRPr="00AD6833">
          <w:rPr>
            <w:rStyle w:val="Hyperlink"/>
            <w:rFonts w:cstheme="minorHAnsi"/>
            <w:szCs w:val="24"/>
          </w:rPr>
          <w:t>C17/31</w:t>
        </w:r>
      </w:hyperlink>
      <w:r w:rsidRPr="00AD6833">
        <w:rPr>
          <w:rFonts w:cstheme="minorHAnsi"/>
          <w:szCs w:val="24"/>
        </w:rPr>
        <w:t>, to implement and undertake the Sector’s and General Secretariat’s outputs and activities; and</w:t>
      </w:r>
    </w:p>
    <w:p w:rsidR="008C327E" w:rsidRPr="009D3FFC" w:rsidRDefault="008C327E" w:rsidP="008C327E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2</w:t>
      </w:r>
      <w:r>
        <w:rPr>
          <w:rFonts w:cstheme="minorHAnsi"/>
          <w:szCs w:val="24"/>
        </w:rPr>
        <w:tab/>
      </w:r>
      <w:r w:rsidRPr="009D3FFC">
        <w:rPr>
          <w:rFonts w:cstheme="minorHAnsi"/>
          <w:szCs w:val="24"/>
        </w:rPr>
        <w:t>to allow the Secretary</w:t>
      </w:r>
      <w:r>
        <w:rPr>
          <w:rFonts w:cstheme="minorHAnsi"/>
          <w:szCs w:val="24"/>
        </w:rPr>
        <w:t>-</w:t>
      </w:r>
      <w:r w:rsidRPr="009D3FFC">
        <w:rPr>
          <w:rFonts w:cstheme="minorHAnsi"/>
          <w:szCs w:val="24"/>
        </w:rPr>
        <w:t>General and the Directors the necessary flexibility in the implementation of the corresponding four-year rolling Operational Plan for 201</w:t>
      </w:r>
      <w:r>
        <w:rPr>
          <w:rFonts w:cstheme="minorHAnsi"/>
          <w:szCs w:val="24"/>
        </w:rPr>
        <w:t>8</w:t>
      </w:r>
      <w:r w:rsidRPr="009D3FFC">
        <w:rPr>
          <w:rFonts w:cstheme="minorHAnsi"/>
          <w:szCs w:val="24"/>
        </w:rPr>
        <w:t>-20</w:t>
      </w:r>
      <w:r>
        <w:rPr>
          <w:rFonts w:cstheme="minorHAnsi"/>
          <w:szCs w:val="24"/>
        </w:rPr>
        <w:t>21</w:t>
      </w:r>
      <w:r w:rsidRPr="009D3FFC">
        <w:rPr>
          <w:rFonts w:cstheme="minorHAnsi"/>
          <w:szCs w:val="24"/>
        </w:rPr>
        <w:t>.</w:t>
      </w:r>
    </w:p>
    <w:p w:rsidR="00264425" w:rsidRPr="008C327E" w:rsidRDefault="008C327E" w:rsidP="008C327E">
      <w:pPr>
        <w:spacing w:before="840"/>
        <w:jc w:val="center"/>
        <w:rPr>
          <w:rFonts w:cstheme="minorHAnsi"/>
          <w:szCs w:val="24"/>
        </w:rPr>
      </w:pPr>
      <w:bookmarkStart w:id="11" w:name="_Toc126493802"/>
      <w:bookmarkStart w:id="12" w:name="_Toc126505976"/>
      <w:r w:rsidRPr="002452F8">
        <w:rPr>
          <w:rFonts w:cstheme="minorHAnsi"/>
          <w:szCs w:val="24"/>
        </w:rPr>
        <w:t>_________</w:t>
      </w:r>
      <w:bookmarkEnd w:id="11"/>
      <w:bookmarkEnd w:id="12"/>
    </w:p>
    <w:sectPr w:rsidR="00264425" w:rsidRPr="008C327E" w:rsidSect="004D1851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B6" w:rsidRDefault="00F02BB6">
      <w:r>
        <w:separator/>
      </w:r>
    </w:p>
  </w:endnote>
  <w:endnote w:type="continuationSeparator" w:id="0">
    <w:p w:rsidR="00F02BB6" w:rsidRDefault="00F0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AD6833" w:rsidRDefault="00F02BB6">
    <w:pPr>
      <w:pStyle w:val="Footer"/>
      <w:rPr>
        <w:color w:val="D9D9D9" w:themeColor="background1" w:themeShade="D9"/>
      </w:rPr>
    </w:pPr>
    <w:r w:rsidRPr="00AD6833">
      <w:rPr>
        <w:color w:val="D9D9D9" w:themeColor="background1" w:themeShade="D9"/>
      </w:rPr>
      <w:fldChar w:fldCharType="begin"/>
    </w:r>
    <w:r w:rsidRPr="00AD6833">
      <w:rPr>
        <w:color w:val="D9D9D9" w:themeColor="background1" w:themeShade="D9"/>
      </w:rPr>
      <w:instrText xml:space="preserve"> FILENAME \p  \* MERGEFORMAT </w:instrText>
    </w:r>
    <w:r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Document1</w:t>
    </w:r>
    <w:r w:rsidRPr="00AD6833">
      <w:rPr>
        <w:color w:val="D9D9D9" w:themeColor="background1" w:themeShade="D9"/>
      </w:rPr>
      <w:fldChar w:fldCharType="end"/>
    </w:r>
    <w:r w:rsidR="00CB18FF" w:rsidRPr="00AD6833">
      <w:rPr>
        <w:color w:val="D9D9D9" w:themeColor="background1" w:themeShade="D9"/>
      </w:rPr>
      <w:tab/>
    </w:r>
    <w:r w:rsidR="00864AFF" w:rsidRPr="00AD6833">
      <w:rPr>
        <w:color w:val="D9D9D9" w:themeColor="background1" w:themeShade="D9"/>
      </w:rPr>
      <w:fldChar w:fldCharType="begin"/>
    </w:r>
    <w:r w:rsidR="00CB18FF" w:rsidRPr="00AD6833">
      <w:rPr>
        <w:color w:val="D9D9D9" w:themeColor="background1" w:themeShade="D9"/>
      </w:rPr>
      <w:instrText xml:space="preserve"> SAVEDATE \@ DD.MM.YY </w:instrText>
    </w:r>
    <w:r w:rsidR="00864AFF" w:rsidRPr="00AD6833">
      <w:rPr>
        <w:color w:val="D9D9D9" w:themeColor="background1" w:themeShade="D9"/>
      </w:rPr>
      <w:fldChar w:fldCharType="separate"/>
    </w:r>
    <w:r w:rsidR="00F638FA">
      <w:rPr>
        <w:color w:val="D9D9D9" w:themeColor="background1" w:themeShade="D9"/>
      </w:rPr>
      <w:t>22.03.17</w:t>
    </w:r>
    <w:r w:rsidR="00864AFF" w:rsidRPr="00AD6833">
      <w:rPr>
        <w:color w:val="D9D9D9" w:themeColor="background1" w:themeShade="D9"/>
      </w:rPr>
      <w:fldChar w:fldCharType="end"/>
    </w:r>
    <w:r w:rsidR="00CB18FF" w:rsidRPr="00AD6833">
      <w:rPr>
        <w:color w:val="D9D9D9" w:themeColor="background1" w:themeShade="D9"/>
      </w:rPr>
      <w:tab/>
    </w:r>
    <w:r w:rsidR="00864AFF" w:rsidRPr="00AD6833">
      <w:rPr>
        <w:color w:val="D9D9D9" w:themeColor="background1" w:themeShade="D9"/>
      </w:rPr>
      <w:fldChar w:fldCharType="begin"/>
    </w:r>
    <w:r w:rsidR="00CB18FF" w:rsidRPr="00AD6833">
      <w:rPr>
        <w:color w:val="D9D9D9" w:themeColor="background1" w:themeShade="D9"/>
      </w:rPr>
      <w:instrText xml:space="preserve"> PRINTDATE \@ DD.MM.YY </w:instrText>
    </w:r>
    <w:r w:rsidR="00864AFF"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18.07.00</w:t>
    </w:r>
    <w:r w:rsidR="00864AFF" w:rsidRPr="00AD6833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AD6833" w:rsidRDefault="00F02BB6">
    <w:pPr>
      <w:pStyle w:val="Footer"/>
      <w:rPr>
        <w:color w:val="D9D9D9" w:themeColor="background1" w:themeShade="D9"/>
      </w:rPr>
    </w:pPr>
    <w:r w:rsidRPr="00AD6833">
      <w:rPr>
        <w:color w:val="D9D9D9" w:themeColor="background1" w:themeShade="D9"/>
      </w:rPr>
      <w:fldChar w:fldCharType="begin"/>
    </w:r>
    <w:r w:rsidRPr="00AD6833">
      <w:rPr>
        <w:color w:val="D9D9D9" w:themeColor="background1" w:themeShade="D9"/>
      </w:rPr>
      <w:instrText xml:space="preserve"> FILENAME \p  \* MERGEFORMAT </w:instrText>
    </w:r>
    <w:r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Document1</w:t>
    </w:r>
    <w:r w:rsidRPr="00AD6833">
      <w:rPr>
        <w:color w:val="D9D9D9" w:themeColor="background1" w:themeShade="D9"/>
      </w:rPr>
      <w:fldChar w:fldCharType="end"/>
    </w:r>
    <w:r w:rsidR="00322D0D" w:rsidRPr="00AD6833">
      <w:rPr>
        <w:color w:val="D9D9D9" w:themeColor="background1" w:themeShade="D9"/>
      </w:rPr>
      <w:tab/>
    </w:r>
    <w:r w:rsidR="00864AFF" w:rsidRPr="00AD6833">
      <w:rPr>
        <w:color w:val="D9D9D9" w:themeColor="background1" w:themeShade="D9"/>
      </w:rPr>
      <w:fldChar w:fldCharType="begin"/>
    </w:r>
    <w:r w:rsidR="00322D0D" w:rsidRPr="00AD6833">
      <w:rPr>
        <w:color w:val="D9D9D9" w:themeColor="background1" w:themeShade="D9"/>
      </w:rPr>
      <w:instrText xml:space="preserve"> SAVEDATE \@ DD.MM.YY </w:instrText>
    </w:r>
    <w:r w:rsidR="00864AFF" w:rsidRPr="00AD6833">
      <w:rPr>
        <w:color w:val="D9D9D9" w:themeColor="background1" w:themeShade="D9"/>
      </w:rPr>
      <w:fldChar w:fldCharType="separate"/>
    </w:r>
    <w:r w:rsidR="00F638FA">
      <w:rPr>
        <w:color w:val="D9D9D9" w:themeColor="background1" w:themeShade="D9"/>
      </w:rPr>
      <w:t>22.03.17</w:t>
    </w:r>
    <w:r w:rsidR="00864AFF" w:rsidRPr="00AD6833">
      <w:rPr>
        <w:color w:val="D9D9D9" w:themeColor="background1" w:themeShade="D9"/>
      </w:rPr>
      <w:fldChar w:fldCharType="end"/>
    </w:r>
    <w:r w:rsidR="00322D0D" w:rsidRPr="00AD6833">
      <w:rPr>
        <w:color w:val="D9D9D9" w:themeColor="background1" w:themeShade="D9"/>
      </w:rPr>
      <w:tab/>
    </w:r>
    <w:r w:rsidR="00864AFF" w:rsidRPr="00AD6833">
      <w:rPr>
        <w:color w:val="D9D9D9" w:themeColor="background1" w:themeShade="D9"/>
      </w:rPr>
      <w:fldChar w:fldCharType="begin"/>
    </w:r>
    <w:r w:rsidR="00322D0D" w:rsidRPr="00AD6833">
      <w:rPr>
        <w:color w:val="D9D9D9" w:themeColor="background1" w:themeShade="D9"/>
      </w:rPr>
      <w:instrText xml:space="preserve"> PRINTDATE \@ DD.MM.YY </w:instrText>
    </w:r>
    <w:r w:rsidR="00864AFF"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18.07.00</w:t>
    </w:r>
    <w:r w:rsidR="00864AFF" w:rsidRPr="00AD6833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B6" w:rsidRDefault="00F02BB6">
      <w:r>
        <w:t>____________________</w:t>
      </w:r>
    </w:p>
  </w:footnote>
  <w:footnote w:type="continuationSeparator" w:id="0">
    <w:p w:rsidR="00F02BB6" w:rsidRDefault="00F0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638FA">
      <w:rPr>
        <w:noProof/>
      </w:rPr>
      <w:t>2</w:t>
    </w:r>
    <w:r>
      <w:rPr>
        <w:noProof/>
      </w:rPr>
      <w:fldChar w:fldCharType="end"/>
    </w:r>
  </w:p>
  <w:p w:rsidR="00322D0D" w:rsidRDefault="008C327E" w:rsidP="005243FF">
    <w:pPr>
      <w:pStyle w:val="Header"/>
    </w:pPr>
    <w:r>
      <w:t>C17/32-E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7E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C1D5D"/>
    <w:rsid w:val="004D1851"/>
    <w:rsid w:val="004D599D"/>
    <w:rsid w:val="004E2EA5"/>
    <w:rsid w:val="004E3AEB"/>
    <w:rsid w:val="0050223C"/>
    <w:rsid w:val="005243FF"/>
    <w:rsid w:val="00564FBC"/>
    <w:rsid w:val="00582442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4D34"/>
    <w:rsid w:val="00813E5E"/>
    <w:rsid w:val="0083581B"/>
    <w:rsid w:val="00864AFF"/>
    <w:rsid w:val="008B4A6A"/>
    <w:rsid w:val="008C327E"/>
    <w:rsid w:val="008C7E27"/>
    <w:rsid w:val="009173EF"/>
    <w:rsid w:val="00932906"/>
    <w:rsid w:val="00961B0B"/>
    <w:rsid w:val="009B38C3"/>
    <w:rsid w:val="009E17BD"/>
    <w:rsid w:val="00A04CEC"/>
    <w:rsid w:val="00A27F92"/>
    <w:rsid w:val="00A32257"/>
    <w:rsid w:val="00A36D20"/>
    <w:rsid w:val="00A55622"/>
    <w:rsid w:val="00A83502"/>
    <w:rsid w:val="00AD15B3"/>
    <w:rsid w:val="00AD6833"/>
    <w:rsid w:val="00AF6E49"/>
    <w:rsid w:val="00B04A67"/>
    <w:rsid w:val="00B0583C"/>
    <w:rsid w:val="00B40A81"/>
    <w:rsid w:val="00B427DD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02BB6"/>
    <w:rsid w:val="00F2150A"/>
    <w:rsid w:val="00F231D8"/>
    <w:rsid w:val="00F46C5F"/>
    <w:rsid w:val="00F638FA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0B3C030-BE5A-4341-8D92-BDEB6CC9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8C327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link w:val="Normalaftertitle"/>
    <w:locked/>
    <w:rsid w:val="008C327E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8C327E"/>
    <w:rPr>
      <w:rFonts w:ascii="Calibri" w:hAnsi="Calibri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8C327E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hyperlink" Target="http://www.itu.int/md/S17-CL-C-0029/en" TargetMode="External"/><Relationship Id="rId26" Type="http://schemas.openxmlformats.org/officeDocument/2006/relationships/hyperlink" Target="http://www.itu.int/md/S17-CL-C-0031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D/TIES_Protected/OP2015-201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7-CL-C-0031/en" TargetMode="External"/><Relationship Id="rId17" Type="http://schemas.openxmlformats.org/officeDocument/2006/relationships/hyperlink" Target="http://www.itu.int/oth/R0B05000017/en" TargetMode="External"/><Relationship Id="rId25" Type="http://schemas.openxmlformats.org/officeDocument/2006/relationships/hyperlink" Target="http://www.itu.int/md/S17-CL-C-003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7-CL-C-0028/en" TargetMode="External"/><Relationship Id="rId20" Type="http://schemas.openxmlformats.org/officeDocument/2006/relationships/hyperlink" Target="http://www.itu.int/md/S17-CL-C-0030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30/en" TargetMode="External"/><Relationship Id="rId24" Type="http://schemas.openxmlformats.org/officeDocument/2006/relationships/hyperlink" Target="http://www.itu.int/md/S17-CL-C-002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S-CONF-PLEN-2015" TargetMode="External"/><Relationship Id="rId23" Type="http://schemas.openxmlformats.org/officeDocument/2006/relationships/hyperlink" Target="http://www.itu.int/md/S17-CL-C-0028/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md/S17-CL-C-0029/en" TargetMode="External"/><Relationship Id="rId19" Type="http://schemas.openxmlformats.org/officeDocument/2006/relationships/hyperlink" Target="http://www.itu.int/oth/T2401000011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-C-0028/en" TargetMode="External"/><Relationship Id="rId14" Type="http://schemas.openxmlformats.org/officeDocument/2006/relationships/hyperlink" Target="http://www.itu.int/pub/S-CONF-PLEN-2015" TargetMode="External"/><Relationship Id="rId22" Type="http://schemas.openxmlformats.org/officeDocument/2006/relationships/hyperlink" Target="http://www.itu.int/md/S17-CL-C-0031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945E-E72D-4A0E-96D4-D3DF4A4B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PE_C17.dotm</Template>
  <TotalTime>3</TotalTime>
  <Pages>2</Pages>
  <Words>377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rolling Operational Plans for the ITU-R, ITU-T, ITU-D and the General Secretariat for 2018-2021</dc:title>
  <dc:subject>Council 2017</dc:subject>
  <dc:creator>Brouard, Ricarda</dc:creator>
  <cp:keywords>C2017, C17</cp:keywords>
  <dc:description/>
  <cp:lastModifiedBy>Brouard, Ricarda</cp:lastModifiedBy>
  <cp:revision>4</cp:revision>
  <cp:lastPrinted>2000-07-18T13:30:00Z</cp:lastPrinted>
  <dcterms:created xsi:type="dcterms:W3CDTF">2017-03-22T14:04:00Z</dcterms:created>
  <dcterms:modified xsi:type="dcterms:W3CDTF">2017-04-04T14:38:00Z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