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EE5EF4">
              <w:rPr>
                <w:b/>
              </w:rPr>
              <w:t>PL 1.16</w:t>
            </w:r>
          </w:p>
        </w:tc>
        <w:tc>
          <w:tcPr>
            <w:tcW w:w="3120" w:type="dxa"/>
          </w:tcPr>
          <w:p w:rsidR="00700D1F" w:rsidRPr="00700D1F" w:rsidRDefault="00700D1F" w:rsidP="00EE5EF4">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EE5EF4">
              <w:rPr>
                <w:b/>
                <w:bCs/>
                <w:szCs w:val="24"/>
                <w:lang w:eastAsia="zh-CN"/>
              </w:rPr>
              <w:t>29</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F72772">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F72772">
              <w:rPr>
                <w:rFonts w:hint="eastAsia"/>
                <w:b/>
                <w:bCs/>
                <w:szCs w:val="24"/>
                <w:lang w:eastAsia="zh-CN"/>
              </w:rPr>
              <w:t>3</w:t>
            </w:r>
            <w:r w:rsidRPr="00FC5386">
              <w:rPr>
                <w:rFonts w:hint="eastAsia"/>
                <w:b/>
                <w:bCs/>
                <w:szCs w:val="24"/>
                <w:lang w:eastAsia="zh-CN"/>
              </w:rPr>
              <w:t>月</w:t>
            </w:r>
            <w:r w:rsidR="00F72772">
              <w:rPr>
                <w:rFonts w:hint="eastAsia"/>
                <w:b/>
                <w:bCs/>
                <w:szCs w:val="24"/>
                <w:lang w:eastAsia="zh-CN"/>
              </w:rPr>
              <w:t>31</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EE5EF4" w:rsidP="00EE5EF4">
            <w:pPr>
              <w:pStyle w:val="Title1"/>
              <w:rPr>
                <w:bCs/>
                <w:lang w:eastAsia="zh-CN"/>
              </w:rPr>
            </w:pPr>
            <w:r>
              <w:rPr>
                <w:rFonts w:asciiTheme="minorHAnsi" w:hAnsiTheme="minorHAnsi" w:hint="eastAsia"/>
                <w:caps w:val="0"/>
                <w:szCs w:val="28"/>
                <w:lang w:eastAsia="zh-CN"/>
              </w:rPr>
              <w:t>电信标准化</w:t>
            </w:r>
            <w:r w:rsidRPr="009C600A">
              <w:rPr>
                <w:rFonts w:asciiTheme="minorHAnsi" w:hAnsiTheme="minorHAnsi" w:hint="eastAsia"/>
                <w:caps w:val="0"/>
                <w:szCs w:val="28"/>
                <w:lang w:eastAsia="zh-CN"/>
              </w:rPr>
              <w:t>部门</w:t>
            </w:r>
            <w:r w:rsidRPr="009C600A">
              <w:rPr>
                <w:spacing w:val="-6"/>
                <w:szCs w:val="28"/>
                <w:lang w:eastAsia="zh-CN"/>
              </w:rPr>
              <w:t>201</w:t>
            </w:r>
            <w:r>
              <w:rPr>
                <w:spacing w:val="-6"/>
                <w:szCs w:val="28"/>
                <w:lang w:eastAsia="zh-CN"/>
              </w:rPr>
              <w:t>8</w:t>
            </w:r>
            <w:r>
              <w:rPr>
                <w:rFonts w:hint="eastAsia"/>
                <w:spacing w:val="-6"/>
                <w:szCs w:val="28"/>
                <w:lang w:eastAsia="zh-CN"/>
              </w:rPr>
              <w:t>-</w:t>
            </w:r>
            <w:r w:rsidRPr="009C600A">
              <w:rPr>
                <w:spacing w:val="-6"/>
                <w:szCs w:val="28"/>
                <w:lang w:eastAsia="zh-CN"/>
              </w:rPr>
              <w:t>20</w:t>
            </w:r>
            <w:r>
              <w:rPr>
                <w:spacing w:val="-6"/>
                <w:szCs w:val="28"/>
                <w:lang w:eastAsia="zh-CN"/>
              </w:rPr>
              <w:t>21</w:t>
            </w:r>
            <w:r w:rsidRPr="009C600A">
              <w:rPr>
                <w:spacing w:val="-6"/>
                <w:szCs w:val="28"/>
                <w:lang w:eastAsia="zh-CN"/>
              </w:rPr>
              <w:t>年</w:t>
            </w:r>
            <w:r w:rsidRPr="0087015A">
              <w:rPr>
                <w:rFonts w:asciiTheme="minorHAnsi" w:hAnsi="SimSun"/>
                <w:caps w:val="0"/>
                <w:szCs w:val="28"/>
                <w:lang w:val="en-US" w:eastAsia="zh-CN"/>
              </w:rPr>
              <w:t>四年期</w:t>
            </w:r>
            <w:r>
              <w:rPr>
                <w:rFonts w:asciiTheme="minorHAnsi" w:hAnsi="SimSun"/>
                <w:caps w:val="0"/>
                <w:szCs w:val="28"/>
                <w:lang w:val="en-US" w:eastAsia="zh-CN"/>
              </w:rPr>
              <w:br/>
            </w:r>
            <w:r w:rsidRPr="0087015A">
              <w:rPr>
                <w:rFonts w:asciiTheme="minorHAnsi" w:hAnsi="SimSun"/>
                <w:caps w:val="0"/>
                <w:szCs w:val="28"/>
                <w:lang w:val="en-US" w:eastAsia="zh-CN"/>
              </w:rPr>
              <w:t>滚动式运作</w:t>
            </w:r>
            <w:r w:rsidRPr="0087015A">
              <w:rPr>
                <w:rFonts w:asciiTheme="minorHAnsi" w:hAnsi="SimSun"/>
                <w:caps w:val="0"/>
                <w:szCs w:val="28"/>
                <w:lang w:eastAsia="zh-CN"/>
              </w:rPr>
              <w:t>规划草案</w:t>
            </w:r>
          </w:p>
        </w:tc>
      </w:tr>
    </w:tbl>
    <w:p w:rsidR="0093362E" w:rsidRDefault="0093362E" w:rsidP="00001B77">
      <w:pPr>
        <w:rPr>
          <w:lang w:eastAsia="zh-CN"/>
        </w:rPr>
      </w:pPr>
    </w:p>
    <w:p w:rsidR="00B40A53"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EE5EF4" w:rsidRPr="00FC5386" w:rsidRDefault="00EE5EF4" w:rsidP="00EE5EF4">
            <w:pPr>
              <w:pStyle w:val="Headingb"/>
              <w:rPr>
                <w:lang w:val="fr-FR" w:eastAsia="zh-CN"/>
              </w:rPr>
            </w:pPr>
            <w:r w:rsidRPr="00FC5386">
              <w:rPr>
                <w:rFonts w:hint="eastAsia"/>
                <w:lang w:val="fr-FR" w:eastAsia="zh-CN"/>
              </w:rPr>
              <w:t>概</w:t>
            </w:r>
            <w:r w:rsidRPr="00FC5386">
              <w:rPr>
                <w:rFonts w:hint="eastAsia"/>
                <w:lang w:eastAsia="zh-CN"/>
              </w:rPr>
              <w:t>要</w:t>
            </w:r>
          </w:p>
          <w:p w:rsidR="00EE5EF4" w:rsidRDefault="00EE5EF4" w:rsidP="00EE5EF4">
            <w:pPr>
              <w:overflowPunct/>
              <w:autoSpaceDE/>
              <w:autoSpaceDN/>
              <w:adjustRightInd/>
              <w:ind w:firstLineChars="200" w:firstLine="480"/>
              <w:textAlignment w:val="auto"/>
              <w:rPr>
                <w:lang w:val="en-US" w:eastAsia="zh-CN"/>
              </w:rPr>
            </w:pPr>
            <w:r w:rsidRPr="0098508B">
              <w:rPr>
                <w:lang w:eastAsia="zh-CN"/>
              </w:rPr>
              <w:t>本文件</w:t>
            </w:r>
            <w:r w:rsidRPr="0098508B">
              <w:rPr>
                <w:rFonts w:hint="eastAsia"/>
                <w:lang w:eastAsia="zh-CN"/>
              </w:rPr>
              <w:t>概括</w:t>
            </w:r>
            <w:r w:rsidRPr="0098508B">
              <w:rPr>
                <w:lang w:eastAsia="zh-CN"/>
              </w:rPr>
              <w:t>介绍</w:t>
            </w:r>
            <w:r w:rsidRPr="0098508B">
              <w:rPr>
                <w:rFonts w:hint="eastAsia"/>
                <w:lang w:eastAsia="zh-CN"/>
              </w:rPr>
              <w:t>了</w:t>
            </w:r>
            <w:r w:rsidRPr="0098508B">
              <w:rPr>
                <w:lang w:eastAsia="zh-CN"/>
              </w:rPr>
              <w:t>电信标准化部门</w:t>
            </w:r>
            <w:r>
              <w:rPr>
                <w:rFonts w:hint="eastAsia"/>
                <w:lang w:eastAsia="zh-CN"/>
              </w:rPr>
              <w:t>（</w:t>
            </w:r>
            <w:r>
              <w:rPr>
                <w:rFonts w:hint="eastAsia"/>
                <w:lang w:eastAsia="zh-CN"/>
              </w:rPr>
              <w:t>ITU-T</w:t>
            </w:r>
            <w:r>
              <w:rPr>
                <w:rFonts w:hint="eastAsia"/>
                <w:lang w:eastAsia="zh-CN"/>
              </w:rPr>
              <w:t>）</w:t>
            </w:r>
            <w:r w:rsidRPr="0098508B">
              <w:rPr>
                <w:lang w:eastAsia="zh-CN"/>
              </w:rPr>
              <w:t>201</w:t>
            </w:r>
            <w:r>
              <w:rPr>
                <w:lang w:eastAsia="zh-CN"/>
              </w:rPr>
              <w:t>8</w:t>
            </w:r>
            <w:r>
              <w:rPr>
                <w:rFonts w:hint="eastAsia"/>
                <w:lang w:eastAsia="zh-CN"/>
              </w:rPr>
              <w:t>-</w:t>
            </w:r>
            <w:r w:rsidRPr="0098508B">
              <w:rPr>
                <w:lang w:eastAsia="zh-CN"/>
              </w:rPr>
              <w:t>20</w:t>
            </w:r>
            <w:r>
              <w:rPr>
                <w:lang w:eastAsia="zh-CN"/>
              </w:rPr>
              <w:t>21</w:t>
            </w:r>
            <w:r w:rsidRPr="0098508B">
              <w:rPr>
                <w:lang w:eastAsia="zh-CN"/>
              </w:rPr>
              <w:t>年四年期滚动式运作规划草案。</w:t>
            </w:r>
          </w:p>
          <w:p w:rsidR="00EE5EF4" w:rsidRPr="00FC5386" w:rsidRDefault="00EE5EF4" w:rsidP="00EE5EF4">
            <w:pPr>
              <w:overflowPunct/>
              <w:autoSpaceDE/>
              <w:autoSpaceDN/>
              <w:adjustRightInd/>
              <w:ind w:firstLineChars="200" w:firstLine="456"/>
              <w:textAlignment w:val="auto"/>
              <w:rPr>
                <w:szCs w:val="22"/>
                <w:lang w:val="fr-FR" w:eastAsia="zh-CN"/>
              </w:rPr>
            </w:pPr>
            <w:r>
              <w:rPr>
                <w:rFonts w:hint="eastAsia"/>
                <w:spacing w:val="-6"/>
                <w:szCs w:val="24"/>
                <w:lang w:val="en-US" w:eastAsia="zh-CN"/>
              </w:rPr>
              <w:t>本规划根据</w:t>
            </w:r>
            <w:r w:rsidRPr="008B29EA">
              <w:rPr>
                <w:rFonts w:hint="eastAsia"/>
                <w:lang w:eastAsia="zh-CN"/>
              </w:rPr>
              <w:t>国际</w:t>
            </w:r>
            <w:r>
              <w:rPr>
                <w:rFonts w:hint="eastAsia"/>
                <w:spacing w:val="-6"/>
                <w:szCs w:val="24"/>
                <w:lang w:val="en-US" w:eastAsia="zh-CN"/>
              </w:rPr>
              <w:t>电联《公约》</w:t>
            </w:r>
            <w:r w:rsidRPr="00D30AAE">
              <w:rPr>
                <w:rFonts w:hint="eastAsia"/>
                <w:spacing w:val="-6"/>
                <w:szCs w:val="24"/>
                <w:lang w:val="en-US" w:eastAsia="zh-CN"/>
              </w:rPr>
              <w:t>第</w:t>
            </w:r>
            <w:r w:rsidRPr="00D30AAE">
              <w:rPr>
                <w:rFonts w:hint="eastAsia"/>
                <w:spacing w:val="-6"/>
                <w:szCs w:val="24"/>
                <w:lang w:val="en-US" w:eastAsia="zh-CN"/>
              </w:rPr>
              <w:t>15</w:t>
            </w:r>
            <w:r w:rsidRPr="00D30AAE">
              <w:rPr>
                <w:rFonts w:hint="eastAsia"/>
                <w:spacing w:val="-6"/>
                <w:szCs w:val="24"/>
                <w:lang w:val="en-US" w:eastAsia="zh-CN"/>
              </w:rPr>
              <w:t>条</w:t>
            </w:r>
            <w:r>
              <w:rPr>
                <w:rFonts w:hint="eastAsia"/>
                <w:spacing w:val="-6"/>
                <w:szCs w:val="24"/>
                <w:lang w:val="en-US" w:eastAsia="zh-CN"/>
              </w:rPr>
              <w:t>第</w:t>
            </w:r>
            <w:r w:rsidRPr="00D30AAE">
              <w:rPr>
                <w:rFonts w:hint="eastAsia"/>
                <w:spacing w:val="-6"/>
                <w:szCs w:val="24"/>
                <w:lang w:val="en-US" w:eastAsia="zh-CN"/>
              </w:rPr>
              <w:t>205A</w:t>
            </w:r>
            <w:r>
              <w:rPr>
                <w:rFonts w:hint="eastAsia"/>
                <w:spacing w:val="-6"/>
                <w:szCs w:val="24"/>
                <w:lang w:val="en-US" w:eastAsia="zh-CN"/>
              </w:rPr>
              <w:t>款公布，该款规定，应每年就</w:t>
            </w:r>
            <w:r w:rsidRPr="0098508B">
              <w:rPr>
                <w:spacing w:val="-6"/>
                <w:szCs w:val="24"/>
                <w:lang w:eastAsia="zh-CN"/>
              </w:rPr>
              <w:t>电信标准化</w:t>
            </w:r>
            <w:r>
              <w:rPr>
                <w:rFonts w:hint="eastAsia"/>
                <w:spacing w:val="-6"/>
                <w:szCs w:val="24"/>
                <w:lang w:eastAsia="zh-CN"/>
              </w:rPr>
              <w:t>局所开展的活动</w:t>
            </w:r>
            <w:r>
              <w:rPr>
                <w:rFonts w:hint="eastAsia"/>
                <w:spacing w:val="-6"/>
                <w:szCs w:val="24"/>
                <w:lang w:val="en-US" w:eastAsia="zh-CN"/>
              </w:rPr>
              <w:t>制定一项</w:t>
            </w:r>
            <w:r w:rsidRPr="0087015A">
              <w:rPr>
                <w:rFonts w:asciiTheme="minorHAnsi" w:hAnsi="SimSun"/>
                <w:caps/>
                <w:szCs w:val="28"/>
                <w:lang w:val="en-US" w:eastAsia="zh-CN"/>
              </w:rPr>
              <w:t>四年期滚动式</w:t>
            </w:r>
            <w:r>
              <w:rPr>
                <w:rFonts w:hint="eastAsia"/>
                <w:spacing w:val="-6"/>
                <w:szCs w:val="24"/>
                <w:lang w:eastAsia="zh-CN"/>
              </w:rPr>
              <w:t>运作规划。</w:t>
            </w:r>
          </w:p>
          <w:p w:rsidR="00EE5EF4" w:rsidRPr="00C5642F" w:rsidRDefault="00EE5EF4" w:rsidP="00EE5EF4">
            <w:pPr>
              <w:pStyle w:val="Headingb"/>
              <w:rPr>
                <w:lang w:eastAsia="zh-CN"/>
              </w:rPr>
            </w:pPr>
            <w:r w:rsidRPr="00C5642F">
              <w:rPr>
                <w:rFonts w:hint="eastAsia"/>
                <w:lang w:eastAsia="zh-CN"/>
              </w:rPr>
              <w:t>需采取的行动</w:t>
            </w:r>
          </w:p>
          <w:p w:rsidR="00EE5EF4" w:rsidRPr="00FC5386" w:rsidRDefault="00EE5EF4" w:rsidP="00D30AAE">
            <w:pPr>
              <w:overflowPunct/>
              <w:autoSpaceDE/>
              <w:autoSpaceDN/>
              <w:adjustRightInd/>
              <w:ind w:firstLineChars="200" w:firstLine="480"/>
              <w:textAlignment w:val="auto"/>
              <w:rPr>
                <w:szCs w:val="22"/>
                <w:lang w:eastAsia="zh-CN"/>
              </w:rPr>
            </w:pPr>
            <w:r w:rsidRPr="0098508B">
              <w:rPr>
                <w:rFonts w:hint="eastAsia"/>
                <w:szCs w:val="24"/>
                <w:lang w:eastAsia="zh-CN"/>
              </w:rPr>
              <w:t>请</w:t>
            </w:r>
            <w:r w:rsidRPr="0098508B">
              <w:rPr>
                <w:szCs w:val="24"/>
                <w:lang w:eastAsia="zh-CN"/>
              </w:rPr>
              <w:t>理事会</w:t>
            </w:r>
            <w:r w:rsidRPr="006E122E">
              <w:rPr>
                <w:rFonts w:hint="eastAsia"/>
                <w:b/>
                <w:bCs/>
                <w:szCs w:val="24"/>
                <w:lang w:eastAsia="zh-CN"/>
              </w:rPr>
              <w:t>审议</w:t>
            </w:r>
            <w:r>
              <w:rPr>
                <w:rFonts w:hint="eastAsia"/>
                <w:szCs w:val="24"/>
                <w:lang w:eastAsia="zh-CN"/>
              </w:rPr>
              <w:t>并</w:t>
            </w:r>
            <w:r w:rsidRPr="0098508B">
              <w:rPr>
                <w:b/>
                <w:szCs w:val="24"/>
                <w:lang w:eastAsia="zh-CN"/>
              </w:rPr>
              <w:t>批准</w:t>
            </w:r>
            <w:r w:rsidRPr="0098508B">
              <w:rPr>
                <w:szCs w:val="24"/>
                <w:lang w:eastAsia="zh-CN"/>
              </w:rPr>
              <w:t>ITU-T</w:t>
            </w:r>
            <w:r w:rsidRPr="0098508B">
              <w:rPr>
                <w:szCs w:val="24"/>
                <w:lang w:val="en-US" w:eastAsia="zh-CN"/>
              </w:rPr>
              <w:t xml:space="preserve"> </w:t>
            </w:r>
            <w:r w:rsidRPr="0098508B">
              <w:rPr>
                <w:szCs w:val="24"/>
                <w:lang w:eastAsia="zh-CN"/>
              </w:rPr>
              <w:t>201</w:t>
            </w:r>
            <w:r>
              <w:rPr>
                <w:szCs w:val="24"/>
                <w:lang w:eastAsia="zh-CN"/>
              </w:rPr>
              <w:t>8</w:t>
            </w:r>
            <w:r>
              <w:rPr>
                <w:rFonts w:hint="eastAsia"/>
                <w:szCs w:val="24"/>
                <w:lang w:eastAsia="zh-CN"/>
              </w:rPr>
              <w:t>-</w:t>
            </w:r>
            <w:r w:rsidRPr="0098508B">
              <w:rPr>
                <w:szCs w:val="24"/>
                <w:lang w:eastAsia="zh-CN"/>
              </w:rPr>
              <w:t>20</w:t>
            </w:r>
            <w:r>
              <w:rPr>
                <w:szCs w:val="24"/>
                <w:lang w:eastAsia="zh-CN"/>
              </w:rPr>
              <w:t>21</w:t>
            </w:r>
            <w:r w:rsidRPr="0098508B">
              <w:rPr>
                <w:szCs w:val="24"/>
                <w:lang w:eastAsia="zh-CN"/>
              </w:rPr>
              <w:t>年四年期滚动式运作规划草案，并</w:t>
            </w:r>
            <w:r w:rsidRPr="0098508B">
              <w:rPr>
                <w:b/>
                <w:szCs w:val="24"/>
                <w:lang w:eastAsia="zh-CN"/>
              </w:rPr>
              <w:t>通过</w:t>
            </w:r>
            <w:r w:rsidRPr="00D30AAE">
              <w:rPr>
                <w:rFonts w:hint="eastAsia"/>
                <w:lang w:eastAsia="zh-CN"/>
              </w:rPr>
              <w:t>第</w:t>
            </w:r>
            <w:hyperlink r:id="rId9" w:history="1">
              <w:r w:rsidRPr="00D30AAE">
                <w:rPr>
                  <w:rStyle w:val="Hyperlink"/>
                  <w:lang w:eastAsia="zh-CN"/>
                </w:rPr>
                <w:t>C1</w:t>
              </w:r>
              <w:r w:rsidR="00F72772" w:rsidRPr="00D30AAE">
                <w:rPr>
                  <w:rStyle w:val="Hyperlink"/>
                  <w:lang w:eastAsia="zh-CN"/>
                </w:rPr>
                <w:t>7</w:t>
              </w:r>
              <w:r w:rsidRPr="00D30AAE">
                <w:rPr>
                  <w:rStyle w:val="Hyperlink"/>
                  <w:lang w:eastAsia="zh-CN"/>
                </w:rPr>
                <w:t>/32</w:t>
              </w:r>
            </w:hyperlink>
            <w:r w:rsidRPr="00D30AAE">
              <w:rPr>
                <w:rFonts w:hint="eastAsia"/>
                <w:lang w:eastAsia="zh-CN"/>
              </w:rPr>
              <w:t>号文件</w:t>
            </w:r>
            <w:r w:rsidRPr="0098508B">
              <w:rPr>
                <w:szCs w:val="24"/>
                <w:lang w:eastAsia="zh-CN"/>
              </w:rPr>
              <w:t>中的决议草案。</w:t>
            </w:r>
          </w:p>
          <w:p w:rsidR="00EE5EF4" w:rsidRPr="00FC5386" w:rsidRDefault="00EE5EF4" w:rsidP="00EE5EF4">
            <w:pPr>
              <w:jc w:val="center"/>
              <w:rPr>
                <w:sz w:val="28"/>
                <w:szCs w:val="22"/>
                <w:lang w:eastAsia="zh-CN"/>
              </w:rPr>
            </w:pPr>
            <w:r w:rsidRPr="00FC5386">
              <w:rPr>
                <w:sz w:val="28"/>
                <w:szCs w:val="22"/>
                <w:lang w:eastAsia="zh-CN"/>
              </w:rPr>
              <w:t>______________</w:t>
            </w:r>
          </w:p>
          <w:p w:rsidR="00EE5EF4" w:rsidRPr="00C5642F" w:rsidRDefault="00EE5EF4" w:rsidP="00EE5EF4">
            <w:pPr>
              <w:pStyle w:val="Headingb"/>
              <w:rPr>
                <w:lang w:eastAsia="zh-CN"/>
              </w:rPr>
            </w:pPr>
            <w:r w:rsidRPr="00C5642F">
              <w:rPr>
                <w:rFonts w:hint="eastAsia"/>
                <w:lang w:eastAsia="zh-CN"/>
              </w:rPr>
              <w:t>参考</w:t>
            </w:r>
            <w:r w:rsidRPr="00FA3558">
              <w:rPr>
                <w:rFonts w:hint="eastAsia"/>
                <w:lang w:eastAsia="zh-CN"/>
              </w:rPr>
              <w:t>文件</w:t>
            </w:r>
          </w:p>
          <w:p w:rsidR="00B40A53" w:rsidRPr="009164A9" w:rsidRDefault="008F547A" w:rsidP="00D30AAE">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hyperlink r:id="rId10" w:anchor="cv205a" w:history="1">
              <w:r w:rsidR="00EE5EF4" w:rsidRPr="001E0709">
                <w:rPr>
                  <w:rStyle w:val="Hyperlink"/>
                  <w:rFonts w:eastAsia="STKaiti"/>
                  <w:bCs/>
                  <w:szCs w:val="24"/>
                  <w:lang w:eastAsia="zh-CN"/>
                </w:rPr>
                <w:t>《公约》第</w:t>
              </w:r>
              <w:r w:rsidR="00EE5EF4" w:rsidRPr="001E0709">
                <w:rPr>
                  <w:rStyle w:val="Hyperlink"/>
                  <w:rFonts w:eastAsia="STKaiti" w:cstheme="minorHAnsi"/>
                  <w:bCs/>
                  <w:lang w:val="fr-FR" w:eastAsia="zh-CN"/>
                </w:rPr>
                <w:t>15</w:t>
              </w:r>
              <w:r w:rsidR="00EE5EF4" w:rsidRPr="001E0709">
                <w:rPr>
                  <w:rStyle w:val="Hyperlink"/>
                  <w:rFonts w:eastAsia="STKaiti"/>
                  <w:bCs/>
                  <w:szCs w:val="24"/>
                  <w:lang w:eastAsia="zh-CN"/>
                </w:rPr>
                <w:t>条第</w:t>
              </w:r>
              <w:r w:rsidR="00EE5EF4" w:rsidRPr="001E0709">
                <w:rPr>
                  <w:rStyle w:val="Hyperlink"/>
                  <w:rFonts w:eastAsia="STKaiti" w:cstheme="minorHAnsi"/>
                  <w:bCs/>
                  <w:lang w:val="fr-FR" w:eastAsia="zh-CN"/>
                </w:rPr>
                <w:t>205A</w:t>
              </w:r>
              <w:r w:rsidR="00EE5EF4" w:rsidRPr="001E0709">
                <w:rPr>
                  <w:rStyle w:val="Hyperlink"/>
                  <w:rFonts w:eastAsia="STKaiti"/>
                  <w:bCs/>
                  <w:szCs w:val="24"/>
                  <w:lang w:eastAsia="zh-CN"/>
                </w:rPr>
                <w:t>款、</w:t>
              </w:r>
            </w:hyperlink>
            <w:r w:rsidR="00EE5EF4" w:rsidRPr="001E0709">
              <w:rPr>
                <w:rStyle w:val="Hyperlink"/>
                <w:rFonts w:eastAsia="STKaiti"/>
                <w:bCs/>
                <w:szCs w:val="24"/>
                <w:lang w:eastAsia="zh-CN"/>
              </w:rPr>
              <w:br/>
            </w:r>
            <w:hyperlink r:id="rId11" w:history="1">
              <w:r w:rsidR="00EE5EF4" w:rsidRPr="001E0709">
                <w:rPr>
                  <w:rStyle w:val="Hyperlink"/>
                  <w:rFonts w:eastAsia="STKaiti"/>
                  <w:bCs/>
                  <w:szCs w:val="24"/>
                  <w:lang w:eastAsia="zh-CN"/>
                </w:rPr>
                <w:t>第</w:t>
              </w:r>
              <w:r w:rsidR="00EE5EF4" w:rsidRPr="001E0709">
                <w:rPr>
                  <w:rStyle w:val="Hyperlink"/>
                  <w:rFonts w:eastAsia="STKaiti"/>
                  <w:bCs/>
                  <w:szCs w:val="24"/>
                  <w:lang w:eastAsia="zh-CN"/>
                </w:rPr>
                <w:t>71</w:t>
              </w:r>
              <w:r w:rsidR="00EE5EF4" w:rsidRPr="001E0709">
                <w:rPr>
                  <w:rStyle w:val="Hyperlink"/>
                  <w:rFonts w:eastAsia="STKaiti"/>
                  <w:bCs/>
                  <w:szCs w:val="24"/>
                  <w:lang w:eastAsia="zh-CN"/>
                </w:rPr>
                <w:t>号决议（</w:t>
              </w:r>
              <w:r w:rsidR="00EE5EF4" w:rsidRPr="001E0709">
                <w:rPr>
                  <w:rStyle w:val="Hyperlink"/>
                  <w:rFonts w:eastAsia="STKaiti"/>
                  <w:bCs/>
                  <w:szCs w:val="24"/>
                  <w:lang w:eastAsia="zh-CN"/>
                </w:rPr>
                <w:t>2014</w:t>
              </w:r>
              <w:r w:rsidR="00EE5EF4" w:rsidRPr="001E0709">
                <w:rPr>
                  <w:rStyle w:val="Hyperlink"/>
                  <w:rFonts w:eastAsia="STKaiti"/>
                  <w:bCs/>
                  <w:szCs w:val="24"/>
                  <w:lang w:eastAsia="zh-CN"/>
                </w:rPr>
                <w:t>年，釜山，修订版）</w:t>
              </w:r>
            </w:hyperlink>
            <w:r w:rsidR="00F72772">
              <w:rPr>
                <w:rStyle w:val="Hyperlink"/>
                <w:rFonts w:eastAsia="STKaiti" w:hint="eastAsia"/>
                <w:bCs/>
                <w:szCs w:val="24"/>
                <w:lang w:eastAsia="zh-CN"/>
              </w:rPr>
              <w:t>、</w:t>
            </w:r>
            <w:hyperlink r:id="rId12" w:history="1">
              <w:r w:rsidR="00EE5EF4" w:rsidRPr="001E0709">
                <w:rPr>
                  <w:rStyle w:val="Hyperlink"/>
                  <w:rFonts w:eastAsia="STKaiti"/>
                  <w:lang w:eastAsia="zh-CN"/>
                </w:rPr>
                <w:t>第</w:t>
              </w:r>
              <w:r w:rsidR="00EE5EF4" w:rsidRPr="001E0709">
                <w:rPr>
                  <w:rStyle w:val="Hyperlink"/>
                  <w:rFonts w:eastAsia="STKaiti"/>
                  <w:lang w:eastAsia="zh-CN"/>
                </w:rPr>
                <w:t>72</w:t>
              </w:r>
              <w:r w:rsidR="00EE5EF4" w:rsidRPr="001E0709">
                <w:rPr>
                  <w:rStyle w:val="Hyperlink"/>
                  <w:rFonts w:eastAsia="STKaiti"/>
                  <w:lang w:eastAsia="zh-CN"/>
                </w:rPr>
                <w:t>号决议</w:t>
              </w:r>
              <w:r w:rsidR="00EE5EF4" w:rsidRPr="001E0709">
                <w:rPr>
                  <w:rStyle w:val="Hyperlink"/>
                  <w:rFonts w:eastAsia="STKaiti" w:cs="Microsoft YaHei"/>
                  <w:lang w:eastAsia="zh-CN"/>
                </w:rPr>
                <w:t>（</w:t>
              </w:r>
              <w:r w:rsidR="00EE5EF4" w:rsidRPr="001E0709">
                <w:rPr>
                  <w:rStyle w:val="Hyperlink"/>
                  <w:rFonts w:eastAsia="STKaiti"/>
                  <w:lang w:eastAsia="zh-CN"/>
                </w:rPr>
                <w:t>2014</w:t>
              </w:r>
              <w:r w:rsidR="00EE5EF4" w:rsidRPr="001E0709">
                <w:rPr>
                  <w:rStyle w:val="Hyperlink"/>
                  <w:rFonts w:eastAsia="STKaiti"/>
                  <w:lang w:eastAsia="zh-CN"/>
                </w:rPr>
                <w:t>年，釜山，修订版</w:t>
              </w:r>
              <w:r w:rsidR="00EE5EF4" w:rsidRPr="001E0709">
                <w:rPr>
                  <w:rStyle w:val="Hyperlink"/>
                  <w:rFonts w:eastAsia="STKaiti" w:cs="Microsoft YaHei"/>
                  <w:lang w:eastAsia="zh-CN"/>
                </w:rPr>
                <w:t>）</w:t>
              </w:r>
            </w:hyperlink>
          </w:p>
        </w:tc>
      </w:tr>
    </w:tbl>
    <w:p w:rsidR="00B40A53" w:rsidRDefault="00B40A53" w:rsidP="00B40A53">
      <w:pPr>
        <w:tabs>
          <w:tab w:val="clear" w:pos="794"/>
          <w:tab w:val="clear" w:pos="1191"/>
          <w:tab w:val="clear" w:pos="1588"/>
          <w:tab w:val="clear" w:pos="1985"/>
          <w:tab w:val="center" w:pos="8222"/>
        </w:tabs>
        <w:rPr>
          <w:szCs w:val="22"/>
          <w:lang w:val="fr-FR" w:eastAsia="zh-CN"/>
        </w:rPr>
      </w:pPr>
    </w:p>
    <w:p w:rsidR="00B40A53" w:rsidRDefault="00B40A53" w:rsidP="00B40A53">
      <w:pPr>
        <w:rPr>
          <w:lang w:val="fr-FR" w:eastAsia="zh-CN"/>
        </w:rPr>
      </w:pPr>
    </w:p>
    <w:p w:rsidR="00E378D8" w:rsidRDefault="00E378D8" w:rsidP="00E378D8">
      <w:pPr>
        <w:tabs>
          <w:tab w:val="clear" w:pos="794"/>
          <w:tab w:val="clear" w:pos="1191"/>
          <w:tab w:val="clear" w:pos="1588"/>
          <w:tab w:val="clear" w:pos="1985"/>
          <w:tab w:val="center" w:pos="8222"/>
        </w:tabs>
        <w:rPr>
          <w:szCs w:val="22"/>
          <w:lang w:val="fr-FR" w:eastAsia="zh-CN"/>
        </w:rPr>
      </w:pPr>
    </w:p>
    <w:p w:rsidR="00EE5EF4" w:rsidRPr="001E0709" w:rsidRDefault="00EE5EF4" w:rsidP="00EE5EF4">
      <w:pPr>
        <w:rPr>
          <w:lang w:eastAsia="zh-CN"/>
        </w:rPr>
      </w:pPr>
    </w:p>
    <w:p w:rsidR="00EE5EF4" w:rsidRDefault="00EE5EF4" w:rsidP="00EE5EF4">
      <w:pPr>
        <w:jc w:val="center"/>
        <w:rPr>
          <w:lang w:eastAsia="zh-CN"/>
        </w:rPr>
      </w:pPr>
    </w:p>
    <w:p w:rsidR="00EE5EF4" w:rsidRDefault="00EE5EF4" w:rsidP="00EE5EF4">
      <w:pPr>
        <w:rPr>
          <w:lang w:eastAsia="zh-CN"/>
        </w:rPr>
      </w:pPr>
    </w:p>
    <w:p w:rsidR="00EE5EF4" w:rsidRPr="001E0709" w:rsidRDefault="00EE5EF4" w:rsidP="00EE5EF4">
      <w:pPr>
        <w:rPr>
          <w:lang w:eastAsia="zh-CN"/>
        </w:rPr>
        <w:sectPr w:rsidR="00EE5EF4" w:rsidRPr="001E0709" w:rsidSect="006C36CD">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pPr>
      <w:bookmarkStart w:id="2" w:name="_GoBack"/>
      <w:bookmarkEnd w:id="2"/>
    </w:p>
    <w:p w:rsidR="00EE5EF4" w:rsidRPr="00B56C49" w:rsidRDefault="00EE5EF4" w:rsidP="00EE5EF4">
      <w:pPr>
        <w:pStyle w:val="StyleHeading1AsianHeadingsAsianSimSunComplexHead"/>
        <w:rPr>
          <w:lang w:val="en-US" w:eastAsia="zh-CN"/>
        </w:rPr>
      </w:pPr>
      <w:r w:rsidRPr="00B56C49">
        <w:rPr>
          <w:lang w:val="en-US" w:eastAsia="zh-CN"/>
        </w:rPr>
        <w:lastRenderedPageBreak/>
        <w:t>1</w:t>
      </w:r>
      <w:r w:rsidRPr="00B56C49">
        <w:rPr>
          <w:lang w:val="en-US" w:eastAsia="zh-CN"/>
        </w:rPr>
        <w:tab/>
      </w:r>
      <w:r w:rsidRPr="00B56C49">
        <w:rPr>
          <w:rFonts w:hint="eastAsia"/>
          <w:lang w:val="en-US" w:eastAsia="zh-CN"/>
        </w:rPr>
        <w:t>引言</w:t>
      </w:r>
    </w:p>
    <w:p w:rsidR="00EE5EF4" w:rsidRDefault="00EE5EF4" w:rsidP="00EE5EF4">
      <w:pPr>
        <w:ind w:firstLineChars="200" w:firstLine="480"/>
        <w:rPr>
          <w:lang w:eastAsia="zh-CN"/>
        </w:rPr>
      </w:pPr>
      <w:r>
        <w:rPr>
          <w:rFonts w:hint="eastAsia"/>
          <w:lang w:eastAsia="zh-CN"/>
        </w:rPr>
        <w:t>电信标准化部门（</w:t>
      </w:r>
      <w:r>
        <w:rPr>
          <w:rFonts w:hint="eastAsia"/>
          <w:lang w:eastAsia="zh-CN"/>
        </w:rPr>
        <w:t>ITU-T</w:t>
      </w:r>
      <w:r>
        <w:rPr>
          <w:rFonts w:hint="eastAsia"/>
          <w:lang w:eastAsia="zh-CN"/>
        </w:rPr>
        <w:t>）的四年期滚动式运作规划完全按照国际电联</w:t>
      </w:r>
      <w:r>
        <w:rPr>
          <w:lang w:eastAsia="zh-CN"/>
        </w:rPr>
        <w:t>2016</w:t>
      </w:r>
      <w:r>
        <w:rPr>
          <w:lang w:eastAsia="zh-CN"/>
        </w:rPr>
        <w:noBreakHyphen/>
        <w:t>2019</w:t>
      </w:r>
      <w:r>
        <w:rPr>
          <w:rFonts w:hint="eastAsia"/>
          <w:lang w:eastAsia="zh-CN"/>
        </w:rPr>
        <w:t>年《战略规划》，在</w:t>
      </w:r>
      <w:r>
        <w:rPr>
          <w:lang w:eastAsia="zh-CN"/>
        </w:rPr>
        <w:t>2016</w:t>
      </w:r>
      <w:r>
        <w:rPr>
          <w:lang w:eastAsia="zh-CN"/>
        </w:rPr>
        <w:noBreakHyphen/>
        <w:t>2019</w:t>
      </w:r>
      <w:r>
        <w:rPr>
          <w:rFonts w:hint="eastAsia"/>
          <w:lang w:eastAsia="zh-CN"/>
        </w:rPr>
        <w:t>年《财务规划》及相应的双年度预算范围内制定。其结构遵循了</w:t>
      </w:r>
      <w:r>
        <w:rPr>
          <w:rFonts w:hint="eastAsia"/>
          <w:lang w:eastAsia="zh-CN"/>
        </w:rPr>
        <w:t>ITU-T</w:t>
      </w:r>
      <w:r>
        <w:rPr>
          <w:rFonts w:hint="eastAsia"/>
          <w:lang w:eastAsia="zh-CN"/>
        </w:rPr>
        <w:t>的结果框架，概述了</w:t>
      </w:r>
      <w:r>
        <w:rPr>
          <w:lang w:eastAsia="zh-CN"/>
        </w:rPr>
        <w:t>ITU-</w:t>
      </w:r>
      <w:r>
        <w:rPr>
          <w:rFonts w:hint="eastAsia"/>
          <w:lang w:eastAsia="zh-CN"/>
        </w:rPr>
        <w:t>T</w:t>
      </w:r>
      <w:r>
        <w:rPr>
          <w:rFonts w:hint="eastAsia"/>
          <w:lang w:eastAsia="zh-CN"/>
        </w:rPr>
        <w:t>的部门目标、对应的成果、衡量进展的指标以及部门活动所形成的输出成果（产品和服务）。</w:t>
      </w:r>
    </w:p>
    <w:p w:rsidR="00EE5EF4" w:rsidRDefault="00EE5EF4" w:rsidP="00EE5EF4">
      <w:pPr>
        <w:ind w:firstLineChars="200" w:firstLine="480"/>
        <w:rPr>
          <w:lang w:eastAsia="zh-CN"/>
        </w:rPr>
      </w:pPr>
      <w:r>
        <w:rPr>
          <w:rFonts w:hint="eastAsia"/>
          <w:lang w:eastAsia="zh-CN"/>
        </w:rPr>
        <w:t>电信标准化局（</w:t>
      </w:r>
      <w:r>
        <w:rPr>
          <w:rFonts w:hint="eastAsia"/>
          <w:lang w:eastAsia="zh-CN"/>
        </w:rPr>
        <w:t>TSB</w:t>
      </w:r>
      <w:r>
        <w:rPr>
          <w:rFonts w:hint="eastAsia"/>
          <w:lang w:eastAsia="zh-CN"/>
        </w:rPr>
        <w:t>）的规划、实施以及监督和评估进程将辅以下列内部机制：</w:t>
      </w:r>
    </w:p>
    <w:p w:rsidR="00EE5EF4" w:rsidRDefault="00EE5EF4" w:rsidP="00EE5EF4">
      <w:pPr>
        <w:pStyle w:val="enumlev1"/>
        <w:rPr>
          <w:lang w:eastAsia="zh-CN"/>
        </w:rPr>
      </w:pPr>
      <w:r w:rsidRPr="008A63AE">
        <w:rPr>
          <w:i/>
          <w:iCs/>
          <w:lang w:eastAsia="zh-CN"/>
        </w:rPr>
        <w:t>i)</w:t>
      </w:r>
      <w:r>
        <w:rPr>
          <w:lang w:eastAsia="zh-CN"/>
        </w:rPr>
        <w:tab/>
      </w:r>
      <w:r>
        <w:rPr>
          <w:rFonts w:hint="eastAsia"/>
          <w:lang w:eastAsia="zh-CN"/>
        </w:rPr>
        <w:t>电信标准化局（</w:t>
      </w:r>
      <w:r>
        <w:rPr>
          <w:rFonts w:hint="eastAsia"/>
          <w:lang w:eastAsia="zh-CN"/>
        </w:rPr>
        <w:t>TSB</w:t>
      </w:r>
      <w:r>
        <w:rPr>
          <w:rFonts w:hint="eastAsia"/>
          <w:lang w:eastAsia="zh-CN"/>
        </w:rPr>
        <w:t>）各部门、各处室的工作计划，以及</w:t>
      </w:r>
    </w:p>
    <w:p w:rsidR="00EE5EF4" w:rsidRDefault="00EE5EF4" w:rsidP="00EE5EF4">
      <w:pPr>
        <w:pStyle w:val="enumlev1"/>
        <w:rPr>
          <w:lang w:eastAsia="zh-CN"/>
        </w:rPr>
      </w:pPr>
      <w:r w:rsidRPr="008A63AE">
        <w:rPr>
          <w:rFonts w:hint="eastAsia"/>
          <w:i/>
          <w:iCs/>
          <w:lang w:eastAsia="zh-CN"/>
        </w:rPr>
        <w:t>ii)</w:t>
      </w:r>
      <w:r>
        <w:rPr>
          <w:rFonts w:hint="eastAsia"/>
          <w:lang w:eastAsia="zh-CN"/>
        </w:rPr>
        <w:tab/>
      </w:r>
      <w:r>
        <w:rPr>
          <w:rFonts w:hint="eastAsia"/>
          <w:lang w:eastAsia="zh-CN"/>
        </w:rPr>
        <w:t>用于支持服务规划、监督和评估的</w:t>
      </w:r>
      <w:r w:rsidRPr="00E86FEF">
        <w:rPr>
          <w:rFonts w:hint="eastAsia"/>
          <w:lang w:eastAsia="zh-CN"/>
        </w:rPr>
        <w:t>服务水平协议</w:t>
      </w:r>
      <w:r>
        <w:rPr>
          <w:rFonts w:hint="eastAsia"/>
          <w:lang w:eastAsia="zh-CN"/>
        </w:rPr>
        <w:t>（</w:t>
      </w:r>
      <w:r w:rsidRPr="00E86FEF">
        <w:rPr>
          <w:rFonts w:hint="eastAsia"/>
          <w:lang w:eastAsia="zh-CN"/>
        </w:rPr>
        <w:t>SLA</w:t>
      </w:r>
      <w:r>
        <w:rPr>
          <w:rFonts w:hint="eastAsia"/>
          <w:lang w:eastAsia="zh-CN"/>
        </w:rPr>
        <w:t>）。</w:t>
      </w:r>
    </w:p>
    <w:p w:rsidR="00EE5EF4" w:rsidRDefault="00EE5EF4" w:rsidP="00EE5EF4">
      <w:pPr>
        <w:rPr>
          <w:lang w:eastAsia="zh-CN"/>
        </w:rPr>
      </w:pPr>
    </w:p>
    <w:p w:rsidR="00EE5EF4" w:rsidRDefault="00EE5EF4" w:rsidP="00EE5EF4">
      <w:pPr>
        <w:jc w:val="center"/>
        <w:rPr>
          <w:lang w:eastAsia="zh-CN"/>
        </w:rPr>
      </w:pPr>
      <w:r w:rsidRPr="00D61881">
        <w:rPr>
          <w:noProof/>
          <w:lang w:val="en-US" w:eastAsia="zh-CN"/>
        </w:rPr>
        <mc:AlternateContent>
          <mc:Choice Requires="wpc">
            <w:drawing>
              <wp:anchor distT="0" distB="0" distL="114300" distR="114300" simplePos="0" relativeHeight="251659264" behindDoc="0" locked="0" layoutInCell="1" allowOverlap="1" wp14:anchorId="60D47516" wp14:editId="519CA4F6">
                <wp:simplePos x="0" y="0"/>
                <wp:positionH relativeFrom="margin">
                  <wp:posOffset>1779526</wp:posOffset>
                </wp:positionH>
                <wp:positionV relativeFrom="paragraph">
                  <wp:posOffset>32594</wp:posOffset>
                </wp:positionV>
                <wp:extent cx="5402580" cy="3459707"/>
                <wp:effectExtent l="0" t="0" r="26670" b="7620"/>
                <wp:wrapNone/>
                <wp:docPr id="94" name="Canvas 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60325" y="2386768"/>
                            <a:ext cx="5342255" cy="774065"/>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4778849" y="2456335"/>
                            <a:ext cx="5772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AAE" w:rsidRDefault="00D30AAE" w:rsidP="00EE5EF4">
                              <w:pPr>
                                <w:spacing w:before="0"/>
                                <w:jc w:val="center"/>
                              </w:pPr>
                              <w:r>
                                <w:rPr>
                                  <w:rFonts w:cs="Calibri" w:hint="eastAsia"/>
                                  <w:b/>
                                  <w:bCs/>
                                  <w:color w:val="44546A"/>
                                  <w:sz w:val="20"/>
                                  <w:lang w:eastAsia="zh-CN"/>
                                </w:rPr>
                                <w:t>秘书处</w:t>
                              </w:r>
                            </w:p>
                          </w:txbxContent>
                        </wps:txbx>
                        <wps:bodyPr rot="0" vert="horz" wrap="square" lIns="0" tIns="0" rIns="0" bIns="0" anchor="t" anchorCtr="0">
                          <a:spAutoFit/>
                        </wps:bodyPr>
                      </wps:wsp>
                      <wps:wsp>
                        <wps:cNvPr id="7" name="Rectangle 8"/>
                        <wps:cNvSpPr>
                          <a:spLocks noChangeArrowheads="1"/>
                        </wps:cNvSpPr>
                        <wps:spPr bwMode="auto">
                          <a:xfrm>
                            <a:off x="60325" y="1751768"/>
                            <a:ext cx="5342255"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60325" y="1751768"/>
                            <a:ext cx="5342255" cy="343535"/>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0"/>
                        <wps:cNvSpPr>
                          <a:spLocks noChangeArrowheads="1"/>
                        </wps:cNvSpPr>
                        <wps:spPr bwMode="auto">
                          <a:xfrm>
                            <a:off x="60325" y="580828"/>
                            <a:ext cx="5342255" cy="485140"/>
                          </a:xfrm>
                          <a:prstGeom prst="rect">
                            <a:avLst/>
                          </a:prstGeom>
                          <a:noFill/>
                          <a:ln w="1905" cap="flat">
                            <a:solidFill>
                              <a:srgbClr val="2F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1"/>
                        <wps:cNvSpPr>
                          <a:spLocks noChangeArrowheads="1"/>
                        </wps:cNvSpPr>
                        <wps:spPr bwMode="auto">
                          <a:xfrm>
                            <a:off x="158750" y="634058"/>
                            <a:ext cx="9182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AAE" w:rsidRDefault="00D30AAE" w:rsidP="00EE5EF4">
                              <w:pPr>
                                <w:rPr>
                                  <w:lang w:eastAsia="zh-CN"/>
                                </w:rPr>
                              </w:pPr>
                              <w:r>
                                <w:rPr>
                                  <w:rFonts w:cs="Calibri" w:hint="eastAsia"/>
                                  <w:b/>
                                  <w:bCs/>
                                  <w:color w:val="44546A"/>
                                  <w:szCs w:val="24"/>
                                  <w:lang w:eastAsia="zh-CN"/>
                                </w:rPr>
                                <w:t>总体战略</w:t>
                              </w:r>
                              <w:r>
                                <w:rPr>
                                  <w:rFonts w:cs="Calibri"/>
                                  <w:b/>
                                  <w:bCs/>
                                  <w:color w:val="44546A"/>
                                  <w:szCs w:val="24"/>
                                  <w:lang w:eastAsia="zh-CN"/>
                                </w:rPr>
                                <w:t>目标</w:t>
                              </w:r>
                            </w:p>
                          </w:txbxContent>
                        </wps:txbx>
                        <wps:bodyPr rot="0" vert="horz" wrap="none" lIns="0" tIns="0" rIns="0" bIns="0" anchor="t" anchorCtr="0">
                          <a:spAutoFit/>
                        </wps:bodyPr>
                      </wps:wsp>
                      <wps:wsp>
                        <wps:cNvPr id="12" name="Rectangle 13"/>
                        <wps:cNvSpPr>
                          <a:spLocks noChangeArrowheads="1"/>
                        </wps:cNvSpPr>
                        <wps:spPr bwMode="auto">
                          <a:xfrm>
                            <a:off x="60325"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4"/>
                        <wps:cNvSpPr>
                          <a:spLocks noChangeArrowheads="1"/>
                        </wps:cNvSpPr>
                        <wps:spPr bwMode="auto">
                          <a:xfrm>
                            <a:off x="60325"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7"/>
                        <wps:cNvSpPr>
                          <a:spLocks noChangeArrowheads="1"/>
                        </wps:cNvSpPr>
                        <wps:spPr bwMode="auto">
                          <a:xfrm>
                            <a:off x="109713" y="1154317"/>
                            <a:ext cx="1186322" cy="31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AAE" w:rsidRPr="00EF0174" w:rsidRDefault="00D30AAE" w:rsidP="00EE5EF4">
                              <w:pPr>
                                <w:spacing w:before="0"/>
                                <w:jc w:val="center"/>
                                <w:rPr>
                                  <w:b/>
                                  <w:bCs/>
                                  <w:sz w:val="20"/>
                                  <w:lang w:eastAsia="zh-CN"/>
                                </w:rPr>
                              </w:pPr>
                              <w:r w:rsidRPr="00EF0174">
                                <w:rPr>
                                  <w:b/>
                                  <w:bCs/>
                                  <w:color w:val="FFFFFF" w:themeColor="background1"/>
                                  <w:sz w:val="20"/>
                                  <w:lang w:eastAsia="zh-CN"/>
                                </w:rPr>
                                <w:t>ITU-R</w:t>
                              </w:r>
                              <w:r w:rsidRPr="00EF0174">
                                <w:rPr>
                                  <w:b/>
                                  <w:bCs/>
                                  <w:color w:val="FFFFFF" w:themeColor="background1"/>
                                  <w:sz w:val="20"/>
                                  <w:lang w:eastAsia="zh-CN"/>
                                </w:rPr>
                                <w:br/>
                              </w:r>
                              <w:r w:rsidRPr="00EF0174">
                                <w:rPr>
                                  <w:rFonts w:hint="eastAsia"/>
                                  <w:b/>
                                  <w:bCs/>
                                  <w:color w:val="FFFFFF" w:themeColor="background1"/>
                                  <w:sz w:val="20"/>
                                  <w:lang w:eastAsia="zh-CN"/>
                                </w:rPr>
                                <w:t>部门</w:t>
                              </w:r>
                              <w:r w:rsidRPr="00EF0174">
                                <w:rPr>
                                  <w:b/>
                                  <w:bCs/>
                                  <w:color w:val="FFFFFF" w:themeColor="background1"/>
                                  <w:sz w:val="20"/>
                                  <w:lang w:eastAsia="zh-CN"/>
                                </w:rPr>
                                <w:t>目标</w:t>
                              </w:r>
                              <w:r w:rsidRPr="00EF0174">
                                <w:rPr>
                                  <w:rFonts w:hint="eastAsia"/>
                                  <w:b/>
                                  <w:bCs/>
                                  <w:color w:val="FFFFFF" w:themeColor="background1"/>
                                  <w:sz w:val="20"/>
                                  <w:lang w:eastAsia="zh-CN"/>
                                </w:rPr>
                                <w:t>和</w:t>
                              </w:r>
                              <w:r w:rsidRPr="00EF0174">
                                <w:rPr>
                                  <w:b/>
                                  <w:bCs/>
                                  <w:color w:val="FFFFFF" w:themeColor="background1"/>
                                  <w:sz w:val="20"/>
                                  <w:lang w:eastAsia="zh-CN"/>
                                </w:rPr>
                                <w:t>成果</w:t>
                              </w:r>
                            </w:p>
                          </w:txbxContent>
                        </wps:txbx>
                        <wps:bodyPr rot="0" vert="horz" wrap="square" lIns="0" tIns="0" rIns="0" bIns="0" anchor="t" anchorCtr="0">
                          <a:noAutofit/>
                        </wps:bodyPr>
                      </wps:wsp>
                      <wps:wsp>
                        <wps:cNvPr id="18" name="Rectangle 19"/>
                        <wps:cNvSpPr>
                          <a:spLocks noChangeArrowheads="1"/>
                        </wps:cNvSpPr>
                        <wps:spPr bwMode="auto">
                          <a:xfrm>
                            <a:off x="1407795"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0"/>
                        <wps:cNvSpPr>
                          <a:spLocks noChangeArrowheads="1"/>
                        </wps:cNvSpPr>
                        <wps:spPr bwMode="auto">
                          <a:xfrm>
                            <a:off x="1407795"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2"/>
                        <wps:cNvSpPr>
                          <a:spLocks noChangeArrowheads="1"/>
                        </wps:cNvSpPr>
                        <wps:spPr bwMode="auto">
                          <a:xfrm>
                            <a:off x="1473324" y="1159313"/>
                            <a:ext cx="1209040"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AAE" w:rsidRPr="00EF0174" w:rsidRDefault="00D30AAE" w:rsidP="00EE5EF4">
                              <w:pPr>
                                <w:spacing w:before="0"/>
                                <w:jc w:val="center"/>
                                <w:rPr>
                                  <w:b/>
                                  <w:bCs/>
                                  <w:lang w:eastAsia="zh-CN"/>
                                </w:rPr>
                              </w:pPr>
                              <w:r w:rsidRPr="00EF0174">
                                <w:rPr>
                                  <w:b/>
                                  <w:bCs/>
                                  <w:color w:val="FFFFFF" w:themeColor="background1"/>
                                  <w:sz w:val="20"/>
                                  <w:lang w:eastAsia="zh-CN"/>
                                </w:rPr>
                                <w:t>ITU-T</w:t>
                              </w:r>
                              <w:r w:rsidRPr="00EF0174">
                                <w:rPr>
                                  <w:b/>
                                  <w:bCs/>
                                  <w:color w:val="FFFFFF" w:themeColor="background1"/>
                                  <w:sz w:val="20"/>
                                  <w:lang w:eastAsia="zh-CN"/>
                                </w:rPr>
                                <w:br/>
                              </w:r>
                              <w:r w:rsidRPr="00EF0174">
                                <w:rPr>
                                  <w:rFonts w:hint="eastAsia"/>
                                  <w:b/>
                                  <w:bCs/>
                                  <w:color w:val="FFFFFF" w:themeColor="background1"/>
                                  <w:sz w:val="20"/>
                                  <w:lang w:eastAsia="zh-CN"/>
                                </w:rPr>
                                <w:t>部门</w:t>
                              </w:r>
                              <w:r w:rsidRPr="00EF0174">
                                <w:rPr>
                                  <w:b/>
                                  <w:bCs/>
                                  <w:color w:val="FFFFFF" w:themeColor="background1"/>
                                  <w:sz w:val="20"/>
                                  <w:lang w:eastAsia="zh-CN"/>
                                </w:rPr>
                                <w:t>目标</w:t>
                              </w:r>
                              <w:r w:rsidRPr="00EF0174">
                                <w:rPr>
                                  <w:rFonts w:hint="eastAsia"/>
                                  <w:b/>
                                  <w:bCs/>
                                  <w:color w:val="FFFFFF" w:themeColor="background1"/>
                                  <w:sz w:val="20"/>
                                  <w:lang w:eastAsia="zh-CN"/>
                                </w:rPr>
                                <w:t>和</w:t>
                              </w:r>
                              <w:r w:rsidRPr="00EF0174">
                                <w:rPr>
                                  <w:b/>
                                  <w:bCs/>
                                  <w:color w:val="FFFFFF" w:themeColor="background1"/>
                                  <w:sz w:val="20"/>
                                  <w:lang w:eastAsia="zh-CN"/>
                                </w:rPr>
                                <w:t>成果</w:t>
                              </w:r>
                            </w:p>
                          </w:txbxContent>
                        </wps:txbx>
                        <wps:bodyPr rot="0" vert="horz" wrap="square" lIns="0" tIns="0" rIns="0" bIns="0" anchor="t" anchorCtr="0">
                          <a:noAutofit/>
                        </wps:bodyPr>
                      </wps:wsp>
                      <wps:wsp>
                        <wps:cNvPr id="24" name="Rectangle 25"/>
                        <wps:cNvSpPr>
                          <a:spLocks noChangeArrowheads="1"/>
                        </wps:cNvSpPr>
                        <wps:spPr bwMode="auto">
                          <a:xfrm>
                            <a:off x="2755900" y="1156773"/>
                            <a:ext cx="1299210"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2755900" y="1156773"/>
                            <a:ext cx="1299210"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28"/>
                        <wps:cNvSpPr>
                          <a:spLocks noChangeArrowheads="1"/>
                        </wps:cNvSpPr>
                        <wps:spPr bwMode="auto">
                          <a:xfrm>
                            <a:off x="2790333" y="1159313"/>
                            <a:ext cx="1221844"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AAE" w:rsidRPr="00EF0174" w:rsidRDefault="00D30AAE" w:rsidP="00EE5EF4">
                              <w:pPr>
                                <w:spacing w:before="0"/>
                                <w:jc w:val="center"/>
                                <w:rPr>
                                  <w:b/>
                                  <w:bCs/>
                                  <w:lang w:eastAsia="zh-CN"/>
                                </w:rPr>
                              </w:pPr>
                              <w:r w:rsidRPr="00EF0174">
                                <w:rPr>
                                  <w:b/>
                                  <w:bCs/>
                                  <w:color w:val="FFFFFF" w:themeColor="background1"/>
                                  <w:sz w:val="20"/>
                                  <w:lang w:eastAsia="zh-CN"/>
                                </w:rPr>
                                <w:t>ITU-R</w:t>
                              </w:r>
                              <w:r w:rsidRPr="00EF0174">
                                <w:rPr>
                                  <w:b/>
                                  <w:bCs/>
                                  <w:color w:val="FFFFFF" w:themeColor="background1"/>
                                  <w:sz w:val="20"/>
                                  <w:lang w:eastAsia="zh-CN"/>
                                </w:rPr>
                                <w:br/>
                              </w:r>
                              <w:r w:rsidRPr="00EF0174">
                                <w:rPr>
                                  <w:rFonts w:hint="eastAsia"/>
                                  <w:b/>
                                  <w:bCs/>
                                  <w:color w:val="FFFFFF" w:themeColor="background1"/>
                                  <w:sz w:val="20"/>
                                  <w:lang w:eastAsia="zh-CN"/>
                                </w:rPr>
                                <w:t>部门</w:t>
                              </w:r>
                              <w:r w:rsidRPr="00EF0174">
                                <w:rPr>
                                  <w:b/>
                                  <w:bCs/>
                                  <w:color w:val="FFFFFF" w:themeColor="background1"/>
                                  <w:sz w:val="20"/>
                                  <w:lang w:eastAsia="zh-CN"/>
                                </w:rPr>
                                <w:t>目标</w:t>
                              </w:r>
                              <w:r w:rsidRPr="00EF0174">
                                <w:rPr>
                                  <w:rFonts w:hint="eastAsia"/>
                                  <w:b/>
                                  <w:bCs/>
                                  <w:color w:val="FFFFFF" w:themeColor="background1"/>
                                  <w:sz w:val="20"/>
                                  <w:lang w:eastAsia="zh-CN"/>
                                </w:rPr>
                                <w:t>和</w:t>
                              </w:r>
                              <w:r w:rsidRPr="00EF0174">
                                <w:rPr>
                                  <w:b/>
                                  <w:bCs/>
                                  <w:color w:val="FFFFFF" w:themeColor="background1"/>
                                  <w:sz w:val="20"/>
                                  <w:lang w:eastAsia="zh-CN"/>
                                </w:rPr>
                                <w:t>成果</w:t>
                              </w:r>
                            </w:p>
                          </w:txbxContent>
                        </wps:txbx>
                        <wps:bodyPr rot="0" vert="horz" wrap="square" lIns="0" tIns="0" rIns="0" bIns="0" anchor="t" anchorCtr="0">
                          <a:noAutofit/>
                        </wps:bodyPr>
                      </wps:wsp>
                      <wps:wsp>
                        <wps:cNvPr id="30" name="Rectangle 31"/>
                        <wps:cNvSpPr>
                          <a:spLocks noChangeArrowheads="1"/>
                        </wps:cNvSpPr>
                        <wps:spPr bwMode="auto">
                          <a:xfrm>
                            <a:off x="4104005"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4104005"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3"/>
                        <wps:cNvSpPr>
                          <a:spLocks noChangeArrowheads="1"/>
                        </wps:cNvSpPr>
                        <wps:spPr bwMode="auto">
                          <a:xfrm>
                            <a:off x="4241023" y="1168594"/>
                            <a:ext cx="1057910" cy="313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AAE" w:rsidRPr="00EF0174" w:rsidRDefault="00D30AAE" w:rsidP="00EE5EF4">
                              <w:pPr>
                                <w:spacing w:before="0"/>
                                <w:jc w:val="center"/>
                                <w:rPr>
                                  <w:b/>
                                  <w:bCs/>
                                  <w:lang w:eastAsia="zh-CN"/>
                                </w:rPr>
                              </w:pPr>
                              <w:r w:rsidRPr="00EF0174">
                                <w:rPr>
                                  <w:rFonts w:hint="eastAsia"/>
                                  <w:b/>
                                  <w:bCs/>
                                  <w:color w:val="FFFFFF" w:themeColor="background1"/>
                                  <w:sz w:val="20"/>
                                  <w:lang w:eastAsia="zh-CN"/>
                                </w:rPr>
                                <w:t>国</w:t>
                              </w:r>
                              <w:r w:rsidRPr="00EF0174">
                                <w:rPr>
                                  <w:b/>
                                  <w:bCs/>
                                  <w:color w:val="FFFFFF" w:themeColor="background1"/>
                                  <w:sz w:val="20"/>
                                  <w:lang w:eastAsia="zh-CN"/>
                                </w:rPr>
                                <w:t>际电联跨</w:t>
                              </w:r>
                              <w:r w:rsidRPr="00EF0174">
                                <w:rPr>
                                  <w:rFonts w:hint="eastAsia"/>
                                  <w:b/>
                                  <w:bCs/>
                                  <w:color w:val="FFFFFF" w:themeColor="background1"/>
                                  <w:sz w:val="20"/>
                                  <w:lang w:eastAsia="zh-CN"/>
                                </w:rPr>
                                <w:t>部门</w:t>
                              </w:r>
                              <w:r w:rsidRPr="00EF0174">
                                <w:rPr>
                                  <w:b/>
                                  <w:bCs/>
                                  <w:color w:val="FFFFFF" w:themeColor="background1"/>
                                  <w:sz w:val="20"/>
                                  <w:lang w:eastAsia="zh-CN"/>
                                </w:rPr>
                                <w:br/>
                              </w:r>
                              <w:r w:rsidRPr="00EF0174">
                                <w:rPr>
                                  <w:b/>
                                  <w:bCs/>
                                  <w:color w:val="FFFFFF" w:themeColor="background1"/>
                                  <w:sz w:val="20"/>
                                  <w:lang w:eastAsia="zh-CN"/>
                                </w:rPr>
                                <w:t>目标</w:t>
                              </w:r>
                              <w:r w:rsidRPr="00EF0174">
                                <w:rPr>
                                  <w:rFonts w:hint="eastAsia"/>
                                  <w:b/>
                                  <w:bCs/>
                                  <w:color w:val="FFFFFF" w:themeColor="background1"/>
                                  <w:sz w:val="20"/>
                                  <w:lang w:eastAsia="zh-CN"/>
                                </w:rPr>
                                <w:t>和</w:t>
                              </w:r>
                              <w:r w:rsidRPr="00EF0174">
                                <w:rPr>
                                  <w:b/>
                                  <w:bCs/>
                                  <w:color w:val="FFFFFF" w:themeColor="background1"/>
                                  <w:sz w:val="20"/>
                                  <w:lang w:eastAsia="zh-CN"/>
                                </w:rPr>
                                <w:t>成果</w:t>
                              </w:r>
                            </w:p>
                          </w:txbxContent>
                        </wps:txbx>
                        <wps:bodyPr rot="0" vert="horz" wrap="square" lIns="0" tIns="0" rIns="0" bIns="0" anchor="t" anchorCtr="0">
                          <a:noAutofit/>
                        </wps:bodyPr>
                      </wps:wsp>
                      <wps:wsp>
                        <wps:cNvPr id="34" name="Freeform 35"/>
                        <wps:cNvSpPr>
                          <a:spLocks/>
                        </wps:cNvSpPr>
                        <wps:spPr bwMode="auto">
                          <a:xfrm>
                            <a:off x="60325" y="2343"/>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wps:cNvSpPr>
                        <wps:spPr bwMode="auto">
                          <a:xfrm>
                            <a:off x="60325" y="2343"/>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7"/>
                        <wps:cNvSpPr>
                          <a:spLocks noChangeArrowheads="1"/>
                        </wps:cNvSpPr>
                        <wps:spPr bwMode="auto">
                          <a:xfrm>
                            <a:off x="2032000" y="213462"/>
                            <a:ext cx="153035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AAE" w:rsidRPr="00EF0174" w:rsidRDefault="00D30AAE" w:rsidP="00EE5EF4">
                              <w:pPr>
                                <w:rPr>
                                  <w:b/>
                                  <w:bCs/>
                                  <w:lang w:eastAsia="zh-CN"/>
                                </w:rPr>
                              </w:pPr>
                              <w:r w:rsidRPr="00EF0174">
                                <w:rPr>
                                  <w:rFonts w:hint="eastAsia"/>
                                  <w:b/>
                                  <w:bCs/>
                                  <w:color w:val="FFFFFF" w:themeColor="background1"/>
                                  <w:lang w:eastAsia="zh-CN"/>
                                </w:rPr>
                                <w:t>国</w:t>
                              </w:r>
                              <w:r w:rsidRPr="00EF0174">
                                <w:rPr>
                                  <w:b/>
                                  <w:bCs/>
                                  <w:color w:val="FFFFFF" w:themeColor="background1"/>
                                  <w:lang w:eastAsia="zh-CN"/>
                                </w:rPr>
                                <w:t>际电联的愿景和使命</w:t>
                              </w:r>
                            </w:p>
                          </w:txbxContent>
                        </wps:txbx>
                        <wps:bodyPr rot="0" vert="horz" wrap="none" lIns="0" tIns="0" rIns="0" bIns="0" anchor="t" anchorCtr="0">
                          <a:spAutoFit/>
                        </wps:bodyPr>
                      </wps:wsp>
                      <wps:wsp>
                        <wps:cNvPr id="38" name="Freeform 39"/>
                        <wps:cNvSpPr>
                          <a:spLocks noEditPoints="1"/>
                        </wps:cNvSpPr>
                        <wps:spPr bwMode="auto">
                          <a:xfrm>
                            <a:off x="615950" y="2752528"/>
                            <a:ext cx="3181350" cy="352425"/>
                          </a:xfrm>
                          <a:custGeom>
                            <a:avLst/>
                            <a:gdLst>
                              <a:gd name="T0" fmla="*/ 23910 w 24536"/>
                              <a:gd name="T1" fmla="*/ 2183 h 2726"/>
                              <a:gd name="T2" fmla="*/ 22609 w 24536"/>
                              <a:gd name="T3" fmla="*/ 2344 h 2726"/>
                              <a:gd name="T4" fmla="*/ 21254 w 24536"/>
                              <a:gd name="T5" fmla="*/ 2476 h 2726"/>
                              <a:gd name="T6" fmla="*/ 19856 w 24536"/>
                              <a:gd name="T7" fmla="*/ 2580 h 2726"/>
                              <a:gd name="T8" fmla="*/ 17704 w 24536"/>
                              <a:gd name="T9" fmla="*/ 2684 h 2726"/>
                              <a:gd name="T10" fmla="*/ 14785 w 24536"/>
                              <a:gd name="T11" fmla="*/ 2726 h 2726"/>
                              <a:gd name="T12" fmla="*/ 11888 w 24536"/>
                              <a:gd name="T13" fmla="*/ 2660 h 2726"/>
                              <a:gd name="T14" fmla="*/ 10474 w 24536"/>
                              <a:gd name="T15" fmla="*/ 2587 h 2726"/>
                              <a:gd name="T16" fmla="*/ 9098 w 24536"/>
                              <a:gd name="T17" fmla="*/ 2488 h 2726"/>
                              <a:gd name="T18" fmla="*/ 7771 w 24536"/>
                              <a:gd name="T19" fmla="*/ 2362 h 2726"/>
                              <a:gd name="T20" fmla="*/ 6503 w 24536"/>
                              <a:gd name="T21" fmla="*/ 2211 h 2726"/>
                              <a:gd name="T22" fmla="*/ 5303 w 24536"/>
                              <a:gd name="T23" fmla="*/ 2034 h 2726"/>
                              <a:gd name="T24" fmla="*/ 4184 w 24536"/>
                              <a:gd name="T25" fmla="*/ 1832 h 2726"/>
                              <a:gd name="T26" fmla="*/ 3156 w 24536"/>
                              <a:gd name="T27" fmla="*/ 1604 h 2726"/>
                              <a:gd name="T28" fmla="*/ 2830 w 24536"/>
                              <a:gd name="T29" fmla="*/ 1521 h 2726"/>
                              <a:gd name="T30" fmla="*/ 2520 w 24536"/>
                              <a:gd name="T31" fmla="*/ 1436 h 2726"/>
                              <a:gd name="T32" fmla="*/ 2226 w 24536"/>
                              <a:gd name="T33" fmla="*/ 1349 h 2726"/>
                              <a:gd name="T34" fmla="*/ 1949 w 24536"/>
                              <a:gd name="T35" fmla="*/ 1261 h 2726"/>
                              <a:gd name="T36" fmla="*/ 1686 w 24536"/>
                              <a:gd name="T37" fmla="*/ 1170 h 2726"/>
                              <a:gd name="T38" fmla="*/ 1441 w 24536"/>
                              <a:gd name="T39" fmla="*/ 1078 h 2726"/>
                              <a:gd name="T40" fmla="*/ 1212 w 24536"/>
                              <a:gd name="T41" fmla="*/ 984 h 2726"/>
                              <a:gd name="T42" fmla="*/ 1000 w 24536"/>
                              <a:gd name="T43" fmla="*/ 888 h 2726"/>
                              <a:gd name="T44" fmla="*/ 804 w 24536"/>
                              <a:gd name="T45" fmla="*/ 790 h 2726"/>
                              <a:gd name="T46" fmla="*/ 626 w 24536"/>
                              <a:gd name="T47" fmla="*/ 691 h 2726"/>
                              <a:gd name="T48" fmla="*/ 464 w 24536"/>
                              <a:gd name="T49" fmla="*/ 590 h 2726"/>
                              <a:gd name="T50" fmla="*/ 377 w 24536"/>
                              <a:gd name="T51" fmla="*/ 529 h 2726"/>
                              <a:gd name="T52" fmla="*/ 415 w 24536"/>
                              <a:gd name="T53" fmla="*/ 289 h 2726"/>
                              <a:gd name="T54" fmla="*/ 503 w 24536"/>
                              <a:gd name="T55" fmla="*/ 374 h 2726"/>
                              <a:gd name="T56" fmla="*/ 646 w 24536"/>
                              <a:gd name="T57" fmla="*/ 470 h 2726"/>
                              <a:gd name="T58" fmla="*/ 808 w 24536"/>
                              <a:gd name="T59" fmla="*/ 565 h 2726"/>
                              <a:gd name="T60" fmla="*/ 987 w 24536"/>
                              <a:gd name="T61" fmla="*/ 659 h 2726"/>
                              <a:gd name="T62" fmla="*/ 1185 w 24536"/>
                              <a:gd name="T63" fmla="*/ 753 h 2726"/>
                              <a:gd name="T64" fmla="*/ 1399 w 24536"/>
                              <a:gd name="T65" fmla="*/ 845 h 2726"/>
                              <a:gd name="T66" fmla="*/ 1631 w 24536"/>
                              <a:gd name="T67" fmla="*/ 936 h 2726"/>
                              <a:gd name="T68" fmla="*/ 1879 w 24536"/>
                              <a:gd name="T69" fmla="*/ 1026 h 2726"/>
                              <a:gd name="T70" fmla="*/ 2145 w 24536"/>
                              <a:gd name="T71" fmla="*/ 1114 h 2726"/>
                              <a:gd name="T72" fmla="*/ 2427 w 24536"/>
                              <a:gd name="T73" fmla="*/ 1201 h 2726"/>
                              <a:gd name="T74" fmla="*/ 2725 w 24536"/>
                              <a:gd name="T75" fmla="*/ 1285 h 2726"/>
                              <a:gd name="T76" fmla="*/ 3039 w 24536"/>
                              <a:gd name="T77" fmla="*/ 1368 h 2726"/>
                              <a:gd name="T78" fmla="*/ 3700 w 24536"/>
                              <a:gd name="T79" fmla="*/ 1525 h 2726"/>
                              <a:gd name="T80" fmla="*/ 4767 w 24536"/>
                              <a:gd name="T81" fmla="*/ 1739 h 2726"/>
                              <a:gd name="T82" fmla="*/ 5921 w 24536"/>
                              <a:gd name="T83" fmla="*/ 1927 h 2726"/>
                              <a:gd name="T84" fmla="*/ 7151 w 24536"/>
                              <a:gd name="T85" fmla="*/ 2091 h 2726"/>
                              <a:gd name="T86" fmla="*/ 8446 w 24536"/>
                              <a:gd name="T87" fmla="*/ 2229 h 2726"/>
                              <a:gd name="T88" fmla="*/ 9794 w 24536"/>
                              <a:gd name="T89" fmla="*/ 2341 h 2726"/>
                              <a:gd name="T90" fmla="*/ 11186 w 24536"/>
                              <a:gd name="T91" fmla="*/ 2427 h 2726"/>
                              <a:gd name="T92" fmla="*/ 13331 w 24536"/>
                              <a:gd name="T93" fmla="*/ 2506 h 2726"/>
                              <a:gd name="T94" fmla="*/ 16243 w 24536"/>
                              <a:gd name="T95" fmla="*/ 2519 h 2726"/>
                              <a:gd name="T96" fmla="*/ 19133 w 24536"/>
                              <a:gd name="T97" fmla="*/ 2422 h 2726"/>
                              <a:gd name="T98" fmla="*/ 20543 w 24536"/>
                              <a:gd name="T99" fmla="*/ 2332 h 2726"/>
                              <a:gd name="T100" fmla="*/ 21916 w 24536"/>
                              <a:gd name="T101" fmla="*/ 2215 h 2726"/>
                              <a:gd name="T102" fmla="*/ 23241 w 24536"/>
                              <a:gd name="T103" fmla="*/ 2069 h 2726"/>
                              <a:gd name="T104" fmla="*/ 24508 w 24536"/>
                              <a:gd name="T105" fmla="*/ 1895 h 2726"/>
                              <a:gd name="T106" fmla="*/ 199 w 24536"/>
                              <a:gd name="T107" fmla="*/ 641 h 2726"/>
                              <a:gd name="T108" fmla="*/ 632 w 24536"/>
                              <a:gd name="T109" fmla="*/ 227 h 27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4536" h="2726">
                                <a:moveTo>
                                  <a:pt x="24536" y="2092"/>
                                </a:moveTo>
                                <a:lnTo>
                                  <a:pt x="23910" y="2183"/>
                                </a:lnTo>
                                <a:lnTo>
                                  <a:pt x="23267" y="2267"/>
                                </a:lnTo>
                                <a:lnTo>
                                  <a:pt x="22609" y="2344"/>
                                </a:lnTo>
                                <a:lnTo>
                                  <a:pt x="21937" y="2413"/>
                                </a:lnTo>
                                <a:lnTo>
                                  <a:pt x="21254" y="2476"/>
                                </a:lnTo>
                                <a:lnTo>
                                  <a:pt x="20559" y="2532"/>
                                </a:lnTo>
                                <a:lnTo>
                                  <a:pt x="19856" y="2580"/>
                                </a:lnTo>
                                <a:lnTo>
                                  <a:pt x="19145" y="2622"/>
                                </a:lnTo>
                                <a:lnTo>
                                  <a:pt x="17704" y="2684"/>
                                </a:lnTo>
                                <a:lnTo>
                                  <a:pt x="16247" y="2718"/>
                                </a:lnTo>
                                <a:lnTo>
                                  <a:pt x="14785" y="2726"/>
                                </a:lnTo>
                                <a:lnTo>
                                  <a:pt x="13329" y="2706"/>
                                </a:lnTo>
                                <a:lnTo>
                                  <a:pt x="11888" y="2660"/>
                                </a:lnTo>
                                <a:lnTo>
                                  <a:pt x="11177" y="2627"/>
                                </a:lnTo>
                                <a:lnTo>
                                  <a:pt x="10474" y="2587"/>
                                </a:lnTo>
                                <a:lnTo>
                                  <a:pt x="9781" y="2541"/>
                                </a:lnTo>
                                <a:lnTo>
                                  <a:pt x="9098" y="2488"/>
                                </a:lnTo>
                                <a:lnTo>
                                  <a:pt x="8428" y="2428"/>
                                </a:lnTo>
                                <a:lnTo>
                                  <a:pt x="7771" y="2362"/>
                                </a:lnTo>
                                <a:lnTo>
                                  <a:pt x="7129" y="2290"/>
                                </a:lnTo>
                                <a:lnTo>
                                  <a:pt x="6503" y="2211"/>
                                </a:lnTo>
                                <a:lnTo>
                                  <a:pt x="5894" y="2125"/>
                                </a:lnTo>
                                <a:lnTo>
                                  <a:pt x="5303" y="2034"/>
                                </a:lnTo>
                                <a:lnTo>
                                  <a:pt x="4733" y="1936"/>
                                </a:lnTo>
                                <a:lnTo>
                                  <a:pt x="4184" y="1832"/>
                                </a:lnTo>
                                <a:lnTo>
                                  <a:pt x="3658" y="1721"/>
                                </a:lnTo>
                                <a:lnTo>
                                  <a:pt x="3156" y="1604"/>
                                </a:lnTo>
                                <a:lnTo>
                                  <a:pt x="2991" y="1562"/>
                                </a:lnTo>
                                <a:lnTo>
                                  <a:pt x="2830" y="1521"/>
                                </a:lnTo>
                                <a:lnTo>
                                  <a:pt x="2673" y="1479"/>
                                </a:lnTo>
                                <a:lnTo>
                                  <a:pt x="2520" y="1436"/>
                                </a:lnTo>
                                <a:lnTo>
                                  <a:pt x="2371" y="1393"/>
                                </a:lnTo>
                                <a:lnTo>
                                  <a:pt x="2226" y="1349"/>
                                </a:lnTo>
                                <a:lnTo>
                                  <a:pt x="2085" y="1305"/>
                                </a:lnTo>
                                <a:lnTo>
                                  <a:pt x="1949" y="1261"/>
                                </a:lnTo>
                                <a:lnTo>
                                  <a:pt x="1816" y="1216"/>
                                </a:lnTo>
                                <a:lnTo>
                                  <a:pt x="1686" y="1170"/>
                                </a:lnTo>
                                <a:lnTo>
                                  <a:pt x="1562" y="1124"/>
                                </a:lnTo>
                                <a:lnTo>
                                  <a:pt x="1441" y="1078"/>
                                </a:lnTo>
                                <a:lnTo>
                                  <a:pt x="1324" y="1031"/>
                                </a:lnTo>
                                <a:lnTo>
                                  <a:pt x="1212" y="984"/>
                                </a:lnTo>
                                <a:lnTo>
                                  <a:pt x="1104" y="936"/>
                                </a:lnTo>
                                <a:lnTo>
                                  <a:pt x="1000" y="888"/>
                                </a:lnTo>
                                <a:lnTo>
                                  <a:pt x="900" y="840"/>
                                </a:lnTo>
                                <a:lnTo>
                                  <a:pt x="804" y="790"/>
                                </a:lnTo>
                                <a:lnTo>
                                  <a:pt x="713" y="741"/>
                                </a:lnTo>
                                <a:lnTo>
                                  <a:pt x="626" y="691"/>
                                </a:lnTo>
                                <a:lnTo>
                                  <a:pt x="542" y="641"/>
                                </a:lnTo>
                                <a:lnTo>
                                  <a:pt x="464" y="590"/>
                                </a:lnTo>
                                <a:lnTo>
                                  <a:pt x="389" y="539"/>
                                </a:lnTo>
                                <a:cubicBezTo>
                                  <a:pt x="385" y="536"/>
                                  <a:pt x="381" y="533"/>
                                  <a:pt x="377" y="529"/>
                                </a:cubicBezTo>
                                <a:lnTo>
                                  <a:pt x="277" y="434"/>
                                </a:lnTo>
                                <a:lnTo>
                                  <a:pt x="415" y="289"/>
                                </a:lnTo>
                                <a:lnTo>
                                  <a:pt x="515" y="384"/>
                                </a:lnTo>
                                <a:lnTo>
                                  <a:pt x="503" y="374"/>
                                </a:lnTo>
                                <a:lnTo>
                                  <a:pt x="572" y="422"/>
                                </a:lnTo>
                                <a:lnTo>
                                  <a:pt x="646" y="470"/>
                                </a:lnTo>
                                <a:lnTo>
                                  <a:pt x="724" y="517"/>
                                </a:lnTo>
                                <a:lnTo>
                                  <a:pt x="808" y="565"/>
                                </a:lnTo>
                                <a:lnTo>
                                  <a:pt x="896" y="613"/>
                                </a:lnTo>
                                <a:lnTo>
                                  <a:pt x="987" y="659"/>
                                </a:lnTo>
                                <a:lnTo>
                                  <a:pt x="1084" y="706"/>
                                </a:lnTo>
                                <a:lnTo>
                                  <a:pt x="1185" y="753"/>
                                </a:lnTo>
                                <a:lnTo>
                                  <a:pt x="1290" y="799"/>
                                </a:lnTo>
                                <a:lnTo>
                                  <a:pt x="1399" y="845"/>
                                </a:lnTo>
                                <a:lnTo>
                                  <a:pt x="1513" y="891"/>
                                </a:lnTo>
                                <a:lnTo>
                                  <a:pt x="1631" y="936"/>
                                </a:lnTo>
                                <a:lnTo>
                                  <a:pt x="1754" y="981"/>
                                </a:lnTo>
                                <a:lnTo>
                                  <a:pt x="1879" y="1026"/>
                                </a:lnTo>
                                <a:lnTo>
                                  <a:pt x="2010" y="1070"/>
                                </a:lnTo>
                                <a:lnTo>
                                  <a:pt x="2145" y="1114"/>
                                </a:lnTo>
                                <a:lnTo>
                                  <a:pt x="2284" y="1158"/>
                                </a:lnTo>
                                <a:lnTo>
                                  <a:pt x="2427" y="1201"/>
                                </a:lnTo>
                                <a:lnTo>
                                  <a:pt x="2574" y="1243"/>
                                </a:lnTo>
                                <a:lnTo>
                                  <a:pt x="2725" y="1285"/>
                                </a:lnTo>
                                <a:lnTo>
                                  <a:pt x="2880" y="1327"/>
                                </a:lnTo>
                                <a:lnTo>
                                  <a:pt x="3039" y="1368"/>
                                </a:lnTo>
                                <a:lnTo>
                                  <a:pt x="3202" y="1409"/>
                                </a:lnTo>
                                <a:lnTo>
                                  <a:pt x="3700" y="1525"/>
                                </a:lnTo>
                                <a:lnTo>
                                  <a:pt x="4222" y="1635"/>
                                </a:lnTo>
                                <a:lnTo>
                                  <a:pt x="4767" y="1739"/>
                                </a:lnTo>
                                <a:lnTo>
                                  <a:pt x="5334" y="1836"/>
                                </a:lnTo>
                                <a:lnTo>
                                  <a:pt x="5921" y="1927"/>
                                </a:lnTo>
                                <a:lnTo>
                                  <a:pt x="6527" y="2013"/>
                                </a:lnTo>
                                <a:lnTo>
                                  <a:pt x="7151" y="2091"/>
                                </a:lnTo>
                                <a:lnTo>
                                  <a:pt x="7791" y="2163"/>
                                </a:lnTo>
                                <a:lnTo>
                                  <a:pt x="8446" y="2229"/>
                                </a:lnTo>
                                <a:lnTo>
                                  <a:pt x="9114" y="2288"/>
                                </a:lnTo>
                                <a:lnTo>
                                  <a:pt x="9794" y="2341"/>
                                </a:lnTo>
                                <a:lnTo>
                                  <a:pt x="10486" y="2387"/>
                                </a:lnTo>
                                <a:lnTo>
                                  <a:pt x="11186" y="2427"/>
                                </a:lnTo>
                                <a:lnTo>
                                  <a:pt x="11895" y="2460"/>
                                </a:lnTo>
                                <a:lnTo>
                                  <a:pt x="13331" y="2506"/>
                                </a:lnTo>
                                <a:lnTo>
                                  <a:pt x="14784" y="2526"/>
                                </a:lnTo>
                                <a:lnTo>
                                  <a:pt x="16243" y="2519"/>
                                </a:lnTo>
                                <a:lnTo>
                                  <a:pt x="17696" y="2484"/>
                                </a:lnTo>
                                <a:lnTo>
                                  <a:pt x="19133" y="2422"/>
                                </a:lnTo>
                                <a:lnTo>
                                  <a:pt x="19843" y="2381"/>
                                </a:lnTo>
                                <a:lnTo>
                                  <a:pt x="20543" y="2332"/>
                                </a:lnTo>
                                <a:lnTo>
                                  <a:pt x="21235" y="2277"/>
                                </a:lnTo>
                                <a:lnTo>
                                  <a:pt x="21916" y="2215"/>
                                </a:lnTo>
                                <a:lnTo>
                                  <a:pt x="22585" y="2145"/>
                                </a:lnTo>
                                <a:lnTo>
                                  <a:pt x="23241" y="2069"/>
                                </a:lnTo>
                                <a:lnTo>
                                  <a:pt x="23882" y="1986"/>
                                </a:lnTo>
                                <a:lnTo>
                                  <a:pt x="24508" y="1895"/>
                                </a:lnTo>
                                <a:lnTo>
                                  <a:pt x="24536" y="2092"/>
                                </a:lnTo>
                                <a:close/>
                                <a:moveTo>
                                  <a:pt x="199" y="641"/>
                                </a:moveTo>
                                <a:lnTo>
                                  <a:pt x="0" y="0"/>
                                </a:lnTo>
                                <a:lnTo>
                                  <a:pt x="632" y="227"/>
                                </a:lnTo>
                                <a:lnTo>
                                  <a:pt x="199" y="64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39" name="Freeform 40"/>
                        <wps:cNvSpPr>
                          <a:spLocks noEditPoints="1"/>
                        </wps:cNvSpPr>
                        <wps:spPr bwMode="auto">
                          <a:xfrm>
                            <a:off x="1868805" y="2752528"/>
                            <a:ext cx="2503805" cy="323215"/>
                          </a:xfrm>
                          <a:custGeom>
                            <a:avLst/>
                            <a:gdLst>
                              <a:gd name="T0" fmla="*/ 9613 w 9654"/>
                              <a:gd name="T1" fmla="*/ 157 h 1250"/>
                              <a:gd name="T2" fmla="*/ 9488 w 9654"/>
                              <a:gd name="T3" fmla="*/ 297 h 1250"/>
                              <a:gd name="T4" fmla="*/ 9320 w 9654"/>
                              <a:gd name="T5" fmla="*/ 426 h 1250"/>
                              <a:gd name="T6" fmla="*/ 9111 w 9654"/>
                              <a:gd name="T7" fmla="*/ 547 h 1250"/>
                              <a:gd name="T8" fmla="*/ 8864 w 9654"/>
                              <a:gd name="T9" fmla="*/ 659 h 1250"/>
                              <a:gd name="T10" fmla="*/ 8582 w 9654"/>
                              <a:gd name="T11" fmla="*/ 763 h 1250"/>
                              <a:gd name="T12" fmla="*/ 8267 w 9654"/>
                              <a:gd name="T13" fmla="*/ 859 h 1250"/>
                              <a:gd name="T14" fmla="*/ 7922 w 9654"/>
                              <a:gd name="T15" fmla="*/ 945 h 1250"/>
                              <a:gd name="T16" fmla="*/ 7548 w 9654"/>
                              <a:gd name="T17" fmla="*/ 1021 h 1250"/>
                              <a:gd name="T18" fmla="*/ 7150 w 9654"/>
                              <a:gd name="T19" fmla="*/ 1088 h 1250"/>
                              <a:gd name="T20" fmla="*/ 6730 w 9654"/>
                              <a:gd name="T21" fmla="*/ 1144 h 1250"/>
                              <a:gd name="T22" fmla="*/ 6289 w 9654"/>
                              <a:gd name="T23" fmla="*/ 1189 h 1250"/>
                              <a:gd name="T24" fmla="*/ 5599 w 9654"/>
                              <a:gd name="T25" fmla="*/ 1234 h 1250"/>
                              <a:gd name="T26" fmla="*/ 4634 w 9654"/>
                              <a:gd name="T27" fmla="*/ 1250 h 1250"/>
                              <a:gd name="T28" fmla="*/ 3728 w 9654"/>
                              <a:gd name="T29" fmla="*/ 1217 h 1250"/>
                              <a:gd name="T30" fmla="*/ 3136 w 9654"/>
                              <a:gd name="T31" fmla="*/ 1168 h 1250"/>
                              <a:gd name="T32" fmla="*/ 2761 w 9654"/>
                              <a:gd name="T33" fmla="*/ 1126 h 1250"/>
                              <a:gd name="T34" fmla="*/ 2402 w 9654"/>
                              <a:gd name="T35" fmla="*/ 1075 h 1250"/>
                              <a:gd name="T36" fmla="*/ 2062 w 9654"/>
                              <a:gd name="T37" fmla="*/ 1016 h 1250"/>
                              <a:gd name="T38" fmla="*/ 1742 w 9654"/>
                              <a:gd name="T39" fmla="*/ 950 h 1250"/>
                              <a:gd name="T40" fmla="*/ 1443 w 9654"/>
                              <a:gd name="T41" fmla="*/ 877 h 1250"/>
                              <a:gd name="T42" fmla="*/ 1167 w 9654"/>
                              <a:gd name="T43" fmla="*/ 798 h 1250"/>
                              <a:gd name="T44" fmla="*/ 914 w 9654"/>
                              <a:gd name="T45" fmla="*/ 713 h 1250"/>
                              <a:gd name="T46" fmla="*/ 687 w 9654"/>
                              <a:gd name="T47" fmla="*/ 622 h 1250"/>
                              <a:gd name="T48" fmla="*/ 487 w 9654"/>
                              <a:gd name="T49" fmla="*/ 525 h 1250"/>
                              <a:gd name="T50" fmla="*/ 315 w 9654"/>
                              <a:gd name="T51" fmla="*/ 423 h 1250"/>
                              <a:gd name="T52" fmla="*/ 172 w 9654"/>
                              <a:gd name="T53" fmla="*/ 315 h 1250"/>
                              <a:gd name="T54" fmla="*/ 105 w 9654"/>
                              <a:gd name="T55" fmla="*/ 238 h 1250"/>
                              <a:gd name="T56" fmla="*/ 242 w 9654"/>
                              <a:gd name="T57" fmla="*/ 244 h 1250"/>
                              <a:gd name="T58" fmla="*/ 298 w 9654"/>
                              <a:gd name="T59" fmla="*/ 288 h 1250"/>
                              <a:gd name="T60" fmla="*/ 447 w 9654"/>
                              <a:gd name="T61" fmla="*/ 387 h 1250"/>
                              <a:gd name="T62" fmla="*/ 626 w 9654"/>
                              <a:gd name="T63" fmla="*/ 483 h 1250"/>
                              <a:gd name="T64" fmla="*/ 833 w 9654"/>
                              <a:gd name="T65" fmla="*/ 575 h 1250"/>
                              <a:gd name="T66" fmla="*/ 1068 w 9654"/>
                              <a:gd name="T67" fmla="*/ 661 h 1250"/>
                              <a:gd name="T68" fmla="*/ 1328 w 9654"/>
                              <a:gd name="T69" fmla="*/ 742 h 1250"/>
                              <a:gd name="T70" fmla="*/ 1612 w 9654"/>
                              <a:gd name="T71" fmla="*/ 817 h 1250"/>
                              <a:gd name="T72" fmla="*/ 1919 w 9654"/>
                              <a:gd name="T73" fmla="*/ 886 h 1250"/>
                              <a:gd name="T74" fmla="*/ 2246 w 9654"/>
                              <a:gd name="T75" fmla="*/ 948 h 1250"/>
                              <a:gd name="T76" fmla="*/ 2592 w 9654"/>
                              <a:gd name="T77" fmla="*/ 1002 h 1250"/>
                              <a:gd name="T78" fmla="*/ 2957 w 9654"/>
                              <a:gd name="T79" fmla="*/ 1049 h 1250"/>
                              <a:gd name="T80" fmla="*/ 3337 w 9654"/>
                              <a:gd name="T81" fmla="*/ 1087 h 1250"/>
                              <a:gd name="T82" fmla="*/ 4141 w 9654"/>
                              <a:gd name="T83" fmla="*/ 1137 h 1250"/>
                              <a:gd name="T84" fmla="*/ 5118 w 9654"/>
                              <a:gd name="T85" fmla="*/ 1148 h 1250"/>
                              <a:gd name="T86" fmla="*/ 6055 w 9654"/>
                              <a:gd name="T87" fmla="*/ 1107 h 1250"/>
                              <a:gd name="T88" fmla="*/ 6501 w 9654"/>
                              <a:gd name="T89" fmla="*/ 1068 h 1250"/>
                              <a:gd name="T90" fmla="*/ 6928 w 9654"/>
                              <a:gd name="T91" fmla="*/ 1018 h 1250"/>
                              <a:gd name="T92" fmla="*/ 7335 w 9654"/>
                              <a:gd name="T93" fmla="*/ 957 h 1250"/>
                              <a:gd name="T94" fmla="*/ 7717 w 9654"/>
                              <a:gd name="T95" fmla="*/ 886 h 1250"/>
                              <a:gd name="T96" fmla="*/ 8073 w 9654"/>
                              <a:gd name="T97" fmla="*/ 806 h 1250"/>
                              <a:gd name="T98" fmla="*/ 8398 w 9654"/>
                              <a:gd name="T99" fmla="*/ 717 h 1250"/>
                              <a:gd name="T100" fmla="*/ 8691 w 9654"/>
                              <a:gd name="T101" fmla="*/ 619 h 1250"/>
                              <a:gd name="T102" fmla="*/ 8949 w 9654"/>
                              <a:gd name="T103" fmla="*/ 514 h 1250"/>
                              <a:gd name="T104" fmla="*/ 9168 w 9654"/>
                              <a:gd name="T105" fmla="*/ 402 h 1250"/>
                              <a:gd name="T106" fmla="*/ 9346 w 9654"/>
                              <a:gd name="T107" fmla="*/ 286 h 1250"/>
                              <a:gd name="T108" fmla="*/ 9479 w 9654"/>
                              <a:gd name="T109" fmla="*/ 166 h 1250"/>
                              <a:gd name="T110" fmla="*/ 9569 w 9654"/>
                              <a:gd name="T111" fmla="*/ 38 h 1250"/>
                              <a:gd name="T112" fmla="*/ 48 w 9654"/>
                              <a:gd name="T113" fmla="*/ 332 h 1250"/>
                              <a:gd name="T114" fmla="*/ 295 w 9654"/>
                              <a:gd name="T115" fmla="*/ 161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654" h="1250">
                                <a:moveTo>
                                  <a:pt x="9654" y="90"/>
                                </a:moveTo>
                                <a:lnTo>
                                  <a:pt x="9613" y="157"/>
                                </a:lnTo>
                                <a:lnTo>
                                  <a:pt x="9556" y="228"/>
                                </a:lnTo>
                                <a:lnTo>
                                  <a:pt x="9488" y="297"/>
                                </a:lnTo>
                                <a:lnTo>
                                  <a:pt x="9409" y="363"/>
                                </a:lnTo>
                                <a:lnTo>
                                  <a:pt x="9320" y="426"/>
                                </a:lnTo>
                                <a:lnTo>
                                  <a:pt x="9220" y="488"/>
                                </a:lnTo>
                                <a:lnTo>
                                  <a:pt x="9111" y="547"/>
                                </a:lnTo>
                                <a:lnTo>
                                  <a:pt x="8992" y="604"/>
                                </a:lnTo>
                                <a:lnTo>
                                  <a:pt x="8864" y="659"/>
                                </a:lnTo>
                                <a:lnTo>
                                  <a:pt x="8728" y="712"/>
                                </a:lnTo>
                                <a:lnTo>
                                  <a:pt x="8582" y="763"/>
                                </a:lnTo>
                                <a:lnTo>
                                  <a:pt x="8429" y="812"/>
                                </a:lnTo>
                                <a:lnTo>
                                  <a:pt x="8267" y="859"/>
                                </a:lnTo>
                                <a:lnTo>
                                  <a:pt x="8098" y="903"/>
                                </a:lnTo>
                                <a:lnTo>
                                  <a:pt x="7922" y="945"/>
                                </a:lnTo>
                                <a:lnTo>
                                  <a:pt x="7738" y="984"/>
                                </a:lnTo>
                                <a:lnTo>
                                  <a:pt x="7548" y="1021"/>
                                </a:lnTo>
                                <a:lnTo>
                                  <a:pt x="7352" y="1056"/>
                                </a:lnTo>
                                <a:lnTo>
                                  <a:pt x="7150" y="1088"/>
                                </a:lnTo>
                                <a:lnTo>
                                  <a:pt x="6942" y="1117"/>
                                </a:lnTo>
                                <a:lnTo>
                                  <a:pt x="6730" y="1144"/>
                                </a:lnTo>
                                <a:lnTo>
                                  <a:pt x="6512" y="1168"/>
                                </a:lnTo>
                                <a:lnTo>
                                  <a:pt x="6289" y="1189"/>
                                </a:lnTo>
                                <a:lnTo>
                                  <a:pt x="6063" y="1207"/>
                                </a:lnTo>
                                <a:lnTo>
                                  <a:pt x="5599" y="1234"/>
                                </a:lnTo>
                                <a:lnTo>
                                  <a:pt x="5121" y="1248"/>
                                </a:lnTo>
                                <a:lnTo>
                                  <a:pt x="4634" y="1250"/>
                                </a:lnTo>
                                <a:lnTo>
                                  <a:pt x="4139" y="1237"/>
                                </a:lnTo>
                                <a:lnTo>
                                  <a:pt x="3728" y="1217"/>
                                </a:lnTo>
                                <a:lnTo>
                                  <a:pt x="3329" y="1187"/>
                                </a:lnTo>
                                <a:lnTo>
                                  <a:pt x="3136" y="1168"/>
                                </a:lnTo>
                                <a:lnTo>
                                  <a:pt x="2946" y="1148"/>
                                </a:lnTo>
                                <a:lnTo>
                                  <a:pt x="2761" y="1126"/>
                                </a:lnTo>
                                <a:lnTo>
                                  <a:pt x="2579" y="1101"/>
                                </a:lnTo>
                                <a:lnTo>
                                  <a:pt x="2402" y="1075"/>
                                </a:lnTo>
                                <a:lnTo>
                                  <a:pt x="2230" y="1046"/>
                                </a:lnTo>
                                <a:lnTo>
                                  <a:pt x="2062" y="1016"/>
                                </a:lnTo>
                                <a:lnTo>
                                  <a:pt x="1899" y="984"/>
                                </a:lnTo>
                                <a:lnTo>
                                  <a:pt x="1742" y="950"/>
                                </a:lnTo>
                                <a:lnTo>
                                  <a:pt x="1590" y="915"/>
                                </a:lnTo>
                                <a:lnTo>
                                  <a:pt x="1443" y="877"/>
                                </a:lnTo>
                                <a:lnTo>
                                  <a:pt x="1302" y="839"/>
                                </a:lnTo>
                                <a:lnTo>
                                  <a:pt x="1167" y="798"/>
                                </a:lnTo>
                                <a:lnTo>
                                  <a:pt x="1037" y="756"/>
                                </a:lnTo>
                                <a:lnTo>
                                  <a:pt x="914" y="713"/>
                                </a:lnTo>
                                <a:lnTo>
                                  <a:pt x="797" y="668"/>
                                </a:lnTo>
                                <a:lnTo>
                                  <a:pt x="687" y="622"/>
                                </a:lnTo>
                                <a:lnTo>
                                  <a:pt x="584" y="574"/>
                                </a:lnTo>
                                <a:lnTo>
                                  <a:pt x="487" y="525"/>
                                </a:lnTo>
                                <a:lnTo>
                                  <a:pt x="397" y="475"/>
                                </a:lnTo>
                                <a:lnTo>
                                  <a:pt x="315" y="423"/>
                                </a:lnTo>
                                <a:lnTo>
                                  <a:pt x="240" y="370"/>
                                </a:lnTo>
                                <a:lnTo>
                                  <a:pt x="172" y="315"/>
                                </a:lnTo>
                                <a:cubicBezTo>
                                  <a:pt x="170" y="313"/>
                                  <a:pt x="167" y="311"/>
                                  <a:pt x="165" y="309"/>
                                </a:cubicBezTo>
                                <a:lnTo>
                                  <a:pt x="105" y="238"/>
                                </a:lnTo>
                                <a:lnTo>
                                  <a:pt x="181" y="173"/>
                                </a:lnTo>
                                <a:lnTo>
                                  <a:pt x="242" y="244"/>
                                </a:lnTo>
                                <a:lnTo>
                                  <a:pt x="235" y="238"/>
                                </a:lnTo>
                                <a:lnTo>
                                  <a:pt x="298" y="288"/>
                                </a:lnTo>
                                <a:lnTo>
                                  <a:pt x="368" y="338"/>
                                </a:lnTo>
                                <a:lnTo>
                                  <a:pt x="447" y="387"/>
                                </a:lnTo>
                                <a:lnTo>
                                  <a:pt x="532" y="436"/>
                                </a:lnTo>
                                <a:lnTo>
                                  <a:pt x="626" y="483"/>
                                </a:lnTo>
                                <a:lnTo>
                                  <a:pt x="726" y="529"/>
                                </a:lnTo>
                                <a:lnTo>
                                  <a:pt x="833" y="575"/>
                                </a:lnTo>
                                <a:lnTo>
                                  <a:pt x="948" y="619"/>
                                </a:lnTo>
                                <a:lnTo>
                                  <a:pt x="1068" y="661"/>
                                </a:lnTo>
                                <a:lnTo>
                                  <a:pt x="1195" y="702"/>
                                </a:lnTo>
                                <a:lnTo>
                                  <a:pt x="1328" y="742"/>
                                </a:lnTo>
                                <a:lnTo>
                                  <a:pt x="1468" y="781"/>
                                </a:lnTo>
                                <a:lnTo>
                                  <a:pt x="1612" y="817"/>
                                </a:lnTo>
                                <a:lnTo>
                                  <a:pt x="1763" y="852"/>
                                </a:lnTo>
                                <a:lnTo>
                                  <a:pt x="1919" y="886"/>
                                </a:lnTo>
                                <a:lnTo>
                                  <a:pt x="2080" y="918"/>
                                </a:lnTo>
                                <a:lnTo>
                                  <a:pt x="2246" y="948"/>
                                </a:lnTo>
                                <a:lnTo>
                                  <a:pt x="2417" y="976"/>
                                </a:lnTo>
                                <a:lnTo>
                                  <a:pt x="2592" y="1002"/>
                                </a:lnTo>
                                <a:lnTo>
                                  <a:pt x="2772" y="1026"/>
                                </a:lnTo>
                                <a:lnTo>
                                  <a:pt x="2957" y="1049"/>
                                </a:lnTo>
                                <a:lnTo>
                                  <a:pt x="3145" y="1069"/>
                                </a:lnTo>
                                <a:lnTo>
                                  <a:pt x="3337" y="1087"/>
                                </a:lnTo>
                                <a:lnTo>
                                  <a:pt x="3733" y="1117"/>
                                </a:lnTo>
                                <a:lnTo>
                                  <a:pt x="4141" y="1137"/>
                                </a:lnTo>
                                <a:lnTo>
                                  <a:pt x="4634" y="1150"/>
                                </a:lnTo>
                                <a:lnTo>
                                  <a:pt x="5118" y="1148"/>
                                </a:lnTo>
                                <a:lnTo>
                                  <a:pt x="5593" y="1134"/>
                                </a:lnTo>
                                <a:lnTo>
                                  <a:pt x="6055" y="1107"/>
                                </a:lnTo>
                                <a:lnTo>
                                  <a:pt x="6280" y="1089"/>
                                </a:lnTo>
                                <a:lnTo>
                                  <a:pt x="6501" y="1068"/>
                                </a:lnTo>
                                <a:lnTo>
                                  <a:pt x="6717" y="1045"/>
                                </a:lnTo>
                                <a:lnTo>
                                  <a:pt x="6928" y="1018"/>
                                </a:lnTo>
                                <a:lnTo>
                                  <a:pt x="7134" y="989"/>
                                </a:lnTo>
                                <a:lnTo>
                                  <a:pt x="7335" y="957"/>
                                </a:lnTo>
                                <a:lnTo>
                                  <a:pt x="7529" y="923"/>
                                </a:lnTo>
                                <a:lnTo>
                                  <a:pt x="7717" y="886"/>
                                </a:lnTo>
                                <a:lnTo>
                                  <a:pt x="7898" y="847"/>
                                </a:lnTo>
                                <a:lnTo>
                                  <a:pt x="8073" y="806"/>
                                </a:lnTo>
                                <a:lnTo>
                                  <a:pt x="8239" y="762"/>
                                </a:lnTo>
                                <a:lnTo>
                                  <a:pt x="8398" y="717"/>
                                </a:lnTo>
                                <a:lnTo>
                                  <a:pt x="8549" y="669"/>
                                </a:lnTo>
                                <a:lnTo>
                                  <a:pt x="8691" y="619"/>
                                </a:lnTo>
                                <a:lnTo>
                                  <a:pt x="8825" y="567"/>
                                </a:lnTo>
                                <a:lnTo>
                                  <a:pt x="8949" y="514"/>
                                </a:lnTo>
                                <a:lnTo>
                                  <a:pt x="9063" y="459"/>
                                </a:lnTo>
                                <a:lnTo>
                                  <a:pt x="9168" y="402"/>
                                </a:lnTo>
                                <a:lnTo>
                                  <a:pt x="9262" y="345"/>
                                </a:lnTo>
                                <a:lnTo>
                                  <a:pt x="9346" y="286"/>
                                </a:lnTo>
                                <a:lnTo>
                                  <a:pt x="9418" y="226"/>
                                </a:lnTo>
                                <a:lnTo>
                                  <a:pt x="9479" y="166"/>
                                </a:lnTo>
                                <a:lnTo>
                                  <a:pt x="9528" y="105"/>
                                </a:lnTo>
                                <a:lnTo>
                                  <a:pt x="9569" y="38"/>
                                </a:lnTo>
                                <a:lnTo>
                                  <a:pt x="9654" y="90"/>
                                </a:lnTo>
                                <a:close/>
                                <a:moveTo>
                                  <a:pt x="48" y="332"/>
                                </a:moveTo>
                                <a:lnTo>
                                  <a:pt x="0" y="0"/>
                                </a:lnTo>
                                <a:lnTo>
                                  <a:pt x="295" y="161"/>
                                </a:lnTo>
                                <a:lnTo>
                                  <a:pt x="48" y="33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40" name="Freeform 41"/>
                        <wps:cNvSpPr>
                          <a:spLocks noEditPoints="1"/>
                        </wps:cNvSpPr>
                        <wps:spPr bwMode="auto">
                          <a:xfrm>
                            <a:off x="3145790" y="2735383"/>
                            <a:ext cx="742315" cy="270510"/>
                          </a:xfrm>
                          <a:custGeom>
                            <a:avLst/>
                            <a:gdLst>
                              <a:gd name="T0" fmla="*/ 5485 w 5727"/>
                              <a:gd name="T1" fmla="*/ 2056 h 2088"/>
                              <a:gd name="T2" fmla="*/ 5000 w 5727"/>
                              <a:gd name="T3" fmla="*/ 2083 h 2088"/>
                              <a:gd name="T4" fmla="*/ 4519 w 5727"/>
                              <a:gd name="T5" fmla="*/ 2086 h 2088"/>
                              <a:gd name="T6" fmla="*/ 4046 w 5727"/>
                              <a:gd name="T7" fmla="*/ 2066 h 2088"/>
                              <a:gd name="T8" fmla="*/ 3584 w 5727"/>
                              <a:gd name="T9" fmla="*/ 2022 h 2088"/>
                              <a:gd name="T10" fmla="*/ 3136 w 5727"/>
                              <a:gd name="T11" fmla="*/ 1957 h 2088"/>
                              <a:gd name="T12" fmla="*/ 2704 w 5727"/>
                              <a:gd name="T13" fmla="*/ 1870 h 2088"/>
                              <a:gd name="T14" fmla="*/ 2291 w 5727"/>
                              <a:gd name="T15" fmla="*/ 1763 h 2088"/>
                              <a:gd name="T16" fmla="*/ 1900 w 5727"/>
                              <a:gd name="T17" fmla="*/ 1637 h 2088"/>
                              <a:gd name="T18" fmla="*/ 1534 w 5727"/>
                              <a:gd name="T19" fmla="*/ 1493 h 2088"/>
                              <a:gd name="T20" fmla="*/ 1195 w 5727"/>
                              <a:gd name="T21" fmla="*/ 1330 h 2088"/>
                              <a:gd name="T22" fmla="*/ 886 w 5727"/>
                              <a:gd name="T23" fmla="*/ 1150 h 2088"/>
                              <a:gd name="T24" fmla="*/ 610 w 5727"/>
                              <a:gd name="T25" fmla="*/ 954 h 2088"/>
                              <a:gd name="T26" fmla="*/ 370 w 5727"/>
                              <a:gd name="T27" fmla="*/ 741 h 2088"/>
                              <a:gd name="T28" fmla="*/ 254 w 5727"/>
                              <a:gd name="T29" fmla="*/ 616 h 2088"/>
                              <a:gd name="T30" fmla="*/ 336 w 5727"/>
                              <a:gd name="T31" fmla="*/ 377 h 2088"/>
                              <a:gd name="T32" fmla="*/ 410 w 5727"/>
                              <a:gd name="T33" fmla="*/ 492 h 2088"/>
                              <a:gd name="T34" fmla="*/ 614 w 5727"/>
                              <a:gd name="T35" fmla="*/ 696 h 2088"/>
                              <a:gd name="T36" fmla="*/ 856 w 5727"/>
                              <a:gd name="T37" fmla="*/ 889 h 2088"/>
                              <a:gd name="T38" fmla="*/ 1133 w 5727"/>
                              <a:gd name="T39" fmla="*/ 1067 h 2088"/>
                              <a:gd name="T40" fmla="*/ 1444 w 5727"/>
                              <a:gd name="T41" fmla="*/ 1232 h 2088"/>
                              <a:gd name="T42" fmla="*/ 1784 w 5727"/>
                              <a:gd name="T43" fmla="*/ 1380 h 2088"/>
                              <a:gd name="T44" fmla="*/ 2151 w 5727"/>
                              <a:gd name="T45" fmla="*/ 1511 h 2088"/>
                              <a:gd name="T46" fmla="*/ 2543 w 5727"/>
                              <a:gd name="T47" fmla="*/ 1625 h 2088"/>
                              <a:gd name="T48" fmla="*/ 2955 w 5727"/>
                              <a:gd name="T49" fmla="*/ 1720 h 2088"/>
                              <a:gd name="T50" fmla="*/ 3385 w 5727"/>
                              <a:gd name="T51" fmla="*/ 1794 h 2088"/>
                              <a:gd name="T52" fmla="*/ 3830 w 5727"/>
                              <a:gd name="T53" fmla="*/ 1848 h 2088"/>
                              <a:gd name="T54" fmla="*/ 4288 w 5727"/>
                              <a:gd name="T55" fmla="*/ 1879 h 2088"/>
                              <a:gd name="T56" fmla="*/ 4755 w 5727"/>
                              <a:gd name="T57" fmla="*/ 1888 h 2088"/>
                              <a:gd name="T58" fmla="*/ 5228 w 5727"/>
                              <a:gd name="T59" fmla="*/ 1873 h 2088"/>
                              <a:gd name="T60" fmla="*/ 5707 w 5727"/>
                              <a:gd name="T61" fmla="*/ 1833 h 2088"/>
                              <a:gd name="T62" fmla="*/ 44 w 5727"/>
                              <a:gd name="T63" fmla="*/ 670 h 2088"/>
                              <a:gd name="T64" fmla="*/ 562 w 5727"/>
                              <a:gd name="T65" fmla="*/ 367 h 20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27" h="2088">
                                <a:moveTo>
                                  <a:pt x="5727" y="2032"/>
                                </a:moveTo>
                                <a:lnTo>
                                  <a:pt x="5485" y="2056"/>
                                </a:lnTo>
                                <a:lnTo>
                                  <a:pt x="5242" y="2072"/>
                                </a:lnTo>
                                <a:lnTo>
                                  <a:pt x="5000" y="2083"/>
                                </a:lnTo>
                                <a:lnTo>
                                  <a:pt x="4758" y="2088"/>
                                </a:lnTo>
                                <a:lnTo>
                                  <a:pt x="4519" y="2086"/>
                                </a:lnTo>
                                <a:lnTo>
                                  <a:pt x="4281" y="2079"/>
                                </a:lnTo>
                                <a:lnTo>
                                  <a:pt x="4046" y="2066"/>
                                </a:lnTo>
                                <a:lnTo>
                                  <a:pt x="3814" y="2047"/>
                                </a:lnTo>
                                <a:lnTo>
                                  <a:pt x="3584" y="2022"/>
                                </a:lnTo>
                                <a:lnTo>
                                  <a:pt x="3358" y="1992"/>
                                </a:lnTo>
                                <a:lnTo>
                                  <a:pt x="3136" y="1957"/>
                                </a:lnTo>
                                <a:lnTo>
                                  <a:pt x="2918" y="1916"/>
                                </a:lnTo>
                                <a:lnTo>
                                  <a:pt x="2704" y="1870"/>
                                </a:lnTo>
                                <a:lnTo>
                                  <a:pt x="2495" y="1820"/>
                                </a:lnTo>
                                <a:lnTo>
                                  <a:pt x="2291" y="1763"/>
                                </a:lnTo>
                                <a:lnTo>
                                  <a:pt x="2093" y="1703"/>
                                </a:lnTo>
                                <a:lnTo>
                                  <a:pt x="1900" y="1637"/>
                                </a:lnTo>
                                <a:lnTo>
                                  <a:pt x="1714" y="1567"/>
                                </a:lnTo>
                                <a:lnTo>
                                  <a:pt x="1534" y="1493"/>
                                </a:lnTo>
                                <a:lnTo>
                                  <a:pt x="1361" y="1413"/>
                                </a:lnTo>
                                <a:lnTo>
                                  <a:pt x="1195" y="1330"/>
                                </a:lnTo>
                                <a:lnTo>
                                  <a:pt x="1037" y="1243"/>
                                </a:lnTo>
                                <a:lnTo>
                                  <a:pt x="886" y="1150"/>
                                </a:lnTo>
                                <a:lnTo>
                                  <a:pt x="744" y="1054"/>
                                </a:lnTo>
                                <a:lnTo>
                                  <a:pt x="610" y="954"/>
                                </a:lnTo>
                                <a:lnTo>
                                  <a:pt x="486" y="850"/>
                                </a:lnTo>
                                <a:lnTo>
                                  <a:pt x="370" y="741"/>
                                </a:lnTo>
                                <a:lnTo>
                                  <a:pt x="265" y="630"/>
                                </a:lnTo>
                                <a:cubicBezTo>
                                  <a:pt x="261" y="625"/>
                                  <a:pt x="257" y="621"/>
                                  <a:pt x="254" y="616"/>
                                </a:cubicBezTo>
                                <a:lnTo>
                                  <a:pt x="169" y="487"/>
                                </a:lnTo>
                                <a:lnTo>
                                  <a:pt x="336" y="377"/>
                                </a:lnTo>
                                <a:lnTo>
                                  <a:pt x="421" y="506"/>
                                </a:lnTo>
                                <a:lnTo>
                                  <a:pt x="410" y="492"/>
                                </a:lnTo>
                                <a:lnTo>
                                  <a:pt x="508" y="596"/>
                                </a:lnTo>
                                <a:lnTo>
                                  <a:pt x="614" y="696"/>
                                </a:lnTo>
                                <a:lnTo>
                                  <a:pt x="731" y="794"/>
                                </a:lnTo>
                                <a:lnTo>
                                  <a:pt x="856" y="889"/>
                                </a:lnTo>
                                <a:lnTo>
                                  <a:pt x="991" y="980"/>
                                </a:lnTo>
                                <a:lnTo>
                                  <a:pt x="1133" y="1067"/>
                                </a:lnTo>
                                <a:lnTo>
                                  <a:pt x="1285" y="1151"/>
                                </a:lnTo>
                                <a:lnTo>
                                  <a:pt x="1444" y="1232"/>
                                </a:lnTo>
                                <a:lnTo>
                                  <a:pt x="1611" y="1308"/>
                                </a:lnTo>
                                <a:lnTo>
                                  <a:pt x="1784" y="1380"/>
                                </a:lnTo>
                                <a:lnTo>
                                  <a:pt x="1965" y="1448"/>
                                </a:lnTo>
                                <a:lnTo>
                                  <a:pt x="2151" y="1511"/>
                                </a:lnTo>
                                <a:lnTo>
                                  <a:pt x="2345" y="1571"/>
                                </a:lnTo>
                                <a:lnTo>
                                  <a:pt x="2543" y="1625"/>
                                </a:lnTo>
                                <a:lnTo>
                                  <a:pt x="2746" y="1675"/>
                                </a:lnTo>
                                <a:lnTo>
                                  <a:pt x="2955" y="1720"/>
                                </a:lnTo>
                                <a:lnTo>
                                  <a:pt x="3168" y="1759"/>
                                </a:lnTo>
                                <a:lnTo>
                                  <a:pt x="3385" y="1794"/>
                                </a:lnTo>
                                <a:lnTo>
                                  <a:pt x="3606" y="1824"/>
                                </a:lnTo>
                                <a:lnTo>
                                  <a:pt x="3830" y="1848"/>
                                </a:lnTo>
                                <a:lnTo>
                                  <a:pt x="4058" y="1866"/>
                                </a:lnTo>
                                <a:lnTo>
                                  <a:pt x="4288" y="1879"/>
                                </a:lnTo>
                                <a:lnTo>
                                  <a:pt x="4520" y="1886"/>
                                </a:lnTo>
                                <a:lnTo>
                                  <a:pt x="4755" y="1888"/>
                                </a:lnTo>
                                <a:lnTo>
                                  <a:pt x="4990" y="1884"/>
                                </a:lnTo>
                                <a:lnTo>
                                  <a:pt x="5228" y="1873"/>
                                </a:lnTo>
                                <a:lnTo>
                                  <a:pt x="5466" y="1856"/>
                                </a:lnTo>
                                <a:lnTo>
                                  <a:pt x="5707" y="1833"/>
                                </a:lnTo>
                                <a:lnTo>
                                  <a:pt x="5727" y="2032"/>
                                </a:lnTo>
                                <a:close/>
                                <a:moveTo>
                                  <a:pt x="44" y="670"/>
                                </a:moveTo>
                                <a:lnTo>
                                  <a:pt x="0" y="0"/>
                                </a:lnTo>
                                <a:lnTo>
                                  <a:pt x="562" y="367"/>
                                </a:lnTo>
                                <a:lnTo>
                                  <a:pt x="44" y="670"/>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4104005"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3"/>
                        <wps:cNvSpPr>
                          <a:spLocks noChangeArrowheads="1"/>
                        </wps:cNvSpPr>
                        <wps:spPr bwMode="auto">
                          <a:xfrm>
                            <a:off x="4104005" y="1819713"/>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44"/>
                        <wps:cNvSpPr>
                          <a:spLocks noChangeArrowheads="1"/>
                        </wps:cNvSpPr>
                        <wps:spPr bwMode="auto">
                          <a:xfrm>
                            <a:off x="4152900" y="1849873"/>
                            <a:ext cx="11620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AAE" w:rsidRDefault="00D30AAE" w:rsidP="00EE5EF4">
                              <w:pPr>
                                <w:spacing w:before="0"/>
                                <w:jc w:val="center"/>
                              </w:pPr>
                              <w:r>
                                <w:rPr>
                                  <w:rFonts w:cs="Calibri" w:hint="eastAsia"/>
                                  <w:b/>
                                  <w:bCs/>
                                  <w:color w:val="FFFFFF"/>
                                  <w:sz w:val="20"/>
                                  <w:lang w:eastAsia="zh-CN"/>
                                </w:rPr>
                                <w:t>跨</w:t>
                              </w:r>
                              <w:r>
                                <w:rPr>
                                  <w:rFonts w:cs="Calibri"/>
                                  <w:b/>
                                  <w:bCs/>
                                  <w:color w:val="FFFFFF"/>
                                  <w:sz w:val="20"/>
                                  <w:lang w:eastAsia="zh-CN"/>
                                </w:rPr>
                                <w:t>部门</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spAutoFit/>
                        </wps:bodyPr>
                      </wps:wsp>
                      <wps:wsp>
                        <wps:cNvPr id="44" name="Rectangle 45"/>
                        <wps:cNvSpPr>
                          <a:spLocks noChangeArrowheads="1"/>
                        </wps:cNvSpPr>
                        <wps:spPr bwMode="auto">
                          <a:xfrm>
                            <a:off x="2780030"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6"/>
                        <wps:cNvSpPr>
                          <a:spLocks noChangeArrowheads="1"/>
                        </wps:cNvSpPr>
                        <wps:spPr bwMode="auto">
                          <a:xfrm>
                            <a:off x="2780030" y="1819713"/>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48"/>
                        <wps:cNvSpPr>
                          <a:spLocks noChangeArrowheads="1"/>
                        </wps:cNvSpPr>
                        <wps:spPr bwMode="auto">
                          <a:xfrm>
                            <a:off x="2803979" y="1849873"/>
                            <a:ext cx="11664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AAE" w:rsidRDefault="00D30AAE" w:rsidP="00EE5EF4">
                              <w:pPr>
                                <w:spacing w:before="0"/>
                                <w:jc w:val="center"/>
                              </w:pPr>
                              <w:r>
                                <w:rPr>
                                  <w:rFonts w:cs="Calibri"/>
                                  <w:b/>
                                  <w:bCs/>
                                  <w:color w:val="FFFFFF"/>
                                  <w:sz w:val="20"/>
                                </w:rPr>
                                <w:t>ITU-D</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spAutoFit/>
                        </wps:bodyPr>
                      </wps:wsp>
                      <wps:wsp>
                        <wps:cNvPr id="49" name="Rectangle 50"/>
                        <wps:cNvSpPr>
                          <a:spLocks noChangeArrowheads="1"/>
                        </wps:cNvSpPr>
                        <wps:spPr bwMode="auto">
                          <a:xfrm>
                            <a:off x="1457325"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3"/>
                        <wps:cNvSpPr>
                          <a:spLocks noChangeArrowheads="1"/>
                        </wps:cNvSpPr>
                        <wps:spPr bwMode="auto">
                          <a:xfrm>
                            <a:off x="1500619" y="1849873"/>
                            <a:ext cx="115316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AAE" w:rsidRDefault="00D30AAE" w:rsidP="00EE5EF4">
                              <w:pPr>
                                <w:spacing w:before="0"/>
                                <w:jc w:val="center"/>
                              </w:pPr>
                              <w:r>
                                <w:rPr>
                                  <w:rFonts w:cs="Calibri"/>
                                  <w:b/>
                                  <w:bCs/>
                                  <w:color w:val="FFFFFF"/>
                                  <w:sz w:val="20"/>
                                </w:rPr>
                                <w:t>ITU-T</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spAutoFit/>
                        </wps:bodyPr>
                      </wps:wsp>
                      <wps:wsp>
                        <wps:cNvPr id="54" name="Rectangle 55"/>
                        <wps:cNvSpPr>
                          <a:spLocks noChangeArrowheads="1"/>
                        </wps:cNvSpPr>
                        <wps:spPr bwMode="auto">
                          <a:xfrm>
                            <a:off x="133985" y="1819713"/>
                            <a:ext cx="1224915" cy="22034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6"/>
                        <wps:cNvSpPr>
                          <a:spLocks noChangeArrowheads="1"/>
                        </wps:cNvSpPr>
                        <wps:spPr bwMode="auto">
                          <a:xfrm>
                            <a:off x="133985" y="1819713"/>
                            <a:ext cx="1224915" cy="22034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57"/>
                        <wps:cNvSpPr>
                          <a:spLocks noChangeArrowheads="1"/>
                        </wps:cNvSpPr>
                        <wps:spPr bwMode="auto">
                          <a:xfrm>
                            <a:off x="166266" y="1841781"/>
                            <a:ext cx="115951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AAE" w:rsidRDefault="00D30AAE" w:rsidP="00EE5EF4">
                              <w:pPr>
                                <w:spacing w:before="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spAutoFit/>
                        </wps:bodyPr>
                      </wps:wsp>
                      <wps:wsp>
                        <wps:cNvPr id="59" name="Freeform 60"/>
                        <wps:cNvSpPr>
                          <a:spLocks noEditPoints="1"/>
                        </wps:cNvSpPr>
                        <wps:spPr bwMode="auto">
                          <a:xfrm>
                            <a:off x="4004945" y="2746178"/>
                            <a:ext cx="323215" cy="117475"/>
                          </a:xfrm>
                          <a:custGeom>
                            <a:avLst/>
                            <a:gdLst>
                              <a:gd name="T0" fmla="*/ 1247 w 1247"/>
                              <a:gd name="T1" fmla="*/ 338 h 454"/>
                              <a:gd name="T2" fmla="*/ 1209 w 1247"/>
                              <a:gd name="T3" fmla="*/ 357 h 454"/>
                              <a:gd name="T4" fmla="*/ 1168 w 1247"/>
                              <a:gd name="T5" fmla="*/ 375 h 454"/>
                              <a:gd name="T6" fmla="*/ 1127 w 1247"/>
                              <a:gd name="T7" fmla="*/ 391 h 454"/>
                              <a:gd name="T8" fmla="*/ 1085 w 1247"/>
                              <a:gd name="T9" fmla="*/ 406 h 454"/>
                              <a:gd name="T10" fmla="*/ 1043 w 1247"/>
                              <a:gd name="T11" fmla="*/ 418 h 454"/>
                              <a:gd name="T12" fmla="*/ 1000 w 1247"/>
                              <a:gd name="T13" fmla="*/ 429 h 454"/>
                              <a:gd name="T14" fmla="*/ 958 w 1247"/>
                              <a:gd name="T15" fmla="*/ 437 h 454"/>
                              <a:gd name="T16" fmla="*/ 915 w 1247"/>
                              <a:gd name="T17" fmla="*/ 445 h 454"/>
                              <a:gd name="T18" fmla="*/ 871 w 1247"/>
                              <a:gd name="T19" fmla="*/ 450 h 454"/>
                              <a:gd name="T20" fmla="*/ 828 w 1247"/>
                              <a:gd name="T21" fmla="*/ 453 h 454"/>
                              <a:gd name="T22" fmla="*/ 784 w 1247"/>
                              <a:gd name="T23" fmla="*/ 454 h 454"/>
                              <a:gd name="T24" fmla="*/ 741 w 1247"/>
                              <a:gd name="T25" fmla="*/ 454 h 454"/>
                              <a:gd name="T26" fmla="*/ 698 w 1247"/>
                              <a:gd name="T27" fmla="*/ 452 h 454"/>
                              <a:gd name="T28" fmla="*/ 655 w 1247"/>
                              <a:gd name="T29" fmla="*/ 449 h 454"/>
                              <a:gd name="T30" fmla="*/ 612 w 1247"/>
                              <a:gd name="T31" fmla="*/ 443 h 454"/>
                              <a:gd name="T32" fmla="*/ 570 w 1247"/>
                              <a:gd name="T33" fmla="*/ 436 h 454"/>
                              <a:gd name="T34" fmla="*/ 528 w 1247"/>
                              <a:gd name="T35" fmla="*/ 427 h 454"/>
                              <a:gd name="T36" fmla="*/ 487 w 1247"/>
                              <a:gd name="T37" fmla="*/ 417 h 454"/>
                              <a:gd name="T38" fmla="*/ 446 w 1247"/>
                              <a:gd name="T39" fmla="*/ 404 h 454"/>
                              <a:gd name="T40" fmla="*/ 406 w 1247"/>
                              <a:gd name="T41" fmla="*/ 390 h 454"/>
                              <a:gd name="T42" fmla="*/ 367 w 1247"/>
                              <a:gd name="T43" fmla="*/ 375 h 454"/>
                              <a:gd name="T44" fmla="*/ 328 w 1247"/>
                              <a:gd name="T45" fmla="*/ 358 h 454"/>
                              <a:gd name="T46" fmla="*/ 291 w 1247"/>
                              <a:gd name="T47" fmla="*/ 339 h 454"/>
                              <a:gd name="T48" fmla="*/ 254 w 1247"/>
                              <a:gd name="T49" fmla="*/ 318 h 454"/>
                              <a:gd name="T50" fmla="*/ 218 w 1247"/>
                              <a:gd name="T51" fmla="*/ 297 h 454"/>
                              <a:gd name="T52" fmla="*/ 184 w 1247"/>
                              <a:gd name="T53" fmla="*/ 273 h 454"/>
                              <a:gd name="T54" fmla="*/ 176 w 1247"/>
                              <a:gd name="T55" fmla="*/ 266 h 454"/>
                              <a:gd name="T56" fmla="*/ 132 w 1247"/>
                              <a:gd name="T57" fmla="*/ 221 h 454"/>
                              <a:gd name="T58" fmla="*/ 203 w 1247"/>
                              <a:gd name="T59" fmla="*/ 151 h 454"/>
                              <a:gd name="T60" fmla="*/ 248 w 1247"/>
                              <a:gd name="T61" fmla="*/ 197 h 454"/>
                              <a:gd name="T62" fmla="*/ 240 w 1247"/>
                              <a:gd name="T63" fmla="*/ 190 h 454"/>
                              <a:gd name="T64" fmla="*/ 271 w 1247"/>
                              <a:gd name="T65" fmla="*/ 211 h 454"/>
                              <a:gd name="T66" fmla="*/ 303 w 1247"/>
                              <a:gd name="T67" fmla="*/ 231 h 454"/>
                              <a:gd name="T68" fmla="*/ 335 w 1247"/>
                              <a:gd name="T69" fmla="*/ 249 h 454"/>
                              <a:gd name="T70" fmla="*/ 369 w 1247"/>
                              <a:gd name="T71" fmla="*/ 266 h 454"/>
                              <a:gd name="T72" fmla="*/ 404 w 1247"/>
                              <a:gd name="T73" fmla="*/ 282 h 454"/>
                              <a:gd name="T74" fmla="*/ 439 w 1247"/>
                              <a:gd name="T75" fmla="*/ 296 h 454"/>
                              <a:gd name="T76" fmla="*/ 475 w 1247"/>
                              <a:gd name="T77" fmla="*/ 309 h 454"/>
                              <a:gd name="T78" fmla="*/ 512 w 1247"/>
                              <a:gd name="T79" fmla="*/ 320 h 454"/>
                              <a:gd name="T80" fmla="*/ 549 w 1247"/>
                              <a:gd name="T81" fmla="*/ 329 h 454"/>
                              <a:gd name="T82" fmla="*/ 587 w 1247"/>
                              <a:gd name="T83" fmla="*/ 337 h 454"/>
                              <a:gd name="T84" fmla="*/ 625 w 1247"/>
                              <a:gd name="T85" fmla="*/ 344 h 454"/>
                              <a:gd name="T86" fmla="*/ 664 w 1247"/>
                              <a:gd name="T87" fmla="*/ 349 h 454"/>
                              <a:gd name="T88" fmla="*/ 702 w 1247"/>
                              <a:gd name="T89" fmla="*/ 353 h 454"/>
                              <a:gd name="T90" fmla="*/ 742 w 1247"/>
                              <a:gd name="T91" fmla="*/ 354 h 454"/>
                              <a:gd name="T92" fmla="*/ 781 w 1247"/>
                              <a:gd name="T93" fmla="*/ 354 h 454"/>
                              <a:gd name="T94" fmla="*/ 820 w 1247"/>
                              <a:gd name="T95" fmla="*/ 353 h 454"/>
                              <a:gd name="T96" fmla="*/ 860 w 1247"/>
                              <a:gd name="T97" fmla="*/ 350 h 454"/>
                              <a:gd name="T98" fmla="*/ 898 w 1247"/>
                              <a:gd name="T99" fmla="*/ 346 h 454"/>
                              <a:gd name="T100" fmla="*/ 938 w 1247"/>
                              <a:gd name="T101" fmla="*/ 339 h 454"/>
                              <a:gd name="T102" fmla="*/ 976 w 1247"/>
                              <a:gd name="T103" fmla="*/ 332 h 454"/>
                              <a:gd name="T104" fmla="*/ 1015 w 1247"/>
                              <a:gd name="T105" fmla="*/ 322 h 454"/>
                              <a:gd name="T106" fmla="*/ 1053 w 1247"/>
                              <a:gd name="T107" fmla="*/ 311 h 454"/>
                              <a:gd name="T108" fmla="*/ 1090 w 1247"/>
                              <a:gd name="T109" fmla="*/ 298 h 454"/>
                              <a:gd name="T110" fmla="*/ 1128 w 1247"/>
                              <a:gd name="T111" fmla="*/ 284 h 454"/>
                              <a:gd name="T112" fmla="*/ 1164 w 1247"/>
                              <a:gd name="T113" fmla="*/ 267 h 454"/>
                              <a:gd name="T114" fmla="*/ 1202 w 1247"/>
                              <a:gd name="T115" fmla="*/ 248 h 454"/>
                              <a:gd name="T116" fmla="*/ 1247 w 1247"/>
                              <a:gd name="T117" fmla="*/ 338 h 454"/>
                              <a:gd name="T118" fmla="*/ 90 w 1247"/>
                              <a:gd name="T119" fmla="*/ 324 h 454"/>
                              <a:gd name="T120" fmla="*/ 0 w 1247"/>
                              <a:gd name="T121" fmla="*/ 0 h 454"/>
                              <a:gd name="T122" fmla="*/ 312 w 1247"/>
                              <a:gd name="T123" fmla="*/ 122 h 454"/>
                              <a:gd name="T124" fmla="*/ 90 w 1247"/>
                              <a:gd name="T125" fmla="*/ 324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47" h="454">
                                <a:moveTo>
                                  <a:pt x="1247" y="338"/>
                                </a:moveTo>
                                <a:lnTo>
                                  <a:pt x="1209" y="357"/>
                                </a:lnTo>
                                <a:lnTo>
                                  <a:pt x="1168" y="375"/>
                                </a:lnTo>
                                <a:lnTo>
                                  <a:pt x="1127" y="391"/>
                                </a:lnTo>
                                <a:lnTo>
                                  <a:pt x="1085" y="406"/>
                                </a:lnTo>
                                <a:lnTo>
                                  <a:pt x="1043" y="418"/>
                                </a:lnTo>
                                <a:lnTo>
                                  <a:pt x="1000" y="429"/>
                                </a:lnTo>
                                <a:lnTo>
                                  <a:pt x="958" y="437"/>
                                </a:lnTo>
                                <a:lnTo>
                                  <a:pt x="915" y="445"/>
                                </a:lnTo>
                                <a:lnTo>
                                  <a:pt x="871" y="450"/>
                                </a:lnTo>
                                <a:lnTo>
                                  <a:pt x="828" y="453"/>
                                </a:lnTo>
                                <a:lnTo>
                                  <a:pt x="784" y="454"/>
                                </a:lnTo>
                                <a:lnTo>
                                  <a:pt x="741" y="454"/>
                                </a:lnTo>
                                <a:lnTo>
                                  <a:pt x="698" y="452"/>
                                </a:lnTo>
                                <a:lnTo>
                                  <a:pt x="655" y="449"/>
                                </a:lnTo>
                                <a:lnTo>
                                  <a:pt x="612" y="443"/>
                                </a:lnTo>
                                <a:lnTo>
                                  <a:pt x="570" y="436"/>
                                </a:lnTo>
                                <a:lnTo>
                                  <a:pt x="528" y="427"/>
                                </a:lnTo>
                                <a:lnTo>
                                  <a:pt x="487" y="417"/>
                                </a:lnTo>
                                <a:lnTo>
                                  <a:pt x="446" y="404"/>
                                </a:lnTo>
                                <a:lnTo>
                                  <a:pt x="406" y="390"/>
                                </a:lnTo>
                                <a:lnTo>
                                  <a:pt x="367" y="375"/>
                                </a:lnTo>
                                <a:lnTo>
                                  <a:pt x="328" y="358"/>
                                </a:lnTo>
                                <a:lnTo>
                                  <a:pt x="291" y="339"/>
                                </a:lnTo>
                                <a:lnTo>
                                  <a:pt x="254" y="318"/>
                                </a:lnTo>
                                <a:lnTo>
                                  <a:pt x="218" y="297"/>
                                </a:lnTo>
                                <a:lnTo>
                                  <a:pt x="184" y="273"/>
                                </a:lnTo>
                                <a:cubicBezTo>
                                  <a:pt x="181" y="271"/>
                                  <a:pt x="178" y="269"/>
                                  <a:pt x="176" y="266"/>
                                </a:cubicBezTo>
                                <a:lnTo>
                                  <a:pt x="132" y="221"/>
                                </a:lnTo>
                                <a:lnTo>
                                  <a:pt x="203" y="151"/>
                                </a:lnTo>
                                <a:lnTo>
                                  <a:pt x="248" y="197"/>
                                </a:lnTo>
                                <a:lnTo>
                                  <a:pt x="240" y="190"/>
                                </a:lnTo>
                                <a:lnTo>
                                  <a:pt x="271" y="211"/>
                                </a:lnTo>
                                <a:lnTo>
                                  <a:pt x="303" y="231"/>
                                </a:lnTo>
                                <a:lnTo>
                                  <a:pt x="335" y="249"/>
                                </a:lnTo>
                                <a:lnTo>
                                  <a:pt x="369" y="266"/>
                                </a:lnTo>
                                <a:lnTo>
                                  <a:pt x="404" y="282"/>
                                </a:lnTo>
                                <a:lnTo>
                                  <a:pt x="439" y="296"/>
                                </a:lnTo>
                                <a:lnTo>
                                  <a:pt x="475" y="309"/>
                                </a:lnTo>
                                <a:lnTo>
                                  <a:pt x="512" y="320"/>
                                </a:lnTo>
                                <a:lnTo>
                                  <a:pt x="549" y="329"/>
                                </a:lnTo>
                                <a:lnTo>
                                  <a:pt x="587" y="337"/>
                                </a:lnTo>
                                <a:lnTo>
                                  <a:pt x="625" y="344"/>
                                </a:lnTo>
                                <a:lnTo>
                                  <a:pt x="664" y="349"/>
                                </a:lnTo>
                                <a:lnTo>
                                  <a:pt x="702" y="353"/>
                                </a:lnTo>
                                <a:lnTo>
                                  <a:pt x="742" y="354"/>
                                </a:lnTo>
                                <a:lnTo>
                                  <a:pt x="781" y="354"/>
                                </a:lnTo>
                                <a:lnTo>
                                  <a:pt x="820" y="353"/>
                                </a:lnTo>
                                <a:lnTo>
                                  <a:pt x="860" y="350"/>
                                </a:lnTo>
                                <a:lnTo>
                                  <a:pt x="898" y="346"/>
                                </a:lnTo>
                                <a:lnTo>
                                  <a:pt x="938" y="339"/>
                                </a:lnTo>
                                <a:lnTo>
                                  <a:pt x="976" y="332"/>
                                </a:lnTo>
                                <a:lnTo>
                                  <a:pt x="1015" y="322"/>
                                </a:lnTo>
                                <a:lnTo>
                                  <a:pt x="1053" y="311"/>
                                </a:lnTo>
                                <a:lnTo>
                                  <a:pt x="1090" y="298"/>
                                </a:lnTo>
                                <a:lnTo>
                                  <a:pt x="1128" y="284"/>
                                </a:lnTo>
                                <a:lnTo>
                                  <a:pt x="1164" y="267"/>
                                </a:lnTo>
                                <a:lnTo>
                                  <a:pt x="1202" y="248"/>
                                </a:lnTo>
                                <a:lnTo>
                                  <a:pt x="1247" y="338"/>
                                </a:lnTo>
                                <a:close/>
                                <a:moveTo>
                                  <a:pt x="90" y="324"/>
                                </a:moveTo>
                                <a:lnTo>
                                  <a:pt x="0" y="0"/>
                                </a:lnTo>
                                <a:lnTo>
                                  <a:pt x="312" y="122"/>
                                </a:lnTo>
                                <a:lnTo>
                                  <a:pt x="90" y="324"/>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60" name="Freeform 61"/>
                        <wps:cNvSpPr>
                          <a:spLocks/>
                        </wps:cNvSpPr>
                        <wps:spPr bwMode="auto">
                          <a:xfrm>
                            <a:off x="1677035" y="1547933"/>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solidFill>
                            <a:srgbClr val="BDD7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2"/>
                        <wps:cNvSpPr>
                          <a:spLocks/>
                        </wps:cNvSpPr>
                        <wps:spPr bwMode="auto">
                          <a:xfrm>
                            <a:off x="1677035" y="1547933"/>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noFill/>
                          <a:ln w="1905" cap="flat">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6"/>
                        <wps:cNvSpPr>
                          <a:spLocks noEditPoints="1"/>
                        </wps:cNvSpPr>
                        <wps:spPr bwMode="auto">
                          <a:xfrm>
                            <a:off x="584835"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66" name="Freeform 67"/>
                        <wps:cNvSpPr>
                          <a:spLocks noEditPoints="1"/>
                        </wps:cNvSpPr>
                        <wps:spPr bwMode="auto">
                          <a:xfrm>
                            <a:off x="1859915"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67" name="Freeform 68"/>
                        <wps:cNvSpPr>
                          <a:spLocks noEditPoints="1"/>
                        </wps:cNvSpPr>
                        <wps:spPr bwMode="auto">
                          <a:xfrm>
                            <a:off x="3133725"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68" name="Freeform 69"/>
                        <wps:cNvSpPr>
                          <a:spLocks noEditPoints="1"/>
                        </wps:cNvSpPr>
                        <wps:spPr bwMode="auto">
                          <a:xfrm>
                            <a:off x="4457700" y="2142293"/>
                            <a:ext cx="77470" cy="366395"/>
                          </a:xfrm>
                          <a:custGeom>
                            <a:avLst/>
                            <a:gdLst>
                              <a:gd name="T0" fmla="*/ 81 w 122"/>
                              <a:gd name="T1" fmla="*/ 577 h 577"/>
                              <a:gd name="T2" fmla="*/ 81 w 122"/>
                              <a:gd name="T3" fmla="*/ 102 h 577"/>
                              <a:gd name="T4" fmla="*/ 41 w 122"/>
                              <a:gd name="T5" fmla="*/ 102 h 577"/>
                              <a:gd name="T6" fmla="*/ 41 w 122"/>
                              <a:gd name="T7" fmla="*/ 577 h 577"/>
                              <a:gd name="T8" fmla="*/ 81 w 122"/>
                              <a:gd name="T9" fmla="*/ 577 h 577"/>
                              <a:gd name="T10" fmla="*/ 122 w 122"/>
                              <a:gd name="T11" fmla="*/ 122 h 577"/>
                              <a:gd name="T12" fmla="*/ 61 w 122"/>
                              <a:gd name="T13" fmla="*/ 0 h 577"/>
                              <a:gd name="T14" fmla="*/ 0 w 122"/>
                              <a:gd name="T15" fmla="*/ 122 h 577"/>
                              <a:gd name="T16" fmla="*/ 122 w 122"/>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577">
                                <a:moveTo>
                                  <a:pt x="81" y="577"/>
                                </a:moveTo>
                                <a:lnTo>
                                  <a:pt x="81" y="102"/>
                                </a:lnTo>
                                <a:lnTo>
                                  <a:pt x="41" y="102"/>
                                </a:lnTo>
                                <a:lnTo>
                                  <a:pt x="41" y="577"/>
                                </a:lnTo>
                                <a:lnTo>
                                  <a:pt x="81" y="577"/>
                                </a:lnTo>
                                <a:close/>
                                <a:moveTo>
                                  <a:pt x="122" y="122"/>
                                </a:moveTo>
                                <a:lnTo>
                                  <a:pt x="61" y="0"/>
                                </a:lnTo>
                                <a:lnTo>
                                  <a:pt x="0" y="122"/>
                                </a:lnTo>
                                <a:lnTo>
                                  <a:pt x="122"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69" name="Freeform 70"/>
                        <wps:cNvSpPr>
                          <a:spLocks noEditPoints="1"/>
                        </wps:cNvSpPr>
                        <wps:spPr bwMode="auto">
                          <a:xfrm>
                            <a:off x="622300" y="2095303"/>
                            <a:ext cx="3481705" cy="411480"/>
                          </a:xfrm>
                          <a:custGeom>
                            <a:avLst/>
                            <a:gdLst>
                              <a:gd name="T0" fmla="*/ 5 w 5483"/>
                              <a:gd name="T1" fmla="*/ 648 h 648"/>
                              <a:gd name="T2" fmla="*/ 5384 w 5483"/>
                              <a:gd name="T3" fmla="*/ 79 h 648"/>
                              <a:gd name="T4" fmla="*/ 5379 w 5483"/>
                              <a:gd name="T5" fmla="*/ 38 h 648"/>
                              <a:gd name="T6" fmla="*/ 0 w 5483"/>
                              <a:gd name="T7" fmla="*/ 607 h 648"/>
                              <a:gd name="T8" fmla="*/ 5 w 5483"/>
                              <a:gd name="T9" fmla="*/ 648 h 648"/>
                              <a:gd name="T10" fmla="*/ 5368 w 5483"/>
                              <a:gd name="T11" fmla="*/ 121 h 648"/>
                              <a:gd name="T12" fmla="*/ 5483 w 5483"/>
                              <a:gd name="T13" fmla="*/ 48 h 648"/>
                              <a:gd name="T14" fmla="*/ 5355 w 5483"/>
                              <a:gd name="T15" fmla="*/ 0 h 648"/>
                              <a:gd name="T16" fmla="*/ 5368 w 5483"/>
                              <a:gd name="T17" fmla="*/ 121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83" h="648">
                                <a:moveTo>
                                  <a:pt x="5" y="648"/>
                                </a:moveTo>
                                <a:lnTo>
                                  <a:pt x="5384" y="79"/>
                                </a:lnTo>
                                <a:lnTo>
                                  <a:pt x="5379" y="38"/>
                                </a:lnTo>
                                <a:lnTo>
                                  <a:pt x="0" y="607"/>
                                </a:lnTo>
                                <a:lnTo>
                                  <a:pt x="5" y="648"/>
                                </a:lnTo>
                                <a:close/>
                                <a:moveTo>
                                  <a:pt x="5368" y="121"/>
                                </a:moveTo>
                                <a:lnTo>
                                  <a:pt x="5483" y="48"/>
                                </a:lnTo>
                                <a:lnTo>
                                  <a:pt x="5355" y="0"/>
                                </a:lnTo>
                                <a:lnTo>
                                  <a:pt x="5368"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70" name="Freeform 71"/>
                        <wps:cNvSpPr>
                          <a:spLocks noEditPoints="1"/>
                        </wps:cNvSpPr>
                        <wps:spPr bwMode="auto">
                          <a:xfrm>
                            <a:off x="1897380" y="2137848"/>
                            <a:ext cx="2403475" cy="358775"/>
                          </a:xfrm>
                          <a:custGeom>
                            <a:avLst/>
                            <a:gdLst>
                              <a:gd name="T0" fmla="*/ 5 w 3785"/>
                              <a:gd name="T1" fmla="*/ 565 h 565"/>
                              <a:gd name="T2" fmla="*/ 3687 w 3785"/>
                              <a:gd name="T3" fmla="*/ 78 h 565"/>
                              <a:gd name="T4" fmla="*/ 3681 w 3785"/>
                              <a:gd name="T5" fmla="*/ 38 h 565"/>
                              <a:gd name="T6" fmla="*/ 0 w 3785"/>
                              <a:gd name="T7" fmla="*/ 525 h 565"/>
                              <a:gd name="T8" fmla="*/ 5 w 3785"/>
                              <a:gd name="T9" fmla="*/ 565 h 565"/>
                              <a:gd name="T10" fmla="*/ 3671 w 3785"/>
                              <a:gd name="T11" fmla="*/ 121 h 565"/>
                              <a:gd name="T12" fmla="*/ 3785 w 3785"/>
                              <a:gd name="T13" fmla="*/ 44 h 565"/>
                              <a:gd name="T14" fmla="*/ 3656 w 3785"/>
                              <a:gd name="T15" fmla="*/ 0 h 565"/>
                              <a:gd name="T16" fmla="*/ 3671 w 3785"/>
                              <a:gd name="T17" fmla="*/ 121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85" h="565">
                                <a:moveTo>
                                  <a:pt x="5" y="565"/>
                                </a:moveTo>
                                <a:lnTo>
                                  <a:pt x="3687" y="78"/>
                                </a:lnTo>
                                <a:lnTo>
                                  <a:pt x="3681" y="38"/>
                                </a:lnTo>
                                <a:lnTo>
                                  <a:pt x="0" y="525"/>
                                </a:lnTo>
                                <a:lnTo>
                                  <a:pt x="5" y="565"/>
                                </a:lnTo>
                                <a:close/>
                                <a:moveTo>
                                  <a:pt x="3671" y="121"/>
                                </a:moveTo>
                                <a:lnTo>
                                  <a:pt x="3785" y="44"/>
                                </a:lnTo>
                                <a:lnTo>
                                  <a:pt x="3656" y="0"/>
                                </a:lnTo>
                                <a:lnTo>
                                  <a:pt x="3671"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71" name="Freeform 72"/>
                        <wps:cNvSpPr>
                          <a:spLocks noEditPoints="1"/>
                        </wps:cNvSpPr>
                        <wps:spPr bwMode="auto">
                          <a:xfrm>
                            <a:off x="3169285" y="2155628"/>
                            <a:ext cx="1275080" cy="351155"/>
                          </a:xfrm>
                          <a:custGeom>
                            <a:avLst/>
                            <a:gdLst>
                              <a:gd name="T0" fmla="*/ 11 w 2008"/>
                              <a:gd name="T1" fmla="*/ 553 h 553"/>
                              <a:gd name="T2" fmla="*/ 1914 w 2008"/>
                              <a:gd name="T3" fmla="*/ 74 h 553"/>
                              <a:gd name="T4" fmla="*/ 1904 w 2008"/>
                              <a:gd name="T5" fmla="*/ 35 h 553"/>
                              <a:gd name="T6" fmla="*/ 0 w 2008"/>
                              <a:gd name="T7" fmla="*/ 513 h 553"/>
                              <a:gd name="T8" fmla="*/ 11 w 2008"/>
                              <a:gd name="T9" fmla="*/ 553 h 553"/>
                              <a:gd name="T10" fmla="*/ 1905 w 2008"/>
                              <a:gd name="T11" fmla="*/ 118 h 553"/>
                              <a:gd name="T12" fmla="*/ 2008 w 2008"/>
                              <a:gd name="T13" fmla="*/ 29 h 553"/>
                              <a:gd name="T14" fmla="*/ 1874 w 2008"/>
                              <a:gd name="T15" fmla="*/ 0 h 553"/>
                              <a:gd name="T16" fmla="*/ 1905 w 2008"/>
                              <a:gd name="T17" fmla="*/ 118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8" h="553">
                                <a:moveTo>
                                  <a:pt x="11" y="553"/>
                                </a:moveTo>
                                <a:lnTo>
                                  <a:pt x="1914" y="74"/>
                                </a:lnTo>
                                <a:lnTo>
                                  <a:pt x="1904" y="35"/>
                                </a:lnTo>
                                <a:lnTo>
                                  <a:pt x="0" y="513"/>
                                </a:lnTo>
                                <a:lnTo>
                                  <a:pt x="11" y="553"/>
                                </a:lnTo>
                                <a:close/>
                                <a:moveTo>
                                  <a:pt x="1905" y="118"/>
                                </a:moveTo>
                                <a:lnTo>
                                  <a:pt x="2008" y="29"/>
                                </a:lnTo>
                                <a:lnTo>
                                  <a:pt x="1874" y="0"/>
                                </a:lnTo>
                                <a:lnTo>
                                  <a:pt x="1905" y="118"/>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72" name="Rectangle 73"/>
                        <wps:cNvSpPr>
                          <a:spLocks noChangeArrowheads="1"/>
                        </wps:cNvSpPr>
                        <wps:spPr bwMode="auto">
                          <a:xfrm>
                            <a:off x="157480" y="2493448"/>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4"/>
                        <wps:cNvSpPr>
                          <a:spLocks noChangeArrowheads="1"/>
                        </wps:cNvSpPr>
                        <wps:spPr bwMode="auto">
                          <a:xfrm>
                            <a:off x="157480" y="2493448"/>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75"/>
                        <wps:cNvSpPr>
                          <a:spLocks noChangeArrowheads="1"/>
                        </wps:cNvSpPr>
                        <wps:spPr bwMode="auto">
                          <a:xfrm>
                            <a:off x="204081" y="2543144"/>
                            <a:ext cx="8191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AAE" w:rsidRPr="00354BFA" w:rsidRDefault="00D30AAE" w:rsidP="00EE5EF4">
                              <w:pPr>
                                <w:spacing w:before="0"/>
                                <w:jc w:val="center"/>
                                <w:rPr>
                                  <w:sz w:val="20"/>
                                  <w:lang w:eastAsia="zh-CN"/>
                                </w:rPr>
                              </w:pPr>
                              <w:r w:rsidRPr="00354BFA">
                                <w:rPr>
                                  <w:rFonts w:cs="Calibri" w:hint="eastAsia"/>
                                  <w:b/>
                                  <w:bCs/>
                                  <w:color w:val="44546A"/>
                                  <w:sz w:val="20"/>
                                  <w:lang w:eastAsia="zh-CN"/>
                                </w:rPr>
                                <w:t>无线电通信局</w:t>
                              </w:r>
                            </w:p>
                          </w:txbxContent>
                        </wps:txbx>
                        <wps:bodyPr rot="0" vert="horz" wrap="square" lIns="0" tIns="0" rIns="0" bIns="0" anchor="t" anchorCtr="0">
                          <a:spAutoFit/>
                        </wps:bodyPr>
                      </wps:wsp>
                      <wps:wsp>
                        <wps:cNvPr id="75" name="Rectangle 76"/>
                        <wps:cNvSpPr>
                          <a:spLocks noChangeArrowheads="1"/>
                        </wps:cNvSpPr>
                        <wps:spPr bwMode="auto">
                          <a:xfrm>
                            <a:off x="1373505" y="2493448"/>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7"/>
                        <wps:cNvSpPr>
                          <a:spLocks noChangeArrowheads="1"/>
                        </wps:cNvSpPr>
                        <wps:spPr bwMode="auto">
                          <a:xfrm>
                            <a:off x="1373505" y="2493448"/>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78"/>
                        <wps:cNvSpPr>
                          <a:spLocks noChangeArrowheads="1"/>
                        </wps:cNvSpPr>
                        <wps:spPr bwMode="auto">
                          <a:xfrm>
                            <a:off x="1407795" y="2543144"/>
                            <a:ext cx="81597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AAE" w:rsidRPr="00354BFA" w:rsidRDefault="00D30AAE" w:rsidP="00EE5EF4">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wps:txbx>
                        <wps:bodyPr rot="0" vert="horz" wrap="square" lIns="0" tIns="0" rIns="0" bIns="0" anchor="t" anchorCtr="0">
                          <a:spAutoFit/>
                        </wps:bodyPr>
                      </wps:wsp>
                      <wps:wsp>
                        <wps:cNvPr id="78" name="Rectangle 79"/>
                        <wps:cNvSpPr>
                          <a:spLocks noChangeArrowheads="1"/>
                        </wps:cNvSpPr>
                        <wps:spPr bwMode="auto">
                          <a:xfrm>
                            <a:off x="2608580" y="2494718"/>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80"/>
                        <wps:cNvSpPr>
                          <a:spLocks noChangeArrowheads="1"/>
                        </wps:cNvSpPr>
                        <wps:spPr bwMode="auto">
                          <a:xfrm>
                            <a:off x="2608580" y="2494718"/>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81"/>
                        <wps:cNvSpPr>
                          <a:spLocks noChangeArrowheads="1"/>
                        </wps:cNvSpPr>
                        <wps:spPr bwMode="auto">
                          <a:xfrm>
                            <a:off x="2660678" y="2524762"/>
                            <a:ext cx="8108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AAE" w:rsidRPr="00354BFA" w:rsidRDefault="00D30AAE" w:rsidP="00EE5EF4">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wps:txbx>
                        <wps:bodyPr rot="0" vert="horz" wrap="square" lIns="0" tIns="0" rIns="0" bIns="0" anchor="t" anchorCtr="0">
                          <a:spAutoFit/>
                        </wps:bodyPr>
                      </wps:wsp>
                      <wps:wsp>
                        <wps:cNvPr id="81" name="Rectangle 82"/>
                        <wps:cNvSpPr>
                          <a:spLocks noChangeArrowheads="1"/>
                        </wps:cNvSpPr>
                        <wps:spPr bwMode="auto">
                          <a:xfrm>
                            <a:off x="3785235" y="2494718"/>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3"/>
                        <wps:cNvSpPr>
                          <a:spLocks noChangeArrowheads="1"/>
                        </wps:cNvSpPr>
                        <wps:spPr bwMode="auto">
                          <a:xfrm>
                            <a:off x="3785235" y="2494718"/>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84"/>
                        <wps:cNvSpPr>
                          <a:spLocks noChangeArrowheads="1"/>
                        </wps:cNvSpPr>
                        <wps:spPr bwMode="auto">
                          <a:xfrm>
                            <a:off x="3813914" y="2524762"/>
                            <a:ext cx="84645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AAE" w:rsidRPr="00354BFA" w:rsidRDefault="00D30AAE" w:rsidP="00EE5EF4">
                              <w:pPr>
                                <w:spacing w:before="0"/>
                                <w:jc w:val="center"/>
                                <w:rPr>
                                  <w:b/>
                                  <w:bCs/>
                                  <w:sz w:val="20"/>
                                  <w:lang w:eastAsia="zh-CN"/>
                                </w:rPr>
                              </w:pPr>
                              <w:r w:rsidRPr="00EE5EF4">
                                <w:rPr>
                                  <w:rFonts w:cs="Calibri" w:hint="eastAsia"/>
                                  <w:b/>
                                  <w:bCs/>
                                  <w:color w:val="44546A"/>
                                  <w:sz w:val="20"/>
                                  <w:lang w:eastAsia="zh-CN"/>
                                </w:rPr>
                                <w:t>总</w:t>
                              </w:r>
                              <w:r w:rsidRPr="00EE5EF4">
                                <w:rPr>
                                  <w:rFonts w:cs="Calibri"/>
                                  <w:b/>
                                  <w:bCs/>
                                  <w:color w:val="44546A"/>
                                  <w:sz w:val="20"/>
                                  <w:lang w:eastAsia="zh-CN"/>
                                </w:rPr>
                                <w:t>秘书</w:t>
                              </w:r>
                              <w:r w:rsidRPr="00EE5EF4">
                                <w:rPr>
                                  <w:rFonts w:cs="Calibri" w:hint="eastAsia"/>
                                  <w:b/>
                                  <w:bCs/>
                                  <w:color w:val="44546A"/>
                                  <w:sz w:val="20"/>
                                  <w:lang w:eastAsia="zh-CN"/>
                                </w:rPr>
                                <w:t>处</w:t>
                              </w:r>
                            </w:p>
                          </w:txbxContent>
                        </wps:txbx>
                        <wps:bodyPr rot="0" vert="horz" wrap="square" lIns="0" tIns="0" rIns="0" bIns="0" anchor="t" anchorCtr="0">
                          <a:spAutoFit/>
                        </wps:bodyPr>
                      </wps:wsp>
                      <wps:wsp>
                        <wps:cNvPr id="87" name="Rectangle 88"/>
                        <wps:cNvSpPr>
                          <a:spLocks noChangeArrowheads="1"/>
                        </wps:cNvSpPr>
                        <wps:spPr bwMode="auto">
                          <a:xfrm>
                            <a:off x="1407795" y="3185244"/>
                            <a:ext cx="11741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AAE" w:rsidRDefault="00D30AAE" w:rsidP="00EE5EF4">
                              <w:pPr>
                                <w:rPr>
                                  <w:lang w:eastAsia="zh-CN"/>
                                </w:rPr>
                              </w:pPr>
                              <w:r>
                                <w:rPr>
                                  <w:rFonts w:cs="Calibri"/>
                                  <w:color w:val="FF0000"/>
                                  <w:sz w:val="20"/>
                                </w:rPr>
                                <w:t>ITU-</w:t>
                              </w:r>
                              <w:r>
                                <w:rPr>
                                  <w:rFonts w:cs="Calibri" w:hint="eastAsia"/>
                                  <w:color w:val="FF0000"/>
                                  <w:sz w:val="20"/>
                                  <w:lang w:eastAsia="zh-CN"/>
                                </w:rPr>
                                <w:t>T</w:t>
                              </w:r>
                              <w:r>
                                <w:rPr>
                                  <w:rFonts w:cs="Calibri" w:hint="eastAsia"/>
                                  <w:color w:val="FF0000"/>
                                  <w:sz w:val="20"/>
                                  <w:lang w:eastAsia="zh-CN"/>
                                </w:rPr>
                                <w:t>运作</w:t>
                              </w:r>
                              <w:r>
                                <w:rPr>
                                  <w:rFonts w:cs="Calibri"/>
                                  <w:color w:val="FF0000"/>
                                  <w:sz w:val="20"/>
                                  <w:lang w:eastAsia="zh-CN"/>
                                </w:rPr>
                                <w:t>规划</w:t>
                              </w:r>
                              <w:r>
                                <w:rPr>
                                  <w:rFonts w:cs="Calibri" w:hint="eastAsia"/>
                                  <w:color w:val="FF0000"/>
                                  <w:sz w:val="20"/>
                                  <w:lang w:eastAsia="zh-CN"/>
                                </w:rPr>
                                <w:t>范围</w:t>
                              </w:r>
                            </w:p>
                          </w:txbxContent>
                        </wps:txbx>
                        <wps:bodyPr rot="0" vert="horz" wrap="square" lIns="0" tIns="0" rIns="0" bIns="0" anchor="t" anchorCtr="0">
                          <a:spAutoFit/>
                        </wps:bodyPr>
                      </wps:wsp>
                      <pic:pic xmlns:pic="http://schemas.openxmlformats.org/drawingml/2006/picture">
                        <pic:nvPicPr>
                          <pic:cNvPr id="90" name="Picture 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409440" y="583368"/>
                            <a:ext cx="84709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471545" y="583368"/>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9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595755" y="583368"/>
                            <a:ext cx="848995"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9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533650" y="583368"/>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5" name="Freeform 85"/>
                        <wps:cNvSpPr>
                          <a:spLocks/>
                        </wps:cNvSpPr>
                        <wps:spPr bwMode="auto">
                          <a:xfrm>
                            <a:off x="1387827" y="1114871"/>
                            <a:ext cx="3952875" cy="2019300"/>
                          </a:xfrm>
                          <a:custGeom>
                            <a:avLst/>
                            <a:gdLst>
                              <a:gd name="T0" fmla="*/ 5 w 15247"/>
                              <a:gd name="T1" fmla="*/ 20 h 7808"/>
                              <a:gd name="T2" fmla="*/ 5084 w 15247"/>
                              <a:gd name="T3" fmla="*/ 0 h 7808"/>
                              <a:gd name="T4" fmla="*/ 5079 w 15247"/>
                              <a:gd name="T5" fmla="*/ 4723 h 7808"/>
                              <a:gd name="T6" fmla="*/ 10328 w 15247"/>
                              <a:gd name="T7" fmla="*/ 4171 h 7808"/>
                              <a:gd name="T8" fmla="*/ 10328 w 15247"/>
                              <a:gd name="T9" fmla="*/ 2629 h 7808"/>
                              <a:gd name="T10" fmla="*/ 15223 w 15247"/>
                              <a:gd name="T11" fmla="*/ 2629 h 7808"/>
                              <a:gd name="T12" fmla="*/ 15247 w 15247"/>
                              <a:gd name="T13" fmla="*/ 4038 h 7808"/>
                              <a:gd name="T14" fmla="*/ 3696 w 15247"/>
                              <a:gd name="T15" fmla="*/ 5238 h 7808"/>
                              <a:gd name="T16" fmla="*/ 3710 w 15247"/>
                              <a:gd name="T17" fmla="*/ 7808 h 7808"/>
                              <a:gd name="T18" fmla="*/ 5 w 15247"/>
                              <a:gd name="T19" fmla="*/ 7808 h 7808"/>
                              <a:gd name="T20" fmla="*/ 5 w 15247"/>
                              <a:gd name="T21" fmla="*/ 20 h 7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247" h="7808">
                                <a:moveTo>
                                  <a:pt x="5" y="20"/>
                                </a:moveTo>
                                <a:lnTo>
                                  <a:pt x="5084" y="0"/>
                                </a:lnTo>
                                <a:lnTo>
                                  <a:pt x="5079" y="4723"/>
                                </a:lnTo>
                                <a:lnTo>
                                  <a:pt x="10328" y="4171"/>
                                </a:lnTo>
                                <a:lnTo>
                                  <a:pt x="10328" y="2629"/>
                                </a:lnTo>
                                <a:lnTo>
                                  <a:pt x="15223" y="2629"/>
                                </a:lnTo>
                                <a:cubicBezTo>
                                  <a:pt x="15225" y="3111"/>
                                  <a:pt x="15246" y="3555"/>
                                  <a:pt x="15247" y="4038"/>
                                </a:cubicBezTo>
                                <a:lnTo>
                                  <a:pt x="3696" y="5238"/>
                                </a:lnTo>
                                <a:lnTo>
                                  <a:pt x="3710" y="7808"/>
                                </a:lnTo>
                                <a:lnTo>
                                  <a:pt x="5" y="7808"/>
                                </a:lnTo>
                                <a:cubicBezTo>
                                  <a:pt x="9" y="5536"/>
                                  <a:pt x="0" y="2292"/>
                                  <a:pt x="5" y="20"/>
                                </a:cubicBezTo>
                                <a:close/>
                              </a:path>
                            </a:pathLst>
                          </a:custGeom>
                          <a:noFill/>
                          <a:ln w="13335"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84"/>
                        <wps:cNvSpPr>
                          <a:spLocks noChangeArrowheads="1"/>
                        </wps:cNvSpPr>
                        <wps:spPr bwMode="auto">
                          <a:xfrm>
                            <a:off x="4339590" y="2807004"/>
                            <a:ext cx="509905" cy="34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AAE" w:rsidRDefault="00D30AAE" w:rsidP="00EE5EF4">
                              <w:pPr>
                                <w:pStyle w:val="NormalWeb"/>
                                <w:tabs>
                                  <w:tab w:val="left" w:pos="794"/>
                                  <w:tab w:val="left" w:pos="1191"/>
                                  <w:tab w:val="left" w:pos="1588"/>
                                  <w:tab w:val="left" w:pos="1985"/>
                                </w:tabs>
                                <w:overflowPunct w:val="0"/>
                                <w:spacing w:before="0" w:beforeAutospacing="0" w:after="0" w:afterAutospacing="0"/>
                              </w:pPr>
                              <w:r>
                                <w:rPr>
                                  <w:rFonts w:ascii="Calibri" w:eastAsia="SimSun" w:hAnsi="SimSun" w:cs="Calibri" w:hint="eastAsia"/>
                                  <w:b/>
                                  <w:bCs/>
                                  <w:color w:val="5B9BD5"/>
                                  <w:sz w:val="20"/>
                                  <w:szCs w:val="20"/>
                                </w:rPr>
                                <w:t>推动因素</w:t>
                              </w:r>
                            </w:p>
                            <w:p w:rsidR="00D30AAE" w:rsidRDefault="00D30AAE" w:rsidP="00EE5EF4">
                              <w:pPr>
                                <w:pStyle w:val="NormalWeb"/>
                                <w:tabs>
                                  <w:tab w:val="left" w:pos="794"/>
                                  <w:tab w:val="left" w:pos="1191"/>
                                  <w:tab w:val="left" w:pos="1588"/>
                                  <w:tab w:val="left" w:pos="1985"/>
                                </w:tabs>
                                <w:overflowPunct w:val="0"/>
                                <w:spacing w:before="0" w:beforeAutospacing="0" w:after="0" w:afterAutospacing="0"/>
                              </w:pPr>
                              <w:r>
                                <w:rPr>
                                  <w:rFonts w:ascii="Calibri" w:eastAsia="SimSun" w:hAnsi="SimSun" w:cs="Calibri" w:hint="eastAsia"/>
                                  <w:b/>
                                  <w:bCs/>
                                  <w:color w:val="5B9BD5"/>
                                  <w:sz w:val="20"/>
                                  <w:szCs w:val="20"/>
                                </w:rPr>
                                <w:t>支持进程</w:t>
                              </w:r>
                            </w:p>
                          </w:txbxContent>
                        </wps:txbx>
                        <wps:bodyPr rot="0" vert="horz" wrap="none" lIns="0" tIns="0" rIns="0" bIns="0" anchor="t" anchorCtr="0">
                          <a:noAutofit/>
                        </wps:bodyPr>
                      </wps:wsp>
                      <wps:wsp>
                        <wps:cNvPr id="86" name="Text Box 4"/>
                        <wps:cNvSpPr txBox="1"/>
                        <wps:spPr>
                          <a:xfrm>
                            <a:off x="1776788" y="961074"/>
                            <a:ext cx="551815" cy="11303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0AAE" w:rsidRDefault="00D30AAE" w:rsidP="00EE5EF4">
                              <w:pPr>
                                <w:pStyle w:val="NormalWeb"/>
                                <w:tabs>
                                  <w:tab w:val="left" w:pos="794"/>
                                  <w:tab w:val="left" w:pos="1191"/>
                                  <w:tab w:val="left" w:pos="1588"/>
                                  <w:tab w:val="left" w:pos="1985"/>
                                </w:tabs>
                                <w:overflowPunct w:val="0"/>
                                <w:spacing w:before="0" w:beforeAutospacing="0" w:after="0" w:afterAutospacing="0"/>
                                <w:jc w:val="center"/>
                              </w:pPr>
                              <w:r w:rsidRPr="00EE5EF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增长</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88" name="Text Box 4"/>
                        <wps:cNvSpPr txBox="1"/>
                        <wps:spPr>
                          <a:xfrm>
                            <a:off x="2672250" y="952810"/>
                            <a:ext cx="551815" cy="11303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0AAE" w:rsidRDefault="00D30AAE" w:rsidP="00EE5EF4">
                              <w:pPr>
                                <w:pStyle w:val="NormalWeb"/>
                                <w:tabs>
                                  <w:tab w:val="left" w:pos="794"/>
                                  <w:tab w:val="left" w:pos="1191"/>
                                  <w:tab w:val="left" w:pos="1588"/>
                                  <w:tab w:val="left" w:pos="1985"/>
                                </w:tabs>
                                <w:overflowPunct w:val="0"/>
                                <w:spacing w:before="0" w:beforeAutospacing="0" w:after="0" w:afterAutospacing="0"/>
                                <w:jc w:val="center"/>
                              </w:pPr>
                              <w:r w:rsidRPr="00EE5EF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包容性</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89" name="Text Box 4"/>
                        <wps:cNvSpPr txBox="1"/>
                        <wps:spPr>
                          <a:xfrm>
                            <a:off x="3632883" y="952682"/>
                            <a:ext cx="551815" cy="11303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0AAE" w:rsidRDefault="00D30AAE" w:rsidP="00EE5EF4">
                              <w:pPr>
                                <w:pStyle w:val="NormalWeb"/>
                                <w:tabs>
                                  <w:tab w:val="left" w:pos="794"/>
                                  <w:tab w:val="left" w:pos="1191"/>
                                  <w:tab w:val="left" w:pos="1588"/>
                                  <w:tab w:val="left" w:pos="1985"/>
                                </w:tabs>
                                <w:overflowPunct w:val="0"/>
                                <w:spacing w:before="0" w:beforeAutospacing="0" w:after="0" w:afterAutospacing="0"/>
                                <w:jc w:val="center"/>
                              </w:pPr>
                              <w:r w:rsidRPr="00EE5EF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可持续性</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95" name="Text Box 4"/>
                        <wps:cNvSpPr txBox="1"/>
                        <wps:spPr>
                          <a:xfrm>
                            <a:off x="4457700" y="910907"/>
                            <a:ext cx="774700" cy="16065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0AAE" w:rsidRDefault="00D30AAE" w:rsidP="00EE5EF4">
                              <w:pPr>
                                <w:pStyle w:val="NormalWeb"/>
                                <w:tabs>
                                  <w:tab w:val="left" w:pos="794"/>
                                  <w:tab w:val="left" w:pos="1191"/>
                                  <w:tab w:val="left" w:pos="1588"/>
                                  <w:tab w:val="left" w:pos="1985"/>
                                </w:tabs>
                                <w:overflowPunct w:val="0"/>
                                <w:spacing w:before="80" w:beforeAutospacing="0" w:after="0" w:afterAutospacing="0"/>
                                <w:jc w:val="center"/>
                              </w:pPr>
                              <w:r w:rsidRPr="00EE5EF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创新和伙伴关系</w:t>
                              </w:r>
                            </w:p>
                          </w:txbxContent>
                        </wps:txbx>
                        <wps:bodyPr rot="0" spcFirstLastPara="0" vert="horz" wrap="square" lIns="91440" tIns="0" rIns="9144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60D47516" id="Canvas 94" o:spid="_x0000_s1026" editas="canvas" style="position:absolute;left:0;text-align:left;margin-left:140.1pt;margin-top:2.55pt;width:425.4pt;height:272.4pt;z-index:251659264;mso-position-horizontal-relative:margin" coordsize="54025,34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25;height:34594;visibility:visible;mso-wrap-style:square">
                  <v:fill o:detectmouseclick="t"/>
                  <v:path o:connecttype="none"/>
                </v:shape>
                <v:rect id="Rectangle 5" o:spid="_x0000_s1028" style="position:absolute;left:603;top:23867;width:53422;height:7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tkWsMA&#10;AADaAAAADwAAAGRycy9kb3ducmV2LnhtbESPT2vCQBTE70K/w/IKvemmf9ASsxEr2upRDYHeHrvP&#10;JDT7NmRXTb99tyB4HGbmN0y2GGwrLtT7xrGC50kCglg703CloDhuxu8gfEA22DomBb/kYZE/jDJM&#10;jbvyni6HUIkIYZ+igjqELpXS65os+onriKN3cr3FEGVfSdPjNcJtK1+SZCotNhwXauxoVZP+OZyt&#10;AlN+a/31Vu7xoyg/Z8dyvbPLQqmnx2E5BxFoCPfwrb01Cl7h/0q8A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tkWsMAAADaAAAADwAAAAAAAAAAAAAAAACYAgAAZHJzL2Rv&#10;d25yZXYueG1sUEsFBgAAAAAEAAQA9QAAAIgDAAAAAA==&#10;" fillcolor="#deebf7" stroked="f"/>
                <v:rect id="Rectangle 7" o:spid="_x0000_s1029" style="position:absolute;left:47788;top:24563;width:5772;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6xNsMA&#10;AADaAAAADwAAAGRycy9kb3ducmV2LnhtbESPQYvCMBSE74L/ITxhL6LpehCtRlkWBA8LYteD3h7N&#10;s6nbvJQm2uqvN4Kwx2FmvmGW685W4kaNLx0r+BwnIIhzp0suFBx+N6MZCB+QNVaOScGdPKxX/d4S&#10;U+1a3tMtC4WIEPYpKjAh1KmUPjdk0Y9dTRy9s2sshiibQuoG2wi3lZwkyVRaLDkuGKzp21D+l12t&#10;gs3uWBI/5H44n7Xukk9OmfmplfoYdF8LEIG68B9+t7dawRReV+IN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6xNsMAAADaAAAADwAAAAAAAAAAAAAAAACYAgAAZHJzL2Rv&#10;d25yZXYueG1sUEsFBgAAAAAEAAQA9QAAAIgDAAAAAA==&#10;" filled="f" stroked="f">
                  <v:textbox style="mso-fit-shape-to-text:t" inset="0,0,0,0">
                    <w:txbxContent>
                      <w:p w:rsidR="00D30AAE" w:rsidRDefault="00D30AAE" w:rsidP="00EE5EF4">
                        <w:pPr>
                          <w:spacing w:before="0"/>
                          <w:jc w:val="center"/>
                        </w:pPr>
                        <w:r>
                          <w:rPr>
                            <w:rFonts w:cs="Calibri" w:hint="eastAsia"/>
                            <w:b/>
                            <w:bCs/>
                            <w:color w:val="44546A"/>
                            <w:sz w:val="20"/>
                            <w:lang w:eastAsia="zh-CN"/>
                          </w:rPr>
                          <w:t>秘书处</w:t>
                        </w:r>
                      </w:p>
                    </w:txbxContent>
                  </v:textbox>
                </v:rect>
                <v:rect id="Rectangle 8" o:spid="_x0000_s1030" style="position:absolute;left:603;top:17517;width:53422;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9" o:spid="_x0000_s1031" style="position:absolute;left:603;top:17517;width:53422;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DIfMAA&#10;AADaAAAADwAAAGRycy9kb3ducmV2LnhtbERPz2vCMBS+D/wfwhO8zVSFMapRRJ3IBoLVg8dH82yK&#10;zUtJsrb775fDYMeP7/dqM9hGdORD7VjBbJqBIC6drrlScLt+vL6DCBFZY+OYFPxQgM169LLCXLue&#10;L9QVsRIphEOOCkyMbS5lKA1ZDFPXEifu4bzFmKCvpPbYp3DbyHmWvUmLNacGgy3tDJXP4tsqaA6H&#10;7vr5tTif75d6b44+9POiVGoyHrZLEJGG+C/+c5+0grQ1XUk3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eDIfMAAAADaAAAADwAAAAAAAAAAAAAAAACYAgAAZHJzL2Rvd25y&#10;ZXYueG1sUEsFBgAAAAAEAAQA9QAAAIUDAAAAAA==&#10;" filled="f" strokecolor="#41719c" strokeweight=".15pt">
                  <v:stroke joinstyle="round"/>
                </v:rect>
                <v:rect id="Rectangle 10" o:spid="_x0000_s1032" style="position:absolute;left:603;top:5808;width:53422;height:4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S97sQA&#10;AADaAAAADwAAAGRycy9kb3ducmV2LnhtbESPQYvCMBSE74L/ITzBi2iqB9GuUUQQ3YOCuot7fDTP&#10;ttq81CardX/9RhA8DjPzDTOZ1aYQN6pcbllBvxeBIE6szjlV8HVYdkcgnEfWWFgmBQ9yMJs2GxOM&#10;tb3zjm57n4oAYRejgsz7MpbSJRkZdD1bEgfvZCuDPsgqlbrCe4CbQg6iaCgN5hwWMixpkVFy2f8a&#10;BeZvd119lkd+JNufTefyvT3ToqNUu1XPP0B4qv07/GqvtYIxPK+EGyC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Eve7EAAAA2gAAAA8AAAAAAAAAAAAAAAAAmAIAAGRycy9k&#10;b3ducmV2LnhtbFBLBQYAAAAABAAEAPUAAACJAwAAAAA=&#10;" filled="f" strokecolor="#2f528f" strokeweight=".15pt">
                  <v:stroke joinstyle="round"/>
                </v:rect>
                <v:rect id="Rectangle 11" o:spid="_x0000_s1033" style="position:absolute;left:1587;top:6340;width:9182;height:27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D30AAE" w:rsidRDefault="00D30AAE" w:rsidP="00EE5EF4">
                        <w:pPr>
                          <w:rPr>
                            <w:lang w:eastAsia="zh-CN"/>
                          </w:rPr>
                        </w:pPr>
                        <w:r>
                          <w:rPr>
                            <w:rFonts w:cs="Calibri" w:hint="eastAsia"/>
                            <w:b/>
                            <w:bCs/>
                            <w:color w:val="44546A"/>
                            <w:szCs w:val="24"/>
                            <w:lang w:eastAsia="zh-CN"/>
                          </w:rPr>
                          <w:t>总体战略</w:t>
                        </w:r>
                        <w:r>
                          <w:rPr>
                            <w:rFonts w:cs="Calibri"/>
                            <w:b/>
                            <w:bCs/>
                            <w:color w:val="44546A"/>
                            <w:szCs w:val="24"/>
                            <w:lang w:eastAsia="zh-CN"/>
                          </w:rPr>
                          <w:t>目标</w:t>
                        </w:r>
                      </w:p>
                    </w:txbxContent>
                  </v:textbox>
                </v:rect>
                <v:rect id="Rectangle 13" o:spid="_x0000_s1034" style="position:absolute;left:603;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gp38EA&#10;AADbAAAADwAAAGRycy9kb3ducmV2LnhtbERPTYvCMBC9C/6HMMLeNNWDlWoUXRB2Dyto1fPQjE2x&#10;mZQmq3V//UYQvM3jfc5i1dla3Kj1lWMF41ECgrhwuuJSwTHfDmcgfEDWWDsmBQ/ysFr2ewvMtLvz&#10;nm6HUIoYwj5DBSaEJpPSF4Ys+pFriCN3ca3FEGFbSt3iPYbbWk6SZCotVhwbDDb0aai4Hn6tgm25&#10;k1M+pZvvH7N51Ou/ND+fUqU+Bt16DiJQF97il/tLx/kTeP4S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oKd/BAAAA2wAAAA8AAAAAAAAAAAAAAAAAmAIAAGRycy9kb3du&#10;cmV2LnhtbFBLBQYAAAAABAAEAPUAAACGAwAAAAA=&#10;" fillcolor="#5b9bd5" stroked="f"/>
                <v:rect id="Rectangle 14" o:spid="_x0000_s1035" style="position:absolute;left:603;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X4XMIA&#10;AADbAAAADwAAAGRycy9kb3ducmV2LnhtbERP32vCMBB+F/wfwgm+aarCGNUoYzoZEwSrDz4eza0p&#10;ay4lydruv18Gwt7u4/t5m91gG9GRD7VjBYt5BoK4dLrmSsHt+jZ7BhEissbGMSn4oQC77Xi0wVy7&#10;ni/UFbESKYRDjgpMjG0uZSgNWQxz1xIn7tN5izFBX0ntsU/htpHLLHuSFmtODQZbejVUfhXfVkFz&#10;OHTXj9PqfL5f6r05+tAvi1Kp6WR4WYOINMR/8cP9rtP8Ffz9kg6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hfhcwgAAANsAAAAPAAAAAAAAAAAAAAAAAJgCAABkcnMvZG93&#10;bnJldi54bWxQSwUGAAAAAAQABAD1AAAAhwMAAAAA&#10;" filled="f" strokecolor="#41719c" strokeweight=".15pt">
                  <v:stroke joinstyle="round"/>
                </v:rect>
                <v:rect id="Rectangle 17" o:spid="_x0000_s1036" style="position:absolute;left:1097;top:11543;width:11863;height:3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D30AAE" w:rsidRPr="00EF0174" w:rsidRDefault="00D30AAE" w:rsidP="00EE5EF4">
                        <w:pPr>
                          <w:spacing w:before="0"/>
                          <w:jc w:val="center"/>
                          <w:rPr>
                            <w:b/>
                            <w:bCs/>
                            <w:sz w:val="20"/>
                            <w:lang w:eastAsia="zh-CN"/>
                          </w:rPr>
                        </w:pPr>
                        <w:r w:rsidRPr="00EF0174">
                          <w:rPr>
                            <w:b/>
                            <w:bCs/>
                            <w:color w:val="FFFFFF" w:themeColor="background1"/>
                            <w:sz w:val="20"/>
                            <w:lang w:eastAsia="zh-CN"/>
                          </w:rPr>
                          <w:t>ITU-R</w:t>
                        </w:r>
                        <w:r w:rsidRPr="00EF0174">
                          <w:rPr>
                            <w:b/>
                            <w:bCs/>
                            <w:color w:val="FFFFFF" w:themeColor="background1"/>
                            <w:sz w:val="20"/>
                            <w:lang w:eastAsia="zh-CN"/>
                          </w:rPr>
                          <w:br/>
                        </w:r>
                        <w:r w:rsidRPr="00EF0174">
                          <w:rPr>
                            <w:rFonts w:hint="eastAsia"/>
                            <w:b/>
                            <w:bCs/>
                            <w:color w:val="FFFFFF" w:themeColor="background1"/>
                            <w:sz w:val="20"/>
                            <w:lang w:eastAsia="zh-CN"/>
                          </w:rPr>
                          <w:t>部门</w:t>
                        </w:r>
                        <w:r w:rsidRPr="00EF0174">
                          <w:rPr>
                            <w:b/>
                            <w:bCs/>
                            <w:color w:val="FFFFFF" w:themeColor="background1"/>
                            <w:sz w:val="20"/>
                            <w:lang w:eastAsia="zh-CN"/>
                          </w:rPr>
                          <w:t>目标</w:t>
                        </w:r>
                        <w:r w:rsidRPr="00EF0174">
                          <w:rPr>
                            <w:rFonts w:hint="eastAsia"/>
                            <w:b/>
                            <w:bCs/>
                            <w:color w:val="FFFFFF" w:themeColor="background1"/>
                            <w:sz w:val="20"/>
                            <w:lang w:eastAsia="zh-CN"/>
                          </w:rPr>
                          <w:t>和</w:t>
                        </w:r>
                        <w:r w:rsidRPr="00EF0174">
                          <w:rPr>
                            <w:b/>
                            <w:bCs/>
                            <w:color w:val="FFFFFF" w:themeColor="background1"/>
                            <w:sz w:val="20"/>
                            <w:lang w:eastAsia="zh-CN"/>
                          </w:rPr>
                          <w:t>成果</w:t>
                        </w:r>
                      </w:p>
                    </w:txbxContent>
                  </v:textbox>
                </v:rect>
                <v:rect id="Rectangle 19" o:spid="_x0000_s1037" style="position:absolute;left:14077;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eNcQA&#10;AADbAAAADwAAAGRycy9kb3ducmV2LnhtbESPQWvCQBCF7wX/wzKCt7rRgynRVVQQ9NBCtfY8ZMds&#10;MDsbsqvG/vrOodDbDO/Ne98sVr1v1J26WAc2MBlnoIjLYGuuDHyddq9voGJCttgEJgNPirBaDl4W&#10;WNjw4E+6H1OlJIRjgQZcSm2hdSwdeYzj0BKLdgmdxyRrV2nb4UPCfaOnWTbTHmuWBoctbR2V1+PN&#10;G9hVH3rG53xzeHebZ7P+yU/f59yY0bBfz0El6tO/+e96bwVfYOUXGU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AHjXEAAAA2wAAAA8AAAAAAAAAAAAAAAAAmAIAAGRycy9k&#10;b3ducmV2LnhtbFBLBQYAAAAABAAEAPUAAACJAwAAAAA=&#10;" fillcolor="#5b9bd5" stroked="f"/>
                <v:rect id="Rectangle 20" o:spid="_x0000_s1038" style="position:absolute;left:14077;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3PtsMA&#10;AADbAAAADwAAAGRycy9kb3ducmV2LnhtbERPS2sCMRC+F/ofwhR6q1ktFLs1ivgoRUFw7aHHYTPd&#10;LN1MliTubv+9EQRv8/E9Z7YYbCM68qF2rGA8ykAQl07XXCn4Pm1fpiBCRNbYOCYF/xRgMX98mGGu&#10;Xc9H6opYiRTCIUcFJsY2lzKUhiyGkWuJE/frvMWYoK+k9tincNvISZa9SYs1pwaDLa0MlX/F2Spo&#10;NpvutNu/Hg4/x3ptPn3oJ0Wp1PPTsPwAEWmId/HN/aXT/He4/pIOkP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3PtsMAAADbAAAADwAAAAAAAAAAAAAAAACYAgAAZHJzL2Rv&#10;d25yZXYueG1sUEsFBgAAAAAEAAQA9QAAAIgDAAAAAA==&#10;" filled="f" strokecolor="#41719c" strokeweight=".15pt">
                  <v:stroke joinstyle="round"/>
                </v:rect>
                <v:rect id="Rectangle 22" o:spid="_x0000_s1039" style="position:absolute;left:14733;top:11593;width:12090;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D30AAE" w:rsidRPr="00EF0174" w:rsidRDefault="00D30AAE" w:rsidP="00EE5EF4">
                        <w:pPr>
                          <w:spacing w:before="0"/>
                          <w:jc w:val="center"/>
                          <w:rPr>
                            <w:b/>
                            <w:bCs/>
                            <w:lang w:eastAsia="zh-CN"/>
                          </w:rPr>
                        </w:pPr>
                        <w:r w:rsidRPr="00EF0174">
                          <w:rPr>
                            <w:b/>
                            <w:bCs/>
                            <w:color w:val="FFFFFF" w:themeColor="background1"/>
                            <w:sz w:val="20"/>
                            <w:lang w:eastAsia="zh-CN"/>
                          </w:rPr>
                          <w:t>ITU-T</w:t>
                        </w:r>
                        <w:r w:rsidRPr="00EF0174">
                          <w:rPr>
                            <w:b/>
                            <w:bCs/>
                            <w:color w:val="FFFFFF" w:themeColor="background1"/>
                            <w:sz w:val="20"/>
                            <w:lang w:eastAsia="zh-CN"/>
                          </w:rPr>
                          <w:br/>
                        </w:r>
                        <w:r w:rsidRPr="00EF0174">
                          <w:rPr>
                            <w:rFonts w:hint="eastAsia"/>
                            <w:b/>
                            <w:bCs/>
                            <w:color w:val="FFFFFF" w:themeColor="background1"/>
                            <w:sz w:val="20"/>
                            <w:lang w:eastAsia="zh-CN"/>
                          </w:rPr>
                          <w:t>部门</w:t>
                        </w:r>
                        <w:r w:rsidRPr="00EF0174">
                          <w:rPr>
                            <w:b/>
                            <w:bCs/>
                            <w:color w:val="FFFFFF" w:themeColor="background1"/>
                            <w:sz w:val="20"/>
                            <w:lang w:eastAsia="zh-CN"/>
                          </w:rPr>
                          <w:t>目标</w:t>
                        </w:r>
                        <w:r w:rsidRPr="00EF0174">
                          <w:rPr>
                            <w:rFonts w:hint="eastAsia"/>
                            <w:b/>
                            <w:bCs/>
                            <w:color w:val="FFFFFF" w:themeColor="background1"/>
                            <w:sz w:val="20"/>
                            <w:lang w:eastAsia="zh-CN"/>
                          </w:rPr>
                          <w:t>和</w:t>
                        </w:r>
                        <w:r w:rsidRPr="00EF0174">
                          <w:rPr>
                            <w:b/>
                            <w:bCs/>
                            <w:color w:val="FFFFFF" w:themeColor="background1"/>
                            <w:sz w:val="20"/>
                            <w:lang w:eastAsia="zh-CN"/>
                          </w:rPr>
                          <w:t>成果</w:t>
                        </w:r>
                      </w:p>
                    </w:txbxContent>
                  </v:textbox>
                </v:rect>
                <v:rect id="Rectangle 25" o:spid="_x0000_s1040" style="position:absolute;left:27559;top:11567;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HejcMA&#10;AADbAAAADwAAAGRycy9kb3ducmV2LnhtbESPT4vCMBTE74LfIbyFvWm6slipRlFBcA8u+Pf8aJ5N&#10;sXkpTdS6n94sCB6HmfkNM5m1thI3anzpWMFXPwFBnDtdcqHgsF/1RiB8QNZYOSYFD/Iwm3Y7E8y0&#10;u/OWbrtQiAhhn6ECE0KdSelzQxZ939XE0Tu7xmKIsimkbvAe4baSgyQZSoslxwWDNS0N5Zfd1SpY&#10;Fb9yyMd08bMxi0c1/0v3p2Oq1OdHOx+DCNSGd/jVXmsFg2/4/xJ/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HejcMAAADbAAAADwAAAAAAAAAAAAAAAACYAgAAZHJzL2Rv&#10;d25yZXYueG1sUEsFBgAAAAAEAAQA9QAAAIgDAAAAAA==&#10;" fillcolor="#5b9bd5" stroked="f"/>
                <v:rect id="Rectangle 26" o:spid="_x0000_s1041" style="position:absolute;left:27559;top:11567;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wPDsUA&#10;AADbAAAADwAAAGRycy9kb3ducmV2LnhtbESPQWvCQBSE74X+h+UVequbprRIdJXS2lIsCEYPHh/Z&#10;ZzaYfRt2t0n6711B8DjMzDfMfDnaVvTkQ+NYwfMkA0FcOd1wrWC/+3qagggRWWPrmBT8U4Dl4v5u&#10;joV2A2+pL2MtEoRDgQpMjF0hZagMWQwT1xEn7+i8xZikr6X2OCS4bWWeZW/SYsNpwWBHH4aqU/ln&#10;FbSrVb9b/75sNodt82m+fRjyslLq8WF8n4GINMZb+Nr+0QryV7h8ST9ALs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A8OxQAAANsAAAAPAAAAAAAAAAAAAAAAAJgCAABkcnMv&#10;ZG93bnJldi54bWxQSwUGAAAAAAQABAD1AAAAigMAAAAA&#10;" filled="f" strokecolor="#41719c" strokeweight=".15pt">
                  <v:stroke joinstyle="round"/>
                </v:rect>
                <v:rect id="Rectangle 28" o:spid="_x0000_s1042" style="position:absolute;left:27903;top:11593;width:12218;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D30AAE" w:rsidRPr="00EF0174" w:rsidRDefault="00D30AAE" w:rsidP="00EE5EF4">
                        <w:pPr>
                          <w:spacing w:before="0"/>
                          <w:jc w:val="center"/>
                          <w:rPr>
                            <w:b/>
                            <w:bCs/>
                            <w:lang w:eastAsia="zh-CN"/>
                          </w:rPr>
                        </w:pPr>
                        <w:r w:rsidRPr="00EF0174">
                          <w:rPr>
                            <w:b/>
                            <w:bCs/>
                            <w:color w:val="FFFFFF" w:themeColor="background1"/>
                            <w:sz w:val="20"/>
                            <w:lang w:eastAsia="zh-CN"/>
                          </w:rPr>
                          <w:t>ITU-R</w:t>
                        </w:r>
                        <w:r w:rsidRPr="00EF0174">
                          <w:rPr>
                            <w:b/>
                            <w:bCs/>
                            <w:color w:val="FFFFFF" w:themeColor="background1"/>
                            <w:sz w:val="20"/>
                            <w:lang w:eastAsia="zh-CN"/>
                          </w:rPr>
                          <w:br/>
                        </w:r>
                        <w:r w:rsidRPr="00EF0174">
                          <w:rPr>
                            <w:rFonts w:hint="eastAsia"/>
                            <w:b/>
                            <w:bCs/>
                            <w:color w:val="FFFFFF" w:themeColor="background1"/>
                            <w:sz w:val="20"/>
                            <w:lang w:eastAsia="zh-CN"/>
                          </w:rPr>
                          <w:t>部门</w:t>
                        </w:r>
                        <w:r w:rsidRPr="00EF0174">
                          <w:rPr>
                            <w:b/>
                            <w:bCs/>
                            <w:color w:val="FFFFFF" w:themeColor="background1"/>
                            <w:sz w:val="20"/>
                            <w:lang w:eastAsia="zh-CN"/>
                          </w:rPr>
                          <w:t>目标</w:t>
                        </w:r>
                        <w:r w:rsidRPr="00EF0174">
                          <w:rPr>
                            <w:rFonts w:hint="eastAsia"/>
                            <w:b/>
                            <w:bCs/>
                            <w:color w:val="FFFFFF" w:themeColor="background1"/>
                            <w:sz w:val="20"/>
                            <w:lang w:eastAsia="zh-CN"/>
                          </w:rPr>
                          <w:t>和</w:t>
                        </w:r>
                        <w:r w:rsidRPr="00EF0174">
                          <w:rPr>
                            <w:b/>
                            <w:bCs/>
                            <w:color w:val="FFFFFF" w:themeColor="background1"/>
                            <w:sz w:val="20"/>
                            <w:lang w:eastAsia="zh-CN"/>
                          </w:rPr>
                          <w:t>成果</w:t>
                        </w:r>
                      </w:p>
                    </w:txbxContent>
                  </v:textbox>
                </v:rect>
                <v:rect id="Rectangle 31" o:spid="_x0000_s1043" style="position:absolute;left:41040;top:11567;width:12985;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OU8IA&#10;AADbAAAADwAAAGRycy9kb3ducmV2LnhtbERPz2vCMBS+D/Y/hDfYbabbwEo1ig6EeZhgu+78aJ5N&#10;WfNSmsy2/vXLQfD48f1ebUbbigv1vnGs4HWWgCCunG64VvBd7F8WIHxA1tg6JgUTedisHx9WmGk3&#10;8IkueahFDGGfoQITQpdJ6StDFv3MdcSRO7veYoiwr6XucYjhtpVvSTKXFhuODQY7+jBU/eZ/VsG+&#10;Pso5l+nu8GV2U7u9psVPmSr1/DRulyACjeEuvrk/tYL3uD5+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05TwgAAANsAAAAPAAAAAAAAAAAAAAAAAJgCAABkcnMvZG93&#10;bnJldi54bWxQSwUGAAAAAAQABAD1AAAAhwMAAAAA&#10;" fillcolor="#5b9bd5" stroked="f"/>
                <v:rect id="Rectangle 32" o:spid="_x0000_s1044" style="position:absolute;left:41040;top:11567;width:12985;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6f0MQA&#10;AADbAAAADwAAAGRycy9kb3ducmV2LnhtbESPQWsCMRSE74L/ITzBm2ZVKGU1SlErpYLg6qHHx+Z1&#10;s3TzsiTp7vbfNwWhx2FmvmE2u8E2oiMfascKFvMMBHHpdM2VgvvtdfYMIkRkjY1jUvBDAXbb8WiD&#10;uXY9X6krYiUShEOOCkyMbS5lKA1ZDHPXEifv03mLMUlfSe2xT3DbyGWWPUmLNacFgy3tDZVfxbdV&#10;0ByP3e39vLpcPq71wZx86JdFqdR0MrysQUQa4n/40X7TClYL+PuSf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un9DEAAAA2wAAAA8AAAAAAAAAAAAAAAAAmAIAAGRycy9k&#10;b3ducmV2LnhtbFBLBQYAAAAABAAEAPUAAACJAwAAAAA=&#10;" filled="f" strokecolor="#41719c" strokeweight=".15pt">
                  <v:stroke joinstyle="round"/>
                </v:rect>
                <v:rect id="Rectangle 33" o:spid="_x0000_s1045" style="position:absolute;left:42410;top:11685;width:10579;height:3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D30AAE" w:rsidRPr="00EF0174" w:rsidRDefault="00D30AAE" w:rsidP="00EE5EF4">
                        <w:pPr>
                          <w:spacing w:before="0"/>
                          <w:jc w:val="center"/>
                          <w:rPr>
                            <w:b/>
                            <w:bCs/>
                            <w:lang w:eastAsia="zh-CN"/>
                          </w:rPr>
                        </w:pPr>
                        <w:r w:rsidRPr="00EF0174">
                          <w:rPr>
                            <w:rFonts w:hint="eastAsia"/>
                            <w:b/>
                            <w:bCs/>
                            <w:color w:val="FFFFFF" w:themeColor="background1"/>
                            <w:sz w:val="20"/>
                            <w:lang w:eastAsia="zh-CN"/>
                          </w:rPr>
                          <w:t>国</w:t>
                        </w:r>
                        <w:r w:rsidRPr="00EF0174">
                          <w:rPr>
                            <w:b/>
                            <w:bCs/>
                            <w:color w:val="FFFFFF" w:themeColor="background1"/>
                            <w:sz w:val="20"/>
                            <w:lang w:eastAsia="zh-CN"/>
                          </w:rPr>
                          <w:t>际电联跨</w:t>
                        </w:r>
                        <w:r w:rsidRPr="00EF0174">
                          <w:rPr>
                            <w:rFonts w:hint="eastAsia"/>
                            <w:b/>
                            <w:bCs/>
                            <w:color w:val="FFFFFF" w:themeColor="background1"/>
                            <w:sz w:val="20"/>
                            <w:lang w:eastAsia="zh-CN"/>
                          </w:rPr>
                          <w:t>部门</w:t>
                        </w:r>
                        <w:r w:rsidRPr="00EF0174">
                          <w:rPr>
                            <w:b/>
                            <w:bCs/>
                            <w:color w:val="FFFFFF" w:themeColor="background1"/>
                            <w:sz w:val="20"/>
                            <w:lang w:eastAsia="zh-CN"/>
                          </w:rPr>
                          <w:br/>
                        </w:r>
                        <w:r w:rsidRPr="00EF0174">
                          <w:rPr>
                            <w:b/>
                            <w:bCs/>
                            <w:color w:val="FFFFFF" w:themeColor="background1"/>
                            <w:sz w:val="20"/>
                            <w:lang w:eastAsia="zh-CN"/>
                          </w:rPr>
                          <w:t>目标</w:t>
                        </w:r>
                        <w:r w:rsidRPr="00EF0174">
                          <w:rPr>
                            <w:rFonts w:hint="eastAsia"/>
                            <w:b/>
                            <w:bCs/>
                            <w:color w:val="FFFFFF" w:themeColor="background1"/>
                            <w:sz w:val="20"/>
                            <w:lang w:eastAsia="zh-CN"/>
                          </w:rPr>
                          <w:t>和</w:t>
                        </w:r>
                        <w:r w:rsidRPr="00EF0174">
                          <w:rPr>
                            <w:b/>
                            <w:bCs/>
                            <w:color w:val="FFFFFF" w:themeColor="background1"/>
                            <w:sz w:val="20"/>
                            <w:lang w:eastAsia="zh-CN"/>
                          </w:rPr>
                          <w:t>成果</w:t>
                        </w:r>
                      </w:p>
                    </w:txbxContent>
                  </v:textbox>
                </v:rect>
                <v:shape id="Freeform 35" o:spid="_x0000_s1046" style="position:absolute;left:603;top:23;width:53422;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QUUsAA&#10;AADbAAAADwAAAGRycy9kb3ducmV2LnhtbESPT4vCMBTE74LfITzBm6ZrRaRrWlYXYa/+uXh7Ns+2&#10;bPNSkmyt334jCB6HmfkNsykG04qenG8sK/iYJyCIS6sbrhScT/vZGoQPyBpby6TgQR6KfDzaYKbt&#10;nQ/UH0MlIoR9hgrqELpMSl/WZNDPbUccvZt1BkOUrpLa4T3CTSsXSbKSBhuOCzV2tKup/D3+mUiR&#10;j3Qb0mu1Hi5usbqx5/7bKzWdDF+fIAIN4R1+tX+0gnQJzy/x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QUUsAAAADbAAAADwAAAAAAAAAAAAAAAACYAgAAZHJzL2Rvd25y&#10;ZXYueG1sUEsFBgAAAAAEAAQA9QAAAIUDAAAAAA==&#10;" path="m,845l4206,,8413,845,,845xe" fillcolor="#9dc3e6" stroked="f">
                  <v:path arrowok="t" o:connecttype="custom" o:connectlocs="0,536575;2670810,0;5342255,536575;0,536575" o:connectangles="0,0,0,0"/>
                </v:shape>
                <v:shape id="Freeform 36" o:spid="_x0000_s1047" style="position:absolute;left:603;top:23;width:53422;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qu8MA&#10;AADbAAAADwAAAGRycy9kb3ducmV2LnhtbESPQWuDQBSE74X8h+UFcmvWKC1isglJQUjpySSQ68N9&#10;UdF9K+5WbX99t1DocZiZb5jdYTadGGlwjWUFm3UEgri0uuFKwe2aP6cgnEfW2FkmBV/k4LBfPO0w&#10;03bigsaLr0SAsMtQQe19n0npypoMurXtiYP3sINBH+RQST3gFOCmk3EUvUqDDYeFGnt6q6lsL59G&#10;QXpKxo/p/p6nftP2bVzo75S1UqvlfNyC8DT7//Bf+6wVJC/w+yX8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mqu8MAAADbAAAADwAAAAAAAAAAAAAAAACYAgAAZHJzL2Rv&#10;d25yZXYueG1sUEsFBgAAAAAEAAQA9QAAAIgDAAAAAA==&#10;" path="m,845l4206,,8413,845,,845xe" filled="f" strokecolor="#41719c" strokeweight=".15pt">
                  <v:path arrowok="t" o:connecttype="custom" o:connectlocs="0,536575;2670810,0;5342255,536575;0,536575" o:connectangles="0,0,0,0"/>
                </v:shape>
                <v:rect id="Rectangle 37" o:spid="_x0000_s1048" style="position:absolute;left:20320;top:2134;width:15303;height:27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D30AAE" w:rsidRPr="00EF0174" w:rsidRDefault="00D30AAE" w:rsidP="00EE5EF4">
                        <w:pPr>
                          <w:rPr>
                            <w:b/>
                            <w:bCs/>
                            <w:lang w:eastAsia="zh-CN"/>
                          </w:rPr>
                        </w:pPr>
                        <w:r w:rsidRPr="00EF0174">
                          <w:rPr>
                            <w:rFonts w:hint="eastAsia"/>
                            <w:b/>
                            <w:bCs/>
                            <w:color w:val="FFFFFF" w:themeColor="background1"/>
                            <w:lang w:eastAsia="zh-CN"/>
                          </w:rPr>
                          <w:t>国</w:t>
                        </w:r>
                        <w:r w:rsidRPr="00EF0174">
                          <w:rPr>
                            <w:b/>
                            <w:bCs/>
                            <w:color w:val="FFFFFF" w:themeColor="background1"/>
                            <w:lang w:eastAsia="zh-CN"/>
                          </w:rPr>
                          <w:t>际电联的愿景和使命</w:t>
                        </w:r>
                      </w:p>
                    </w:txbxContent>
                  </v:textbox>
                </v:rect>
                <v:shape id="Freeform 39" o:spid="_x0000_s1049" style="position:absolute;left:6159;top:27525;width:31814;height:3524;visibility:visible;mso-wrap-style:square;v-text-anchor:top" coordsize="24536,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zzp8IA&#10;AADbAAAADwAAAGRycy9kb3ducmV2LnhtbERPTWvCQBC9F/oflil4KWaTWIrErNKKYg8WMep9yI5J&#10;MDsbsqvGf989CD0+3ne+GEwrbtS7xrKCJIpBEJdWN1wpOB7W4ykI55E1tpZJwYMcLOavLzlm2t55&#10;T7fCVyKEsMtQQe19l0npypoMush2xIE7296gD7CvpO7xHsJNK9M4/pQGGw4NNXa0rKm8FFejYLNL&#10;vg/v7iO1q9/19HjaPnanfaHU6G34moHwNPh/8dP9oxVMwtjw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XPOnwgAAANsAAAAPAAAAAAAAAAAAAAAAAJgCAABkcnMvZG93&#10;bnJldi54bWxQSwUGAAAAAAQABAD1AAAAhwMAAAAA&#10;" path="m24536,2092r-626,91l23267,2267r-658,77l21937,2413r-683,63l20559,2532r-703,48l19145,2622r-1441,62l16247,2718r-1462,8l13329,2706r-1441,-46l11177,2627r-703,-40l9781,2541r-683,-53l8428,2428r-657,-66l7129,2290r-626,-79l5894,2125r-591,-91l4733,1936,4184,1832,3658,1721,3156,1604r-165,-42l2830,1521r-157,-42l2520,1436r-149,-43l2226,1349r-141,-44l1949,1261r-133,-45l1686,1170r-124,-46l1441,1078r-117,-47l1212,984,1104,936,1000,888,900,840,804,790,713,741,626,691,542,641,464,590,389,539v-4,-3,-8,-6,-12,-10l277,434,415,289r100,95l503,374r69,48l646,470r78,47l808,565r88,48l987,659r97,47l1185,753r105,46l1399,845r114,46l1631,936r123,45l1879,1026r131,44l2145,1114r139,44l2427,1201r147,42l2725,1285r155,42l3039,1368r163,41l3700,1525r522,110l4767,1739r567,97l5921,1927r606,86l7151,2091r640,72l8446,2229r668,59l9794,2341r692,46l11186,2427r709,33l13331,2506r1453,20l16243,2519r1453,-35l19133,2422r710,-41l20543,2332r692,-55l21916,2215r669,-70l23241,2069r641,-83l24508,1895r28,197xm199,641l,,632,227,199,641xe" fillcolor="#5b9bd5" strokecolor="#5b9bd5" strokeweight="0">
                  <v:path arrowok="t" o:connecttype="custom" o:connectlocs="3100183,282224;2931494,303039;2755804,320104;2574539,333550;2295509,346995;1917030,352425;1541404,343892;1358064,334455;1179651,321656;1007592,305366;843182,285844;687590,262961;542500,236846;409209,207370;366939,196639;326744,185650;288624,174403;252708,163026;218608,151261;186841,139367;157149,127214;129660,114803;104247,102133;81167,89334;60162,76277;48882,68391;53809,37363;65219,48352;83761,60763;104766,73045;127975,85197;153648,97350;181395,109244;211476,121009;243632,132644;278122,144021;314686,155269;353325,166128;394038,176859;479744,197156;618092,224823;767720,249128;927202,270330;1095113,288171;1269895,302651;1450382,313769;1728504,323983;2106075,325663;2480794,313123;2663616,301488;2841639,286361;3013440,267486;3177720,244991;25802,82870;81945,29347" o:connectangles="0,0,0,0,0,0,0,0,0,0,0,0,0,0,0,0,0,0,0,0,0,0,0,0,0,0,0,0,0,0,0,0,0,0,0,0,0,0,0,0,0,0,0,0,0,0,0,0,0,0,0,0,0,0,0"/>
                  <o:lock v:ext="edit" verticies="t"/>
                </v:shape>
                <v:shape id="Freeform 40" o:spid="_x0000_s1050" style="position:absolute;left:18688;top:27525;width:25038;height:3232;visibility:visible;mso-wrap-style:square;v-text-anchor:top" coordsize="9654,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jn0cQA&#10;AADbAAAADwAAAGRycy9kb3ducmV2LnhtbESPT2vCQBTE7wW/w/IEb3Wjtv6JriJqoQcRTIteH9ln&#10;Esy+jdnVpN++Wyh4HGbmN8xi1ZpSPKh2hWUFg34Egji1uuBMwffXx+sUhPPIGkvLpOCHHKyWnZcF&#10;xto2fKRH4jMRIOxiVJB7X8VSujQng65vK+LgXWxt0AdZZ1LX2AS4KeUwisbSYMFhIceKNjml1+Ru&#10;FEzes+Tc3K67sT1tp8x7usu3g1K9brueg/DU+mf4v/2pFYxm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I59HEAAAA2wAAAA8AAAAAAAAAAAAAAAAAmAIAAGRycy9k&#10;b3ducmV2LnhtbFBLBQYAAAAABAAEAPUAAACJAwAAAAA=&#10;" path="m9654,90r-41,67l9556,228r-68,69l9409,363r-89,63l9220,488r-109,59l8992,604r-128,55l8728,712r-146,51l8429,812r-162,47l8098,903r-176,42l7738,984r-190,37l7352,1056r-202,32l6942,1117r-212,27l6512,1168r-223,21l6063,1207r-464,27l5121,1248r-487,2l4139,1237r-411,-20l3329,1187r-193,-19l2946,1148r-185,-22l2579,1101r-177,-26l2230,1046r-168,-30l1899,984,1742,950,1590,915,1443,877,1302,839,1167,798,1037,756,914,713,797,668,687,622,584,574,487,525,397,475,315,423,240,370,172,315v-2,-2,-5,-4,-7,-6l105,238r76,-65l242,244r-7,-6l298,288r70,50l447,387r85,49l626,483r100,46l833,575r115,44l1068,661r127,41l1328,742r140,39l1612,817r151,35l1919,886r161,32l2246,948r171,28l2592,1002r180,24l2957,1049r188,20l3337,1087r396,30l4141,1137r493,13l5118,1148r475,-14l6055,1107r225,-18l6501,1068r216,-23l6928,1018r206,-29l7335,957r194,-34l7717,886r181,-39l8073,806r166,-44l8398,717r151,-48l8691,619r134,-52l8949,514r114,-55l9168,402r94,-57l9346,286r72,-60l9479,166r49,-61l9569,38r85,52xm48,332l,,295,161,48,332xe" fillcolor="#5b9bd5" strokecolor="#5b9bd5" strokeweight="0">
                  <v:path arrowok="t" o:connecttype="custom" o:connectlocs="2493171,40596;2460752,76796;2417181,110152;2362976,141439;2298915,170399;2225777,197290;2144081,222113;2054604,244351;1957605,264002;1854382,281326;1745453,295806;1631078,307442;1452124,319078;1201847,323215;966872,314682;813335,302012;716077,291152;622969,277965;534788,262709;451795,245643;374248,226768;302666,206340;237050,184362;178176,160832;126305,135750;81697,109376;44609,81450;27232,61540;62764,63092;77288,74469;115931,100067;162356,124890;216042,148679;276990,170916;344422,191860;418079,211253;497701,229095;582509,245126;672246,259089;766910,271242;865465,281068;1073986,293996;1327375,296841;1570389,286239;1686061,276155;1796806,263226;1902363,247453;2001436,229095;2093766,208409;2178056,185396;2254047,160056;2320960,132906;2377759,103946;2423924,73952;2458418,42923;2481760,9826;12449,85846;76509,41630" o:connectangles="0,0,0,0,0,0,0,0,0,0,0,0,0,0,0,0,0,0,0,0,0,0,0,0,0,0,0,0,0,0,0,0,0,0,0,0,0,0,0,0,0,0,0,0,0,0,0,0,0,0,0,0,0,0,0,0,0,0"/>
                  <o:lock v:ext="edit" verticies="t"/>
                </v:shape>
                <v:shape id="Freeform 41" o:spid="_x0000_s1051" style="position:absolute;left:31457;top:27353;width:7424;height:2705;visibility:visible;mso-wrap-style:square;v-text-anchor:top" coordsize="5727,2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vcIA&#10;AADbAAAADwAAAGRycy9kb3ducmV2LnhtbERPy2rCQBTdF/oPwy24KXVSkVpSJyJSsSvRaBfdXTI3&#10;D5q5E2bGJPXrnYXQ5eG8l6vRtKIn5xvLCl6nCQjiwuqGKwXn0/blHYQPyBpby6TgjzyssseHJaba&#10;DnykPg+ViCHsU1RQh9ClUvqiJoN+ajviyJXWGQwRukpqh0MMN62cJcmbNNhwbKixo01NxW9+MQp2&#10;11nZ/xzQL4oBP3Mnn/ffgZSaPI3rDxCBxvAvvru/tIJ5XB+/xB8g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97+9wgAAANsAAAAPAAAAAAAAAAAAAAAAAJgCAABkcnMvZG93&#10;bnJldi54bWxQSwUGAAAAAAQABAD1AAAAhwMAAAAA&#10;" path="m5727,2032r-242,24l5242,2072r-242,11l4758,2088r-239,-2l4281,2079r-235,-13l3814,2047r-230,-25l3358,1992r-222,-35l2918,1916r-214,-46l2495,1820r-204,-57l2093,1703r-193,-66l1714,1567r-180,-74l1361,1413r-166,-83l1037,1243,886,1150,744,1054,610,954,486,850,370,741,265,630v-4,-5,-8,-9,-11,-14l169,487,336,377r85,129l410,492r98,104l614,696r117,98l856,889r135,91l1133,1067r152,84l1444,1232r167,76l1784,1380r181,68l2151,1511r194,60l2543,1625r203,50l2955,1720r213,39l3385,1794r221,30l3830,1848r228,18l4288,1879r232,7l4755,1888r235,-4l5228,1873r238,-17l5707,1833r20,199xm44,670l,,562,367,44,670xe" fillcolor="#5b9bd5" strokecolor="#5b9bd5" strokeweight="0">
                  <v:path arrowok="t" o:connecttype="custom" o:connectlocs="710948,266364;648084,269862;585738,270251;524429,267660;464546,261959;406478,253538;350484,242267;296952,228405;246272,212081;198832,193425;154892,172308;114840,148988;79066,123595;47958,96000;32923,79806;43551,48842;53143,63741;79585,90170;110952,115174;146856,138235;187167,159611;231236,178785;278806,195757;329615,210526;383017,222834;438753,232421;496432,239417;555797,243433;616328,244599;677636,242656;739723,237474;5703,86802;72845,47547" o:connectangles="0,0,0,0,0,0,0,0,0,0,0,0,0,0,0,0,0,0,0,0,0,0,0,0,0,0,0,0,0,0,0,0,0"/>
                  <o:lock v:ext="edit" verticies="t"/>
                </v:shape>
                <v:rect id="Rectangle 42" o:spid="_x0000_s1052" style="position:absolute;left:41040;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I8x8QA&#10;AADbAAAADwAAAGRycy9kb3ducmV2LnhtbESPQWuDQBSE74X8h+UVcil1jbRBjJsQCoZQeqkJhdwe&#10;7qtK3LfibtX8+2yh0OMwM98w+W42nRhpcK1lBasoBkFcWd1yreB8Kp5TEM4ja+wsk4IbOdhtFw85&#10;ZtpO/Elj6WsRIOwyVNB432dSuqohgy6yPXHwvu1g0Ac51FIPOAW46WQSx2tpsOWw0GBPbw1V1/LH&#10;KPhIU6wL+/4Vj8kBr098Kafbq1LLx3m/AeFp9v/hv/ZRK3hZwe+X8AP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yPMfEAAAA2wAAAA8AAAAAAAAAAAAAAAAAmAIAAGRycy9k&#10;b3ducmV2LnhtbFBLBQYAAAAABAAEAPUAAACJAwAAAAA=&#10;" fillcolor="#4472c4" stroked="f"/>
                <v:rect id="Rectangle 43" o:spid="_x0000_s1053" style="position:absolute;left:41040;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DLcQA&#10;AADbAAAADwAAAGRycy9kb3ducmV2LnhtbESPQWvCQBCF74X+h2UKvTWbhiIldZVQFFrqwapQj0N2&#10;TILZ2ZAdNfXXu4Lg8fHmfW/eeDq4Vh2pD41nA69JCoq49LbhysBmPX95BxUE2WLrmQz8U4Dp5PFh&#10;jLn1J/6l40oqFSEccjRQi3S51qGsyWFIfEccvZ3vHUqUfaVtj6cId63O0nSkHTYcG2rs6LOmcr86&#10;uPjGOUuX+nsmh3In7u9nUYy2vjDm+WkoPkAJDXI/vqW/rIG3DK5bIgD05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4Qy3EAAAA2wAAAA8AAAAAAAAAAAAAAAAAmAIAAGRycy9k&#10;b3ducmV2LnhtbFBLBQYAAAAABAAEAPUAAACJAwAAAAA=&#10;" filled="f" strokecolor="#2f5597" strokeweight=".35pt">
                  <v:stroke joinstyle="round"/>
                </v:rect>
                <v:rect id="Rectangle 44" o:spid="_x0000_s1054" style="position:absolute;left:41529;top:18498;width:11620;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XosYA&#10;AADbAAAADwAAAGRycy9kb3ducmV2LnhtbESPT2vCQBTE74V+h+UVeim68Q/Fpq6hCAEPgpj2UG+P&#10;7Gs2bfZtyG5N9NO7guBxmJnfMMtssI04Uudrxwom4wQEcel0zZWCr898tADhA7LGxjEpOJGHbPX4&#10;sMRUu573dCxCJSKEfYoKTAhtKqUvDVn0Y9cSR+/HdRZDlF0ldYd9hNtGTpPkVVqsOS4YbGltqPwr&#10;/q2CfPddE5/l/uVt0bvfcnoozLZV6vlp+HgHEWgI9/CtvdEK5jO4fok/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UXosYAAADbAAAADwAAAAAAAAAAAAAAAACYAgAAZHJz&#10;L2Rvd25yZXYueG1sUEsFBgAAAAAEAAQA9QAAAIsDAAAAAA==&#10;" filled="f" stroked="f">
                  <v:textbox style="mso-fit-shape-to-text:t" inset="0,0,0,0">
                    <w:txbxContent>
                      <w:p w:rsidR="00D30AAE" w:rsidRDefault="00D30AAE" w:rsidP="00EE5EF4">
                        <w:pPr>
                          <w:spacing w:before="0"/>
                          <w:jc w:val="center"/>
                        </w:pPr>
                        <w:r>
                          <w:rPr>
                            <w:rFonts w:cs="Calibri" w:hint="eastAsia"/>
                            <w:b/>
                            <w:bCs/>
                            <w:color w:val="FFFFFF"/>
                            <w:sz w:val="20"/>
                            <w:lang w:eastAsia="zh-CN"/>
                          </w:rPr>
                          <w:t>跨</w:t>
                        </w:r>
                        <w:r>
                          <w:rPr>
                            <w:rFonts w:cs="Calibri"/>
                            <w:b/>
                            <w:bCs/>
                            <w:color w:val="FFFFFF"/>
                            <w:sz w:val="20"/>
                            <w:lang w:eastAsia="zh-CN"/>
                          </w:rPr>
                          <w:t>部门</w:t>
                        </w:r>
                        <w:r>
                          <w:rPr>
                            <w:rFonts w:cs="Calibri" w:hint="eastAsia"/>
                            <w:b/>
                            <w:bCs/>
                            <w:color w:val="FFFFFF"/>
                            <w:sz w:val="20"/>
                            <w:lang w:eastAsia="zh-CN"/>
                          </w:rPr>
                          <w:t>输出</w:t>
                        </w:r>
                        <w:r>
                          <w:rPr>
                            <w:rFonts w:cs="Calibri"/>
                            <w:b/>
                            <w:bCs/>
                            <w:color w:val="FFFFFF"/>
                            <w:sz w:val="20"/>
                            <w:lang w:eastAsia="zh-CN"/>
                          </w:rPr>
                          <w:t>成果</w:t>
                        </w:r>
                      </w:p>
                    </w:txbxContent>
                  </v:textbox>
                </v:rect>
                <v:rect id="Rectangle 45" o:spid="_x0000_s1055" style="position:absolute;left:27800;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WfX8MA&#10;AADbAAAADwAAAGRycy9kb3ducmV2LnhtbESPQYvCMBSE7wv+h/AEL4umiiulGkUEF5G9bBXB26N5&#10;tsXmpTTZtv57syB4HGbmG2a16U0lWmpcaVnBdBKBIM6sLjlXcD7txzEI55E1VpZJwYMcbNaDjxUm&#10;2nb8S23qcxEg7BJUUHhfJ1K6rCCDbmJr4uDdbGPQB9nkUjfYBbip5CyKFtJgyWGhwJp2BWX39M8o&#10;+IljzPf2eIna2TfeP/mado8vpUbDfrsE4an37/CrfdAK5nP4/x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WfX8MAAADbAAAADwAAAAAAAAAAAAAAAACYAgAAZHJzL2Rv&#10;d25yZXYueG1sUEsFBgAAAAAEAAQA9QAAAIgDAAAAAA==&#10;" fillcolor="#4472c4" stroked="f"/>
                <v:rect id="Rectangle 46" o:spid="_x0000_s1056" style="position:absolute;left:27800;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bWcUA&#10;AADbAAAADwAAAGRycy9kb3ducmV2LnhtbESPQWvCQBCF70L/wzKF3nRTaUWiq4TSQks9aFrQ45Ad&#10;k2B2NmRHTfvrXUHw+Hjzvjdvvuxdo07UhdqzgedRAoq48Lbm0sDvz8dwCioIssXGMxn4owDLxcNg&#10;jqn1Z97QKZdSRQiHFA1UIm2qdSgqchhGviWO3t53DiXKrtS2w3OEu0aPk2SiHdYcGyps6a2i4pAf&#10;XXzjf5ys9de7HIu9uO33KpvsfGbM02OfzUAJ9XI/vqU/rYGXV7huiQD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EdtZxQAAANsAAAAPAAAAAAAAAAAAAAAAAJgCAABkcnMv&#10;ZG93bnJldi54bWxQSwUGAAAAAAQABAD1AAAAigMAAAAA&#10;" filled="f" strokecolor="#2f5597" strokeweight=".35pt">
                  <v:stroke joinstyle="round"/>
                </v:rect>
                <v:rect id="Rectangle 48" o:spid="_x0000_s1057" style="position:absolute;left:28039;top:18498;width:11665;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4RocUA&#10;AADbAAAADwAAAGRycy9kb3ducmV2LnhtbESPQWvCQBSE74X+h+UVeim6UcTa1DUUIeBBENMe6u2R&#10;fc2mzb4N2a2J/npXEDwOM/MNs8wG24gjdb52rGAyTkAQl07XXCn4+sxHCxA+IGtsHJOCE3nIVo8P&#10;S0y163lPxyJUIkLYp6jAhNCmUvrSkEU/di1x9H5cZzFE2VVSd9hHuG3kNEnm0mLNccFgS2tD5V/x&#10;bxXku++a+Cz3L2+L3v2W00Nhtq1Sz0/DxzuIQEO4h2/tjVYwe4X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ThGhxQAAANsAAAAPAAAAAAAAAAAAAAAAAJgCAABkcnMv&#10;ZG93bnJldi54bWxQSwUGAAAAAAQABAD1AAAAigMAAAAA&#10;" filled="f" stroked="f">
                  <v:textbox style="mso-fit-shape-to-text:t" inset="0,0,0,0">
                    <w:txbxContent>
                      <w:p w:rsidR="00D30AAE" w:rsidRDefault="00D30AAE" w:rsidP="00EE5EF4">
                        <w:pPr>
                          <w:spacing w:before="0"/>
                          <w:jc w:val="center"/>
                        </w:pPr>
                        <w:r>
                          <w:rPr>
                            <w:rFonts w:cs="Calibri"/>
                            <w:b/>
                            <w:bCs/>
                            <w:color w:val="FFFFFF"/>
                            <w:sz w:val="20"/>
                          </w:rPr>
                          <w:t>ITU-D</w:t>
                        </w:r>
                        <w:r>
                          <w:rPr>
                            <w:rFonts w:cs="Calibri" w:hint="eastAsia"/>
                            <w:b/>
                            <w:bCs/>
                            <w:color w:val="FFFFFF"/>
                            <w:sz w:val="20"/>
                            <w:lang w:eastAsia="zh-CN"/>
                          </w:rPr>
                          <w:t>输出</w:t>
                        </w:r>
                        <w:r>
                          <w:rPr>
                            <w:rFonts w:cs="Calibri"/>
                            <w:b/>
                            <w:bCs/>
                            <w:color w:val="FFFFFF"/>
                            <w:sz w:val="20"/>
                            <w:lang w:eastAsia="zh-CN"/>
                          </w:rPr>
                          <w:t>成果</w:t>
                        </w:r>
                      </w:p>
                    </w:txbxContent>
                  </v:textbox>
                </v:rect>
                <v:rect id="Rectangle 50" o:spid="_x0000_s1058" style="position:absolute;left:14573;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wwcQA&#10;AADbAAAADwAAAGRycy9kb3ducmV2LnhtbESPQWvCQBSE7wX/w/IEL6KbikqMriIFSym9GEXw9sg+&#10;k2D2bciuSfz3bqHQ4zAz3zCbXW8q0VLjSssK3qcRCOLM6pJzBefTYRKDcB5ZY2WZFDzJwW47eNtg&#10;om3HR2pTn4sAYZeggsL7OpHSZQUZdFNbEwfvZhuDPsgml7rBLsBNJWdRtJQGSw4LBdb0UVB2Tx9G&#10;wU8cY36w35eonX3ifczXtHsulBoN+/0ahKfe/4f/2l9awXwFv1/CD5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EMMHEAAAA2wAAAA8AAAAAAAAAAAAAAAAAmAIAAGRycy9k&#10;b3ducmV2LnhtbFBLBQYAAAAABAAEAPUAAACJAwAAAAA=&#10;" fillcolor="#4472c4" stroked="f"/>
                <v:rect id="Rectangle 53" o:spid="_x0000_s1059" style="position:absolute;left:15006;top:18498;width:11531;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k5MUA&#10;AADbAAAADwAAAGRycy9kb3ducmV2LnhtbESPQWvCQBSE7wX/w/IEL0U3Blo0zUZEEDwIxbQHvT2y&#10;r9m02bchu5rYX98tFHocZuYbJt+MthU36n3jWMFykYAgrpxuuFbw/rafr0D4gKyxdUwK7uRhU0we&#10;csy0G/hEtzLUIkLYZ6jAhNBlUvrKkEW/cB1x9D5cbzFE2ddS9zhEuG1lmiTP0mLDccFgRztD1Vd5&#10;tQr2r+eG+FueHterwX1W6aU0x06p2XTcvoAINIb/8F/7oBU8pf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4CTkxQAAANsAAAAPAAAAAAAAAAAAAAAAAJgCAABkcnMv&#10;ZG93bnJldi54bWxQSwUGAAAAAAQABAD1AAAAigMAAAAA&#10;" filled="f" stroked="f">
                  <v:textbox style="mso-fit-shape-to-text:t" inset="0,0,0,0">
                    <w:txbxContent>
                      <w:p w:rsidR="00D30AAE" w:rsidRDefault="00D30AAE" w:rsidP="00EE5EF4">
                        <w:pPr>
                          <w:spacing w:before="0"/>
                          <w:jc w:val="center"/>
                        </w:pPr>
                        <w:r>
                          <w:rPr>
                            <w:rFonts w:cs="Calibri"/>
                            <w:b/>
                            <w:bCs/>
                            <w:color w:val="FFFFFF"/>
                            <w:sz w:val="20"/>
                          </w:rPr>
                          <w:t>ITU-T</w:t>
                        </w:r>
                        <w:r>
                          <w:rPr>
                            <w:rFonts w:cs="Calibri" w:hint="eastAsia"/>
                            <w:b/>
                            <w:bCs/>
                            <w:color w:val="FFFFFF"/>
                            <w:sz w:val="20"/>
                            <w:lang w:eastAsia="zh-CN"/>
                          </w:rPr>
                          <w:t>输出</w:t>
                        </w:r>
                        <w:r>
                          <w:rPr>
                            <w:rFonts w:cs="Calibri"/>
                            <w:b/>
                            <w:bCs/>
                            <w:color w:val="FFFFFF"/>
                            <w:sz w:val="20"/>
                            <w:lang w:eastAsia="zh-CN"/>
                          </w:rPr>
                          <w:t>成果</w:t>
                        </w:r>
                      </w:p>
                    </w:txbxContent>
                  </v:textbox>
                </v:rect>
                <v:rect id="Rectangle 55" o:spid="_x0000_s1060" style="position:absolute;left:1339;top:18197;width:12250;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wJgsMA&#10;AADbAAAADwAAAGRycy9kb3ducmV2LnhtbESPQYvCMBSE7wv+h/AEL4umikqpRhHBRWQvW0Xw9mie&#10;bbF5KU22rf/eCAt7HGbmG2a97U0lWmpcaVnBdBKBIM6sLjlXcDkfxjEI55E1VpZJwZMcbDeDjzUm&#10;2nb8Q23qcxEg7BJUUHhfJ1K6rCCDbmJr4uDdbWPQB9nkUjfYBbip5CyKltJgyWGhwJr2BWWP9Nco&#10;+I5jzA/2dI3a2Rc+PvmWds+FUqNhv1uB8NT7//Bf+6gVLObw/hJ+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9wJgsMAAADbAAAADwAAAAAAAAAAAAAAAACYAgAAZHJzL2Rv&#10;d25yZXYueG1sUEsFBgAAAAAEAAQA9QAAAIgDAAAAAA==&#10;" fillcolor="#4472c4" stroked="f"/>
                <v:rect id="Rectangle 56" o:spid="_x0000_s1061" style="position:absolute;left:1339;top:18197;width:12250;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hNhMQA&#10;AADbAAAADwAAAGRycy9kb3ducmV2LnhtbESPQWvCQBCF70L/wzIFb7qpoJToKkEqKHpobaEeh+yY&#10;BLOzITtq9Nd3BaHHx5v3vXmzRedqdaE2VJ4NvA0TUMS5txUXBn6+V4N3UEGQLdaeycCNAizmL70Z&#10;ptZf+YsueylUhHBI0UAp0qRah7wkh2HoG+LoHX3rUKJsC21bvEa4q/UoSSbaYcWxocSGliXlp/3Z&#10;xTfuo+RTbz7knB/F/W532eTgM2P6r102BSXUyf/xM722BsZjeGyJAN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ITYTEAAAA2wAAAA8AAAAAAAAAAAAAAAAAmAIAAGRycy9k&#10;b3ducmV2LnhtbFBLBQYAAAAABAAEAPUAAACJAwAAAAA=&#10;" filled="f" strokecolor="#2f5597" strokeweight=".35pt">
                  <v:stroke joinstyle="round"/>
                </v:rect>
                <v:rect id="Rectangle 57" o:spid="_x0000_s1062" style="position:absolute;left:1662;top:18417;width:11595;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i58QA&#10;AADbAAAADwAAAGRycy9kb3ducmV2LnhtbESPQWvCQBSE70L/w/IKXopuKig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IufEAAAA2wAAAA8AAAAAAAAAAAAAAAAAmAIAAGRycy9k&#10;b3ducmV2LnhtbFBLBQYAAAAABAAEAPUAAACJAwAAAAA=&#10;" filled="f" stroked="f">
                  <v:textbox style="mso-fit-shape-to-text:t" inset="0,0,0,0">
                    <w:txbxContent>
                      <w:p w:rsidR="00D30AAE" w:rsidRDefault="00D30AAE" w:rsidP="00EE5EF4">
                        <w:pPr>
                          <w:spacing w:before="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v:textbox>
                </v:rect>
                <v:shape id="Freeform 60" o:spid="_x0000_s1063" style="position:absolute;left:40049;top:27461;width:3232;height:1175;visibility:visible;mso-wrap-style:square;v-text-anchor:top" coordsize="1247,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q/cEA&#10;AADbAAAADwAAAGRycy9kb3ducmV2LnhtbESPQYvCMBSE7wv+h/AEb2uqoGg1LSIouhdZtfdH82yL&#10;zUtpoq3/fiMIexxm5htmnfamFk9qXWVZwWQcgSDOra64UHC97L4XIJxH1lhbJgUvcpAmg681xtp2&#10;/EvPsy9EgLCLUUHpfRNL6fKSDLqxbYiDd7OtQR9kW0jdYhfgppbTKJpLgxWHhRIb2paU388Po+Cy&#10;+bna/dRgcaJ6uz8usi6bZUqNhv1mBcJT7//Dn/ZBK5gt4f0l/ACZ/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iqv3BAAAA2wAAAA8AAAAAAAAAAAAAAAAAmAIAAGRycy9kb3du&#10;cmV2LnhtbFBLBQYAAAAABAAEAPUAAACGAwAAAAA=&#10;" path="m1247,338r-38,19l1168,375r-41,16l1085,406r-42,12l1000,429r-42,8l915,445r-44,5l828,453r-44,1l741,454r-43,-2l655,449r-43,-6l570,436r-42,-9l487,417,446,404,406,390,367,375,328,358,291,339,254,318,218,297,184,273v-3,-2,-6,-4,-8,-7l132,221r71,-70l248,197r-8,-7l271,211r32,20l335,249r34,17l404,282r35,14l475,309r37,11l549,329r38,8l625,344r39,5l702,353r40,1l781,354r39,-1l860,350r38,-4l938,339r38,-7l1015,322r38,-11l1090,298r38,-14l1164,267r38,-19l1247,338xm90,324l,,312,122,90,324xe" fillcolor="#5b9bd5" strokecolor="#5b9bd5" strokeweight="0">
                  <v:path arrowok="t" o:connecttype="custom" o:connectlocs="323215,87459;313366,92376;302739,97033;292112,101173;281226,105055;270339,108160;259194,111006;248308,113076;237163,115146;225758,116440;214613,117216;203208,117475;192063,117475;180917,116957;169772,116181;158627,114629;147741,112817;136854,110489;126228,107901;115601,104537;105233,100915;95124,97033;85016,92634;75425,87718;65835,82284;56504,76850;47692,70640;45618,68829;34214,57185;52616,39072;64280,50975;62207,49164;70242,54597;78536,59773;86830,64430;95643,68829;104714,72969;113786,76592;123117,79955;132707,82802;142298,85131;152147,87201;161996,89012;172105,90306;181954,91341;192322,91599;202431,91599;212539,91341;222907,90564;232756,89529;243124,87718;252973,85907;263082,83319;272931,80473;282522,77109;292371,73487;301702,69088;311551,64171;323215,87459;23327,83837;0,0;80869,31568;23327,83837" o:connectangles="0,0,0,0,0,0,0,0,0,0,0,0,0,0,0,0,0,0,0,0,0,0,0,0,0,0,0,0,0,0,0,0,0,0,0,0,0,0,0,0,0,0,0,0,0,0,0,0,0,0,0,0,0,0,0,0,0,0,0,0,0,0,0"/>
                  <o:lock v:ext="edit" verticies="t"/>
                </v:shape>
                <v:shape id="Freeform 61" o:spid="_x0000_s1064" style="position:absolute;left:16770;top:15479;width:21082;height:2038;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fqsAA&#10;AADbAAAADwAAAGRycy9kb3ducmV2LnhtbERPz2vCMBS+D/wfwhO8raljK1KNIrINT8KsgsdH82xL&#10;m5eSZG39781hsOPH93uzm0wnBnK+saxgmaQgiEurG64UXIqv1xUIH5A1dpZJwYM87Lazlw3m2o78&#10;Q8M5VCKGsM9RQR1Cn0vpy5oM+sT2xJG7W2cwROgqqR2OMdx08i1NM2mw4dhQY0+Hmsr2/GsUvA/3&#10;4tZI+Wmz60dXndqxfXzvlVrMp/0aRKAp/Iv/3EetIIvr45f4A+T2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xfqsAAAADbAAAADwAAAAAAAAAAAAAAAACYAgAAZHJzL2Rvd25y&#10;ZXYueG1sUEsFBgAAAAAEAAQA9QAAAIUDAAAAAA==&#10;" path="m,225l1660,,3320,225r-830,l2490,321r-1660,l830,225,,225xe" fillcolor="#bdd7ee" stroked="f">
                  <v:path arrowok="t" o:connecttype="custom" o:connectlocs="0,142875;1054100,0;2108200,142875;1581150,142875;1581150,203835;527050,203835;527050,142875;0,142875" o:connectangles="0,0,0,0,0,0,0,0"/>
                </v:shape>
                <v:shape id="Freeform 62" o:spid="_x0000_s1065" style="position:absolute;left:16770;top:15479;width:21082;height:2038;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Z6OsMA&#10;AADbAAAADwAAAGRycy9kb3ducmV2LnhtbESPQWvCQBSE74L/YXlCb7qJ0FSiqxRBlHoyBrw+sq9J&#10;2uzbsLtq2l/fFYQeh5n5hlltBtOJGznfWlaQzhIQxJXVLdcKyvNuugDhA7LGzjIp+CEPm/V4tMJc&#10;2zuf6FaEWkQI+xwVNCH0uZS+asign9meOHqf1hkMUbpaaof3CDednCdJJg22HBca7GnbUPVdXI2C&#10;Nr18yfLDl/3eZW+/6WtxnFdbpV4mw/sSRKAh/Ief7YNWkKX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Z6OsMAAADbAAAADwAAAAAAAAAAAAAAAACYAgAAZHJzL2Rv&#10;d25yZXYueG1sUEsFBgAAAAAEAAQA9QAAAIgDAAAAAA==&#10;" path="m,225l1660,,3320,225r-830,l2490,321r-1660,l830,225,,225xe" filled="f" strokecolor="#41719c" strokeweight=".15pt">
                  <v:stroke joinstyle="miter"/>
                  <v:path arrowok="t" o:connecttype="custom" o:connectlocs="0,142875;1054100,0;2108200,142875;1581150,142875;1581150,203835;527050,203835;527050,142875;0,142875" o:connectangles="0,0,0,0,0,0,0,0"/>
                </v:shape>
                <v:shape id="Freeform 66" o:spid="_x0000_s1066" style="position:absolute;left:5848;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1tcUA&#10;AADbAAAADwAAAGRycy9kb3ducmV2LnhtbESPQWvCQBSE7wX/w/IKvRTdGFEkdRNEkNqbVUG8vWaf&#10;SWr2bciuMf33bkHwOMzMN8wi600tOmpdZVnBeBSBIM6trrhQcNivh3MQziNrrC2Tgj9ykKWDlwUm&#10;2t74m7qdL0SAsEtQQel9k0jp8pIMupFtiIN3tq1BH2RbSN3iLcBNLeMomkmDFYeFEhtalZRfdlej&#10;4Fif1vnq9/J1et9+zn/O/WQcy4lSb6/98gOEp94/w4/2RiuYTeH/S/gBMr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iPW1xQAAANsAAAAPAAAAAAAAAAAAAAAAAJgCAABkcnMv&#10;ZG93bnJldi54bWxQSwUGAAAAAAQABAD1AAAAigM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7" o:spid="_x0000_s1067" style="position:absolute;left:18599;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prwsMA&#10;AADbAAAADwAAAGRycy9kb3ducmV2LnhtbESPzarCMBSE94LvEI7g5qKpCkWqUUQQdXf9AXF3bI5t&#10;tTkpTdT69jfCBZfDzHzDTOeNKcWTaldYVjDoRyCIU6sLzhQcD6veGITzyBpLy6TgTQ7ms3Zriom2&#10;L97Rc+8zESDsElSQe18lUro0J4Oubyvi4F1tbdAHWWdS1/gKcFPKYRTF0mDBYSHHipY5pff9wyg4&#10;ledVurzdt+ef3/X4cm1Gg6EcKdXtNIsJCE+N/4b/2xutII7h8yX8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prwsMAAADbAAAADwAAAAAAAAAAAAAAAACYAgAAZHJzL2Rv&#10;d25yZXYueG1sUEsFBgAAAAAEAAQA9QAAAIgDA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8" o:spid="_x0000_s1068" style="position:absolute;left:31337;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bOWcMA&#10;AADbAAAADwAAAGRycy9kb3ducmV2LnhtbESPzarCMBSE94LvEI7gRq6pCirVKCKIurv+gLg7tzm2&#10;1eakNFHr25sLgsthZr5hpvPaFOJBlcstK+h1IxDEidU5pwqOh9XPGITzyBoLy6TgRQ7ms2ZjirG2&#10;T97RY+9TESDsYlSQeV/GUrokI4Oua0vi4F1sZdAHWaVSV/gMcFPIfhQNpcGcw0KGJS0zSm77u1Fw&#10;Ks6rZHm9bc+d3/X471IPen05UKrdqhcTEJ5q/w1/2hutYDiC/y/hB8jZ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bOWcMAAADbAAAADwAAAAAAAAAAAAAAAACYAgAAZHJzL2Rv&#10;d25yZXYueG1sUEsFBgAAAAAEAAQA9QAAAIgDA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9" o:spid="_x0000_s1069" style="position:absolute;left:44577;top:21422;width:774;height:3664;visibility:visible;mso-wrap-style:square;v-text-anchor:top" coordsize="122,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W2cMA&#10;AADbAAAADwAAAGRycy9kb3ducmV2LnhtbERPTU/CQBC9m/AfNkPCxcBWDo0pLERRIgc8UMDz2B3b&#10;ane26Q5Q+fXuwYTjy/ueL3vXqDN1ofZs4GGSgCIuvK25NHDYr8ePoIIgW2w8k4FfCrBcDO7mmFl/&#10;4R2dcylVDOGQoYFKpM20DkVFDsPEt8SR+/KdQ4mwK7Xt8BLDXaOnSZJqhzXHhgpbWlVU/OQnZ+CY&#10;Pkvzcv/ef278VV4/tvnx7XtlzGjYP81ACfVyE/+7N9ZAGsfGL/EH6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6W2cMAAADbAAAADwAAAAAAAAAAAAAAAACYAgAAZHJzL2Rv&#10;d25yZXYueG1sUEsFBgAAAAAEAAQA9QAAAIgDAAAAAA==&#10;" path="m81,577r,-475l41,102r,475l81,577xm122,122l61,,,122r122,xe" fillcolor="#5b9bd5" strokecolor="#5b9bd5" strokeweight="0">
                  <v:path arrowok="t" o:connecttype="custom" o:connectlocs="51435,366395;51435,64770;26035,64770;26035,366395;51435,366395;77470,77470;38735,0;0,77470;77470,77470" o:connectangles="0,0,0,0,0,0,0,0,0"/>
                  <o:lock v:ext="edit" verticies="t"/>
                </v:shape>
                <v:shape id="Freeform 70" o:spid="_x0000_s1070" style="position:absolute;left:6223;top:20953;width:34817;height:4114;visibility:visible;mso-wrap-style:square;v-text-anchor:top" coordsize="5483,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lSOcUA&#10;AADbAAAADwAAAGRycy9kb3ducmV2LnhtbESPQWvCQBSE70L/w/IEL6VuFLFt6iaIKCjUg2mhPb5m&#10;n0lo9m3Mrib+e7dQ8DjMzDfMIu1NLS7Uusqygsk4AkGcW11xoeDzY/P0AsJ5ZI21ZVJwJQdp8jBY&#10;YKxtxwe6ZL4QAcIuRgWl900spctLMujGtiEO3tG2Bn2QbSF1i12Am1pOo2guDVYcFkpsaFVS/pud&#10;jYL32XZK66Z4fO6++Wsn96cfyajUaNgv30B46v09/N/eagXzV/j7En6AT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SVI5xQAAANsAAAAPAAAAAAAAAAAAAAAAAJgCAABkcnMv&#10;ZG93bnJldi54bWxQSwUGAAAAAAQABAD1AAAAigMAAAAA&#10;" path="m5,648l5384,79r-5,-41l,607r5,41xm5368,121l5483,48,5355,r13,121xe" fillcolor="#5b9bd5" strokecolor="#5b9bd5" strokeweight="0">
                  <v:path arrowok="t" o:connecttype="custom" o:connectlocs="3175,411480;3418840,50165;3415665,24130;0,385445;3175,411480;3408680,76835;3481705,30480;3400425,0;3408680,76835" o:connectangles="0,0,0,0,0,0,0,0,0"/>
                  <o:lock v:ext="edit" verticies="t"/>
                </v:shape>
                <v:shape id="Freeform 71" o:spid="_x0000_s1071" style="position:absolute;left:18973;top:21378;width:24035;height:3588;visibility:visible;mso-wrap-style:square;v-text-anchor:top" coordsize="378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tU8MA&#10;AADbAAAADwAAAGRycy9kb3ducmV2LnhtbESPwWoCMRCG74W+Q5hCbzXbQm1djSKCUKkIVcHrsBk3&#10;i8lk2UR3+/adg9Dj8M//zTezxRC8ulGXmsgGXkcFKOIq2oZrA8fD+uUTVMrIFn1kMvBLCRbzx4cZ&#10;ljb2/EO3fa6VQDiVaMDl3JZap8pRwDSKLbFk59gFzDJ2tbYd9gIPXr8VxVgHbFguOGxp5ai67K9B&#10;NDa7ybc/rRD9cjfe9M323Z0rY56fhuUUVKYh/y/f21/WwIfYyy8CAD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AtU8MAAADbAAAADwAAAAAAAAAAAAAAAACYAgAAZHJzL2Rv&#10;d25yZXYueG1sUEsFBgAAAAAEAAQA9QAAAIgDAAAAAA==&#10;" path="m5,565l3687,78r-6,-40l,525r5,40xm3671,121l3785,44,3656,r15,121xe" fillcolor="#5b9bd5" strokecolor="#5b9bd5" strokeweight="0">
                  <v:path arrowok="t" o:connecttype="custom" o:connectlocs="3175,358775;2341245,49530;2337435,24130;0,333375;3175,358775;2331085,76835;2403475,27940;2321560,0;2331085,76835" o:connectangles="0,0,0,0,0,0,0,0,0"/>
                  <o:lock v:ext="edit" verticies="t"/>
                </v:shape>
                <v:shape id="Freeform 72" o:spid="_x0000_s1072" style="position:absolute;left:31692;top:21556;width:12751;height:3511;visibility:visible;mso-wrap-style:square;v-text-anchor:top" coordsize="2008,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a7nsUA&#10;AADbAAAADwAAAGRycy9kb3ducmV2LnhtbESPQWvCQBSE7wX/w/IEb3UTsY2kriEoBQUpVKXQ2yP7&#10;mgSzb9PsmqT/3i0Uehxm5htmnY2mET11rrasIJ5HIIgLq2suFVzOr48rEM4ja2wsk4IfcpBtJg9r&#10;TLUd+J36ky9FgLBLUUHlfZtK6YqKDLq5bYmD92U7gz7IrpS6wyHATSMXUfQsDdYcFipsaVtRcT3d&#10;jIJ8Vx+S4zL3yTL6eKPvz+vTTl6Umk3H/AWEp9H/h//ae60gieH3S/gB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ruexQAAANsAAAAPAAAAAAAAAAAAAAAAAJgCAABkcnMv&#10;ZG93bnJldi54bWxQSwUGAAAAAAQABAD1AAAAigMAAAAA&#10;" path="m11,553l1914,74,1904,35,,513r11,40xm1905,118l2008,29,1874,r31,118xe" fillcolor="#5b9bd5" strokecolor="#5b9bd5" strokeweight="0">
                  <v:path arrowok="t" o:connecttype="custom" o:connectlocs="6985,351155;1215390,46990;1209040,22225;0,325755;6985,351155;1209675,74930;1275080,18415;1189990,0;1209675,74930" o:connectangles="0,0,0,0,0,0,0,0,0"/>
                  <o:lock v:ext="edit" verticies="t"/>
                </v:shape>
                <v:rect id="Rectangle 73" o:spid="_x0000_s1073" style="position:absolute;left:1574;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qYO8MA&#10;AADbAAAADwAAAGRycy9kb3ducmV2LnhtbESPQYvCMBSE7wv+h/CEva2pHtalGkUqysKCYFW8Pptn&#10;W21eShNr/fdGWPA4zMw3zHTemUq01LjSsoLhIAJBnFldcq5gv1t9/YBwHlljZZkUPMjBfNb7mGKs&#10;7Z231KY+FwHCLkYFhfd1LKXLCjLoBrYmDt7ZNgZ9kE0udYP3ADeVHEXRtzRYclgosKakoOya3oyC&#10;7nA66tXN0Lpd7unvskmTa5so9dnvFhMQnjr/Dv+3f7WC8QheX8IP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qYO8MAAADbAAAADwAAAAAAAAAAAAAAAACYAgAAZHJzL2Rv&#10;d25yZXYueG1sUEsFBgAAAAAEAAQA9QAAAIgDAAAAAA==&#10;" fillcolor="#bdd7ee" stroked="f"/>
                <v:rect id="Rectangle 74" o:spid="_x0000_s1074" style="position:absolute;left:1574;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8KXMMA&#10;AADbAAAADwAAAGRycy9kb3ducmV2LnhtbESP3YrCMBSE74V9h3AE7zTVBX+qUZbCLt4s/j7AoTk2&#10;1eakNNla394sCF4OM/MNs9p0thItNb50rGA8SkAQ506XXCg4n76HcxA+IGusHJOCB3nYrD96K0y1&#10;u/OB2mMoRISwT1GBCaFOpfS5IYt+5Gri6F1cYzFE2RRSN3iPcFvJSZJMpcWS44LBmjJD+e34ZxVM&#10;ptef30Vrkmt2zuaHvd9d/E4qNeh3X0sQgbrwDr/aW61g9gn/X+I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8KXMMAAADbAAAADwAAAAAAAAAAAAAAAACYAgAAZHJzL2Rv&#10;d25yZXYueG1sUEsFBgAAAAAEAAQA9QAAAIgDAAAAAA==&#10;" filled="f" strokecolor="#41719c" strokeweight=".35pt">
                  <v:stroke joinstyle="round"/>
                </v:rect>
                <v:rect id="Rectangle 75" o:spid="_x0000_s1075" style="position:absolute;left:2040;top:25431;width:8192;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Fa8UA&#10;AADbAAAADwAAAGRycy9kb3ducmV2LnhtbESPQWvCQBSE74X+h+UVeim6UcTa1DUUIeBBENMe6u2R&#10;fc2mzb4N2a2J/npXEDwOM/MNs8wG24gjdb52rGAyTkAQl07XXCn4+sxHCxA+IGtsHJOCE3nIVo8P&#10;S0y163lPxyJUIkLYp6jAhNCmUvrSkEU/di1x9H5cZzFE2VVSd9hHuG3kNEnm0mLNccFgS2tD5V/x&#10;bxXku++a+Cz3L2+L3v2W00Nhtq1Sz0/DxzuIQEO4h2/tjVbwO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8EVrxQAAANsAAAAPAAAAAAAAAAAAAAAAAJgCAABkcnMv&#10;ZG93bnJldi54bWxQSwUGAAAAAAQABAD1AAAAigMAAAAA&#10;" filled="f" stroked="f">
                  <v:textbox style="mso-fit-shape-to-text:t" inset="0,0,0,0">
                    <w:txbxContent>
                      <w:p w:rsidR="00D30AAE" w:rsidRPr="00354BFA" w:rsidRDefault="00D30AAE" w:rsidP="00EE5EF4">
                        <w:pPr>
                          <w:spacing w:before="0"/>
                          <w:jc w:val="center"/>
                          <w:rPr>
                            <w:sz w:val="20"/>
                            <w:lang w:eastAsia="zh-CN"/>
                          </w:rPr>
                        </w:pPr>
                        <w:r w:rsidRPr="00354BFA">
                          <w:rPr>
                            <w:rFonts w:cs="Calibri" w:hint="eastAsia"/>
                            <w:b/>
                            <w:bCs/>
                            <w:color w:val="44546A"/>
                            <w:sz w:val="20"/>
                            <w:lang w:eastAsia="zh-CN"/>
                          </w:rPr>
                          <w:t>无线电通信局</w:t>
                        </w:r>
                      </w:p>
                    </w:txbxContent>
                  </v:textbox>
                </v:rect>
                <v:rect id="Rectangle 76" o:spid="_x0000_s1076" style="position:absolute;left:13735;top:24934;width:8921;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MAT8QA&#10;AADbAAAADwAAAGRycy9kb3ducmV2LnhtbESPQWvCQBSE74L/YXmCN91YsJXUTZCIpVAQTJVeX7Ov&#10;STT7NmTXmP57Vyj0OMzMN8w6HUwjeupcbVnBYh6BIC6srrlUcPzczVYgnEfW2FgmBb/kIE3GozXG&#10;2t74QH3uSxEg7GJUUHnfxlK6oiKDbm5b4uD92M6gD7Irpe7wFuCmkU9R9CwN1hwWKmwpq6i45Fej&#10;YDh9f+nd1dBbvz3Sx3mfZ5c+U2o6GTavIDwN/j/8137XCl6W8PgSfoB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DAE/EAAAA2wAAAA8AAAAAAAAAAAAAAAAAmAIAAGRycy9k&#10;b3ducmV2LnhtbFBLBQYAAAAABAAEAPUAAACJAwAAAAA=&#10;" fillcolor="#bdd7ee" stroked="f"/>
                <v:rect id="Rectangle 77" o:spid="_x0000_s1077" style="position:absolute;left:13735;top:24934;width:8921;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pxMMA&#10;AADbAAAADwAAAGRycy9kb3ducmV2LnhtbESP3YrCMBSE74V9h3AE7zTVi+p2jSKFFW/E9ecBDs2x&#10;qTYnpYm1vr1ZWNjLYWa+YZbr3taio9ZXjhVMJwkI4sLpiksFl/P3eAHCB2SNtWNS8CIP69XHYImZ&#10;dk8+UncKpYgQ9hkqMCE0mZS+MGTRT1xDHL2ray2GKNtS6hafEW5rOUuSVFqsOC4YbCg3VNxPD6tg&#10;lt62+8/OJLf8ki+OP/5w9Qep1GjYb75ABOrDf/ivvdMK5in8fok/QK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ipxMMAAADbAAAADwAAAAAAAAAAAAAAAACYAgAAZHJzL2Rv&#10;d25yZXYueG1sUEsFBgAAAAAEAAQA9QAAAIgDAAAAAA==&#10;" filled="f" strokecolor="#41719c" strokeweight=".35pt">
                  <v:stroke joinstyle="round"/>
                </v:rect>
                <v:rect id="Rectangle 78" o:spid="_x0000_s1078" style="position:absolute;left:14077;top:25431;width:8160;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bHMUA&#10;AADbAAAADwAAAGRycy9kb3ducmV2LnhtbESPT4vCMBTE78J+h/AWvCyargf/VKMsC4IHQax7WG+P&#10;5tnUbV5KE2310xthweMwM79hFqvOVuJKjS8dK/gcJiCIc6dLLhT8HNaDKQgfkDVWjknBjTyslm+9&#10;BabatbynaxYKESHsU1RgQqhTKX1uyKIfupo4eifXWAxRNoXUDbYRbis5SpKxtFhyXDBY07eh/C+7&#10;WAXr3W9JfJf7j9m0ded8dMzMtlaq/959zUEE6sIr/N/eaAWTCTy/xB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tscxQAAANsAAAAPAAAAAAAAAAAAAAAAAJgCAABkcnMv&#10;ZG93bnJldi54bWxQSwUGAAAAAAQABAD1AAAAigMAAAAA&#10;" filled="f" stroked="f">
                  <v:textbox style="mso-fit-shape-to-text:t" inset="0,0,0,0">
                    <w:txbxContent>
                      <w:p w:rsidR="00D30AAE" w:rsidRPr="00354BFA" w:rsidRDefault="00D30AAE" w:rsidP="00EE5EF4">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v:textbox>
                </v:rect>
                <v:rect id="Rectangle 79" o:spid="_x0000_s1079" style="position:absolute;left:26085;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Kv0cAA&#10;AADbAAAADwAAAGRycy9kb3ducmV2LnhtbERPTYvCMBC9C/6HMII3TfWwStcoS0VZEAS7XfY6NmPb&#10;tZmUJtb6781B8Ph436tNb2rRUesqywpm0wgEcW51xYWC7Gc3WYJwHlljbZkUPMjBZj0crDDW9s4n&#10;6lJfiBDCLkYFpfdNLKXLSzLoprYhDtzFtgZ9gG0hdYv3EG5qOY+iD2mw4tBQYkNJSfk1vRkF/e/5&#10;T+9uhvbdNqPD/zFNrl2i1HjUf32C8NT7t/jl/tYKFmFs+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Kv0cAAAADbAAAADwAAAAAAAAAAAAAAAACYAgAAZHJzL2Rvd25y&#10;ZXYueG1sUEsFBgAAAAAEAAQA9QAAAIUDAAAAAA==&#10;" fillcolor="#bdd7ee" stroked="f"/>
                <v:rect id="Rectangle 80" o:spid="_x0000_s1080" style="position:absolute;left:26085;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9tsIA&#10;AADbAAAADwAAAGRycy9kb3ducmV2LnhtbESPQYvCMBSE78L+h/AEb5rqwdWuUZbCihdRu/6AR/Ns&#10;6jYvpYm1/vuNIHgcZuYbZrXpbS06an3lWMF0koAgLpyuuFRw/v0ZL0D4gKyxdkwKHuRhs/4YrDDV&#10;7s4n6vJQighhn6ICE0KTSukLQxb9xDXE0bu41mKIsi2lbvEe4baWsySZS4sVxwWDDWWGir/8ZhXM&#10;5tftftmZ5Jqds8Xp6A8Xf5BKjYb99xeIQH14h1/tnVbwuYTn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z22wgAAANsAAAAPAAAAAAAAAAAAAAAAAJgCAABkcnMvZG93&#10;bnJldi54bWxQSwUGAAAAAAQABAD1AAAAhwMAAAAA&#10;" filled="f" strokecolor="#41719c" strokeweight=".35pt">
                  <v:stroke joinstyle="round"/>
                </v:rect>
                <v:rect id="Rectangle 81" o:spid="_x0000_s1081" style="position:absolute;left:26606;top:25247;width:8109;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4zT8EA&#10;AADbAAAADwAAAGRycy9kb3ducmV2LnhtbERPTYvCMBC9C/sfwizsRTRdD1KrUWRB8LCwWD3obWjG&#10;ptpMShNt119vDoLHx/terHpbizu1vnKs4HucgCAunK64VHDYb0YpCB+QNdaOScE/eVgtPwYLzLTr&#10;eEf3PJQihrDPUIEJocmk9IUhi37sGuLInV1rMUTYllK32MVwW8tJkkylxYpjg8GGfgwV1/xmFWz+&#10;jhXxQ+6Gs7Rzl2Jyys1vo9TXZ7+egwjUh7f45d5qBWlcH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eM0/BAAAA2wAAAA8AAAAAAAAAAAAAAAAAmAIAAGRycy9kb3du&#10;cmV2LnhtbFBLBQYAAAAABAAEAPUAAACGAwAAAAA=&#10;" filled="f" stroked="f">
                  <v:textbox style="mso-fit-shape-to-text:t" inset="0,0,0,0">
                    <w:txbxContent>
                      <w:p w:rsidR="00D30AAE" w:rsidRPr="00354BFA" w:rsidRDefault="00D30AAE" w:rsidP="00EE5EF4">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v:textbox>
                </v:rect>
                <v:rect id="Rectangle 82" o:spid="_x0000_s1082" style="position:absolute;left:37852;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12a8IA&#10;AADbAAAADwAAAGRycy9kb3ducmV2LnhtbESPQYvCMBSE7wv+h/AEb2uqB5FqFKkoCwsL1orXZ/Ns&#10;q81LaWLt/nuzsOBxmJlvmOW6N7XoqHWVZQWTcQSCOLe64kJBdtx9zkE4j6yxtkwKfsnBejX4WGKs&#10;7ZMP1KW+EAHCLkYFpfdNLKXLSzLoxrYhDt7VtgZ9kG0hdYvPADe1nEbRTBqsOCyU2FBSUn5PH0ZB&#10;f7qc9e5haN9tM/q+/aTJvUuUGg37zQKEp96/w//tL61gPoG/L+E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XZrwgAAANsAAAAPAAAAAAAAAAAAAAAAAJgCAABkcnMvZG93&#10;bnJldi54bWxQSwUGAAAAAAQABAD1AAAAhwMAAAAA&#10;" fillcolor="#bdd7ee" stroked="f"/>
                <v:rect id="Rectangle 83" o:spid="_x0000_s1083" style="position:absolute;left:37852;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bf4MIA&#10;AADbAAAADwAAAGRycy9kb3ducmV2LnhtbESP3YrCMBSE7xd8h3CEvVtTeyG1GkUKLt6Ivw9waI5N&#10;tTkpTbZ2336zIHg5zMw3zHI92Eb01PnasYLpJAFBXDpdc6Xgetl+ZSB8QNbYOCYFv+RhvRp9LDHX&#10;7skn6s+hEhHCPkcFJoQ2l9KXhiz6iWuJo3dzncUQZVdJ3eEzwm0j0ySZSYs1xwWDLRWGysf5xypI&#10;Z/fv/bw3yb24Ftnp6A83f5BKfY6HzQJEoCG8w6/2TivIUvj/En+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Zt/gwgAAANsAAAAPAAAAAAAAAAAAAAAAAJgCAABkcnMvZG93&#10;bnJldi54bWxQSwUGAAAAAAQABAD1AAAAhwMAAAAA&#10;" filled="f" strokecolor="#41719c" strokeweight=".35pt">
                  <v:stroke joinstyle="round"/>
                </v:rect>
                <v:rect id="Rectangle 84" o:spid="_x0000_s1084" style="position:absolute;left:38139;top:25247;width:8464;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ytOMUA&#10;AADbAAAADwAAAGRycy9kb3ducmV2LnhtbESPQWvCQBSE70L/w/IKvYhuVJCYugmlIPRQENMe2tsj&#10;+5pNm30bsqtJ/fWuIHgcZuYbZluMthUn6n3jWMFinoAgrpxuuFbw+bGbpSB8QNbYOiYF/+ShyB8m&#10;W8y0G/hApzLUIkLYZ6jAhNBlUvrKkEU/dx1x9H5cbzFE2ddS9zhEuG3lMknW0mLDccFgR6+Gqr/y&#10;aBXs9l8N8Vkeppt0cL/V8rs0751ST4/jyzOIQGO4h2/tN60gXcH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zK04xQAAANsAAAAPAAAAAAAAAAAAAAAAAJgCAABkcnMv&#10;ZG93bnJldi54bWxQSwUGAAAAAAQABAD1AAAAigMAAAAA&#10;" filled="f" stroked="f">
                  <v:textbox style="mso-fit-shape-to-text:t" inset="0,0,0,0">
                    <w:txbxContent>
                      <w:p w:rsidR="00D30AAE" w:rsidRPr="00354BFA" w:rsidRDefault="00D30AAE" w:rsidP="00EE5EF4">
                        <w:pPr>
                          <w:spacing w:before="0"/>
                          <w:jc w:val="center"/>
                          <w:rPr>
                            <w:b/>
                            <w:bCs/>
                            <w:sz w:val="20"/>
                            <w:lang w:eastAsia="zh-CN"/>
                          </w:rPr>
                        </w:pPr>
                        <w:r w:rsidRPr="00EE5EF4">
                          <w:rPr>
                            <w:rFonts w:cs="Calibri" w:hint="eastAsia"/>
                            <w:b/>
                            <w:bCs/>
                            <w:color w:val="44546A"/>
                            <w:sz w:val="20"/>
                            <w:lang w:eastAsia="zh-CN"/>
                          </w:rPr>
                          <w:t>总</w:t>
                        </w:r>
                        <w:r w:rsidRPr="00EE5EF4">
                          <w:rPr>
                            <w:rFonts w:cs="Calibri"/>
                            <w:b/>
                            <w:bCs/>
                            <w:color w:val="44546A"/>
                            <w:sz w:val="20"/>
                            <w:lang w:eastAsia="zh-CN"/>
                          </w:rPr>
                          <w:t>秘书</w:t>
                        </w:r>
                        <w:r w:rsidRPr="00EE5EF4">
                          <w:rPr>
                            <w:rFonts w:cs="Calibri" w:hint="eastAsia"/>
                            <w:b/>
                            <w:bCs/>
                            <w:color w:val="44546A"/>
                            <w:sz w:val="20"/>
                            <w:lang w:eastAsia="zh-CN"/>
                          </w:rPr>
                          <w:t>处</w:t>
                        </w:r>
                      </w:p>
                    </w:txbxContent>
                  </v:textbox>
                </v:rect>
                <v:rect id="Rectangle 88" o:spid="_x0000_s1085" style="position:absolute;left:14077;top:31852;width:11742;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erO8UA&#10;AADbAAAADwAAAGRycy9kb3ducmV2LnhtbESPQWvCQBSE70L/w/IKvYhu9KAxdRNKQeihIKY9tLdH&#10;9jWbNvs2ZFeT+utdQfA4zMw3zLYYbStO1PvGsYLFPAFBXDndcK3g82M3S0H4gKyxdUwK/slDkT9M&#10;tphpN/CBTmWoRYSwz1CBCaHLpPSVIYt+7jri6P243mKIsq+l7nGIcNvKZZKspMWG44LBjl4NVX/l&#10;0SrY7b8a4rM8TDfp4H6r5Xdp3julnh7Hl2cQgcZwD9/ab1pBuobrl/gD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96s7xQAAANsAAAAPAAAAAAAAAAAAAAAAAJgCAABkcnMv&#10;ZG93bnJldi54bWxQSwUGAAAAAAQABAD1AAAAigMAAAAA&#10;" filled="f" stroked="f">
                  <v:textbox style="mso-fit-shape-to-text:t" inset="0,0,0,0">
                    <w:txbxContent>
                      <w:p w:rsidR="00D30AAE" w:rsidRDefault="00D30AAE" w:rsidP="00EE5EF4">
                        <w:pPr>
                          <w:rPr>
                            <w:lang w:eastAsia="zh-CN"/>
                          </w:rPr>
                        </w:pPr>
                        <w:r>
                          <w:rPr>
                            <w:rFonts w:cs="Calibri"/>
                            <w:color w:val="FF0000"/>
                            <w:sz w:val="20"/>
                          </w:rPr>
                          <w:t>ITU-</w:t>
                        </w:r>
                        <w:r>
                          <w:rPr>
                            <w:rFonts w:cs="Calibri" w:hint="eastAsia"/>
                            <w:color w:val="FF0000"/>
                            <w:sz w:val="20"/>
                            <w:lang w:eastAsia="zh-CN"/>
                          </w:rPr>
                          <w:t>T</w:t>
                        </w:r>
                        <w:r>
                          <w:rPr>
                            <w:rFonts w:cs="Calibri" w:hint="eastAsia"/>
                            <w:color w:val="FF0000"/>
                            <w:sz w:val="20"/>
                            <w:lang w:eastAsia="zh-CN"/>
                          </w:rPr>
                          <w:t>运作</w:t>
                        </w:r>
                        <w:r>
                          <w:rPr>
                            <w:rFonts w:cs="Calibri"/>
                            <w:color w:val="FF0000"/>
                            <w:sz w:val="20"/>
                            <w:lang w:eastAsia="zh-CN"/>
                          </w:rPr>
                          <w:t>规划</w:t>
                        </w:r>
                        <w:r>
                          <w:rPr>
                            <w:rFonts w:cs="Calibri" w:hint="eastAsia"/>
                            <w:color w:val="FF0000"/>
                            <w:sz w:val="20"/>
                            <w:lang w:eastAsia="zh-CN"/>
                          </w:rPr>
                          <w:t>范围</w:t>
                        </w:r>
                      </w:p>
                    </w:txbxContent>
                  </v:textbox>
                </v:rect>
                <v:shape id="Picture 91" o:spid="_x0000_s1086" type="#_x0000_t75" style="position:absolute;left:44094;top:5833;width:8471;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P+e+/AAAA2wAAAA8AAABkcnMvZG93bnJldi54bWxET8uKwjAU3Q/4D+EKsxtTXZRajSIOg7Ps&#10;+ACXl+TaFpub0qS2/fvJYmCWh/Pe7kfbiBd1vnasYLlIQBBrZ2ouFVwvXx8ZCB+QDTaOScFEHva7&#10;2dsWc+MG/qHXOZQihrDPUUEVQptL6XVFFv3CtcSRe7jOYoiwK6XpcIjhtpGrJEmlxZpjQ4UtHSvS&#10;z3NvFRz7UbNMp8zedH+/nj4LW7SFUu/z8bABEWgM/+I/97dRsI7r45f4A+Tu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9z/nvvwAAANsAAAAPAAAAAAAAAAAAAAAAAJ8CAABk&#10;cnMvZG93bnJldi54bWxQSwUGAAAAAAQABAD3AAAAiwMAAAAA&#10;">
                  <v:imagedata r:id="rId20" o:title=""/>
                </v:shape>
                <v:shape id="Picture 92" o:spid="_x0000_s1087" type="#_x0000_t75" style="position:absolute;left:34715;top:5833;width:8484;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Qh/fEAAAA2wAAAA8AAABkcnMvZG93bnJldi54bWxEj0FrwkAUhO+C/2F5Qm+6SVukTd0EkZZ6&#10;EmoK1dtr9pkEs2+X7Fbjv3eFgsdh5pthFsVgOnGi3reWFaSzBARxZXXLtYLv8mP6AsIHZI2dZVJw&#10;IQ9FPh4tMNP2zF902oZaxBL2GSpoQnCZlL5qyKCfWUccvYPtDYYo+1rqHs+x3HTyMUnm0mDLcaFB&#10;R6uGquP2zyh4fd4kT+53jhrLtHx368/9zv4o9TAZlm8gAg3hHv6n1zpyKdy+xB8g8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6Qh/fEAAAA2wAAAA8AAAAAAAAAAAAAAAAA&#10;nwIAAGRycy9kb3ducmV2LnhtbFBLBQYAAAAABAAEAPcAAACQAwAAAAA=&#10;">
                  <v:imagedata r:id="rId21" o:title=""/>
                </v:shape>
                <v:shape id="Picture 93" o:spid="_x0000_s1088" type="#_x0000_t75" style="position:absolute;left:15957;top:5833;width:8490;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5SGHCAAAA2wAAAA8AAABkcnMvZG93bnJldi54bWxEj0FrAjEUhO8F/0N4Qi+iWYWWuhpFBKkH&#10;EaoFr8/Nc3cxeVmSuK7/3hSEHoeZ+YaZLztrREs+1I4VjEcZCOLC6ZpLBb/HzfALRIjIGo1jUvCg&#10;AMtF722OuXZ3/qH2EEuRIBxyVFDF2ORShqIii2HkGuLkXZy3GJP0pdQe7wlujZxk2ae0WHNaqLCh&#10;dUXF9XCzCooBfpvteX8jk33sHtz6gT2dlXrvd6sZiEhd/A+/2lutYDqBvy/pB8jF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0OUhhwgAAANsAAAAPAAAAAAAAAAAAAAAAAJ8C&#10;AABkcnMvZG93bnJldi54bWxQSwUGAAAAAAQABAD3AAAAjgMAAAAA&#10;">
                  <v:imagedata r:id="rId22" o:title=""/>
                </v:shape>
                <v:shape id="Picture 94" o:spid="_x0000_s1089" type="#_x0000_t75" style="position:absolute;left:25336;top:5833;width:8484;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i4uvCAAAA2wAAAA8AAABkcnMvZG93bnJldi54bWxEj81qAjEUhfeC7xCu0J1mrCB2ahQRLF10&#10;0zgbd7fJ7czg5GacpE769k2h0OXh/Hyc7T65TtxpCK1nBctFAYLYeNtyraA6n+YbECEiW+w8k4Jv&#10;CrDfTSdbLK0f+Z3uOtYij3AoUUETY19KGUxDDsPC98TZ+/SDw5jlUEs74JjHXScfi2ItHbacCQ32&#10;dGzIXPWXyxCvkzFvLx9Jp9XY6gpv8bJW6mGWDs8gIqX4H/5rv1oFTyv4/ZJ/gNz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ouLrwgAAANsAAAAPAAAAAAAAAAAAAAAAAJ8C&#10;AABkcnMvZG93bnJldi54bWxQSwUGAAAAAAQABAD3AAAAjgMAAAAA&#10;">
                  <v:imagedata r:id="rId23" o:title=""/>
                </v:shape>
                <v:shape id="Freeform 85" o:spid="_x0000_s1090" style="position:absolute;left:13878;top:11148;width:39529;height:20193;visibility:visible;mso-wrap-style:square;v-text-anchor:top" coordsize="15247,7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nMqcQA&#10;AADbAAAADwAAAGRycy9kb3ducmV2LnhtbESPT2sCMRTE74LfITyhF6lZC4psjVIqQike6h96fiRv&#10;N9tuXrZJqttv3wiCx2FmfsMs171rxZlCbDwrmE4KEMTam4ZrBafj9nEBIiZkg61nUvBHEdar4WCJ&#10;pfEX3tP5kGqRIRxLVGBT6kopo7bkME58R5y9ygeHKctQSxPwkuGulU9FMZcOG84LFjt6taS/D79O&#10;QbBb/VnpOP5wu5+vDY3fT5WbK/Uw6l+eQSTq0z18a78ZBYsZXL/k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ZzKnEAAAA2wAAAA8AAAAAAAAAAAAAAAAAmAIAAGRycy9k&#10;b3ducmV2LnhtbFBLBQYAAAAABAAEAPUAAACJAwAAAAA=&#10;" path="m5,20l5084,r-5,4723l10328,4171r,-1542l15223,2629v2,482,23,926,24,1409l3696,5238r14,2570l5,7808c9,5536,,2292,5,20xe" filled="f" strokecolor="red" strokeweight="1.05pt">
                  <v:path arrowok="t" o:connecttype="custom" o:connectlocs="1296,5172;1318057,0;1316761,1221459;2677595,1078701;2677595,679910;3946653,679910;3952875,1044305;958210,1354648;961839,2019300;1296,2019300;1296,5172" o:connectangles="0,0,0,0,0,0,0,0,0,0,0"/>
                </v:shape>
                <v:rect id="Rectangle 84" o:spid="_x0000_s1091" style="position:absolute;left:43395;top:28070;width:5099;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k5sMA&#10;AADbAAAADwAAAGRycy9kb3ducmV2LnhtbESPUWvCMBSF3wX/Q7iCb5p2iGhnLN1gKAMfdPsBl+au&#10;qTY3XZJp9++XgeDj4ZzzHc6mHGwnruRD61hBPs9AENdOt9wo+Px4m61AhIissXNMCn4pQLkdjzZY&#10;aHfjI11PsREJwqFABSbGvpAy1IYshrnriZP35bzFmKRvpPZ4S3DbyacsW0qLLacFgz29Gqovpx+r&#10;gF52x/W5CuYgfR7yw/tyvdh9KzWdDNUziEhDfITv7b1WsFrA/5f0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Zk5sMAAADbAAAADwAAAAAAAAAAAAAAAACYAgAAZHJzL2Rv&#10;d25yZXYueG1sUEsFBgAAAAAEAAQA9QAAAIgDAAAAAA==&#10;" filled="f" stroked="f">
                  <v:textbox inset="0,0,0,0">
                    <w:txbxContent>
                      <w:p w:rsidR="00D30AAE" w:rsidRDefault="00D30AAE" w:rsidP="00EE5EF4">
                        <w:pPr>
                          <w:pStyle w:val="NormalWeb"/>
                          <w:tabs>
                            <w:tab w:val="left" w:pos="794"/>
                            <w:tab w:val="left" w:pos="1191"/>
                            <w:tab w:val="left" w:pos="1588"/>
                            <w:tab w:val="left" w:pos="1985"/>
                          </w:tabs>
                          <w:overflowPunct w:val="0"/>
                          <w:spacing w:before="0" w:beforeAutospacing="0" w:after="0" w:afterAutospacing="0"/>
                        </w:pPr>
                        <w:r>
                          <w:rPr>
                            <w:rFonts w:ascii="Calibri" w:eastAsia="SimSun" w:hAnsi="SimSun" w:cs="Calibri" w:hint="eastAsia"/>
                            <w:b/>
                            <w:bCs/>
                            <w:color w:val="5B9BD5"/>
                            <w:sz w:val="20"/>
                            <w:szCs w:val="20"/>
                          </w:rPr>
                          <w:t>推动因素</w:t>
                        </w:r>
                      </w:p>
                      <w:p w:rsidR="00D30AAE" w:rsidRDefault="00D30AAE" w:rsidP="00EE5EF4">
                        <w:pPr>
                          <w:pStyle w:val="NormalWeb"/>
                          <w:tabs>
                            <w:tab w:val="left" w:pos="794"/>
                            <w:tab w:val="left" w:pos="1191"/>
                            <w:tab w:val="left" w:pos="1588"/>
                            <w:tab w:val="left" w:pos="1985"/>
                          </w:tabs>
                          <w:overflowPunct w:val="0"/>
                          <w:spacing w:before="0" w:beforeAutospacing="0" w:after="0" w:afterAutospacing="0"/>
                        </w:pPr>
                        <w:r>
                          <w:rPr>
                            <w:rFonts w:ascii="Calibri" w:eastAsia="SimSun" w:hAnsi="SimSun" w:cs="Calibri" w:hint="eastAsia"/>
                            <w:b/>
                            <w:bCs/>
                            <w:color w:val="5B9BD5"/>
                            <w:sz w:val="20"/>
                            <w:szCs w:val="20"/>
                          </w:rPr>
                          <w:t>支持进程</w:t>
                        </w:r>
                      </w:p>
                    </w:txbxContent>
                  </v:textbox>
                </v:rect>
                <v:shapetype id="_x0000_t202" coordsize="21600,21600" o:spt="202" path="m,l,21600r21600,l21600,xe">
                  <v:stroke joinstyle="miter"/>
                  <v:path gradientshapeok="t" o:connecttype="rect"/>
                </v:shapetype>
                <v:shape id="Text Box 4" o:spid="_x0000_s1092" type="#_x0000_t202" style="position:absolute;left:17767;top:9610;width:5519;height: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u/UMEA&#10;AADbAAAADwAAAGRycy9kb3ducmV2LnhtbESP0YrCMBRE3xf8h3AF39ZUhSLVKFoQfRI26wdcmmtb&#10;bG5KErW7X2+EhX0cZuYMs94OthMP8qF1rGA2zUAQV860XCu4fB8+lyBCRDbYOSYFPxRguxl9rLEw&#10;7slf9NCxFgnCoUAFTYx9IWWoGrIYpq4nTt7VeYsxSV9L4/GZ4LaT8yzLpcWW00KDPZUNVTd9twq8&#10;m9f6d3G95Pc8hONe6vJcaqUm42G3AhFpiP/hv/bJKFjm8P6Sf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Lv1DBAAAA2wAAAA8AAAAAAAAAAAAAAAAAmAIAAGRycy9kb3du&#10;cmV2LnhtbFBLBQYAAAAABAAEAPUAAACGAwAAAAA=&#10;" fillcolor="#4f81bd [3204]" stroked="f" strokeweight=".5pt">
                  <v:textbox inset=",0,,0">
                    <w:txbxContent>
                      <w:p w:rsidR="00D30AAE" w:rsidRDefault="00D30AAE" w:rsidP="00EE5EF4">
                        <w:pPr>
                          <w:pStyle w:val="NormalWeb"/>
                          <w:tabs>
                            <w:tab w:val="left" w:pos="794"/>
                            <w:tab w:val="left" w:pos="1191"/>
                            <w:tab w:val="left" w:pos="1588"/>
                            <w:tab w:val="left" w:pos="1985"/>
                          </w:tabs>
                          <w:overflowPunct w:val="0"/>
                          <w:spacing w:before="0" w:beforeAutospacing="0" w:after="0" w:afterAutospacing="0"/>
                          <w:jc w:val="center"/>
                        </w:pPr>
                        <w:r w:rsidRPr="00EE5EF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增长</w:t>
                        </w:r>
                      </w:p>
                    </w:txbxContent>
                  </v:textbox>
                </v:shape>
                <v:shape id="Text Box 4" o:spid="_x0000_s1093" type="#_x0000_t202" style="position:absolute;left:26722;top:9528;width:5518;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iOub4A&#10;AADbAAAADwAAAGRycy9kb3ducmV2LnhtbERPzYrCMBC+L/gOYQRva6pCkWoULch6Eow+wNCMbbGZ&#10;lCRq16c3h4U9fnz/6+1gO/EkH1rHCmbTDARx5UzLtYLr5fC9BBEissHOMSn4pQDbzehrjYVxLz7T&#10;U8dapBAOBSpoYuwLKUPVkMUwdT1x4m7OW4wJ+loaj68Ubjs5z7JcWmw5NTTYU9lQddcPq8C7ea3f&#10;i9s1f+Qh/OylLk+lVmoyHnYrEJGG+C/+cx+NgmUam76kHyA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2Yjrm+AAAA2wAAAA8AAAAAAAAAAAAAAAAAmAIAAGRycy9kb3ducmV2&#10;LnhtbFBLBQYAAAAABAAEAPUAAACDAwAAAAA=&#10;" fillcolor="#4f81bd [3204]" stroked="f" strokeweight=".5pt">
                  <v:textbox inset=",0,,0">
                    <w:txbxContent>
                      <w:p w:rsidR="00D30AAE" w:rsidRDefault="00D30AAE" w:rsidP="00EE5EF4">
                        <w:pPr>
                          <w:pStyle w:val="NormalWeb"/>
                          <w:tabs>
                            <w:tab w:val="left" w:pos="794"/>
                            <w:tab w:val="left" w:pos="1191"/>
                            <w:tab w:val="left" w:pos="1588"/>
                            <w:tab w:val="left" w:pos="1985"/>
                          </w:tabs>
                          <w:overflowPunct w:val="0"/>
                          <w:spacing w:before="0" w:beforeAutospacing="0" w:after="0" w:afterAutospacing="0"/>
                          <w:jc w:val="center"/>
                        </w:pPr>
                        <w:r w:rsidRPr="00EE5EF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包容性</w:t>
                        </w:r>
                      </w:p>
                    </w:txbxContent>
                  </v:textbox>
                </v:shape>
                <v:shape id="Text Box 4" o:spid="_x0000_s1094" type="#_x0000_t202" style="position:absolute;left:36328;top:9526;width:5518;height: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rIsIA&#10;AADbAAAADwAAAGRycy9kb3ducmV2LnhtbESP0YrCMBRE34X9h3AXfNNUhaJdo2hBdp8Eox9waa5t&#10;2eamJFG7+/WbBcHHYWbOMOvtYDtxJx9axwpm0wwEceVMy7WCy/kwWYIIEdlg55gU/FCA7eZttMbC&#10;uAef6K5jLRKEQ4EKmhj7QspQNWQxTF1PnLyr8xZjkr6WxuMjwW0n51mWS4stp4UGeyobqr71zSrw&#10;bl7r38X1kt/yED73UpfHUis1fh92HyAiDfEVfra/jILlCv6/p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1CsiwgAAANsAAAAPAAAAAAAAAAAAAAAAAJgCAABkcnMvZG93&#10;bnJldi54bWxQSwUGAAAAAAQABAD1AAAAhwMAAAAA&#10;" fillcolor="#4f81bd [3204]" stroked="f" strokeweight=".5pt">
                  <v:textbox inset=",0,,0">
                    <w:txbxContent>
                      <w:p w:rsidR="00D30AAE" w:rsidRDefault="00D30AAE" w:rsidP="00EE5EF4">
                        <w:pPr>
                          <w:pStyle w:val="NormalWeb"/>
                          <w:tabs>
                            <w:tab w:val="left" w:pos="794"/>
                            <w:tab w:val="left" w:pos="1191"/>
                            <w:tab w:val="left" w:pos="1588"/>
                            <w:tab w:val="left" w:pos="1985"/>
                          </w:tabs>
                          <w:overflowPunct w:val="0"/>
                          <w:spacing w:before="0" w:beforeAutospacing="0" w:after="0" w:afterAutospacing="0"/>
                          <w:jc w:val="center"/>
                        </w:pPr>
                        <w:r w:rsidRPr="00EE5EF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可持续性</w:t>
                        </w:r>
                      </w:p>
                    </w:txbxContent>
                  </v:textbox>
                </v:shape>
                <v:shape id="Text Box 4" o:spid="_x0000_s1095" type="#_x0000_t202" style="position:absolute;left:44577;top:9109;width:7747;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C3+sIA&#10;AADbAAAADwAAAGRycy9kb3ducmV2LnhtbESPUWvCMBSF3wf+h3AF32aqw6LVKFoY29Ng0R9waa5t&#10;sbkpSdS6X78Igz0ezjnf4Wx2g+3EjXxoHSuYTTMQxJUzLdcKTsf31yWIEJENdo5JwYMC7Lajlw0W&#10;xt35m2461iJBOBSooImxL6QMVUMWw9T1xMk7O28xJulraTzeE9x2cp5lubTYclposKeyoeqir1aB&#10;d/Na/7ydT/k1D+HjIHX5VWqlJuNhvwYRaYj/4b/2p1GwWsDzS/o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QLf6wgAAANsAAAAPAAAAAAAAAAAAAAAAAJgCAABkcnMvZG93&#10;bnJldi54bWxQSwUGAAAAAAQABAD1AAAAhwMAAAAA&#10;" fillcolor="#4f81bd [3204]" stroked="f" strokeweight=".5pt">
                  <v:textbox inset=",0,,0">
                    <w:txbxContent>
                      <w:p w:rsidR="00D30AAE" w:rsidRDefault="00D30AAE" w:rsidP="00EE5EF4">
                        <w:pPr>
                          <w:pStyle w:val="NormalWeb"/>
                          <w:tabs>
                            <w:tab w:val="left" w:pos="794"/>
                            <w:tab w:val="left" w:pos="1191"/>
                            <w:tab w:val="left" w:pos="1588"/>
                            <w:tab w:val="left" w:pos="1985"/>
                          </w:tabs>
                          <w:overflowPunct w:val="0"/>
                          <w:spacing w:before="80" w:beforeAutospacing="0" w:after="0" w:afterAutospacing="0"/>
                          <w:jc w:val="center"/>
                        </w:pPr>
                        <w:r w:rsidRPr="00EE5EF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创新和伙伴关系</w:t>
                        </w:r>
                      </w:p>
                    </w:txbxContent>
                  </v:textbox>
                </v:shape>
                <w10:wrap anchorx="margin"/>
              </v:group>
            </w:pict>
          </mc:Fallback>
        </mc:AlternateContent>
      </w:r>
    </w:p>
    <w:p w:rsidR="00EE5EF4" w:rsidRPr="00C0746C" w:rsidRDefault="00EE5EF4" w:rsidP="00EE5EF4">
      <w:pPr>
        <w:pStyle w:val="Caption"/>
        <w:spacing w:before="5280"/>
        <w:jc w:val="center"/>
        <w:rPr>
          <w:i w:val="0"/>
          <w:lang w:eastAsia="zh-CN"/>
        </w:rPr>
      </w:pPr>
      <w:bookmarkStart w:id="3" w:name="_Ref404966541"/>
      <w:r w:rsidRPr="00177A53">
        <w:rPr>
          <w:rFonts w:eastAsia="STKaiti"/>
          <w:i w:val="0"/>
          <w:lang w:eastAsia="zh-CN"/>
        </w:rPr>
        <w:t>图</w:t>
      </w:r>
      <w:r w:rsidRPr="00177A53">
        <w:rPr>
          <w:rFonts w:eastAsia="STKaiti"/>
          <w:i w:val="0"/>
        </w:rPr>
        <w:fldChar w:fldCharType="begin"/>
      </w:r>
      <w:r w:rsidRPr="00177A53">
        <w:rPr>
          <w:rFonts w:eastAsia="STKaiti"/>
          <w:i w:val="0"/>
          <w:lang w:eastAsia="zh-CN"/>
        </w:rPr>
        <w:instrText xml:space="preserve"> SEQ Figure \* ARABIC </w:instrText>
      </w:r>
      <w:r w:rsidRPr="00177A53">
        <w:rPr>
          <w:rFonts w:eastAsia="STKaiti"/>
          <w:i w:val="0"/>
        </w:rPr>
        <w:fldChar w:fldCharType="separate"/>
      </w:r>
      <w:r>
        <w:rPr>
          <w:rFonts w:eastAsia="STKaiti"/>
          <w:i w:val="0"/>
          <w:noProof/>
          <w:lang w:eastAsia="zh-CN"/>
        </w:rPr>
        <w:t>1</w:t>
      </w:r>
      <w:r w:rsidRPr="00177A53">
        <w:rPr>
          <w:rFonts w:eastAsia="STKaiti"/>
          <w:i w:val="0"/>
          <w:noProof/>
        </w:rPr>
        <w:fldChar w:fldCharType="end"/>
      </w:r>
      <w:bookmarkEnd w:id="3"/>
      <w:r w:rsidRPr="00177A53">
        <w:rPr>
          <w:rFonts w:eastAsia="STKaiti"/>
          <w:i w:val="0"/>
          <w:lang w:eastAsia="zh-CN"/>
        </w:rPr>
        <w:t>：</w:t>
      </w:r>
      <w:r w:rsidRPr="00177A53">
        <w:rPr>
          <w:rFonts w:eastAsia="STKaiti"/>
          <w:i w:val="0"/>
          <w:lang w:eastAsia="zh-CN"/>
        </w:rPr>
        <w:t>201</w:t>
      </w:r>
      <w:r>
        <w:rPr>
          <w:rFonts w:eastAsia="STKaiti"/>
          <w:i w:val="0"/>
          <w:lang w:eastAsia="zh-CN"/>
        </w:rPr>
        <w:t>8</w:t>
      </w:r>
      <w:r w:rsidRPr="00177A53">
        <w:rPr>
          <w:rFonts w:eastAsia="STKaiti"/>
          <w:i w:val="0"/>
          <w:lang w:eastAsia="zh-CN"/>
        </w:rPr>
        <w:t>-20</w:t>
      </w:r>
      <w:r>
        <w:rPr>
          <w:rFonts w:eastAsia="STKaiti"/>
          <w:i w:val="0"/>
          <w:lang w:eastAsia="zh-CN"/>
        </w:rPr>
        <w:t>21</w:t>
      </w:r>
      <w:r w:rsidRPr="00177A53">
        <w:rPr>
          <w:rFonts w:eastAsia="STKaiti"/>
          <w:i w:val="0"/>
          <w:lang w:eastAsia="zh-CN"/>
        </w:rPr>
        <w:t>年</w:t>
      </w:r>
      <w:r>
        <w:rPr>
          <w:rFonts w:eastAsia="STKaiti"/>
          <w:i w:val="0"/>
          <w:lang w:eastAsia="zh-CN"/>
        </w:rPr>
        <w:t>ITU-T</w:t>
      </w:r>
      <w:r w:rsidRPr="00177A53">
        <w:rPr>
          <w:rFonts w:eastAsia="STKaiti"/>
          <w:i w:val="0"/>
          <w:lang w:eastAsia="zh-CN"/>
        </w:rPr>
        <w:t>运作规划和国际电联战略框架</w:t>
      </w:r>
    </w:p>
    <w:p w:rsidR="00EE5EF4" w:rsidRPr="00B56C49" w:rsidRDefault="00EE5EF4" w:rsidP="00EE5EF4">
      <w:pPr>
        <w:pStyle w:val="StyleHeading1AsianHeadingsAsianSimSunComplexHead"/>
        <w:rPr>
          <w:lang w:val="en-US" w:eastAsia="zh-CN"/>
        </w:rPr>
      </w:pPr>
      <w:r w:rsidRPr="00B56C49">
        <w:rPr>
          <w:lang w:val="en-US" w:eastAsia="zh-CN"/>
        </w:rPr>
        <w:lastRenderedPageBreak/>
        <w:t>2</w:t>
      </w:r>
      <w:r w:rsidRPr="00B56C49">
        <w:rPr>
          <w:lang w:val="en-US" w:eastAsia="zh-CN"/>
        </w:rPr>
        <w:tab/>
        <w:t>ITU-</w:t>
      </w:r>
      <w:r w:rsidRPr="00B56C49">
        <w:rPr>
          <w:rFonts w:hint="eastAsia"/>
          <w:lang w:val="en-US" w:eastAsia="zh-CN"/>
        </w:rPr>
        <w:t>T</w:t>
      </w:r>
      <w:r w:rsidRPr="00B56C49">
        <w:rPr>
          <w:rFonts w:hint="eastAsia"/>
          <w:lang w:val="en-US" w:eastAsia="zh-CN"/>
        </w:rPr>
        <w:t>部门的背景和主要优先事项</w:t>
      </w:r>
    </w:p>
    <w:p w:rsidR="00EE5EF4" w:rsidRPr="009B5345" w:rsidRDefault="00EE5EF4" w:rsidP="00EE5EF4">
      <w:pPr>
        <w:ind w:firstLineChars="200" w:firstLine="480"/>
        <w:rPr>
          <w:lang w:eastAsia="zh-CN"/>
        </w:rPr>
      </w:pPr>
      <w:r w:rsidRPr="009B5345">
        <w:rPr>
          <w:rFonts w:hint="eastAsia"/>
          <w:lang w:eastAsia="zh-CN"/>
        </w:rPr>
        <w:t>国际电联电信标准化部门（</w:t>
      </w:r>
      <w:r w:rsidRPr="009B5345">
        <w:rPr>
          <w:lang w:eastAsia="zh-CN"/>
        </w:rPr>
        <w:t>ITU-T</w:t>
      </w:r>
      <w:r w:rsidRPr="009B5345">
        <w:rPr>
          <w:rFonts w:hint="eastAsia"/>
          <w:lang w:eastAsia="zh-CN"/>
        </w:rPr>
        <w:t>）面对的是一个高度竞争、错综复杂而瞬息万变的环境和生态系统。</w:t>
      </w:r>
    </w:p>
    <w:p w:rsidR="00EE5EF4" w:rsidRPr="009B5345" w:rsidRDefault="00EE5EF4" w:rsidP="00EE5EF4">
      <w:pPr>
        <w:ind w:firstLineChars="200" w:firstLine="480"/>
        <w:rPr>
          <w:lang w:eastAsia="zh-CN"/>
        </w:rPr>
      </w:pPr>
      <w:r w:rsidRPr="009B5345">
        <w:rPr>
          <w:rFonts w:hint="eastAsia"/>
          <w:lang w:eastAsia="zh-CN"/>
        </w:rPr>
        <w:t>有必要为实现连通全球、开放、价格可承受、可靠、互操作和安全的原则，有必要制定高质量、以需求为趋动的国际标准。实现新业务和应用并促进信息社会建设的关键性技术不断涌现并应考虑在</w:t>
      </w:r>
      <w:r w:rsidRPr="009B5345">
        <w:rPr>
          <w:lang w:eastAsia="zh-CN"/>
        </w:rPr>
        <w:t>ITU-T</w:t>
      </w:r>
      <w:r w:rsidRPr="009B5345">
        <w:rPr>
          <w:rFonts w:hint="eastAsia"/>
          <w:lang w:eastAsia="zh-CN"/>
        </w:rPr>
        <w:t>的工作中。</w:t>
      </w:r>
    </w:p>
    <w:p w:rsidR="00EE5EF4" w:rsidRPr="009B5345" w:rsidRDefault="00EE5EF4" w:rsidP="00EE5EF4">
      <w:pPr>
        <w:ind w:firstLineChars="200" w:firstLine="480"/>
        <w:rPr>
          <w:lang w:eastAsia="zh-CN"/>
        </w:rPr>
      </w:pPr>
      <w:r w:rsidRPr="009B5345">
        <w:rPr>
          <w:rFonts w:hint="eastAsia"/>
          <w:lang w:eastAsia="zh-CN"/>
        </w:rPr>
        <w:t>在留住现有</w:t>
      </w:r>
      <w:r w:rsidRPr="009B5345">
        <w:rPr>
          <w:lang w:eastAsia="zh-CN"/>
        </w:rPr>
        <w:t>ITU-T</w:t>
      </w:r>
      <w:r w:rsidRPr="009B5345">
        <w:rPr>
          <w:rFonts w:hint="eastAsia"/>
          <w:lang w:eastAsia="zh-CN"/>
        </w:rPr>
        <w:t>成员的同时，有必要吸引来自业界和学术界的新的成员，同时促进发展中国家对标准化进程（“弥合标准化工作差距”）的参与。</w:t>
      </w:r>
    </w:p>
    <w:p w:rsidR="00EE5EF4" w:rsidRPr="009B5345" w:rsidRDefault="00EE5EF4" w:rsidP="00EE5EF4">
      <w:pPr>
        <w:ind w:firstLineChars="200" w:firstLine="480"/>
        <w:rPr>
          <w:lang w:eastAsia="zh-CN"/>
        </w:rPr>
      </w:pPr>
      <w:r w:rsidRPr="009B5345">
        <w:rPr>
          <w:rFonts w:hint="eastAsia"/>
          <w:lang w:eastAsia="zh-CN"/>
        </w:rPr>
        <w:t>与其它标准化机构以及相关联合体和论坛开展</w:t>
      </w:r>
      <w:r>
        <w:rPr>
          <w:rFonts w:hint="eastAsia"/>
          <w:lang w:eastAsia="zh-CN"/>
        </w:rPr>
        <w:t>合作</w:t>
      </w:r>
      <w:r>
        <w:rPr>
          <w:lang w:eastAsia="zh-CN"/>
        </w:rPr>
        <w:t>与协作</w:t>
      </w:r>
      <w:r w:rsidRPr="009B5345">
        <w:rPr>
          <w:rFonts w:hint="eastAsia"/>
          <w:lang w:eastAsia="zh-CN"/>
        </w:rPr>
        <w:t>是努力减少工作冲突，实现资源的有效利用以及吸纳国际电联以外专业技能的关键。</w:t>
      </w:r>
    </w:p>
    <w:p w:rsidR="00EE5EF4" w:rsidRPr="00ED0CD5" w:rsidRDefault="00EE5EF4" w:rsidP="00EE5EF4">
      <w:pPr>
        <w:ind w:firstLineChars="200" w:firstLine="480"/>
        <w:rPr>
          <w:lang w:eastAsia="zh-CN"/>
        </w:rPr>
      </w:pPr>
      <w:r w:rsidRPr="009B5345">
        <w:rPr>
          <w:rFonts w:hint="eastAsia"/>
          <w:lang w:eastAsia="zh-CN"/>
        </w:rPr>
        <w:t>审议《国际电信规则》将为</w:t>
      </w:r>
      <w:r w:rsidRPr="009B5345">
        <w:rPr>
          <w:lang w:eastAsia="zh-CN"/>
        </w:rPr>
        <w:t>ITU-T</w:t>
      </w:r>
      <w:r w:rsidRPr="009B5345">
        <w:rPr>
          <w:rFonts w:hint="eastAsia"/>
          <w:lang w:eastAsia="zh-CN"/>
        </w:rPr>
        <w:t>的活动提供新的世界</w:t>
      </w:r>
      <w:r>
        <w:rPr>
          <w:rFonts w:hint="eastAsia"/>
          <w:lang w:eastAsia="zh-CN"/>
        </w:rPr>
        <w:t>范围的</w:t>
      </w:r>
      <w:r w:rsidRPr="009B5345">
        <w:rPr>
          <w:rFonts w:hint="eastAsia"/>
          <w:lang w:eastAsia="zh-CN"/>
        </w:rPr>
        <w:t>框架。</w:t>
      </w:r>
    </w:p>
    <w:p w:rsidR="00EE5EF4" w:rsidRPr="00B56C49" w:rsidRDefault="00EE5EF4" w:rsidP="00EE5EF4">
      <w:pPr>
        <w:pStyle w:val="StyleHeading1AsianHeadingsAsianSimSunComplexHead"/>
        <w:rPr>
          <w:lang w:val="en-US" w:eastAsia="zh-CN"/>
        </w:rPr>
      </w:pPr>
      <w:r w:rsidRPr="00B56C49">
        <w:rPr>
          <w:lang w:val="en-US" w:eastAsia="zh-CN"/>
        </w:rPr>
        <w:t>3</w:t>
      </w:r>
      <w:r w:rsidRPr="00B56C49">
        <w:rPr>
          <w:lang w:val="en-US" w:eastAsia="zh-CN"/>
        </w:rPr>
        <w:tab/>
        <w:t>201</w:t>
      </w:r>
      <w:r>
        <w:rPr>
          <w:lang w:val="en-US" w:eastAsia="zh-CN"/>
        </w:rPr>
        <w:t>8</w:t>
      </w:r>
      <w:r w:rsidRPr="00B56C49">
        <w:rPr>
          <w:lang w:val="en-US" w:eastAsia="zh-CN"/>
        </w:rPr>
        <w:t>-20</w:t>
      </w:r>
      <w:r>
        <w:rPr>
          <w:lang w:val="en-US" w:eastAsia="zh-CN"/>
        </w:rPr>
        <w:t>2</w:t>
      </w:r>
      <w:r w:rsidRPr="00B56C49">
        <w:rPr>
          <w:lang w:val="en-US" w:eastAsia="zh-CN"/>
        </w:rPr>
        <w:t>1</w:t>
      </w:r>
      <w:r w:rsidRPr="00B56C49">
        <w:rPr>
          <w:rFonts w:hint="eastAsia"/>
          <w:lang w:val="en-US" w:eastAsia="zh-CN"/>
        </w:rPr>
        <w:t>年</w:t>
      </w:r>
      <w:r w:rsidRPr="00B56C49">
        <w:rPr>
          <w:lang w:val="en-US" w:eastAsia="zh-CN"/>
        </w:rPr>
        <w:t>ITU-T</w:t>
      </w:r>
      <w:r w:rsidRPr="00B56C49">
        <w:rPr>
          <w:rFonts w:hint="eastAsia"/>
          <w:lang w:val="en-US" w:eastAsia="zh-CN"/>
        </w:rPr>
        <w:t>的结果框架</w:t>
      </w:r>
    </w:p>
    <w:p w:rsidR="00EE5EF4" w:rsidRPr="00B56C49" w:rsidRDefault="00EE5EF4" w:rsidP="00EE5EF4">
      <w:pPr>
        <w:keepNext/>
        <w:keepLines/>
        <w:tabs>
          <w:tab w:val="clear" w:pos="794"/>
          <w:tab w:val="clear" w:pos="1191"/>
          <w:tab w:val="clear" w:pos="1588"/>
          <w:tab w:val="clear" w:pos="1985"/>
        </w:tabs>
        <w:overflowPunct/>
        <w:autoSpaceDE/>
        <w:autoSpaceDN/>
        <w:adjustRightInd/>
        <w:spacing w:line="259" w:lineRule="auto"/>
        <w:ind w:left="578" w:hanging="578"/>
        <w:jc w:val="both"/>
        <w:textAlignment w:val="auto"/>
        <w:outlineLvl w:val="1"/>
        <w:rPr>
          <w:color w:val="2E74B5"/>
          <w:sz w:val="26"/>
          <w:szCs w:val="26"/>
          <w:lang w:eastAsia="zh-CN"/>
        </w:rPr>
      </w:pPr>
      <w:r w:rsidRPr="00B56C49">
        <w:rPr>
          <w:color w:val="2E74B5"/>
          <w:sz w:val="26"/>
          <w:szCs w:val="26"/>
          <w:lang w:eastAsia="zh-CN"/>
        </w:rPr>
        <w:t>3.1</w:t>
      </w:r>
      <w:r w:rsidRPr="00B56C49">
        <w:rPr>
          <w:color w:val="2E74B5"/>
          <w:sz w:val="26"/>
          <w:szCs w:val="26"/>
          <w:lang w:eastAsia="zh-CN"/>
        </w:rPr>
        <w:tab/>
      </w:r>
      <w:r w:rsidRPr="00B56C49">
        <w:rPr>
          <w:rFonts w:hint="eastAsia"/>
          <w:color w:val="2E74B5"/>
          <w:sz w:val="26"/>
          <w:szCs w:val="26"/>
          <w:lang w:eastAsia="zh-CN"/>
        </w:rPr>
        <w:t>与国际电联总体战略目标的联系</w:t>
      </w:r>
    </w:p>
    <w:tbl>
      <w:tblPr>
        <w:tblStyle w:val="GridTable4-Accent11"/>
        <w:tblW w:w="14737" w:type="dxa"/>
        <w:tblLayout w:type="fixed"/>
        <w:tblLook w:val="0620" w:firstRow="1" w:lastRow="0" w:firstColumn="0" w:lastColumn="0" w:noHBand="1" w:noVBand="1"/>
      </w:tblPr>
      <w:tblGrid>
        <w:gridCol w:w="7366"/>
        <w:gridCol w:w="1843"/>
        <w:gridCol w:w="1842"/>
        <w:gridCol w:w="1843"/>
        <w:gridCol w:w="1843"/>
      </w:tblGrid>
      <w:tr w:rsidR="00EE5EF4" w:rsidRPr="00CD7B70" w:rsidTr="00EE5EF4">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EE5EF4" w:rsidRPr="008B6C5D" w:rsidRDefault="00EE5EF4" w:rsidP="00EE5EF4">
            <w:pPr>
              <w:pStyle w:val="Tablehead"/>
              <w:rPr>
                <w:rFonts w:eastAsiaTheme="minorEastAsia"/>
                <w:b/>
                <w:bCs w:val="0"/>
                <w:lang w:eastAsia="zh-CN"/>
              </w:rPr>
            </w:pPr>
            <w:r w:rsidRPr="008B6C5D">
              <w:rPr>
                <w:b/>
                <w:bCs w:val="0"/>
              </w:rPr>
              <w:t>ITU-T</w:t>
            </w:r>
            <w:r w:rsidRPr="008B6C5D">
              <w:rPr>
                <w:rFonts w:eastAsiaTheme="minorEastAsia" w:hint="eastAsia"/>
                <w:b/>
                <w:bCs w:val="0"/>
                <w:lang w:eastAsia="zh-CN"/>
              </w:rPr>
              <w:t>部门</w:t>
            </w:r>
            <w:r w:rsidRPr="008B6C5D">
              <w:rPr>
                <w:rFonts w:eastAsiaTheme="minorEastAsia"/>
                <w:b/>
                <w:bCs w:val="0"/>
                <w:lang w:eastAsia="zh-CN"/>
              </w:rPr>
              <w:t>目标</w:t>
            </w:r>
          </w:p>
        </w:tc>
        <w:tc>
          <w:tcPr>
            <w:tcW w:w="1843" w:type="dxa"/>
            <w:vAlign w:val="center"/>
          </w:tcPr>
          <w:p w:rsidR="00EE5EF4" w:rsidRPr="008B6C5D" w:rsidRDefault="00EE5EF4" w:rsidP="00EE5EF4">
            <w:pPr>
              <w:pStyle w:val="Tablehead"/>
              <w:rPr>
                <w:b/>
                <w:bCs w:val="0"/>
              </w:rPr>
            </w:pPr>
            <w:r w:rsidRPr="008B6C5D">
              <w:rPr>
                <w:rFonts w:asciiTheme="minorHAnsi" w:eastAsiaTheme="minorEastAsia" w:hAnsiTheme="minorHAnsi" w:cstheme="minorHAnsi" w:hint="eastAsia"/>
                <w:b/>
                <w:bCs w:val="0"/>
                <w:lang w:eastAsia="zh-CN"/>
              </w:rPr>
              <w:t>总体目标</w:t>
            </w:r>
            <w:r w:rsidRPr="008B6C5D">
              <w:rPr>
                <w:rFonts w:asciiTheme="minorHAnsi" w:eastAsiaTheme="minorEastAsia" w:hAnsiTheme="minorHAnsi" w:cstheme="minorHAnsi"/>
                <w:b/>
                <w:bCs w:val="0"/>
              </w:rPr>
              <w:t>1</w:t>
            </w:r>
            <w:r w:rsidRPr="008B6C5D">
              <w:rPr>
                <w:rFonts w:asciiTheme="minorHAnsi" w:eastAsiaTheme="minorEastAsia" w:hAnsiTheme="minorHAnsi" w:cstheme="minorHAnsi" w:hint="eastAsia"/>
                <w:b/>
                <w:bCs w:val="0"/>
                <w:lang w:eastAsia="zh-CN"/>
              </w:rPr>
              <w:t>：</w:t>
            </w:r>
            <w:r w:rsidRPr="008B6C5D">
              <w:rPr>
                <w:rFonts w:asciiTheme="minorHAnsi" w:eastAsiaTheme="minorEastAsia" w:hAnsiTheme="minorHAnsi" w:cstheme="minorHAnsi"/>
                <w:b/>
                <w:bCs w:val="0"/>
                <w:lang w:eastAsia="zh-CN"/>
              </w:rPr>
              <w:br/>
            </w:r>
            <w:r w:rsidRPr="008B6C5D">
              <w:rPr>
                <w:rFonts w:asciiTheme="minorHAnsi" w:eastAsiaTheme="minorEastAsia" w:hAnsiTheme="minorHAnsi" w:cstheme="minorHAnsi" w:hint="eastAsia"/>
                <w:b/>
                <w:bCs w:val="0"/>
                <w:lang w:eastAsia="zh-CN"/>
              </w:rPr>
              <w:t>发展</w:t>
            </w:r>
          </w:p>
        </w:tc>
        <w:tc>
          <w:tcPr>
            <w:tcW w:w="1842" w:type="dxa"/>
            <w:vAlign w:val="center"/>
          </w:tcPr>
          <w:p w:rsidR="00EE5EF4" w:rsidRPr="008B6C5D" w:rsidRDefault="00EE5EF4" w:rsidP="00EE5EF4">
            <w:pPr>
              <w:pStyle w:val="Tablehead"/>
              <w:rPr>
                <w:b/>
                <w:bCs w:val="0"/>
              </w:rPr>
            </w:pPr>
            <w:r w:rsidRPr="008B6C5D">
              <w:rPr>
                <w:rFonts w:asciiTheme="minorHAnsi" w:eastAsiaTheme="minorEastAsia" w:hAnsiTheme="minorHAnsi" w:cstheme="minorHAnsi" w:hint="eastAsia"/>
                <w:b/>
                <w:bCs w:val="0"/>
                <w:lang w:eastAsia="zh-CN"/>
              </w:rPr>
              <w:t>总体目标</w:t>
            </w:r>
            <w:r w:rsidRPr="008B6C5D">
              <w:rPr>
                <w:rFonts w:asciiTheme="minorHAnsi" w:eastAsiaTheme="minorEastAsia" w:hAnsiTheme="minorHAnsi" w:cstheme="minorHAnsi"/>
                <w:b/>
                <w:bCs w:val="0"/>
              </w:rPr>
              <w:t>2</w:t>
            </w:r>
            <w:r w:rsidRPr="008B6C5D">
              <w:rPr>
                <w:rFonts w:asciiTheme="minorHAnsi" w:eastAsiaTheme="minorEastAsia" w:hAnsiTheme="minorHAnsi" w:cstheme="minorHAnsi" w:hint="eastAsia"/>
                <w:b/>
                <w:bCs w:val="0"/>
                <w:lang w:eastAsia="zh-CN"/>
              </w:rPr>
              <w:t>：</w:t>
            </w:r>
            <w:r w:rsidRPr="008B6C5D">
              <w:rPr>
                <w:rFonts w:asciiTheme="minorHAnsi" w:eastAsiaTheme="minorEastAsia" w:hAnsiTheme="minorHAnsi" w:cstheme="minorHAnsi"/>
                <w:b/>
                <w:bCs w:val="0"/>
                <w:lang w:eastAsia="zh-CN"/>
              </w:rPr>
              <w:br/>
            </w:r>
            <w:r w:rsidRPr="008B6C5D">
              <w:rPr>
                <w:rFonts w:asciiTheme="minorHAnsi" w:eastAsiaTheme="minorEastAsia" w:hAnsiTheme="minorHAnsi" w:cstheme="minorHAnsi" w:hint="eastAsia"/>
                <w:b/>
                <w:bCs w:val="0"/>
                <w:lang w:eastAsia="zh-CN"/>
              </w:rPr>
              <w:t>包容性</w:t>
            </w:r>
          </w:p>
        </w:tc>
        <w:tc>
          <w:tcPr>
            <w:tcW w:w="1843" w:type="dxa"/>
            <w:vAlign w:val="center"/>
          </w:tcPr>
          <w:p w:rsidR="00EE5EF4" w:rsidRPr="008B6C5D" w:rsidRDefault="00EE5EF4" w:rsidP="00EE5EF4">
            <w:pPr>
              <w:pStyle w:val="Tablehead"/>
              <w:rPr>
                <w:b/>
                <w:bCs w:val="0"/>
              </w:rPr>
            </w:pPr>
            <w:r w:rsidRPr="008B6C5D">
              <w:rPr>
                <w:rFonts w:asciiTheme="minorHAnsi" w:eastAsiaTheme="minorEastAsia" w:hAnsiTheme="minorHAnsi" w:cstheme="minorHAnsi" w:hint="eastAsia"/>
                <w:b/>
                <w:bCs w:val="0"/>
                <w:lang w:eastAsia="zh-CN"/>
              </w:rPr>
              <w:t>总体目标</w:t>
            </w:r>
            <w:r w:rsidRPr="008B6C5D">
              <w:rPr>
                <w:rFonts w:asciiTheme="minorHAnsi" w:eastAsiaTheme="minorEastAsia" w:hAnsiTheme="minorHAnsi" w:cstheme="minorHAnsi"/>
                <w:b/>
                <w:bCs w:val="0"/>
              </w:rPr>
              <w:t>3</w:t>
            </w:r>
            <w:r w:rsidRPr="008B6C5D">
              <w:rPr>
                <w:rFonts w:asciiTheme="minorHAnsi" w:eastAsiaTheme="minorEastAsia" w:hAnsiTheme="minorHAnsi" w:cstheme="minorHAnsi" w:hint="eastAsia"/>
                <w:b/>
                <w:bCs w:val="0"/>
                <w:lang w:eastAsia="zh-CN"/>
              </w:rPr>
              <w:t>：</w:t>
            </w:r>
            <w:r w:rsidRPr="008B6C5D">
              <w:rPr>
                <w:rFonts w:asciiTheme="minorHAnsi" w:eastAsiaTheme="minorEastAsia" w:hAnsiTheme="minorHAnsi" w:cstheme="minorHAnsi"/>
                <w:b/>
                <w:bCs w:val="0"/>
                <w:lang w:eastAsia="zh-CN"/>
              </w:rPr>
              <w:br/>
            </w:r>
            <w:r w:rsidRPr="008B6C5D">
              <w:rPr>
                <w:rFonts w:asciiTheme="minorHAnsi" w:eastAsiaTheme="minorEastAsia" w:hAnsiTheme="minorHAnsi" w:cstheme="minorHAnsi" w:hint="eastAsia"/>
                <w:b/>
                <w:bCs w:val="0"/>
                <w:lang w:eastAsia="zh-CN"/>
              </w:rPr>
              <w:t>可持续性</w:t>
            </w:r>
          </w:p>
        </w:tc>
        <w:tc>
          <w:tcPr>
            <w:tcW w:w="1843" w:type="dxa"/>
            <w:vAlign w:val="center"/>
          </w:tcPr>
          <w:p w:rsidR="00EE5EF4" w:rsidRPr="008B6C5D" w:rsidRDefault="00EE5EF4" w:rsidP="00EE5EF4">
            <w:pPr>
              <w:pStyle w:val="Tablehead"/>
              <w:rPr>
                <w:b/>
                <w:bCs w:val="0"/>
                <w:lang w:eastAsia="zh-CN"/>
              </w:rPr>
            </w:pPr>
            <w:r w:rsidRPr="008B6C5D">
              <w:rPr>
                <w:rFonts w:asciiTheme="minorHAnsi" w:eastAsiaTheme="minorEastAsia" w:hAnsiTheme="minorHAnsi" w:cstheme="minorHAnsi" w:hint="eastAsia"/>
                <w:b/>
                <w:bCs w:val="0"/>
                <w:lang w:eastAsia="zh-CN"/>
              </w:rPr>
              <w:t>总体目标</w:t>
            </w:r>
            <w:r w:rsidRPr="008B6C5D">
              <w:rPr>
                <w:rFonts w:asciiTheme="minorHAnsi" w:eastAsiaTheme="minorEastAsia" w:hAnsiTheme="minorHAnsi" w:cstheme="minorHAnsi"/>
                <w:b/>
                <w:bCs w:val="0"/>
                <w:lang w:eastAsia="zh-CN"/>
              </w:rPr>
              <w:t>4</w:t>
            </w:r>
            <w:r w:rsidRPr="008B6C5D">
              <w:rPr>
                <w:rFonts w:asciiTheme="minorHAnsi" w:eastAsiaTheme="minorEastAsia" w:hAnsiTheme="minorHAnsi" w:cstheme="minorHAnsi" w:hint="eastAsia"/>
                <w:b/>
                <w:bCs w:val="0"/>
                <w:lang w:eastAsia="zh-CN"/>
              </w:rPr>
              <w:t>：</w:t>
            </w:r>
            <w:r w:rsidRPr="008B6C5D">
              <w:rPr>
                <w:rFonts w:asciiTheme="minorHAnsi" w:eastAsiaTheme="minorEastAsia" w:hAnsiTheme="minorHAnsi" w:cstheme="minorHAnsi"/>
                <w:b/>
                <w:bCs w:val="0"/>
                <w:lang w:eastAsia="zh-CN"/>
              </w:rPr>
              <w:br/>
            </w:r>
            <w:r w:rsidRPr="008B6C5D">
              <w:rPr>
                <w:rFonts w:asciiTheme="minorHAnsi" w:eastAsiaTheme="minorEastAsia" w:hAnsiTheme="minorHAnsi" w:cstheme="minorHAnsi" w:hint="eastAsia"/>
                <w:b/>
                <w:bCs w:val="0"/>
                <w:lang w:eastAsia="zh-CN"/>
              </w:rPr>
              <w:t>创新与伙伴关系</w:t>
            </w:r>
          </w:p>
        </w:tc>
      </w:tr>
      <w:tr w:rsidR="00EE5EF4" w:rsidRPr="00CD7B70" w:rsidTr="00EE5EF4">
        <w:trPr>
          <w:trHeight w:val="72"/>
        </w:trPr>
        <w:tc>
          <w:tcPr>
            <w:tcW w:w="7366" w:type="dxa"/>
            <w:hideMark/>
          </w:tcPr>
          <w:p w:rsidR="00EE5EF4" w:rsidRPr="008B6C5D" w:rsidRDefault="00EE5EF4" w:rsidP="00EE5EF4">
            <w:pPr>
              <w:pStyle w:val="Tabletext"/>
              <w:rPr>
                <w:rFonts w:asciiTheme="minorHAnsi" w:eastAsiaTheme="minorEastAsia" w:hAnsiTheme="minorHAnsi" w:cs="Arial"/>
                <w:lang w:eastAsia="zh-CN"/>
              </w:rPr>
            </w:pPr>
            <w:r w:rsidRPr="008B6C5D">
              <w:rPr>
                <w:rFonts w:asciiTheme="minorHAnsi" w:eastAsiaTheme="minorEastAsia" w:hAnsiTheme="minorHAnsi" w:cs="Arial"/>
                <w:b/>
                <w:bCs/>
                <w:color w:val="4F81BD" w:themeColor="accent1"/>
                <w:lang w:eastAsia="zh-CN"/>
              </w:rPr>
              <w:t xml:space="preserve">T.1 </w:t>
            </w:r>
            <w:r w:rsidRPr="008B6C5D">
              <w:rPr>
                <w:rFonts w:asciiTheme="minorHAnsi" w:eastAsiaTheme="minorEastAsia" w:hAnsiTheme="minorHAnsi" w:cs="Microsoft YaHei"/>
                <w:lang w:eastAsia="zh-CN"/>
              </w:rPr>
              <w:t>及时制定非歧视性国际标准（</w:t>
            </w:r>
            <w:r w:rsidRPr="008B6C5D">
              <w:rPr>
                <w:rFonts w:asciiTheme="minorHAnsi" w:eastAsiaTheme="minorEastAsia" w:hAnsiTheme="minorHAnsi"/>
                <w:lang w:eastAsia="zh-CN"/>
              </w:rPr>
              <w:t>ITU-T</w:t>
            </w:r>
            <w:r w:rsidRPr="008B6C5D">
              <w:rPr>
                <w:rFonts w:asciiTheme="minorHAnsi" w:eastAsiaTheme="minorEastAsia" w:hAnsiTheme="minorHAnsi" w:cs="Microsoft YaHei"/>
                <w:lang w:eastAsia="zh-CN"/>
              </w:rPr>
              <w:t>建议书），拓展互操作性并提高设备、网络、服务和应用的性能</w:t>
            </w:r>
          </w:p>
        </w:tc>
        <w:tc>
          <w:tcPr>
            <w:tcW w:w="1843" w:type="dxa"/>
            <w:vAlign w:val="center"/>
            <w:hideMark/>
          </w:tcPr>
          <w:p w:rsidR="00EE5EF4" w:rsidRPr="008B6C5D" w:rsidRDefault="00EE5EF4" w:rsidP="00EE5EF4">
            <w:pPr>
              <w:pStyle w:val="Tabletext"/>
              <w:jc w:val="center"/>
              <w:rPr>
                <w:rFonts w:asciiTheme="minorHAnsi" w:eastAsiaTheme="minorEastAsia" w:hAnsiTheme="minorHAnsi" w:cs="Arial"/>
                <w:b/>
              </w:rPr>
            </w:pPr>
            <w:r w:rsidRPr="008B6C5D">
              <w:rPr>
                <w:rFonts w:asciiTheme="minorHAnsi" w:eastAsiaTheme="minorEastAsia" w:hAnsiTheme="minorHAnsi" w:cs="Arial"/>
                <w:b/>
              </w:rPr>
              <w:sym w:font="Wingdings 2" w:char="F052"/>
            </w:r>
          </w:p>
        </w:tc>
        <w:tc>
          <w:tcPr>
            <w:tcW w:w="1842" w:type="dxa"/>
            <w:vAlign w:val="center"/>
            <w:hideMark/>
          </w:tcPr>
          <w:p w:rsidR="00EE5EF4" w:rsidRPr="008B6C5D" w:rsidRDefault="00EE5EF4" w:rsidP="00EE5EF4">
            <w:pPr>
              <w:pStyle w:val="Tabletext"/>
              <w:jc w:val="center"/>
              <w:rPr>
                <w:rFonts w:asciiTheme="minorHAnsi" w:eastAsiaTheme="minorEastAsia" w:hAnsiTheme="minorHAnsi" w:cs="Arial"/>
              </w:rPr>
            </w:pPr>
            <w:r w:rsidRPr="008B6C5D">
              <w:rPr>
                <w:rFonts w:asciiTheme="minorHAnsi" w:eastAsiaTheme="minorEastAsia" w:hAnsiTheme="minorHAnsi" w:cs="Arial"/>
              </w:rPr>
              <w:sym w:font="Wingdings 2" w:char="F050"/>
            </w:r>
          </w:p>
        </w:tc>
        <w:tc>
          <w:tcPr>
            <w:tcW w:w="1843" w:type="dxa"/>
            <w:vAlign w:val="center"/>
            <w:hideMark/>
          </w:tcPr>
          <w:p w:rsidR="00EE5EF4" w:rsidRPr="008B6C5D" w:rsidRDefault="00EE5EF4" w:rsidP="00EE5EF4">
            <w:pPr>
              <w:pStyle w:val="Tabletext"/>
              <w:jc w:val="center"/>
              <w:rPr>
                <w:rFonts w:asciiTheme="minorHAnsi" w:eastAsiaTheme="minorEastAsia" w:hAnsiTheme="minorHAnsi" w:cs="Arial"/>
              </w:rPr>
            </w:pPr>
            <w:r w:rsidRPr="008B6C5D">
              <w:rPr>
                <w:rFonts w:asciiTheme="minorHAnsi" w:eastAsiaTheme="minorEastAsia" w:hAnsiTheme="minorHAnsi" w:cs="Arial"/>
              </w:rPr>
              <w:sym w:font="Wingdings 2" w:char="F050"/>
            </w:r>
          </w:p>
        </w:tc>
        <w:tc>
          <w:tcPr>
            <w:tcW w:w="1843" w:type="dxa"/>
            <w:vAlign w:val="center"/>
            <w:hideMark/>
          </w:tcPr>
          <w:p w:rsidR="00EE5EF4" w:rsidRPr="008B6C5D" w:rsidRDefault="00EE5EF4" w:rsidP="00EE5EF4">
            <w:pPr>
              <w:pStyle w:val="Tabletext"/>
              <w:jc w:val="center"/>
              <w:rPr>
                <w:rFonts w:asciiTheme="minorHAnsi" w:eastAsiaTheme="minorEastAsia" w:hAnsiTheme="minorHAnsi" w:cs="Arial"/>
              </w:rPr>
            </w:pPr>
            <w:r w:rsidRPr="008B6C5D">
              <w:rPr>
                <w:rFonts w:asciiTheme="minorHAnsi" w:eastAsiaTheme="minorEastAsia" w:hAnsiTheme="minorHAnsi" w:cs="Arial"/>
              </w:rPr>
              <w:sym w:font="Wingdings 2" w:char="F050"/>
            </w:r>
          </w:p>
        </w:tc>
      </w:tr>
      <w:tr w:rsidR="00EE5EF4" w:rsidRPr="00CD7B70" w:rsidTr="00EE5EF4">
        <w:trPr>
          <w:trHeight w:val="72"/>
        </w:trPr>
        <w:tc>
          <w:tcPr>
            <w:tcW w:w="7366" w:type="dxa"/>
            <w:hideMark/>
          </w:tcPr>
          <w:p w:rsidR="00EE5EF4" w:rsidRPr="008B6C5D" w:rsidRDefault="00EE5EF4" w:rsidP="00EE5EF4">
            <w:pPr>
              <w:pStyle w:val="Tabletext"/>
              <w:rPr>
                <w:rFonts w:asciiTheme="minorHAnsi" w:eastAsiaTheme="minorEastAsia" w:hAnsiTheme="minorHAnsi" w:cs="Arial"/>
                <w:lang w:eastAsia="zh-CN"/>
              </w:rPr>
            </w:pPr>
            <w:r w:rsidRPr="008B6C5D">
              <w:rPr>
                <w:rFonts w:asciiTheme="minorHAnsi" w:eastAsiaTheme="minorEastAsia" w:hAnsiTheme="minorHAnsi" w:cs="Arial"/>
                <w:b/>
                <w:bCs/>
                <w:color w:val="4F81BD" w:themeColor="accent1"/>
                <w:lang w:eastAsia="zh-CN"/>
              </w:rPr>
              <w:t xml:space="preserve">T.2 </w:t>
            </w:r>
            <w:r w:rsidRPr="008B6C5D">
              <w:rPr>
                <w:rFonts w:asciiTheme="minorHAnsi" w:eastAsiaTheme="minorEastAsia" w:hAnsiTheme="minorHAnsi" w:cs="Microsoft YaHei"/>
                <w:lang w:eastAsia="zh-CN"/>
              </w:rPr>
              <w:t>促进成员、特别是发展中国家积极参与制定和通过非歧视性国际标准（</w:t>
            </w:r>
            <w:r w:rsidRPr="008B6C5D">
              <w:rPr>
                <w:rFonts w:asciiTheme="minorHAnsi" w:eastAsiaTheme="minorEastAsia" w:hAnsiTheme="minorHAnsi"/>
                <w:lang w:eastAsia="zh-CN"/>
              </w:rPr>
              <w:t>ITU-T</w:t>
            </w:r>
            <w:r w:rsidRPr="008B6C5D">
              <w:rPr>
                <w:rFonts w:asciiTheme="minorHAnsi" w:eastAsiaTheme="minorEastAsia" w:hAnsiTheme="minorHAnsi" w:cs="Microsoft YaHei"/>
                <w:lang w:eastAsia="zh-CN"/>
              </w:rPr>
              <w:t>建议书）以缩小标准化工作差距</w:t>
            </w:r>
          </w:p>
        </w:tc>
        <w:tc>
          <w:tcPr>
            <w:tcW w:w="1843" w:type="dxa"/>
            <w:vAlign w:val="center"/>
          </w:tcPr>
          <w:p w:rsidR="00EE5EF4" w:rsidRPr="008B6C5D" w:rsidRDefault="00EE5EF4" w:rsidP="00EE5EF4">
            <w:pPr>
              <w:pStyle w:val="Tabletext"/>
              <w:jc w:val="center"/>
              <w:rPr>
                <w:rFonts w:asciiTheme="minorHAnsi" w:eastAsiaTheme="minorEastAsia" w:hAnsiTheme="minorHAnsi" w:cs="Arial"/>
                <w:bCs/>
                <w:lang w:eastAsia="zh-CN"/>
              </w:rPr>
            </w:pPr>
          </w:p>
        </w:tc>
        <w:tc>
          <w:tcPr>
            <w:tcW w:w="1842" w:type="dxa"/>
            <w:vAlign w:val="center"/>
            <w:hideMark/>
          </w:tcPr>
          <w:p w:rsidR="00EE5EF4" w:rsidRPr="008B6C5D" w:rsidRDefault="00EE5EF4" w:rsidP="00EE5EF4">
            <w:pPr>
              <w:pStyle w:val="Tabletext"/>
              <w:jc w:val="center"/>
              <w:rPr>
                <w:rFonts w:asciiTheme="minorHAnsi" w:eastAsiaTheme="minorEastAsia" w:hAnsiTheme="minorHAnsi" w:cs="Arial"/>
                <w:b/>
              </w:rPr>
            </w:pPr>
            <w:r w:rsidRPr="008B6C5D">
              <w:rPr>
                <w:rFonts w:asciiTheme="minorHAnsi" w:eastAsiaTheme="minorEastAsia" w:hAnsiTheme="minorHAnsi" w:cs="Arial"/>
                <w:b/>
              </w:rPr>
              <w:sym w:font="Wingdings 2" w:char="F052"/>
            </w:r>
          </w:p>
        </w:tc>
        <w:tc>
          <w:tcPr>
            <w:tcW w:w="1843" w:type="dxa"/>
            <w:vAlign w:val="center"/>
          </w:tcPr>
          <w:p w:rsidR="00EE5EF4" w:rsidRPr="008B6C5D" w:rsidRDefault="00EE5EF4" w:rsidP="00EE5EF4">
            <w:pPr>
              <w:pStyle w:val="Tabletext"/>
              <w:jc w:val="center"/>
              <w:rPr>
                <w:rFonts w:asciiTheme="minorHAnsi" w:eastAsiaTheme="minorEastAsia" w:hAnsiTheme="minorHAnsi" w:cs="Arial"/>
              </w:rPr>
            </w:pPr>
          </w:p>
        </w:tc>
        <w:tc>
          <w:tcPr>
            <w:tcW w:w="1843" w:type="dxa"/>
            <w:vAlign w:val="center"/>
          </w:tcPr>
          <w:p w:rsidR="00EE5EF4" w:rsidRPr="008B6C5D" w:rsidRDefault="00EE5EF4" w:rsidP="00EE5EF4">
            <w:pPr>
              <w:pStyle w:val="Tabletext"/>
              <w:jc w:val="center"/>
              <w:rPr>
                <w:rFonts w:asciiTheme="minorHAnsi" w:eastAsiaTheme="minorEastAsia" w:hAnsiTheme="minorHAnsi" w:cs="Arial"/>
              </w:rPr>
            </w:pPr>
          </w:p>
        </w:tc>
      </w:tr>
      <w:tr w:rsidR="00EE5EF4" w:rsidRPr="00CD7B70" w:rsidTr="00EE5EF4">
        <w:trPr>
          <w:trHeight w:val="231"/>
        </w:trPr>
        <w:tc>
          <w:tcPr>
            <w:tcW w:w="7366" w:type="dxa"/>
            <w:hideMark/>
          </w:tcPr>
          <w:p w:rsidR="00EE5EF4" w:rsidRPr="008B6C5D" w:rsidRDefault="00EE5EF4" w:rsidP="00EE5EF4">
            <w:pPr>
              <w:pStyle w:val="Tabletext"/>
              <w:rPr>
                <w:rFonts w:asciiTheme="minorHAnsi" w:eastAsiaTheme="minorEastAsia" w:hAnsiTheme="minorHAnsi" w:cs="Arial"/>
                <w:lang w:eastAsia="zh-CN"/>
              </w:rPr>
            </w:pPr>
            <w:r w:rsidRPr="008B6C5D">
              <w:rPr>
                <w:rFonts w:asciiTheme="minorHAnsi" w:eastAsiaTheme="minorEastAsia" w:hAnsiTheme="minorHAnsi" w:cs="Arial"/>
                <w:b/>
                <w:bCs/>
                <w:color w:val="4F81BD" w:themeColor="accent1"/>
                <w:lang w:eastAsia="zh-CN"/>
              </w:rPr>
              <w:t xml:space="preserve">T.3 </w:t>
            </w:r>
            <w:r w:rsidRPr="008B6C5D">
              <w:rPr>
                <w:rFonts w:asciiTheme="minorHAnsi" w:eastAsiaTheme="minorEastAsia" w:hAnsiTheme="minorHAnsi" w:cs="Microsoft YaHei"/>
                <w:lang w:eastAsia="zh-CN"/>
              </w:rPr>
              <w:t>确保按照</w:t>
            </w:r>
            <w:r w:rsidRPr="008B6C5D">
              <w:rPr>
                <w:rFonts w:asciiTheme="minorHAnsi" w:eastAsiaTheme="minorEastAsia" w:hAnsiTheme="minorHAnsi"/>
                <w:lang w:eastAsia="zh-CN"/>
              </w:rPr>
              <w:t>ITU-T</w:t>
            </w:r>
            <w:r w:rsidRPr="008B6C5D">
              <w:rPr>
                <w:rFonts w:asciiTheme="minorHAnsi" w:eastAsiaTheme="minorEastAsia" w:hAnsiTheme="minorHAnsi" w:cs="Microsoft YaHei"/>
                <w:lang w:eastAsia="zh-CN"/>
              </w:rPr>
              <w:t>建议书和程序有效分配和管理国际电信编号、命名、寻址和识别资源</w:t>
            </w:r>
          </w:p>
        </w:tc>
        <w:tc>
          <w:tcPr>
            <w:tcW w:w="1843" w:type="dxa"/>
            <w:vAlign w:val="center"/>
            <w:hideMark/>
          </w:tcPr>
          <w:p w:rsidR="00EE5EF4" w:rsidRPr="008B6C5D" w:rsidRDefault="00EE5EF4" w:rsidP="00EE5EF4">
            <w:pPr>
              <w:pStyle w:val="Tabletext"/>
              <w:jc w:val="center"/>
              <w:rPr>
                <w:rFonts w:asciiTheme="minorHAnsi" w:eastAsiaTheme="minorEastAsia" w:hAnsiTheme="minorHAnsi" w:cs="Arial"/>
                <w:b/>
              </w:rPr>
            </w:pPr>
            <w:r w:rsidRPr="008B6C5D">
              <w:rPr>
                <w:rFonts w:asciiTheme="minorHAnsi" w:eastAsiaTheme="minorEastAsia" w:hAnsiTheme="minorHAnsi" w:cs="Arial"/>
                <w:b/>
              </w:rPr>
              <w:sym w:font="Wingdings 2" w:char="F052"/>
            </w:r>
          </w:p>
        </w:tc>
        <w:tc>
          <w:tcPr>
            <w:tcW w:w="1842" w:type="dxa"/>
            <w:vAlign w:val="center"/>
            <w:hideMark/>
          </w:tcPr>
          <w:p w:rsidR="00EE5EF4" w:rsidRPr="008B6C5D" w:rsidRDefault="00EE5EF4" w:rsidP="00EE5EF4">
            <w:pPr>
              <w:pStyle w:val="Tabletext"/>
              <w:jc w:val="center"/>
              <w:rPr>
                <w:rFonts w:asciiTheme="minorHAnsi" w:eastAsiaTheme="minorEastAsia" w:hAnsiTheme="minorHAnsi" w:cs="Arial"/>
              </w:rPr>
            </w:pPr>
            <w:r w:rsidRPr="008B6C5D">
              <w:rPr>
                <w:rFonts w:asciiTheme="minorHAnsi" w:eastAsiaTheme="minorEastAsia" w:hAnsiTheme="minorHAnsi" w:cs="Arial"/>
              </w:rPr>
              <w:sym w:font="Wingdings 2" w:char="F050"/>
            </w:r>
          </w:p>
        </w:tc>
        <w:tc>
          <w:tcPr>
            <w:tcW w:w="1843" w:type="dxa"/>
            <w:vAlign w:val="center"/>
            <w:hideMark/>
          </w:tcPr>
          <w:p w:rsidR="00EE5EF4" w:rsidRPr="008B6C5D" w:rsidRDefault="00EE5EF4" w:rsidP="00EE5EF4">
            <w:pPr>
              <w:pStyle w:val="Tabletext"/>
              <w:jc w:val="center"/>
              <w:rPr>
                <w:rFonts w:asciiTheme="minorHAnsi" w:eastAsiaTheme="minorEastAsia" w:hAnsiTheme="minorHAnsi" w:cs="Arial"/>
              </w:rPr>
            </w:pPr>
            <w:r w:rsidRPr="008B6C5D">
              <w:rPr>
                <w:rFonts w:asciiTheme="minorHAnsi" w:eastAsiaTheme="minorEastAsia" w:hAnsiTheme="minorHAnsi" w:cs="Arial"/>
              </w:rPr>
              <w:sym w:font="Wingdings 2" w:char="F050"/>
            </w:r>
          </w:p>
        </w:tc>
        <w:tc>
          <w:tcPr>
            <w:tcW w:w="1843" w:type="dxa"/>
            <w:vAlign w:val="center"/>
            <w:hideMark/>
          </w:tcPr>
          <w:p w:rsidR="00EE5EF4" w:rsidRPr="008B6C5D" w:rsidRDefault="00EE5EF4" w:rsidP="00EE5EF4">
            <w:pPr>
              <w:pStyle w:val="Tabletext"/>
              <w:jc w:val="center"/>
              <w:rPr>
                <w:rFonts w:asciiTheme="minorHAnsi" w:eastAsiaTheme="minorEastAsia" w:hAnsiTheme="minorHAnsi" w:cs="Arial"/>
              </w:rPr>
            </w:pPr>
            <w:r w:rsidRPr="008B6C5D">
              <w:rPr>
                <w:rFonts w:asciiTheme="minorHAnsi" w:eastAsiaTheme="minorEastAsia" w:hAnsiTheme="minorHAnsi" w:cs="Arial"/>
              </w:rPr>
              <w:sym w:font="Wingdings 2" w:char="F050"/>
            </w:r>
          </w:p>
        </w:tc>
      </w:tr>
      <w:tr w:rsidR="00EE5EF4" w:rsidRPr="00CD7B70" w:rsidTr="00EE5EF4">
        <w:trPr>
          <w:trHeight w:val="231"/>
        </w:trPr>
        <w:tc>
          <w:tcPr>
            <w:tcW w:w="7366" w:type="dxa"/>
            <w:hideMark/>
          </w:tcPr>
          <w:p w:rsidR="00EE5EF4" w:rsidRPr="008B6C5D" w:rsidRDefault="00EE5EF4" w:rsidP="00EE5EF4">
            <w:pPr>
              <w:pStyle w:val="Tabletext"/>
              <w:rPr>
                <w:rFonts w:asciiTheme="minorHAnsi" w:eastAsiaTheme="minorEastAsia" w:hAnsiTheme="minorHAnsi" w:cs="Arial"/>
                <w:lang w:eastAsia="zh-CN"/>
              </w:rPr>
            </w:pPr>
            <w:r w:rsidRPr="008B6C5D">
              <w:rPr>
                <w:rFonts w:asciiTheme="minorHAnsi" w:eastAsiaTheme="minorEastAsia" w:hAnsiTheme="minorHAnsi" w:cs="Arial"/>
                <w:b/>
                <w:bCs/>
                <w:color w:val="4F81BD" w:themeColor="accent1"/>
                <w:lang w:eastAsia="zh-CN"/>
              </w:rPr>
              <w:t xml:space="preserve">T.4 </w:t>
            </w:r>
            <w:r w:rsidRPr="008B6C5D">
              <w:rPr>
                <w:rFonts w:asciiTheme="minorHAnsi" w:eastAsiaTheme="minorEastAsia" w:hAnsiTheme="minorHAnsi" w:cs="Microsoft YaHei"/>
                <w:lang w:eastAsia="zh-CN"/>
              </w:rPr>
              <w:t>促进有关</w:t>
            </w:r>
            <w:r w:rsidRPr="008B6C5D">
              <w:rPr>
                <w:rFonts w:asciiTheme="minorHAnsi" w:eastAsiaTheme="minorEastAsia" w:hAnsiTheme="minorHAnsi"/>
                <w:lang w:eastAsia="zh-CN"/>
              </w:rPr>
              <w:t>ITU-T</w:t>
            </w:r>
            <w:r w:rsidRPr="008B6C5D">
              <w:rPr>
                <w:rFonts w:asciiTheme="minorHAnsi" w:eastAsiaTheme="minorEastAsia" w:hAnsiTheme="minorHAnsi" w:cs="Microsoft YaHei"/>
                <w:lang w:eastAsia="zh-CN"/>
              </w:rPr>
              <w:t>标准化活动的知识和技能的获取和共享</w:t>
            </w:r>
          </w:p>
        </w:tc>
        <w:tc>
          <w:tcPr>
            <w:tcW w:w="1843" w:type="dxa"/>
            <w:vAlign w:val="center"/>
            <w:hideMark/>
          </w:tcPr>
          <w:p w:rsidR="00EE5EF4" w:rsidRPr="008B6C5D" w:rsidRDefault="00EE5EF4" w:rsidP="00EE5EF4">
            <w:pPr>
              <w:pStyle w:val="Tabletext"/>
              <w:jc w:val="center"/>
              <w:rPr>
                <w:rFonts w:asciiTheme="minorHAnsi" w:eastAsiaTheme="minorEastAsia" w:hAnsiTheme="minorHAnsi" w:cs="Arial"/>
                <w:bCs/>
              </w:rPr>
            </w:pPr>
            <w:r w:rsidRPr="008B6C5D">
              <w:rPr>
                <w:rFonts w:asciiTheme="minorHAnsi" w:eastAsiaTheme="minorEastAsia" w:hAnsiTheme="minorHAnsi" w:cs="Arial"/>
              </w:rPr>
              <w:sym w:font="Wingdings 2" w:char="F050"/>
            </w:r>
          </w:p>
        </w:tc>
        <w:tc>
          <w:tcPr>
            <w:tcW w:w="1842" w:type="dxa"/>
            <w:vAlign w:val="center"/>
            <w:hideMark/>
          </w:tcPr>
          <w:p w:rsidR="00EE5EF4" w:rsidRPr="008B6C5D" w:rsidRDefault="00EE5EF4" w:rsidP="00EE5EF4">
            <w:pPr>
              <w:pStyle w:val="Tabletext"/>
              <w:jc w:val="center"/>
              <w:rPr>
                <w:rFonts w:asciiTheme="minorHAnsi" w:eastAsiaTheme="minorEastAsia" w:hAnsiTheme="minorHAnsi" w:cs="Arial"/>
                <w:b/>
              </w:rPr>
            </w:pPr>
            <w:r w:rsidRPr="008B6C5D">
              <w:rPr>
                <w:rFonts w:asciiTheme="minorHAnsi" w:eastAsiaTheme="minorEastAsia" w:hAnsiTheme="minorHAnsi" w:cs="Arial"/>
                <w:b/>
              </w:rPr>
              <w:sym w:font="Wingdings 2" w:char="F052"/>
            </w:r>
          </w:p>
        </w:tc>
        <w:tc>
          <w:tcPr>
            <w:tcW w:w="1843" w:type="dxa"/>
            <w:vAlign w:val="center"/>
            <w:hideMark/>
          </w:tcPr>
          <w:p w:rsidR="00EE5EF4" w:rsidRPr="008B6C5D" w:rsidRDefault="00EE5EF4" w:rsidP="00EE5EF4">
            <w:pPr>
              <w:pStyle w:val="Tabletext"/>
              <w:jc w:val="center"/>
              <w:rPr>
                <w:rFonts w:asciiTheme="minorHAnsi" w:eastAsiaTheme="minorEastAsia" w:hAnsiTheme="minorHAnsi" w:cs="Arial"/>
              </w:rPr>
            </w:pPr>
            <w:r w:rsidRPr="008B6C5D">
              <w:rPr>
                <w:rFonts w:asciiTheme="minorHAnsi" w:eastAsiaTheme="minorEastAsia" w:hAnsiTheme="minorHAnsi" w:cs="Arial"/>
              </w:rPr>
              <w:sym w:font="Wingdings 2" w:char="F050"/>
            </w:r>
          </w:p>
        </w:tc>
        <w:tc>
          <w:tcPr>
            <w:tcW w:w="1843" w:type="dxa"/>
            <w:vAlign w:val="center"/>
            <w:hideMark/>
          </w:tcPr>
          <w:p w:rsidR="00EE5EF4" w:rsidRPr="008B6C5D" w:rsidRDefault="00EE5EF4" w:rsidP="00EE5EF4">
            <w:pPr>
              <w:pStyle w:val="Tabletext"/>
              <w:jc w:val="center"/>
              <w:rPr>
                <w:rFonts w:asciiTheme="minorHAnsi" w:eastAsiaTheme="minorEastAsia" w:hAnsiTheme="minorHAnsi" w:cs="Arial"/>
              </w:rPr>
            </w:pPr>
            <w:r w:rsidRPr="008B6C5D">
              <w:rPr>
                <w:rFonts w:asciiTheme="minorHAnsi" w:eastAsiaTheme="minorEastAsia" w:hAnsiTheme="minorHAnsi" w:cs="Arial"/>
              </w:rPr>
              <w:sym w:font="Wingdings 2" w:char="F050"/>
            </w:r>
          </w:p>
        </w:tc>
      </w:tr>
      <w:tr w:rsidR="00EE5EF4" w:rsidRPr="00CD7B70" w:rsidTr="00EE5EF4">
        <w:trPr>
          <w:trHeight w:val="231"/>
        </w:trPr>
        <w:tc>
          <w:tcPr>
            <w:tcW w:w="7366" w:type="dxa"/>
            <w:hideMark/>
          </w:tcPr>
          <w:p w:rsidR="00EE5EF4" w:rsidRPr="008B6C5D" w:rsidRDefault="00EE5EF4" w:rsidP="00EE5EF4">
            <w:pPr>
              <w:pStyle w:val="Tabletext"/>
              <w:rPr>
                <w:rFonts w:asciiTheme="minorHAnsi" w:eastAsiaTheme="minorEastAsia" w:hAnsiTheme="minorHAnsi" w:cs="Arial"/>
                <w:lang w:eastAsia="zh-CN"/>
              </w:rPr>
            </w:pPr>
            <w:r w:rsidRPr="008B6C5D">
              <w:rPr>
                <w:rFonts w:asciiTheme="minorHAnsi" w:eastAsiaTheme="minorEastAsia" w:hAnsiTheme="minorHAnsi" w:cs="Arial"/>
                <w:b/>
                <w:bCs/>
                <w:color w:val="4F81BD" w:themeColor="accent1"/>
                <w:lang w:eastAsia="zh-CN"/>
              </w:rPr>
              <w:t xml:space="preserve">T.5 </w:t>
            </w:r>
            <w:r w:rsidRPr="008B6C5D">
              <w:rPr>
                <w:rFonts w:asciiTheme="minorHAnsi" w:eastAsiaTheme="minorEastAsia" w:hAnsiTheme="minorHAnsi" w:cs="Microsoft YaHei"/>
                <w:lang w:eastAsia="zh-CN"/>
              </w:rPr>
              <w:t>扩大并促进与国际区域性和国家标准化机构的合作</w:t>
            </w:r>
          </w:p>
        </w:tc>
        <w:tc>
          <w:tcPr>
            <w:tcW w:w="1843" w:type="dxa"/>
            <w:vAlign w:val="center"/>
            <w:hideMark/>
          </w:tcPr>
          <w:p w:rsidR="00EE5EF4" w:rsidRPr="008B6C5D" w:rsidRDefault="00EE5EF4" w:rsidP="00EE5EF4">
            <w:pPr>
              <w:pStyle w:val="Tabletext"/>
              <w:jc w:val="center"/>
              <w:rPr>
                <w:rFonts w:asciiTheme="minorHAnsi" w:eastAsiaTheme="minorEastAsia" w:hAnsiTheme="minorHAnsi" w:cs="Arial"/>
              </w:rPr>
            </w:pPr>
            <w:r w:rsidRPr="008B6C5D">
              <w:rPr>
                <w:rFonts w:asciiTheme="minorHAnsi" w:eastAsiaTheme="minorEastAsia" w:hAnsiTheme="minorHAnsi" w:cs="Arial"/>
              </w:rPr>
              <w:sym w:font="Wingdings 2" w:char="F050"/>
            </w:r>
          </w:p>
        </w:tc>
        <w:tc>
          <w:tcPr>
            <w:tcW w:w="1842" w:type="dxa"/>
            <w:vAlign w:val="center"/>
            <w:hideMark/>
          </w:tcPr>
          <w:p w:rsidR="00EE5EF4" w:rsidRPr="008B6C5D" w:rsidRDefault="00EE5EF4" w:rsidP="00EE5EF4">
            <w:pPr>
              <w:pStyle w:val="Tabletext"/>
              <w:jc w:val="center"/>
              <w:rPr>
                <w:rFonts w:asciiTheme="minorHAnsi" w:eastAsiaTheme="minorEastAsia" w:hAnsiTheme="minorHAnsi" w:cs="Arial"/>
                <w:bCs/>
              </w:rPr>
            </w:pPr>
            <w:r w:rsidRPr="008B6C5D">
              <w:rPr>
                <w:rFonts w:asciiTheme="minorHAnsi" w:eastAsiaTheme="minorEastAsia" w:hAnsiTheme="minorHAnsi" w:cs="Arial"/>
              </w:rPr>
              <w:sym w:font="Wingdings 2" w:char="F050"/>
            </w:r>
          </w:p>
        </w:tc>
        <w:tc>
          <w:tcPr>
            <w:tcW w:w="1843" w:type="dxa"/>
            <w:vAlign w:val="center"/>
            <w:hideMark/>
          </w:tcPr>
          <w:p w:rsidR="00EE5EF4" w:rsidRPr="008B6C5D" w:rsidRDefault="00EE5EF4" w:rsidP="00EE5EF4">
            <w:pPr>
              <w:pStyle w:val="Tabletext"/>
              <w:jc w:val="center"/>
              <w:rPr>
                <w:rFonts w:asciiTheme="minorHAnsi" w:eastAsiaTheme="minorEastAsia" w:hAnsiTheme="minorHAnsi" w:cs="Arial"/>
              </w:rPr>
            </w:pPr>
            <w:r w:rsidRPr="008B6C5D">
              <w:rPr>
                <w:rFonts w:asciiTheme="minorHAnsi" w:eastAsiaTheme="minorEastAsia" w:hAnsiTheme="minorHAnsi" w:cs="Arial"/>
              </w:rPr>
              <w:sym w:font="Wingdings 2" w:char="F050"/>
            </w:r>
          </w:p>
        </w:tc>
        <w:tc>
          <w:tcPr>
            <w:tcW w:w="1843" w:type="dxa"/>
            <w:vAlign w:val="center"/>
            <w:hideMark/>
          </w:tcPr>
          <w:p w:rsidR="00EE5EF4" w:rsidRPr="008B6C5D" w:rsidRDefault="00EE5EF4" w:rsidP="00EE5EF4">
            <w:pPr>
              <w:pStyle w:val="Tabletext"/>
              <w:jc w:val="center"/>
              <w:rPr>
                <w:rFonts w:asciiTheme="minorHAnsi" w:eastAsiaTheme="minorEastAsia" w:hAnsiTheme="minorHAnsi" w:cs="Arial"/>
                <w:b/>
              </w:rPr>
            </w:pPr>
            <w:r w:rsidRPr="008B6C5D">
              <w:rPr>
                <w:rFonts w:asciiTheme="minorHAnsi" w:eastAsiaTheme="minorEastAsia" w:hAnsiTheme="minorHAnsi" w:cs="Arial"/>
                <w:b/>
              </w:rPr>
              <w:sym w:font="Wingdings 2" w:char="F052"/>
            </w:r>
          </w:p>
        </w:tc>
      </w:tr>
    </w:tbl>
    <w:p w:rsidR="00EE5EF4" w:rsidRPr="00B56C49" w:rsidRDefault="00EE5EF4" w:rsidP="00EE5EF4">
      <w:pPr>
        <w:keepNext/>
        <w:keepLines/>
        <w:tabs>
          <w:tab w:val="clear" w:pos="794"/>
          <w:tab w:val="clear" w:pos="1191"/>
          <w:tab w:val="clear" w:pos="1588"/>
          <w:tab w:val="clear" w:pos="1985"/>
        </w:tabs>
        <w:overflowPunct/>
        <w:autoSpaceDE/>
        <w:autoSpaceDN/>
        <w:adjustRightInd/>
        <w:spacing w:line="259" w:lineRule="auto"/>
        <w:ind w:left="578" w:hanging="578"/>
        <w:jc w:val="both"/>
        <w:textAlignment w:val="auto"/>
        <w:outlineLvl w:val="1"/>
        <w:rPr>
          <w:color w:val="2E74B5"/>
          <w:sz w:val="26"/>
          <w:szCs w:val="26"/>
          <w:lang w:eastAsia="zh-CN"/>
        </w:rPr>
      </w:pPr>
      <w:r w:rsidRPr="00B56C49">
        <w:rPr>
          <w:color w:val="2E74B5"/>
          <w:sz w:val="26"/>
          <w:szCs w:val="26"/>
          <w:lang w:eastAsia="zh-CN"/>
        </w:rPr>
        <w:lastRenderedPageBreak/>
        <w:t>3.2</w:t>
      </w:r>
      <w:r w:rsidRPr="00B56C49">
        <w:rPr>
          <w:color w:val="2E74B5"/>
          <w:sz w:val="26"/>
          <w:szCs w:val="26"/>
          <w:lang w:eastAsia="zh-CN"/>
        </w:rPr>
        <w:tab/>
        <w:t>ITU-T</w:t>
      </w:r>
      <w:r w:rsidRPr="00B56C49">
        <w:rPr>
          <w:rFonts w:hint="eastAsia"/>
          <w:color w:val="2E74B5"/>
          <w:sz w:val="26"/>
          <w:szCs w:val="26"/>
          <w:lang w:eastAsia="zh-CN"/>
        </w:rPr>
        <w:t>部门目标、成果和输出成果</w:t>
      </w:r>
    </w:p>
    <w:tbl>
      <w:tblPr>
        <w:tblStyle w:val="GridTable4-Accent11"/>
        <w:tblW w:w="14737" w:type="dxa"/>
        <w:tblLayout w:type="fixed"/>
        <w:tblLook w:val="06A0" w:firstRow="1" w:lastRow="0" w:firstColumn="1" w:lastColumn="0" w:noHBand="1" w:noVBand="1"/>
      </w:tblPr>
      <w:tblGrid>
        <w:gridCol w:w="421"/>
        <w:gridCol w:w="3543"/>
        <w:gridCol w:w="2977"/>
        <w:gridCol w:w="2693"/>
        <w:gridCol w:w="2410"/>
        <w:gridCol w:w="2693"/>
      </w:tblGrid>
      <w:tr w:rsidR="00EE5EF4" w:rsidRPr="00521CCA" w:rsidTr="00EE5EF4">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EE5EF4" w:rsidRPr="00521CCA" w:rsidRDefault="00EE5EF4" w:rsidP="00EE5EF4">
            <w:pPr>
              <w:spacing w:before="40" w:after="40"/>
              <w:jc w:val="center"/>
              <w:rPr>
                <w:rFonts w:eastAsiaTheme="minorEastAsia" w:cs="Arial"/>
                <w:color w:val="4F81BD" w:themeColor="accent1"/>
                <w:sz w:val="20"/>
                <w:szCs w:val="20"/>
                <w:lang w:eastAsia="zh-CN"/>
              </w:rPr>
            </w:pPr>
            <w:r w:rsidRPr="00521CCA">
              <w:rPr>
                <w:rFonts w:asciiTheme="minorHAnsi" w:eastAsiaTheme="minorEastAsia" w:hAnsiTheme="minorHAnsi" w:cstheme="minorHAnsi" w:hint="eastAsia"/>
                <w:sz w:val="20"/>
                <w:szCs w:val="20"/>
                <w:lang w:eastAsia="zh-CN"/>
              </w:rPr>
              <w:t>部门</w:t>
            </w:r>
            <w:r w:rsidRPr="00521CCA">
              <w:rPr>
                <w:rFonts w:asciiTheme="minorHAnsi" w:eastAsiaTheme="minorEastAsia" w:hAnsiTheme="minorHAnsi" w:cstheme="minorHAnsi"/>
                <w:sz w:val="20"/>
                <w:szCs w:val="20"/>
                <w:lang w:eastAsia="zh-CN"/>
              </w:rPr>
              <w:t>目标</w:t>
            </w:r>
          </w:p>
        </w:tc>
        <w:tc>
          <w:tcPr>
            <w:tcW w:w="3543" w:type="dxa"/>
          </w:tcPr>
          <w:p w:rsidR="00EE5EF4" w:rsidRPr="00521CCA" w:rsidRDefault="00EE5EF4" w:rsidP="00EE5EF4">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sz w:val="20"/>
                <w:szCs w:val="20"/>
                <w:lang w:eastAsia="zh-CN"/>
              </w:rPr>
            </w:pPr>
            <w:r w:rsidRPr="00521CCA">
              <w:rPr>
                <w:rFonts w:eastAsia="Calibri" w:cs="Arial"/>
                <w:sz w:val="20"/>
                <w:szCs w:val="20"/>
                <w:lang w:eastAsia="zh-CN"/>
              </w:rPr>
              <w:t xml:space="preserve">T.1 </w:t>
            </w:r>
            <w:r w:rsidRPr="00521CCA">
              <w:rPr>
                <w:rFonts w:asciiTheme="minorHAnsi" w:eastAsiaTheme="minorEastAsia" w:hAnsiTheme="minorHAnsi" w:cstheme="minorHAnsi" w:hint="eastAsia"/>
                <w:sz w:val="20"/>
                <w:szCs w:val="20"/>
                <w:lang w:eastAsia="zh-CN"/>
              </w:rPr>
              <w:t>及时制定非歧视性国际标准</w:t>
            </w:r>
            <w:r w:rsidR="008F547A">
              <w:rPr>
                <w:rFonts w:asciiTheme="minorHAnsi" w:eastAsiaTheme="minorEastAsia" w:hAnsiTheme="minorHAnsi" w:cstheme="minorHAnsi"/>
                <w:sz w:val="20"/>
                <w:szCs w:val="20"/>
                <w:lang w:eastAsia="zh-CN"/>
              </w:rPr>
              <w:br/>
            </w:r>
            <w:r w:rsidRPr="00521CCA">
              <w:rPr>
                <w:rFonts w:asciiTheme="minorHAnsi" w:eastAsiaTheme="minorEastAsia" w:hAnsiTheme="minorHAnsi" w:cstheme="minorHAnsi" w:hint="eastAsia"/>
                <w:sz w:val="20"/>
                <w:szCs w:val="20"/>
                <w:lang w:eastAsia="zh-CN"/>
              </w:rPr>
              <w:t>（</w:t>
            </w:r>
            <w:r w:rsidRPr="00521CCA">
              <w:rPr>
                <w:rFonts w:asciiTheme="minorHAnsi" w:eastAsiaTheme="minorEastAsia" w:hAnsiTheme="minorHAnsi" w:cstheme="minorHAnsi"/>
                <w:sz w:val="20"/>
                <w:szCs w:val="20"/>
                <w:lang w:eastAsia="zh-CN"/>
              </w:rPr>
              <w:t>ITU-T</w:t>
            </w:r>
            <w:r w:rsidRPr="00521CCA">
              <w:rPr>
                <w:rFonts w:asciiTheme="minorHAnsi" w:eastAsiaTheme="minorEastAsia" w:hAnsiTheme="minorHAnsi" w:cstheme="minorHAnsi" w:hint="eastAsia"/>
                <w:sz w:val="20"/>
                <w:szCs w:val="20"/>
                <w:lang w:eastAsia="zh-CN"/>
              </w:rPr>
              <w:t>建议书），拓展互操作性并提高设备、网络、服务和应用的性能</w:t>
            </w:r>
          </w:p>
        </w:tc>
        <w:tc>
          <w:tcPr>
            <w:tcW w:w="2977" w:type="dxa"/>
          </w:tcPr>
          <w:p w:rsidR="00EE5EF4" w:rsidRPr="00521CCA" w:rsidRDefault="00EE5EF4" w:rsidP="00EE5EF4">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asciiTheme="minorHAnsi" w:eastAsiaTheme="minorEastAsia" w:hAnsiTheme="minorHAnsi" w:cstheme="minorHAnsi"/>
                <w:sz w:val="20"/>
                <w:szCs w:val="20"/>
                <w:lang w:eastAsia="zh-CN"/>
              </w:rPr>
              <w:t xml:space="preserve">T.2 </w:t>
            </w:r>
            <w:r w:rsidRPr="00521CCA">
              <w:rPr>
                <w:rFonts w:asciiTheme="minorHAnsi" w:eastAsiaTheme="minorEastAsia" w:hAnsiTheme="minorHAnsi" w:cstheme="minorHAnsi" w:hint="eastAsia"/>
                <w:sz w:val="20"/>
                <w:szCs w:val="20"/>
                <w:lang w:eastAsia="zh-CN"/>
              </w:rPr>
              <w:t>促进成员，特别是发展中国家积极参与制定和通过非歧视性国际标准（</w:t>
            </w:r>
            <w:r w:rsidRPr="00521CCA">
              <w:rPr>
                <w:rFonts w:asciiTheme="minorHAnsi" w:eastAsiaTheme="minorEastAsia" w:hAnsiTheme="minorHAnsi" w:cstheme="minorHAnsi"/>
                <w:sz w:val="20"/>
                <w:szCs w:val="20"/>
                <w:lang w:eastAsia="zh-CN"/>
              </w:rPr>
              <w:t>ITU-T</w:t>
            </w:r>
            <w:r w:rsidRPr="00521CCA">
              <w:rPr>
                <w:rFonts w:asciiTheme="minorHAnsi" w:eastAsiaTheme="minorEastAsia" w:hAnsiTheme="minorHAnsi" w:cstheme="minorHAnsi" w:hint="eastAsia"/>
                <w:sz w:val="20"/>
                <w:szCs w:val="20"/>
                <w:lang w:eastAsia="zh-CN"/>
              </w:rPr>
              <w:t>建议书）以缩小标准化工作差距</w:t>
            </w:r>
          </w:p>
        </w:tc>
        <w:tc>
          <w:tcPr>
            <w:tcW w:w="2693" w:type="dxa"/>
          </w:tcPr>
          <w:p w:rsidR="00EE5EF4" w:rsidRPr="00521CCA" w:rsidRDefault="00EE5EF4" w:rsidP="00EE5EF4">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asciiTheme="minorHAnsi" w:eastAsiaTheme="minorEastAsia" w:hAnsiTheme="minorHAnsi" w:cstheme="minorHAnsi"/>
                <w:sz w:val="20"/>
                <w:szCs w:val="20"/>
                <w:lang w:eastAsia="zh-CN"/>
              </w:rPr>
              <w:t xml:space="preserve">T.3 </w:t>
            </w:r>
            <w:r w:rsidRPr="00521CCA">
              <w:rPr>
                <w:rFonts w:asciiTheme="minorHAnsi" w:eastAsiaTheme="minorEastAsia" w:hAnsiTheme="minorHAnsi" w:cstheme="minorHAnsi" w:hint="eastAsia"/>
                <w:sz w:val="20"/>
                <w:szCs w:val="20"/>
                <w:lang w:eastAsia="zh-CN"/>
              </w:rPr>
              <w:t>按照</w:t>
            </w:r>
            <w:r w:rsidRPr="00521CCA">
              <w:rPr>
                <w:rFonts w:asciiTheme="minorHAnsi" w:eastAsiaTheme="minorEastAsia" w:hAnsiTheme="minorHAnsi" w:cstheme="minorHAnsi"/>
                <w:sz w:val="20"/>
                <w:szCs w:val="20"/>
                <w:lang w:eastAsia="zh-CN"/>
              </w:rPr>
              <w:t>ITU-T</w:t>
            </w:r>
            <w:r w:rsidRPr="00521CCA">
              <w:rPr>
                <w:rFonts w:asciiTheme="minorHAnsi" w:eastAsiaTheme="minorEastAsia" w:hAnsiTheme="minorHAnsi" w:cstheme="minorHAnsi" w:hint="eastAsia"/>
                <w:sz w:val="20"/>
                <w:szCs w:val="20"/>
                <w:lang w:eastAsia="zh-CN"/>
              </w:rPr>
              <w:t>建议书和程序，确保有效分配和管理国际电信编号、命名、寻址和识别资源</w:t>
            </w:r>
          </w:p>
        </w:tc>
        <w:tc>
          <w:tcPr>
            <w:tcW w:w="2410" w:type="dxa"/>
          </w:tcPr>
          <w:p w:rsidR="00EE5EF4" w:rsidRPr="00521CCA" w:rsidRDefault="00EE5EF4" w:rsidP="00EE5EF4">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asciiTheme="minorHAnsi" w:eastAsiaTheme="minorEastAsia" w:hAnsiTheme="minorHAnsi" w:cstheme="minorHAnsi"/>
                <w:sz w:val="20"/>
                <w:szCs w:val="20"/>
                <w:lang w:eastAsia="zh-CN"/>
              </w:rPr>
              <w:t xml:space="preserve">T.4 </w:t>
            </w:r>
            <w:r w:rsidRPr="00521CCA">
              <w:rPr>
                <w:rFonts w:asciiTheme="minorHAnsi" w:eastAsiaTheme="minorEastAsia" w:hAnsiTheme="minorHAnsi" w:cstheme="minorHAnsi" w:hint="eastAsia"/>
                <w:sz w:val="20"/>
                <w:szCs w:val="20"/>
                <w:lang w:eastAsia="zh-CN"/>
              </w:rPr>
              <w:t>推动获取和分享有关</w:t>
            </w:r>
            <w:r w:rsidRPr="00521CCA">
              <w:rPr>
                <w:rFonts w:asciiTheme="minorHAnsi" w:eastAsiaTheme="minorEastAsia" w:hAnsiTheme="minorHAnsi" w:cstheme="minorHAnsi"/>
                <w:sz w:val="20"/>
                <w:szCs w:val="20"/>
                <w:lang w:eastAsia="zh-CN"/>
              </w:rPr>
              <w:t>ITU-T</w:t>
            </w:r>
            <w:r w:rsidRPr="00521CCA">
              <w:rPr>
                <w:rFonts w:asciiTheme="minorHAnsi" w:eastAsiaTheme="minorEastAsia" w:hAnsiTheme="minorHAnsi" w:cstheme="minorHAnsi" w:hint="eastAsia"/>
                <w:sz w:val="20"/>
                <w:szCs w:val="20"/>
                <w:lang w:eastAsia="zh-CN"/>
              </w:rPr>
              <w:t>标准化活动的知识和专业技术</w:t>
            </w:r>
          </w:p>
        </w:tc>
        <w:tc>
          <w:tcPr>
            <w:tcW w:w="2693" w:type="dxa"/>
          </w:tcPr>
          <w:p w:rsidR="00EE5EF4" w:rsidRPr="00521CCA" w:rsidRDefault="00EE5EF4" w:rsidP="00EE5EF4">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asciiTheme="minorHAnsi" w:eastAsiaTheme="minorEastAsia" w:hAnsiTheme="minorHAnsi" w:cstheme="minorHAnsi"/>
                <w:sz w:val="20"/>
                <w:szCs w:val="20"/>
                <w:lang w:eastAsia="zh-CN"/>
              </w:rPr>
              <w:t xml:space="preserve">T.5 </w:t>
            </w:r>
            <w:r w:rsidRPr="00521CCA">
              <w:rPr>
                <w:rFonts w:asciiTheme="minorHAnsi" w:eastAsiaTheme="minorEastAsia" w:hAnsiTheme="minorHAnsi" w:cstheme="minorHAnsi" w:hint="eastAsia"/>
                <w:sz w:val="20"/>
                <w:szCs w:val="20"/>
                <w:lang w:eastAsia="zh-CN"/>
              </w:rPr>
              <w:t>扩大并促进与国际区域性和国家标准化机构的合作</w:t>
            </w:r>
          </w:p>
        </w:tc>
      </w:tr>
      <w:tr w:rsidR="00EE5EF4" w:rsidRPr="00521CCA" w:rsidTr="00EE5EF4">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EE5EF4" w:rsidRPr="00521CCA" w:rsidRDefault="00EE5EF4" w:rsidP="00EE5EF4">
            <w:pPr>
              <w:spacing w:before="60" w:after="60" w:line="216" w:lineRule="auto"/>
              <w:ind w:left="283" w:right="113" w:hanging="170"/>
              <w:jc w:val="center"/>
              <w:rPr>
                <w:rFonts w:eastAsiaTheme="minorEastAsia" w:cs="Arial"/>
                <w:color w:val="4F81BD" w:themeColor="accent1"/>
                <w:sz w:val="20"/>
                <w:szCs w:val="20"/>
                <w:lang w:eastAsia="zh-CN"/>
              </w:rPr>
            </w:pPr>
            <w:r w:rsidRPr="00521CCA">
              <w:rPr>
                <w:rFonts w:eastAsiaTheme="minorEastAsia" w:cs="Arial" w:hint="eastAsia"/>
                <w:color w:val="4F81BD" w:themeColor="accent1"/>
                <w:sz w:val="20"/>
                <w:szCs w:val="20"/>
                <w:lang w:eastAsia="zh-CN"/>
              </w:rPr>
              <w:t>成果</w:t>
            </w:r>
          </w:p>
        </w:tc>
        <w:tc>
          <w:tcPr>
            <w:tcW w:w="3543" w:type="dxa"/>
          </w:tcPr>
          <w:p w:rsidR="00EE5EF4" w:rsidRPr="00521CCA" w:rsidRDefault="00EE5EF4" w:rsidP="00EE5EF4">
            <w:pPr>
              <w:spacing w:before="40" w:after="40"/>
              <w:ind w:right="113"/>
              <w:cnfStyle w:val="000000000000" w:firstRow="0" w:lastRow="0" w:firstColumn="0" w:lastColumn="0" w:oddVBand="0" w:evenVBand="0" w:oddHBand="0" w:evenHBand="0" w:firstRowFirstColumn="0" w:firstRowLastColumn="0" w:lastRowFirstColumn="0" w:lastRowLastColumn="0"/>
              <w:rPr>
                <w:rFonts w:eastAsia="Calibri" w:cs="Arial"/>
                <w:sz w:val="20"/>
                <w:szCs w:val="20"/>
                <w:lang w:eastAsia="zh-CN"/>
              </w:rPr>
            </w:pPr>
            <w:r w:rsidRPr="00521CCA">
              <w:rPr>
                <w:rFonts w:eastAsia="Calibri" w:cs="Arial"/>
                <w:b/>
                <w:bCs/>
                <w:color w:val="4F81BD" w:themeColor="accent1"/>
                <w:sz w:val="20"/>
                <w:szCs w:val="20"/>
                <w:lang w:eastAsia="zh-CN"/>
              </w:rPr>
              <w:t>T.1-1</w:t>
            </w:r>
            <w:r w:rsidRPr="00521CCA">
              <w:rPr>
                <w:rFonts w:asciiTheme="minorEastAsia" w:eastAsiaTheme="minorEastAsia" w:hAnsiTheme="minorEastAsia" w:cs="Microsoft YaHei" w:hint="eastAsia"/>
                <w:b/>
                <w:bCs/>
                <w:color w:val="4F81BD" w:themeColor="accent1"/>
                <w:sz w:val="20"/>
                <w:szCs w:val="20"/>
                <w:lang w:eastAsia="zh-CN"/>
              </w:rPr>
              <w:t>：</w:t>
            </w:r>
            <w:r w:rsidRPr="00521CCA">
              <w:rPr>
                <w:rFonts w:asciiTheme="minorHAnsi" w:eastAsiaTheme="minorEastAsia" w:hAnsiTheme="minorHAnsi" w:cstheme="minorHAnsi" w:hint="eastAsia"/>
                <w:sz w:val="20"/>
                <w:szCs w:val="20"/>
                <w:lang w:eastAsia="zh-CN"/>
              </w:rPr>
              <w:t>越来越多的国家采用</w:t>
            </w:r>
            <w:r w:rsidRPr="00521CCA">
              <w:rPr>
                <w:rFonts w:asciiTheme="minorHAnsi" w:eastAsiaTheme="minorEastAsia" w:hAnsiTheme="minorHAnsi" w:cstheme="minorHAnsi"/>
                <w:sz w:val="20"/>
                <w:szCs w:val="20"/>
                <w:lang w:eastAsia="zh-CN"/>
              </w:rPr>
              <w:t>ITU-T</w:t>
            </w:r>
            <w:r w:rsidRPr="00521CCA">
              <w:rPr>
                <w:rFonts w:asciiTheme="minorHAnsi" w:eastAsiaTheme="minorEastAsia" w:hAnsiTheme="minorHAnsi" w:cstheme="minorHAnsi" w:hint="eastAsia"/>
                <w:sz w:val="20"/>
                <w:szCs w:val="20"/>
                <w:lang w:eastAsia="zh-CN"/>
              </w:rPr>
              <w:t>建议书</w:t>
            </w:r>
          </w:p>
          <w:p w:rsidR="00EE5EF4" w:rsidRPr="00521CCA" w:rsidRDefault="00EE5EF4" w:rsidP="00EE5EF4">
            <w:pPr>
              <w:spacing w:before="40" w:after="40"/>
              <w:ind w:right="113"/>
              <w:cnfStyle w:val="000000000000" w:firstRow="0" w:lastRow="0" w:firstColumn="0" w:lastColumn="0" w:oddVBand="0" w:evenVBand="0" w:oddHBand="0" w:evenHBand="0" w:firstRowFirstColumn="0" w:firstRowLastColumn="0" w:lastRowFirstColumn="0" w:lastRowLastColumn="0"/>
              <w:rPr>
                <w:rFonts w:eastAsia="Calibri" w:cs="Arial"/>
                <w:sz w:val="20"/>
                <w:szCs w:val="20"/>
                <w:lang w:eastAsia="zh-CN"/>
              </w:rPr>
            </w:pPr>
            <w:r w:rsidRPr="00521CCA">
              <w:rPr>
                <w:rFonts w:eastAsia="Calibri" w:cs="Arial"/>
                <w:b/>
                <w:bCs/>
                <w:color w:val="4F81BD" w:themeColor="accent1"/>
                <w:sz w:val="20"/>
                <w:szCs w:val="20"/>
                <w:lang w:eastAsia="zh-CN"/>
              </w:rPr>
              <w:t>T.1-2</w:t>
            </w:r>
            <w:r w:rsidRPr="00521CCA">
              <w:rPr>
                <w:rFonts w:asciiTheme="minorEastAsia" w:eastAsiaTheme="minorEastAsia" w:hAnsiTheme="minorEastAsia" w:cs="Microsoft YaHei" w:hint="eastAsia"/>
                <w:b/>
                <w:bCs/>
                <w:color w:val="4F81BD" w:themeColor="accent1"/>
                <w:sz w:val="20"/>
                <w:szCs w:val="20"/>
                <w:lang w:eastAsia="zh-CN"/>
              </w:rPr>
              <w:t>：</w:t>
            </w:r>
            <w:r w:rsidRPr="00521CCA">
              <w:rPr>
                <w:rFonts w:asciiTheme="minorHAnsi" w:eastAsiaTheme="minorEastAsia" w:hAnsiTheme="minorHAnsi" w:cstheme="minorHAnsi" w:hint="eastAsia"/>
                <w:sz w:val="20"/>
                <w:szCs w:val="20"/>
                <w:lang w:eastAsia="zh-CN"/>
              </w:rPr>
              <w:t>提高</w:t>
            </w:r>
            <w:r w:rsidRPr="00521CCA">
              <w:rPr>
                <w:rFonts w:asciiTheme="minorHAnsi" w:eastAsiaTheme="minorEastAsia" w:hAnsiTheme="minorHAnsi" w:cstheme="minorHAnsi"/>
                <w:sz w:val="20"/>
                <w:szCs w:val="20"/>
                <w:lang w:eastAsia="zh-CN"/>
              </w:rPr>
              <w:t>ITU-T</w:t>
            </w:r>
            <w:r w:rsidRPr="00521CCA">
              <w:rPr>
                <w:rFonts w:asciiTheme="minorHAnsi" w:eastAsiaTheme="minorEastAsia" w:hAnsiTheme="minorHAnsi" w:cstheme="minorHAnsi" w:hint="eastAsia"/>
                <w:sz w:val="20"/>
                <w:szCs w:val="20"/>
                <w:lang w:eastAsia="zh-CN"/>
              </w:rPr>
              <w:t>建议书的一致性</w:t>
            </w:r>
          </w:p>
          <w:p w:rsidR="00EE5EF4" w:rsidRPr="00521CCA" w:rsidRDefault="00EE5EF4" w:rsidP="00EE5EF4">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20"/>
                <w:szCs w:val="20"/>
                <w:lang w:eastAsia="zh-CN"/>
              </w:rPr>
            </w:pPr>
            <w:r w:rsidRPr="00521CCA">
              <w:rPr>
                <w:rFonts w:eastAsia="Calibri" w:cs="Arial"/>
                <w:b/>
                <w:bCs/>
                <w:color w:val="4F81BD" w:themeColor="accent1"/>
                <w:sz w:val="20"/>
                <w:szCs w:val="20"/>
                <w:lang w:eastAsia="zh-CN"/>
              </w:rPr>
              <w:t>T.1-3</w:t>
            </w:r>
            <w:r w:rsidRPr="00521CCA">
              <w:rPr>
                <w:rFonts w:asciiTheme="minorEastAsia" w:eastAsiaTheme="minorEastAsia" w:hAnsiTheme="minorEastAsia" w:cs="Microsoft YaHei" w:hint="eastAsia"/>
                <w:b/>
                <w:bCs/>
                <w:color w:val="4F81BD" w:themeColor="accent1"/>
                <w:sz w:val="20"/>
                <w:szCs w:val="20"/>
                <w:lang w:eastAsia="zh-CN"/>
              </w:rPr>
              <w:t>：</w:t>
            </w:r>
            <w:r w:rsidRPr="00521CCA">
              <w:rPr>
                <w:rFonts w:asciiTheme="minorHAnsi" w:eastAsiaTheme="minorEastAsia" w:hAnsiTheme="minorHAnsi" w:cstheme="minorHAnsi" w:hint="eastAsia"/>
                <w:sz w:val="20"/>
                <w:szCs w:val="20"/>
                <w:lang w:eastAsia="zh-CN"/>
              </w:rPr>
              <w:t>增强有关新技术和业务的标准</w:t>
            </w:r>
          </w:p>
        </w:tc>
        <w:tc>
          <w:tcPr>
            <w:tcW w:w="2977" w:type="dxa"/>
          </w:tcPr>
          <w:p w:rsidR="00EE5EF4" w:rsidRPr="00521CCA" w:rsidRDefault="00EE5EF4" w:rsidP="00EE5EF4">
            <w:pPr>
              <w:spacing w:before="40" w:after="40"/>
              <w:ind w:right="113"/>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eastAsia="Calibri" w:cs="Arial"/>
                <w:b/>
                <w:bCs/>
                <w:color w:val="4F81BD" w:themeColor="accent1"/>
                <w:sz w:val="20"/>
                <w:szCs w:val="20"/>
                <w:lang w:eastAsia="zh-CN"/>
              </w:rPr>
              <w:t>T.2-1</w:t>
            </w:r>
            <w:r w:rsidRPr="00521CCA">
              <w:rPr>
                <w:rFonts w:asciiTheme="minorEastAsia" w:eastAsiaTheme="minorEastAsia" w:hAnsiTheme="minorEastAsia" w:cs="Microsoft YaHei" w:hint="eastAsia"/>
                <w:b/>
                <w:bCs/>
                <w:color w:val="4F81BD" w:themeColor="accent1"/>
                <w:sz w:val="20"/>
                <w:szCs w:val="20"/>
                <w:lang w:eastAsia="zh-CN"/>
              </w:rPr>
              <w:t>：</w:t>
            </w:r>
            <w:r w:rsidRPr="00521CCA">
              <w:rPr>
                <w:rFonts w:asciiTheme="minorHAnsi" w:eastAsiaTheme="minorEastAsia" w:hAnsiTheme="minorHAnsi" w:cstheme="minorHAnsi"/>
                <w:sz w:val="20"/>
                <w:szCs w:val="20"/>
                <w:lang w:eastAsia="zh-CN"/>
              </w:rPr>
              <w:t>ITU-T</w:t>
            </w:r>
            <w:r w:rsidRPr="00521CCA">
              <w:rPr>
                <w:rFonts w:asciiTheme="minorHAnsi" w:eastAsiaTheme="minorEastAsia" w:hAnsiTheme="minorHAnsi" w:cstheme="minorHAnsi" w:hint="eastAsia"/>
                <w:sz w:val="20"/>
                <w:szCs w:val="20"/>
                <w:lang w:eastAsia="zh-CN"/>
              </w:rPr>
              <w:t>标准化进程的参与程度不断提高，其中包括出席会议、提交文稿、担任领导职务并主办会议</w:t>
            </w:r>
            <w:r w:rsidRPr="00521CCA">
              <w:rPr>
                <w:rFonts w:asciiTheme="minorHAnsi" w:eastAsiaTheme="minorEastAsia" w:hAnsiTheme="minorHAnsi" w:cstheme="minorHAnsi"/>
                <w:sz w:val="20"/>
                <w:szCs w:val="20"/>
                <w:lang w:eastAsia="zh-CN"/>
              </w:rPr>
              <w:t>/</w:t>
            </w:r>
            <w:r w:rsidRPr="00521CCA">
              <w:rPr>
                <w:rFonts w:asciiTheme="minorHAnsi" w:eastAsiaTheme="minorEastAsia" w:hAnsiTheme="minorHAnsi" w:cstheme="minorHAnsi" w:hint="eastAsia"/>
                <w:sz w:val="20"/>
                <w:szCs w:val="20"/>
                <w:lang w:eastAsia="zh-CN"/>
              </w:rPr>
              <w:t>研讨会，尤其是发展中国家的参与</w:t>
            </w:r>
          </w:p>
          <w:p w:rsidR="00EE5EF4" w:rsidRPr="00521CCA" w:rsidRDefault="00EE5EF4" w:rsidP="00EE5EF4">
            <w:pPr>
              <w:spacing w:before="40" w:after="40"/>
              <w:ind w:right="113"/>
              <w:cnfStyle w:val="000000000000" w:firstRow="0" w:lastRow="0" w:firstColumn="0" w:lastColumn="0" w:oddVBand="0" w:evenVBand="0" w:oddHBand="0" w:evenHBand="0" w:firstRowFirstColumn="0" w:firstRowLastColumn="0" w:lastRowFirstColumn="0" w:lastRowLastColumn="0"/>
              <w:rPr>
                <w:rFonts w:eastAsia="Calibri" w:cs="Arial"/>
                <w:sz w:val="20"/>
                <w:szCs w:val="20"/>
                <w:lang w:eastAsia="zh-CN"/>
              </w:rPr>
            </w:pPr>
            <w:r w:rsidRPr="00521CCA">
              <w:rPr>
                <w:rFonts w:eastAsia="Calibri" w:cs="Arial"/>
                <w:b/>
                <w:bCs/>
                <w:color w:val="4F81BD" w:themeColor="accent1"/>
                <w:sz w:val="20"/>
                <w:szCs w:val="20"/>
                <w:lang w:eastAsia="zh-CN"/>
              </w:rPr>
              <w:t>T.2-2</w:t>
            </w:r>
            <w:r w:rsidRPr="00521CCA">
              <w:rPr>
                <w:rFonts w:asciiTheme="minorEastAsia" w:eastAsiaTheme="minorEastAsia" w:hAnsiTheme="minorEastAsia" w:cs="Microsoft YaHei" w:hint="eastAsia"/>
                <w:b/>
                <w:bCs/>
                <w:color w:val="4F81BD" w:themeColor="accent1"/>
                <w:sz w:val="20"/>
                <w:szCs w:val="20"/>
                <w:lang w:eastAsia="zh-CN"/>
              </w:rPr>
              <w:t>：</w:t>
            </w:r>
            <w:r w:rsidRPr="00521CCA">
              <w:rPr>
                <w:rFonts w:asciiTheme="minorHAnsi" w:eastAsiaTheme="minorEastAsia" w:hAnsiTheme="minorHAnsi" w:cstheme="minorHAnsi" w:hint="eastAsia"/>
                <w:sz w:val="20"/>
                <w:szCs w:val="20"/>
                <w:lang w:eastAsia="zh-CN"/>
              </w:rPr>
              <w:t>增加包括部门成员、部门准成员和学术成员在内的</w:t>
            </w:r>
            <w:r w:rsidRPr="00521CCA">
              <w:rPr>
                <w:rFonts w:asciiTheme="minorHAnsi" w:eastAsiaTheme="minorEastAsia" w:hAnsiTheme="minorHAnsi" w:cstheme="minorHAnsi"/>
                <w:sz w:val="20"/>
                <w:szCs w:val="20"/>
                <w:lang w:eastAsia="zh-CN"/>
              </w:rPr>
              <w:t>ITU-T</w:t>
            </w:r>
            <w:r w:rsidRPr="00521CCA">
              <w:rPr>
                <w:rFonts w:asciiTheme="minorHAnsi" w:eastAsiaTheme="minorEastAsia" w:hAnsiTheme="minorHAnsi" w:cstheme="minorHAnsi" w:hint="eastAsia"/>
                <w:sz w:val="20"/>
                <w:szCs w:val="20"/>
                <w:lang w:eastAsia="zh-CN"/>
              </w:rPr>
              <w:t>成员数量</w:t>
            </w:r>
          </w:p>
        </w:tc>
        <w:tc>
          <w:tcPr>
            <w:tcW w:w="2693" w:type="dxa"/>
          </w:tcPr>
          <w:p w:rsidR="00EE5EF4" w:rsidRPr="00521CCA" w:rsidRDefault="00EE5EF4" w:rsidP="00EE5EF4">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20"/>
                <w:szCs w:val="20"/>
                <w:lang w:eastAsia="zh-CN"/>
              </w:rPr>
            </w:pPr>
            <w:r w:rsidRPr="00521CCA">
              <w:rPr>
                <w:rFonts w:eastAsia="Calibri" w:cs="Arial"/>
                <w:b/>
                <w:bCs/>
                <w:color w:val="4F81BD" w:themeColor="accent1"/>
                <w:sz w:val="20"/>
                <w:szCs w:val="20"/>
                <w:lang w:eastAsia="zh-CN"/>
              </w:rPr>
              <w:t>T.3-1</w:t>
            </w:r>
            <w:r w:rsidRPr="00521CCA">
              <w:rPr>
                <w:rFonts w:asciiTheme="minorEastAsia" w:eastAsiaTheme="minorEastAsia" w:hAnsiTheme="minorEastAsia" w:cs="Microsoft YaHei" w:hint="eastAsia"/>
                <w:b/>
                <w:bCs/>
                <w:color w:val="4F81BD" w:themeColor="accent1"/>
                <w:sz w:val="20"/>
                <w:szCs w:val="20"/>
                <w:lang w:eastAsia="zh-CN"/>
              </w:rPr>
              <w:t>：</w:t>
            </w:r>
            <w:r w:rsidRPr="00521CCA">
              <w:rPr>
                <w:rFonts w:asciiTheme="minorHAnsi" w:eastAsiaTheme="minorEastAsia" w:hAnsiTheme="minorHAnsi" w:cstheme="minorHAnsi" w:hint="eastAsia"/>
                <w:sz w:val="20"/>
                <w:szCs w:val="20"/>
                <w:lang w:eastAsia="zh-CN"/>
              </w:rPr>
              <w:t>根据相关建议书的规定及时准确地分配国际电信编号、命名、寻址和识别资源</w:t>
            </w:r>
          </w:p>
        </w:tc>
        <w:tc>
          <w:tcPr>
            <w:tcW w:w="2410" w:type="dxa"/>
          </w:tcPr>
          <w:p w:rsidR="00EE5EF4" w:rsidRPr="00521CCA" w:rsidRDefault="00EE5EF4" w:rsidP="00EE5EF4">
            <w:pPr>
              <w:spacing w:before="40" w:after="40"/>
              <w:ind w:right="113"/>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eastAsia="Calibri" w:cs="Arial"/>
                <w:b/>
                <w:bCs/>
                <w:color w:val="4F81BD" w:themeColor="accent1"/>
                <w:sz w:val="20"/>
                <w:szCs w:val="20"/>
                <w:lang w:eastAsia="zh-CN"/>
              </w:rPr>
              <w:t>T.4-1</w:t>
            </w:r>
            <w:r w:rsidRPr="00521CCA">
              <w:rPr>
                <w:rFonts w:asciiTheme="minorEastAsia" w:eastAsiaTheme="minorEastAsia" w:hAnsiTheme="minorEastAsia" w:cs="Microsoft YaHei" w:hint="eastAsia"/>
                <w:b/>
                <w:bCs/>
                <w:color w:val="4F81BD" w:themeColor="accent1"/>
                <w:sz w:val="20"/>
                <w:szCs w:val="20"/>
                <w:lang w:eastAsia="zh-CN"/>
              </w:rPr>
              <w:t>：</w:t>
            </w:r>
            <w:r w:rsidRPr="00521CCA">
              <w:rPr>
                <w:rFonts w:asciiTheme="minorHAnsi" w:eastAsiaTheme="minorEastAsia" w:hAnsiTheme="minorHAnsi" w:cstheme="minorHAnsi" w:hint="eastAsia"/>
                <w:sz w:val="20"/>
                <w:szCs w:val="20"/>
                <w:lang w:eastAsia="zh-CN"/>
              </w:rPr>
              <w:t>增进对</w:t>
            </w:r>
            <w:r w:rsidRPr="00521CCA">
              <w:rPr>
                <w:rFonts w:asciiTheme="minorHAnsi" w:eastAsiaTheme="minorEastAsia" w:hAnsiTheme="minorHAnsi" w:cstheme="minorHAnsi"/>
                <w:sz w:val="20"/>
                <w:szCs w:val="20"/>
                <w:lang w:eastAsia="zh-CN"/>
              </w:rPr>
              <w:t>ITU-T</w:t>
            </w:r>
            <w:r w:rsidRPr="00521CCA">
              <w:rPr>
                <w:rFonts w:asciiTheme="minorHAnsi" w:eastAsiaTheme="minorEastAsia" w:hAnsiTheme="minorHAnsi" w:cstheme="minorHAnsi" w:hint="eastAsia"/>
                <w:sz w:val="20"/>
                <w:szCs w:val="20"/>
                <w:lang w:eastAsia="zh-CN"/>
              </w:rPr>
              <w:t>标准和有关执行</w:t>
            </w:r>
            <w:r w:rsidRPr="00521CCA">
              <w:rPr>
                <w:rFonts w:asciiTheme="minorHAnsi" w:eastAsiaTheme="minorEastAsia" w:hAnsiTheme="minorHAnsi" w:cstheme="minorHAnsi"/>
                <w:sz w:val="20"/>
                <w:szCs w:val="20"/>
                <w:lang w:eastAsia="zh-CN"/>
              </w:rPr>
              <w:t>ITU-T</w:t>
            </w:r>
            <w:r w:rsidRPr="00521CCA">
              <w:rPr>
                <w:rFonts w:asciiTheme="minorHAnsi" w:eastAsiaTheme="minorEastAsia" w:hAnsiTheme="minorHAnsi" w:cstheme="minorHAnsi" w:hint="eastAsia"/>
                <w:sz w:val="20"/>
                <w:szCs w:val="20"/>
                <w:lang w:eastAsia="zh-CN"/>
              </w:rPr>
              <w:t>标准最佳做法的了解</w:t>
            </w:r>
          </w:p>
          <w:p w:rsidR="00EE5EF4" w:rsidRPr="00521CCA" w:rsidRDefault="00EE5EF4" w:rsidP="00EE5EF4">
            <w:pPr>
              <w:spacing w:before="40" w:after="40"/>
              <w:ind w:right="113"/>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eastAsia="Calibri" w:cs="Arial"/>
                <w:b/>
                <w:bCs/>
                <w:color w:val="4F81BD" w:themeColor="accent1"/>
                <w:sz w:val="20"/>
                <w:szCs w:val="20"/>
                <w:lang w:eastAsia="zh-CN"/>
              </w:rPr>
              <w:t>T.4-2</w:t>
            </w:r>
            <w:r w:rsidRPr="00521CCA">
              <w:rPr>
                <w:rFonts w:asciiTheme="minorEastAsia" w:eastAsiaTheme="minorEastAsia" w:hAnsiTheme="minorEastAsia" w:cs="Microsoft YaHei" w:hint="eastAsia"/>
                <w:b/>
                <w:bCs/>
                <w:color w:val="4F81BD" w:themeColor="accent1"/>
                <w:sz w:val="20"/>
                <w:szCs w:val="20"/>
                <w:lang w:eastAsia="zh-CN"/>
              </w:rPr>
              <w:t>：</w:t>
            </w:r>
            <w:r w:rsidRPr="00521CCA">
              <w:rPr>
                <w:rFonts w:asciiTheme="minorHAnsi" w:eastAsiaTheme="minorEastAsia" w:hAnsiTheme="minorHAnsi" w:cstheme="minorHAnsi" w:hint="eastAsia"/>
                <w:sz w:val="20"/>
                <w:szCs w:val="20"/>
                <w:lang w:eastAsia="zh-CN"/>
              </w:rPr>
              <w:t>增加对</w:t>
            </w:r>
            <w:r w:rsidRPr="00521CCA">
              <w:rPr>
                <w:rFonts w:asciiTheme="minorHAnsi" w:eastAsiaTheme="minorEastAsia" w:hAnsiTheme="minorHAnsi" w:cstheme="minorHAnsi"/>
                <w:sz w:val="20"/>
                <w:szCs w:val="20"/>
                <w:lang w:eastAsia="zh-CN"/>
              </w:rPr>
              <w:t>ITU-T</w:t>
            </w:r>
            <w:r w:rsidRPr="00521CCA">
              <w:rPr>
                <w:rFonts w:asciiTheme="minorHAnsi" w:eastAsiaTheme="minorEastAsia" w:hAnsiTheme="minorHAnsi" w:cstheme="minorHAnsi" w:hint="eastAsia"/>
                <w:sz w:val="20"/>
                <w:szCs w:val="20"/>
                <w:lang w:eastAsia="zh-CN"/>
              </w:rPr>
              <w:t>标准化活动的参与并提高对</w:t>
            </w:r>
            <w:r w:rsidRPr="00521CCA">
              <w:rPr>
                <w:rFonts w:asciiTheme="minorHAnsi" w:eastAsiaTheme="minorEastAsia" w:hAnsiTheme="minorHAnsi" w:cstheme="minorHAnsi"/>
                <w:sz w:val="20"/>
                <w:szCs w:val="20"/>
                <w:lang w:eastAsia="zh-CN"/>
              </w:rPr>
              <w:t>ITU-T</w:t>
            </w:r>
            <w:r w:rsidRPr="00521CCA">
              <w:rPr>
                <w:rFonts w:asciiTheme="minorHAnsi" w:eastAsiaTheme="minorEastAsia" w:hAnsiTheme="minorHAnsi" w:cstheme="minorHAnsi" w:hint="eastAsia"/>
                <w:sz w:val="20"/>
                <w:szCs w:val="20"/>
                <w:lang w:eastAsia="zh-CN"/>
              </w:rPr>
              <w:t>相关标准的认知</w:t>
            </w:r>
          </w:p>
          <w:p w:rsidR="00EE5EF4" w:rsidRPr="00521CCA" w:rsidRDefault="00EE5EF4" w:rsidP="00EE5EF4">
            <w:pPr>
              <w:spacing w:before="40" w:after="40"/>
              <w:ind w:right="113"/>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21CCA">
              <w:rPr>
                <w:rFonts w:eastAsia="Calibri" w:cs="Arial"/>
                <w:b/>
                <w:bCs/>
                <w:color w:val="4F81BD" w:themeColor="accent1"/>
                <w:sz w:val="20"/>
                <w:szCs w:val="20"/>
                <w:lang w:eastAsia="zh-CN"/>
              </w:rPr>
              <w:t>T.4-3</w:t>
            </w:r>
            <w:r w:rsidRPr="00521CCA">
              <w:rPr>
                <w:rFonts w:asciiTheme="minorEastAsia" w:eastAsiaTheme="minorEastAsia" w:hAnsiTheme="minorEastAsia" w:cs="Microsoft YaHei" w:hint="eastAsia"/>
                <w:b/>
                <w:bCs/>
                <w:color w:val="4F81BD" w:themeColor="accent1"/>
                <w:sz w:val="20"/>
                <w:szCs w:val="20"/>
                <w:lang w:eastAsia="zh-CN"/>
              </w:rPr>
              <w:t>：</w:t>
            </w:r>
            <w:r w:rsidRPr="00521CCA">
              <w:rPr>
                <w:rFonts w:asciiTheme="minorHAnsi" w:eastAsiaTheme="minorEastAsia" w:hAnsiTheme="minorHAnsi" w:cstheme="minorHAnsi" w:hint="eastAsia"/>
                <w:sz w:val="20"/>
                <w:szCs w:val="20"/>
                <w:lang w:eastAsia="zh-CN"/>
              </w:rPr>
              <w:t>提高部门知名度</w:t>
            </w:r>
          </w:p>
        </w:tc>
        <w:tc>
          <w:tcPr>
            <w:tcW w:w="2693" w:type="dxa"/>
          </w:tcPr>
          <w:p w:rsidR="00EE5EF4" w:rsidRPr="00521CCA" w:rsidRDefault="00EE5EF4" w:rsidP="00EE5EF4">
            <w:pPr>
              <w:spacing w:before="40" w:after="40"/>
              <w:ind w:right="113"/>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eastAsia="Calibri" w:cs="Arial"/>
                <w:b/>
                <w:bCs/>
                <w:color w:val="4F81BD" w:themeColor="accent1"/>
                <w:sz w:val="20"/>
                <w:szCs w:val="20"/>
                <w:lang w:eastAsia="zh-CN"/>
              </w:rPr>
              <w:t>T.5-1</w:t>
            </w:r>
            <w:r w:rsidRPr="00521CCA">
              <w:rPr>
                <w:rFonts w:asciiTheme="minorEastAsia" w:eastAsiaTheme="minorEastAsia" w:hAnsiTheme="minorEastAsia" w:cs="Microsoft YaHei" w:hint="eastAsia"/>
                <w:b/>
                <w:bCs/>
                <w:color w:val="4F81BD" w:themeColor="accent1"/>
                <w:sz w:val="20"/>
                <w:szCs w:val="20"/>
                <w:lang w:eastAsia="zh-CN"/>
              </w:rPr>
              <w:t>：</w:t>
            </w:r>
            <w:r w:rsidRPr="00521CCA">
              <w:rPr>
                <w:rFonts w:asciiTheme="minorHAnsi" w:eastAsiaTheme="minorEastAsia" w:hAnsiTheme="minorHAnsi" w:cstheme="minorHAnsi" w:hint="eastAsia"/>
                <w:sz w:val="20"/>
                <w:szCs w:val="20"/>
                <w:lang w:eastAsia="zh-CN"/>
              </w:rPr>
              <w:t>增加与其他标准化组织之间的沟通</w:t>
            </w:r>
          </w:p>
          <w:p w:rsidR="00EE5EF4" w:rsidRPr="00521CCA" w:rsidRDefault="00EE5EF4" w:rsidP="00EE5EF4">
            <w:pPr>
              <w:spacing w:before="40" w:after="40"/>
              <w:ind w:right="113"/>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eastAsia="Calibri" w:cs="Arial"/>
                <w:b/>
                <w:bCs/>
                <w:color w:val="4F81BD" w:themeColor="accent1"/>
                <w:sz w:val="20"/>
                <w:szCs w:val="20"/>
                <w:lang w:eastAsia="zh-CN"/>
              </w:rPr>
              <w:t>T.5-2</w:t>
            </w:r>
            <w:r w:rsidRPr="00521CCA">
              <w:rPr>
                <w:rFonts w:asciiTheme="minorEastAsia" w:eastAsiaTheme="minorEastAsia" w:hAnsiTheme="minorEastAsia" w:cs="Microsoft YaHei" w:hint="eastAsia"/>
                <w:b/>
                <w:bCs/>
                <w:color w:val="4F81BD" w:themeColor="accent1"/>
                <w:sz w:val="20"/>
                <w:szCs w:val="20"/>
                <w:lang w:eastAsia="zh-CN"/>
              </w:rPr>
              <w:t>：</w:t>
            </w:r>
            <w:r w:rsidRPr="00521CCA">
              <w:rPr>
                <w:rFonts w:asciiTheme="minorHAnsi" w:eastAsiaTheme="minorEastAsia" w:hAnsiTheme="minorHAnsi" w:cstheme="minorHAnsi" w:hint="eastAsia"/>
                <w:sz w:val="20"/>
                <w:szCs w:val="20"/>
                <w:lang w:eastAsia="zh-CN"/>
              </w:rPr>
              <w:t>减少相互冲突的标准数量</w:t>
            </w:r>
          </w:p>
          <w:p w:rsidR="00EE5EF4" w:rsidRPr="00521CCA" w:rsidRDefault="00EE5EF4" w:rsidP="00EE5EF4">
            <w:pPr>
              <w:spacing w:before="40" w:after="40"/>
              <w:ind w:right="113"/>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eastAsia="Calibri" w:cs="Arial"/>
                <w:b/>
                <w:bCs/>
                <w:color w:val="4F81BD" w:themeColor="accent1"/>
                <w:sz w:val="20"/>
                <w:szCs w:val="20"/>
                <w:lang w:eastAsia="zh-CN"/>
              </w:rPr>
              <w:t>T.5-3</w:t>
            </w:r>
            <w:r w:rsidRPr="00521CCA">
              <w:rPr>
                <w:rFonts w:asciiTheme="minorEastAsia" w:eastAsiaTheme="minorEastAsia" w:hAnsiTheme="minorEastAsia" w:cs="Microsoft YaHei" w:hint="eastAsia"/>
                <w:b/>
                <w:bCs/>
                <w:color w:val="4F81BD" w:themeColor="accent1"/>
                <w:sz w:val="20"/>
                <w:szCs w:val="20"/>
                <w:lang w:eastAsia="zh-CN"/>
              </w:rPr>
              <w:t>：</w:t>
            </w:r>
            <w:r w:rsidRPr="00521CCA">
              <w:rPr>
                <w:rFonts w:asciiTheme="minorHAnsi" w:eastAsiaTheme="minorEastAsia" w:hAnsiTheme="minorHAnsi" w:cstheme="minorHAnsi" w:hint="eastAsia"/>
                <w:sz w:val="20"/>
                <w:szCs w:val="20"/>
                <w:lang w:eastAsia="zh-CN"/>
              </w:rPr>
              <w:t>增加与其他组织的签订的谅解备忘录</w:t>
            </w:r>
            <w:r w:rsidRPr="00521CCA">
              <w:rPr>
                <w:rFonts w:asciiTheme="minorHAnsi" w:eastAsiaTheme="minorEastAsia" w:hAnsiTheme="minorHAnsi" w:cstheme="minorHAnsi"/>
                <w:sz w:val="20"/>
                <w:szCs w:val="20"/>
                <w:lang w:eastAsia="zh-CN"/>
              </w:rPr>
              <w:t>/</w:t>
            </w:r>
            <w:r w:rsidRPr="00521CCA">
              <w:rPr>
                <w:rFonts w:asciiTheme="minorHAnsi" w:eastAsiaTheme="minorEastAsia" w:hAnsiTheme="minorHAnsi" w:cstheme="minorHAnsi" w:hint="eastAsia"/>
                <w:sz w:val="20"/>
                <w:szCs w:val="20"/>
                <w:lang w:eastAsia="zh-CN"/>
              </w:rPr>
              <w:t>协作协议数量</w:t>
            </w:r>
          </w:p>
          <w:p w:rsidR="00EE5EF4" w:rsidRPr="00521CCA" w:rsidRDefault="00EE5EF4" w:rsidP="00EE5EF4">
            <w:pPr>
              <w:spacing w:before="40" w:after="40"/>
              <w:ind w:right="113"/>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eastAsia="Calibri" w:cs="Arial"/>
                <w:b/>
                <w:bCs/>
                <w:color w:val="4F81BD" w:themeColor="accent1"/>
                <w:sz w:val="20"/>
                <w:szCs w:val="20"/>
                <w:lang w:eastAsia="zh-CN"/>
              </w:rPr>
              <w:t>T.5-4</w:t>
            </w:r>
            <w:r w:rsidRPr="00521CCA">
              <w:rPr>
                <w:rFonts w:asciiTheme="minorEastAsia" w:eastAsiaTheme="minorEastAsia" w:hAnsiTheme="minorEastAsia" w:cs="Microsoft YaHei" w:hint="eastAsia"/>
                <w:b/>
                <w:bCs/>
                <w:color w:val="4F81BD" w:themeColor="accent1"/>
                <w:sz w:val="20"/>
                <w:szCs w:val="20"/>
                <w:lang w:eastAsia="zh-CN"/>
              </w:rPr>
              <w:t>：</w:t>
            </w:r>
            <w:r w:rsidRPr="00521CCA">
              <w:rPr>
                <w:rFonts w:asciiTheme="minorHAnsi" w:eastAsiaTheme="minorEastAsia" w:hAnsiTheme="minorHAnsi" w:cstheme="minorHAnsi" w:hint="eastAsia"/>
                <w:sz w:val="20"/>
                <w:szCs w:val="20"/>
                <w:lang w:eastAsia="zh-CN"/>
              </w:rPr>
              <w:t>增加符合</w:t>
            </w:r>
            <w:r w:rsidRPr="00521CCA">
              <w:rPr>
                <w:rFonts w:asciiTheme="minorHAnsi" w:eastAsiaTheme="minorEastAsia" w:hAnsiTheme="minorHAnsi" w:cstheme="minorHAnsi"/>
                <w:sz w:val="20"/>
                <w:szCs w:val="20"/>
                <w:lang w:eastAsia="zh-CN"/>
              </w:rPr>
              <w:t>ITU-T A.4</w:t>
            </w:r>
            <w:r w:rsidRPr="00521CCA">
              <w:rPr>
                <w:rFonts w:asciiTheme="minorHAnsi" w:eastAsiaTheme="minorEastAsia" w:hAnsiTheme="minorHAnsi" w:cstheme="minorHAnsi" w:hint="eastAsia"/>
                <w:sz w:val="20"/>
                <w:szCs w:val="20"/>
                <w:lang w:eastAsia="zh-CN"/>
              </w:rPr>
              <w:t>、</w:t>
            </w:r>
            <w:r w:rsidRPr="00521CCA">
              <w:rPr>
                <w:rFonts w:asciiTheme="minorHAnsi" w:eastAsiaTheme="minorEastAsia" w:hAnsiTheme="minorHAnsi" w:cstheme="minorHAnsi"/>
                <w:sz w:val="20"/>
                <w:szCs w:val="20"/>
                <w:lang w:eastAsia="zh-CN"/>
              </w:rPr>
              <w:t>A.5</w:t>
            </w:r>
            <w:r w:rsidRPr="00521CCA">
              <w:rPr>
                <w:rFonts w:asciiTheme="minorHAnsi" w:eastAsiaTheme="minorEastAsia" w:hAnsiTheme="minorHAnsi" w:cstheme="minorHAnsi" w:hint="eastAsia"/>
                <w:sz w:val="20"/>
                <w:szCs w:val="20"/>
                <w:lang w:eastAsia="zh-CN"/>
              </w:rPr>
              <w:t>和</w:t>
            </w:r>
            <w:r w:rsidRPr="00521CCA">
              <w:rPr>
                <w:rFonts w:asciiTheme="minorHAnsi" w:eastAsiaTheme="minorEastAsia" w:hAnsiTheme="minorHAnsi" w:cstheme="minorHAnsi"/>
                <w:sz w:val="20"/>
                <w:szCs w:val="20"/>
                <w:lang w:eastAsia="zh-CN"/>
              </w:rPr>
              <w:t>A.6</w:t>
            </w:r>
            <w:r w:rsidRPr="00521CCA">
              <w:rPr>
                <w:rFonts w:asciiTheme="minorHAnsi" w:eastAsiaTheme="minorEastAsia" w:hAnsiTheme="minorHAnsi" w:cstheme="minorHAnsi" w:hint="eastAsia"/>
                <w:sz w:val="20"/>
                <w:szCs w:val="20"/>
                <w:lang w:eastAsia="zh-CN"/>
              </w:rPr>
              <w:t>标准的组织数量</w:t>
            </w:r>
          </w:p>
          <w:p w:rsidR="00EE5EF4" w:rsidRPr="00521CCA" w:rsidRDefault="00EE5EF4" w:rsidP="00EE5EF4">
            <w:pPr>
              <w:spacing w:before="40" w:after="40"/>
              <w:ind w:right="113"/>
              <w:cnfStyle w:val="000000000000" w:firstRow="0" w:lastRow="0" w:firstColumn="0" w:lastColumn="0" w:oddVBand="0" w:evenVBand="0" w:oddHBand="0" w:evenHBand="0" w:firstRowFirstColumn="0" w:firstRowLastColumn="0" w:lastRowFirstColumn="0" w:lastRowLastColumn="0"/>
              <w:rPr>
                <w:rFonts w:eastAsia="Calibri" w:cs="Arial"/>
                <w:sz w:val="20"/>
                <w:szCs w:val="20"/>
                <w:lang w:eastAsia="zh-CN"/>
              </w:rPr>
            </w:pPr>
            <w:r w:rsidRPr="00521CCA">
              <w:rPr>
                <w:rFonts w:eastAsia="Calibri" w:cs="Arial"/>
                <w:b/>
                <w:bCs/>
                <w:color w:val="4F81BD" w:themeColor="accent1"/>
                <w:sz w:val="20"/>
                <w:szCs w:val="20"/>
                <w:lang w:eastAsia="zh-CN"/>
              </w:rPr>
              <w:t>T.5-5</w:t>
            </w:r>
            <w:r w:rsidRPr="00521CCA">
              <w:rPr>
                <w:rFonts w:asciiTheme="minorEastAsia" w:eastAsiaTheme="minorEastAsia" w:hAnsiTheme="minorEastAsia" w:cs="Microsoft YaHei" w:hint="eastAsia"/>
                <w:b/>
                <w:bCs/>
                <w:color w:val="4F81BD" w:themeColor="accent1"/>
                <w:sz w:val="20"/>
                <w:szCs w:val="20"/>
                <w:lang w:eastAsia="zh-CN"/>
              </w:rPr>
              <w:t>：</w:t>
            </w:r>
            <w:r w:rsidRPr="00521CCA">
              <w:rPr>
                <w:rFonts w:asciiTheme="minorHAnsi" w:eastAsiaTheme="minorEastAsia" w:hAnsiTheme="minorHAnsi" w:cstheme="minorHAnsi" w:hint="eastAsia"/>
                <w:sz w:val="20"/>
                <w:szCs w:val="20"/>
                <w:lang w:eastAsia="zh-CN"/>
              </w:rPr>
              <w:t>增加与其他组织联合主办的讲习班</w:t>
            </w:r>
            <w:r w:rsidRPr="00521CCA">
              <w:rPr>
                <w:rFonts w:asciiTheme="minorHAnsi" w:eastAsiaTheme="minorEastAsia" w:hAnsiTheme="minorHAnsi" w:cstheme="minorHAnsi"/>
                <w:sz w:val="20"/>
                <w:szCs w:val="20"/>
                <w:lang w:eastAsia="zh-CN"/>
              </w:rPr>
              <w:t>/</w:t>
            </w:r>
            <w:r w:rsidRPr="00521CCA">
              <w:rPr>
                <w:rFonts w:asciiTheme="minorHAnsi" w:eastAsiaTheme="minorEastAsia" w:hAnsiTheme="minorHAnsi" w:cstheme="minorHAnsi" w:hint="eastAsia"/>
                <w:sz w:val="20"/>
                <w:szCs w:val="20"/>
                <w:lang w:eastAsia="zh-CN"/>
              </w:rPr>
              <w:t>活动数量</w:t>
            </w:r>
          </w:p>
        </w:tc>
      </w:tr>
      <w:tr w:rsidR="00EE5EF4" w:rsidRPr="00521CCA" w:rsidTr="00EE5EF4">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EE5EF4" w:rsidRPr="00521CCA" w:rsidRDefault="00EE5EF4" w:rsidP="00EE5EF4">
            <w:pPr>
              <w:spacing w:before="60" w:after="60" w:line="216" w:lineRule="auto"/>
              <w:ind w:left="283" w:right="113" w:hanging="170"/>
              <w:jc w:val="center"/>
              <w:rPr>
                <w:rFonts w:eastAsiaTheme="minorEastAsia" w:cs="Arial"/>
                <w:color w:val="4F81BD" w:themeColor="accent1"/>
                <w:sz w:val="20"/>
                <w:szCs w:val="20"/>
                <w:lang w:eastAsia="zh-CN"/>
              </w:rPr>
            </w:pPr>
            <w:r w:rsidRPr="00521CCA">
              <w:rPr>
                <w:rFonts w:eastAsiaTheme="minorEastAsia" w:cs="Arial" w:hint="eastAsia"/>
                <w:color w:val="4F81BD" w:themeColor="accent1"/>
                <w:sz w:val="20"/>
                <w:szCs w:val="20"/>
                <w:lang w:eastAsia="zh-CN"/>
              </w:rPr>
              <w:t>输出成果</w:t>
            </w:r>
          </w:p>
        </w:tc>
        <w:tc>
          <w:tcPr>
            <w:tcW w:w="3543" w:type="dxa"/>
          </w:tcPr>
          <w:p w:rsidR="00EE5EF4" w:rsidRPr="00521CCA" w:rsidRDefault="00EE5EF4" w:rsidP="00EE5EF4">
            <w:pPr>
              <w:overflowPunct/>
              <w:autoSpaceDE/>
              <w:autoSpaceDN/>
              <w:adjustRightInd/>
              <w:spacing w:before="40" w:after="40"/>
              <w:ind w:left="170" w:hanging="17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asciiTheme="minorHAnsi" w:eastAsiaTheme="minorEastAsia" w:hAnsiTheme="minorHAnsi" w:cstheme="minorHAnsi"/>
                <w:sz w:val="20"/>
                <w:szCs w:val="20"/>
                <w:lang w:eastAsia="zh-CN"/>
              </w:rPr>
              <w:t>–</w:t>
            </w:r>
            <w:r w:rsidRPr="00521CCA">
              <w:rPr>
                <w:rFonts w:asciiTheme="minorHAnsi" w:eastAsiaTheme="minorEastAsia" w:hAnsiTheme="minorHAnsi" w:cstheme="minorHAnsi"/>
                <w:sz w:val="20"/>
                <w:szCs w:val="20"/>
                <w:lang w:eastAsia="zh-CN"/>
              </w:rPr>
              <w:tab/>
            </w:r>
            <w:r>
              <w:rPr>
                <w:rFonts w:asciiTheme="minorHAnsi" w:eastAsiaTheme="minorEastAsia" w:hAnsiTheme="minorHAnsi" w:cstheme="minorHAnsi" w:hint="eastAsia"/>
                <w:sz w:val="20"/>
                <w:szCs w:val="20"/>
                <w:lang w:eastAsia="zh-CN"/>
              </w:rPr>
              <w:t>世界电信</w:t>
            </w:r>
            <w:r w:rsidRPr="00521CCA">
              <w:rPr>
                <w:rFonts w:asciiTheme="minorHAnsi" w:eastAsiaTheme="minorEastAsia" w:hAnsiTheme="minorHAnsi" w:cstheme="minorHAnsi" w:hint="eastAsia"/>
                <w:sz w:val="20"/>
                <w:szCs w:val="20"/>
                <w:lang w:eastAsia="zh-CN"/>
              </w:rPr>
              <w:t>标准化全会（</w:t>
            </w:r>
            <w:r w:rsidRPr="00521CCA">
              <w:rPr>
                <w:rFonts w:asciiTheme="minorHAnsi" w:eastAsiaTheme="minorEastAsia" w:hAnsiTheme="minorHAnsi" w:cstheme="minorHAnsi"/>
                <w:sz w:val="20"/>
                <w:szCs w:val="20"/>
                <w:lang w:eastAsia="zh-CN"/>
              </w:rPr>
              <w:t>WTSA</w:t>
            </w:r>
            <w:r w:rsidRPr="00521CCA">
              <w:rPr>
                <w:rFonts w:asciiTheme="minorHAnsi" w:eastAsiaTheme="minorEastAsia" w:hAnsiTheme="minorHAnsi" w:cstheme="minorHAnsi" w:hint="eastAsia"/>
                <w:sz w:val="20"/>
                <w:szCs w:val="20"/>
                <w:lang w:eastAsia="zh-CN"/>
              </w:rPr>
              <w:t>）的决议、建议和意见</w:t>
            </w:r>
          </w:p>
          <w:p w:rsidR="00EE5EF4" w:rsidRPr="00521CCA" w:rsidRDefault="00EE5EF4" w:rsidP="00EE5EF4">
            <w:pPr>
              <w:overflowPunct/>
              <w:autoSpaceDE/>
              <w:autoSpaceDN/>
              <w:adjustRightInd/>
              <w:spacing w:before="40" w:after="40"/>
              <w:ind w:left="170" w:hanging="17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asciiTheme="minorHAnsi" w:eastAsiaTheme="minorEastAsia" w:hAnsiTheme="minorHAnsi" w:cstheme="minorHAnsi"/>
                <w:sz w:val="20"/>
                <w:szCs w:val="20"/>
                <w:lang w:eastAsia="zh-CN"/>
              </w:rPr>
              <w:t>–</w:t>
            </w:r>
            <w:r w:rsidRPr="00521CCA">
              <w:rPr>
                <w:rFonts w:asciiTheme="minorHAnsi" w:eastAsiaTheme="minorEastAsia" w:hAnsiTheme="minorHAnsi" w:cstheme="minorHAnsi"/>
                <w:sz w:val="20"/>
                <w:szCs w:val="20"/>
                <w:lang w:eastAsia="zh-CN"/>
              </w:rPr>
              <w:tab/>
              <w:t>WTSA</w:t>
            </w:r>
            <w:r w:rsidRPr="00521CCA">
              <w:rPr>
                <w:rFonts w:asciiTheme="minorHAnsi" w:eastAsiaTheme="minorEastAsia" w:hAnsiTheme="minorHAnsi" w:cstheme="minorHAnsi" w:hint="eastAsia"/>
                <w:sz w:val="20"/>
                <w:szCs w:val="20"/>
                <w:lang w:eastAsia="zh-CN"/>
              </w:rPr>
              <w:t>区域磋商会</w:t>
            </w:r>
          </w:p>
          <w:p w:rsidR="00EE5EF4" w:rsidRPr="00521CCA" w:rsidRDefault="00EE5EF4" w:rsidP="00EE5EF4">
            <w:pPr>
              <w:overflowPunct/>
              <w:autoSpaceDE/>
              <w:autoSpaceDN/>
              <w:adjustRightInd/>
              <w:spacing w:before="40" w:after="40"/>
              <w:ind w:left="170" w:hanging="17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asciiTheme="minorHAnsi" w:eastAsiaTheme="minorEastAsia" w:hAnsiTheme="minorHAnsi" w:cstheme="minorHAnsi"/>
                <w:sz w:val="20"/>
                <w:szCs w:val="20"/>
                <w:lang w:eastAsia="zh-CN"/>
              </w:rPr>
              <w:t>–</w:t>
            </w:r>
            <w:r w:rsidRPr="00521CCA">
              <w:rPr>
                <w:rFonts w:asciiTheme="minorHAnsi" w:eastAsiaTheme="minorEastAsia" w:hAnsiTheme="minorHAnsi" w:cstheme="minorHAnsi"/>
                <w:sz w:val="20"/>
                <w:szCs w:val="20"/>
                <w:lang w:eastAsia="zh-CN"/>
              </w:rPr>
              <w:tab/>
            </w:r>
            <w:r w:rsidRPr="00521CCA">
              <w:rPr>
                <w:rFonts w:asciiTheme="minorHAnsi" w:eastAsiaTheme="minorEastAsia" w:hAnsiTheme="minorHAnsi" w:cstheme="minorHAnsi" w:hint="eastAsia"/>
                <w:sz w:val="20"/>
                <w:szCs w:val="20"/>
                <w:lang w:eastAsia="zh-CN"/>
              </w:rPr>
              <w:t>电信标准化顾问组（</w:t>
            </w:r>
            <w:r w:rsidRPr="00521CCA">
              <w:rPr>
                <w:rFonts w:asciiTheme="minorHAnsi" w:eastAsiaTheme="minorEastAsia" w:hAnsiTheme="minorHAnsi" w:cstheme="minorHAnsi"/>
                <w:sz w:val="20"/>
                <w:szCs w:val="20"/>
                <w:lang w:eastAsia="zh-CN"/>
              </w:rPr>
              <w:t>TSAG</w:t>
            </w:r>
            <w:r w:rsidRPr="00521CCA">
              <w:rPr>
                <w:rFonts w:asciiTheme="minorHAnsi" w:eastAsiaTheme="minorEastAsia" w:hAnsiTheme="minorHAnsi" w:cstheme="minorHAnsi" w:hint="eastAsia"/>
                <w:sz w:val="20"/>
                <w:szCs w:val="20"/>
                <w:lang w:eastAsia="zh-CN"/>
              </w:rPr>
              <w:t>）的意见和建议</w:t>
            </w:r>
          </w:p>
          <w:p w:rsidR="00EE5EF4" w:rsidRPr="00521CCA" w:rsidRDefault="00EE5EF4" w:rsidP="00EE5EF4">
            <w:pPr>
              <w:overflowPunct/>
              <w:autoSpaceDE/>
              <w:autoSpaceDN/>
              <w:adjustRightInd/>
              <w:spacing w:before="40" w:after="40"/>
              <w:ind w:left="170" w:hanging="17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asciiTheme="minorHAnsi" w:eastAsiaTheme="minorEastAsia" w:hAnsiTheme="minorHAnsi" w:cstheme="minorHAnsi"/>
                <w:sz w:val="20"/>
                <w:szCs w:val="20"/>
                <w:lang w:eastAsia="zh-CN"/>
              </w:rPr>
              <w:t>–</w:t>
            </w:r>
            <w:r w:rsidRPr="00521CCA">
              <w:rPr>
                <w:rFonts w:asciiTheme="minorHAnsi" w:eastAsiaTheme="minorEastAsia" w:hAnsiTheme="minorHAnsi" w:cstheme="minorHAnsi"/>
                <w:sz w:val="20"/>
                <w:szCs w:val="20"/>
                <w:lang w:eastAsia="zh-CN"/>
              </w:rPr>
              <w:tab/>
              <w:t>ITU-T</w:t>
            </w:r>
            <w:r w:rsidRPr="00521CCA">
              <w:rPr>
                <w:rFonts w:asciiTheme="minorHAnsi" w:eastAsiaTheme="minorEastAsia" w:hAnsiTheme="minorHAnsi" w:cstheme="minorHAnsi" w:hint="eastAsia"/>
                <w:sz w:val="20"/>
                <w:szCs w:val="20"/>
                <w:lang w:eastAsia="zh-CN"/>
              </w:rPr>
              <w:t>建议书及</w:t>
            </w:r>
            <w:r w:rsidRPr="00521CCA">
              <w:rPr>
                <w:rFonts w:asciiTheme="minorHAnsi" w:eastAsiaTheme="minorEastAsia" w:hAnsiTheme="minorHAnsi" w:cstheme="minorHAnsi"/>
                <w:sz w:val="20"/>
                <w:szCs w:val="20"/>
                <w:lang w:eastAsia="zh-CN"/>
              </w:rPr>
              <w:t>ITU-T</w:t>
            </w:r>
            <w:r w:rsidRPr="00521CCA">
              <w:rPr>
                <w:rFonts w:asciiTheme="minorHAnsi" w:eastAsiaTheme="minorEastAsia" w:hAnsiTheme="minorHAnsi" w:cstheme="minorHAnsi" w:hint="eastAsia"/>
                <w:sz w:val="20"/>
                <w:szCs w:val="20"/>
                <w:lang w:eastAsia="zh-CN"/>
              </w:rPr>
              <w:t>研究组相关成果</w:t>
            </w:r>
          </w:p>
          <w:p w:rsidR="00EE5EF4" w:rsidRPr="00521CCA" w:rsidRDefault="00EE5EF4" w:rsidP="00EE5EF4">
            <w:pPr>
              <w:overflowPunct/>
              <w:autoSpaceDE/>
              <w:autoSpaceDN/>
              <w:adjustRightInd/>
              <w:spacing w:before="40" w:after="40"/>
              <w:ind w:left="170" w:hanging="17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asciiTheme="minorHAnsi" w:eastAsiaTheme="minorEastAsia" w:hAnsiTheme="minorHAnsi" w:cstheme="minorHAnsi"/>
                <w:sz w:val="20"/>
                <w:szCs w:val="20"/>
                <w:lang w:eastAsia="zh-CN"/>
              </w:rPr>
              <w:t>–</w:t>
            </w:r>
            <w:r w:rsidRPr="00521CCA">
              <w:rPr>
                <w:rFonts w:asciiTheme="minorHAnsi" w:eastAsiaTheme="minorEastAsia" w:hAnsiTheme="minorHAnsi" w:cstheme="minorHAnsi"/>
                <w:sz w:val="20"/>
                <w:szCs w:val="20"/>
                <w:lang w:eastAsia="zh-CN"/>
              </w:rPr>
              <w:tab/>
              <w:t>ITU-T</w:t>
            </w:r>
            <w:r w:rsidRPr="00521CCA">
              <w:rPr>
                <w:rFonts w:asciiTheme="minorHAnsi" w:eastAsiaTheme="minorEastAsia" w:hAnsiTheme="minorHAnsi" w:cstheme="minorHAnsi" w:hint="eastAsia"/>
                <w:sz w:val="20"/>
                <w:szCs w:val="20"/>
                <w:lang w:eastAsia="zh-CN"/>
              </w:rPr>
              <w:t>的一般性援助与合作</w:t>
            </w:r>
          </w:p>
          <w:p w:rsidR="00EE5EF4" w:rsidRPr="00521CCA" w:rsidRDefault="00EE5EF4" w:rsidP="00EE5EF4">
            <w:pPr>
              <w:overflowPunct/>
              <w:autoSpaceDE/>
              <w:autoSpaceDN/>
              <w:adjustRightInd/>
              <w:spacing w:before="40" w:after="40"/>
              <w:ind w:left="170" w:hanging="17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asciiTheme="minorHAnsi" w:eastAsiaTheme="minorEastAsia" w:hAnsiTheme="minorHAnsi" w:cstheme="minorHAnsi"/>
                <w:sz w:val="20"/>
                <w:szCs w:val="20"/>
                <w:lang w:eastAsia="zh-CN"/>
              </w:rPr>
              <w:t>–</w:t>
            </w:r>
            <w:r w:rsidRPr="00521CCA">
              <w:rPr>
                <w:rFonts w:asciiTheme="minorHAnsi" w:eastAsiaTheme="minorEastAsia" w:hAnsiTheme="minorHAnsi" w:cstheme="minorHAnsi"/>
                <w:sz w:val="20"/>
                <w:szCs w:val="20"/>
                <w:lang w:eastAsia="zh-CN"/>
              </w:rPr>
              <w:tab/>
            </w:r>
            <w:r w:rsidRPr="00521CCA">
              <w:rPr>
                <w:rFonts w:asciiTheme="minorHAnsi" w:eastAsiaTheme="minorEastAsia" w:hAnsiTheme="minorHAnsi" w:cstheme="minorHAnsi" w:hint="eastAsia"/>
                <w:sz w:val="20"/>
                <w:szCs w:val="20"/>
                <w:lang w:eastAsia="zh-CN"/>
              </w:rPr>
              <w:t>一致性数据库</w:t>
            </w:r>
          </w:p>
          <w:p w:rsidR="00EE5EF4" w:rsidRPr="00521CCA" w:rsidRDefault="00EE5EF4" w:rsidP="00EE5EF4">
            <w:pPr>
              <w:overflowPunct/>
              <w:autoSpaceDE/>
              <w:autoSpaceDN/>
              <w:adjustRightInd/>
              <w:spacing w:before="40" w:after="40"/>
              <w:ind w:left="170" w:hanging="17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asciiTheme="minorHAnsi" w:eastAsiaTheme="minorEastAsia" w:hAnsiTheme="minorHAnsi" w:cstheme="minorHAnsi"/>
                <w:sz w:val="20"/>
                <w:szCs w:val="20"/>
                <w:lang w:eastAsia="zh-CN"/>
              </w:rPr>
              <w:t>–</w:t>
            </w:r>
            <w:r w:rsidRPr="00521CCA">
              <w:rPr>
                <w:rFonts w:asciiTheme="minorHAnsi" w:eastAsiaTheme="minorEastAsia" w:hAnsiTheme="minorHAnsi" w:cstheme="minorHAnsi"/>
                <w:sz w:val="20"/>
                <w:szCs w:val="20"/>
                <w:lang w:eastAsia="zh-CN"/>
              </w:rPr>
              <w:tab/>
            </w:r>
            <w:r w:rsidRPr="00521CCA">
              <w:rPr>
                <w:rFonts w:asciiTheme="minorHAnsi" w:eastAsiaTheme="minorEastAsia" w:hAnsiTheme="minorHAnsi" w:cstheme="minorHAnsi" w:hint="eastAsia"/>
                <w:sz w:val="20"/>
                <w:szCs w:val="20"/>
                <w:lang w:eastAsia="zh-CN"/>
              </w:rPr>
              <w:t>互操作性测试中心和活动</w:t>
            </w:r>
          </w:p>
          <w:p w:rsidR="00EE5EF4" w:rsidRPr="00521CCA" w:rsidRDefault="00EE5EF4" w:rsidP="00EE5EF4">
            <w:pPr>
              <w:overflowPunct/>
              <w:autoSpaceDE/>
              <w:autoSpaceDN/>
              <w:adjustRightInd/>
              <w:spacing w:before="40" w:after="40"/>
              <w:ind w:left="170" w:hanging="170"/>
              <w:textAlignment w:val="auto"/>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21CCA">
              <w:rPr>
                <w:rFonts w:asciiTheme="minorHAnsi" w:eastAsiaTheme="minorEastAsia" w:hAnsiTheme="minorHAnsi" w:cstheme="minorHAnsi"/>
                <w:sz w:val="20"/>
                <w:szCs w:val="20"/>
                <w:lang w:eastAsia="zh-CN"/>
              </w:rPr>
              <w:t>–</w:t>
            </w:r>
            <w:r w:rsidRPr="00521CCA">
              <w:rPr>
                <w:rFonts w:asciiTheme="minorHAnsi" w:eastAsiaTheme="minorEastAsia" w:hAnsiTheme="minorHAnsi" w:cstheme="minorHAnsi"/>
                <w:sz w:val="20"/>
                <w:szCs w:val="20"/>
                <w:lang w:eastAsia="zh-CN"/>
              </w:rPr>
              <w:tab/>
            </w:r>
            <w:r w:rsidRPr="00521CCA">
              <w:rPr>
                <w:rFonts w:asciiTheme="minorHAnsi" w:eastAsiaTheme="minorEastAsia" w:hAnsiTheme="minorHAnsi" w:cstheme="minorHAnsi" w:hint="eastAsia"/>
                <w:sz w:val="20"/>
                <w:szCs w:val="20"/>
                <w:lang w:eastAsia="zh-CN"/>
              </w:rPr>
              <w:t>开发测试套件</w:t>
            </w:r>
          </w:p>
        </w:tc>
        <w:tc>
          <w:tcPr>
            <w:tcW w:w="2977" w:type="dxa"/>
          </w:tcPr>
          <w:p w:rsidR="00EE5EF4" w:rsidRPr="00521CCA" w:rsidRDefault="00EE5EF4" w:rsidP="00EE5EF4">
            <w:pPr>
              <w:overflowPunct/>
              <w:autoSpaceDE/>
              <w:autoSpaceDN/>
              <w:adjustRightInd/>
              <w:spacing w:before="40" w:after="40"/>
              <w:ind w:left="170" w:hanging="17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asciiTheme="minorHAnsi" w:eastAsiaTheme="minorEastAsia" w:hAnsiTheme="minorHAnsi" w:cstheme="minorHAnsi"/>
                <w:sz w:val="20"/>
                <w:szCs w:val="20"/>
                <w:lang w:eastAsia="zh-CN"/>
              </w:rPr>
              <w:t>–</w:t>
            </w:r>
            <w:r w:rsidRPr="00521CCA">
              <w:rPr>
                <w:rFonts w:asciiTheme="minorHAnsi" w:eastAsiaTheme="minorEastAsia" w:hAnsiTheme="minorHAnsi" w:cstheme="minorHAnsi"/>
                <w:sz w:val="20"/>
                <w:szCs w:val="20"/>
                <w:lang w:eastAsia="zh-CN"/>
              </w:rPr>
              <w:tab/>
            </w:r>
            <w:r w:rsidRPr="00521CCA">
              <w:rPr>
                <w:rFonts w:asciiTheme="minorHAnsi" w:eastAsiaTheme="minorEastAsia" w:hAnsiTheme="minorHAnsi" w:cstheme="minorHAnsi" w:hint="eastAsia"/>
                <w:sz w:val="20"/>
                <w:szCs w:val="20"/>
                <w:lang w:eastAsia="zh-CN"/>
              </w:rPr>
              <w:t>缩小标准化工作差距（如，远程与会、与会补贴、成立区域研究组）</w:t>
            </w:r>
          </w:p>
          <w:p w:rsidR="00EE5EF4" w:rsidRPr="00521CCA" w:rsidRDefault="00EE5EF4" w:rsidP="00EE5EF4">
            <w:pPr>
              <w:overflowPunct/>
              <w:autoSpaceDE/>
              <w:autoSpaceDN/>
              <w:adjustRightInd/>
              <w:spacing w:before="40" w:after="40"/>
              <w:ind w:left="170" w:hanging="17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asciiTheme="minorHAnsi" w:eastAsiaTheme="minorEastAsia" w:hAnsiTheme="minorHAnsi" w:cstheme="minorHAnsi"/>
                <w:sz w:val="20"/>
                <w:szCs w:val="20"/>
                <w:lang w:eastAsia="zh-CN"/>
              </w:rPr>
              <w:t>–</w:t>
            </w:r>
            <w:r w:rsidRPr="00521CCA">
              <w:rPr>
                <w:rFonts w:asciiTheme="minorHAnsi" w:eastAsiaTheme="minorEastAsia" w:hAnsiTheme="minorHAnsi" w:cstheme="minorHAnsi"/>
                <w:sz w:val="20"/>
                <w:szCs w:val="20"/>
                <w:lang w:eastAsia="zh-CN"/>
              </w:rPr>
              <w:tab/>
            </w:r>
            <w:r w:rsidRPr="00521CCA">
              <w:rPr>
                <w:rFonts w:asciiTheme="minorHAnsi" w:eastAsiaTheme="minorEastAsia" w:hAnsiTheme="minorHAnsi" w:cstheme="minorHAnsi" w:hint="eastAsia"/>
                <w:sz w:val="20"/>
                <w:szCs w:val="20"/>
                <w:lang w:eastAsia="zh-CN"/>
              </w:rPr>
              <w:t>包括离线和在线培训活动在内的讲习班和研讨会</w:t>
            </w:r>
          </w:p>
          <w:p w:rsidR="00EE5EF4" w:rsidRPr="00521CCA" w:rsidRDefault="00EE5EF4" w:rsidP="00EE5EF4">
            <w:pPr>
              <w:overflowPunct/>
              <w:autoSpaceDE/>
              <w:autoSpaceDN/>
              <w:adjustRightInd/>
              <w:spacing w:before="40" w:after="40"/>
              <w:ind w:left="170" w:hanging="170"/>
              <w:textAlignment w:val="auto"/>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521CCA">
              <w:rPr>
                <w:rFonts w:asciiTheme="minorHAnsi" w:eastAsiaTheme="minorEastAsia" w:hAnsiTheme="minorHAnsi" w:cstheme="minorHAnsi"/>
                <w:sz w:val="20"/>
                <w:szCs w:val="20"/>
                <w:lang w:eastAsia="zh-CN"/>
              </w:rPr>
              <w:t>–</w:t>
            </w:r>
            <w:r w:rsidRPr="00521CCA">
              <w:rPr>
                <w:rFonts w:asciiTheme="minorHAnsi" w:eastAsiaTheme="minorEastAsia" w:hAnsiTheme="minorHAnsi" w:cstheme="minorHAnsi"/>
                <w:sz w:val="20"/>
                <w:szCs w:val="20"/>
                <w:lang w:eastAsia="zh-CN"/>
              </w:rPr>
              <w:tab/>
            </w:r>
            <w:r w:rsidRPr="00521CCA">
              <w:rPr>
                <w:rFonts w:asciiTheme="minorHAnsi" w:eastAsiaTheme="minorEastAsia" w:hAnsiTheme="minorHAnsi" w:cstheme="minorHAnsi" w:hint="eastAsia"/>
                <w:sz w:val="20"/>
                <w:szCs w:val="20"/>
                <w:lang w:eastAsia="zh-CN"/>
              </w:rPr>
              <w:t>宣传推广成果</w:t>
            </w:r>
          </w:p>
        </w:tc>
        <w:tc>
          <w:tcPr>
            <w:tcW w:w="2693" w:type="dxa"/>
          </w:tcPr>
          <w:p w:rsidR="00EE5EF4" w:rsidRPr="00521CCA" w:rsidRDefault="00EE5EF4" w:rsidP="00EE5EF4">
            <w:pPr>
              <w:overflowPunct/>
              <w:autoSpaceDE/>
              <w:autoSpaceDN/>
              <w:adjustRightInd/>
              <w:spacing w:before="40" w:after="40"/>
              <w:ind w:left="170" w:hanging="17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asciiTheme="minorHAnsi" w:eastAsiaTheme="minorEastAsia" w:hAnsiTheme="minorHAnsi" w:cstheme="minorHAnsi"/>
                <w:sz w:val="20"/>
                <w:szCs w:val="20"/>
                <w:lang w:eastAsia="zh-CN"/>
              </w:rPr>
              <w:t>–</w:t>
            </w:r>
            <w:r w:rsidRPr="00521CCA">
              <w:rPr>
                <w:rFonts w:asciiTheme="minorHAnsi" w:eastAsiaTheme="minorEastAsia" w:hAnsiTheme="minorHAnsi" w:cstheme="minorHAnsi"/>
                <w:sz w:val="20"/>
                <w:szCs w:val="20"/>
                <w:lang w:eastAsia="zh-CN"/>
              </w:rPr>
              <w:tab/>
            </w:r>
            <w:r w:rsidRPr="00521CCA">
              <w:rPr>
                <w:rFonts w:asciiTheme="minorHAnsi" w:eastAsiaTheme="minorEastAsia" w:hAnsiTheme="minorHAnsi" w:cstheme="minorHAnsi" w:hint="eastAsia"/>
                <w:sz w:val="20"/>
                <w:szCs w:val="20"/>
                <w:lang w:eastAsia="zh-CN"/>
              </w:rPr>
              <w:t>电信标准化局相关数据库</w:t>
            </w:r>
          </w:p>
          <w:p w:rsidR="00EE5EF4" w:rsidRPr="00521CCA" w:rsidRDefault="00EE5EF4" w:rsidP="00EE5EF4">
            <w:pPr>
              <w:spacing w:before="40" w:after="40" w:line="216" w:lineRule="auto"/>
              <w:ind w:left="170" w:hanging="17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asciiTheme="minorHAnsi" w:eastAsiaTheme="minorEastAsia" w:hAnsiTheme="minorHAnsi" w:cstheme="minorHAnsi"/>
                <w:sz w:val="20"/>
                <w:szCs w:val="20"/>
                <w:lang w:eastAsia="zh-CN"/>
              </w:rPr>
              <w:t>–</w:t>
            </w:r>
            <w:r w:rsidRPr="00521CCA">
              <w:rPr>
                <w:rFonts w:asciiTheme="minorHAnsi" w:eastAsiaTheme="minorEastAsia" w:hAnsiTheme="minorHAnsi" w:cstheme="minorHAnsi"/>
                <w:sz w:val="20"/>
                <w:szCs w:val="20"/>
                <w:lang w:eastAsia="zh-CN"/>
              </w:rPr>
              <w:tab/>
            </w:r>
            <w:r w:rsidRPr="00521CCA">
              <w:rPr>
                <w:rFonts w:asciiTheme="minorHAnsi" w:eastAsiaTheme="minorEastAsia" w:hAnsiTheme="minorHAnsi" w:cstheme="minorHAnsi" w:hint="eastAsia"/>
                <w:sz w:val="20"/>
                <w:szCs w:val="20"/>
                <w:lang w:eastAsia="zh-CN"/>
              </w:rPr>
              <w:t>根据</w:t>
            </w:r>
            <w:r w:rsidRPr="00521CCA">
              <w:rPr>
                <w:rFonts w:asciiTheme="minorHAnsi" w:eastAsiaTheme="minorEastAsia" w:hAnsiTheme="minorHAnsi" w:cstheme="minorHAnsi"/>
                <w:sz w:val="20"/>
                <w:szCs w:val="20"/>
                <w:lang w:eastAsia="zh-CN"/>
              </w:rPr>
              <w:t>ITU-T</w:t>
            </w:r>
            <w:r w:rsidRPr="00521CCA">
              <w:rPr>
                <w:rFonts w:asciiTheme="minorHAnsi" w:eastAsiaTheme="minorEastAsia" w:hAnsiTheme="minorHAnsi" w:cstheme="minorHAnsi" w:hint="eastAsia"/>
                <w:sz w:val="20"/>
                <w:szCs w:val="20"/>
                <w:lang w:eastAsia="zh-CN"/>
              </w:rPr>
              <w:t>建议书和程序分配和管理国际电信编号、命名、寻址和识别资源</w:t>
            </w:r>
          </w:p>
        </w:tc>
        <w:tc>
          <w:tcPr>
            <w:tcW w:w="2410" w:type="dxa"/>
          </w:tcPr>
          <w:p w:rsidR="00EE5EF4" w:rsidRPr="00521CCA" w:rsidRDefault="00EE5EF4" w:rsidP="00EE5EF4">
            <w:pPr>
              <w:overflowPunct/>
              <w:autoSpaceDE/>
              <w:autoSpaceDN/>
              <w:adjustRightInd/>
              <w:spacing w:before="40" w:after="40"/>
              <w:ind w:left="170" w:hanging="17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asciiTheme="minorHAnsi" w:eastAsiaTheme="minorEastAsia" w:hAnsiTheme="minorHAnsi" w:cstheme="minorHAnsi"/>
                <w:sz w:val="20"/>
                <w:szCs w:val="20"/>
                <w:lang w:eastAsia="zh-CN"/>
              </w:rPr>
              <w:t>–</w:t>
            </w:r>
            <w:r w:rsidRPr="00521CCA">
              <w:rPr>
                <w:rFonts w:asciiTheme="minorHAnsi" w:eastAsiaTheme="minorEastAsia" w:hAnsiTheme="minorHAnsi" w:cstheme="minorHAnsi"/>
                <w:sz w:val="20"/>
                <w:szCs w:val="20"/>
                <w:lang w:eastAsia="zh-CN"/>
              </w:rPr>
              <w:tab/>
              <w:t>ITU-T</w:t>
            </w:r>
            <w:r w:rsidRPr="00521CCA">
              <w:rPr>
                <w:rFonts w:asciiTheme="minorHAnsi" w:eastAsiaTheme="minorEastAsia" w:hAnsiTheme="minorHAnsi" w:cstheme="minorHAnsi" w:hint="eastAsia"/>
                <w:sz w:val="20"/>
                <w:szCs w:val="20"/>
                <w:lang w:eastAsia="zh-CN"/>
              </w:rPr>
              <w:t>出版物</w:t>
            </w:r>
          </w:p>
          <w:p w:rsidR="00EE5EF4" w:rsidRPr="00521CCA" w:rsidRDefault="00EE5EF4" w:rsidP="00EE5EF4">
            <w:pPr>
              <w:overflowPunct/>
              <w:autoSpaceDE/>
              <w:autoSpaceDN/>
              <w:adjustRightInd/>
              <w:spacing w:before="40" w:after="40"/>
              <w:ind w:left="170" w:hanging="17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asciiTheme="minorHAnsi" w:eastAsiaTheme="minorEastAsia" w:hAnsiTheme="minorHAnsi" w:cstheme="minorHAnsi"/>
                <w:sz w:val="20"/>
                <w:szCs w:val="20"/>
                <w:lang w:eastAsia="zh-CN"/>
              </w:rPr>
              <w:t>–</w:t>
            </w:r>
            <w:r w:rsidRPr="00521CCA">
              <w:rPr>
                <w:rFonts w:asciiTheme="minorHAnsi" w:eastAsiaTheme="minorEastAsia" w:hAnsiTheme="minorHAnsi" w:cstheme="minorHAnsi"/>
                <w:sz w:val="20"/>
                <w:szCs w:val="20"/>
                <w:lang w:eastAsia="zh-CN"/>
              </w:rPr>
              <w:tab/>
            </w:r>
            <w:r w:rsidRPr="00521CCA">
              <w:rPr>
                <w:rFonts w:asciiTheme="minorHAnsi" w:eastAsiaTheme="minorEastAsia" w:hAnsiTheme="minorHAnsi" w:cstheme="minorHAnsi" w:hint="eastAsia"/>
                <w:sz w:val="20"/>
                <w:szCs w:val="20"/>
                <w:lang w:eastAsia="zh-CN"/>
              </w:rPr>
              <w:t>数据库出版物</w:t>
            </w:r>
          </w:p>
          <w:p w:rsidR="00EE5EF4" w:rsidRPr="00521CCA" w:rsidRDefault="00EE5EF4" w:rsidP="00EE5EF4">
            <w:pPr>
              <w:overflowPunct/>
              <w:autoSpaceDE/>
              <w:autoSpaceDN/>
              <w:adjustRightInd/>
              <w:spacing w:before="40" w:after="40"/>
              <w:ind w:left="170" w:hanging="17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asciiTheme="minorHAnsi" w:eastAsiaTheme="minorEastAsia" w:hAnsiTheme="minorHAnsi" w:cstheme="minorHAnsi"/>
                <w:sz w:val="20"/>
                <w:szCs w:val="20"/>
                <w:lang w:eastAsia="zh-CN"/>
              </w:rPr>
              <w:t>–</w:t>
            </w:r>
            <w:r w:rsidRPr="00521CCA">
              <w:rPr>
                <w:rFonts w:asciiTheme="minorHAnsi" w:eastAsiaTheme="minorEastAsia" w:hAnsiTheme="minorHAnsi" w:cstheme="minorHAnsi"/>
                <w:sz w:val="20"/>
                <w:szCs w:val="20"/>
                <w:lang w:eastAsia="zh-CN"/>
              </w:rPr>
              <w:tab/>
            </w:r>
            <w:r w:rsidRPr="00521CCA">
              <w:rPr>
                <w:rFonts w:asciiTheme="minorHAnsi" w:eastAsiaTheme="minorEastAsia" w:hAnsiTheme="minorHAnsi" w:cstheme="minorHAnsi" w:hint="eastAsia"/>
                <w:sz w:val="20"/>
                <w:szCs w:val="20"/>
                <w:lang w:eastAsia="zh-CN"/>
              </w:rPr>
              <w:t>宣传推广</w:t>
            </w:r>
          </w:p>
          <w:p w:rsidR="00EE5EF4" w:rsidRPr="00521CCA" w:rsidRDefault="00EE5EF4" w:rsidP="00EE5EF4">
            <w:pPr>
              <w:spacing w:before="40" w:after="40"/>
              <w:ind w:left="170" w:hanging="17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asciiTheme="minorHAnsi" w:eastAsiaTheme="minorEastAsia" w:hAnsiTheme="minorHAnsi" w:cstheme="minorHAnsi"/>
                <w:sz w:val="20"/>
                <w:szCs w:val="20"/>
                <w:lang w:eastAsia="zh-CN"/>
              </w:rPr>
              <w:t>–</w:t>
            </w:r>
            <w:r w:rsidRPr="00521CCA">
              <w:rPr>
                <w:rFonts w:asciiTheme="minorHAnsi" w:eastAsiaTheme="minorEastAsia" w:hAnsiTheme="minorHAnsi" w:cstheme="minorHAnsi"/>
                <w:sz w:val="20"/>
                <w:szCs w:val="20"/>
                <w:lang w:eastAsia="zh-CN"/>
              </w:rPr>
              <w:tab/>
            </w:r>
            <w:r w:rsidRPr="00521CCA">
              <w:rPr>
                <w:rFonts w:asciiTheme="minorHAnsi" w:eastAsiaTheme="minorEastAsia" w:hAnsiTheme="minorHAnsi" w:cstheme="minorHAnsi" w:hint="eastAsia"/>
                <w:sz w:val="20"/>
                <w:szCs w:val="20"/>
                <w:lang w:eastAsia="zh-CN"/>
              </w:rPr>
              <w:t>国</w:t>
            </w:r>
            <w:r w:rsidRPr="00521CCA">
              <w:rPr>
                <w:rFonts w:asciiTheme="minorHAnsi" w:eastAsiaTheme="minorEastAsia" w:hAnsiTheme="minorHAnsi" w:cstheme="minorHAnsi"/>
                <w:sz w:val="20"/>
                <w:szCs w:val="20"/>
                <w:lang w:eastAsia="zh-CN"/>
              </w:rPr>
              <w:t>际电联</w:t>
            </w:r>
            <w:r w:rsidRPr="00521CCA">
              <w:rPr>
                <w:rFonts w:asciiTheme="minorHAnsi" w:eastAsiaTheme="minorEastAsia" w:hAnsiTheme="minorHAnsi" w:cstheme="minorHAnsi" w:hint="eastAsia"/>
                <w:sz w:val="20"/>
                <w:szCs w:val="20"/>
                <w:lang w:eastAsia="zh-CN"/>
              </w:rPr>
              <w:t>《操作公报》</w:t>
            </w:r>
          </w:p>
        </w:tc>
        <w:tc>
          <w:tcPr>
            <w:tcW w:w="2693" w:type="dxa"/>
          </w:tcPr>
          <w:p w:rsidR="00EE5EF4" w:rsidRPr="00521CCA" w:rsidRDefault="00EE5EF4" w:rsidP="00EE5EF4">
            <w:pPr>
              <w:overflowPunct/>
              <w:autoSpaceDE/>
              <w:autoSpaceDN/>
              <w:adjustRightInd/>
              <w:spacing w:before="40" w:after="40"/>
              <w:ind w:left="170" w:hanging="17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asciiTheme="minorHAnsi" w:eastAsiaTheme="minorEastAsia" w:hAnsiTheme="minorHAnsi" w:cstheme="minorHAnsi"/>
                <w:sz w:val="20"/>
                <w:szCs w:val="20"/>
                <w:lang w:eastAsia="zh-CN"/>
              </w:rPr>
              <w:t>–</w:t>
            </w:r>
            <w:r w:rsidRPr="00521CCA">
              <w:rPr>
                <w:rFonts w:asciiTheme="minorHAnsi" w:eastAsiaTheme="minorEastAsia" w:hAnsiTheme="minorHAnsi" w:cstheme="minorHAnsi"/>
                <w:sz w:val="20"/>
                <w:szCs w:val="20"/>
                <w:lang w:eastAsia="zh-CN"/>
              </w:rPr>
              <w:tab/>
            </w:r>
            <w:r w:rsidRPr="00521CCA">
              <w:rPr>
                <w:rFonts w:asciiTheme="minorHAnsi" w:eastAsiaTheme="minorEastAsia" w:hAnsiTheme="minorHAnsi" w:cstheme="minorHAnsi" w:hint="eastAsia"/>
                <w:sz w:val="20"/>
                <w:szCs w:val="20"/>
                <w:lang w:eastAsia="zh-CN"/>
              </w:rPr>
              <w:t>谅解备忘录（</w:t>
            </w:r>
            <w:r w:rsidRPr="00521CCA">
              <w:rPr>
                <w:rFonts w:asciiTheme="minorHAnsi" w:eastAsiaTheme="minorEastAsia" w:hAnsiTheme="minorHAnsi" w:cstheme="minorHAnsi"/>
                <w:sz w:val="20"/>
                <w:szCs w:val="20"/>
                <w:lang w:eastAsia="zh-CN"/>
              </w:rPr>
              <w:t>MoU</w:t>
            </w:r>
            <w:r w:rsidRPr="00521CCA">
              <w:rPr>
                <w:rFonts w:asciiTheme="minorHAnsi" w:eastAsiaTheme="minorEastAsia" w:hAnsiTheme="minorHAnsi" w:cstheme="minorHAnsi" w:hint="eastAsia"/>
                <w:sz w:val="20"/>
                <w:szCs w:val="20"/>
                <w:lang w:eastAsia="zh-CN"/>
              </w:rPr>
              <w:t>）及协作协议</w:t>
            </w:r>
          </w:p>
          <w:p w:rsidR="00EE5EF4" w:rsidRPr="00521CCA" w:rsidRDefault="00EE5EF4" w:rsidP="00EE5EF4">
            <w:pPr>
              <w:overflowPunct/>
              <w:autoSpaceDE/>
              <w:autoSpaceDN/>
              <w:adjustRightInd/>
              <w:spacing w:before="40" w:after="40"/>
              <w:ind w:left="170" w:hanging="17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asciiTheme="minorHAnsi" w:eastAsiaTheme="minorEastAsia" w:hAnsiTheme="minorHAnsi" w:cstheme="minorHAnsi"/>
                <w:sz w:val="20"/>
                <w:szCs w:val="20"/>
                <w:lang w:eastAsia="zh-CN"/>
              </w:rPr>
              <w:t>–</w:t>
            </w:r>
            <w:r w:rsidRPr="00521CCA">
              <w:rPr>
                <w:rFonts w:asciiTheme="minorHAnsi" w:eastAsiaTheme="minorEastAsia" w:hAnsiTheme="minorHAnsi" w:cstheme="minorHAnsi"/>
                <w:sz w:val="20"/>
                <w:szCs w:val="20"/>
                <w:lang w:eastAsia="zh-CN"/>
              </w:rPr>
              <w:tab/>
              <w:t>ITU-T A.4/A.5/A.6</w:t>
            </w:r>
            <w:r w:rsidRPr="00521CCA">
              <w:rPr>
                <w:rFonts w:asciiTheme="minorHAnsi" w:eastAsiaTheme="minorEastAsia" w:hAnsiTheme="minorHAnsi" w:cstheme="minorHAnsi" w:hint="eastAsia"/>
                <w:sz w:val="20"/>
                <w:szCs w:val="20"/>
                <w:lang w:eastAsia="zh-CN"/>
              </w:rPr>
              <w:t>资格</w:t>
            </w:r>
          </w:p>
          <w:p w:rsidR="00EE5EF4" w:rsidRPr="00521CCA" w:rsidRDefault="00EE5EF4" w:rsidP="00EE5EF4">
            <w:pPr>
              <w:spacing w:before="40" w:after="40" w:line="216" w:lineRule="auto"/>
              <w:ind w:left="170" w:hanging="17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asciiTheme="minorHAnsi" w:eastAsiaTheme="minorEastAsia" w:hAnsiTheme="minorHAnsi" w:cstheme="minorHAnsi"/>
                <w:sz w:val="20"/>
                <w:szCs w:val="20"/>
                <w:lang w:eastAsia="zh-CN"/>
              </w:rPr>
              <w:t>–</w:t>
            </w:r>
            <w:r w:rsidRPr="00521CCA">
              <w:rPr>
                <w:rFonts w:asciiTheme="minorHAnsi" w:eastAsiaTheme="minorEastAsia" w:hAnsiTheme="minorHAnsi" w:cstheme="minorHAnsi"/>
                <w:sz w:val="20"/>
                <w:szCs w:val="20"/>
                <w:lang w:eastAsia="zh-CN"/>
              </w:rPr>
              <w:tab/>
            </w:r>
            <w:r w:rsidRPr="00521CCA">
              <w:rPr>
                <w:rFonts w:asciiTheme="minorHAnsi" w:eastAsiaTheme="minorEastAsia" w:hAnsiTheme="minorHAnsi" w:cstheme="minorHAnsi" w:hint="eastAsia"/>
                <w:sz w:val="20"/>
                <w:szCs w:val="20"/>
                <w:lang w:eastAsia="zh-CN"/>
              </w:rPr>
              <w:t>联合主办讲习班</w:t>
            </w:r>
            <w:r w:rsidRPr="00521CCA">
              <w:rPr>
                <w:rFonts w:asciiTheme="minorHAnsi" w:eastAsiaTheme="minorEastAsia" w:hAnsiTheme="minorHAnsi" w:cstheme="minorHAnsi"/>
                <w:sz w:val="20"/>
                <w:szCs w:val="20"/>
                <w:lang w:eastAsia="zh-CN"/>
              </w:rPr>
              <w:t>/</w:t>
            </w:r>
            <w:r w:rsidRPr="00521CCA">
              <w:rPr>
                <w:rFonts w:asciiTheme="minorHAnsi" w:eastAsiaTheme="minorEastAsia" w:hAnsiTheme="minorHAnsi" w:cstheme="minorHAnsi" w:hint="eastAsia"/>
                <w:sz w:val="20"/>
                <w:szCs w:val="20"/>
                <w:lang w:eastAsia="zh-CN"/>
              </w:rPr>
              <w:t>活动</w:t>
            </w:r>
          </w:p>
        </w:tc>
      </w:tr>
      <w:tr w:rsidR="00EE5EF4" w:rsidRPr="00521CCA" w:rsidTr="00EE5EF4">
        <w:trPr>
          <w:cantSplit/>
          <w:trHeight w:val="416"/>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EE5EF4" w:rsidRPr="00521CCA" w:rsidRDefault="00EE5EF4" w:rsidP="00EE5EF4">
            <w:pPr>
              <w:spacing w:before="60" w:after="60" w:line="216" w:lineRule="auto"/>
              <w:ind w:left="283" w:right="113" w:hanging="170"/>
              <w:jc w:val="center"/>
              <w:rPr>
                <w:rFonts w:eastAsia="Calibri" w:cs="Arial"/>
                <w:color w:val="4F81BD" w:themeColor="accent1"/>
                <w:sz w:val="20"/>
                <w:szCs w:val="20"/>
                <w:lang w:eastAsia="zh-CN"/>
              </w:rPr>
            </w:pPr>
          </w:p>
        </w:tc>
        <w:tc>
          <w:tcPr>
            <w:tcW w:w="14316" w:type="dxa"/>
            <w:gridSpan w:val="5"/>
          </w:tcPr>
          <w:p w:rsidR="00EE5EF4" w:rsidRPr="00521CCA" w:rsidRDefault="00EE5EF4" w:rsidP="00EE5EF4">
            <w:pPr>
              <w:overflowPunct/>
              <w:autoSpaceDE/>
              <w:autoSpaceDN/>
              <w:adjustRightInd/>
              <w:spacing w:before="40" w:after="40"/>
              <w:ind w:left="170" w:hanging="17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asciiTheme="minorHAnsi" w:eastAsiaTheme="minorEastAsia" w:hAnsiTheme="minorHAnsi" w:cstheme="minorHAnsi" w:hint="eastAsia"/>
                <w:sz w:val="20"/>
                <w:szCs w:val="20"/>
                <w:lang w:eastAsia="zh-CN"/>
              </w:rPr>
              <w:t>国际电联管理机构的以下活动产生的输出成果有助于国际电联所有目标的落实工作：</w:t>
            </w:r>
          </w:p>
          <w:p w:rsidR="00EE5EF4" w:rsidRPr="00521CCA" w:rsidRDefault="00EE5EF4" w:rsidP="00EE5EF4">
            <w:pPr>
              <w:overflowPunct/>
              <w:autoSpaceDE/>
              <w:autoSpaceDN/>
              <w:adjustRightInd/>
              <w:spacing w:before="40" w:after="40"/>
              <w:ind w:left="170" w:hanging="17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521CCA">
              <w:rPr>
                <w:rFonts w:asciiTheme="minorHAnsi" w:eastAsiaTheme="minorEastAsia" w:hAnsiTheme="minorHAnsi" w:cstheme="minorHAnsi"/>
                <w:sz w:val="20"/>
                <w:szCs w:val="20"/>
                <w:lang w:eastAsia="zh-CN"/>
              </w:rPr>
              <w:t>–</w:t>
            </w:r>
            <w:r w:rsidRPr="00521CCA">
              <w:rPr>
                <w:rFonts w:asciiTheme="minorHAnsi" w:eastAsiaTheme="minorEastAsia" w:hAnsiTheme="minorHAnsi" w:cstheme="minorHAnsi"/>
                <w:sz w:val="20"/>
                <w:szCs w:val="20"/>
                <w:lang w:eastAsia="zh-CN"/>
              </w:rPr>
              <w:tab/>
            </w:r>
            <w:r w:rsidRPr="00521CCA">
              <w:rPr>
                <w:rFonts w:asciiTheme="minorHAnsi" w:eastAsiaTheme="minorEastAsia" w:hAnsiTheme="minorHAnsi" w:cstheme="minorHAnsi" w:hint="eastAsia"/>
                <w:sz w:val="20"/>
                <w:szCs w:val="20"/>
                <w:lang w:eastAsia="zh-CN"/>
              </w:rPr>
              <w:t>全权代表大会的决定、决议、建议和其它成果</w:t>
            </w:r>
          </w:p>
          <w:p w:rsidR="00EE5EF4" w:rsidRPr="00521CCA" w:rsidRDefault="00EE5EF4" w:rsidP="00EE5EF4">
            <w:pPr>
              <w:overflowPunct/>
              <w:autoSpaceDE/>
              <w:autoSpaceDN/>
              <w:adjustRightInd/>
              <w:spacing w:before="40" w:after="40"/>
              <w:ind w:left="170" w:hanging="170"/>
              <w:textAlignment w:val="auto"/>
              <w:cnfStyle w:val="000000000000" w:firstRow="0" w:lastRow="0" w:firstColumn="0" w:lastColumn="0" w:oddVBand="0" w:evenVBand="0" w:oddHBand="0" w:evenHBand="0" w:firstRowFirstColumn="0" w:firstRowLastColumn="0" w:lastRowFirstColumn="0" w:lastRowLastColumn="0"/>
              <w:rPr>
                <w:rFonts w:eastAsia="Calibri" w:cs="Arial"/>
                <w:sz w:val="20"/>
                <w:szCs w:val="20"/>
                <w:lang w:eastAsia="zh-CN"/>
              </w:rPr>
            </w:pPr>
            <w:r w:rsidRPr="00521CCA">
              <w:rPr>
                <w:rFonts w:asciiTheme="minorHAnsi" w:eastAsiaTheme="minorEastAsia" w:hAnsiTheme="minorHAnsi" w:cstheme="minorHAnsi"/>
                <w:sz w:val="20"/>
                <w:szCs w:val="20"/>
                <w:lang w:eastAsia="zh-CN"/>
              </w:rPr>
              <w:t>–</w:t>
            </w:r>
            <w:r w:rsidRPr="00521CCA">
              <w:rPr>
                <w:rFonts w:asciiTheme="minorHAnsi" w:eastAsiaTheme="minorEastAsia" w:hAnsiTheme="minorHAnsi" w:cstheme="minorHAnsi"/>
                <w:sz w:val="20"/>
                <w:szCs w:val="20"/>
                <w:lang w:eastAsia="zh-CN"/>
              </w:rPr>
              <w:tab/>
            </w:r>
            <w:r w:rsidRPr="00521CCA">
              <w:rPr>
                <w:rFonts w:asciiTheme="minorHAnsi" w:eastAsiaTheme="minorEastAsia" w:hAnsiTheme="minorHAnsi" w:cstheme="minorHAnsi" w:hint="eastAsia"/>
                <w:sz w:val="20"/>
                <w:szCs w:val="20"/>
                <w:lang w:eastAsia="zh-CN"/>
              </w:rPr>
              <w:t>理事会的决定和决议以及理事会工作组的成果</w:t>
            </w:r>
          </w:p>
        </w:tc>
      </w:tr>
    </w:tbl>
    <w:p w:rsidR="00EE5EF4" w:rsidRPr="00B56C49" w:rsidRDefault="00EE5EF4" w:rsidP="00EE5EF4">
      <w:pPr>
        <w:keepNext/>
        <w:keepLines/>
        <w:tabs>
          <w:tab w:val="clear" w:pos="794"/>
          <w:tab w:val="clear" w:pos="1191"/>
          <w:tab w:val="clear" w:pos="1588"/>
          <w:tab w:val="clear" w:pos="1985"/>
        </w:tabs>
        <w:overflowPunct/>
        <w:autoSpaceDE/>
        <w:autoSpaceDN/>
        <w:adjustRightInd/>
        <w:spacing w:line="259" w:lineRule="auto"/>
        <w:ind w:left="578" w:hanging="578"/>
        <w:jc w:val="both"/>
        <w:textAlignment w:val="auto"/>
        <w:outlineLvl w:val="1"/>
        <w:rPr>
          <w:color w:val="2E74B5"/>
          <w:sz w:val="26"/>
          <w:szCs w:val="26"/>
          <w:lang w:eastAsia="zh-CN"/>
        </w:rPr>
      </w:pPr>
      <w:r w:rsidRPr="00B56C49">
        <w:rPr>
          <w:color w:val="2E74B5"/>
          <w:sz w:val="26"/>
          <w:szCs w:val="26"/>
          <w:lang w:eastAsia="zh-CN"/>
        </w:rPr>
        <w:lastRenderedPageBreak/>
        <w:t>3.3</w:t>
      </w:r>
      <w:r w:rsidRPr="00B56C49">
        <w:rPr>
          <w:color w:val="2E74B5"/>
          <w:sz w:val="26"/>
          <w:szCs w:val="26"/>
          <w:lang w:eastAsia="zh-CN"/>
        </w:rPr>
        <w:tab/>
        <w:t>2017-2020</w:t>
      </w:r>
      <w:r w:rsidRPr="00B56C49">
        <w:rPr>
          <w:rFonts w:hint="eastAsia"/>
          <w:color w:val="2E74B5"/>
          <w:sz w:val="26"/>
          <w:szCs w:val="26"/>
          <w:lang w:eastAsia="zh-CN"/>
        </w:rPr>
        <w:t>年</w:t>
      </w:r>
      <w:r w:rsidRPr="00B56C49">
        <w:rPr>
          <w:color w:val="2E74B5"/>
          <w:sz w:val="26"/>
          <w:szCs w:val="26"/>
          <w:lang w:eastAsia="zh-CN"/>
        </w:rPr>
        <w:t>ITU-T</w:t>
      </w:r>
      <w:r w:rsidRPr="00B56C49">
        <w:rPr>
          <w:rFonts w:hint="eastAsia"/>
          <w:color w:val="2E74B5"/>
          <w:sz w:val="26"/>
          <w:szCs w:val="26"/>
          <w:lang w:eastAsia="zh-CN"/>
        </w:rPr>
        <w:t>部门目标和输出成果的资源划拨</w:t>
      </w:r>
    </w:p>
    <w:tbl>
      <w:tblPr>
        <w:tblStyle w:val="GridTable1Light-Accent511"/>
        <w:tblW w:w="14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521"/>
        <w:gridCol w:w="955"/>
        <w:gridCol w:w="5424"/>
        <w:gridCol w:w="893"/>
        <w:gridCol w:w="981"/>
      </w:tblGrid>
      <w:tr w:rsidR="00EE5EF4" w:rsidRPr="0015068B" w:rsidTr="00EE5EF4">
        <w:trPr>
          <w:trHeight w:val="4725"/>
        </w:trPr>
        <w:tc>
          <w:tcPr>
            <w:cnfStyle w:val="001000000000" w:firstRow="0" w:lastRow="0" w:firstColumn="1" w:lastColumn="0" w:oddVBand="0" w:evenVBand="0" w:oddHBand="0" w:evenHBand="0" w:firstRowFirstColumn="0" w:firstRowLastColumn="0" w:lastRowFirstColumn="0" w:lastRowLastColumn="0"/>
            <w:tcW w:w="7476" w:type="dxa"/>
            <w:gridSpan w:val="2"/>
          </w:tcPr>
          <w:p w:rsidR="00EE5EF4" w:rsidRPr="0015068B" w:rsidRDefault="00D30AAE" w:rsidP="00EE5EF4">
            <w:pPr>
              <w:tabs>
                <w:tab w:val="clear" w:pos="794"/>
                <w:tab w:val="clear" w:pos="1191"/>
                <w:tab w:val="clear" w:pos="1588"/>
                <w:tab w:val="clear" w:pos="1985"/>
              </w:tabs>
              <w:overflowPunct/>
              <w:autoSpaceDE/>
              <w:autoSpaceDN/>
              <w:adjustRightInd/>
              <w:spacing w:before="0"/>
              <w:jc w:val="both"/>
              <w:textAlignment w:val="auto"/>
              <w:rPr>
                <w:sz w:val="22"/>
                <w:lang w:val="en-US"/>
              </w:rPr>
            </w:pPr>
            <w:r>
              <w:rPr>
                <w:rFonts w:ascii="Calibri Light" w:hAnsi="Calibri Light"/>
                <w:noProof/>
                <w:color w:val="5B9BD5"/>
                <w:sz w:val="28"/>
                <w:szCs w:val="28"/>
                <w:lang w:val="en-US" w:eastAsia="zh-CN"/>
              </w:rPr>
              <mc:AlternateContent>
                <mc:Choice Requires="wps">
                  <w:drawing>
                    <wp:anchor distT="0" distB="0" distL="114300" distR="114300" simplePos="0" relativeHeight="251661312" behindDoc="0" locked="0" layoutInCell="1" allowOverlap="1" wp14:anchorId="615B3B25" wp14:editId="03F8E4B2">
                      <wp:simplePos x="0" y="0"/>
                      <wp:positionH relativeFrom="column">
                        <wp:posOffset>3842385</wp:posOffset>
                      </wp:positionH>
                      <wp:positionV relativeFrom="paragraph">
                        <wp:posOffset>1017270</wp:posOffset>
                      </wp:positionV>
                      <wp:extent cx="457200" cy="1009934"/>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200" cy="1009934"/>
                              </a:xfrm>
                              <a:prstGeom prst="rect">
                                <a:avLst/>
                              </a:prstGeom>
                              <a:solidFill>
                                <a:srgbClr val="F8F8F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0AAE" w:rsidRPr="00524AF8" w:rsidRDefault="00D30AAE" w:rsidP="00EE5EF4">
                                  <w:pPr>
                                    <w:spacing w:before="60"/>
                                    <w:rPr>
                                      <w:sz w:val="16"/>
                                      <w:szCs w:val="16"/>
                                      <w:lang w:val="en-US" w:eastAsia="zh-CN"/>
                                    </w:rPr>
                                  </w:pPr>
                                  <w:r w:rsidRPr="00524AF8">
                                    <w:rPr>
                                      <w:rFonts w:hint="eastAsia"/>
                                      <w:sz w:val="16"/>
                                      <w:szCs w:val="16"/>
                                      <w:lang w:val="en-US" w:eastAsia="zh-CN"/>
                                    </w:rPr>
                                    <w:t>部门</w:t>
                                  </w:r>
                                  <w:r w:rsidRPr="00524AF8">
                                    <w:rPr>
                                      <w:sz w:val="16"/>
                                      <w:szCs w:val="16"/>
                                      <w:lang w:val="en-US" w:eastAsia="zh-CN"/>
                                    </w:rPr>
                                    <w:t>目标</w:t>
                                  </w:r>
                                </w:p>
                                <w:p w:rsidR="00D30AAE" w:rsidRDefault="00D30AAE" w:rsidP="00EE5EF4">
                                  <w:pPr>
                                    <w:rPr>
                                      <w:sz w:val="16"/>
                                      <w:szCs w:val="16"/>
                                      <w:lang w:val="en-US" w:eastAsia="zh-CN"/>
                                    </w:rPr>
                                  </w:pPr>
                                  <w:r w:rsidRPr="00524AF8">
                                    <w:rPr>
                                      <w:rFonts w:hint="eastAsia"/>
                                      <w:sz w:val="16"/>
                                      <w:szCs w:val="16"/>
                                      <w:lang w:val="en-US" w:eastAsia="zh-CN"/>
                                    </w:rPr>
                                    <w:t>部门</w:t>
                                  </w:r>
                                  <w:r w:rsidRPr="00524AF8">
                                    <w:rPr>
                                      <w:sz w:val="16"/>
                                      <w:szCs w:val="16"/>
                                      <w:lang w:val="en-US" w:eastAsia="zh-CN"/>
                                    </w:rPr>
                                    <w:t>目标</w:t>
                                  </w:r>
                                </w:p>
                                <w:p w:rsidR="00D30AAE" w:rsidRDefault="00D30AAE" w:rsidP="00EE5EF4">
                                  <w:pPr>
                                    <w:spacing w:before="140"/>
                                    <w:rPr>
                                      <w:sz w:val="16"/>
                                      <w:szCs w:val="16"/>
                                      <w:lang w:val="en-US" w:eastAsia="zh-CN"/>
                                    </w:rPr>
                                  </w:pPr>
                                  <w:r w:rsidRPr="00524AF8">
                                    <w:rPr>
                                      <w:rFonts w:hint="eastAsia"/>
                                      <w:sz w:val="16"/>
                                      <w:szCs w:val="16"/>
                                      <w:lang w:val="en-US" w:eastAsia="zh-CN"/>
                                    </w:rPr>
                                    <w:t>部门</w:t>
                                  </w:r>
                                  <w:r w:rsidRPr="00524AF8">
                                    <w:rPr>
                                      <w:sz w:val="16"/>
                                      <w:szCs w:val="16"/>
                                      <w:lang w:val="en-US" w:eastAsia="zh-CN"/>
                                    </w:rPr>
                                    <w:t>目标</w:t>
                                  </w:r>
                                </w:p>
                                <w:p w:rsidR="00D30AAE" w:rsidRDefault="00D30AAE" w:rsidP="00EE5EF4">
                                  <w:pPr>
                                    <w:rPr>
                                      <w:sz w:val="16"/>
                                      <w:szCs w:val="16"/>
                                      <w:lang w:val="en-US" w:eastAsia="zh-CN"/>
                                    </w:rPr>
                                  </w:pPr>
                                  <w:r w:rsidRPr="00524AF8">
                                    <w:rPr>
                                      <w:rFonts w:hint="eastAsia"/>
                                      <w:sz w:val="16"/>
                                      <w:szCs w:val="16"/>
                                      <w:lang w:val="en-US" w:eastAsia="zh-CN"/>
                                    </w:rPr>
                                    <w:t>部门</w:t>
                                  </w:r>
                                  <w:r w:rsidRPr="00524AF8">
                                    <w:rPr>
                                      <w:sz w:val="16"/>
                                      <w:szCs w:val="16"/>
                                      <w:lang w:val="en-US" w:eastAsia="zh-CN"/>
                                    </w:rPr>
                                    <w:t>目标</w:t>
                                  </w:r>
                                </w:p>
                                <w:p w:rsidR="00D30AAE" w:rsidRPr="00524AF8" w:rsidRDefault="00D30AAE" w:rsidP="00EE5EF4">
                                  <w:pPr>
                                    <w:rPr>
                                      <w:lang w:val="en-US" w:eastAsia="zh-CN"/>
                                    </w:rPr>
                                  </w:pPr>
                                  <w:r w:rsidRPr="00524AF8">
                                    <w:rPr>
                                      <w:rFonts w:hint="eastAsia"/>
                                      <w:sz w:val="16"/>
                                      <w:szCs w:val="16"/>
                                      <w:lang w:val="en-US" w:eastAsia="zh-CN"/>
                                    </w:rPr>
                                    <w:t>部门</w:t>
                                  </w:r>
                                  <w:r w:rsidRPr="00524AF8">
                                    <w:rPr>
                                      <w:sz w:val="16"/>
                                      <w:szCs w:val="16"/>
                                      <w:lang w:val="en-US" w:eastAsia="zh-CN"/>
                                    </w:rPr>
                                    <w:t>目标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B3B25" id="Text Box 2" o:spid="_x0000_s1096" type="#_x0000_t202" style="position:absolute;left:0;text-align:left;margin-left:302.55pt;margin-top:80.1pt;width:36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" fillcolor="#f8f8f8" stroked="f" strokeweight=".5pt">
                      <v:textbox inset="0,0,0,0">
                        <w:txbxContent>
                          <w:p w:rsidR="00D30AAE" w:rsidRPr="00524AF8" w:rsidRDefault="00D30AAE" w:rsidP="00EE5EF4">
                            <w:pPr>
                              <w:spacing w:before="60"/>
                              <w:rPr>
                                <w:sz w:val="16"/>
                                <w:szCs w:val="16"/>
                                <w:lang w:val="en-US" w:eastAsia="zh-CN"/>
                              </w:rPr>
                            </w:pPr>
                            <w:r w:rsidRPr="00524AF8">
                              <w:rPr>
                                <w:rFonts w:hint="eastAsia"/>
                                <w:sz w:val="16"/>
                                <w:szCs w:val="16"/>
                                <w:lang w:val="en-US" w:eastAsia="zh-CN"/>
                              </w:rPr>
                              <w:t>部门</w:t>
                            </w:r>
                            <w:r w:rsidRPr="00524AF8">
                              <w:rPr>
                                <w:sz w:val="16"/>
                                <w:szCs w:val="16"/>
                                <w:lang w:val="en-US" w:eastAsia="zh-CN"/>
                              </w:rPr>
                              <w:t>目标</w:t>
                            </w:r>
                          </w:p>
                          <w:p w:rsidR="00D30AAE" w:rsidRDefault="00D30AAE" w:rsidP="00EE5EF4">
                            <w:pPr>
                              <w:rPr>
                                <w:sz w:val="16"/>
                                <w:szCs w:val="16"/>
                                <w:lang w:val="en-US" w:eastAsia="zh-CN"/>
                              </w:rPr>
                            </w:pPr>
                            <w:r w:rsidRPr="00524AF8">
                              <w:rPr>
                                <w:rFonts w:hint="eastAsia"/>
                                <w:sz w:val="16"/>
                                <w:szCs w:val="16"/>
                                <w:lang w:val="en-US" w:eastAsia="zh-CN"/>
                              </w:rPr>
                              <w:t>部门</w:t>
                            </w:r>
                            <w:r w:rsidRPr="00524AF8">
                              <w:rPr>
                                <w:sz w:val="16"/>
                                <w:szCs w:val="16"/>
                                <w:lang w:val="en-US" w:eastAsia="zh-CN"/>
                              </w:rPr>
                              <w:t>目标</w:t>
                            </w:r>
                          </w:p>
                          <w:p w:rsidR="00D30AAE" w:rsidRDefault="00D30AAE" w:rsidP="00EE5EF4">
                            <w:pPr>
                              <w:spacing w:before="140"/>
                              <w:rPr>
                                <w:sz w:val="16"/>
                                <w:szCs w:val="16"/>
                                <w:lang w:val="en-US" w:eastAsia="zh-CN"/>
                              </w:rPr>
                            </w:pPr>
                            <w:r w:rsidRPr="00524AF8">
                              <w:rPr>
                                <w:rFonts w:hint="eastAsia"/>
                                <w:sz w:val="16"/>
                                <w:szCs w:val="16"/>
                                <w:lang w:val="en-US" w:eastAsia="zh-CN"/>
                              </w:rPr>
                              <w:t>部门</w:t>
                            </w:r>
                            <w:r w:rsidRPr="00524AF8">
                              <w:rPr>
                                <w:sz w:val="16"/>
                                <w:szCs w:val="16"/>
                                <w:lang w:val="en-US" w:eastAsia="zh-CN"/>
                              </w:rPr>
                              <w:t>目标</w:t>
                            </w:r>
                          </w:p>
                          <w:p w:rsidR="00D30AAE" w:rsidRDefault="00D30AAE" w:rsidP="00EE5EF4">
                            <w:pPr>
                              <w:rPr>
                                <w:sz w:val="16"/>
                                <w:szCs w:val="16"/>
                                <w:lang w:val="en-US" w:eastAsia="zh-CN"/>
                              </w:rPr>
                            </w:pPr>
                            <w:r w:rsidRPr="00524AF8">
                              <w:rPr>
                                <w:rFonts w:hint="eastAsia"/>
                                <w:sz w:val="16"/>
                                <w:szCs w:val="16"/>
                                <w:lang w:val="en-US" w:eastAsia="zh-CN"/>
                              </w:rPr>
                              <w:t>部门</w:t>
                            </w:r>
                            <w:r w:rsidRPr="00524AF8">
                              <w:rPr>
                                <w:sz w:val="16"/>
                                <w:szCs w:val="16"/>
                                <w:lang w:val="en-US" w:eastAsia="zh-CN"/>
                              </w:rPr>
                              <w:t>目标</w:t>
                            </w:r>
                          </w:p>
                          <w:p w:rsidR="00D30AAE" w:rsidRPr="00524AF8" w:rsidRDefault="00D30AAE" w:rsidP="00EE5EF4">
                            <w:pPr>
                              <w:rPr>
                                <w:lang w:val="en-US" w:eastAsia="zh-CN"/>
                              </w:rPr>
                            </w:pPr>
                            <w:r w:rsidRPr="00524AF8">
                              <w:rPr>
                                <w:rFonts w:hint="eastAsia"/>
                                <w:sz w:val="16"/>
                                <w:szCs w:val="16"/>
                                <w:lang w:val="en-US" w:eastAsia="zh-CN"/>
                              </w:rPr>
                              <w:t>部门</w:t>
                            </w:r>
                            <w:r w:rsidRPr="00524AF8">
                              <w:rPr>
                                <w:sz w:val="16"/>
                                <w:szCs w:val="16"/>
                                <w:lang w:val="en-US" w:eastAsia="zh-CN"/>
                              </w:rPr>
                              <w:t>目标</w:t>
                            </w:r>
                          </w:p>
                        </w:txbxContent>
                      </v:textbox>
                    </v:shape>
                  </w:pict>
                </mc:Fallback>
              </mc:AlternateContent>
            </w:r>
            <w:r w:rsidRPr="00A17F52">
              <w:rPr>
                <w:noProof/>
                <w:sz w:val="22"/>
                <w:lang w:val="en-US" w:eastAsia="zh-CN"/>
              </w:rPr>
              <w:drawing>
                <wp:inline distT="0" distB="0" distL="0" distR="0" wp14:anchorId="5FB13D41" wp14:editId="2D87C4BA">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5424" w:type="dxa"/>
            <w:vMerge w:val="restart"/>
          </w:tcPr>
          <w:p w:rsidR="00EE5EF4" w:rsidRPr="00D43014" w:rsidRDefault="00EE5EF4" w:rsidP="00EE5EF4">
            <w:pPr>
              <w:tabs>
                <w:tab w:val="clear" w:pos="794"/>
                <w:tab w:val="clear" w:pos="1191"/>
                <w:tab w:val="clear" w:pos="1588"/>
                <w:tab w:val="clear" w:pos="1985"/>
              </w:tabs>
              <w:overflowPunct/>
              <w:autoSpaceDE/>
              <w:autoSpaceDN/>
              <w:adjustRightInd/>
              <w:spacing w:after="40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color w:val="5B9BD5"/>
                <w:sz w:val="28"/>
                <w:szCs w:val="28"/>
                <w:lang w:val="en-US" w:eastAsia="zh-CN"/>
              </w:rPr>
            </w:pPr>
            <w:r w:rsidRPr="00C62A1B">
              <w:rPr>
                <w:rFonts w:ascii="Calibri Light" w:hAnsi="Calibri Light"/>
                <w:noProof/>
                <w:color w:val="5B9BD5"/>
                <w:sz w:val="28"/>
                <w:szCs w:val="28"/>
                <w:lang w:val="en-US" w:eastAsia="zh-CN"/>
              </w:rPr>
              <w:t>针对各部门目标制定的资源划拨计划</w:t>
            </w:r>
          </w:p>
          <w:p w:rsidR="00EE5EF4" w:rsidRPr="00E50E7C" w:rsidRDefault="00EE5EF4" w:rsidP="00EE5EF4">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szCs w:val="20"/>
                <w:lang w:val="en-US" w:eastAsia="zh-CN"/>
              </w:rPr>
            </w:pPr>
            <w:r w:rsidRPr="00E50E7C">
              <w:rPr>
                <w:b/>
                <w:bCs/>
                <w:noProof/>
                <w:color w:val="5B9BD5"/>
                <w:sz w:val="20"/>
                <w:szCs w:val="20"/>
                <w:lang w:val="en-US" w:eastAsia="zh-CN"/>
              </w:rPr>
              <w:t xml:space="preserve">T.1-1 </w:t>
            </w:r>
            <w:r>
              <w:rPr>
                <w:rFonts w:asciiTheme="minorHAnsi" w:eastAsiaTheme="minorEastAsia" w:hAnsiTheme="minorHAnsi" w:cstheme="minorHAnsi" w:hint="eastAsia"/>
                <w:sz w:val="20"/>
                <w:szCs w:val="20"/>
                <w:lang w:eastAsia="zh-CN"/>
              </w:rPr>
              <w:t>世界电信</w:t>
            </w:r>
            <w:r w:rsidRPr="00E50E7C">
              <w:rPr>
                <w:rFonts w:asciiTheme="minorHAnsi" w:eastAsiaTheme="minorEastAsia" w:hAnsiTheme="minorHAnsi" w:cstheme="minorHAnsi" w:hint="eastAsia"/>
                <w:sz w:val="20"/>
                <w:szCs w:val="20"/>
                <w:lang w:eastAsia="zh-CN"/>
              </w:rPr>
              <w:t>标准化全会（</w:t>
            </w:r>
            <w:r w:rsidRPr="00E50E7C">
              <w:rPr>
                <w:rFonts w:asciiTheme="minorHAnsi" w:eastAsiaTheme="minorEastAsia" w:hAnsiTheme="minorHAnsi" w:cstheme="minorHAnsi"/>
                <w:sz w:val="20"/>
                <w:szCs w:val="20"/>
                <w:lang w:eastAsia="zh-CN"/>
              </w:rPr>
              <w:t>WTSA</w:t>
            </w:r>
            <w:r w:rsidRPr="00E50E7C">
              <w:rPr>
                <w:rFonts w:asciiTheme="minorHAnsi" w:eastAsiaTheme="minorEastAsia" w:hAnsiTheme="minorHAnsi" w:cstheme="minorHAnsi" w:hint="eastAsia"/>
                <w:sz w:val="20"/>
                <w:szCs w:val="20"/>
                <w:lang w:eastAsia="zh-CN"/>
              </w:rPr>
              <w:t>）的决议、建议和意见</w:t>
            </w:r>
          </w:p>
          <w:p w:rsidR="00EE5EF4" w:rsidRPr="00E50E7C" w:rsidRDefault="00EE5EF4" w:rsidP="00EE5EF4">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szCs w:val="20"/>
                <w:lang w:val="en-US" w:eastAsia="zh-CN"/>
              </w:rPr>
            </w:pPr>
            <w:r w:rsidRPr="00E50E7C">
              <w:rPr>
                <w:b/>
                <w:bCs/>
                <w:noProof/>
                <w:color w:val="5B9BD5"/>
                <w:sz w:val="20"/>
                <w:szCs w:val="20"/>
                <w:lang w:val="en-US" w:eastAsia="zh-CN"/>
              </w:rPr>
              <w:t xml:space="preserve">T.1-2 </w:t>
            </w:r>
            <w:r w:rsidRPr="00E50E7C">
              <w:rPr>
                <w:rFonts w:asciiTheme="minorHAnsi" w:eastAsiaTheme="minorEastAsia" w:hAnsiTheme="minorHAnsi" w:cstheme="minorHAnsi"/>
                <w:sz w:val="20"/>
                <w:szCs w:val="20"/>
                <w:lang w:eastAsia="zh-CN"/>
              </w:rPr>
              <w:t>WTSA</w:t>
            </w:r>
            <w:r w:rsidRPr="00E50E7C">
              <w:rPr>
                <w:rFonts w:asciiTheme="minorHAnsi" w:eastAsiaTheme="minorEastAsia" w:hAnsiTheme="minorHAnsi" w:cstheme="minorHAnsi" w:hint="eastAsia"/>
                <w:sz w:val="20"/>
                <w:szCs w:val="20"/>
                <w:lang w:eastAsia="zh-CN"/>
              </w:rPr>
              <w:t>区域磋商会</w:t>
            </w:r>
          </w:p>
          <w:p w:rsidR="00EE5EF4" w:rsidRPr="00E50E7C" w:rsidRDefault="00EE5EF4" w:rsidP="00EE5EF4">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szCs w:val="20"/>
                <w:lang w:val="en-US" w:eastAsia="zh-CN"/>
              </w:rPr>
            </w:pPr>
            <w:r w:rsidRPr="00E50E7C">
              <w:rPr>
                <w:b/>
                <w:bCs/>
                <w:noProof/>
                <w:color w:val="5B9BD5"/>
                <w:sz w:val="20"/>
                <w:szCs w:val="20"/>
                <w:lang w:val="en-US" w:eastAsia="zh-CN"/>
              </w:rPr>
              <w:t xml:space="preserve">T.1-3 </w:t>
            </w:r>
            <w:r w:rsidRPr="00E50E7C">
              <w:rPr>
                <w:rFonts w:asciiTheme="minorHAnsi" w:eastAsiaTheme="minorEastAsia" w:hAnsiTheme="minorHAnsi" w:cstheme="minorHAnsi" w:hint="eastAsia"/>
                <w:sz w:val="20"/>
                <w:szCs w:val="20"/>
                <w:lang w:eastAsia="zh-CN"/>
              </w:rPr>
              <w:t>电信标准化顾问组（</w:t>
            </w:r>
            <w:r w:rsidRPr="00E50E7C">
              <w:rPr>
                <w:rFonts w:asciiTheme="minorHAnsi" w:eastAsiaTheme="minorEastAsia" w:hAnsiTheme="minorHAnsi" w:cstheme="minorHAnsi"/>
                <w:sz w:val="20"/>
                <w:szCs w:val="20"/>
                <w:lang w:eastAsia="zh-CN"/>
              </w:rPr>
              <w:t>TSAG</w:t>
            </w:r>
            <w:r w:rsidRPr="00E50E7C">
              <w:rPr>
                <w:rFonts w:asciiTheme="minorHAnsi" w:eastAsiaTheme="minorEastAsia" w:hAnsiTheme="minorHAnsi" w:cstheme="minorHAnsi" w:hint="eastAsia"/>
                <w:sz w:val="20"/>
                <w:szCs w:val="20"/>
                <w:lang w:eastAsia="zh-CN"/>
              </w:rPr>
              <w:t>）的意见和建议</w:t>
            </w:r>
          </w:p>
          <w:p w:rsidR="00EE5EF4" w:rsidRPr="00E50E7C" w:rsidRDefault="00EE5EF4" w:rsidP="00EE5EF4">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szCs w:val="20"/>
                <w:lang w:val="en-US" w:eastAsia="zh-CN"/>
              </w:rPr>
            </w:pPr>
            <w:r w:rsidRPr="00E50E7C">
              <w:rPr>
                <w:b/>
                <w:bCs/>
                <w:noProof/>
                <w:color w:val="5B9BD5"/>
                <w:sz w:val="20"/>
                <w:szCs w:val="20"/>
                <w:lang w:val="en-US" w:eastAsia="zh-CN"/>
              </w:rPr>
              <w:t xml:space="preserve">T.1-4 </w:t>
            </w:r>
            <w:r w:rsidRPr="00E50E7C">
              <w:rPr>
                <w:rFonts w:asciiTheme="minorHAnsi" w:eastAsiaTheme="minorEastAsia" w:hAnsiTheme="minorHAnsi" w:cstheme="minorHAnsi"/>
                <w:sz w:val="20"/>
                <w:szCs w:val="20"/>
                <w:lang w:eastAsia="zh-CN"/>
              </w:rPr>
              <w:t>ITU-T</w:t>
            </w:r>
            <w:r w:rsidRPr="00E50E7C">
              <w:rPr>
                <w:rFonts w:asciiTheme="minorHAnsi" w:eastAsiaTheme="minorEastAsia" w:hAnsiTheme="minorHAnsi" w:cstheme="minorHAnsi" w:hint="eastAsia"/>
                <w:sz w:val="20"/>
                <w:szCs w:val="20"/>
                <w:lang w:eastAsia="zh-CN"/>
              </w:rPr>
              <w:t>建议书及</w:t>
            </w:r>
            <w:r w:rsidRPr="00E50E7C">
              <w:rPr>
                <w:rFonts w:asciiTheme="minorHAnsi" w:eastAsiaTheme="minorEastAsia" w:hAnsiTheme="minorHAnsi" w:cstheme="minorHAnsi"/>
                <w:sz w:val="20"/>
                <w:szCs w:val="20"/>
                <w:lang w:eastAsia="zh-CN"/>
              </w:rPr>
              <w:t>ITU-T</w:t>
            </w:r>
            <w:r w:rsidRPr="00E50E7C">
              <w:rPr>
                <w:rFonts w:asciiTheme="minorHAnsi" w:eastAsiaTheme="minorEastAsia" w:hAnsiTheme="minorHAnsi" w:cstheme="minorHAnsi" w:hint="eastAsia"/>
                <w:sz w:val="20"/>
                <w:szCs w:val="20"/>
                <w:lang w:eastAsia="zh-CN"/>
              </w:rPr>
              <w:t>研究组相关成果</w:t>
            </w:r>
          </w:p>
          <w:p w:rsidR="00EE5EF4" w:rsidRPr="00E50E7C" w:rsidRDefault="00EE5EF4" w:rsidP="00EE5EF4">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szCs w:val="20"/>
                <w:lang w:val="en-US" w:eastAsia="zh-CN"/>
              </w:rPr>
            </w:pPr>
            <w:r w:rsidRPr="00E50E7C">
              <w:rPr>
                <w:b/>
                <w:bCs/>
                <w:noProof/>
                <w:color w:val="5B9BD5"/>
                <w:sz w:val="20"/>
                <w:szCs w:val="20"/>
                <w:lang w:val="en-US" w:eastAsia="zh-CN"/>
              </w:rPr>
              <w:t xml:space="preserve">T.1-5 </w:t>
            </w:r>
            <w:r w:rsidRPr="00E50E7C">
              <w:rPr>
                <w:rFonts w:asciiTheme="minorHAnsi" w:eastAsiaTheme="minorEastAsia" w:hAnsiTheme="minorHAnsi" w:cstheme="minorHAnsi"/>
                <w:sz w:val="20"/>
                <w:szCs w:val="20"/>
                <w:lang w:eastAsia="zh-CN"/>
              </w:rPr>
              <w:t>ITU-T</w:t>
            </w:r>
            <w:r w:rsidRPr="00E50E7C">
              <w:rPr>
                <w:rFonts w:asciiTheme="minorHAnsi" w:eastAsiaTheme="minorEastAsia" w:hAnsiTheme="minorHAnsi" w:cstheme="minorHAnsi" w:hint="eastAsia"/>
                <w:sz w:val="20"/>
                <w:szCs w:val="20"/>
                <w:lang w:eastAsia="zh-CN"/>
              </w:rPr>
              <w:t>的一般性援助与合作</w:t>
            </w:r>
          </w:p>
          <w:p w:rsidR="00EE5EF4" w:rsidRPr="00E50E7C" w:rsidRDefault="00EE5EF4" w:rsidP="00EE5EF4">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szCs w:val="20"/>
                <w:lang w:val="en-US" w:eastAsia="zh-CN"/>
              </w:rPr>
            </w:pPr>
            <w:r w:rsidRPr="00E50E7C">
              <w:rPr>
                <w:b/>
                <w:bCs/>
                <w:noProof/>
                <w:color w:val="5B9BD5"/>
                <w:sz w:val="20"/>
                <w:szCs w:val="20"/>
                <w:lang w:val="en-US" w:eastAsia="zh-CN"/>
              </w:rPr>
              <w:t xml:space="preserve">T.1-6 </w:t>
            </w:r>
            <w:r w:rsidRPr="00E50E7C">
              <w:rPr>
                <w:rFonts w:asciiTheme="minorHAnsi" w:eastAsiaTheme="minorEastAsia" w:hAnsiTheme="minorHAnsi" w:cstheme="minorHAnsi" w:hint="eastAsia"/>
                <w:sz w:val="20"/>
                <w:szCs w:val="20"/>
                <w:lang w:eastAsia="zh-CN"/>
              </w:rPr>
              <w:t>合规性数据库</w:t>
            </w:r>
          </w:p>
          <w:p w:rsidR="00EE5EF4" w:rsidRPr="00E50E7C" w:rsidRDefault="00EE5EF4" w:rsidP="00EE5EF4">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szCs w:val="20"/>
                <w:lang w:val="en-US" w:eastAsia="zh-CN"/>
              </w:rPr>
            </w:pPr>
            <w:r w:rsidRPr="00E50E7C">
              <w:rPr>
                <w:b/>
                <w:bCs/>
                <w:noProof/>
                <w:color w:val="5B9BD5"/>
                <w:sz w:val="20"/>
                <w:szCs w:val="20"/>
                <w:lang w:val="en-US" w:eastAsia="zh-CN"/>
              </w:rPr>
              <w:t xml:space="preserve">T.1-7 </w:t>
            </w:r>
            <w:r w:rsidRPr="00E50E7C">
              <w:rPr>
                <w:rFonts w:asciiTheme="minorHAnsi" w:eastAsiaTheme="minorEastAsia" w:hAnsiTheme="minorHAnsi" w:cstheme="minorHAnsi" w:hint="eastAsia"/>
                <w:sz w:val="20"/>
                <w:szCs w:val="20"/>
                <w:lang w:eastAsia="zh-CN"/>
              </w:rPr>
              <w:t>互操作性测试中心和活动</w:t>
            </w:r>
          </w:p>
          <w:p w:rsidR="00EE5EF4" w:rsidRPr="00E50E7C" w:rsidRDefault="00EE5EF4" w:rsidP="00EE5EF4">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szCs w:val="20"/>
                <w:lang w:val="en-US" w:eastAsia="zh-CN"/>
              </w:rPr>
            </w:pPr>
            <w:r w:rsidRPr="00E50E7C">
              <w:rPr>
                <w:b/>
                <w:bCs/>
                <w:noProof/>
                <w:color w:val="5B9BD5"/>
                <w:sz w:val="20"/>
                <w:szCs w:val="20"/>
                <w:lang w:val="en-US" w:eastAsia="zh-CN"/>
              </w:rPr>
              <w:t xml:space="preserve">T.1-8 </w:t>
            </w:r>
            <w:r w:rsidRPr="00E50E7C">
              <w:rPr>
                <w:rFonts w:asciiTheme="minorHAnsi" w:eastAsiaTheme="minorEastAsia" w:hAnsiTheme="minorHAnsi" w:cstheme="minorHAnsi" w:hint="eastAsia"/>
                <w:sz w:val="20"/>
                <w:szCs w:val="20"/>
                <w:lang w:eastAsia="zh-CN"/>
              </w:rPr>
              <w:t>开发测试套件</w:t>
            </w:r>
          </w:p>
          <w:p w:rsidR="00EE5EF4" w:rsidRPr="00E50E7C" w:rsidRDefault="00EE5EF4" w:rsidP="00EE5EF4">
            <w:pPr>
              <w:overflowPunct/>
              <w:autoSpaceDE/>
              <w:autoSpaceDN/>
              <w:adjustRightInd/>
              <w:spacing w:before="0"/>
              <w:ind w:left="170" w:hanging="17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E50E7C">
              <w:rPr>
                <w:b/>
                <w:bCs/>
                <w:noProof/>
                <w:color w:val="5B9BD5"/>
                <w:sz w:val="20"/>
                <w:szCs w:val="20"/>
                <w:lang w:val="en-US" w:eastAsia="zh-CN"/>
              </w:rPr>
              <w:t xml:space="preserve">T.2-1 </w:t>
            </w:r>
            <w:r w:rsidRPr="00E50E7C">
              <w:rPr>
                <w:rFonts w:asciiTheme="minorHAnsi" w:eastAsiaTheme="minorEastAsia" w:hAnsiTheme="minorHAnsi" w:cstheme="minorHAnsi" w:hint="eastAsia"/>
                <w:sz w:val="20"/>
                <w:szCs w:val="20"/>
                <w:lang w:eastAsia="zh-CN"/>
              </w:rPr>
              <w:t>缩小标准化工作差距（如，远程与会、与会补贴、成立区域研究组）</w:t>
            </w:r>
          </w:p>
          <w:p w:rsidR="00EE5EF4" w:rsidRPr="00E50E7C" w:rsidRDefault="00EE5EF4" w:rsidP="00EE5EF4">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szCs w:val="20"/>
                <w:lang w:val="en-US" w:eastAsia="zh-CN"/>
              </w:rPr>
            </w:pPr>
            <w:r w:rsidRPr="00E50E7C">
              <w:rPr>
                <w:b/>
                <w:bCs/>
                <w:noProof/>
                <w:color w:val="5B9BD5"/>
                <w:sz w:val="20"/>
                <w:szCs w:val="20"/>
                <w:lang w:val="en-US" w:eastAsia="zh-CN"/>
              </w:rPr>
              <w:t xml:space="preserve">T.2-2 </w:t>
            </w:r>
            <w:r w:rsidRPr="00E50E7C">
              <w:rPr>
                <w:rFonts w:asciiTheme="minorHAnsi" w:eastAsiaTheme="minorEastAsia" w:hAnsiTheme="minorHAnsi" w:cstheme="minorHAnsi" w:hint="eastAsia"/>
                <w:sz w:val="20"/>
                <w:szCs w:val="20"/>
                <w:lang w:eastAsia="zh-CN"/>
              </w:rPr>
              <w:t>包括离线和在线培训活动在内的讲习班和研讨会</w:t>
            </w:r>
          </w:p>
          <w:p w:rsidR="00EE5EF4" w:rsidRPr="00E50E7C" w:rsidRDefault="00EE5EF4" w:rsidP="00EE5EF4">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szCs w:val="20"/>
                <w:lang w:val="en-US" w:eastAsia="zh-CN"/>
              </w:rPr>
            </w:pPr>
            <w:r w:rsidRPr="00E50E7C">
              <w:rPr>
                <w:b/>
                <w:bCs/>
                <w:noProof/>
                <w:color w:val="5B9BD5"/>
                <w:sz w:val="20"/>
                <w:szCs w:val="20"/>
                <w:lang w:val="en-US" w:eastAsia="zh-CN"/>
              </w:rPr>
              <w:t xml:space="preserve">T.2-3 </w:t>
            </w:r>
            <w:r w:rsidRPr="00E50E7C">
              <w:rPr>
                <w:rFonts w:asciiTheme="minorHAnsi" w:eastAsiaTheme="minorEastAsia" w:hAnsiTheme="minorHAnsi" w:cstheme="minorHAnsi" w:hint="eastAsia"/>
                <w:sz w:val="20"/>
                <w:szCs w:val="20"/>
                <w:lang w:eastAsia="zh-CN"/>
              </w:rPr>
              <w:t>宣传推广成果</w:t>
            </w:r>
          </w:p>
          <w:p w:rsidR="00EE5EF4" w:rsidRPr="00E50E7C" w:rsidRDefault="00EE5EF4" w:rsidP="00EE5EF4">
            <w:pPr>
              <w:overflowPunct/>
              <w:autoSpaceDE/>
              <w:autoSpaceDN/>
              <w:adjustRightInd/>
              <w:spacing w:before="0"/>
              <w:ind w:left="170" w:hanging="17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E50E7C">
              <w:rPr>
                <w:b/>
                <w:bCs/>
                <w:noProof/>
                <w:color w:val="5B9BD5"/>
                <w:sz w:val="20"/>
                <w:szCs w:val="20"/>
                <w:lang w:val="en-US" w:eastAsia="zh-CN"/>
              </w:rPr>
              <w:t xml:space="preserve">T.3-1 </w:t>
            </w:r>
            <w:r w:rsidRPr="00E50E7C">
              <w:rPr>
                <w:rFonts w:asciiTheme="minorHAnsi" w:eastAsiaTheme="minorEastAsia" w:hAnsiTheme="minorHAnsi" w:cstheme="minorHAnsi" w:hint="eastAsia"/>
                <w:sz w:val="20"/>
                <w:szCs w:val="20"/>
                <w:lang w:eastAsia="zh-CN"/>
              </w:rPr>
              <w:t>电信标准化局相关数据库</w:t>
            </w:r>
          </w:p>
          <w:p w:rsidR="00EE5EF4" w:rsidRPr="00E50E7C" w:rsidRDefault="00EE5EF4" w:rsidP="00EE5EF4">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szCs w:val="20"/>
                <w:lang w:val="en-US" w:eastAsia="zh-CN"/>
              </w:rPr>
            </w:pPr>
            <w:r w:rsidRPr="00E50E7C">
              <w:rPr>
                <w:b/>
                <w:bCs/>
                <w:noProof/>
                <w:color w:val="5B9BD5"/>
                <w:sz w:val="20"/>
                <w:szCs w:val="20"/>
                <w:lang w:val="en-US" w:eastAsia="zh-CN"/>
              </w:rPr>
              <w:t xml:space="preserve">T.3-2 </w:t>
            </w:r>
            <w:r w:rsidRPr="00E50E7C">
              <w:rPr>
                <w:rFonts w:asciiTheme="minorHAnsi" w:eastAsiaTheme="minorEastAsia" w:hAnsiTheme="minorHAnsi" w:cstheme="minorHAnsi" w:hint="eastAsia"/>
                <w:sz w:val="20"/>
                <w:szCs w:val="20"/>
                <w:lang w:eastAsia="zh-CN"/>
              </w:rPr>
              <w:t>根据</w:t>
            </w:r>
            <w:r w:rsidRPr="00E50E7C">
              <w:rPr>
                <w:rFonts w:asciiTheme="minorHAnsi" w:eastAsiaTheme="minorEastAsia" w:hAnsiTheme="minorHAnsi" w:cstheme="minorHAnsi"/>
                <w:sz w:val="20"/>
                <w:szCs w:val="20"/>
                <w:lang w:eastAsia="zh-CN"/>
              </w:rPr>
              <w:t>ITU-T</w:t>
            </w:r>
            <w:r w:rsidRPr="00E50E7C">
              <w:rPr>
                <w:rFonts w:asciiTheme="minorHAnsi" w:eastAsiaTheme="minorEastAsia" w:hAnsiTheme="minorHAnsi" w:cstheme="minorHAnsi" w:hint="eastAsia"/>
                <w:sz w:val="20"/>
                <w:szCs w:val="20"/>
                <w:lang w:eastAsia="zh-CN"/>
              </w:rPr>
              <w:t>建议书和程序分配和管理国际电信编号、命名、寻址和识别资源</w:t>
            </w:r>
          </w:p>
          <w:p w:rsidR="00EE5EF4" w:rsidRPr="00E50E7C" w:rsidRDefault="00EE5EF4" w:rsidP="00EE5EF4">
            <w:pPr>
              <w:overflowPunct/>
              <w:autoSpaceDE/>
              <w:autoSpaceDN/>
              <w:adjustRightInd/>
              <w:spacing w:before="0"/>
              <w:ind w:left="170" w:hanging="17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E50E7C">
              <w:rPr>
                <w:b/>
                <w:bCs/>
                <w:noProof/>
                <w:color w:val="5B9BD5"/>
                <w:sz w:val="20"/>
                <w:szCs w:val="20"/>
                <w:lang w:val="fr-CH" w:eastAsia="zh-CN"/>
              </w:rPr>
              <w:t xml:space="preserve">T.4-1 </w:t>
            </w:r>
            <w:r w:rsidRPr="00E50E7C">
              <w:rPr>
                <w:rFonts w:asciiTheme="minorHAnsi" w:eastAsiaTheme="minorEastAsia" w:hAnsiTheme="minorHAnsi" w:cstheme="minorHAnsi"/>
                <w:sz w:val="20"/>
                <w:szCs w:val="20"/>
                <w:lang w:eastAsia="zh-CN"/>
              </w:rPr>
              <w:t>ITU-T</w:t>
            </w:r>
            <w:r w:rsidRPr="00E50E7C">
              <w:rPr>
                <w:rFonts w:asciiTheme="minorHAnsi" w:eastAsiaTheme="minorEastAsia" w:hAnsiTheme="minorHAnsi" w:cstheme="minorHAnsi" w:hint="eastAsia"/>
                <w:sz w:val="20"/>
                <w:szCs w:val="20"/>
                <w:lang w:eastAsia="zh-CN"/>
              </w:rPr>
              <w:t>出版物</w:t>
            </w:r>
          </w:p>
          <w:p w:rsidR="00EE5EF4" w:rsidRPr="00E50E7C" w:rsidRDefault="00EE5EF4" w:rsidP="00EE5EF4">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szCs w:val="20"/>
                <w:lang w:eastAsia="zh-CN"/>
              </w:rPr>
            </w:pPr>
            <w:r w:rsidRPr="00E50E7C">
              <w:rPr>
                <w:b/>
                <w:bCs/>
                <w:noProof/>
                <w:color w:val="5B9BD5"/>
                <w:sz w:val="20"/>
                <w:szCs w:val="20"/>
                <w:lang w:eastAsia="zh-CN"/>
              </w:rPr>
              <w:t xml:space="preserve">T.4-2 </w:t>
            </w:r>
            <w:r w:rsidRPr="00E50E7C">
              <w:rPr>
                <w:rFonts w:asciiTheme="minorHAnsi" w:eastAsiaTheme="minorEastAsia" w:hAnsiTheme="minorHAnsi" w:cstheme="minorHAnsi" w:hint="eastAsia"/>
                <w:sz w:val="20"/>
                <w:szCs w:val="20"/>
                <w:lang w:eastAsia="zh-CN"/>
              </w:rPr>
              <w:t>数据库出版物</w:t>
            </w:r>
          </w:p>
          <w:p w:rsidR="00EE5EF4" w:rsidRPr="00E50E7C" w:rsidRDefault="00EE5EF4" w:rsidP="00EE5EF4">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szCs w:val="20"/>
                <w:lang w:val="en-US" w:eastAsia="zh-CN"/>
              </w:rPr>
            </w:pPr>
            <w:r w:rsidRPr="00E50E7C">
              <w:rPr>
                <w:b/>
                <w:bCs/>
                <w:noProof/>
                <w:color w:val="5B9BD5"/>
                <w:sz w:val="20"/>
                <w:szCs w:val="20"/>
                <w:lang w:val="en-US" w:eastAsia="zh-CN"/>
              </w:rPr>
              <w:t xml:space="preserve">T.4-3 </w:t>
            </w:r>
            <w:r w:rsidRPr="00E50E7C">
              <w:rPr>
                <w:rFonts w:asciiTheme="minorHAnsi" w:eastAsiaTheme="minorEastAsia" w:hAnsiTheme="minorHAnsi" w:cstheme="minorHAnsi" w:hint="eastAsia"/>
                <w:sz w:val="20"/>
                <w:szCs w:val="20"/>
                <w:lang w:eastAsia="zh-CN"/>
              </w:rPr>
              <w:t>宣传推广</w:t>
            </w:r>
          </w:p>
          <w:p w:rsidR="00EE5EF4" w:rsidRPr="00E50E7C" w:rsidRDefault="00EE5EF4" w:rsidP="00EE5EF4">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szCs w:val="20"/>
                <w:lang w:val="en-US" w:eastAsia="zh-CN"/>
              </w:rPr>
            </w:pPr>
            <w:r w:rsidRPr="00E50E7C">
              <w:rPr>
                <w:b/>
                <w:bCs/>
                <w:noProof/>
                <w:color w:val="5B9BD5"/>
                <w:sz w:val="20"/>
                <w:szCs w:val="20"/>
                <w:lang w:val="en-US" w:eastAsia="zh-CN"/>
              </w:rPr>
              <w:t xml:space="preserve">T.4-4 </w:t>
            </w:r>
            <w:r w:rsidRPr="00E50E7C">
              <w:rPr>
                <w:rFonts w:asciiTheme="minorHAnsi" w:eastAsiaTheme="minorEastAsia" w:hAnsiTheme="minorHAnsi" w:cstheme="minorHAnsi" w:hint="eastAsia"/>
                <w:sz w:val="20"/>
                <w:szCs w:val="20"/>
                <w:lang w:eastAsia="zh-CN"/>
              </w:rPr>
              <w:t>国际</w:t>
            </w:r>
            <w:r w:rsidRPr="00E50E7C">
              <w:rPr>
                <w:rFonts w:asciiTheme="minorHAnsi" w:eastAsiaTheme="minorEastAsia" w:hAnsiTheme="minorHAnsi" w:cstheme="minorHAnsi"/>
                <w:sz w:val="20"/>
                <w:szCs w:val="20"/>
                <w:lang w:eastAsia="zh-CN"/>
              </w:rPr>
              <w:t>电联</w:t>
            </w:r>
            <w:r w:rsidRPr="00E50E7C">
              <w:rPr>
                <w:rFonts w:asciiTheme="minorHAnsi" w:eastAsiaTheme="minorEastAsia" w:hAnsiTheme="minorHAnsi" w:cstheme="minorHAnsi" w:hint="eastAsia"/>
                <w:sz w:val="20"/>
                <w:szCs w:val="20"/>
                <w:lang w:eastAsia="zh-CN"/>
              </w:rPr>
              <w:t>《操作公报》</w:t>
            </w:r>
          </w:p>
          <w:p w:rsidR="00EE5EF4" w:rsidRPr="00E50E7C" w:rsidRDefault="00EE5EF4" w:rsidP="00EE5EF4">
            <w:pPr>
              <w:overflowPunct/>
              <w:autoSpaceDE/>
              <w:autoSpaceDN/>
              <w:adjustRightInd/>
              <w:spacing w:before="0"/>
              <w:ind w:left="170" w:hanging="17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eastAsia="zh-CN"/>
              </w:rPr>
            </w:pPr>
            <w:r w:rsidRPr="00E50E7C">
              <w:rPr>
                <w:b/>
                <w:bCs/>
                <w:noProof/>
                <w:color w:val="5B9BD5"/>
                <w:sz w:val="20"/>
                <w:szCs w:val="20"/>
                <w:lang w:val="en-US" w:eastAsia="zh-CN"/>
              </w:rPr>
              <w:t xml:space="preserve">T.5-1 </w:t>
            </w:r>
            <w:r w:rsidRPr="00E50E7C">
              <w:rPr>
                <w:rFonts w:asciiTheme="minorHAnsi" w:eastAsiaTheme="minorEastAsia" w:hAnsiTheme="minorHAnsi" w:cstheme="minorHAnsi" w:hint="eastAsia"/>
                <w:sz w:val="20"/>
                <w:szCs w:val="20"/>
                <w:lang w:eastAsia="zh-CN"/>
              </w:rPr>
              <w:t>谅解备忘录（</w:t>
            </w:r>
            <w:r w:rsidRPr="00E50E7C">
              <w:rPr>
                <w:rFonts w:asciiTheme="minorHAnsi" w:eastAsiaTheme="minorEastAsia" w:hAnsiTheme="minorHAnsi" w:cstheme="minorHAnsi"/>
                <w:sz w:val="20"/>
                <w:szCs w:val="20"/>
                <w:lang w:eastAsia="zh-CN"/>
              </w:rPr>
              <w:t>MoU</w:t>
            </w:r>
            <w:r w:rsidRPr="00E50E7C">
              <w:rPr>
                <w:rFonts w:asciiTheme="minorHAnsi" w:eastAsiaTheme="minorEastAsia" w:hAnsiTheme="minorHAnsi" w:cstheme="minorHAnsi" w:hint="eastAsia"/>
                <w:sz w:val="20"/>
                <w:szCs w:val="20"/>
                <w:lang w:eastAsia="zh-CN"/>
              </w:rPr>
              <w:t>）及协作协议</w:t>
            </w:r>
          </w:p>
          <w:p w:rsidR="00EE5EF4" w:rsidRPr="00E50E7C" w:rsidRDefault="00EE5EF4" w:rsidP="00EE5EF4">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szCs w:val="20"/>
                <w:lang w:eastAsia="zh-CN"/>
              </w:rPr>
            </w:pPr>
            <w:r w:rsidRPr="00E50E7C">
              <w:rPr>
                <w:b/>
                <w:bCs/>
                <w:noProof/>
                <w:color w:val="5B9BD5"/>
                <w:sz w:val="20"/>
                <w:szCs w:val="20"/>
                <w:lang w:eastAsia="zh-CN"/>
              </w:rPr>
              <w:t xml:space="preserve">T.5-2 </w:t>
            </w:r>
            <w:r w:rsidRPr="00E50E7C">
              <w:rPr>
                <w:noProof/>
                <w:sz w:val="20"/>
                <w:szCs w:val="20"/>
                <w:lang w:eastAsia="zh-CN"/>
              </w:rPr>
              <w:t>ITU-T A.4/A.5/A.6</w:t>
            </w:r>
            <w:r w:rsidRPr="00E50E7C">
              <w:rPr>
                <w:rFonts w:asciiTheme="minorHAnsi" w:eastAsiaTheme="minorEastAsia" w:hAnsiTheme="minorHAnsi" w:cstheme="minorHAnsi" w:hint="eastAsia"/>
                <w:sz w:val="20"/>
                <w:szCs w:val="20"/>
                <w:lang w:eastAsia="zh-CN"/>
              </w:rPr>
              <w:t>资格</w:t>
            </w:r>
          </w:p>
          <w:p w:rsidR="00EE5EF4" w:rsidRPr="00E50E7C" w:rsidRDefault="00EE5EF4" w:rsidP="00EE5EF4">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szCs w:val="20"/>
                <w:lang w:val="en-US" w:eastAsia="zh-CN"/>
              </w:rPr>
            </w:pPr>
            <w:r w:rsidRPr="00E50E7C">
              <w:rPr>
                <w:b/>
                <w:bCs/>
                <w:noProof/>
                <w:color w:val="5B9BD5"/>
                <w:sz w:val="20"/>
                <w:szCs w:val="20"/>
                <w:lang w:val="en-US" w:eastAsia="zh-CN"/>
              </w:rPr>
              <w:t xml:space="preserve">T.5-3 </w:t>
            </w:r>
            <w:r w:rsidRPr="00E50E7C">
              <w:rPr>
                <w:rFonts w:asciiTheme="minorHAnsi" w:eastAsiaTheme="minorEastAsia" w:hAnsiTheme="minorHAnsi" w:cstheme="minorHAnsi" w:hint="eastAsia"/>
                <w:sz w:val="20"/>
                <w:szCs w:val="20"/>
                <w:lang w:eastAsia="zh-CN"/>
              </w:rPr>
              <w:t>联合主办讲习班</w:t>
            </w:r>
            <w:r w:rsidRPr="00E50E7C">
              <w:rPr>
                <w:rFonts w:asciiTheme="minorHAnsi" w:eastAsiaTheme="minorEastAsia" w:hAnsiTheme="minorHAnsi" w:cstheme="minorHAnsi"/>
                <w:sz w:val="20"/>
                <w:szCs w:val="20"/>
                <w:lang w:eastAsia="zh-CN"/>
              </w:rPr>
              <w:t>/</w:t>
            </w:r>
            <w:r w:rsidRPr="00E50E7C">
              <w:rPr>
                <w:rFonts w:asciiTheme="minorHAnsi" w:eastAsiaTheme="minorEastAsia" w:hAnsiTheme="minorHAnsi" w:cstheme="minorHAnsi" w:hint="eastAsia"/>
                <w:sz w:val="20"/>
                <w:szCs w:val="20"/>
                <w:lang w:eastAsia="zh-CN"/>
              </w:rPr>
              <w:t>活动</w:t>
            </w:r>
          </w:p>
          <w:p w:rsidR="00EE5EF4" w:rsidRPr="00E50E7C" w:rsidRDefault="00EE5EF4" w:rsidP="00EE5EF4">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szCs w:val="20"/>
                <w:lang w:val="en-US" w:eastAsia="zh-CN"/>
              </w:rPr>
            </w:pPr>
            <w:r w:rsidRPr="00E50E7C">
              <w:rPr>
                <w:b/>
                <w:bCs/>
                <w:noProof/>
                <w:color w:val="5B9BD5"/>
                <w:sz w:val="20"/>
                <w:szCs w:val="20"/>
                <w:lang w:val="en-US" w:eastAsia="zh-CN"/>
              </w:rPr>
              <w:t>PP</w:t>
            </w:r>
            <w:r w:rsidRPr="00E50E7C">
              <w:rPr>
                <w:rFonts w:asciiTheme="minorEastAsia" w:eastAsiaTheme="minorEastAsia" w:hAnsiTheme="minorEastAsia" w:cs="Microsoft YaHei" w:hint="eastAsia"/>
                <w:b/>
                <w:bCs/>
                <w:color w:val="4F81BD" w:themeColor="accent1"/>
                <w:sz w:val="20"/>
                <w:szCs w:val="20"/>
                <w:lang w:eastAsia="zh-CN"/>
              </w:rPr>
              <w:t>：</w:t>
            </w:r>
            <w:r w:rsidRPr="00E50E7C">
              <w:rPr>
                <w:rFonts w:asciiTheme="minorHAnsi" w:eastAsiaTheme="minorEastAsia" w:hAnsiTheme="minorHAnsi" w:cstheme="minorHAnsi" w:hint="eastAsia"/>
                <w:sz w:val="20"/>
                <w:szCs w:val="20"/>
                <w:lang w:eastAsia="zh-CN"/>
              </w:rPr>
              <w:t>全权代表大会的决定、决议、建议和其它成果</w:t>
            </w:r>
            <w:r w:rsidRPr="00E50E7C">
              <w:rPr>
                <w:noProof/>
                <w:sz w:val="20"/>
                <w:szCs w:val="20"/>
                <w:lang w:val="en-US" w:eastAsia="zh-CN"/>
              </w:rPr>
              <w:t>*</w:t>
            </w:r>
          </w:p>
          <w:p w:rsidR="00EE5EF4" w:rsidRPr="0015068B" w:rsidRDefault="00EE5EF4" w:rsidP="00EE5EF4">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b/>
                <w:bCs/>
                <w:sz w:val="22"/>
                <w:lang w:val="en-US" w:eastAsia="zh-CN"/>
              </w:rPr>
            </w:pPr>
            <w:r w:rsidRPr="00E50E7C">
              <w:rPr>
                <w:rFonts w:asciiTheme="minorHAnsi" w:eastAsiaTheme="minorEastAsia" w:hAnsiTheme="minorHAnsi" w:cs="Microsoft YaHei"/>
                <w:b/>
                <w:bCs/>
                <w:color w:val="4F81BD" w:themeColor="accent1"/>
                <w:sz w:val="20"/>
                <w:szCs w:val="20"/>
                <w:lang w:eastAsia="zh-CN"/>
              </w:rPr>
              <w:t>理事会</w:t>
            </w:r>
            <w:r w:rsidRPr="00E50E7C">
              <w:rPr>
                <w:rFonts w:asciiTheme="minorHAnsi" w:eastAsiaTheme="minorEastAsia" w:hAnsiTheme="minorHAnsi" w:cs="Microsoft YaHei"/>
                <w:b/>
                <w:bCs/>
                <w:color w:val="4F81BD" w:themeColor="accent1"/>
                <w:sz w:val="20"/>
                <w:szCs w:val="20"/>
                <w:lang w:eastAsia="zh-CN"/>
              </w:rPr>
              <w:t>/</w:t>
            </w:r>
            <w:r w:rsidRPr="00E50E7C">
              <w:rPr>
                <w:rFonts w:asciiTheme="minorHAnsi" w:eastAsiaTheme="minorEastAsia" w:hAnsiTheme="minorHAnsi" w:cs="Microsoft YaHei"/>
                <w:b/>
                <w:bCs/>
                <w:color w:val="4F81BD" w:themeColor="accent1"/>
                <w:sz w:val="20"/>
                <w:szCs w:val="20"/>
                <w:lang w:eastAsia="zh-CN"/>
              </w:rPr>
              <w:t>理事会工作组</w:t>
            </w:r>
            <w:r w:rsidRPr="00E50E7C">
              <w:rPr>
                <w:rFonts w:asciiTheme="minorEastAsia" w:eastAsiaTheme="minorEastAsia" w:hAnsiTheme="minorEastAsia" w:cs="Microsoft YaHei" w:hint="eastAsia"/>
                <w:b/>
                <w:bCs/>
                <w:color w:val="4F81BD" w:themeColor="accent1"/>
                <w:sz w:val="20"/>
                <w:szCs w:val="20"/>
                <w:lang w:eastAsia="zh-CN"/>
              </w:rPr>
              <w:t>：</w:t>
            </w:r>
            <w:r w:rsidRPr="00E50E7C">
              <w:rPr>
                <w:rFonts w:asciiTheme="minorHAnsi" w:eastAsiaTheme="minorEastAsia" w:hAnsiTheme="minorHAnsi" w:cstheme="minorHAnsi" w:hint="eastAsia"/>
                <w:sz w:val="20"/>
                <w:szCs w:val="20"/>
                <w:lang w:eastAsia="zh-CN"/>
              </w:rPr>
              <w:t>理事会的决定和决议以及理事会工作组的成果</w:t>
            </w:r>
            <w:r w:rsidRPr="00E50E7C">
              <w:rPr>
                <w:noProof/>
                <w:sz w:val="20"/>
                <w:szCs w:val="20"/>
                <w:lang w:val="en-US" w:eastAsia="zh-CN"/>
              </w:rPr>
              <w:t>*</w:t>
            </w:r>
          </w:p>
        </w:tc>
        <w:tc>
          <w:tcPr>
            <w:tcW w:w="893" w:type="dxa"/>
            <w:vMerge w:val="restart"/>
          </w:tcPr>
          <w:p w:rsidR="00EE5EF4" w:rsidRPr="00E50E7C" w:rsidRDefault="00EE5EF4" w:rsidP="00EE5EF4">
            <w:pPr>
              <w:tabs>
                <w:tab w:val="clear" w:pos="794"/>
                <w:tab w:val="clear" w:pos="1191"/>
                <w:tab w:val="clear" w:pos="1588"/>
                <w:tab w:val="clear" w:pos="1985"/>
              </w:tabs>
              <w:overflowPunct/>
              <w:autoSpaceDE/>
              <w:autoSpaceDN/>
              <w:adjustRightInd/>
              <w:spacing w:before="360"/>
              <w:jc w:val="right"/>
              <w:textAlignment w:val="auto"/>
              <w:cnfStyle w:val="000000000000" w:firstRow="0" w:lastRow="0" w:firstColumn="0" w:lastColumn="0" w:oddVBand="0" w:evenVBand="0" w:oddHBand="0" w:evenHBand="0" w:firstRowFirstColumn="0" w:firstRowLastColumn="0" w:lastRowFirstColumn="0" w:lastRowLastColumn="0"/>
              <w:rPr>
                <w:noProof/>
                <w:color w:val="5B9BD5"/>
                <w:sz w:val="20"/>
                <w:lang w:val="en-US" w:eastAsia="zh-CN"/>
              </w:rPr>
            </w:pPr>
            <w:r w:rsidRPr="00E50E7C">
              <w:rPr>
                <w:rFonts w:eastAsiaTheme="minorEastAsia" w:hint="eastAsia"/>
                <w:color w:val="4F81BD" w:themeColor="accent1"/>
                <w:sz w:val="20"/>
                <w:szCs w:val="20"/>
                <w:lang w:eastAsia="zh-CN"/>
              </w:rPr>
              <w:t>占总量的</w:t>
            </w:r>
            <w:r w:rsidRPr="00E50E7C">
              <w:rPr>
                <w:color w:val="4F81BD" w:themeColor="accent1"/>
                <w:sz w:val="20"/>
                <w:szCs w:val="20"/>
              </w:rPr>
              <w:t>%</w:t>
            </w:r>
          </w:p>
          <w:p w:rsidR="00EE5EF4" w:rsidRPr="00A17F52" w:rsidRDefault="00EE5EF4" w:rsidP="00EE5EF4">
            <w:pPr>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3.3%</w:t>
            </w:r>
          </w:p>
          <w:p w:rsidR="00EE5EF4" w:rsidRPr="00A17F52" w:rsidRDefault="00EE5EF4" w:rsidP="00EE5EF4">
            <w:pPr>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1.0%</w:t>
            </w:r>
          </w:p>
          <w:p w:rsidR="00EE5EF4" w:rsidRPr="00A17F52" w:rsidRDefault="00EE5EF4" w:rsidP="00EE5EF4">
            <w:pPr>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2.2%</w:t>
            </w:r>
          </w:p>
          <w:p w:rsidR="00EE5EF4" w:rsidRPr="00E50E7C" w:rsidRDefault="00EE5EF4" w:rsidP="00EE5EF4">
            <w:pPr>
              <w:tabs>
                <w:tab w:val="clear" w:pos="794"/>
                <w:tab w:val="clear" w:pos="1191"/>
                <w:tab w:val="clear" w:pos="1588"/>
                <w:tab w:val="clear" w:pos="1985"/>
              </w:tabs>
              <w:overflowPunct/>
              <w:autoSpaceDE/>
              <w:autoSpaceDN/>
              <w:adjustRightInd/>
              <w:spacing w:before="16"/>
              <w:jc w:val="right"/>
              <w:textAlignment w:val="auto"/>
              <w:cnfStyle w:val="000000000000" w:firstRow="0" w:lastRow="0" w:firstColumn="0" w:lastColumn="0" w:oddVBand="0" w:evenVBand="0" w:oddHBand="0" w:evenHBand="0" w:firstRowFirstColumn="0" w:firstRowLastColumn="0" w:lastRowFirstColumn="0" w:lastRowLastColumn="0"/>
              <w:rPr>
                <w:noProof/>
                <w:sz w:val="20"/>
                <w:szCs w:val="20"/>
                <w:lang w:val="en-US" w:eastAsia="zh-CN"/>
              </w:rPr>
            </w:pPr>
            <w:r w:rsidRPr="00A17F52">
              <w:rPr>
                <w:rFonts w:eastAsia="SimSun"/>
                <w:noProof/>
                <w:sz w:val="20"/>
                <w:lang w:val="fr-CH" w:eastAsia="zh-CN"/>
              </w:rPr>
              <w:t>35.6%</w:t>
            </w:r>
          </w:p>
          <w:p w:rsidR="00EE5EF4" w:rsidRPr="00A17F52" w:rsidRDefault="00EE5EF4" w:rsidP="00EE5EF4">
            <w:pPr>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3.2%</w:t>
            </w:r>
          </w:p>
          <w:p w:rsidR="00EE5EF4" w:rsidRPr="00A17F52" w:rsidRDefault="00EE5EF4" w:rsidP="00EE5EF4">
            <w:pPr>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1.2%</w:t>
            </w:r>
          </w:p>
          <w:p w:rsidR="00EE5EF4" w:rsidRPr="00A17F52" w:rsidRDefault="00EE5EF4" w:rsidP="00EE5EF4">
            <w:pPr>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0.9%</w:t>
            </w:r>
          </w:p>
          <w:p w:rsidR="00EE5EF4" w:rsidRPr="00E50E7C" w:rsidRDefault="00EE5EF4" w:rsidP="00EE5EF4">
            <w:pPr>
              <w:pBdr>
                <w:bottom w:val="single" w:sz="6" w:space="1" w:color="auto"/>
              </w:pBdr>
              <w:tabs>
                <w:tab w:val="clear" w:pos="794"/>
                <w:tab w:val="clear" w:pos="1191"/>
                <w:tab w:val="clear" w:pos="1588"/>
                <w:tab w:val="clear" w:pos="1985"/>
              </w:tabs>
              <w:overflowPunct/>
              <w:autoSpaceDE/>
              <w:autoSpaceDN/>
              <w:adjustRightInd/>
              <w:spacing w:before="16"/>
              <w:jc w:val="right"/>
              <w:textAlignment w:val="auto"/>
              <w:cnfStyle w:val="000000000000" w:firstRow="0" w:lastRow="0" w:firstColumn="0" w:lastColumn="0" w:oddVBand="0" w:evenVBand="0" w:oddHBand="0" w:evenHBand="0" w:firstRowFirstColumn="0" w:firstRowLastColumn="0" w:lastRowFirstColumn="0" w:lastRowLastColumn="0"/>
              <w:rPr>
                <w:noProof/>
                <w:sz w:val="20"/>
                <w:szCs w:val="20"/>
                <w:lang w:val="en-US" w:eastAsia="zh-CN"/>
              </w:rPr>
            </w:pPr>
            <w:r w:rsidRPr="00A17F52">
              <w:rPr>
                <w:rFonts w:eastAsia="SimSun"/>
                <w:noProof/>
                <w:sz w:val="20"/>
                <w:lang w:val="fr-CH" w:eastAsia="zh-CN"/>
              </w:rPr>
              <w:t>0.3%</w:t>
            </w:r>
          </w:p>
          <w:p w:rsidR="00EE5EF4" w:rsidRPr="00A17F52" w:rsidRDefault="00EE5EF4" w:rsidP="00EE5EF4">
            <w:pPr>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6.3%</w:t>
            </w:r>
            <w:r w:rsidRPr="00A17F52">
              <w:rPr>
                <w:rFonts w:eastAsia="SimSun"/>
                <w:noProof/>
                <w:sz w:val="20"/>
                <w:lang w:val="fr-CH" w:eastAsia="zh-CN"/>
              </w:rPr>
              <w:br/>
            </w:r>
          </w:p>
          <w:p w:rsidR="00EE5EF4" w:rsidRPr="00E50E7C" w:rsidRDefault="00EE5EF4" w:rsidP="00EE5EF4">
            <w:pPr>
              <w:tabs>
                <w:tab w:val="clear" w:pos="794"/>
                <w:tab w:val="clear" w:pos="1191"/>
                <w:tab w:val="clear" w:pos="1588"/>
                <w:tab w:val="clear" w:pos="1985"/>
              </w:tabs>
              <w:overflowPunct/>
              <w:autoSpaceDE/>
              <w:autoSpaceDN/>
              <w:adjustRightInd/>
              <w:spacing w:before="16"/>
              <w:jc w:val="right"/>
              <w:textAlignment w:val="auto"/>
              <w:cnfStyle w:val="000000000000" w:firstRow="0" w:lastRow="0" w:firstColumn="0" w:lastColumn="0" w:oddVBand="0" w:evenVBand="0" w:oddHBand="0" w:evenHBand="0" w:firstRowFirstColumn="0" w:firstRowLastColumn="0" w:lastRowFirstColumn="0" w:lastRowLastColumn="0"/>
              <w:rPr>
                <w:noProof/>
                <w:sz w:val="20"/>
                <w:szCs w:val="20"/>
                <w:lang w:val="en-US" w:eastAsia="zh-CN"/>
              </w:rPr>
            </w:pPr>
            <w:r w:rsidRPr="00A17F52">
              <w:rPr>
                <w:rFonts w:eastAsia="SimSun"/>
                <w:noProof/>
                <w:sz w:val="20"/>
                <w:lang w:val="fr-CH" w:eastAsia="zh-CN"/>
              </w:rPr>
              <w:t>8.4%</w:t>
            </w:r>
          </w:p>
          <w:p w:rsidR="00EE5EF4" w:rsidRPr="00E50E7C" w:rsidRDefault="00EE5EF4" w:rsidP="00EE5EF4">
            <w:pPr>
              <w:pBdr>
                <w:bottom w:val="single" w:sz="6" w:space="1" w:color="auto"/>
              </w:pBdr>
              <w:tabs>
                <w:tab w:val="clear" w:pos="794"/>
                <w:tab w:val="clear" w:pos="1191"/>
                <w:tab w:val="clear" w:pos="1588"/>
                <w:tab w:val="clear" w:pos="1985"/>
              </w:tabs>
              <w:overflowPunct/>
              <w:autoSpaceDE/>
              <w:autoSpaceDN/>
              <w:adjustRightInd/>
              <w:spacing w:before="16"/>
              <w:jc w:val="right"/>
              <w:textAlignment w:val="auto"/>
              <w:cnfStyle w:val="000000000000" w:firstRow="0" w:lastRow="0" w:firstColumn="0" w:lastColumn="0" w:oddVBand="0" w:evenVBand="0" w:oddHBand="0" w:evenHBand="0" w:firstRowFirstColumn="0" w:firstRowLastColumn="0" w:lastRowFirstColumn="0" w:lastRowLastColumn="0"/>
              <w:rPr>
                <w:noProof/>
                <w:sz w:val="20"/>
                <w:szCs w:val="20"/>
                <w:lang w:val="en-US" w:eastAsia="zh-CN"/>
              </w:rPr>
            </w:pPr>
            <w:r>
              <w:rPr>
                <w:noProof/>
                <w:sz w:val="20"/>
                <w:lang w:eastAsia="zh-CN"/>
              </w:rPr>
              <w:t>6.8</w:t>
            </w:r>
            <w:r w:rsidRPr="009D544D">
              <w:rPr>
                <w:noProof/>
                <w:sz w:val="20"/>
                <w:lang w:eastAsia="zh-CN"/>
              </w:rPr>
              <w:t>%</w:t>
            </w:r>
          </w:p>
          <w:p w:rsidR="00EE5EF4" w:rsidRPr="00A17F52" w:rsidRDefault="00EE5EF4" w:rsidP="00EE5EF4">
            <w:pPr>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5.0%</w:t>
            </w:r>
          </w:p>
          <w:p w:rsidR="00EE5EF4" w:rsidRPr="00E50E7C" w:rsidRDefault="00EE5EF4" w:rsidP="00EE5EF4">
            <w:pPr>
              <w:pBdr>
                <w:bottom w:val="single" w:sz="6" w:space="1" w:color="auto"/>
              </w:pBdr>
              <w:tabs>
                <w:tab w:val="clear" w:pos="794"/>
                <w:tab w:val="clear" w:pos="1191"/>
                <w:tab w:val="clear" w:pos="1588"/>
                <w:tab w:val="clear" w:pos="1985"/>
              </w:tabs>
              <w:overflowPunct/>
              <w:autoSpaceDE/>
              <w:autoSpaceDN/>
              <w:adjustRightInd/>
              <w:spacing w:before="16"/>
              <w:jc w:val="right"/>
              <w:textAlignment w:val="auto"/>
              <w:cnfStyle w:val="000000000000" w:firstRow="0" w:lastRow="0" w:firstColumn="0" w:lastColumn="0" w:oddVBand="0" w:evenVBand="0" w:oddHBand="0" w:evenHBand="0" w:firstRowFirstColumn="0" w:firstRowLastColumn="0" w:lastRowFirstColumn="0" w:lastRowLastColumn="0"/>
              <w:rPr>
                <w:noProof/>
                <w:sz w:val="20"/>
                <w:szCs w:val="20"/>
                <w:lang w:val="en-US" w:eastAsia="zh-CN"/>
              </w:rPr>
            </w:pPr>
            <w:r w:rsidRPr="00A17F52">
              <w:rPr>
                <w:rFonts w:eastAsia="SimSun"/>
                <w:noProof/>
                <w:sz w:val="20"/>
                <w:lang w:val="fr-CH" w:eastAsia="zh-CN"/>
              </w:rPr>
              <w:t>4.5%</w:t>
            </w:r>
            <w:r w:rsidRPr="00E50E7C">
              <w:rPr>
                <w:noProof/>
                <w:sz w:val="20"/>
                <w:szCs w:val="20"/>
                <w:lang w:val="en-US" w:eastAsia="zh-CN"/>
              </w:rPr>
              <w:br/>
            </w:r>
          </w:p>
          <w:p w:rsidR="00EE5EF4" w:rsidRPr="00A17F52" w:rsidRDefault="00EE5EF4" w:rsidP="00EE5EF4">
            <w:pPr>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8.7%</w:t>
            </w:r>
          </w:p>
          <w:p w:rsidR="00EE5EF4" w:rsidRPr="00A17F52" w:rsidRDefault="00EE5EF4" w:rsidP="00EE5EF4">
            <w:pPr>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0.8%</w:t>
            </w:r>
          </w:p>
          <w:p w:rsidR="00EE5EF4" w:rsidRPr="00A17F52" w:rsidRDefault="00EE5EF4" w:rsidP="00EE5EF4">
            <w:pPr>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4.8%</w:t>
            </w:r>
          </w:p>
          <w:p w:rsidR="00EE5EF4" w:rsidRPr="00E50E7C" w:rsidRDefault="00EE5EF4" w:rsidP="00EE5EF4">
            <w:pPr>
              <w:pBdr>
                <w:bottom w:val="single" w:sz="6" w:space="1" w:color="auto"/>
              </w:pBdr>
              <w:tabs>
                <w:tab w:val="clear" w:pos="794"/>
                <w:tab w:val="clear" w:pos="1191"/>
                <w:tab w:val="clear" w:pos="1588"/>
                <w:tab w:val="clear" w:pos="1985"/>
              </w:tabs>
              <w:overflowPunct/>
              <w:autoSpaceDE/>
              <w:autoSpaceDN/>
              <w:adjustRightInd/>
              <w:spacing w:before="16"/>
              <w:jc w:val="right"/>
              <w:textAlignment w:val="auto"/>
              <w:cnfStyle w:val="000000000000" w:firstRow="0" w:lastRow="0" w:firstColumn="0" w:lastColumn="0" w:oddVBand="0" w:evenVBand="0" w:oddHBand="0" w:evenHBand="0" w:firstRowFirstColumn="0" w:firstRowLastColumn="0" w:lastRowFirstColumn="0" w:lastRowLastColumn="0"/>
              <w:rPr>
                <w:noProof/>
                <w:sz w:val="20"/>
                <w:szCs w:val="20"/>
                <w:lang w:val="en-US" w:eastAsia="zh-CN"/>
              </w:rPr>
            </w:pPr>
            <w:r w:rsidRPr="00A17F52">
              <w:rPr>
                <w:rFonts w:eastAsia="SimSun"/>
                <w:noProof/>
                <w:sz w:val="20"/>
                <w:lang w:val="fr-CH" w:eastAsia="zh-CN"/>
              </w:rPr>
              <w:t>0.4%</w:t>
            </w:r>
          </w:p>
          <w:p w:rsidR="00EE5EF4" w:rsidRPr="00A17F52" w:rsidRDefault="00EE5EF4" w:rsidP="00EE5EF4">
            <w:pPr>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0.5%</w:t>
            </w:r>
            <w:r w:rsidRPr="00A17F52">
              <w:rPr>
                <w:rFonts w:eastAsia="SimSun"/>
                <w:noProof/>
                <w:sz w:val="20"/>
                <w:lang w:val="fr-CH" w:eastAsia="zh-CN"/>
              </w:rPr>
              <w:br/>
              <w:t>0.2%</w:t>
            </w:r>
          </w:p>
          <w:p w:rsidR="00EE5EF4" w:rsidRPr="00E50E7C" w:rsidRDefault="00EE5EF4" w:rsidP="00EE5EF4">
            <w:pPr>
              <w:pBdr>
                <w:bottom w:val="single" w:sz="6" w:space="1" w:color="auto"/>
              </w:pBdr>
              <w:tabs>
                <w:tab w:val="clear" w:pos="794"/>
                <w:tab w:val="clear" w:pos="1191"/>
                <w:tab w:val="clear" w:pos="1588"/>
                <w:tab w:val="clear" w:pos="1985"/>
              </w:tabs>
              <w:overflowPunct/>
              <w:autoSpaceDE/>
              <w:autoSpaceDN/>
              <w:adjustRightInd/>
              <w:spacing w:before="16"/>
              <w:jc w:val="right"/>
              <w:textAlignment w:val="auto"/>
              <w:cnfStyle w:val="000000000000" w:firstRow="0" w:lastRow="0" w:firstColumn="0" w:lastColumn="0" w:oddVBand="0" w:evenVBand="0" w:oddHBand="0" w:evenHBand="0" w:firstRowFirstColumn="0" w:firstRowLastColumn="0" w:lastRowFirstColumn="0" w:lastRowLastColumn="0"/>
              <w:rPr>
                <w:noProof/>
                <w:sz w:val="20"/>
                <w:szCs w:val="20"/>
                <w:lang w:val="en-US" w:eastAsia="zh-CN"/>
              </w:rPr>
            </w:pPr>
            <w:r w:rsidRPr="00A17F52">
              <w:rPr>
                <w:rFonts w:eastAsia="SimSun"/>
                <w:noProof/>
                <w:sz w:val="20"/>
                <w:lang w:val="fr-CH" w:eastAsia="zh-CN"/>
              </w:rPr>
              <w:t>2.3%</w:t>
            </w:r>
          </w:p>
          <w:p w:rsidR="00EE5EF4" w:rsidRPr="0015068B" w:rsidRDefault="00EE5EF4" w:rsidP="00EE5EF4">
            <w:pPr>
              <w:tabs>
                <w:tab w:val="clear" w:pos="794"/>
                <w:tab w:val="clear" w:pos="1191"/>
                <w:tab w:val="clear" w:pos="1588"/>
                <w:tab w:val="clear" w:pos="1985"/>
              </w:tabs>
              <w:overflowPunct/>
              <w:autoSpaceDE/>
              <w:autoSpaceDN/>
              <w:adjustRightInd/>
              <w:spacing w:before="16"/>
              <w:jc w:val="right"/>
              <w:textAlignment w:val="auto"/>
              <w:cnfStyle w:val="000000000000" w:firstRow="0" w:lastRow="0" w:firstColumn="0" w:lastColumn="0" w:oddVBand="0" w:evenVBand="0" w:oddHBand="0" w:evenHBand="0" w:firstRowFirstColumn="0" w:firstRowLastColumn="0" w:lastRowFirstColumn="0" w:lastRowLastColumn="0"/>
              <w:rPr>
                <w:noProof/>
                <w:color w:val="767171"/>
                <w:sz w:val="20"/>
                <w:lang w:val="en-US" w:eastAsia="zh-CN"/>
              </w:rPr>
            </w:pPr>
            <w:r>
              <w:rPr>
                <w:noProof/>
                <w:sz w:val="20"/>
                <w:lang w:eastAsia="zh-CN"/>
              </w:rPr>
              <w:t>1.5</w:t>
            </w:r>
            <w:r w:rsidRPr="009D544D">
              <w:rPr>
                <w:noProof/>
                <w:sz w:val="20"/>
                <w:lang w:eastAsia="zh-CN"/>
              </w:rPr>
              <w:t>%</w:t>
            </w:r>
            <w:r w:rsidRPr="00E50E7C">
              <w:rPr>
                <w:noProof/>
                <w:sz w:val="20"/>
                <w:szCs w:val="20"/>
                <w:lang w:val="en-US" w:eastAsia="zh-CN"/>
              </w:rPr>
              <w:br/>
              <w:t>2.</w:t>
            </w:r>
            <w:r>
              <w:rPr>
                <w:noProof/>
                <w:sz w:val="20"/>
                <w:szCs w:val="20"/>
                <w:lang w:val="en-US" w:eastAsia="zh-CN"/>
              </w:rPr>
              <w:t>2</w:t>
            </w:r>
            <w:r w:rsidRPr="00E50E7C">
              <w:rPr>
                <w:noProof/>
                <w:sz w:val="20"/>
                <w:szCs w:val="20"/>
                <w:lang w:val="en-US" w:eastAsia="zh-CN"/>
              </w:rPr>
              <w:t>%</w:t>
            </w:r>
          </w:p>
        </w:tc>
        <w:tc>
          <w:tcPr>
            <w:tcW w:w="981" w:type="dxa"/>
            <w:vMerge w:val="restart"/>
          </w:tcPr>
          <w:p w:rsidR="00EE5EF4" w:rsidRPr="00605787" w:rsidRDefault="00EE5EF4" w:rsidP="00EE5EF4">
            <w:pPr>
              <w:tabs>
                <w:tab w:val="clear" w:pos="794"/>
                <w:tab w:val="clear" w:pos="1191"/>
                <w:tab w:val="clear" w:pos="1588"/>
                <w:tab w:val="clear" w:pos="1985"/>
              </w:tabs>
              <w:overflowPunct/>
              <w:autoSpaceDE/>
              <w:autoSpaceDN/>
              <w:adjustRightInd/>
              <w:spacing w:before="360"/>
              <w:jc w:val="right"/>
              <w:textAlignment w:val="auto"/>
              <w:cnfStyle w:val="000000000000" w:firstRow="0" w:lastRow="0" w:firstColumn="0" w:lastColumn="0" w:oddVBand="0" w:evenVBand="0" w:oddHBand="0" w:evenHBand="0" w:firstRowFirstColumn="0" w:firstRowLastColumn="0" w:lastRowFirstColumn="0" w:lastRowLastColumn="0"/>
              <w:rPr>
                <w:noProof/>
                <w:color w:val="5B9BD5"/>
                <w:sz w:val="20"/>
                <w:lang w:val="en-US" w:eastAsia="zh-CN"/>
              </w:rPr>
            </w:pPr>
            <w:r w:rsidRPr="00605787">
              <w:rPr>
                <w:rFonts w:eastAsiaTheme="minorEastAsia"/>
                <w:color w:val="4F81BD" w:themeColor="accent1"/>
                <w:sz w:val="20"/>
                <w:szCs w:val="20"/>
                <w:lang w:eastAsia="zh-CN"/>
              </w:rPr>
              <w:t>占部门目标的</w:t>
            </w:r>
            <w:r w:rsidRPr="00605787">
              <w:rPr>
                <w:rFonts w:eastAsiaTheme="minorEastAsia"/>
                <w:color w:val="4F81BD" w:themeColor="accent1"/>
                <w:sz w:val="20"/>
                <w:szCs w:val="20"/>
                <w:lang w:eastAsia="zh-CN"/>
              </w:rPr>
              <w:t>%</w:t>
            </w:r>
          </w:p>
          <w:p w:rsidR="00EE5EF4" w:rsidRPr="00A17F52" w:rsidRDefault="00EE5EF4" w:rsidP="00EE5EF4">
            <w:pPr>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6.6%</w:t>
            </w:r>
          </w:p>
          <w:p w:rsidR="00EE5EF4" w:rsidRPr="00A17F52" w:rsidRDefault="00EE5EF4" w:rsidP="00EE5EF4">
            <w:pPr>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2.0%</w:t>
            </w:r>
          </w:p>
          <w:p w:rsidR="00EE5EF4" w:rsidRPr="00A17F52" w:rsidRDefault="00EE5EF4" w:rsidP="00EE5EF4">
            <w:pPr>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4.4%</w:t>
            </w:r>
          </w:p>
          <w:p w:rsidR="00EE5EF4" w:rsidRPr="00605787" w:rsidRDefault="00EE5EF4" w:rsidP="00EE5EF4">
            <w:pPr>
              <w:tabs>
                <w:tab w:val="clear" w:pos="794"/>
                <w:tab w:val="clear" w:pos="1191"/>
                <w:tab w:val="clear" w:pos="1588"/>
                <w:tab w:val="clear" w:pos="1985"/>
              </w:tabs>
              <w:overflowPunct/>
              <w:autoSpaceDE/>
              <w:autoSpaceDN/>
              <w:adjustRightInd/>
              <w:spacing w:before="16"/>
              <w:jc w:val="right"/>
              <w:textAlignment w:val="auto"/>
              <w:cnfStyle w:val="000000000000" w:firstRow="0" w:lastRow="0" w:firstColumn="0" w:lastColumn="0" w:oddVBand="0" w:evenVBand="0" w:oddHBand="0" w:evenHBand="0" w:firstRowFirstColumn="0" w:firstRowLastColumn="0" w:lastRowFirstColumn="0" w:lastRowLastColumn="0"/>
              <w:rPr>
                <w:noProof/>
                <w:sz w:val="20"/>
                <w:lang w:val="en-US" w:eastAsia="zh-CN"/>
              </w:rPr>
            </w:pPr>
            <w:r w:rsidRPr="00A17F52">
              <w:rPr>
                <w:rFonts w:eastAsia="SimSun"/>
                <w:noProof/>
                <w:sz w:val="20"/>
                <w:lang w:val="fr-CH" w:eastAsia="zh-CN"/>
              </w:rPr>
              <w:t>72.1%</w:t>
            </w:r>
          </w:p>
          <w:p w:rsidR="00EE5EF4" w:rsidRPr="00A17F52" w:rsidRDefault="00EE5EF4" w:rsidP="00EE5EF4">
            <w:pPr>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6.5%</w:t>
            </w:r>
          </w:p>
          <w:p w:rsidR="00EE5EF4" w:rsidRPr="00A17F52" w:rsidRDefault="00EE5EF4" w:rsidP="00EE5EF4">
            <w:pPr>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2.5%</w:t>
            </w:r>
          </w:p>
          <w:p w:rsidR="00EE5EF4" w:rsidRPr="00A17F52" w:rsidRDefault="00EE5EF4" w:rsidP="00EE5EF4">
            <w:pPr>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1.7%</w:t>
            </w:r>
          </w:p>
          <w:p w:rsidR="00EE5EF4" w:rsidRPr="00605787" w:rsidRDefault="00EE5EF4" w:rsidP="00EE5EF4">
            <w:pPr>
              <w:pBdr>
                <w:bottom w:val="single" w:sz="6" w:space="1" w:color="auto"/>
              </w:pBdr>
              <w:tabs>
                <w:tab w:val="clear" w:pos="794"/>
                <w:tab w:val="clear" w:pos="1191"/>
                <w:tab w:val="clear" w:pos="1588"/>
                <w:tab w:val="clear" w:pos="1985"/>
              </w:tabs>
              <w:overflowPunct/>
              <w:autoSpaceDE/>
              <w:autoSpaceDN/>
              <w:adjustRightInd/>
              <w:spacing w:before="16"/>
              <w:jc w:val="right"/>
              <w:textAlignment w:val="auto"/>
              <w:cnfStyle w:val="000000000000" w:firstRow="0" w:lastRow="0" w:firstColumn="0" w:lastColumn="0" w:oddVBand="0" w:evenVBand="0" w:oddHBand="0" w:evenHBand="0" w:firstRowFirstColumn="0" w:firstRowLastColumn="0" w:lastRowFirstColumn="0" w:lastRowLastColumn="0"/>
              <w:rPr>
                <w:noProof/>
                <w:sz w:val="20"/>
                <w:lang w:val="en-US" w:eastAsia="zh-CN"/>
              </w:rPr>
            </w:pPr>
            <w:r w:rsidRPr="00A17F52">
              <w:rPr>
                <w:rFonts w:eastAsia="SimSun"/>
                <w:noProof/>
                <w:sz w:val="20"/>
                <w:lang w:val="fr-CH" w:eastAsia="zh-CN"/>
              </w:rPr>
              <w:t>0.6%</w:t>
            </w:r>
          </w:p>
          <w:p w:rsidR="00EE5EF4" w:rsidRPr="00A17F52" w:rsidRDefault="00EE5EF4" w:rsidP="00EE5EF4">
            <w:pPr>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28.2%</w:t>
            </w:r>
            <w:r w:rsidRPr="00A17F52">
              <w:rPr>
                <w:rFonts w:eastAsia="SimSun"/>
                <w:noProof/>
                <w:sz w:val="20"/>
                <w:lang w:val="fr-CH" w:eastAsia="zh-CN"/>
              </w:rPr>
              <w:br/>
            </w:r>
          </w:p>
          <w:p w:rsidR="00EE5EF4" w:rsidRPr="00605787" w:rsidRDefault="00EE5EF4" w:rsidP="00EE5EF4">
            <w:pPr>
              <w:tabs>
                <w:tab w:val="clear" w:pos="794"/>
                <w:tab w:val="clear" w:pos="1191"/>
                <w:tab w:val="clear" w:pos="1588"/>
                <w:tab w:val="clear" w:pos="1985"/>
              </w:tabs>
              <w:overflowPunct/>
              <w:autoSpaceDE/>
              <w:autoSpaceDN/>
              <w:adjustRightInd/>
              <w:spacing w:before="16"/>
              <w:jc w:val="right"/>
              <w:textAlignment w:val="auto"/>
              <w:cnfStyle w:val="000000000000" w:firstRow="0" w:lastRow="0" w:firstColumn="0" w:lastColumn="0" w:oddVBand="0" w:evenVBand="0" w:oddHBand="0" w:evenHBand="0" w:firstRowFirstColumn="0" w:firstRowLastColumn="0" w:lastRowFirstColumn="0" w:lastRowLastColumn="0"/>
              <w:rPr>
                <w:noProof/>
                <w:sz w:val="20"/>
                <w:lang w:val="en-US" w:eastAsia="zh-CN"/>
              </w:rPr>
            </w:pPr>
            <w:r w:rsidRPr="00A17F52">
              <w:rPr>
                <w:rFonts w:eastAsia="SimSun"/>
                <w:noProof/>
                <w:sz w:val="20"/>
                <w:lang w:val="fr-CH" w:eastAsia="zh-CN"/>
              </w:rPr>
              <w:t>37.5%</w:t>
            </w:r>
          </w:p>
          <w:p w:rsidR="00EE5EF4" w:rsidRPr="00605787" w:rsidRDefault="00EE5EF4" w:rsidP="00EE5EF4">
            <w:pPr>
              <w:pBdr>
                <w:bottom w:val="single" w:sz="6" w:space="1" w:color="auto"/>
              </w:pBdr>
              <w:tabs>
                <w:tab w:val="clear" w:pos="794"/>
                <w:tab w:val="clear" w:pos="1191"/>
                <w:tab w:val="clear" w:pos="1588"/>
                <w:tab w:val="clear" w:pos="1985"/>
              </w:tabs>
              <w:overflowPunct/>
              <w:autoSpaceDE/>
              <w:autoSpaceDN/>
              <w:adjustRightInd/>
              <w:spacing w:before="16"/>
              <w:jc w:val="right"/>
              <w:textAlignment w:val="auto"/>
              <w:cnfStyle w:val="000000000000" w:firstRow="0" w:lastRow="0" w:firstColumn="0" w:lastColumn="0" w:oddVBand="0" w:evenVBand="0" w:oddHBand="0" w:evenHBand="0" w:firstRowFirstColumn="0" w:firstRowLastColumn="0" w:lastRowFirstColumn="0" w:lastRowLastColumn="0"/>
              <w:rPr>
                <w:noProof/>
                <w:sz w:val="20"/>
                <w:lang w:val="en-US" w:eastAsia="zh-CN"/>
              </w:rPr>
            </w:pPr>
            <w:r w:rsidRPr="00A17F52">
              <w:rPr>
                <w:rFonts w:eastAsia="SimSun"/>
                <w:noProof/>
                <w:sz w:val="20"/>
                <w:lang w:val="fr-CH" w:eastAsia="zh-CN"/>
              </w:rPr>
              <w:t>30.6%</w:t>
            </w:r>
          </w:p>
          <w:p w:rsidR="00EE5EF4" w:rsidRPr="00A17F52" w:rsidRDefault="00EE5EF4" w:rsidP="00EE5EF4">
            <w:pPr>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50.4%</w:t>
            </w:r>
          </w:p>
          <w:p w:rsidR="00EE5EF4" w:rsidRPr="00605787" w:rsidRDefault="00EE5EF4" w:rsidP="00EE5EF4">
            <w:pPr>
              <w:pBdr>
                <w:bottom w:val="single" w:sz="6" w:space="1" w:color="auto"/>
              </w:pBdr>
              <w:tabs>
                <w:tab w:val="clear" w:pos="794"/>
                <w:tab w:val="clear" w:pos="1191"/>
                <w:tab w:val="clear" w:pos="1588"/>
                <w:tab w:val="clear" w:pos="1985"/>
              </w:tabs>
              <w:overflowPunct/>
              <w:autoSpaceDE/>
              <w:autoSpaceDN/>
              <w:adjustRightInd/>
              <w:spacing w:before="16"/>
              <w:jc w:val="right"/>
              <w:textAlignment w:val="auto"/>
              <w:cnfStyle w:val="000000000000" w:firstRow="0" w:lastRow="0" w:firstColumn="0" w:lastColumn="0" w:oddVBand="0" w:evenVBand="0" w:oddHBand="0" w:evenHBand="0" w:firstRowFirstColumn="0" w:firstRowLastColumn="0" w:lastRowFirstColumn="0" w:lastRowLastColumn="0"/>
              <w:rPr>
                <w:noProof/>
                <w:sz w:val="20"/>
                <w:lang w:val="en-US" w:eastAsia="zh-CN"/>
              </w:rPr>
            </w:pPr>
            <w:r w:rsidRPr="00A17F52">
              <w:rPr>
                <w:rFonts w:eastAsia="SimSun"/>
                <w:noProof/>
                <w:sz w:val="20"/>
                <w:lang w:val="fr-CH" w:eastAsia="zh-CN"/>
              </w:rPr>
              <w:t>45.9%</w:t>
            </w:r>
            <w:r w:rsidRPr="00605787">
              <w:rPr>
                <w:noProof/>
                <w:sz w:val="20"/>
                <w:lang w:val="en-US" w:eastAsia="zh-CN"/>
              </w:rPr>
              <w:br/>
            </w:r>
          </w:p>
          <w:p w:rsidR="00EE5EF4" w:rsidRPr="00A17F52" w:rsidRDefault="00EE5EF4" w:rsidP="00EE5EF4">
            <w:pPr>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56.9%</w:t>
            </w:r>
          </w:p>
          <w:p w:rsidR="00EE5EF4" w:rsidRPr="00A17F52" w:rsidRDefault="00EE5EF4" w:rsidP="00EE5EF4">
            <w:pPr>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5.4%</w:t>
            </w:r>
          </w:p>
          <w:p w:rsidR="00EE5EF4" w:rsidRPr="00A17F52" w:rsidRDefault="00EE5EF4" w:rsidP="00EE5EF4">
            <w:pPr>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31.3%</w:t>
            </w:r>
          </w:p>
          <w:p w:rsidR="00EE5EF4" w:rsidRPr="00605787" w:rsidRDefault="00EE5EF4" w:rsidP="00EE5EF4">
            <w:pPr>
              <w:pBdr>
                <w:bottom w:val="single" w:sz="6" w:space="1" w:color="auto"/>
              </w:pBdr>
              <w:tabs>
                <w:tab w:val="clear" w:pos="794"/>
                <w:tab w:val="clear" w:pos="1191"/>
                <w:tab w:val="clear" w:pos="1588"/>
                <w:tab w:val="clear" w:pos="1985"/>
              </w:tabs>
              <w:overflowPunct/>
              <w:autoSpaceDE/>
              <w:autoSpaceDN/>
              <w:adjustRightInd/>
              <w:spacing w:before="16"/>
              <w:jc w:val="right"/>
              <w:textAlignment w:val="auto"/>
              <w:cnfStyle w:val="000000000000" w:firstRow="0" w:lastRow="0" w:firstColumn="0" w:lastColumn="0" w:oddVBand="0" w:evenVBand="0" w:oddHBand="0" w:evenHBand="0" w:firstRowFirstColumn="0" w:firstRowLastColumn="0" w:lastRowFirstColumn="0" w:lastRowLastColumn="0"/>
              <w:rPr>
                <w:noProof/>
                <w:sz w:val="20"/>
                <w:lang w:val="en-US" w:eastAsia="zh-CN"/>
              </w:rPr>
            </w:pPr>
            <w:r w:rsidRPr="00A17F52">
              <w:rPr>
                <w:rFonts w:eastAsia="SimSun"/>
                <w:noProof/>
                <w:sz w:val="20"/>
                <w:lang w:val="fr-CH" w:eastAsia="zh-CN"/>
              </w:rPr>
              <w:t>2.6%</w:t>
            </w:r>
          </w:p>
          <w:p w:rsidR="00EE5EF4" w:rsidRPr="00A17F52" w:rsidRDefault="00EE5EF4" w:rsidP="00EE5EF4">
            <w:pPr>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16.4%</w:t>
            </w:r>
            <w:r w:rsidRPr="00605787">
              <w:rPr>
                <w:noProof/>
                <w:sz w:val="20"/>
                <w:lang w:val="en-US" w:eastAsia="zh-CN"/>
              </w:rPr>
              <w:br/>
            </w:r>
            <w:r w:rsidRPr="00A17F52">
              <w:rPr>
                <w:rFonts w:eastAsia="SimSun"/>
                <w:noProof/>
                <w:sz w:val="20"/>
                <w:lang w:val="fr-CH" w:eastAsia="zh-CN"/>
              </w:rPr>
              <w:t>5.8%</w:t>
            </w:r>
          </w:p>
          <w:p w:rsidR="00EE5EF4" w:rsidRPr="00605787" w:rsidRDefault="00EE5EF4" w:rsidP="00EE5EF4">
            <w:pPr>
              <w:pBdr>
                <w:bottom w:val="single" w:sz="6" w:space="1" w:color="auto"/>
              </w:pBdr>
              <w:tabs>
                <w:tab w:val="clear" w:pos="794"/>
                <w:tab w:val="clear" w:pos="1191"/>
                <w:tab w:val="clear" w:pos="1588"/>
                <w:tab w:val="clear" w:pos="1985"/>
              </w:tabs>
              <w:overflowPunct/>
              <w:autoSpaceDE/>
              <w:autoSpaceDN/>
              <w:adjustRightInd/>
              <w:spacing w:before="16"/>
              <w:jc w:val="right"/>
              <w:textAlignment w:val="auto"/>
              <w:cnfStyle w:val="000000000000" w:firstRow="0" w:lastRow="0" w:firstColumn="0" w:lastColumn="0" w:oddVBand="0" w:evenVBand="0" w:oddHBand="0" w:evenHBand="0" w:firstRowFirstColumn="0" w:firstRowLastColumn="0" w:lastRowFirstColumn="0" w:lastRowLastColumn="0"/>
              <w:rPr>
                <w:noProof/>
                <w:sz w:val="20"/>
                <w:lang w:val="en-US" w:eastAsia="zh-CN"/>
              </w:rPr>
            </w:pPr>
            <w:r w:rsidRPr="00A17F52">
              <w:rPr>
                <w:rFonts w:eastAsia="SimSun"/>
                <w:noProof/>
                <w:sz w:val="20"/>
                <w:lang w:val="fr-CH" w:eastAsia="zh-CN"/>
              </w:rPr>
              <w:t>74.1%</w:t>
            </w:r>
          </w:p>
          <w:p w:rsidR="00EE5EF4" w:rsidRPr="0015068B" w:rsidRDefault="00EE5EF4" w:rsidP="00EE5EF4">
            <w:pPr>
              <w:tabs>
                <w:tab w:val="clear" w:pos="794"/>
                <w:tab w:val="clear" w:pos="1191"/>
                <w:tab w:val="clear" w:pos="1588"/>
                <w:tab w:val="clear" w:pos="1985"/>
              </w:tabs>
              <w:overflowPunct/>
              <w:autoSpaceDE/>
              <w:autoSpaceDN/>
              <w:adjustRightInd/>
              <w:spacing w:before="16"/>
              <w:jc w:val="right"/>
              <w:textAlignment w:val="auto"/>
              <w:cnfStyle w:val="000000000000" w:firstRow="0" w:lastRow="0" w:firstColumn="0" w:lastColumn="0" w:oddVBand="0" w:evenVBand="0" w:oddHBand="0" w:evenHBand="0" w:firstRowFirstColumn="0" w:firstRowLastColumn="0" w:lastRowFirstColumn="0" w:lastRowLastColumn="0"/>
              <w:rPr>
                <w:noProof/>
                <w:sz w:val="20"/>
                <w:lang w:val="en-US" w:eastAsia="zh-CN"/>
              </w:rPr>
            </w:pPr>
            <w:r w:rsidRPr="00605787">
              <w:rPr>
                <w:noProof/>
                <w:sz w:val="20"/>
                <w:lang w:eastAsia="zh-CN"/>
              </w:rPr>
              <w:t>1.5%</w:t>
            </w:r>
            <w:r w:rsidRPr="00605787">
              <w:rPr>
                <w:noProof/>
                <w:sz w:val="20"/>
                <w:lang w:val="en-US" w:eastAsia="zh-CN"/>
              </w:rPr>
              <w:br/>
              <w:t>2.</w:t>
            </w:r>
            <w:r>
              <w:rPr>
                <w:noProof/>
                <w:sz w:val="20"/>
                <w:lang w:val="en-US" w:eastAsia="zh-CN"/>
              </w:rPr>
              <w:t>2</w:t>
            </w:r>
            <w:r w:rsidRPr="0015068B">
              <w:rPr>
                <w:b/>
                <w:bCs/>
                <w:noProof/>
                <w:sz w:val="20"/>
                <w:lang w:val="en-US" w:eastAsia="zh-CN"/>
              </w:rPr>
              <w:t>%</w:t>
            </w:r>
          </w:p>
        </w:tc>
      </w:tr>
      <w:tr w:rsidR="00EE5EF4" w:rsidRPr="0015068B" w:rsidTr="00EE5EF4">
        <w:trPr>
          <w:trHeight w:val="395"/>
        </w:trPr>
        <w:tc>
          <w:tcPr>
            <w:cnfStyle w:val="001000000000" w:firstRow="0" w:lastRow="0" w:firstColumn="1" w:lastColumn="0" w:oddVBand="0" w:evenVBand="0" w:oddHBand="0" w:evenHBand="0" w:firstRowFirstColumn="0" w:firstRowLastColumn="0" w:lastRowFirstColumn="0" w:lastRowLastColumn="0"/>
            <w:tcW w:w="6521" w:type="dxa"/>
          </w:tcPr>
          <w:p w:rsidR="00EE5EF4" w:rsidRPr="0015068B" w:rsidRDefault="00EE5EF4" w:rsidP="00EE5EF4">
            <w:pPr>
              <w:tabs>
                <w:tab w:val="clear" w:pos="794"/>
                <w:tab w:val="clear" w:pos="1191"/>
                <w:tab w:val="clear" w:pos="1588"/>
                <w:tab w:val="clear" w:pos="1985"/>
              </w:tabs>
              <w:overflowPunct/>
              <w:autoSpaceDE/>
              <w:autoSpaceDN/>
              <w:adjustRightInd/>
              <w:spacing w:before="0" w:after="40"/>
              <w:textAlignment w:val="auto"/>
              <w:rPr>
                <w:noProof/>
                <w:sz w:val="20"/>
                <w:lang w:val="en-US" w:eastAsia="zh-CN"/>
              </w:rPr>
            </w:pPr>
            <w:r w:rsidRPr="0015068B">
              <w:rPr>
                <w:noProof/>
                <w:color w:val="5B9BD5"/>
                <w:sz w:val="20"/>
                <w:lang w:val="en-US" w:eastAsia="zh-CN"/>
              </w:rPr>
              <w:t>T.1</w:t>
            </w:r>
            <w:r>
              <w:rPr>
                <w:noProof/>
                <w:color w:val="5B9BD5"/>
                <w:sz w:val="20"/>
                <w:lang w:val="en-US" w:eastAsia="zh-CN"/>
              </w:rPr>
              <w:t xml:space="preserve"> </w:t>
            </w:r>
            <w:r w:rsidRPr="009852DF">
              <w:rPr>
                <w:rFonts w:asciiTheme="minorHAnsi" w:eastAsiaTheme="minorEastAsia" w:hAnsiTheme="minorHAnsi" w:cstheme="minorHAnsi" w:hint="eastAsia"/>
                <w:b w:val="0"/>
                <w:bCs w:val="0"/>
                <w:sz w:val="20"/>
                <w:szCs w:val="20"/>
                <w:lang w:eastAsia="zh-CN"/>
              </w:rPr>
              <w:t>及时制定非歧视性国际标准（</w:t>
            </w:r>
            <w:r w:rsidRPr="009852DF">
              <w:rPr>
                <w:rFonts w:asciiTheme="minorHAnsi" w:eastAsiaTheme="minorEastAsia" w:hAnsiTheme="minorHAnsi" w:cstheme="minorHAnsi"/>
                <w:b w:val="0"/>
                <w:bCs w:val="0"/>
                <w:sz w:val="20"/>
                <w:szCs w:val="20"/>
                <w:lang w:eastAsia="zh-CN"/>
              </w:rPr>
              <w:t>ITU-T</w:t>
            </w:r>
            <w:r w:rsidRPr="009852DF">
              <w:rPr>
                <w:rFonts w:asciiTheme="minorHAnsi" w:eastAsiaTheme="minorEastAsia" w:hAnsiTheme="minorHAnsi" w:cstheme="minorHAnsi" w:hint="eastAsia"/>
                <w:b w:val="0"/>
                <w:bCs w:val="0"/>
                <w:sz w:val="20"/>
                <w:szCs w:val="20"/>
                <w:lang w:eastAsia="zh-CN"/>
              </w:rPr>
              <w:t>建议书），拓展互操作性并提高设备、网络、服务和应用的性能</w:t>
            </w:r>
          </w:p>
        </w:tc>
        <w:tc>
          <w:tcPr>
            <w:tcW w:w="955" w:type="dxa"/>
          </w:tcPr>
          <w:p w:rsidR="00EE5EF4" w:rsidRPr="0015068B" w:rsidRDefault="00EE5EF4" w:rsidP="00EE5EF4">
            <w:pPr>
              <w:tabs>
                <w:tab w:val="clear" w:pos="794"/>
                <w:tab w:val="clear" w:pos="1191"/>
                <w:tab w:val="clear" w:pos="1588"/>
                <w:tab w:val="clear" w:pos="1985"/>
              </w:tabs>
              <w:overflowPunct/>
              <w:autoSpaceDE/>
              <w:autoSpaceDN/>
              <w:adjustRightInd/>
              <w:spacing w:before="0" w:after="40"/>
              <w:jc w:val="right"/>
              <w:textAlignment w:val="auto"/>
              <w:cnfStyle w:val="000000000000" w:firstRow="0" w:lastRow="0" w:firstColumn="0" w:lastColumn="0" w:oddVBand="0" w:evenVBand="0" w:oddHBand="0" w:evenHBand="0" w:firstRowFirstColumn="0" w:firstRowLastColumn="0" w:lastRowFirstColumn="0" w:lastRowLastColumn="0"/>
              <w:rPr>
                <w:b/>
                <w:bCs/>
                <w:noProof/>
                <w:sz w:val="20"/>
                <w:lang w:val="en-US" w:eastAsia="zh-CN"/>
              </w:rPr>
            </w:pPr>
            <w:r w:rsidRPr="00156E71">
              <w:rPr>
                <w:b/>
                <w:bCs/>
                <w:noProof/>
                <w:sz w:val="20"/>
                <w:lang w:eastAsia="zh-CN"/>
              </w:rPr>
              <w:t>5</w:t>
            </w:r>
            <w:r>
              <w:rPr>
                <w:b/>
                <w:bCs/>
                <w:noProof/>
                <w:sz w:val="20"/>
                <w:lang w:eastAsia="zh-CN"/>
              </w:rPr>
              <w:t>0</w:t>
            </w:r>
            <w:r w:rsidRPr="00156E71">
              <w:rPr>
                <w:b/>
                <w:bCs/>
                <w:noProof/>
                <w:sz w:val="20"/>
                <w:lang w:eastAsia="zh-CN"/>
              </w:rPr>
              <w:t>%</w:t>
            </w:r>
          </w:p>
        </w:tc>
        <w:tc>
          <w:tcPr>
            <w:tcW w:w="5424" w:type="dxa"/>
            <w:vMerge/>
          </w:tcPr>
          <w:p w:rsidR="00EE5EF4" w:rsidRPr="0015068B" w:rsidRDefault="00EE5EF4" w:rsidP="00EE5EF4">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noProof/>
                <w:sz w:val="20"/>
                <w:lang w:val="en-US" w:eastAsia="zh-CN"/>
              </w:rPr>
            </w:pPr>
          </w:p>
        </w:tc>
        <w:tc>
          <w:tcPr>
            <w:tcW w:w="893" w:type="dxa"/>
            <w:vMerge/>
          </w:tcPr>
          <w:p w:rsidR="00EE5EF4" w:rsidRPr="0015068B" w:rsidRDefault="00EE5EF4" w:rsidP="00EE5EF4">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noProof/>
                <w:sz w:val="20"/>
                <w:lang w:val="en-US" w:eastAsia="zh-CN"/>
              </w:rPr>
            </w:pPr>
          </w:p>
        </w:tc>
        <w:tc>
          <w:tcPr>
            <w:tcW w:w="981" w:type="dxa"/>
            <w:vMerge/>
          </w:tcPr>
          <w:p w:rsidR="00EE5EF4" w:rsidRPr="0015068B" w:rsidRDefault="00EE5EF4" w:rsidP="00EE5EF4">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noProof/>
                <w:sz w:val="20"/>
                <w:lang w:val="en-US" w:eastAsia="zh-CN"/>
              </w:rPr>
            </w:pPr>
          </w:p>
        </w:tc>
      </w:tr>
      <w:tr w:rsidR="00EE5EF4" w:rsidRPr="0015068B" w:rsidTr="00EE5EF4">
        <w:trPr>
          <w:trHeight w:val="393"/>
        </w:trPr>
        <w:tc>
          <w:tcPr>
            <w:cnfStyle w:val="001000000000" w:firstRow="0" w:lastRow="0" w:firstColumn="1" w:lastColumn="0" w:oddVBand="0" w:evenVBand="0" w:oddHBand="0" w:evenHBand="0" w:firstRowFirstColumn="0" w:firstRowLastColumn="0" w:lastRowFirstColumn="0" w:lastRowLastColumn="0"/>
            <w:tcW w:w="6521" w:type="dxa"/>
          </w:tcPr>
          <w:p w:rsidR="00EE5EF4" w:rsidRPr="0015068B" w:rsidRDefault="00EE5EF4" w:rsidP="00EE5EF4">
            <w:pPr>
              <w:tabs>
                <w:tab w:val="clear" w:pos="794"/>
                <w:tab w:val="clear" w:pos="1191"/>
                <w:tab w:val="clear" w:pos="1588"/>
                <w:tab w:val="clear" w:pos="1985"/>
              </w:tabs>
              <w:overflowPunct/>
              <w:autoSpaceDE/>
              <w:autoSpaceDN/>
              <w:adjustRightInd/>
              <w:spacing w:before="0" w:after="40"/>
              <w:textAlignment w:val="auto"/>
              <w:rPr>
                <w:noProof/>
                <w:color w:val="5B9BD5"/>
                <w:sz w:val="20"/>
                <w:lang w:val="en-US" w:eastAsia="zh-CN"/>
              </w:rPr>
            </w:pPr>
            <w:r w:rsidRPr="0015068B">
              <w:rPr>
                <w:noProof/>
                <w:color w:val="5B9BD5"/>
                <w:sz w:val="20"/>
                <w:lang w:val="en-US" w:eastAsia="zh-CN"/>
              </w:rPr>
              <w:t>T.</w:t>
            </w:r>
            <w:r w:rsidRPr="00293260">
              <w:rPr>
                <w:noProof/>
                <w:color w:val="5B9BD5"/>
                <w:sz w:val="20"/>
                <w:lang w:val="en-US" w:eastAsia="zh-CN"/>
              </w:rPr>
              <w:t>2</w:t>
            </w:r>
            <w:r>
              <w:rPr>
                <w:noProof/>
                <w:color w:val="5B9BD5"/>
                <w:sz w:val="20"/>
                <w:lang w:val="en-US" w:eastAsia="zh-CN"/>
              </w:rPr>
              <w:t xml:space="preserve"> </w:t>
            </w:r>
            <w:r w:rsidRPr="009852DF">
              <w:rPr>
                <w:rFonts w:asciiTheme="minorHAnsi" w:eastAsiaTheme="minorEastAsia" w:hAnsiTheme="minorHAnsi" w:cstheme="minorHAnsi" w:hint="eastAsia"/>
                <w:b w:val="0"/>
                <w:bCs w:val="0"/>
                <w:sz w:val="20"/>
                <w:szCs w:val="20"/>
                <w:lang w:eastAsia="zh-CN"/>
              </w:rPr>
              <w:t>促进成员、特别是发展中国家积极参与制定和通过非歧视性国际标准（</w:t>
            </w:r>
            <w:r w:rsidRPr="009852DF">
              <w:rPr>
                <w:rFonts w:asciiTheme="minorHAnsi" w:eastAsiaTheme="minorEastAsia" w:hAnsiTheme="minorHAnsi" w:cstheme="minorHAnsi"/>
                <w:b w:val="0"/>
                <w:bCs w:val="0"/>
                <w:sz w:val="20"/>
                <w:szCs w:val="20"/>
                <w:lang w:eastAsia="zh-CN"/>
              </w:rPr>
              <w:t>ITU-T</w:t>
            </w:r>
            <w:r w:rsidRPr="009852DF">
              <w:rPr>
                <w:rFonts w:asciiTheme="minorHAnsi" w:eastAsiaTheme="minorEastAsia" w:hAnsiTheme="minorHAnsi" w:cstheme="minorHAnsi" w:hint="eastAsia"/>
                <w:b w:val="0"/>
                <w:bCs w:val="0"/>
                <w:sz w:val="20"/>
                <w:szCs w:val="20"/>
                <w:lang w:eastAsia="zh-CN"/>
              </w:rPr>
              <w:t>建议书）以缩小标准化工作差距</w:t>
            </w:r>
          </w:p>
        </w:tc>
        <w:tc>
          <w:tcPr>
            <w:tcW w:w="955" w:type="dxa"/>
          </w:tcPr>
          <w:p w:rsidR="00EE5EF4" w:rsidRDefault="00EE5EF4" w:rsidP="00EE5EF4">
            <w:pPr>
              <w:tabs>
                <w:tab w:val="clear" w:pos="794"/>
                <w:tab w:val="clear" w:pos="1191"/>
                <w:tab w:val="clear" w:pos="1588"/>
                <w:tab w:val="clear" w:pos="1985"/>
              </w:tabs>
              <w:overflowPunct/>
              <w:autoSpaceDE/>
              <w:autoSpaceDN/>
              <w:adjustRightInd/>
              <w:spacing w:before="0" w:after="40"/>
              <w:jc w:val="right"/>
              <w:textAlignment w:val="auto"/>
              <w:cnfStyle w:val="000000000000" w:firstRow="0" w:lastRow="0" w:firstColumn="0" w:lastColumn="0" w:oddVBand="0" w:evenVBand="0" w:oddHBand="0" w:evenHBand="0" w:firstRowFirstColumn="0" w:firstRowLastColumn="0" w:lastRowFirstColumn="0" w:lastRowLastColumn="0"/>
              <w:rPr>
                <w:b/>
                <w:bCs/>
                <w:noProof/>
                <w:sz w:val="20"/>
                <w:lang w:val="en-US" w:eastAsia="zh-CN"/>
              </w:rPr>
            </w:pPr>
            <w:r w:rsidRPr="0015068B">
              <w:rPr>
                <w:b/>
                <w:bCs/>
                <w:noProof/>
                <w:sz w:val="20"/>
                <w:lang w:val="en-US" w:eastAsia="zh-CN"/>
              </w:rPr>
              <w:t>2</w:t>
            </w:r>
            <w:r>
              <w:rPr>
                <w:b/>
                <w:bCs/>
                <w:noProof/>
                <w:sz w:val="20"/>
                <w:lang w:val="en-US" w:eastAsia="zh-CN"/>
              </w:rPr>
              <w:t>2%</w:t>
            </w:r>
          </w:p>
        </w:tc>
        <w:tc>
          <w:tcPr>
            <w:tcW w:w="5424" w:type="dxa"/>
            <w:vMerge/>
          </w:tcPr>
          <w:p w:rsidR="00EE5EF4" w:rsidRPr="0015068B" w:rsidRDefault="00EE5EF4" w:rsidP="00EE5EF4">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noProof/>
                <w:sz w:val="20"/>
                <w:lang w:val="en-US" w:eastAsia="zh-CN"/>
              </w:rPr>
            </w:pPr>
          </w:p>
        </w:tc>
        <w:tc>
          <w:tcPr>
            <w:tcW w:w="893" w:type="dxa"/>
            <w:vMerge/>
          </w:tcPr>
          <w:p w:rsidR="00EE5EF4" w:rsidRPr="0015068B" w:rsidRDefault="00EE5EF4" w:rsidP="00EE5EF4">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noProof/>
                <w:sz w:val="20"/>
                <w:lang w:val="en-US" w:eastAsia="zh-CN"/>
              </w:rPr>
            </w:pPr>
          </w:p>
        </w:tc>
        <w:tc>
          <w:tcPr>
            <w:tcW w:w="981" w:type="dxa"/>
            <w:vMerge/>
          </w:tcPr>
          <w:p w:rsidR="00EE5EF4" w:rsidRPr="0015068B" w:rsidRDefault="00EE5EF4" w:rsidP="00EE5EF4">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noProof/>
                <w:sz w:val="20"/>
                <w:lang w:val="en-US" w:eastAsia="zh-CN"/>
              </w:rPr>
            </w:pPr>
          </w:p>
        </w:tc>
      </w:tr>
      <w:tr w:rsidR="00EE5EF4" w:rsidRPr="0015068B" w:rsidTr="00EE5EF4">
        <w:trPr>
          <w:trHeight w:val="393"/>
        </w:trPr>
        <w:tc>
          <w:tcPr>
            <w:cnfStyle w:val="001000000000" w:firstRow="0" w:lastRow="0" w:firstColumn="1" w:lastColumn="0" w:oddVBand="0" w:evenVBand="0" w:oddHBand="0" w:evenHBand="0" w:firstRowFirstColumn="0" w:firstRowLastColumn="0" w:lastRowFirstColumn="0" w:lastRowLastColumn="0"/>
            <w:tcW w:w="6521" w:type="dxa"/>
          </w:tcPr>
          <w:p w:rsidR="00EE5EF4" w:rsidRPr="0015068B" w:rsidRDefault="00EE5EF4" w:rsidP="00EE5EF4">
            <w:pPr>
              <w:tabs>
                <w:tab w:val="clear" w:pos="794"/>
                <w:tab w:val="clear" w:pos="1191"/>
                <w:tab w:val="clear" w:pos="1588"/>
                <w:tab w:val="clear" w:pos="1985"/>
              </w:tabs>
              <w:overflowPunct/>
              <w:autoSpaceDE/>
              <w:autoSpaceDN/>
              <w:adjustRightInd/>
              <w:spacing w:before="0" w:after="40"/>
              <w:textAlignment w:val="auto"/>
              <w:rPr>
                <w:noProof/>
                <w:color w:val="5B9BD5"/>
                <w:sz w:val="20"/>
                <w:lang w:val="en-US" w:eastAsia="zh-CN"/>
              </w:rPr>
            </w:pPr>
            <w:r w:rsidRPr="0015068B">
              <w:rPr>
                <w:noProof/>
                <w:color w:val="5B9BD5"/>
                <w:sz w:val="20"/>
                <w:lang w:val="en-US" w:eastAsia="zh-CN"/>
              </w:rPr>
              <w:t>T.3</w:t>
            </w:r>
            <w:r>
              <w:rPr>
                <w:noProof/>
                <w:color w:val="5B9BD5"/>
                <w:sz w:val="20"/>
                <w:lang w:val="en-US" w:eastAsia="zh-CN"/>
              </w:rPr>
              <w:t xml:space="preserve"> </w:t>
            </w:r>
            <w:r w:rsidRPr="009852DF">
              <w:rPr>
                <w:rFonts w:asciiTheme="minorHAnsi" w:eastAsiaTheme="minorEastAsia" w:hAnsiTheme="minorHAnsi" w:cstheme="minorHAnsi" w:hint="eastAsia"/>
                <w:b w:val="0"/>
                <w:bCs w:val="0"/>
                <w:sz w:val="20"/>
                <w:szCs w:val="20"/>
                <w:lang w:eastAsia="zh-CN"/>
              </w:rPr>
              <w:t>确保按照</w:t>
            </w:r>
            <w:r w:rsidRPr="009852DF">
              <w:rPr>
                <w:rFonts w:asciiTheme="minorHAnsi" w:eastAsiaTheme="minorEastAsia" w:hAnsiTheme="minorHAnsi" w:cstheme="minorHAnsi"/>
                <w:b w:val="0"/>
                <w:bCs w:val="0"/>
                <w:sz w:val="20"/>
                <w:szCs w:val="20"/>
                <w:lang w:eastAsia="zh-CN"/>
              </w:rPr>
              <w:t>ITU-T</w:t>
            </w:r>
            <w:r w:rsidRPr="009852DF">
              <w:rPr>
                <w:rFonts w:asciiTheme="minorHAnsi" w:eastAsiaTheme="minorEastAsia" w:hAnsiTheme="minorHAnsi" w:cstheme="minorHAnsi" w:hint="eastAsia"/>
                <w:b w:val="0"/>
                <w:bCs w:val="0"/>
                <w:sz w:val="20"/>
                <w:szCs w:val="20"/>
                <w:lang w:eastAsia="zh-CN"/>
              </w:rPr>
              <w:t>建议书和程序有效分配和管理国际电信编号、命名、寻址和识别资源</w:t>
            </w:r>
          </w:p>
        </w:tc>
        <w:tc>
          <w:tcPr>
            <w:tcW w:w="955" w:type="dxa"/>
          </w:tcPr>
          <w:p w:rsidR="00EE5EF4" w:rsidRDefault="00EE5EF4" w:rsidP="00EE5EF4">
            <w:pPr>
              <w:tabs>
                <w:tab w:val="clear" w:pos="794"/>
                <w:tab w:val="clear" w:pos="1191"/>
                <w:tab w:val="clear" w:pos="1588"/>
                <w:tab w:val="clear" w:pos="1985"/>
              </w:tabs>
              <w:overflowPunct/>
              <w:autoSpaceDE/>
              <w:autoSpaceDN/>
              <w:adjustRightInd/>
              <w:spacing w:before="0" w:after="40"/>
              <w:jc w:val="right"/>
              <w:textAlignment w:val="auto"/>
              <w:cnfStyle w:val="000000000000" w:firstRow="0" w:lastRow="0" w:firstColumn="0" w:lastColumn="0" w:oddVBand="0" w:evenVBand="0" w:oddHBand="0" w:evenHBand="0" w:firstRowFirstColumn="0" w:firstRowLastColumn="0" w:lastRowFirstColumn="0" w:lastRowLastColumn="0"/>
              <w:rPr>
                <w:b/>
                <w:bCs/>
                <w:noProof/>
                <w:sz w:val="20"/>
                <w:lang w:val="en-US" w:eastAsia="zh-CN"/>
              </w:rPr>
            </w:pPr>
            <w:r>
              <w:rPr>
                <w:b/>
                <w:bCs/>
                <w:noProof/>
                <w:sz w:val="20"/>
                <w:lang w:eastAsia="zh-CN"/>
              </w:rPr>
              <w:t>10</w:t>
            </w:r>
            <w:r w:rsidRPr="00156E71">
              <w:rPr>
                <w:b/>
                <w:bCs/>
                <w:noProof/>
                <w:sz w:val="20"/>
                <w:lang w:eastAsia="zh-CN"/>
              </w:rPr>
              <w:t>%</w:t>
            </w:r>
          </w:p>
        </w:tc>
        <w:tc>
          <w:tcPr>
            <w:tcW w:w="5424" w:type="dxa"/>
            <w:vMerge/>
          </w:tcPr>
          <w:p w:rsidR="00EE5EF4" w:rsidRPr="0015068B" w:rsidRDefault="00EE5EF4" w:rsidP="00EE5EF4">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noProof/>
                <w:sz w:val="20"/>
                <w:lang w:val="en-US" w:eastAsia="zh-CN"/>
              </w:rPr>
            </w:pPr>
          </w:p>
        </w:tc>
        <w:tc>
          <w:tcPr>
            <w:tcW w:w="893" w:type="dxa"/>
            <w:vMerge/>
          </w:tcPr>
          <w:p w:rsidR="00EE5EF4" w:rsidRPr="0015068B" w:rsidRDefault="00EE5EF4" w:rsidP="00EE5EF4">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noProof/>
                <w:sz w:val="20"/>
                <w:lang w:val="en-US" w:eastAsia="zh-CN"/>
              </w:rPr>
            </w:pPr>
          </w:p>
        </w:tc>
        <w:tc>
          <w:tcPr>
            <w:tcW w:w="981" w:type="dxa"/>
            <w:vMerge/>
          </w:tcPr>
          <w:p w:rsidR="00EE5EF4" w:rsidRPr="0015068B" w:rsidRDefault="00EE5EF4" w:rsidP="00EE5EF4">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noProof/>
                <w:sz w:val="20"/>
                <w:lang w:val="en-US" w:eastAsia="zh-CN"/>
              </w:rPr>
            </w:pPr>
          </w:p>
        </w:tc>
      </w:tr>
      <w:tr w:rsidR="00EE5EF4" w:rsidRPr="0015068B" w:rsidTr="00EE5EF4">
        <w:trPr>
          <w:trHeight w:val="393"/>
        </w:trPr>
        <w:tc>
          <w:tcPr>
            <w:cnfStyle w:val="001000000000" w:firstRow="0" w:lastRow="0" w:firstColumn="1" w:lastColumn="0" w:oddVBand="0" w:evenVBand="0" w:oddHBand="0" w:evenHBand="0" w:firstRowFirstColumn="0" w:firstRowLastColumn="0" w:lastRowFirstColumn="0" w:lastRowLastColumn="0"/>
            <w:tcW w:w="6521" w:type="dxa"/>
          </w:tcPr>
          <w:p w:rsidR="00EE5EF4" w:rsidRPr="0015068B" w:rsidRDefault="00EE5EF4" w:rsidP="00EE5EF4">
            <w:pPr>
              <w:tabs>
                <w:tab w:val="clear" w:pos="794"/>
                <w:tab w:val="clear" w:pos="1191"/>
                <w:tab w:val="clear" w:pos="1588"/>
                <w:tab w:val="clear" w:pos="1985"/>
              </w:tabs>
              <w:overflowPunct/>
              <w:autoSpaceDE/>
              <w:autoSpaceDN/>
              <w:adjustRightInd/>
              <w:spacing w:before="0" w:after="40"/>
              <w:textAlignment w:val="auto"/>
              <w:rPr>
                <w:noProof/>
                <w:color w:val="5B9BD5"/>
                <w:sz w:val="20"/>
                <w:lang w:val="en-US" w:eastAsia="zh-CN"/>
              </w:rPr>
            </w:pPr>
            <w:r w:rsidRPr="0015068B">
              <w:rPr>
                <w:noProof/>
                <w:color w:val="5B9BD5"/>
                <w:sz w:val="20"/>
                <w:lang w:val="en-US" w:eastAsia="zh-CN"/>
              </w:rPr>
              <w:t>T.4</w:t>
            </w:r>
            <w:r>
              <w:rPr>
                <w:noProof/>
                <w:color w:val="5B9BD5"/>
                <w:sz w:val="20"/>
                <w:lang w:val="en-US" w:eastAsia="zh-CN"/>
              </w:rPr>
              <w:t xml:space="preserve"> </w:t>
            </w:r>
            <w:r w:rsidRPr="009852DF">
              <w:rPr>
                <w:rFonts w:asciiTheme="minorHAnsi" w:eastAsiaTheme="minorEastAsia" w:hAnsiTheme="minorHAnsi" w:cstheme="minorHAnsi" w:hint="eastAsia"/>
                <w:b w:val="0"/>
                <w:bCs w:val="0"/>
                <w:sz w:val="20"/>
                <w:szCs w:val="20"/>
                <w:lang w:eastAsia="zh-CN"/>
              </w:rPr>
              <w:t>促进有关</w:t>
            </w:r>
            <w:r w:rsidRPr="009852DF">
              <w:rPr>
                <w:rFonts w:asciiTheme="minorHAnsi" w:eastAsiaTheme="minorEastAsia" w:hAnsiTheme="minorHAnsi" w:cstheme="minorHAnsi"/>
                <w:b w:val="0"/>
                <w:bCs w:val="0"/>
                <w:sz w:val="20"/>
                <w:szCs w:val="20"/>
                <w:lang w:eastAsia="zh-CN"/>
              </w:rPr>
              <w:t>ITU-T</w:t>
            </w:r>
            <w:r w:rsidRPr="009852DF">
              <w:rPr>
                <w:rFonts w:asciiTheme="minorHAnsi" w:eastAsiaTheme="minorEastAsia" w:hAnsiTheme="minorHAnsi" w:cstheme="minorHAnsi" w:hint="eastAsia"/>
                <w:b w:val="0"/>
                <w:bCs w:val="0"/>
                <w:sz w:val="20"/>
                <w:szCs w:val="20"/>
                <w:lang w:eastAsia="zh-CN"/>
              </w:rPr>
              <w:t>标准化活动的知识和技能的获取和共享</w:t>
            </w:r>
          </w:p>
        </w:tc>
        <w:tc>
          <w:tcPr>
            <w:tcW w:w="955" w:type="dxa"/>
          </w:tcPr>
          <w:p w:rsidR="00EE5EF4" w:rsidRDefault="00EE5EF4" w:rsidP="00EE5EF4">
            <w:pPr>
              <w:tabs>
                <w:tab w:val="clear" w:pos="794"/>
                <w:tab w:val="clear" w:pos="1191"/>
                <w:tab w:val="clear" w:pos="1588"/>
                <w:tab w:val="clear" w:pos="1985"/>
              </w:tabs>
              <w:overflowPunct/>
              <w:autoSpaceDE/>
              <w:autoSpaceDN/>
              <w:adjustRightInd/>
              <w:spacing w:before="0" w:after="40"/>
              <w:jc w:val="right"/>
              <w:textAlignment w:val="auto"/>
              <w:cnfStyle w:val="000000000000" w:firstRow="0" w:lastRow="0" w:firstColumn="0" w:lastColumn="0" w:oddVBand="0" w:evenVBand="0" w:oddHBand="0" w:evenHBand="0" w:firstRowFirstColumn="0" w:firstRowLastColumn="0" w:lastRowFirstColumn="0" w:lastRowLastColumn="0"/>
              <w:rPr>
                <w:b/>
                <w:bCs/>
                <w:noProof/>
                <w:sz w:val="20"/>
                <w:lang w:val="en-US" w:eastAsia="zh-CN"/>
              </w:rPr>
            </w:pPr>
            <w:r w:rsidRPr="0015068B">
              <w:rPr>
                <w:b/>
                <w:bCs/>
                <w:noProof/>
                <w:sz w:val="20"/>
                <w:lang w:val="en-US" w:eastAsia="zh-CN"/>
              </w:rPr>
              <w:t>15</w:t>
            </w:r>
            <w:r>
              <w:rPr>
                <w:b/>
                <w:bCs/>
                <w:noProof/>
                <w:sz w:val="20"/>
                <w:lang w:val="en-US" w:eastAsia="zh-CN"/>
              </w:rPr>
              <w:t>%</w:t>
            </w:r>
          </w:p>
        </w:tc>
        <w:tc>
          <w:tcPr>
            <w:tcW w:w="5424" w:type="dxa"/>
            <w:vMerge/>
          </w:tcPr>
          <w:p w:rsidR="00EE5EF4" w:rsidRPr="0015068B" w:rsidRDefault="00EE5EF4" w:rsidP="00EE5EF4">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noProof/>
                <w:sz w:val="20"/>
                <w:lang w:val="en-US" w:eastAsia="zh-CN"/>
              </w:rPr>
            </w:pPr>
          </w:p>
        </w:tc>
        <w:tc>
          <w:tcPr>
            <w:tcW w:w="893" w:type="dxa"/>
            <w:vMerge/>
          </w:tcPr>
          <w:p w:rsidR="00EE5EF4" w:rsidRPr="0015068B" w:rsidRDefault="00EE5EF4" w:rsidP="00EE5EF4">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noProof/>
                <w:sz w:val="20"/>
                <w:lang w:val="en-US" w:eastAsia="zh-CN"/>
              </w:rPr>
            </w:pPr>
          </w:p>
        </w:tc>
        <w:tc>
          <w:tcPr>
            <w:tcW w:w="981" w:type="dxa"/>
            <w:vMerge/>
          </w:tcPr>
          <w:p w:rsidR="00EE5EF4" w:rsidRPr="0015068B" w:rsidRDefault="00EE5EF4" w:rsidP="00EE5EF4">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noProof/>
                <w:sz w:val="20"/>
                <w:lang w:val="en-US" w:eastAsia="zh-CN"/>
              </w:rPr>
            </w:pPr>
          </w:p>
        </w:tc>
      </w:tr>
      <w:tr w:rsidR="00EE5EF4" w:rsidRPr="0015068B" w:rsidTr="00EE5EF4">
        <w:trPr>
          <w:trHeight w:val="393"/>
        </w:trPr>
        <w:tc>
          <w:tcPr>
            <w:cnfStyle w:val="001000000000" w:firstRow="0" w:lastRow="0" w:firstColumn="1" w:lastColumn="0" w:oddVBand="0" w:evenVBand="0" w:oddHBand="0" w:evenHBand="0" w:firstRowFirstColumn="0" w:firstRowLastColumn="0" w:lastRowFirstColumn="0" w:lastRowLastColumn="0"/>
            <w:tcW w:w="6521" w:type="dxa"/>
          </w:tcPr>
          <w:p w:rsidR="00EE5EF4" w:rsidRPr="0015068B" w:rsidRDefault="00EE5EF4" w:rsidP="00EE5EF4">
            <w:pPr>
              <w:tabs>
                <w:tab w:val="clear" w:pos="794"/>
                <w:tab w:val="clear" w:pos="1191"/>
                <w:tab w:val="clear" w:pos="1588"/>
                <w:tab w:val="clear" w:pos="1985"/>
              </w:tabs>
              <w:overflowPunct/>
              <w:autoSpaceDE/>
              <w:autoSpaceDN/>
              <w:adjustRightInd/>
              <w:spacing w:before="0" w:after="40"/>
              <w:textAlignment w:val="auto"/>
              <w:rPr>
                <w:noProof/>
                <w:color w:val="5B9BD5"/>
                <w:sz w:val="20"/>
                <w:lang w:val="en-US" w:eastAsia="zh-CN"/>
              </w:rPr>
            </w:pPr>
            <w:r w:rsidRPr="0015068B">
              <w:rPr>
                <w:noProof/>
                <w:color w:val="5B9BD5"/>
                <w:sz w:val="20"/>
                <w:lang w:val="en-US" w:eastAsia="zh-CN"/>
              </w:rPr>
              <w:t>T.5</w:t>
            </w:r>
            <w:r>
              <w:rPr>
                <w:noProof/>
                <w:color w:val="5B9BD5"/>
                <w:sz w:val="20"/>
                <w:lang w:val="en-US" w:eastAsia="zh-CN"/>
              </w:rPr>
              <w:t xml:space="preserve"> </w:t>
            </w:r>
            <w:r w:rsidRPr="009852DF">
              <w:rPr>
                <w:rFonts w:asciiTheme="minorHAnsi" w:eastAsiaTheme="minorEastAsia" w:hAnsiTheme="minorHAnsi" w:cstheme="minorHAnsi" w:hint="eastAsia"/>
                <w:b w:val="0"/>
                <w:bCs w:val="0"/>
                <w:sz w:val="20"/>
                <w:szCs w:val="20"/>
                <w:lang w:eastAsia="zh-CN"/>
              </w:rPr>
              <w:t>扩大并促进与国际区域性和国家标准化机构的合作</w:t>
            </w:r>
          </w:p>
        </w:tc>
        <w:tc>
          <w:tcPr>
            <w:tcW w:w="955" w:type="dxa"/>
          </w:tcPr>
          <w:p w:rsidR="00EE5EF4" w:rsidRDefault="00EE5EF4" w:rsidP="00EE5EF4">
            <w:pPr>
              <w:tabs>
                <w:tab w:val="clear" w:pos="794"/>
                <w:tab w:val="clear" w:pos="1191"/>
                <w:tab w:val="clear" w:pos="1588"/>
                <w:tab w:val="clear" w:pos="1985"/>
              </w:tabs>
              <w:overflowPunct/>
              <w:autoSpaceDE/>
              <w:autoSpaceDN/>
              <w:adjustRightInd/>
              <w:spacing w:before="0" w:after="40"/>
              <w:jc w:val="right"/>
              <w:textAlignment w:val="auto"/>
              <w:cnfStyle w:val="000000000000" w:firstRow="0" w:lastRow="0" w:firstColumn="0" w:lastColumn="0" w:oddVBand="0" w:evenVBand="0" w:oddHBand="0" w:evenHBand="0" w:firstRowFirstColumn="0" w:firstRowLastColumn="0" w:lastRowFirstColumn="0" w:lastRowLastColumn="0"/>
              <w:rPr>
                <w:b/>
                <w:bCs/>
                <w:noProof/>
                <w:sz w:val="20"/>
                <w:lang w:val="en-US" w:eastAsia="zh-CN"/>
              </w:rPr>
            </w:pPr>
            <w:r>
              <w:rPr>
                <w:b/>
                <w:bCs/>
                <w:noProof/>
                <w:sz w:val="20"/>
                <w:lang w:eastAsia="zh-CN"/>
              </w:rPr>
              <w:t>3</w:t>
            </w:r>
            <w:r w:rsidRPr="00156E71">
              <w:rPr>
                <w:b/>
                <w:bCs/>
                <w:noProof/>
                <w:sz w:val="20"/>
                <w:lang w:eastAsia="zh-CN"/>
              </w:rPr>
              <w:t>%</w:t>
            </w:r>
          </w:p>
        </w:tc>
        <w:tc>
          <w:tcPr>
            <w:tcW w:w="5424" w:type="dxa"/>
            <w:vMerge/>
          </w:tcPr>
          <w:p w:rsidR="00EE5EF4" w:rsidRPr="0015068B" w:rsidRDefault="00EE5EF4" w:rsidP="00EE5EF4">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noProof/>
                <w:sz w:val="20"/>
                <w:lang w:val="en-US" w:eastAsia="zh-CN"/>
              </w:rPr>
            </w:pPr>
          </w:p>
        </w:tc>
        <w:tc>
          <w:tcPr>
            <w:tcW w:w="893" w:type="dxa"/>
            <w:vMerge/>
          </w:tcPr>
          <w:p w:rsidR="00EE5EF4" w:rsidRPr="0015068B" w:rsidRDefault="00EE5EF4" w:rsidP="00EE5EF4">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noProof/>
                <w:sz w:val="20"/>
                <w:lang w:val="en-US" w:eastAsia="zh-CN"/>
              </w:rPr>
            </w:pPr>
          </w:p>
        </w:tc>
        <w:tc>
          <w:tcPr>
            <w:tcW w:w="981" w:type="dxa"/>
            <w:vMerge/>
          </w:tcPr>
          <w:p w:rsidR="00EE5EF4" w:rsidRPr="0015068B" w:rsidRDefault="00EE5EF4" w:rsidP="00EE5EF4">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noProof/>
                <w:sz w:val="20"/>
                <w:lang w:val="en-US" w:eastAsia="zh-CN"/>
              </w:rPr>
            </w:pPr>
          </w:p>
        </w:tc>
      </w:tr>
    </w:tbl>
    <w:p w:rsidR="00EE5EF4" w:rsidRDefault="00EE5EF4" w:rsidP="00EE5EF4">
      <w:pPr>
        <w:jc w:val="right"/>
        <w:rPr>
          <w:sz w:val="20"/>
          <w:lang w:eastAsia="zh-CN"/>
        </w:rPr>
      </w:pPr>
      <w:r w:rsidRPr="00727D04">
        <w:rPr>
          <w:sz w:val="20"/>
          <w:lang w:eastAsia="zh-CN"/>
        </w:rPr>
        <w:t>*</w:t>
      </w:r>
      <w:r>
        <w:rPr>
          <w:sz w:val="20"/>
          <w:lang w:eastAsia="zh-CN"/>
        </w:rPr>
        <w:t xml:space="preserve"> </w:t>
      </w:r>
      <w:r>
        <w:rPr>
          <w:rFonts w:hint="eastAsia"/>
          <w:sz w:val="20"/>
          <w:lang w:eastAsia="zh-CN"/>
        </w:rPr>
        <w:t>实现这些输出成果所需的费用划拨给国际电联的各项部门目标。</w:t>
      </w:r>
    </w:p>
    <w:p w:rsidR="00EE5EF4" w:rsidRDefault="00EE5EF4" w:rsidP="00EE5EF4">
      <w:pPr>
        <w:tabs>
          <w:tab w:val="clear" w:pos="794"/>
          <w:tab w:val="clear" w:pos="1191"/>
          <w:tab w:val="clear" w:pos="1588"/>
          <w:tab w:val="clear" w:pos="1985"/>
        </w:tabs>
        <w:overflowPunct/>
        <w:autoSpaceDE/>
        <w:autoSpaceDN/>
        <w:adjustRightInd/>
        <w:spacing w:before="0"/>
        <w:textAlignment w:val="auto"/>
        <w:rPr>
          <w:sz w:val="20"/>
          <w:lang w:eastAsia="zh-CN"/>
        </w:rPr>
      </w:pPr>
      <w:r>
        <w:rPr>
          <w:sz w:val="20"/>
          <w:lang w:eastAsia="zh-CN"/>
        </w:rPr>
        <w:br w:type="page"/>
      </w:r>
    </w:p>
    <w:p w:rsidR="00EE5EF4" w:rsidRPr="00B56C49" w:rsidRDefault="00EE5EF4" w:rsidP="00EE5EF4">
      <w:pPr>
        <w:pStyle w:val="StyleHeading1AsianHeadingsAsianSimSunComplexHead"/>
        <w:rPr>
          <w:lang w:val="en-US" w:eastAsia="zh-CN"/>
        </w:rPr>
      </w:pPr>
      <w:r w:rsidRPr="00B56C49">
        <w:rPr>
          <w:lang w:val="en-US" w:eastAsia="zh-CN"/>
        </w:rPr>
        <w:lastRenderedPageBreak/>
        <w:t>4</w:t>
      </w:r>
      <w:r w:rsidRPr="00B56C49">
        <w:rPr>
          <w:lang w:val="en-US" w:eastAsia="zh-CN"/>
        </w:rPr>
        <w:tab/>
      </w:r>
      <w:r w:rsidRPr="00B56C49">
        <w:rPr>
          <w:rFonts w:hint="eastAsia"/>
          <w:lang w:val="en-US" w:eastAsia="zh-CN"/>
        </w:rPr>
        <w:t>风险分析</w:t>
      </w:r>
    </w:p>
    <w:p w:rsidR="00EE5EF4" w:rsidRDefault="00EE5EF4" w:rsidP="00D30AAE">
      <w:pPr>
        <w:spacing w:after="240"/>
        <w:ind w:firstLineChars="200" w:firstLine="480"/>
        <w:rPr>
          <w:lang w:eastAsia="zh-CN"/>
        </w:rPr>
      </w:pPr>
      <w:r w:rsidRPr="005025B8">
        <w:rPr>
          <w:rFonts w:hint="eastAsia"/>
          <w:lang w:val="fr-FR" w:eastAsia="zh-CN"/>
        </w:rPr>
        <w:t>在从战略到实施的过程中，确定、分析并评估了下表中的以下主要运作风险。各局和各部门将监督与实现对应输出成果有关的各项风险。</w:t>
      </w:r>
    </w:p>
    <w:tbl>
      <w:tblPr>
        <w:tblStyle w:val="GridTable4-Accent11"/>
        <w:tblW w:w="0" w:type="auto"/>
        <w:tblLook w:val="06A0" w:firstRow="1" w:lastRow="0" w:firstColumn="1" w:lastColumn="0" w:noHBand="1" w:noVBand="1"/>
      </w:tblPr>
      <w:tblGrid>
        <w:gridCol w:w="1490"/>
        <w:gridCol w:w="5377"/>
        <w:gridCol w:w="1093"/>
        <w:gridCol w:w="1226"/>
        <w:gridCol w:w="4802"/>
      </w:tblGrid>
      <w:tr w:rsidR="00EE5EF4" w:rsidTr="00EE5E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EE5EF4" w:rsidRPr="001850DB" w:rsidRDefault="00EE5EF4" w:rsidP="00EE5EF4">
            <w:pPr>
              <w:pStyle w:val="Tablehead"/>
              <w:rPr>
                <w:rFonts w:asciiTheme="minorHAnsi" w:eastAsiaTheme="minorEastAsia" w:hAnsiTheme="minorHAnsi"/>
                <w:b/>
                <w:bCs w:val="0"/>
                <w:lang w:eastAsia="zh-CN"/>
              </w:rPr>
            </w:pPr>
            <w:r w:rsidRPr="001850DB">
              <w:rPr>
                <w:rFonts w:asciiTheme="minorHAnsi" w:eastAsiaTheme="minorEastAsia" w:hAnsiTheme="minorHAnsi" w:cs="Microsoft YaHei"/>
                <w:b/>
                <w:bCs w:val="0"/>
                <w:lang w:eastAsia="zh-CN"/>
              </w:rPr>
              <w:t>方面</w:t>
            </w:r>
          </w:p>
        </w:tc>
        <w:tc>
          <w:tcPr>
            <w:tcW w:w="5670" w:type="dxa"/>
          </w:tcPr>
          <w:p w:rsidR="00EE5EF4" w:rsidRPr="001850DB" w:rsidRDefault="00EE5EF4" w:rsidP="00EE5EF4">
            <w:pPr>
              <w:pStyle w:val="Table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bCs w:val="0"/>
                <w:lang w:eastAsia="zh-CN"/>
              </w:rPr>
            </w:pPr>
            <w:r w:rsidRPr="001850DB">
              <w:rPr>
                <w:rFonts w:asciiTheme="minorHAnsi" w:eastAsiaTheme="minorEastAsia" w:hAnsiTheme="minorHAnsi" w:cs="Microsoft YaHei"/>
                <w:b/>
                <w:bCs w:val="0"/>
                <w:lang w:eastAsia="zh-CN"/>
              </w:rPr>
              <w:t>风险描述</w:t>
            </w:r>
          </w:p>
        </w:tc>
        <w:tc>
          <w:tcPr>
            <w:tcW w:w="1134" w:type="dxa"/>
          </w:tcPr>
          <w:p w:rsidR="00EE5EF4" w:rsidRPr="001850DB" w:rsidRDefault="00EE5EF4" w:rsidP="00EE5EF4">
            <w:pPr>
              <w:pStyle w:val="Table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bCs w:val="0"/>
                <w:lang w:eastAsia="zh-CN"/>
              </w:rPr>
            </w:pPr>
            <w:r w:rsidRPr="001850DB">
              <w:rPr>
                <w:rFonts w:asciiTheme="minorHAnsi" w:eastAsiaTheme="minorEastAsia" w:hAnsiTheme="minorHAnsi" w:cs="Microsoft YaHei"/>
                <w:b/>
                <w:bCs w:val="0"/>
                <w:lang w:eastAsia="zh-CN"/>
              </w:rPr>
              <w:t>可能性</w:t>
            </w:r>
          </w:p>
        </w:tc>
        <w:tc>
          <w:tcPr>
            <w:tcW w:w="1275" w:type="dxa"/>
          </w:tcPr>
          <w:p w:rsidR="00EE5EF4" w:rsidRPr="001850DB" w:rsidRDefault="00EE5EF4" w:rsidP="00EE5EF4">
            <w:pPr>
              <w:pStyle w:val="Table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bCs w:val="0"/>
                <w:lang w:eastAsia="zh-CN"/>
              </w:rPr>
            </w:pPr>
            <w:r w:rsidRPr="001850DB">
              <w:rPr>
                <w:rFonts w:asciiTheme="minorHAnsi" w:eastAsiaTheme="minorEastAsia" w:hAnsiTheme="minorHAnsi" w:cs="Microsoft YaHei"/>
                <w:b/>
                <w:bCs w:val="0"/>
                <w:lang w:eastAsia="zh-CN"/>
              </w:rPr>
              <w:t>影响程度</w:t>
            </w:r>
          </w:p>
        </w:tc>
        <w:tc>
          <w:tcPr>
            <w:tcW w:w="5041" w:type="dxa"/>
          </w:tcPr>
          <w:p w:rsidR="00EE5EF4" w:rsidRPr="001850DB" w:rsidRDefault="00EE5EF4" w:rsidP="00EE5EF4">
            <w:pPr>
              <w:pStyle w:val="Table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bCs w:val="0"/>
                <w:lang w:eastAsia="zh-CN"/>
              </w:rPr>
            </w:pPr>
            <w:r w:rsidRPr="001850DB">
              <w:rPr>
                <w:rFonts w:asciiTheme="minorHAnsi" w:eastAsiaTheme="minorEastAsia" w:hAnsiTheme="minorHAnsi" w:cs="Microsoft YaHei"/>
                <w:b/>
                <w:bCs w:val="0"/>
                <w:lang w:eastAsia="zh-CN"/>
              </w:rPr>
              <w:t>缓解措施</w:t>
            </w:r>
            <w:r w:rsidRPr="001850DB">
              <w:rPr>
                <w:rStyle w:val="FootnoteReference"/>
                <w:rFonts w:asciiTheme="minorHAnsi" w:eastAsiaTheme="minorEastAsia" w:hAnsiTheme="minorHAnsi" w:cstheme="minorHAnsi"/>
                <w:b/>
                <w:bCs w:val="0"/>
              </w:rPr>
              <w:footnoteReference w:id="1"/>
            </w:r>
          </w:p>
        </w:tc>
      </w:tr>
      <w:tr w:rsidR="00EE5EF4" w:rsidTr="00EE5EF4">
        <w:tc>
          <w:tcPr>
            <w:cnfStyle w:val="001000000000" w:firstRow="0" w:lastRow="0" w:firstColumn="1" w:lastColumn="0" w:oddVBand="0" w:evenVBand="0" w:oddHBand="0" w:evenHBand="0" w:firstRowFirstColumn="0" w:firstRowLastColumn="0" w:lastRowFirstColumn="0" w:lastRowLastColumn="0"/>
            <w:tcW w:w="1555" w:type="dxa"/>
          </w:tcPr>
          <w:p w:rsidR="00EE5EF4" w:rsidRPr="009B02B4" w:rsidRDefault="00EE5EF4" w:rsidP="00EE5EF4">
            <w:pPr>
              <w:pStyle w:val="Tabletext"/>
              <w:rPr>
                <w:rFonts w:asciiTheme="minorHAnsi" w:eastAsiaTheme="minorEastAsia" w:hAnsiTheme="minorHAnsi"/>
                <w:lang w:eastAsia="zh-CN"/>
              </w:rPr>
            </w:pPr>
            <w:r w:rsidRPr="009B02B4">
              <w:rPr>
                <w:rFonts w:asciiTheme="minorHAnsi" w:eastAsiaTheme="minorEastAsia" w:hAnsiTheme="minorHAnsi" w:cs="Microsoft YaHei"/>
                <w:lang w:eastAsia="zh-CN"/>
              </w:rPr>
              <w:t>组织</w:t>
            </w:r>
          </w:p>
        </w:tc>
        <w:tc>
          <w:tcPr>
            <w:tcW w:w="5670" w:type="dxa"/>
          </w:tcPr>
          <w:p w:rsidR="00EE5EF4" w:rsidRDefault="00EE5EF4" w:rsidP="00EE5EF4">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lang w:eastAsia="zh-CN"/>
              </w:rPr>
            </w:pPr>
            <w:r w:rsidRPr="009B02B4">
              <w:rPr>
                <w:rFonts w:asciiTheme="minorHAnsi" w:eastAsiaTheme="minorEastAsia" w:hAnsiTheme="minorHAnsi" w:cs="Microsoft YaHei"/>
                <w:lang w:eastAsia="zh-CN"/>
              </w:rPr>
              <w:t>丧失运转总部的实际能力</w:t>
            </w:r>
          </w:p>
          <w:p w:rsidR="00EE5EF4" w:rsidRPr="009B02B4" w:rsidRDefault="00EE5EF4" w:rsidP="00EE5EF4">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lang w:eastAsia="zh-CN"/>
              </w:rPr>
            </w:pPr>
            <w:r w:rsidRPr="009B02B4">
              <w:rPr>
                <w:rFonts w:asciiTheme="minorHAnsi" w:eastAsiaTheme="minorEastAsia" w:hAnsiTheme="minorHAnsi" w:cs="Microsoft YaHei"/>
                <w:lang w:eastAsia="zh-CN"/>
              </w:rPr>
              <w:t>丧失组织活动和进行差旅的实际能力（</w:t>
            </w:r>
            <w:r w:rsidRPr="009B02B4">
              <w:rPr>
                <w:rFonts w:asciiTheme="minorHAnsi" w:eastAsia="STKaiti" w:hAnsiTheme="minorHAnsi" w:cs="Microsoft YaHei"/>
                <w:iCs/>
                <w:lang w:eastAsia="zh-CN"/>
              </w:rPr>
              <w:t>如因政治不稳定性和造成重大影响的灾害（如流行病和公众安全隐患）必须在最后时刻更换东道国</w:t>
            </w:r>
            <w:r w:rsidRPr="009B02B4">
              <w:rPr>
                <w:rFonts w:asciiTheme="minorHAnsi" w:eastAsiaTheme="minorEastAsia" w:hAnsiTheme="minorHAnsi" w:cs="Microsoft YaHei"/>
                <w:lang w:eastAsia="zh-CN"/>
              </w:rPr>
              <w:t>）</w:t>
            </w:r>
          </w:p>
        </w:tc>
        <w:tc>
          <w:tcPr>
            <w:tcW w:w="1134" w:type="dxa"/>
          </w:tcPr>
          <w:p w:rsidR="00EE5EF4" w:rsidRPr="009B02B4" w:rsidRDefault="00EE5EF4" w:rsidP="00EE5EF4">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9B02B4">
              <w:rPr>
                <w:rFonts w:asciiTheme="minorHAnsi" w:eastAsiaTheme="minorEastAsia" w:hAnsiTheme="minorHAnsi" w:cs="Microsoft YaHei"/>
              </w:rPr>
              <w:t>低</w:t>
            </w:r>
          </w:p>
        </w:tc>
        <w:tc>
          <w:tcPr>
            <w:tcW w:w="1275" w:type="dxa"/>
          </w:tcPr>
          <w:p w:rsidR="00EE5EF4" w:rsidRPr="009B02B4" w:rsidRDefault="00EE5EF4" w:rsidP="00EE5EF4">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9B02B4">
              <w:rPr>
                <w:rFonts w:asciiTheme="minorHAnsi" w:eastAsiaTheme="minorEastAsia" w:hAnsiTheme="minorHAnsi" w:cs="Microsoft YaHei"/>
              </w:rPr>
              <w:t>很大</w:t>
            </w:r>
          </w:p>
        </w:tc>
        <w:tc>
          <w:tcPr>
            <w:tcW w:w="5041" w:type="dxa"/>
          </w:tcPr>
          <w:p w:rsidR="00EE5EF4" w:rsidRPr="009B02B4" w:rsidRDefault="00EE5EF4" w:rsidP="00EE5EF4">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lang w:eastAsia="zh-CN"/>
              </w:rPr>
            </w:pPr>
            <w:r w:rsidRPr="001850DB">
              <w:rPr>
                <w:rFonts w:asciiTheme="minorHAnsi" w:eastAsiaTheme="minorEastAsia" w:hAnsiTheme="minorHAnsi" w:cs="Arial"/>
                <w:lang w:eastAsia="zh-CN"/>
              </w:rPr>
              <w:t>–</w:t>
            </w:r>
            <w:r>
              <w:rPr>
                <w:rFonts w:asciiTheme="minorHAnsi" w:eastAsiaTheme="minorEastAsia" w:hAnsiTheme="minorHAnsi" w:cs="Arial"/>
                <w:lang w:eastAsia="zh-CN"/>
              </w:rPr>
              <w:tab/>
            </w:r>
            <w:r w:rsidRPr="009B02B4">
              <w:rPr>
                <w:rFonts w:asciiTheme="minorHAnsi" w:eastAsiaTheme="minorEastAsia" w:hAnsiTheme="minorHAnsi" w:cs="Arial"/>
                <w:lang w:eastAsia="zh-CN"/>
              </w:rPr>
              <w:t>加强远程参与手段</w:t>
            </w:r>
          </w:p>
          <w:p w:rsidR="00EE5EF4" w:rsidRPr="009B02B4" w:rsidRDefault="00EE5EF4" w:rsidP="00EE5EF4">
            <w:pPr>
              <w:pStyle w:val="Tabletext"/>
              <w:ind w:left="340" w:hanging="34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lang w:eastAsia="zh-CN"/>
              </w:rPr>
            </w:pPr>
            <w:r w:rsidRPr="001850DB">
              <w:rPr>
                <w:rFonts w:asciiTheme="minorHAnsi" w:eastAsiaTheme="minorEastAsia" w:hAnsiTheme="minorHAnsi" w:cs="Arial"/>
                <w:lang w:eastAsia="zh-CN"/>
              </w:rPr>
              <w:t>–</w:t>
            </w:r>
            <w:r>
              <w:rPr>
                <w:rFonts w:asciiTheme="minorHAnsi" w:eastAsiaTheme="minorEastAsia" w:hAnsiTheme="minorHAnsi" w:cs="Arial"/>
                <w:lang w:eastAsia="zh-CN"/>
              </w:rPr>
              <w:tab/>
            </w:r>
            <w:r w:rsidRPr="009B02B4">
              <w:rPr>
                <w:rFonts w:asciiTheme="minorHAnsi" w:eastAsiaTheme="minorEastAsia" w:hAnsiTheme="minorHAnsi" w:cs="Arial"/>
                <w:lang w:eastAsia="zh-CN"/>
              </w:rPr>
              <w:t>国际电联</w:t>
            </w:r>
            <w:r>
              <w:rPr>
                <w:rFonts w:asciiTheme="minorHAnsi" w:eastAsiaTheme="minorEastAsia" w:hAnsiTheme="minorHAnsi" w:cs="Arial" w:hint="eastAsia"/>
                <w:lang w:eastAsia="zh-CN"/>
              </w:rPr>
              <w:t>/</w:t>
            </w:r>
            <w:r>
              <w:rPr>
                <w:rFonts w:asciiTheme="minorHAnsi" w:eastAsiaTheme="minorEastAsia" w:hAnsiTheme="minorHAnsi" w:cs="Arial" w:hint="eastAsia"/>
                <w:lang w:eastAsia="zh-CN"/>
              </w:rPr>
              <w:t>电信</w:t>
            </w:r>
            <w:r>
              <w:rPr>
                <w:rFonts w:asciiTheme="minorHAnsi" w:eastAsiaTheme="minorEastAsia" w:hAnsiTheme="minorHAnsi" w:cs="Arial"/>
                <w:lang w:eastAsia="zh-CN"/>
              </w:rPr>
              <w:t>标注化局</w:t>
            </w:r>
            <w:r w:rsidRPr="009B02B4">
              <w:rPr>
                <w:rFonts w:asciiTheme="minorHAnsi" w:eastAsiaTheme="minorEastAsia" w:hAnsiTheme="minorHAnsi" w:cs="Arial"/>
                <w:lang w:eastAsia="zh-CN"/>
              </w:rPr>
              <w:t>范围内的业务</w:t>
            </w:r>
            <w:r>
              <w:rPr>
                <w:rFonts w:asciiTheme="minorHAnsi" w:eastAsiaTheme="minorEastAsia" w:hAnsiTheme="minorHAnsi" w:cs="Arial" w:hint="eastAsia"/>
                <w:lang w:eastAsia="zh-CN"/>
              </w:rPr>
              <w:t>应急</w:t>
            </w:r>
            <w:r w:rsidRPr="009B02B4">
              <w:rPr>
                <w:rFonts w:asciiTheme="minorHAnsi" w:eastAsiaTheme="minorEastAsia" w:hAnsiTheme="minorHAnsi" w:cs="Arial"/>
                <w:lang w:eastAsia="zh-CN"/>
              </w:rPr>
              <w:t>计划</w:t>
            </w:r>
          </w:p>
          <w:p w:rsidR="00EE5EF4" w:rsidRPr="009B02B4" w:rsidRDefault="00EE5EF4" w:rsidP="00EE5EF4">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lang w:eastAsia="zh-CN"/>
              </w:rPr>
            </w:pPr>
          </w:p>
        </w:tc>
      </w:tr>
      <w:tr w:rsidR="00EE5EF4" w:rsidTr="00EE5EF4">
        <w:tc>
          <w:tcPr>
            <w:cnfStyle w:val="001000000000" w:firstRow="0" w:lastRow="0" w:firstColumn="1" w:lastColumn="0" w:oddVBand="0" w:evenVBand="0" w:oddHBand="0" w:evenHBand="0" w:firstRowFirstColumn="0" w:firstRowLastColumn="0" w:lastRowFirstColumn="0" w:lastRowLastColumn="0"/>
            <w:tcW w:w="1555" w:type="dxa"/>
          </w:tcPr>
          <w:p w:rsidR="00EE5EF4" w:rsidRPr="009B02B4" w:rsidRDefault="00EE5EF4" w:rsidP="00EE5EF4">
            <w:pPr>
              <w:pStyle w:val="Tabletext"/>
              <w:rPr>
                <w:rFonts w:asciiTheme="minorHAnsi" w:eastAsiaTheme="minorEastAsia" w:hAnsiTheme="minorHAnsi"/>
                <w:lang w:eastAsia="zh-CN"/>
              </w:rPr>
            </w:pPr>
            <w:r w:rsidRPr="009B02B4">
              <w:rPr>
                <w:rFonts w:asciiTheme="minorHAnsi" w:eastAsiaTheme="minorEastAsia" w:hAnsiTheme="minorHAnsi" w:cs="Microsoft YaHei"/>
                <w:lang w:eastAsia="zh-CN"/>
              </w:rPr>
              <w:t>基础设施</w:t>
            </w:r>
          </w:p>
        </w:tc>
        <w:tc>
          <w:tcPr>
            <w:tcW w:w="5670" w:type="dxa"/>
          </w:tcPr>
          <w:p w:rsidR="00EE5EF4" w:rsidRPr="009B02B4" w:rsidRDefault="00EE5EF4" w:rsidP="00EE5EF4">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lang w:eastAsia="zh-CN"/>
              </w:rPr>
            </w:pPr>
            <w:r w:rsidRPr="009B02B4">
              <w:rPr>
                <w:rFonts w:asciiTheme="minorHAnsi" w:eastAsiaTheme="minorEastAsia" w:hAnsiTheme="minorHAnsi" w:cs="Arial"/>
                <w:lang w:eastAsia="zh-CN"/>
              </w:rPr>
              <w:t>ICT</w:t>
            </w:r>
            <w:r w:rsidRPr="009B02B4">
              <w:rPr>
                <w:rFonts w:asciiTheme="minorHAnsi" w:eastAsiaTheme="minorEastAsia" w:hAnsiTheme="minorHAnsi" w:cs="Microsoft YaHei"/>
                <w:lang w:eastAsia="zh-CN"/>
              </w:rPr>
              <w:t>服务中断</w:t>
            </w:r>
          </w:p>
        </w:tc>
        <w:tc>
          <w:tcPr>
            <w:tcW w:w="1134" w:type="dxa"/>
          </w:tcPr>
          <w:p w:rsidR="00EE5EF4" w:rsidRPr="009B02B4" w:rsidRDefault="00EE5EF4" w:rsidP="00EE5EF4">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lang w:eastAsia="zh-CN"/>
              </w:rPr>
            </w:pPr>
            <w:r w:rsidRPr="009B02B4">
              <w:rPr>
                <w:rFonts w:asciiTheme="minorHAnsi" w:eastAsiaTheme="minorEastAsia" w:hAnsiTheme="minorHAnsi" w:cs="Microsoft YaHei"/>
                <w:lang w:eastAsia="zh-CN"/>
              </w:rPr>
              <w:t>低</w:t>
            </w:r>
          </w:p>
        </w:tc>
        <w:tc>
          <w:tcPr>
            <w:tcW w:w="1275" w:type="dxa"/>
          </w:tcPr>
          <w:p w:rsidR="00EE5EF4" w:rsidRPr="009B02B4" w:rsidRDefault="00EE5EF4" w:rsidP="00EE5EF4">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lang w:eastAsia="zh-CN"/>
              </w:rPr>
            </w:pPr>
            <w:r w:rsidRPr="009B02B4">
              <w:rPr>
                <w:rFonts w:asciiTheme="minorHAnsi" w:eastAsiaTheme="minorEastAsia" w:hAnsiTheme="minorHAnsi" w:cs="Microsoft YaHei"/>
                <w:lang w:eastAsia="zh-CN"/>
              </w:rPr>
              <w:t>很大</w:t>
            </w:r>
          </w:p>
        </w:tc>
        <w:tc>
          <w:tcPr>
            <w:tcW w:w="5041" w:type="dxa"/>
          </w:tcPr>
          <w:p w:rsidR="00EE5EF4" w:rsidRPr="009B02B4" w:rsidRDefault="00EE5EF4" w:rsidP="00EE5EF4">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lang w:eastAsia="zh-CN"/>
              </w:rPr>
            </w:pPr>
            <w:r w:rsidRPr="001850DB">
              <w:rPr>
                <w:rFonts w:asciiTheme="minorHAnsi" w:eastAsiaTheme="minorEastAsia" w:hAnsiTheme="minorHAnsi" w:cs="Arial"/>
                <w:lang w:eastAsia="zh-CN"/>
              </w:rPr>
              <w:t>–</w:t>
            </w:r>
            <w:r>
              <w:rPr>
                <w:rFonts w:asciiTheme="minorHAnsi" w:eastAsiaTheme="minorEastAsia" w:hAnsiTheme="minorHAnsi" w:cs="Arial"/>
                <w:lang w:eastAsia="zh-CN"/>
              </w:rPr>
              <w:tab/>
            </w:r>
            <w:r>
              <w:rPr>
                <w:rFonts w:asciiTheme="minorHAnsi" w:eastAsiaTheme="minorEastAsia" w:hAnsiTheme="minorHAnsi" w:cs="Arial" w:hint="eastAsia"/>
                <w:lang w:eastAsia="zh-CN"/>
              </w:rPr>
              <w:t>ICT</w:t>
            </w:r>
            <w:r w:rsidRPr="009B02B4">
              <w:rPr>
                <w:rFonts w:asciiTheme="minorHAnsi" w:eastAsiaTheme="minorEastAsia" w:hAnsiTheme="minorHAnsi" w:cs="Arial"/>
                <w:lang w:eastAsia="zh-CN"/>
              </w:rPr>
              <w:t>延续计划</w:t>
            </w:r>
          </w:p>
        </w:tc>
      </w:tr>
      <w:tr w:rsidR="00EE5EF4" w:rsidTr="00EE5EF4">
        <w:tc>
          <w:tcPr>
            <w:cnfStyle w:val="001000000000" w:firstRow="0" w:lastRow="0" w:firstColumn="1" w:lastColumn="0" w:oddVBand="0" w:evenVBand="0" w:oddHBand="0" w:evenHBand="0" w:firstRowFirstColumn="0" w:firstRowLastColumn="0" w:lastRowFirstColumn="0" w:lastRowLastColumn="0"/>
            <w:tcW w:w="1555" w:type="dxa"/>
          </w:tcPr>
          <w:p w:rsidR="00EE5EF4" w:rsidRPr="009B02B4" w:rsidRDefault="00EE5EF4" w:rsidP="00EE5EF4">
            <w:pPr>
              <w:pStyle w:val="Tabletext"/>
              <w:rPr>
                <w:rFonts w:asciiTheme="minorHAnsi" w:eastAsiaTheme="minorEastAsia" w:hAnsiTheme="minorHAnsi"/>
                <w:lang w:eastAsia="zh-CN"/>
              </w:rPr>
            </w:pPr>
            <w:r w:rsidRPr="009B02B4">
              <w:rPr>
                <w:rFonts w:asciiTheme="minorHAnsi" w:eastAsiaTheme="minorEastAsia" w:hAnsiTheme="minorHAnsi" w:cs="Microsoft YaHei"/>
                <w:lang w:eastAsia="zh-CN"/>
              </w:rPr>
              <w:t>人力资源</w:t>
            </w:r>
          </w:p>
        </w:tc>
        <w:tc>
          <w:tcPr>
            <w:tcW w:w="5670" w:type="dxa"/>
          </w:tcPr>
          <w:p w:rsidR="00EE5EF4" w:rsidRPr="009B02B4" w:rsidRDefault="00EE5EF4" w:rsidP="00EE5EF4">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lang w:eastAsia="zh-CN"/>
              </w:rPr>
            </w:pPr>
            <w:r w:rsidRPr="009B02B4">
              <w:rPr>
                <w:rFonts w:asciiTheme="minorHAnsi" w:eastAsiaTheme="minorEastAsia" w:hAnsiTheme="minorHAnsi" w:cs="Microsoft YaHei"/>
                <w:lang w:eastAsia="zh-CN"/>
              </w:rPr>
              <w:t>关键任务人员不足</w:t>
            </w:r>
            <w:r w:rsidRPr="009B02B4">
              <w:rPr>
                <w:rFonts w:asciiTheme="minorHAnsi" w:eastAsiaTheme="minorEastAsia" w:hAnsiTheme="minorHAnsi" w:cs="Arial"/>
                <w:lang w:eastAsia="zh-CN"/>
              </w:rPr>
              <w:t>/</w:t>
            </w:r>
            <w:r w:rsidRPr="009B02B4">
              <w:rPr>
                <w:rFonts w:asciiTheme="minorHAnsi" w:eastAsiaTheme="minorEastAsia" w:hAnsiTheme="minorHAnsi" w:cs="Microsoft YaHei"/>
                <w:lang w:eastAsia="zh-CN"/>
              </w:rPr>
              <w:t>技能欠缺</w:t>
            </w:r>
          </w:p>
        </w:tc>
        <w:tc>
          <w:tcPr>
            <w:tcW w:w="1134" w:type="dxa"/>
          </w:tcPr>
          <w:p w:rsidR="00EE5EF4" w:rsidRPr="009B02B4" w:rsidRDefault="00EE5EF4" w:rsidP="00EE5EF4">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lang w:eastAsia="zh-CN"/>
              </w:rPr>
            </w:pPr>
            <w:r w:rsidRPr="009B02B4">
              <w:rPr>
                <w:rFonts w:asciiTheme="minorHAnsi" w:eastAsiaTheme="minorEastAsia" w:hAnsiTheme="minorHAnsi" w:cs="Microsoft YaHei"/>
                <w:lang w:eastAsia="zh-CN"/>
              </w:rPr>
              <w:t>中</w:t>
            </w:r>
          </w:p>
        </w:tc>
        <w:tc>
          <w:tcPr>
            <w:tcW w:w="1275" w:type="dxa"/>
          </w:tcPr>
          <w:p w:rsidR="00EE5EF4" w:rsidRPr="009B02B4" w:rsidRDefault="00EE5EF4" w:rsidP="00EE5EF4">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lang w:eastAsia="zh-CN"/>
              </w:rPr>
            </w:pPr>
            <w:r w:rsidRPr="009B02B4">
              <w:rPr>
                <w:rFonts w:asciiTheme="minorHAnsi" w:eastAsiaTheme="minorEastAsia" w:hAnsiTheme="minorHAnsi" w:cs="Microsoft YaHei"/>
                <w:lang w:eastAsia="zh-CN"/>
              </w:rPr>
              <w:t>中等</w:t>
            </w:r>
          </w:p>
        </w:tc>
        <w:tc>
          <w:tcPr>
            <w:tcW w:w="5041" w:type="dxa"/>
          </w:tcPr>
          <w:p w:rsidR="00EE5EF4" w:rsidRPr="009B02B4" w:rsidRDefault="00EE5EF4" w:rsidP="00EE5EF4">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lang w:eastAsia="zh-CN"/>
              </w:rPr>
            </w:pPr>
            <w:r w:rsidRPr="001850DB">
              <w:rPr>
                <w:rFonts w:asciiTheme="minorHAnsi" w:eastAsiaTheme="minorEastAsia" w:hAnsiTheme="minorHAnsi" w:cs="Arial"/>
                <w:lang w:eastAsia="zh-CN"/>
              </w:rPr>
              <w:t>–</w:t>
            </w:r>
            <w:r>
              <w:rPr>
                <w:rFonts w:asciiTheme="minorHAnsi" w:eastAsiaTheme="minorEastAsia" w:hAnsiTheme="minorHAnsi" w:cs="Arial"/>
                <w:lang w:eastAsia="zh-CN"/>
              </w:rPr>
              <w:tab/>
            </w:r>
            <w:r w:rsidRPr="009B02B4">
              <w:rPr>
                <w:rFonts w:asciiTheme="minorHAnsi" w:eastAsiaTheme="minorEastAsia" w:hAnsiTheme="minorHAnsi" w:cs="Arial"/>
                <w:lang w:eastAsia="zh-CN"/>
              </w:rPr>
              <w:t>人力资源战略规划</w:t>
            </w:r>
            <w:r>
              <w:rPr>
                <w:rFonts w:asciiTheme="minorHAnsi" w:eastAsiaTheme="minorEastAsia" w:hAnsiTheme="minorHAnsi" w:cs="Arial" w:hint="eastAsia"/>
                <w:lang w:eastAsia="zh-CN"/>
              </w:rPr>
              <w:t>，</w:t>
            </w:r>
            <w:r>
              <w:rPr>
                <w:rFonts w:asciiTheme="minorHAnsi" w:eastAsiaTheme="minorEastAsia" w:hAnsiTheme="minorHAnsi" w:cs="Arial"/>
                <w:lang w:eastAsia="zh-CN"/>
              </w:rPr>
              <w:t>开展培训，职业晋升</w:t>
            </w:r>
            <w:r>
              <w:rPr>
                <w:rFonts w:asciiTheme="minorHAnsi" w:eastAsiaTheme="minorEastAsia" w:hAnsiTheme="minorHAnsi" w:cs="Arial" w:hint="eastAsia"/>
                <w:lang w:eastAsia="zh-CN"/>
              </w:rPr>
              <w:t>和</w:t>
            </w:r>
            <w:r w:rsidRPr="009B02B4">
              <w:rPr>
                <w:rFonts w:asciiTheme="minorHAnsi" w:eastAsiaTheme="minorEastAsia" w:hAnsiTheme="minorHAnsi" w:cs="Arial"/>
                <w:lang w:eastAsia="zh-CN"/>
              </w:rPr>
              <w:t>人才填补</w:t>
            </w:r>
          </w:p>
          <w:p w:rsidR="00EE5EF4" w:rsidRPr="009B02B4" w:rsidRDefault="00EE5EF4" w:rsidP="00EE5EF4">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lang w:eastAsia="zh-CN"/>
              </w:rPr>
            </w:pPr>
            <w:r w:rsidRPr="001850DB">
              <w:rPr>
                <w:rFonts w:asciiTheme="minorHAnsi" w:eastAsiaTheme="minorEastAsia" w:hAnsiTheme="minorHAnsi" w:cs="Arial"/>
                <w:lang w:eastAsia="zh-CN"/>
              </w:rPr>
              <w:t>–</w:t>
            </w:r>
            <w:r>
              <w:rPr>
                <w:rFonts w:asciiTheme="minorHAnsi" w:eastAsiaTheme="minorEastAsia" w:hAnsiTheme="minorHAnsi" w:cs="Arial"/>
                <w:lang w:eastAsia="zh-CN"/>
              </w:rPr>
              <w:tab/>
            </w:r>
            <w:r w:rsidRPr="009B02B4">
              <w:rPr>
                <w:rFonts w:asciiTheme="minorHAnsi" w:eastAsiaTheme="minorEastAsia" w:hAnsiTheme="minorHAnsi" w:cs="Arial"/>
                <w:lang w:eastAsia="zh-CN"/>
              </w:rPr>
              <w:t>病假的应变计划</w:t>
            </w:r>
          </w:p>
          <w:p w:rsidR="00EE5EF4" w:rsidRPr="009B02B4" w:rsidRDefault="00EE5EF4" w:rsidP="00EE5EF4">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lang w:eastAsia="zh-CN"/>
              </w:rPr>
            </w:pPr>
            <w:r w:rsidRPr="001850DB">
              <w:rPr>
                <w:rFonts w:asciiTheme="minorHAnsi" w:eastAsiaTheme="minorEastAsia" w:hAnsiTheme="minorHAnsi" w:cs="Arial"/>
                <w:lang w:eastAsia="zh-CN"/>
              </w:rPr>
              <w:t>–</w:t>
            </w:r>
            <w:r>
              <w:rPr>
                <w:rFonts w:asciiTheme="minorHAnsi" w:eastAsiaTheme="minorEastAsia" w:hAnsiTheme="minorHAnsi" w:cs="Arial"/>
                <w:lang w:eastAsia="zh-CN"/>
              </w:rPr>
              <w:tab/>
            </w:r>
            <w:r>
              <w:rPr>
                <w:rFonts w:asciiTheme="minorHAnsi" w:eastAsiaTheme="minorEastAsia" w:hAnsiTheme="minorHAnsi" w:cs="Arial" w:hint="eastAsia"/>
                <w:lang w:eastAsia="zh-CN"/>
              </w:rPr>
              <w:t>电信</w:t>
            </w:r>
            <w:r>
              <w:rPr>
                <w:rFonts w:asciiTheme="minorHAnsi" w:eastAsiaTheme="minorEastAsia" w:hAnsiTheme="minorHAnsi" w:cs="Arial"/>
                <w:lang w:eastAsia="zh-CN"/>
              </w:rPr>
              <w:t>标注化局</w:t>
            </w:r>
            <w:r w:rsidRPr="009B02B4">
              <w:rPr>
                <w:rFonts w:asciiTheme="minorHAnsi" w:eastAsiaTheme="minorEastAsia" w:hAnsiTheme="minorHAnsi" w:cs="Arial"/>
                <w:lang w:eastAsia="zh-CN"/>
              </w:rPr>
              <w:t>的业务延续计划</w:t>
            </w:r>
          </w:p>
        </w:tc>
      </w:tr>
      <w:tr w:rsidR="00EE5EF4" w:rsidTr="00EE5EF4">
        <w:tc>
          <w:tcPr>
            <w:cnfStyle w:val="001000000000" w:firstRow="0" w:lastRow="0" w:firstColumn="1" w:lastColumn="0" w:oddVBand="0" w:evenVBand="0" w:oddHBand="0" w:evenHBand="0" w:firstRowFirstColumn="0" w:firstRowLastColumn="0" w:lastRowFirstColumn="0" w:lastRowLastColumn="0"/>
            <w:tcW w:w="1555" w:type="dxa"/>
          </w:tcPr>
          <w:p w:rsidR="00EE5EF4" w:rsidRPr="009B02B4" w:rsidRDefault="00EE5EF4" w:rsidP="00EE5EF4">
            <w:pPr>
              <w:pStyle w:val="Tabletext"/>
              <w:rPr>
                <w:rFonts w:asciiTheme="minorHAnsi" w:eastAsiaTheme="minorEastAsia" w:hAnsiTheme="minorHAnsi"/>
              </w:rPr>
            </w:pPr>
            <w:r w:rsidRPr="009B02B4">
              <w:rPr>
                <w:rFonts w:asciiTheme="minorHAnsi" w:eastAsiaTheme="minorEastAsia" w:hAnsiTheme="minorHAnsi" w:cs="Microsoft YaHei"/>
                <w:lang w:eastAsia="zh-CN"/>
              </w:rPr>
              <w:t>财务</w:t>
            </w:r>
          </w:p>
        </w:tc>
        <w:tc>
          <w:tcPr>
            <w:tcW w:w="5670" w:type="dxa"/>
          </w:tcPr>
          <w:p w:rsidR="00EE5EF4" w:rsidRPr="009B02B4" w:rsidRDefault="00EE5EF4" w:rsidP="00EE5EF4">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lang w:eastAsia="zh-CN"/>
              </w:rPr>
            </w:pPr>
            <w:r w:rsidRPr="009B02B4">
              <w:rPr>
                <w:rFonts w:asciiTheme="minorHAnsi" w:eastAsiaTheme="minorEastAsia" w:hAnsiTheme="minorHAnsi" w:cs="Microsoft YaHei"/>
                <w:lang w:eastAsia="zh-CN"/>
              </w:rPr>
              <w:t>低效支出</w:t>
            </w:r>
          </w:p>
          <w:p w:rsidR="00EE5EF4" w:rsidRDefault="00EE5EF4" w:rsidP="00EE5EF4">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lang w:eastAsia="zh-CN"/>
              </w:rPr>
            </w:pPr>
            <w:r>
              <w:rPr>
                <w:rFonts w:asciiTheme="minorHAnsi" w:eastAsiaTheme="minorEastAsia" w:hAnsiTheme="minorHAnsi" w:cs="Microsoft YaHei" w:hint="eastAsia"/>
                <w:lang w:eastAsia="zh-CN"/>
              </w:rPr>
              <w:t>大量</w:t>
            </w:r>
            <w:r w:rsidRPr="009B02B4">
              <w:rPr>
                <w:rFonts w:asciiTheme="minorHAnsi" w:eastAsiaTheme="minorEastAsia" w:hAnsiTheme="minorHAnsi" w:cs="Microsoft YaHei"/>
                <w:lang w:eastAsia="zh-CN"/>
              </w:rPr>
              <w:t>成员</w:t>
            </w:r>
            <w:r>
              <w:rPr>
                <w:rFonts w:asciiTheme="minorHAnsi" w:eastAsiaTheme="minorEastAsia" w:hAnsiTheme="minorHAnsi" w:cs="Microsoft YaHei" w:hint="eastAsia"/>
                <w:lang w:eastAsia="zh-CN"/>
              </w:rPr>
              <w:t>不满</w:t>
            </w:r>
          </w:p>
          <w:p w:rsidR="00EE5EF4" w:rsidRPr="00470B65" w:rsidRDefault="00EE5EF4" w:rsidP="00EE5EF4">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lang w:eastAsia="zh-CN"/>
              </w:rPr>
            </w:pPr>
            <w:r>
              <w:rPr>
                <w:rFonts w:asciiTheme="minorHAnsi" w:eastAsiaTheme="minorEastAsia" w:hAnsiTheme="minorHAnsi" w:cs="Microsoft YaHei" w:hint="eastAsia"/>
                <w:lang w:eastAsia="zh-CN"/>
              </w:rPr>
              <w:t>成本</w:t>
            </w:r>
            <w:r>
              <w:rPr>
                <w:rFonts w:asciiTheme="minorHAnsi" w:eastAsiaTheme="minorEastAsia" w:hAnsiTheme="minorHAnsi" w:cs="Microsoft YaHei"/>
                <w:lang w:eastAsia="zh-CN"/>
              </w:rPr>
              <w:t>回收收入显著下降</w:t>
            </w:r>
          </w:p>
        </w:tc>
        <w:tc>
          <w:tcPr>
            <w:tcW w:w="1134" w:type="dxa"/>
          </w:tcPr>
          <w:p w:rsidR="00EE5EF4" w:rsidRDefault="00EE5EF4" w:rsidP="00EE5EF4">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rPr>
            </w:pPr>
            <w:r w:rsidRPr="009B02B4">
              <w:rPr>
                <w:rFonts w:asciiTheme="minorHAnsi" w:eastAsiaTheme="minorEastAsia" w:hAnsiTheme="minorHAnsi" w:cs="Microsoft YaHei"/>
              </w:rPr>
              <w:t>低</w:t>
            </w:r>
          </w:p>
          <w:p w:rsidR="00EE5EF4" w:rsidRDefault="00EE5EF4" w:rsidP="00EE5EF4">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lang w:eastAsia="zh-CN"/>
              </w:rPr>
            </w:pPr>
            <w:r>
              <w:rPr>
                <w:rFonts w:asciiTheme="minorHAnsi" w:eastAsiaTheme="minorEastAsia" w:hAnsiTheme="minorHAnsi" w:cs="Microsoft YaHei" w:hint="eastAsia"/>
                <w:lang w:eastAsia="zh-CN"/>
              </w:rPr>
              <w:t>中</w:t>
            </w:r>
          </w:p>
          <w:p w:rsidR="00EE5EF4" w:rsidRPr="009B02B4" w:rsidRDefault="00EE5EF4" w:rsidP="00EE5EF4">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lang w:eastAsia="zh-CN"/>
              </w:rPr>
            </w:pPr>
            <w:r>
              <w:rPr>
                <w:rFonts w:asciiTheme="minorHAnsi" w:eastAsiaTheme="minorEastAsia" w:hAnsiTheme="minorHAnsi" w:cs="Microsoft YaHei" w:hint="eastAsia"/>
                <w:lang w:eastAsia="zh-CN"/>
              </w:rPr>
              <w:t>低</w:t>
            </w:r>
          </w:p>
        </w:tc>
        <w:tc>
          <w:tcPr>
            <w:tcW w:w="1275" w:type="dxa"/>
          </w:tcPr>
          <w:p w:rsidR="00EE5EF4" w:rsidRDefault="00EE5EF4" w:rsidP="00EE5EF4">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rPr>
            </w:pPr>
            <w:r w:rsidRPr="009B02B4">
              <w:rPr>
                <w:rFonts w:asciiTheme="minorHAnsi" w:eastAsiaTheme="minorEastAsia" w:hAnsiTheme="minorHAnsi" w:cs="Microsoft YaHei"/>
              </w:rPr>
              <w:t>中等</w:t>
            </w:r>
          </w:p>
          <w:p w:rsidR="00EE5EF4" w:rsidRDefault="00EE5EF4" w:rsidP="00EE5EF4">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lang w:eastAsia="zh-CN"/>
              </w:rPr>
            </w:pPr>
            <w:r>
              <w:rPr>
                <w:rFonts w:asciiTheme="minorHAnsi" w:eastAsiaTheme="minorEastAsia" w:hAnsiTheme="minorHAnsi" w:cs="Microsoft YaHei" w:hint="eastAsia"/>
                <w:lang w:eastAsia="zh-CN"/>
              </w:rPr>
              <w:t>很大</w:t>
            </w:r>
          </w:p>
          <w:p w:rsidR="00EE5EF4" w:rsidRPr="009B02B4" w:rsidRDefault="00EE5EF4" w:rsidP="00EE5EF4">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lang w:eastAsia="zh-CN"/>
              </w:rPr>
            </w:pPr>
            <w:r>
              <w:rPr>
                <w:rFonts w:asciiTheme="minorHAnsi" w:eastAsiaTheme="minorEastAsia" w:hAnsiTheme="minorHAnsi" w:cs="Microsoft YaHei" w:hint="eastAsia"/>
                <w:lang w:eastAsia="zh-CN"/>
              </w:rPr>
              <w:t>很小</w:t>
            </w:r>
          </w:p>
        </w:tc>
        <w:tc>
          <w:tcPr>
            <w:tcW w:w="5041" w:type="dxa"/>
          </w:tcPr>
          <w:p w:rsidR="00EE5EF4" w:rsidRPr="009B02B4" w:rsidRDefault="00EE5EF4" w:rsidP="00EE5EF4">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lang w:eastAsia="zh-CN"/>
              </w:rPr>
            </w:pPr>
            <w:bookmarkStart w:id="4" w:name="OLE_LINK1"/>
            <w:bookmarkStart w:id="5" w:name="OLE_LINK2"/>
            <w:r w:rsidRPr="001850DB">
              <w:rPr>
                <w:rFonts w:asciiTheme="minorHAnsi" w:eastAsiaTheme="minorEastAsia" w:hAnsiTheme="minorHAnsi" w:cs="Arial"/>
                <w:lang w:eastAsia="zh-CN"/>
              </w:rPr>
              <w:t>–</w:t>
            </w:r>
            <w:r>
              <w:rPr>
                <w:rFonts w:asciiTheme="minorHAnsi" w:eastAsiaTheme="minorEastAsia" w:hAnsiTheme="minorHAnsi" w:cs="Arial"/>
                <w:lang w:eastAsia="zh-CN"/>
              </w:rPr>
              <w:tab/>
            </w:r>
            <w:bookmarkEnd w:id="4"/>
            <w:bookmarkEnd w:id="5"/>
            <w:r w:rsidRPr="009B02B4">
              <w:rPr>
                <w:rFonts w:asciiTheme="minorHAnsi" w:eastAsiaTheme="minorEastAsia" w:hAnsiTheme="minorHAnsi" w:cs="Arial"/>
                <w:lang w:eastAsia="zh-CN"/>
              </w:rPr>
              <w:t>内部控制系统</w:t>
            </w:r>
            <w:r w:rsidRPr="009B02B4">
              <w:rPr>
                <w:rFonts w:asciiTheme="minorHAnsi" w:eastAsiaTheme="minorEastAsia" w:hAnsiTheme="minorHAnsi" w:cs="Arial"/>
                <w:lang w:eastAsia="zh-CN"/>
              </w:rPr>
              <w:t>/</w:t>
            </w:r>
            <w:r w:rsidRPr="009B02B4">
              <w:rPr>
                <w:rFonts w:asciiTheme="minorHAnsi" w:eastAsiaTheme="minorEastAsia" w:hAnsiTheme="minorHAnsi" w:cs="Arial"/>
                <w:lang w:eastAsia="zh-CN"/>
              </w:rPr>
              <w:t>机制</w:t>
            </w:r>
          </w:p>
          <w:p w:rsidR="00EE5EF4" w:rsidRPr="009B02B4" w:rsidRDefault="00EE5EF4" w:rsidP="00EE5EF4">
            <w:pPr>
              <w:pStyle w:val="Tabletext"/>
              <w:ind w:left="340" w:hanging="34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lang w:eastAsia="zh-CN"/>
              </w:rPr>
            </w:pPr>
            <w:r w:rsidRPr="001850DB">
              <w:rPr>
                <w:rFonts w:asciiTheme="minorHAnsi" w:eastAsiaTheme="minorEastAsia" w:hAnsiTheme="minorHAnsi" w:cs="Arial"/>
                <w:lang w:eastAsia="zh-CN"/>
              </w:rPr>
              <w:t>–</w:t>
            </w:r>
            <w:r>
              <w:rPr>
                <w:rFonts w:asciiTheme="minorHAnsi" w:eastAsiaTheme="minorEastAsia" w:hAnsiTheme="minorHAnsi" w:cs="Arial"/>
                <w:lang w:eastAsia="zh-CN"/>
              </w:rPr>
              <w:tab/>
            </w:r>
            <w:r>
              <w:rPr>
                <w:rFonts w:asciiTheme="minorHAnsi" w:eastAsiaTheme="minorEastAsia" w:hAnsiTheme="minorHAnsi" w:cs="Arial" w:hint="eastAsia"/>
                <w:lang w:eastAsia="zh-CN"/>
              </w:rPr>
              <w:t>将</w:t>
            </w:r>
            <w:r>
              <w:rPr>
                <w:rFonts w:asciiTheme="minorHAnsi" w:eastAsiaTheme="minorEastAsia" w:hAnsiTheme="minorHAnsi" w:cs="Arial"/>
                <w:lang w:eastAsia="zh-CN"/>
              </w:rPr>
              <w:t>ITU-T</w:t>
            </w:r>
            <w:r>
              <w:rPr>
                <w:rFonts w:asciiTheme="minorHAnsi" w:eastAsiaTheme="minorEastAsia" w:hAnsiTheme="minorHAnsi" w:cs="Arial"/>
                <w:lang w:eastAsia="zh-CN"/>
              </w:rPr>
              <w:t>定位为令人向往的前沿标准化工作场所</w:t>
            </w:r>
          </w:p>
          <w:p w:rsidR="00EE5EF4" w:rsidRPr="009B02B4" w:rsidRDefault="00EE5EF4" w:rsidP="00EE5EF4">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rPr>
            </w:pPr>
            <w:r w:rsidRPr="001850DB">
              <w:rPr>
                <w:rFonts w:asciiTheme="minorHAnsi" w:eastAsiaTheme="minorEastAsia" w:hAnsiTheme="minorHAnsi" w:cs="Arial"/>
                <w:lang w:eastAsia="zh-CN"/>
              </w:rPr>
              <w:t>–</w:t>
            </w:r>
            <w:r>
              <w:rPr>
                <w:rFonts w:asciiTheme="minorHAnsi" w:eastAsiaTheme="minorEastAsia" w:hAnsiTheme="minorHAnsi" w:cs="Arial"/>
                <w:lang w:eastAsia="zh-CN"/>
              </w:rPr>
              <w:tab/>
            </w:r>
            <w:r w:rsidRPr="009B02B4">
              <w:rPr>
                <w:rFonts w:asciiTheme="minorHAnsi" w:eastAsiaTheme="minorEastAsia" w:hAnsiTheme="minorHAnsi" w:cs="Arial"/>
                <w:lang w:eastAsia="zh-CN"/>
              </w:rPr>
              <w:t>实施监督和评估制度</w:t>
            </w:r>
          </w:p>
        </w:tc>
      </w:tr>
    </w:tbl>
    <w:p w:rsidR="00EE5EF4" w:rsidRDefault="00EE5EF4" w:rsidP="00EE5EF4">
      <w:r>
        <w:br w:type="page"/>
      </w:r>
    </w:p>
    <w:p w:rsidR="00EE5EF4" w:rsidRPr="00B56C49" w:rsidRDefault="00EE5EF4" w:rsidP="00F72772">
      <w:pPr>
        <w:pStyle w:val="StyleHeading1AsianHeadingsAsianSimSunComplexHead"/>
        <w:rPr>
          <w:lang w:val="en-US" w:eastAsia="zh-CN"/>
        </w:rPr>
      </w:pPr>
      <w:r w:rsidRPr="00B56C49">
        <w:rPr>
          <w:lang w:val="en-US" w:eastAsia="zh-CN"/>
        </w:rPr>
        <w:lastRenderedPageBreak/>
        <w:t>5</w:t>
      </w:r>
      <w:r w:rsidRPr="00B56C49">
        <w:rPr>
          <w:lang w:val="en-US" w:eastAsia="zh-CN"/>
        </w:rPr>
        <w:tab/>
        <w:t>201</w:t>
      </w:r>
      <w:r w:rsidR="00F72772">
        <w:rPr>
          <w:lang w:val="en-US" w:eastAsia="zh-CN"/>
        </w:rPr>
        <w:t>8</w:t>
      </w:r>
      <w:r w:rsidRPr="00B56C49">
        <w:rPr>
          <w:lang w:val="en-US" w:eastAsia="zh-CN"/>
        </w:rPr>
        <w:t>-202</w:t>
      </w:r>
      <w:r w:rsidR="00F72772">
        <w:rPr>
          <w:lang w:val="en-US" w:eastAsia="zh-CN"/>
        </w:rPr>
        <w:t>1</w:t>
      </w:r>
      <w:r w:rsidRPr="00B56C49">
        <w:rPr>
          <w:rFonts w:hint="eastAsia"/>
          <w:lang w:val="en-US" w:eastAsia="zh-CN"/>
        </w:rPr>
        <w:t>年</w:t>
      </w:r>
      <w:r w:rsidRPr="00B56C49">
        <w:rPr>
          <w:rFonts w:hint="eastAsia"/>
          <w:lang w:val="en-US" w:eastAsia="zh-CN"/>
        </w:rPr>
        <w:t>ITU-</w:t>
      </w:r>
      <w:r w:rsidRPr="00B56C49">
        <w:rPr>
          <w:lang w:val="en-US" w:eastAsia="zh-CN"/>
        </w:rPr>
        <w:t>T</w:t>
      </w:r>
      <w:r w:rsidRPr="00B56C49">
        <w:rPr>
          <w:rFonts w:hint="eastAsia"/>
          <w:lang w:val="en-US" w:eastAsia="zh-CN"/>
        </w:rPr>
        <w:t>的部门目标、成果和输出成果</w:t>
      </w:r>
    </w:p>
    <w:p w:rsidR="00EE5EF4" w:rsidRPr="00542CAF" w:rsidRDefault="00EE5EF4" w:rsidP="00EE5EF4">
      <w:pPr>
        <w:ind w:firstLineChars="200" w:firstLine="480"/>
        <w:rPr>
          <w:lang w:val="fr-FR" w:eastAsia="zh-CN"/>
        </w:rPr>
      </w:pPr>
      <w:r w:rsidRPr="005025B8">
        <w:rPr>
          <w:lang w:val="fr-FR" w:eastAsia="zh-CN"/>
        </w:rPr>
        <w:t>ITU-</w:t>
      </w:r>
      <w:r>
        <w:rPr>
          <w:rFonts w:hint="eastAsia"/>
          <w:lang w:val="fr-FR" w:eastAsia="zh-CN"/>
        </w:rPr>
        <w:t>T</w:t>
      </w:r>
      <w:r w:rsidRPr="005025B8">
        <w:rPr>
          <w:rFonts w:hint="eastAsia"/>
          <w:lang w:val="fr-FR" w:eastAsia="zh-CN"/>
        </w:rPr>
        <w:t>的部门目标将通过落实输出成果，以实现相关成果的方式完成。</w:t>
      </w:r>
      <w:r w:rsidRPr="005025B8">
        <w:rPr>
          <w:lang w:val="fr-FR" w:eastAsia="zh-CN"/>
        </w:rPr>
        <w:t>ITU-</w:t>
      </w:r>
      <w:r>
        <w:rPr>
          <w:rFonts w:hint="eastAsia"/>
          <w:lang w:val="fr-FR" w:eastAsia="zh-CN"/>
        </w:rPr>
        <w:t>T</w:t>
      </w:r>
      <w:r w:rsidRPr="005025B8">
        <w:rPr>
          <w:rFonts w:hint="eastAsia"/>
          <w:lang w:val="fr-FR" w:eastAsia="zh-CN"/>
        </w:rPr>
        <w:t>的部门目标将在部门的职责范围内，推动国际电联总体目标的实现。</w:t>
      </w:r>
      <w:r>
        <w:rPr>
          <w:rFonts w:hint="eastAsia"/>
          <w:lang w:val="fr-FR" w:eastAsia="zh-CN"/>
        </w:rPr>
        <w:t>电信标准化局</w:t>
      </w:r>
      <w:r w:rsidRPr="005025B8">
        <w:rPr>
          <w:rFonts w:hint="eastAsia"/>
          <w:lang w:val="fr-FR" w:eastAsia="zh-CN"/>
        </w:rPr>
        <w:t>亦为落实</w:t>
      </w:r>
      <w:r w:rsidRPr="005025B8">
        <w:rPr>
          <w:lang w:val="fr-FR" w:eastAsia="zh-CN"/>
        </w:rPr>
        <w:t>跨部门目标、成果和输出成</w:t>
      </w:r>
      <w:r w:rsidRPr="005025B8">
        <w:rPr>
          <w:rFonts w:hint="eastAsia"/>
          <w:lang w:val="fr-FR" w:eastAsia="zh-CN"/>
        </w:rPr>
        <w:t>果做出了贡献（述于秘书长的运作规划中）。</w:t>
      </w:r>
    </w:p>
    <w:p w:rsidR="00EE5EF4" w:rsidRPr="00B56C49" w:rsidRDefault="00EE5EF4" w:rsidP="00D30AAE">
      <w:pPr>
        <w:keepNext/>
        <w:keepLines/>
        <w:tabs>
          <w:tab w:val="clear" w:pos="794"/>
          <w:tab w:val="clear" w:pos="1191"/>
          <w:tab w:val="clear" w:pos="1588"/>
          <w:tab w:val="clear" w:pos="1985"/>
        </w:tabs>
        <w:overflowPunct/>
        <w:autoSpaceDE/>
        <w:autoSpaceDN/>
        <w:adjustRightInd/>
        <w:spacing w:before="240" w:after="120" w:line="259" w:lineRule="auto"/>
        <w:ind w:left="578" w:hanging="578"/>
        <w:jc w:val="both"/>
        <w:textAlignment w:val="auto"/>
        <w:outlineLvl w:val="1"/>
        <w:rPr>
          <w:color w:val="2E74B5"/>
          <w:sz w:val="26"/>
          <w:szCs w:val="26"/>
          <w:lang w:eastAsia="zh-CN"/>
        </w:rPr>
      </w:pPr>
      <w:r w:rsidRPr="00B56C49">
        <w:rPr>
          <w:color w:val="2E74B5"/>
          <w:sz w:val="26"/>
          <w:szCs w:val="26"/>
          <w:lang w:eastAsia="zh-CN"/>
        </w:rPr>
        <w:t>5.1</w:t>
      </w:r>
      <w:r w:rsidRPr="00B56C49">
        <w:rPr>
          <w:color w:val="2E74B5"/>
          <w:sz w:val="26"/>
          <w:szCs w:val="26"/>
          <w:lang w:eastAsia="zh-CN"/>
        </w:rPr>
        <w:tab/>
        <w:t>T.1</w:t>
      </w:r>
      <w:r w:rsidRPr="00B56C49">
        <w:rPr>
          <w:rFonts w:hint="eastAsia"/>
          <w:color w:val="2E74B5"/>
          <w:sz w:val="26"/>
          <w:szCs w:val="26"/>
          <w:lang w:eastAsia="zh-CN"/>
        </w:rPr>
        <w:t>及时制定非歧视性国际标准（</w:t>
      </w:r>
      <w:r w:rsidRPr="00B56C49">
        <w:rPr>
          <w:color w:val="2E74B5"/>
          <w:sz w:val="26"/>
          <w:szCs w:val="26"/>
          <w:lang w:eastAsia="zh-CN"/>
        </w:rPr>
        <w:t>ITU-T</w:t>
      </w:r>
      <w:r w:rsidRPr="00B56C49">
        <w:rPr>
          <w:rFonts w:hint="eastAsia"/>
          <w:color w:val="2E74B5"/>
          <w:sz w:val="26"/>
          <w:szCs w:val="26"/>
          <w:lang w:eastAsia="zh-CN"/>
        </w:rPr>
        <w:t>建议书），拓展互操作性并提高设备、网络、服务和应用的性能</w:t>
      </w:r>
    </w:p>
    <w:tbl>
      <w:tblPr>
        <w:tblStyle w:val="GridTable4-Accent11"/>
        <w:tblW w:w="5000" w:type="pct"/>
        <w:tblLook w:val="06A0" w:firstRow="1" w:lastRow="0" w:firstColumn="1" w:lastColumn="0" w:noHBand="1" w:noVBand="1"/>
      </w:tblPr>
      <w:tblGrid>
        <w:gridCol w:w="2715"/>
        <w:gridCol w:w="3773"/>
        <w:gridCol w:w="2361"/>
        <w:gridCol w:w="2601"/>
        <w:gridCol w:w="2538"/>
      </w:tblGrid>
      <w:tr w:rsidR="004D667A" w:rsidTr="004D6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5" w:type="dxa"/>
          </w:tcPr>
          <w:p w:rsidR="004D667A" w:rsidRPr="00807953" w:rsidRDefault="004D667A" w:rsidP="00EE5EF4">
            <w:pPr>
              <w:pStyle w:val="Tablehead"/>
              <w:jc w:val="left"/>
              <w:rPr>
                <w:rFonts w:asciiTheme="minorHAnsi" w:eastAsiaTheme="minorEastAsia" w:hAnsiTheme="minorHAnsi"/>
                <w:b/>
                <w:bCs w:val="0"/>
                <w:lang w:eastAsia="zh-CN"/>
              </w:rPr>
            </w:pPr>
            <w:r w:rsidRPr="00807953">
              <w:rPr>
                <w:rFonts w:asciiTheme="minorHAnsi" w:eastAsiaTheme="minorEastAsia" w:hAnsiTheme="minorHAnsi" w:cs="Microsoft YaHei"/>
                <w:b/>
                <w:bCs w:val="0"/>
                <w:lang w:eastAsia="zh-CN"/>
              </w:rPr>
              <w:t>成果</w:t>
            </w:r>
          </w:p>
        </w:tc>
        <w:tc>
          <w:tcPr>
            <w:tcW w:w="3773" w:type="dxa"/>
          </w:tcPr>
          <w:p w:rsidR="004D667A" w:rsidRPr="00807953" w:rsidRDefault="004D667A" w:rsidP="00EE5EF4">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bCs w:val="0"/>
                <w:lang w:eastAsia="zh-CN"/>
              </w:rPr>
            </w:pPr>
            <w:r>
              <w:rPr>
                <w:rFonts w:asciiTheme="minorHAnsi" w:eastAsiaTheme="minorEastAsia" w:hAnsiTheme="minorHAnsi" w:cs="Microsoft YaHei"/>
                <w:b/>
                <w:bCs w:val="0"/>
                <w:lang w:eastAsia="zh-CN"/>
              </w:rPr>
              <w:t>成果指标</w:t>
            </w:r>
          </w:p>
        </w:tc>
        <w:tc>
          <w:tcPr>
            <w:tcW w:w="2361" w:type="dxa"/>
          </w:tcPr>
          <w:p w:rsidR="004D667A" w:rsidRPr="00807953" w:rsidRDefault="004D667A" w:rsidP="00EE5EF4">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Microsoft YaHei"/>
                <w:b/>
                <w:bCs w:val="0"/>
                <w:lang w:eastAsia="zh-CN"/>
              </w:rPr>
            </w:pPr>
            <w:r>
              <w:rPr>
                <w:rFonts w:asciiTheme="minorHAnsi" w:eastAsiaTheme="minorEastAsia" w:hAnsiTheme="minorHAnsi" w:cs="Microsoft YaHei"/>
                <w:b/>
                <w:bCs w:val="0"/>
                <w:lang w:eastAsia="zh-CN"/>
              </w:rPr>
              <w:t>2015</w:t>
            </w:r>
            <w:r>
              <w:rPr>
                <w:rFonts w:asciiTheme="minorHAnsi" w:eastAsiaTheme="minorEastAsia" w:hAnsiTheme="minorHAnsi" w:cs="Microsoft YaHei"/>
                <w:b/>
                <w:bCs w:val="0"/>
                <w:lang w:eastAsia="zh-CN"/>
              </w:rPr>
              <w:t>年数字</w:t>
            </w:r>
          </w:p>
        </w:tc>
        <w:tc>
          <w:tcPr>
            <w:tcW w:w="2601" w:type="dxa"/>
          </w:tcPr>
          <w:p w:rsidR="004D667A" w:rsidRPr="00807953" w:rsidRDefault="004D667A" w:rsidP="004D667A">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Microsoft YaHei"/>
                <w:b/>
                <w:bCs w:val="0"/>
                <w:lang w:eastAsia="zh-CN"/>
              </w:rPr>
            </w:pPr>
            <w:r>
              <w:rPr>
                <w:rFonts w:asciiTheme="minorHAnsi" w:eastAsiaTheme="minorEastAsia" w:hAnsiTheme="minorHAnsi" w:cs="Microsoft YaHei"/>
                <w:b/>
                <w:bCs w:val="0"/>
                <w:lang w:eastAsia="zh-CN"/>
              </w:rPr>
              <w:t>2016</w:t>
            </w:r>
            <w:r>
              <w:rPr>
                <w:rFonts w:asciiTheme="minorHAnsi" w:eastAsiaTheme="minorEastAsia" w:hAnsiTheme="minorHAnsi" w:cs="Microsoft YaHei"/>
                <w:b/>
                <w:bCs w:val="0"/>
                <w:lang w:eastAsia="zh-CN"/>
              </w:rPr>
              <w:t>年数字</w:t>
            </w:r>
          </w:p>
        </w:tc>
        <w:tc>
          <w:tcPr>
            <w:tcW w:w="2538" w:type="dxa"/>
          </w:tcPr>
          <w:p w:rsidR="004D667A" w:rsidRPr="00807953" w:rsidRDefault="004D667A" w:rsidP="00EE5EF4">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bCs w:val="0"/>
                <w:lang w:eastAsia="zh-CN"/>
              </w:rPr>
            </w:pPr>
            <w:r w:rsidRPr="00807953">
              <w:rPr>
                <w:rFonts w:asciiTheme="minorHAnsi" w:eastAsiaTheme="minorEastAsia" w:hAnsiTheme="minorHAnsi" w:cs="Microsoft YaHei"/>
                <w:b/>
                <w:bCs w:val="0"/>
                <w:lang w:eastAsia="zh-CN"/>
              </w:rPr>
              <w:t>衡量方法</w:t>
            </w:r>
          </w:p>
        </w:tc>
      </w:tr>
      <w:tr w:rsidR="004D667A" w:rsidRPr="00B02B56" w:rsidTr="004D667A">
        <w:tc>
          <w:tcPr>
            <w:cnfStyle w:val="001000000000" w:firstRow="0" w:lastRow="0" w:firstColumn="1" w:lastColumn="0" w:oddVBand="0" w:evenVBand="0" w:oddHBand="0" w:evenHBand="0" w:firstRowFirstColumn="0" w:firstRowLastColumn="0" w:lastRowFirstColumn="0" w:lastRowLastColumn="0"/>
            <w:tcW w:w="2715" w:type="dxa"/>
          </w:tcPr>
          <w:p w:rsidR="004D667A" w:rsidRPr="004D667A" w:rsidRDefault="004D667A" w:rsidP="004D667A">
            <w:pPr>
              <w:pStyle w:val="Tabletext"/>
              <w:rPr>
                <w:rFonts w:asciiTheme="minorHAnsi" w:eastAsiaTheme="minorEastAsia" w:hAnsiTheme="minorHAnsi" w:cs="Arial"/>
                <w:sz w:val="20"/>
                <w:szCs w:val="20"/>
                <w:lang w:eastAsia="zh-CN"/>
              </w:rPr>
            </w:pPr>
            <w:r w:rsidRPr="004D667A">
              <w:rPr>
                <w:rFonts w:asciiTheme="minorHAnsi" w:eastAsiaTheme="minorEastAsia" w:hAnsiTheme="minorHAnsi" w:cs="Arial"/>
                <w:color w:val="4F81BD" w:themeColor="accent1"/>
                <w:sz w:val="20"/>
                <w:szCs w:val="20"/>
                <w:lang w:eastAsia="zh-CN"/>
              </w:rPr>
              <w:t>T.1-1</w:t>
            </w:r>
            <w:r w:rsidRPr="004D667A">
              <w:rPr>
                <w:rFonts w:asciiTheme="minorHAnsi" w:eastAsiaTheme="minorEastAsia" w:hAnsiTheme="minorHAnsi" w:cs="Microsoft YaHei"/>
                <w:sz w:val="20"/>
                <w:szCs w:val="20"/>
                <w:lang w:eastAsia="zh-CN"/>
              </w:rPr>
              <w:t>：越来越多的国家采用</w:t>
            </w:r>
            <w:r w:rsidRPr="004D667A">
              <w:rPr>
                <w:rFonts w:asciiTheme="minorHAnsi" w:eastAsiaTheme="minorEastAsia" w:hAnsiTheme="minorHAnsi"/>
                <w:sz w:val="20"/>
                <w:szCs w:val="20"/>
                <w:lang w:eastAsia="zh-CN"/>
              </w:rPr>
              <w:t>ITU-T</w:t>
            </w:r>
            <w:r w:rsidRPr="004D667A">
              <w:rPr>
                <w:rFonts w:asciiTheme="minorHAnsi" w:eastAsiaTheme="minorEastAsia" w:hAnsiTheme="minorHAnsi" w:cs="Microsoft YaHei"/>
                <w:sz w:val="20"/>
                <w:szCs w:val="20"/>
                <w:lang w:eastAsia="zh-CN"/>
              </w:rPr>
              <w:t>建议书</w:t>
            </w:r>
          </w:p>
        </w:tc>
        <w:tc>
          <w:tcPr>
            <w:tcW w:w="3773" w:type="dxa"/>
          </w:tcPr>
          <w:p w:rsidR="004D667A" w:rsidRPr="00EE5EF4" w:rsidRDefault="004D667A" w:rsidP="004D667A">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eastAsia="zh-CN"/>
              </w:rPr>
            </w:pPr>
            <w:r w:rsidRPr="00EE5EF4">
              <w:rPr>
                <w:rFonts w:asciiTheme="minorHAnsi" w:eastAsiaTheme="minorEastAsia" w:hAnsiTheme="minorHAnsi" w:cs="Arial"/>
                <w:sz w:val="20"/>
                <w:szCs w:val="20"/>
                <w:lang w:eastAsia="zh-CN"/>
              </w:rPr>
              <w:t>–</w:t>
            </w:r>
            <w:r w:rsidRPr="00EE5EF4">
              <w:rPr>
                <w:rFonts w:asciiTheme="minorHAnsi" w:eastAsiaTheme="minorEastAsia" w:hAnsiTheme="minorHAnsi" w:cs="Arial"/>
                <w:sz w:val="20"/>
                <w:szCs w:val="20"/>
                <w:lang w:eastAsia="zh-CN"/>
              </w:rPr>
              <w:tab/>
            </w:r>
            <w:r w:rsidRPr="00EE5EF4">
              <w:rPr>
                <w:rFonts w:asciiTheme="minorHAnsi" w:eastAsiaTheme="minorEastAsia" w:hAnsiTheme="minorHAnsi"/>
                <w:sz w:val="20"/>
                <w:szCs w:val="20"/>
                <w:lang w:eastAsia="zh-CN"/>
              </w:rPr>
              <w:t>ITU-T</w:t>
            </w:r>
            <w:r w:rsidRPr="00EE5EF4">
              <w:rPr>
                <w:rFonts w:asciiTheme="minorHAnsi" w:eastAsiaTheme="minorEastAsia" w:hAnsiTheme="minorHAnsi" w:cs="Microsoft YaHei"/>
                <w:sz w:val="20"/>
                <w:szCs w:val="20"/>
                <w:lang w:eastAsia="zh-CN"/>
              </w:rPr>
              <w:t>网站的访问量</w:t>
            </w:r>
          </w:p>
          <w:p w:rsidR="004D667A" w:rsidRPr="00EE5EF4" w:rsidRDefault="004D667A" w:rsidP="004D667A">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eastAsia="zh-CN"/>
              </w:rPr>
            </w:pPr>
            <w:r w:rsidRPr="00EE5EF4">
              <w:rPr>
                <w:rFonts w:asciiTheme="minorHAnsi" w:eastAsiaTheme="minorEastAsia" w:hAnsiTheme="minorHAnsi" w:cs="Arial"/>
                <w:sz w:val="20"/>
                <w:szCs w:val="20"/>
                <w:lang w:eastAsia="zh-CN"/>
              </w:rPr>
              <w:t>–</w:t>
            </w:r>
            <w:r w:rsidRPr="00EE5EF4">
              <w:rPr>
                <w:rFonts w:asciiTheme="minorHAnsi" w:eastAsiaTheme="minorEastAsia" w:hAnsiTheme="minorHAnsi" w:cs="Arial"/>
                <w:sz w:val="20"/>
                <w:szCs w:val="20"/>
                <w:lang w:eastAsia="zh-CN"/>
              </w:rPr>
              <w:tab/>
            </w:r>
            <w:r w:rsidRPr="00EE5EF4">
              <w:rPr>
                <w:rFonts w:asciiTheme="minorHAnsi" w:eastAsiaTheme="minorEastAsia" w:hAnsiTheme="minorHAnsi" w:cs="Microsoft YaHei"/>
                <w:sz w:val="20"/>
                <w:szCs w:val="20"/>
                <w:lang w:eastAsia="zh-CN"/>
              </w:rPr>
              <w:t>研究组的参会人员数量</w:t>
            </w:r>
          </w:p>
          <w:p w:rsidR="004D667A" w:rsidRPr="00EE5EF4" w:rsidRDefault="004D667A" w:rsidP="004D667A">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eastAsia="zh-CN"/>
              </w:rPr>
            </w:pPr>
            <w:r w:rsidRPr="00EE5EF4">
              <w:rPr>
                <w:rFonts w:asciiTheme="minorHAnsi" w:eastAsiaTheme="minorEastAsia" w:hAnsiTheme="minorHAnsi" w:cs="Arial"/>
                <w:sz w:val="20"/>
                <w:szCs w:val="20"/>
                <w:lang w:eastAsia="zh-CN"/>
              </w:rPr>
              <w:t>–</w:t>
            </w:r>
            <w:r w:rsidRPr="00EE5EF4">
              <w:rPr>
                <w:rFonts w:asciiTheme="minorHAnsi" w:eastAsiaTheme="minorEastAsia" w:hAnsiTheme="minorHAnsi" w:cs="Arial"/>
                <w:sz w:val="20"/>
                <w:szCs w:val="20"/>
                <w:lang w:eastAsia="zh-CN"/>
              </w:rPr>
              <w:tab/>
            </w:r>
            <w:r w:rsidRPr="00EE5EF4">
              <w:rPr>
                <w:rFonts w:asciiTheme="minorHAnsi" w:eastAsiaTheme="minorEastAsia" w:hAnsiTheme="minorHAnsi"/>
                <w:sz w:val="20"/>
                <w:szCs w:val="20"/>
                <w:lang w:eastAsia="zh-CN"/>
              </w:rPr>
              <w:t>ITU-T</w:t>
            </w:r>
            <w:r w:rsidRPr="00EE5EF4">
              <w:rPr>
                <w:rFonts w:asciiTheme="minorHAnsi" w:eastAsiaTheme="minorEastAsia" w:hAnsiTheme="minorHAnsi" w:cs="Microsoft YaHei"/>
                <w:sz w:val="20"/>
                <w:szCs w:val="20"/>
                <w:lang w:eastAsia="zh-CN"/>
              </w:rPr>
              <w:t>建议书的下载量</w:t>
            </w:r>
          </w:p>
        </w:tc>
        <w:tc>
          <w:tcPr>
            <w:tcW w:w="2361" w:type="dxa"/>
          </w:tcPr>
          <w:p w:rsidR="004D667A" w:rsidRPr="00EE5EF4" w:rsidRDefault="004D667A" w:rsidP="004D667A">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E5EF4">
              <w:rPr>
                <w:sz w:val="20"/>
                <w:szCs w:val="20"/>
              </w:rPr>
              <w:t>6’940’648</w:t>
            </w:r>
          </w:p>
          <w:p w:rsidR="004D667A" w:rsidRPr="00EE5EF4" w:rsidRDefault="004D667A" w:rsidP="004D667A">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E5EF4">
              <w:rPr>
                <w:sz w:val="20"/>
                <w:szCs w:val="20"/>
              </w:rPr>
              <w:t>2’369</w:t>
            </w:r>
          </w:p>
          <w:p w:rsidR="004D667A" w:rsidRPr="00EE5EF4" w:rsidRDefault="004D667A" w:rsidP="004D667A">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EE5EF4">
              <w:rPr>
                <w:sz w:val="20"/>
                <w:szCs w:val="20"/>
              </w:rPr>
              <w:t>2’910’645</w:t>
            </w:r>
          </w:p>
        </w:tc>
        <w:tc>
          <w:tcPr>
            <w:tcW w:w="2601" w:type="dxa"/>
          </w:tcPr>
          <w:p w:rsidR="004D667A" w:rsidRPr="00A17F52" w:rsidRDefault="004D667A" w:rsidP="004D667A">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8</w:t>
            </w:r>
            <w:r>
              <w:rPr>
                <w:rFonts w:eastAsia="SimSun"/>
                <w:sz w:val="20"/>
                <w:lang w:val="fr-CH" w:eastAsia="zh-CN"/>
              </w:rPr>
              <w:t>’</w:t>
            </w:r>
            <w:r w:rsidRPr="00A17F52">
              <w:rPr>
                <w:rFonts w:eastAsia="SimSun"/>
                <w:sz w:val="20"/>
                <w:lang w:val="fr-CH" w:eastAsia="zh-CN"/>
              </w:rPr>
              <w:t>288</w:t>
            </w:r>
            <w:r>
              <w:rPr>
                <w:rFonts w:eastAsia="SimSun"/>
                <w:sz w:val="20"/>
                <w:lang w:val="fr-CH" w:eastAsia="zh-CN"/>
              </w:rPr>
              <w:t>’</w:t>
            </w:r>
            <w:r w:rsidRPr="00A17F52">
              <w:rPr>
                <w:rFonts w:eastAsia="SimSun"/>
                <w:sz w:val="20"/>
                <w:lang w:val="fr-CH" w:eastAsia="zh-CN"/>
              </w:rPr>
              <w:t>568</w:t>
            </w:r>
            <w:r w:rsidRPr="00A17F52">
              <w:rPr>
                <w:rFonts w:eastAsia="SimSun"/>
                <w:sz w:val="20"/>
                <w:lang w:val="fr-CH" w:eastAsia="zh-CN"/>
              </w:rPr>
              <w:br/>
              <w:t>2</w:t>
            </w:r>
            <w:r>
              <w:rPr>
                <w:rFonts w:eastAsia="SimSun"/>
                <w:sz w:val="20"/>
                <w:lang w:val="fr-CH" w:eastAsia="zh-CN"/>
              </w:rPr>
              <w:t>’</w:t>
            </w:r>
            <w:r w:rsidRPr="00A17F52">
              <w:rPr>
                <w:rFonts w:eastAsia="SimSun"/>
                <w:sz w:val="20"/>
                <w:lang w:val="fr-CH" w:eastAsia="zh-CN"/>
              </w:rPr>
              <w:t>953</w:t>
            </w:r>
            <w:r w:rsidRPr="00A17F52">
              <w:rPr>
                <w:rFonts w:eastAsia="SimSun"/>
                <w:sz w:val="20"/>
                <w:lang w:val="fr-CH" w:eastAsia="zh-CN"/>
              </w:rPr>
              <w:br/>
              <w:t>3</w:t>
            </w:r>
            <w:r>
              <w:rPr>
                <w:rFonts w:eastAsia="SimSun"/>
                <w:sz w:val="20"/>
                <w:lang w:val="fr-CH" w:eastAsia="zh-CN"/>
              </w:rPr>
              <w:t>’</w:t>
            </w:r>
            <w:r w:rsidRPr="00A17F52">
              <w:rPr>
                <w:rFonts w:eastAsia="SimSun"/>
                <w:sz w:val="20"/>
                <w:lang w:val="fr-CH" w:eastAsia="zh-CN"/>
              </w:rPr>
              <w:t>403</w:t>
            </w:r>
            <w:r>
              <w:rPr>
                <w:rFonts w:eastAsia="SimSun"/>
                <w:sz w:val="20"/>
                <w:lang w:val="fr-CH" w:eastAsia="zh-CN"/>
              </w:rPr>
              <w:t>’</w:t>
            </w:r>
            <w:r w:rsidRPr="00A17F52">
              <w:rPr>
                <w:rFonts w:eastAsia="SimSun"/>
                <w:sz w:val="20"/>
                <w:lang w:val="fr-CH" w:eastAsia="zh-CN"/>
              </w:rPr>
              <w:t>995</w:t>
            </w:r>
          </w:p>
        </w:tc>
        <w:tc>
          <w:tcPr>
            <w:tcW w:w="2538" w:type="dxa"/>
          </w:tcPr>
          <w:p w:rsidR="004D667A" w:rsidRPr="00EE5EF4" w:rsidRDefault="004D667A" w:rsidP="004D667A">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eastAsia="zh-CN"/>
              </w:rPr>
            </w:pPr>
            <w:r w:rsidRPr="00EE5EF4">
              <w:rPr>
                <w:rFonts w:asciiTheme="minorHAnsi" w:eastAsiaTheme="minorEastAsia" w:hAnsiTheme="minorHAnsi" w:cs="Microsoft YaHei"/>
                <w:sz w:val="20"/>
                <w:szCs w:val="20"/>
                <w:lang w:val="en-US" w:eastAsia="zh-CN"/>
              </w:rPr>
              <w:t>国际电联统计数据</w:t>
            </w:r>
          </w:p>
          <w:p w:rsidR="004D667A" w:rsidRPr="00EE5EF4" w:rsidRDefault="004D667A" w:rsidP="004D667A">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eastAsia="zh-CN"/>
              </w:rPr>
            </w:pPr>
            <w:r w:rsidRPr="00EE5EF4">
              <w:rPr>
                <w:rFonts w:asciiTheme="minorHAnsi" w:eastAsiaTheme="minorEastAsia" w:hAnsiTheme="minorHAnsi" w:cs="Microsoft YaHei"/>
                <w:sz w:val="20"/>
                <w:szCs w:val="20"/>
                <w:lang w:val="en-US" w:eastAsia="zh-CN"/>
              </w:rPr>
              <w:t>国际电联统计数据</w:t>
            </w:r>
          </w:p>
          <w:p w:rsidR="004D667A" w:rsidRPr="00EE5EF4" w:rsidRDefault="004D667A" w:rsidP="004D667A">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eastAsia="zh-CN"/>
              </w:rPr>
            </w:pPr>
            <w:r w:rsidRPr="00EE5EF4">
              <w:rPr>
                <w:rFonts w:asciiTheme="minorHAnsi" w:eastAsiaTheme="minorEastAsia" w:hAnsiTheme="minorHAnsi" w:cs="Microsoft YaHei"/>
                <w:sz w:val="20"/>
                <w:szCs w:val="20"/>
                <w:lang w:val="en-US" w:eastAsia="zh-CN"/>
              </w:rPr>
              <w:t>国际电联统计数据</w:t>
            </w:r>
          </w:p>
        </w:tc>
      </w:tr>
      <w:tr w:rsidR="004D667A" w:rsidRPr="00B02B56" w:rsidTr="004D667A">
        <w:tc>
          <w:tcPr>
            <w:cnfStyle w:val="001000000000" w:firstRow="0" w:lastRow="0" w:firstColumn="1" w:lastColumn="0" w:oddVBand="0" w:evenVBand="0" w:oddHBand="0" w:evenHBand="0" w:firstRowFirstColumn="0" w:firstRowLastColumn="0" w:lastRowFirstColumn="0" w:lastRowLastColumn="0"/>
            <w:tcW w:w="2715" w:type="dxa"/>
          </w:tcPr>
          <w:p w:rsidR="004D667A" w:rsidRPr="004D667A" w:rsidRDefault="004D667A" w:rsidP="004D667A">
            <w:pPr>
              <w:pStyle w:val="Tabletext"/>
              <w:rPr>
                <w:rFonts w:asciiTheme="minorHAnsi" w:eastAsiaTheme="minorEastAsia" w:hAnsiTheme="minorHAnsi" w:cs="Arial"/>
                <w:sz w:val="20"/>
                <w:szCs w:val="20"/>
                <w:lang w:eastAsia="zh-CN"/>
              </w:rPr>
            </w:pPr>
            <w:r w:rsidRPr="004D667A">
              <w:rPr>
                <w:rFonts w:asciiTheme="minorHAnsi" w:eastAsiaTheme="minorEastAsia" w:hAnsiTheme="minorHAnsi" w:cs="Arial"/>
                <w:color w:val="4F81BD" w:themeColor="accent1"/>
                <w:sz w:val="20"/>
                <w:szCs w:val="20"/>
                <w:lang w:eastAsia="zh-CN"/>
              </w:rPr>
              <w:t>T.1-2</w:t>
            </w:r>
            <w:r w:rsidRPr="004D667A">
              <w:rPr>
                <w:rFonts w:asciiTheme="minorHAnsi" w:eastAsiaTheme="minorEastAsia" w:hAnsiTheme="minorHAnsi" w:cs="Microsoft YaHei"/>
                <w:color w:val="4F81BD" w:themeColor="accent1"/>
                <w:sz w:val="20"/>
                <w:szCs w:val="20"/>
                <w:lang w:eastAsia="zh-CN"/>
              </w:rPr>
              <w:t>：</w:t>
            </w:r>
            <w:r w:rsidRPr="004D667A">
              <w:rPr>
                <w:rFonts w:asciiTheme="minorHAnsi" w:eastAsiaTheme="minorEastAsia" w:hAnsiTheme="minorHAnsi" w:cs="Microsoft YaHei"/>
                <w:sz w:val="20"/>
                <w:szCs w:val="20"/>
                <w:lang w:eastAsia="zh-CN"/>
              </w:rPr>
              <w:t>提高</w:t>
            </w:r>
            <w:r w:rsidRPr="004D667A">
              <w:rPr>
                <w:rFonts w:asciiTheme="minorHAnsi" w:eastAsiaTheme="minorEastAsia" w:hAnsiTheme="minorHAnsi"/>
                <w:sz w:val="20"/>
                <w:szCs w:val="20"/>
                <w:lang w:eastAsia="zh-CN"/>
              </w:rPr>
              <w:t>ITU-T</w:t>
            </w:r>
            <w:r w:rsidRPr="004D667A">
              <w:rPr>
                <w:rFonts w:asciiTheme="minorHAnsi" w:eastAsiaTheme="minorEastAsia" w:hAnsiTheme="minorHAnsi" w:cs="Microsoft YaHei"/>
                <w:sz w:val="20"/>
                <w:szCs w:val="20"/>
                <w:lang w:eastAsia="zh-CN"/>
              </w:rPr>
              <w:t>建议书的一致性</w:t>
            </w:r>
          </w:p>
        </w:tc>
        <w:tc>
          <w:tcPr>
            <w:tcW w:w="3773" w:type="dxa"/>
          </w:tcPr>
          <w:p w:rsidR="00F72772" w:rsidRPr="00F72772" w:rsidRDefault="00D30AAE" w:rsidP="00D30AAE">
            <w:pPr>
              <w:pStyle w:val="Tabletext"/>
              <w:cnfStyle w:val="000000000000" w:firstRow="0" w:lastRow="0" w:firstColumn="0" w:lastColumn="0" w:oddVBand="0" w:evenVBand="0" w:oddHBand="0" w:evenHBand="0" w:firstRowFirstColumn="0" w:firstRowLastColumn="0" w:lastRowFirstColumn="0" w:lastRowLastColumn="0"/>
              <w:rPr>
                <w:rFonts w:eastAsiaTheme="minorEastAsia"/>
                <w:sz w:val="20"/>
                <w:lang w:val="en-US" w:eastAsia="zh-CN"/>
              </w:rPr>
            </w:pPr>
            <w:r w:rsidRPr="00EE5EF4">
              <w:rPr>
                <w:rFonts w:asciiTheme="minorHAnsi" w:eastAsiaTheme="minorEastAsia" w:hAnsiTheme="minorHAnsi" w:cs="Arial"/>
                <w:sz w:val="20"/>
                <w:szCs w:val="20"/>
                <w:lang w:eastAsia="zh-CN"/>
              </w:rPr>
              <w:t>–</w:t>
            </w:r>
            <w:r w:rsidRPr="00EE5EF4">
              <w:rPr>
                <w:rFonts w:asciiTheme="minorHAnsi" w:eastAsiaTheme="minorEastAsia" w:hAnsiTheme="minorHAnsi" w:cs="Arial"/>
                <w:sz w:val="20"/>
                <w:szCs w:val="20"/>
                <w:lang w:eastAsia="zh-CN"/>
              </w:rPr>
              <w:tab/>
            </w:r>
            <w:r w:rsidR="00F72772">
              <w:rPr>
                <w:rFonts w:eastAsiaTheme="minorEastAsia" w:hint="eastAsia"/>
                <w:sz w:val="20"/>
                <w:lang w:val="en-US" w:eastAsia="zh-CN"/>
              </w:rPr>
              <w:t>测试</w:t>
            </w:r>
            <w:r w:rsidR="00F72772">
              <w:rPr>
                <w:rFonts w:eastAsiaTheme="minorEastAsia"/>
                <w:sz w:val="20"/>
                <w:lang w:val="en-US" w:eastAsia="zh-CN"/>
              </w:rPr>
              <w:t>的数量</w:t>
            </w:r>
          </w:p>
          <w:p w:rsidR="00F72772" w:rsidRPr="00F72772" w:rsidRDefault="00D30AAE" w:rsidP="00D30AAE">
            <w:pPr>
              <w:pStyle w:val="Tabletext"/>
              <w:cnfStyle w:val="000000000000" w:firstRow="0" w:lastRow="0" w:firstColumn="0" w:lastColumn="0" w:oddVBand="0" w:evenVBand="0" w:oddHBand="0" w:evenHBand="0" w:firstRowFirstColumn="0" w:firstRowLastColumn="0" w:lastRowFirstColumn="0" w:lastRowLastColumn="0"/>
              <w:rPr>
                <w:sz w:val="20"/>
                <w:lang w:val="en-US" w:eastAsia="zh-CN"/>
              </w:rPr>
            </w:pPr>
            <w:r w:rsidRPr="00EE5EF4">
              <w:rPr>
                <w:rFonts w:asciiTheme="minorHAnsi" w:eastAsiaTheme="minorEastAsia" w:hAnsiTheme="minorHAnsi" w:cs="Arial"/>
                <w:sz w:val="20"/>
                <w:szCs w:val="20"/>
                <w:lang w:eastAsia="zh-CN"/>
              </w:rPr>
              <w:t>–</w:t>
            </w:r>
            <w:r w:rsidRPr="00EE5EF4">
              <w:rPr>
                <w:rFonts w:asciiTheme="minorHAnsi" w:eastAsiaTheme="minorEastAsia" w:hAnsiTheme="minorHAnsi" w:cs="Arial"/>
                <w:sz w:val="20"/>
                <w:szCs w:val="20"/>
                <w:lang w:eastAsia="zh-CN"/>
              </w:rPr>
              <w:tab/>
            </w:r>
            <w:r w:rsidR="00DF6187">
              <w:rPr>
                <w:rFonts w:eastAsiaTheme="minorEastAsia" w:hint="eastAsia"/>
                <w:sz w:val="20"/>
                <w:lang w:val="en-US" w:eastAsia="zh-CN"/>
              </w:rPr>
              <w:t>一</w:t>
            </w:r>
            <w:r w:rsidR="00DF6187">
              <w:rPr>
                <w:rFonts w:eastAsiaTheme="minorEastAsia"/>
                <w:sz w:val="20"/>
                <w:lang w:val="en-US" w:eastAsia="zh-CN"/>
              </w:rPr>
              <w:t>致性数据库</w:t>
            </w:r>
            <w:r w:rsidR="00DF6187">
              <w:rPr>
                <w:rFonts w:eastAsiaTheme="minorEastAsia" w:hint="eastAsia"/>
                <w:sz w:val="20"/>
                <w:lang w:val="en-US" w:eastAsia="zh-CN"/>
              </w:rPr>
              <w:t>内条目</w:t>
            </w:r>
            <w:r w:rsidR="00DF6187">
              <w:rPr>
                <w:rFonts w:eastAsiaTheme="minorEastAsia"/>
                <w:sz w:val="20"/>
                <w:lang w:val="en-US" w:eastAsia="zh-CN"/>
              </w:rPr>
              <w:t>的数量</w:t>
            </w:r>
          </w:p>
          <w:p w:rsidR="004D667A" w:rsidRPr="00EE5EF4" w:rsidRDefault="00D30AAE" w:rsidP="00D30AAE">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eastAsia="zh-CN"/>
              </w:rPr>
            </w:pPr>
            <w:r w:rsidRPr="00EE5EF4">
              <w:rPr>
                <w:rFonts w:asciiTheme="minorHAnsi" w:eastAsiaTheme="minorEastAsia" w:hAnsiTheme="minorHAnsi" w:cs="Arial"/>
                <w:sz w:val="20"/>
                <w:szCs w:val="20"/>
                <w:lang w:eastAsia="zh-CN"/>
              </w:rPr>
              <w:t>–</w:t>
            </w:r>
            <w:r w:rsidRPr="00EE5EF4">
              <w:rPr>
                <w:rFonts w:asciiTheme="minorHAnsi" w:eastAsiaTheme="minorEastAsia" w:hAnsiTheme="minorHAnsi" w:cs="Arial"/>
                <w:sz w:val="20"/>
                <w:szCs w:val="20"/>
                <w:lang w:eastAsia="zh-CN"/>
              </w:rPr>
              <w:tab/>
            </w:r>
            <w:r w:rsidR="00DF6187">
              <w:rPr>
                <w:rFonts w:eastAsia="SimSun" w:cs="Times New Roman" w:hint="eastAsia"/>
                <w:sz w:val="20"/>
                <w:szCs w:val="20"/>
                <w:lang w:val="en-US" w:eastAsia="zh-CN"/>
              </w:rPr>
              <w:t>描述</w:t>
            </w:r>
            <w:r w:rsidR="00DF6187">
              <w:rPr>
                <w:rFonts w:eastAsia="SimSun" w:cs="Times New Roman"/>
                <w:sz w:val="20"/>
                <w:szCs w:val="20"/>
                <w:lang w:val="en-US" w:eastAsia="zh-CN"/>
              </w:rPr>
              <w:t>测试规范的建议书的数量</w:t>
            </w:r>
          </w:p>
        </w:tc>
        <w:tc>
          <w:tcPr>
            <w:tcW w:w="2361" w:type="dxa"/>
          </w:tcPr>
          <w:p w:rsidR="004D667A" w:rsidRPr="00EE5EF4" w:rsidRDefault="004D667A" w:rsidP="004D667A">
            <w:pPr>
              <w:pStyle w:val="Tabletext"/>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zh-CN"/>
              </w:rPr>
            </w:pPr>
            <w:r>
              <w:rPr>
                <w:rFonts w:eastAsiaTheme="minorEastAsia" w:hint="eastAsia"/>
                <w:sz w:val="20"/>
                <w:szCs w:val="20"/>
                <w:lang w:eastAsia="zh-CN"/>
              </w:rPr>
              <w:t>-</w:t>
            </w:r>
          </w:p>
        </w:tc>
        <w:tc>
          <w:tcPr>
            <w:tcW w:w="2601" w:type="dxa"/>
          </w:tcPr>
          <w:p w:rsidR="004D667A" w:rsidRPr="00A17F52" w:rsidRDefault="00DF6187" w:rsidP="00DF6187">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Pr>
                <w:rFonts w:eastAsia="SimSun"/>
                <w:sz w:val="20"/>
                <w:lang w:val="fr-CH" w:eastAsia="zh-CN"/>
              </w:rPr>
              <w:t>4</w:t>
            </w:r>
            <w:r>
              <w:rPr>
                <w:rFonts w:eastAsia="SimSun"/>
                <w:sz w:val="20"/>
                <w:lang w:val="fr-CH" w:eastAsia="zh-CN"/>
              </w:rPr>
              <w:br/>
              <w:t>500+</w:t>
            </w:r>
            <w:r>
              <w:rPr>
                <w:rFonts w:eastAsia="SimSun"/>
                <w:sz w:val="20"/>
                <w:lang w:val="fr-CH" w:eastAsia="zh-CN"/>
              </w:rPr>
              <w:br/>
            </w:r>
            <w:r>
              <w:rPr>
                <w:rFonts w:eastAsia="SimSun" w:hint="eastAsia"/>
                <w:sz w:val="20"/>
                <w:lang w:val="fr-CH" w:eastAsia="zh-CN"/>
              </w:rPr>
              <w:t>（</w:t>
            </w:r>
            <w:r>
              <w:rPr>
                <w:rFonts w:eastAsia="SimSun"/>
                <w:sz w:val="20"/>
                <w:lang w:val="fr-CH" w:eastAsia="zh-CN"/>
              </w:rPr>
              <w:t>正在</w:t>
            </w:r>
            <w:r>
              <w:rPr>
                <w:rFonts w:eastAsia="SimSun" w:hint="eastAsia"/>
                <w:sz w:val="20"/>
                <w:lang w:val="fr-CH" w:eastAsia="zh-CN"/>
              </w:rPr>
              <w:t>起草</w:t>
            </w:r>
            <w:r>
              <w:rPr>
                <w:rFonts w:eastAsia="SimSun"/>
                <w:sz w:val="20"/>
                <w:lang w:val="fr-CH" w:eastAsia="zh-CN"/>
              </w:rPr>
              <w:t>中）</w:t>
            </w:r>
          </w:p>
        </w:tc>
        <w:tc>
          <w:tcPr>
            <w:tcW w:w="2538" w:type="dxa"/>
          </w:tcPr>
          <w:p w:rsidR="004D667A" w:rsidRPr="00EE5EF4" w:rsidRDefault="004D667A" w:rsidP="00DF6187">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eastAsia="zh-CN"/>
              </w:rPr>
            </w:pPr>
            <w:r w:rsidRPr="00EE5EF4">
              <w:rPr>
                <w:rFonts w:asciiTheme="minorHAnsi" w:eastAsiaTheme="minorEastAsia" w:hAnsiTheme="minorHAnsi" w:cs="Microsoft YaHei"/>
                <w:sz w:val="20"/>
                <w:szCs w:val="20"/>
                <w:lang w:val="en-US" w:eastAsia="zh-CN"/>
              </w:rPr>
              <w:t>国际电联统计数据</w:t>
            </w:r>
          </w:p>
        </w:tc>
      </w:tr>
      <w:tr w:rsidR="004D667A" w:rsidRPr="00B02B56" w:rsidTr="004D667A">
        <w:tc>
          <w:tcPr>
            <w:cnfStyle w:val="001000000000" w:firstRow="0" w:lastRow="0" w:firstColumn="1" w:lastColumn="0" w:oddVBand="0" w:evenVBand="0" w:oddHBand="0" w:evenHBand="0" w:firstRowFirstColumn="0" w:firstRowLastColumn="0" w:lastRowFirstColumn="0" w:lastRowLastColumn="0"/>
            <w:tcW w:w="2715" w:type="dxa"/>
          </w:tcPr>
          <w:p w:rsidR="004D667A" w:rsidRPr="004D667A" w:rsidRDefault="004D667A" w:rsidP="004D667A">
            <w:pPr>
              <w:pStyle w:val="Tabletext"/>
              <w:rPr>
                <w:rFonts w:asciiTheme="minorHAnsi" w:eastAsiaTheme="minorEastAsia" w:hAnsiTheme="minorHAnsi" w:cs="Arial"/>
                <w:sz w:val="20"/>
                <w:szCs w:val="20"/>
                <w:lang w:eastAsia="zh-CN"/>
              </w:rPr>
            </w:pPr>
            <w:r w:rsidRPr="004D667A">
              <w:rPr>
                <w:rFonts w:asciiTheme="minorHAnsi" w:eastAsiaTheme="minorEastAsia" w:hAnsiTheme="minorHAnsi" w:cs="Arial"/>
                <w:color w:val="4F81BD" w:themeColor="accent1"/>
                <w:sz w:val="20"/>
                <w:szCs w:val="20"/>
                <w:lang w:eastAsia="zh-CN"/>
              </w:rPr>
              <w:t>T.1-3</w:t>
            </w:r>
            <w:r w:rsidRPr="004D667A">
              <w:rPr>
                <w:rFonts w:asciiTheme="minorHAnsi" w:eastAsiaTheme="minorEastAsia" w:hAnsiTheme="minorHAnsi" w:cs="Microsoft YaHei"/>
                <w:sz w:val="20"/>
                <w:szCs w:val="20"/>
                <w:lang w:eastAsia="zh-CN"/>
              </w:rPr>
              <w:t>：增强有关新技术和业务的标准</w:t>
            </w:r>
          </w:p>
        </w:tc>
        <w:tc>
          <w:tcPr>
            <w:tcW w:w="3773" w:type="dxa"/>
          </w:tcPr>
          <w:p w:rsidR="004D667A" w:rsidRPr="00EE5EF4" w:rsidRDefault="004D667A" w:rsidP="004D667A">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eastAsia="zh-CN"/>
              </w:rPr>
            </w:pPr>
            <w:r w:rsidRPr="00EE5EF4">
              <w:rPr>
                <w:rFonts w:asciiTheme="minorHAnsi" w:eastAsiaTheme="minorEastAsia" w:hAnsiTheme="minorHAnsi" w:cs="Arial"/>
                <w:sz w:val="20"/>
                <w:szCs w:val="20"/>
                <w:lang w:eastAsia="zh-CN"/>
              </w:rPr>
              <w:t>–</w:t>
            </w:r>
            <w:r w:rsidRPr="00EE5EF4">
              <w:rPr>
                <w:rFonts w:asciiTheme="minorHAnsi" w:eastAsiaTheme="minorEastAsia" w:hAnsiTheme="minorHAnsi" w:cs="Arial"/>
                <w:sz w:val="20"/>
                <w:szCs w:val="20"/>
                <w:lang w:eastAsia="zh-CN"/>
              </w:rPr>
              <w:tab/>
            </w:r>
            <w:r w:rsidRPr="00EE5EF4">
              <w:rPr>
                <w:rFonts w:asciiTheme="minorHAnsi" w:eastAsiaTheme="minorEastAsia" w:hAnsiTheme="minorHAnsi" w:cs="Microsoft YaHei"/>
                <w:sz w:val="20"/>
                <w:szCs w:val="20"/>
                <w:lang w:val="en-US" w:eastAsia="zh-CN"/>
              </w:rPr>
              <w:t>新工作领域的数量（</w:t>
            </w:r>
            <w:r w:rsidRPr="00EE5EF4">
              <w:rPr>
                <w:rFonts w:asciiTheme="minorHAnsi" w:eastAsiaTheme="minorEastAsia" w:hAnsiTheme="minorHAnsi"/>
                <w:sz w:val="20"/>
                <w:szCs w:val="20"/>
                <w:lang w:val="en-US" w:eastAsia="zh-CN"/>
              </w:rPr>
              <w:t>ITU-T</w:t>
            </w:r>
            <w:r w:rsidRPr="00EE5EF4">
              <w:rPr>
                <w:rFonts w:asciiTheme="minorHAnsi" w:eastAsiaTheme="minorEastAsia" w:hAnsiTheme="minorHAnsi" w:cs="Microsoft YaHei"/>
                <w:sz w:val="20"/>
                <w:szCs w:val="20"/>
                <w:lang w:val="en-US" w:eastAsia="zh-CN"/>
              </w:rPr>
              <w:t>内或与其他小组协作的研究组课题、工作项目及形成的标准）</w:t>
            </w:r>
          </w:p>
        </w:tc>
        <w:tc>
          <w:tcPr>
            <w:tcW w:w="2361" w:type="dxa"/>
          </w:tcPr>
          <w:p w:rsidR="004D667A" w:rsidRPr="00EE5EF4" w:rsidRDefault="004D667A" w:rsidP="004D667A">
            <w:pPr>
              <w:pStyle w:val="Tabletext"/>
              <w:cnfStyle w:val="000000000000" w:firstRow="0" w:lastRow="0" w:firstColumn="0" w:lastColumn="0" w:oddVBand="0" w:evenVBand="0" w:oddHBand="0" w:evenHBand="0" w:firstRowFirstColumn="0" w:firstRowLastColumn="0" w:lastRowFirstColumn="0" w:lastRowLastColumn="0"/>
              <w:rPr>
                <w:sz w:val="20"/>
                <w:szCs w:val="20"/>
                <w:lang w:eastAsia="zh-CN"/>
              </w:rPr>
            </w:pPr>
            <w:r w:rsidRPr="00EE5EF4">
              <w:rPr>
                <w:rFonts w:eastAsiaTheme="minorEastAsia" w:hint="eastAsia"/>
                <w:sz w:val="20"/>
                <w:szCs w:val="20"/>
                <w:lang w:eastAsia="zh-CN"/>
              </w:rPr>
              <w:t>新课题</w:t>
            </w:r>
            <w:r w:rsidRPr="00EE5EF4">
              <w:rPr>
                <w:rFonts w:eastAsiaTheme="minorEastAsia"/>
                <w:sz w:val="20"/>
                <w:szCs w:val="20"/>
                <w:lang w:eastAsia="zh-CN"/>
              </w:rPr>
              <w:t>数量：</w:t>
            </w:r>
            <w:r w:rsidRPr="00EE5EF4">
              <w:rPr>
                <w:sz w:val="20"/>
                <w:szCs w:val="20"/>
                <w:lang w:eastAsia="zh-CN"/>
              </w:rPr>
              <w:t>6</w:t>
            </w:r>
          </w:p>
          <w:p w:rsidR="004D667A" w:rsidRPr="00EE5EF4" w:rsidRDefault="004D667A" w:rsidP="004D667A">
            <w:pPr>
              <w:pStyle w:val="Tabletext"/>
              <w:cnfStyle w:val="000000000000" w:firstRow="0" w:lastRow="0" w:firstColumn="0" w:lastColumn="0" w:oddVBand="0" w:evenVBand="0" w:oddHBand="0" w:evenHBand="0" w:firstRowFirstColumn="0" w:firstRowLastColumn="0" w:lastRowFirstColumn="0" w:lastRowLastColumn="0"/>
              <w:rPr>
                <w:sz w:val="20"/>
                <w:szCs w:val="20"/>
                <w:lang w:eastAsia="zh-CN"/>
              </w:rPr>
            </w:pPr>
            <w:r w:rsidRPr="00EE5EF4">
              <w:rPr>
                <w:rFonts w:eastAsiaTheme="minorEastAsia" w:hint="eastAsia"/>
                <w:sz w:val="20"/>
                <w:szCs w:val="20"/>
                <w:lang w:eastAsia="zh-CN"/>
              </w:rPr>
              <w:t>新工作</w:t>
            </w:r>
            <w:r w:rsidRPr="00EE5EF4">
              <w:rPr>
                <w:rFonts w:eastAsiaTheme="minorEastAsia"/>
                <w:sz w:val="20"/>
                <w:szCs w:val="20"/>
                <w:lang w:eastAsia="zh-CN"/>
              </w:rPr>
              <w:t>项目数量：</w:t>
            </w:r>
            <w:r w:rsidRPr="00EE5EF4">
              <w:rPr>
                <w:sz w:val="20"/>
                <w:szCs w:val="20"/>
                <w:lang w:eastAsia="zh-CN"/>
              </w:rPr>
              <w:t>430</w:t>
            </w:r>
          </w:p>
        </w:tc>
        <w:tc>
          <w:tcPr>
            <w:tcW w:w="2601" w:type="dxa"/>
          </w:tcPr>
          <w:p w:rsidR="004D667A" w:rsidRPr="00A17F52" w:rsidRDefault="004D667A" w:rsidP="004D667A">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EE5EF4">
              <w:rPr>
                <w:rFonts w:eastAsiaTheme="minorEastAsia" w:hint="eastAsia"/>
                <w:sz w:val="20"/>
                <w:szCs w:val="20"/>
                <w:lang w:eastAsia="zh-CN"/>
              </w:rPr>
              <w:t>新课题</w:t>
            </w:r>
            <w:r w:rsidRPr="00EE5EF4">
              <w:rPr>
                <w:rFonts w:eastAsiaTheme="minorEastAsia"/>
                <w:sz w:val="20"/>
                <w:szCs w:val="20"/>
                <w:lang w:eastAsia="zh-CN"/>
              </w:rPr>
              <w:t>数量：</w:t>
            </w:r>
            <w:r w:rsidRPr="00A17F52">
              <w:rPr>
                <w:rFonts w:eastAsia="SimSun"/>
                <w:sz w:val="20"/>
                <w:lang w:val="en-US" w:eastAsia="zh-CN"/>
              </w:rPr>
              <w:t>5</w:t>
            </w:r>
          </w:p>
          <w:p w:rsidR="004D667A" w:rsidRPr="00A17F52" w:rsidRDefault="004D667A" w:rsidP="004D667A">
            <w:pPr>
              <w:pStyle w:val="Tabletext"/>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EE5EF4">
              <w:rPr>
                <w:rFonts w:eastAsiaTheme="minorEastAsia" w:hint="eastAsia"/>
                <w:sz w:val="20"/>
                <w:szCs w:val="20"/>
                <w:lang w:eastAsia="zh-CN"/>
              </w:rPr>
              <w:t>新</w:t>
            </w:r>
            <w:r w:rsidRPr="00DF6187">
              <w:rPr>
                <w:rFonts w:eastAsiaTheme="minorEastAsia" w:hint="eastAsia"/>
                <w:sz w:val="20"/>
                <w:szCs w:val="20"/>
                <w:lang w:eastAsia="zh-CN"/>
              </w:rPr>
              <w:t>工作</w:t>
            </w:r>
            <w:r w:rsidRPr="00EE5EF4">
              <w:rPr>
                <w:rFonts w:eastAsiaTheme="minorEastAsia"/>
                <w:sz w:val="20"/>
                <w:szCs w:val="20"/>
                <w:lang w:eastAsia="zh-CN"/>
              </w:rPr>
              <w:t>项目数量：</w:t>
            </w:r>
            <w:r w:rsidRPr="00A17F52">
              <w:rPr>
                <w:rFonts w:eastAsia="SimSun"/>
                <w:sz w:val="20"/>
                <w:lang w:val="en-US" w:eastAsia="zh-CN"/>
              </w:rPr>
              <w:t>442</w:t>
            </w:r>
          </w:p>
        </w:tc>
        <w:tc>
          <w:tcPr>
            <w:tcW w:w="2538" w:type="dxa"/>
          </w:tcPr>
          <w:p w:rsidR="004D667A" w:rsidRPr="00EE5EF4" w:rsidRDefault="004D667A" w:rsidP="004D667A">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rPr>
            </w:pPr>
            <w:r w:rsidRPr="00EE5EF4">
              <w:rPr>
                <w:rFonts w:asciiTheme="minorHAnsi" w:eastAsiaTheme="minorEastAsia" w:hAnsiTheme="minorHAnsi" w:cs="Microsoft YaHei"/>
                <w:sz w:val="20"/>
                <w:szCs w:val="20"/>
                <w:lang w:val="en-US"/>
              </w:rPr>
              <w:t>国际电联统计数据</w:t>
            </w:r>
          </w:p>
        </w:tc>
      </w:tr>
    </w:tbl>
    <w:p w:rsidR="00AC065A" w:rsidRDefault="00AC065A" w:rsidP="00EE5EF4">
      <w:pPr>
        <w:overflowPunct/>
        <w:autoSpaceDE/>
        <w:autoSpaceDN/>
        <w:adjustRightInd/>
        <w:spacing w:before="0" w:after="100" w:line="276" w:lineRule="auto"/>
        <w:textAlignment w:val="auto"/>
        <w:rPr>
          <w:rFonts w:cs="Arial"/>
          <w:sz w:val="22"/>
          <w:szCs w:val="22"/>
          <w:lang w:val="fr-CH" w:eastAsia="zh-CN"/>
        </w:rPr>
      </w:pPr>
    </w:p>
    <w:p w:rsidR="00AC065A" w:rsidRDefault="00AC065A">
      <w:pPr>
        <w:tabs>
          <w:tab w:val="clear" w:pos="794"/>
          <w:tab w:val="clear" w:pos="1191"/>
          <w:tab w:val="clear" w:pos="1588"/>
          <w:tab w:val="clear" w:pos="1985"/>
        </w:tabs>
        <w:overflowPunct/>
        <w:autoSpaceDE/>
        <w:autoSpaceDN/>
        <w:adjustRightInd/>
        <w:spacing w:before="0"/>
        <w:textAlignment w:val="auto"/>
        <w:rPr>
          <w:rFonts w:cs="Arial"/>
          <w:sz w:val="22"/>
          <w:szCs w:val="22"/>
          <w:lang w:val="fr-CH" w:eastAsia="zh-CN"/>
        </w:rPr>
      </w:pPr>
    </w:p>
    <w:p w:rsidR="00AC065A" w:rsidRDefault="00AC065A">
      <w:pPr>
        <w:tabs>
          <w:tab w:val="clear" w:pos="794"/>
          <w:tab w:val="clear" w:pos="1191"/>
          <w:tab w:val="clear" w:pos="1588"/>
          <w:tab w:val="clear" w:pos="1985"/>
        </w:tabs>
        <w:overflowPunct/>
        <w:autoSpaceDE/>
        <w:autoSpaceDN/>
        <w:adjustRightInd/>
        <w:spacing w:before="0"/>
        <w:textAlignment w:val="auto"/>
        <w:rPr>
          <w:rFonts w:cs="Arial"/>
          <w:sz w:val="22"/>
          <w:szCs w:val="22"/>
          <w:lang w:val="fr-CH" w:eastAsia="zh-CN"/>
        </w:rPr>
      </w:pPr>
      <w:r>
        <w:rPr>
          <w:rFonts w:cs="Arial"/>
          <w:sz w:val="22"/>
          <w:szCs w:val="22"/>
          <w:lang w:val="fr-CH" w:eastAsia="zh-CN"/>
        </w:rPr>
        <w:br w:type="page"/>
      </w:r>
    </w:p>
    <w:p w:rsidR="00EE5EF4" w:rsidRPr="00A17F52" w:rsidRDefault="00EE5EF4" w:rsidP="00EE5EF4">
      <w:pPr>
        <w:overflowPunct/>
        <w:autoSpaceDE/>
        <w:autoSpaceDN/>
        <w:adjustRightInd/>
        <w:spacing w:before="0" w:after="100" w:line="276" w:lineRule="auto"/>
        <w:textAlignment w:val="auto"/>
        <w:rPr>
          <w:rFonts w:cs="Arial"/>
          <w:sz w:val="22"/>
          <w:szCs w:val="22"/>
          <w:lang w:val="fr-CH" w:eastAsia="zh-CN"/>
        </w:rPr>
      </w:pPr>
    </w:p>
    <w:tbl>
      <w:tblPr>
        <w:tblStyle w:val="GridTable4-Accent11"/>
        <w:tblW w:w="14854" w:type="dxa"/>
        <w:tblLayout w:type="fixed"/>
        <w:tblLook w:val="0620" w:firstRow="1" w:lastRow="0" w:firstColumn="0" w:lastColumn="0" w:noHBand="1" w:noVBand="1"/>
      </w:tblPr>
      <w:tblGrid>
        <w:gridCol w:w="9865"/>
        <w:gridCol w:w="1247"/>
        <w:gridCol w:w="1247"/>
        <w:gridCol w:w="1247"/>
        <w:gridCol w:w="1248"/>
      </w:tblGrid>
      <w:tr w:rsidR="00EE5EF4" w:rsidRPr="00A17F52" w:rsidTr="00AC065A">
        <w:trPr>
          <w:cnfStyle w:val="100000000000" w:firstRow="1" w:lastRow="0" w:firstColumn="0" w:lastColumn="0" w:oddVBand="0" w:evenVBand="0" w:oddHBand="0" w:evenHBand="0" w:firstRowFirstColumn="0" w:firstRowLastColumn="0" w:lastRowFirstColumn="0" w:lastRowLastColumn="0"/>
          <w:trHeight w:val="463"/>
        </w:trPr>
        <w:tc>
          <w:tcPr>
            <w:tcW w:w="9865" w:type="dxa"/>
          </w:tcPr>
          <w:p w:rsidR="00EE5EF4" w:rsidRPr="00295F9E" w:rsidRDefault="00EE5EF4" w:rsidP="00EE5EF4">
            <w:pPr>
              <w:overflowPunct/>
              <w:autoSpaceDE/>
              <w:autoSpaceDN/>
              <w:adjustRightInd/>
              <w:spacing w:before="40" w:after="120" w:line="276" w:lineRule="auto"/>
              <w:textAlignment w:val="auto"/>
              <w:rPr>
                <w:rFonts w:eastAsia="SimSun"/>
                <w:sz w:val="22"/>
                <w:lang w:val="fr-CH" w:eastAsia="zh-CN"/>
              </w:rPr>
            </w:pPr>
            <w:r w:rsidRPr="00295F9E">
              <w:rPr>
                <w:rFonts w:asciiTheme="minorHAnsi" w:eastAsiaTheme="minorEastAsia" w:hAnsiTheme="minorHAnsi" w:cs="Microsoft YaHei"/>
                <w:sz w:val="22"/>
                <w:lang w:val="en-US" w:eastAsia="zh-CN"/>
              </w:rPr>
              <w:t>输出成果</w:t>
            </w:r>
          </w:p>
        </w:tc>
        <w:tc>
          <w:tcPr>
            <w:tcW w:w="4989" w:type="dxa"/>
            <w:gridSpan w:val="4"/>
          </w:tcPr>
          <w:p w:rsidR="00EE5EF4" w:rsidRPr="00295F9E" w:rsidRDefault="00EE5EF4" w:rsidP="00EE5EF4">
            <w:pPr>
              <w:overflowPunct/>
              <w:autoSpaceDE/>
              <w:autoSpaceDN/>
              <w:adjustRightInd/>
              <w:spacing w:before="40" w:after="120" w:line="276" w:lineRule="auto"/>
              <w:textAlignment w:val="auto"/>
              <w:rPr>
                <w:rFonts w:eastAsia="SimSun"/>
                <w:sz w:val="22"/>
                <w:lang w:val="fr-CH" w:eastAsia="zh-CN"/>
              </w:rPr>
            </w:pPr>
            <w:r w:rsidRPr="00295F9E">
              <w:rPr>
                <w:rFonts w:asciiTheme="minorHAnsi" w:eastAsiaTheme="minorEastAsia" w:hAnsiTheme="minorHAnsi" w:cs="Microsoft YaHei"/>
                <w:sz w:val="22"/>
                <w:lang w:eastAsia="zh-CN"/>
              </w:rPr>
              <w:t>财务资源</w:t>
            </w:r>
            <w:r w:rsidRPr="00295F9E">
              <w:rPr>
                <w:rFonts w:eastAsia="SimSun"/>
                <w:position w:val="6"/>
                <w:sz w:val="18"/>
                <w:szCs w:val="18"/>
                <w:lang w:val="fr-CH" w:eastAsia="zh-CN"/>
              </w:rPr>
              <w:footnoteReference w:id="2"/>
            </w:r>
            <w:r w:rsidRPr="00295F9E">
              <w:rPr>
                <w:rFonts w:asciiTheme="minorHAnsi" w:eastAsiaTheme="minorEastAsia" w:hAnsiTheme="minorHAnsi" w:cs="Microsoft YaHei"/>
                <w:sz w:val="22"/>
                <w:lang w:eastAsia="zh-CN"/>
              </w:rPr>
              <w:t>（单位：千瑞郎）</w:t>
            </w:r>
          </w:p>
        </w:tc>
      </w:tr>
      <w:tr w:rsidR="00EE5EF4" w:rsidRPr="00A17F52" w:rsidTr="00EE5EF4">
        <w:tc>
          <w:tcPr>
            <w:tcW w:w="9865" w:type="dxa"/>
          </w:tcPr>
          <w:p w:rsidR="00EE5EF4" w:rsidRPr="00A17F52" w:rsidRDefault="00EE5EF4" w:rsidP="00EE5EF4">
            <w:pPr>
              <w:overflowPunct/>
              <w:autoSpaceDE/>
              <w:autoSpaceDN/>
              <w:adjustRightInd/>
              <w:spacing w:before="0" w:line="276" w:lineRule="auto"/>
              <w:textAlignment w:val="auto"/>
              <w:rPr>
                <w:rFonts w:eastAsia="SimSun"/>
                <w:sz w:val="22"/>
                <w:lang w:val="fr-CH" w:eastAsia="zh-CN"/>
              </w:rPr>
            </w:pPr>
          </w:p>
        </w:tc>
        <w:tc>
          <w:tcPr>
            <w:tcW w:w="1247" w:type="dxa"/>
          </w:tcPr>
          <w:p w:rsidR="00EE5EF4" w:rsidRPr="00A17F52" w:rsidRDefault="00EE5EF4" w:rsidP="00EE5EF4">
            <w:pPr>
              <w:overflowPunct/>
              <w:autoSpaceDE/>
              <w:autoSpaceDN/>
              <w:adjustRightInd/>
              <w:spacing w:before="0" w:line="276" w:lineRule="auto"/>
              <w:textAlignment w:val="auto"/>
              <w:rPr>
                <w:rFonts w:eastAsia="SimSun"/>
                <w:b/>
                <w:bCs/>
                <w:color w:val="5B9BD5"/>
                <w:sz w:val="20"/>
                <w:highlight w:val="yellow"/>
                <w:lang w:val="fr-CH" w:eastAsia="zh-CN"/>
              </w:rPr>
            </w:pPr>
            <w:r w:rsidRPr="00A17F52">
              <w:rPr>
                <w:rFonts w:eastAsia="SimSun"/>
                <w:b/>
                <w:bCs/>
                <w:color w:val="5B9BD5"/>
                <w:sz w:val="20"/>
                <w:lang w:val="fr-CH" w:eastAsia="zh-CN"/>
              </w:rPr>
              <w:t>2018</w:t>
            </w:r>
            <w:r>
              <w:rPr>
                <w:rFonts w:eastAsia="SimSun" w:hint="eastAsia"/>
                <w:b/>
                <w:bCs/>
                <w:color w:val="5B9BD5"/>
                <w:sz w:val="20"/>
                <w:lang w:val="fr-CH" w:eastAsia="zh-CN"/>
              </w:rPr>
              <w:t>年</w:t>
            </w:r>
          </w:p>
        </w:tc>
        <w:tc>
          <w:tcPr>
            <w:tcW w:w="1247" w:type="dxa"/>
          </w:tcPr>
          <w:p w:rsidR="00EE5EF4" w:rsidRPr="00A17F52" w:rsidRDefault="00EE5EF4" w:rsidP="00EE5EF4">
            <w:pPr>
              <w:overflowPunct/>
              <w:autoSpaceDE/>
              <w:autoSpaceDN/>
              <w:adjustRightInd/>
              <w:spacing w:before="0" w:line="276" w:lineRule="auto"/>
              <w:textAlignment w:val="auto"/>
              <w:rPr>
                <w:rFonts w:eastAsia="SimSun"/>
                <w:b/>
                <w:bCs/>
                <w:color w:val="5B9BD5"/>
                <w:sz w:val="20"/>
                <w:lang w:val="fr-CH" w:eastAsia="zh-CN"/>
              </w:rPr>
            </w:pPr>
            <w:r w:rsidRPr="00A17F52">
              <w:rPr>
                <w:rFonts w:eastAsia="SimSun"/>
                <w:b/>
                <w:bCs/>
                <w:color w:val="5B9BD5"/>
                <w:sz w:val="20"/>
                <w:lang w:val="fr-CH" w:eastAsia="zh-CN"/>
              </w:rPr>
              <w:t>2019</w:t>
            </w:r>
            <w:r>
              <w:rPr>
                <w:rFonts w:eastAsia="SimSun" w:hint="eastAsia"/>
                <w:b/>
                <w:bCs/>
                <w:color w:val="5B9BD5"/>
                <w:sz w:val="20"/>
                <w:lang w:val="fr-CH" w:eastAsia="zh-CN"/>
              </w:rPr>
              <w:t>年</w:t>
            </w:r>
          </w:p>
        </w:tc>
        <w:tc>
          <w:tcPr>
            <w:tcW w:w="1247" w:type="dxa"/>
          </w:tcPr>
          <w:p w:rsidR="00EE5EF4" w:rsidRPr="00A17F52" w:rsidRDefault="00EE5EF4" w:rsidP="00EE5EF4">
            <w:pPr>
              <w:overflowPunct/>
              <w:autoSpaceDE/>
              <w:autoSpaceDN/>
              <w:adjustRightInd/>
              <w:spacing w:before="0" w:line="276" w:lineRule="auto"/>
              <w:textAlignment w:val="auto"/>
              <w:rPr>
                <w:rFonts w:eastAsia="SimSun"/>
                <w:b/>
                <w:bCs/>
                <w:color w:val="5B9BD5"/>
                <w:sz w:val="20"/>
                <w:lang w:val="fr-CH" w:eastAsia="zh-CN"/>
              </w:rPr>
            </w:pPr>
            <w:r w:rsidRPr="00A17F52">
              <w:rPr>
                <w:rFonts w:eastAsia="SimSun"/>
                <w:b/>
                <w:bCs/>
                <w:color w:val="5B9BD5"/>
                <w:sz w:val="20"/>
                <w:lang w:val="fr-CH" w:eastAsia="zh-CN"/>
              </w:rPr>
              <w:t>2020</w:t>
            </w:r>
            <w:r>
              <w:rPr>
                <w:rFonts w:eastAsia="SimSun" w:hint="eastAsia"/>
                <w:b/>
                <w:bCs/>
                <w:color w:val="5B9BD5"/>
                <w:sz w:val="20"/>
                <w:lang w:val="fr-CH" w:eastAsia="zh-CN"/>
              </w:rPr>
              <w:t>年</w:t>
            </w:r>
          </w:p>
        </w:tc>
        <w:tc>
          <w:tcPr>
            <w:tcW w:w="1248" w:type="dxa"/>
          </w:tcPr>
          <w:p w:rsidR="00EE5EF4" w:rsidRPr="00A17F52" w:rsidRDefault="00EE5EF4" w:rsidP="00EE5EF4">
            <w:pPr>
              <w:overflowPunct/>
              <w:autoSpaceDE/>
              <w:autoSpaceDN/>
              <w:adjustRightInd/>
              <w:spacing w:before="0" w:line="276" w:lineRule="auto"/>
              <w:textAlignment w:val="auto"/>
              <w:rPr>
                <w:rFonts w:eastAsia="SimSun"/>
                <w:b/>
                <w:bCs/>
                <w:color w:val="5B9BD5"/>
                <w:sz w:val="20"/>
                <w:lang w:val="fr-CH" w:eastAsia="zh-CN"/>
              </w:rPr>
            </w:pPr>
            <w:r w:rsidRPr="00A17F52">
              <w:rPr>
                <w:rFonts w:eastAsia="SimSun"/>
                <w:b/>
                <w:bCs/>
                <w:color w:val="5B9BD5"/>
                <w:sz w:val="20"/>
                <w:lang w:val="fr-CH" w:eastAsia="zh-CN"/>
              </w:rPr>
              <w:t>2021</w:t>
            </w:r>
            <w:r>
              <w:rPr>
                <w:rFonts w:eastAsia="SimSun" w:hint="eastAsia"/>
                <w:b/>
                <w:bCs/>
                <w:color w:val="5B9BD5"/>
                <w:sz w:val="20"/>
                <w:lang w:val="fr-CH" w:eastAsia="zh-CN"/>
              </w:rPr>
              <w:t>年</w:t>
            </w:r>
          </w:p>
        </w:tc>
      </w:tr>
      <w:tr w:rsidR="00EE5EF4" w:rsidRPr="00A17F52" w:rsidTr="00EE5EF4">
        <w:tc>
          <w:tcPr>
            <w:tcW w:w="9865" w:type="dxa"/>
            <w:vAlign w:val="center"/>
          </w:tcPr>
          <w:p w:rsidR="00EE5EF4" w:rsidRPr="004D667A" w:rsidRDefault="00EE5EF4" w:rsidP="00EE5EF4">
            <w:pPr>
              <w:pStyle w:val="Tabletext"/>
              <w:rPr>
                <w:rFonts w:asciiTheme="minorHAnsi" w:eastAsiaTheme="minorEastAsia" w:hAnsiTheme="minorHAnsi"/>
                <w:noProof/>
                <w:sz w:val="20"/>
                <w:szCs w:val="20"/>
                <w:lang w:val="en-US" w:eastAsia="zh-CN"/>
              </w:rPr>
            </w:pPr>
            <w:r w:rsidRPr="004D667A">
              <w:rPr>
                <w:rFonts w:asciiTheme="minorHAnsi" w:eastAsiaTheme="minorEastAsia" w:hAnsiTheme="minorHAnsi"/>
                <w:b/>
                <w:bCs/>
                <w:noProof/>
                <w:color w:val="5B9BD5"/>
                <w:sz w:val="20"/>
                <w:szCs w:val="20"/>
                <w:lang w:val="en-US" w:eastAsia="zh-CN"/>
              </w:rPr>
              <w:t xml:space="preserve">T.1-1 </w:t>
            </w:r>
            <w:r w:rsidRPr="004D667A">
              <w:rPr>
                <w:rFonts w:asciiTheme="minorHAnsi" w:eastAsiaTheme="minorEastAsia" w:hAnsiTheme="minorHAnsi" w:cstheme="minorHAnsi"/>
                <w:sz w:val="20"/>
                <w:szCs w:val="20"/>
                <w:lang w:eastAsia="zh-CN"/>
              </w:rPr>
              <w:t>世界</w:t>
            </w:r>
            <w:r w:rsidRPr="004D667A">
              <w:rPr>
                <w:rFonts w:asciiTheme="minorHAnsi" w:eastAsiaTheme="minorEastAsia" w:hAnsiTheme="minorHAnsi" w:cstheme="minorHAnsi" w:hint="eastAsia"/>
                <w:sz w:val="20"/>
                <w:szCs w:val="20"/>
                <w:lang w:eastAsia="zh-CN"/>
              </w:rPr>
              <w:t>电信</w:t>
            </w:r>
            <w:r w:rsidRPr="004D667A">
              <w:rPr>
                <w:rFonts w:asciiTheme="minorHAnsi" w:eastAsiaTheme="minorEastAsia" w:hAnsiTheme="minorHAnsi" w:cstheme="minorHAnsi"/>
                <w:sz w:val="20"/>
                <w:szCs w:val="20"/>
                <w:lang w:eastAsia="zh-CN"/>
              </w:rPr>
              <w:t>标准化全会（</w:t>
            </w:r>
            <w:r w:rsidRPr="004D667A">
              <w:rPr>
                <w:rFonts w:asciiTheme="minorHAnsi" w:eastAsiaTheme="minorEastAsia" w:hAnsiTheme="minorHAnsi" w:cstheme="minorHAnsi"/>
                <w:sz w:val="20"/>
                <w:szCs w:val="20"/>
                <w:lang w:eastAsia="zh-CN"/>
              </w:rPr>
              <w:t>WTSA</w:t>
            </w:r>
            <w:r w:rsidRPr="004D667A">
              <w:rPr>
                <w:rFonts w:asciiTheme="minorHAnsi" w:eastAsiaTheme="minorEastAsia" w:hAnsiTheme="minorHAnsi" w:cstheme="minorHAnsi"/>
                <w:sz w:val="20"/>
                <w:szCs w:val="20"/>
                <w:lang w:eastAsia="zh-CN"/>
              </w:rPr>
              <w:t>）的决议、建议和意见</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en-US" w:eastAsia="zh-CN"/>
              </w:rPr>
              <w:t xml:space="preserve"> </w:t>
            </w:r>
            <w:r w:rsidRPr="004D667A">
              <w:rPr>
                <w:rFonts w:eastAsia="SimSun"/>
                <w:sz w:val="20"/>
                <w:szCs w:val="20"/>
                <w:lang w:val="fr-CH" w:eastAsia="zh-CN"/>
              </w:rPr>
              <w:t xml:space="preserve">-   </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fr-CH" w:eastAsia="zh-CN"/>
              </w:rPr>
              <w:t xml:space="preserve"> -   </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fr-CH" w:eastAsia="zh-CN"/>
              </w:rPr>
              <w:t xml:space="preserve"> 2,863 </w:t>
            </w:r>
          </w:p>
        </w:tc>
        <w:tc>
          <w:tcPr>
            <w:tcW w:w="1248" w:type="dxa"/>
          </w:tcPr>
          <w:p w:rsidR="00EE5EF4" w:rsidRPr="004D667A" w:rsidRDefault="00EE5EF4" w:rsidP="00EE5EF4">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fr-CH" w:eastAsia="zh-CN"/>
              </w:rPr>
              <w:t xml:space="preserve"> 861 </w:t>
            </w:r>
          </w:p>
        </w:tc>
      </w:tr>
      <w:tr w:rsidR="00EE5EF4" w:rsidRPr="00A17F52" w:rsidTr="00EE5EF4">
        <w:tc>
          <w:tcPr>
            <w:tcW w:w="9865" w:type="dxa"/>
            <w:vAlign w:val="center"/>
          </w:tcPr>
          <w:p w:rsidR="00EE5EF4" w:rsidRPr="004D667A" w:rsidRDefault="00EE5EF4" w:rsidP="00EE5EF4">
            <w:pPr>
              <w:pStyle w:val="Tabletext"/>
              <w:rPr>
                <w:rFonts w:asciiTheme="minorHAnsi" w:eastAsiaTheme="minorEastAsia" w:hAnsiTheme="minorHAnsi"/>
                <w:b/>
                <w:bCs/>
                <w:color w:val="5B9BD5"/>
                <w:sz w:val="20"/>
                <w:szCs w:val="20"/>
                <w:lang w:val="en-US" w:eastAsia="zh-CN"/>
              </w:rPr>
            </w:pPr>
            <w:r w:rsidRPr="004D667A">
              <w:rPr>
                <w:rFonts w:asciiTheme="minorHAnsi" w:eastAsiaTheme="minorEastAsia" w:hAnsiTheme="minorHAnsi"/>
                <w:b/>
                <w:bCs/>
                <w:color w:val="5B9BD5"/>
                <w:sz w:val="20"/>
                <w:szCs w:val="20"/>
                <w:lang w:val="en-US" w:eastAsia="zh-CN"/>
              </w:rPr>
              <w:t>T.1-2</w:t>
            </w:r>
            <w:r w:rsidRPr="004D667A">
              <w:rPr>
                <w:rFonts w:asciiTheme="minorHAnsi" w:eastAsiaTheme="minorEastAsia" w:hAnsiTheme="minorHAnsi"/>
                <w:color w:val="5B9BD5"/>
                <w:sz w:val="20"/>
                <w:szCs w:val="20"/>
                <w:lang w:val="en-US" w:eastAsia="zh-CN"/>
              </w:rPr>
              <w:t xml:space="preserve"> </w:t>
            </w:r>
            <w:r w:rsidRPr="004D667A">
              <w:rPr>
                <w:rFonts w:asciiTheme="minorHAnsi" w:eastAsiaTheme="minorEastAsia" w:hAnsiTheme="minorHAnsi" w:cstheme="minorHAnsi"/>
                <w:sz w:val="20"/>
                <w:szCs w:val="20"/>
                <w:lang w:eastAsia="zh-CN"/>
              </w:rPr>
              <w:t>WTSA</w:t>
            </w:r>
            <w:r w:rsidRPr="004D667A">
              <w:rPr>
                <w:rFonts w:asciiTheme="minorHAnsi" w:eastAsiaTheme="minorEastAsia" w:hAnsiTheme="minorHAnsi" w:cstheme="minorHAnsi"/>
                <w:sz w:val="20"/>
                <w:szCs w:val="20"/>
                <w:lang w:eastAsia="zh-CN"/>
              </w:rPr>
              <w:t>区域磋商会</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fr-CH" w:eastAsia="zh-CN"/>
              </w:rPr>
              <w:t xml:space="preserve"> -   </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fr-CH" w:eastAsia="zh-CN"/>
              </w:rPr>
              <w:t xml:space="preserve"> -   </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fr-CH" w:eastAsia="zh-CN"/>
              </w:rPr>
              <w:t xml:space="preserve"> 871 </w:t>
            </w:r>
          </w:p>
        </w:tc>
        <w:tc>
          <w:tcPr>
            <w:tcW w:w="1248" w:type="dxa"/>
          </w:tcPr>
          <w:p w:rsidR="00EE5EF4" w:rsidRPr="004D667A" w:rsidRDefault="00EE5EF4" w:rsidP="00EE5EF4">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fr-CH" w:eastAsia="zh-CN"/>
              </w:rPr>
              <w:t xml:space="preserve"> 271 </w:t>
            </w:r>
          </w:p>
        </w:tc>
      </w:tr>
      <w:tr w:rsidR="00EE5EF4" w:rsidRPr="00A17F52" w:rsidTr="00EE5EF4">
        <w:tc>
          <w:tcPr>
            <w:tcW w:w="9865" w:type="dxa"/>
            <w:vAlign w:val="center"/>
          </w:tcPr>
          <w:p w:rsidR="00EE5EF4" w:rsidRPr="004D667A" w:rsidRDefault="00EE5EF4" w:rsidP="00EE5EF4">
            <w:pPr>
              <w:pStyle w:val="Tabletext"/>
              <w:rPr>
                <w:rFonts w:asciiTheme="minorHAnsi" w:eastAsiaTheme="minorEastAsia" w:hAnsiTheme="minorHAnsi"/>
                <w:b/>
                <w:bCs/>
                <w:color w:val="5B9BD5"/>
                <w:sz w:val="20"/>
                <w:szCs w:val="20"/>
                <w:lang w:val="en-US" w:eastAsia="zh-CN"/>
              </w:rPr>
            </w:pPr>
            <w:r w:rsidRPr="004D667A">
              <w:rPr>
                <w:rFonts w:asciiTheme="minorHAnsi" w:eastAsiaTheme="minorEastAsia" w:hAnsiTheme="minorHAnsi"/>
                <w:b/>
                <w:bCs/>
                <w:color w:val="5B9BD5"/>
                <w:sz w:val="20"/>
                <w:szCs w:val="20"/>
                <w:lang w:val="en-US" w:eastAsia="zh-CN"/>
              </w:rPr>
              <w:t>T.1-3</w:t>
            </w:r>
            <w:r w:rsidRPr="004D667A">
              <w:rPr>
                <w:rFonts w:asciiTheme="minorHAnsi" w:eastAsiaTheme="minorEastAsia" w:hAnsiTheme="minorHAnsi" w:cstheme="minorHAnsi"/>
                <w:sz w:val="20"/>
                <w:szCs w:val="20"/>
                <w:lang w:eastAsia="zh-CN"/>
              </w:rPr>
              <w:t>电信标准化顾问组（</w:t>
            </w:r>
            <w:r w:rsidRPr="004D667A">
              <w:rPr>
                <w:rFonts w:asciiTheme="minorHAnsi" w:eastAsiaTheme="minorEastAsia" w:hAnsiTheme="minorHAnsi" w:cstheme="minorHAnsi"/>
                <w:sz w:val="20"/>
                <w:szCs w:val="20"/>
                <w:lang w:eastAsia="zh-CN"/>
              </w:rPr>
              <w:t>TSAG</w:t>
            </w:r>
            <w:r w:rsidRPr="004D667A">
              <w:rPr>
                <w:rFonts w:asciiTheme="minorHAnsi" w:eastAsiaTheme="minorEastAsia" w:hAnsiTheme="minorHAnsi" w:cstheme="minorHAnsi"/>
                <w:sz w:val="20"/>
                <w:szCs w:val="20"/>
                <w:lang w:eastAsia="zh-CN"/>
              </w:rPr>
              <w:t>）的意见和建议</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en-US" w:eastAsia="zh-CN"/>
              </w:rPr>
              <w:t xml:space="preserve"> </w:t>
            </w:r>
            <w:r w:rsidRPr="004D667A">
              <w:rPr>
                <w:rFonts w:eastAsia="SimSun"/>
                <w:sz w:val="20"/>
                <w:szCs w:val="20"/>
                <w:lang w:val="fr-CH" w:eastAsia="zh-CN"/>
              </w:rPr>
              <w:t xml:space="preserve">567 </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fr-CH" w:eastAsia="zh-CN"/>
              </w:rPr>
              <w:t xml:space="preserve"> 556 </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fr-CH" w:eastAsia="zh-CN"/>
              </w:rPr>
              <w:t xml:space="preserve"> 587 </w:t>
            </w:r>
          </w:p>
        </w:tc>
        <w:tc>
          <w:tcPr>
            <w:tcW w:w="1248" w:type="dxa"/>
          </w:tcPr>
          <w:p w:rsidR="00EE5EF4" w:rsidRPr="004D667A" w:rsidRDefault="00EE5EF4" w:rsidP="00EE5EF4">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fr-CH" w:eastAsia="zh-CN"/>
              </w:rPr>
              <w:t xml:space="preserve">594 </w:t>
            </w:r>
          </w:p>
        </w:tc>
      </w:tr>
      <w:tr w:rsidR="00EE5EF4" w:rsidRPr="00A17F52" w:rsidTr="00EE5EF4">
        <w:tc>
          <w:tcPr>
            <w:tcW w:w="9865" w:type="dxa"/>
            <w:vAlign w:val="center"/>
          </w:tcPr>
          <w:p w:rsidR="00EE5EF4" w:rsidRPr="004D667A" w:rsidRDefault="00EE5EF4" w:rsidP="00EE5EF4">
            <w:pPr>
              <w:pStyle w:val="Tabletext"/>
              <w:rPr>
                <w:rFonts w:asciiTheme="minorHAnsi" w:eastAsiaTheme="minorEastAsia" w:hAnsiTheme="minorHAnsi"/>
                <w:b/>
                <w:bCs/>
                <w:color w:val="5B9BD5"/>
                <w:sz w:val="20"/>
                <w:szCs w:val="20"/>
                <w:lang w:val="en-US" w:eastAsia="zh-CN"/>
              </w:rPr>
            </w:pPr>
            <w:r w:rsidRPr="004D667A">
              <w:rPr>
                <w:rFonts w:asciiTheme="minorHAnsi" w:eastAsiaTheme="minorEastAsia" w:hAnsiTheme="minorHAnsi"/>
                <w:b/>
                <w:bCs/>
                <w:color w:val="5B9BD5"/>
                <w:sz w:val="20"/>
                <w:szCs w:val="20"/>
                <w:lang w:val="en-US" w:eastAsia="zh-CN"/>
              </w:rPr>
              <w:t xml:space="preserve">T.1-4 </w:t>
            </w:r>
            <w:r w:rsidRPr="004D667A">
              <w:rPr>
                <w:rFonts w:asciiTheme="minorHAnsi" w:eastAsiaTheme="minorEastAsia" w:hAnsiTheme="minorHAnsi" w:cstheme="minorHAnsi"/>
                <w:sz w:val="20"/>
                <w:szCs w:val="20"/>
                <w:lang w:eastAsia="zh-CN"/>
              </w:rPr>
              <w:t>ITU-T</w:t>
            </w:r>
            <w:r w:rsidRPr="004D667A">
              <w:rPr>
                <w:rFonts w:asciiTheme="minorHAnsi" w:eastAsiaTheme="minorEastAsia" w:hAnsiTheme="minorHAnsi" w:cstheme="minorHAnsi"/>
                <w:sz w:val="20"/>
                <w:szCs w:val="20"/>
                <w:lang w:eastAsia="zh-CN"/>
              </w:rPr>
              <w:t>建议书及</w:t>
            </w:r>
            <w:r w:rsidRPr="004D667A">
              <w:rPr>
                <w:rFonts w:asciiTheme="minorHAnsi" w:eastAsiaTheme="minorEastAsia" w:hAnsiTheme="minorHAnsi" w:cstheme="minorHAnsi"/>
                <w:sz w:val="20"/>
                <w:szCs w:val="20"/>
                <w:lang w:eastAsia="zh-CN"/>
              </w:rPr>
              <w:t>ITU-T</w:t>
            </w:r>
            <w:r w:rsidRPr="004D667A">
              <w:rPr>
                <w:rFonts w:asciiTheme="minorHAnsi" w:eastAsiaTheme="minorEastAsia" w:hAnsiTheme="minorHAnsi" w:cstheme="minorHAnsi"/>
                <w:sz w:val="20"/>
                <w:szCs w:val="20"/>
                <w:lang w:eastAsia="zh-CN"/>
              </w:rPr>
              <w:t>研究组相关成果</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en-US" w:eastAsia="zh-CN"/>
              </w:rPr>
              <w:t xml:space="preserve"> </w:t>
            </w:r>
            <w:r w:rsidRPr="004D667A">
              <w:rPr>
                <w:rFonts w:eastAsia="SimSun"/>
                <w:sz w:val="20"/>
                <w:szCs w:val="20"/>
                <w:lang w:val="fr-CH" w:eastAsia="zh-CN"/>
              </w:rPr>
              <w:t xml:space="preserve">10,494 </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fr-CH" w:eastAsia="zh-CN"/>
              </w:rPr>
              <w:t xml:space="preserve"> 10,524 </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fr-CH" w:eastAsia="zh-CN"/>
              </w:rPr>
              <w:t xml:space="preserve"> 9,244 </w:t>
            </w:r>
          </w:p>
        </w:tc>
        <w:tc>
          <w:tcPr>
            <w:tcW w:w="1248" w:type="dxa"/>
          </w:tcPr>
          <w:p w:rsidR="00EE5EF4" w:rsidRPr="004D667A" w:rsidRDefault="00EE5EF4" w:rsidP="00EE5EF4">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fr-CH" w:eastAsia="zh-CN"/>
              </w:rPr>
              <w:t xml:space="preserve"> 10,930 </w:t>
            </w:r>
          </w:p>
        </w:tc>
      </w:tr>
      <w:tr w:rsidR="00EE5EF4" w:rsidRPr="00A17F52" w:rsidTr="00EE5EF4">
        <w:tc>
          <w:tcPr>
            <w:tcW w:w="9865" w:type="dxa"/>
            <w:vAlign w:val="center"/>
          </w:tcPr>
          <w:p w:rsidR="00EE5EF4" w:rsidRPr="004D667A" w:rsidRDefault="00EE5EF4" w:rsidP="00EE5EF4">
            <w:pPr>
              <w:pStyle w:val="Tabletext"/>
              <w:rPr>
                <w:rFonts w:asciiTheme="minorHAnsi" w:eastAsiaTheme="minorEastAsia" w:hAnsiTheme="minorHAnsi"/>
                <w:b/>
                <w:bCs/>
                <w:color w:val="5B9BD5"/>
                <w:sz w:val="20"/>
                <w:szCs w:val="20"/>
                <w:lang w:val="en-US"/>
              </w:rPr>
            </w:pPr>
            <w:r w:rsidRPr="004D667A">
              <w:rPr>
                <w:rFonts w:asciiTheme="minorHAnsi" w:eastAsiaTheme="minorEastAsia" w:hAnsiTheme="minorHAnsi"/>
                <w:b/>
                <w:bCs/>
                <w:color w:val="5B9BD5"/>
                <w:sz w:val="20"/>
                <w:szCs w:val="20"/>
                <w:lang w:val="en-US"/>
              </w:rPr>
              <w:t xml:space="preserve">T.1-5 </w:t>
            </w:r>
            <w:r w:rsidRPr="004D667A">
              <w:rPr>
                <w:rFonts w:asciiTheme="minorHAnsi" w:eastAsiaTheme="minorEastAsia" w:hAnsiTheme="minorHAnsi" w:cstheme="minorHAnsi"/>
                <w:sz w:val="20"/>
                <w:szCs w:val="20"/>
                <w:lang w:eastAsia="zh-CN"/>
              </w:rPr>
              <w:t>ITU-T</w:t>
            </w:r>
            <w:r w:rsidRPr="004D667A">
              <w:rPr>
                <w:rFonts w:asciiTheme="minorHAnsi" w:eastAsiaTheme="minorEastAsia" w:hAnsiTheme="minorHAnsi" w:cstheme="minorHAnsi"/>
                <w:sz w:val="20"/>
                <w:szCs w:val="20"/>
                <w:lang w:eastAsia="zh-CN"/>
              </w:rPr>
              <w:t>的一般性援助与合作</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en-US" w:eastAsia="zh-CN"/>
              </w:rPr>
              <w:t xml:space="preserve"> </w:t>
            </w:r>
            <w:r w:rsidRPr="004D667A">
              <w:rPr>
                <w:rFonts w:eastAsia="SimSun"/>
                <w:sz w:val="20"/>
                <w:szCs w:val="20"/>
                <w:lang w:val="fr-CH" w:eastAsia="zh-CN"/>
              </w:rPr>
              <w:t xml:space="preserve">923 </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fr-CH" w:eastAsia="zh-CN"/>
              </w:rPr>
              <w:t xml:space="preserve"> 925 </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fr-CH" w:eastAsia="zh-CN"/>
              </w:rPr>
              <w:t xml:space="preserve"> 744 </w:t>
            </w:r>
          </w:p>
        </w:tc>
        <w:tc>
          <w:tcPr>
            <w:tcW w:w="1248" w:type="dxa"/>
          </w:tcPr>
          <w:p w:rsidR="00EE5EF4" w:rsidRPr="004D667A" w:rsidRDefault="00EE5EF4" w:rsidP="00EE5EF4">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fr-CH" w:eastAsia="zh-CN"/>
              </w:rPr>
              <w:t xml:space="preserve"> 1,045 </w:t>
            </w:r>
          </w:p>
        </w:tc>
      </w:tr>
      <w:tr w:rsidR="00EE5EF4" w:rsidRPr="00A17F52" w:rsidTr="00EE5EF4">
        <w:tc>
          <w:tcPr>
            <w:tcW w:w="9865" w:type="dxa"/>
            <w:vAlign w:val="center"/>
          </w:tcPr>
          <w:p w:rsidR="00EE5EF4" w:rsidRPr="004D667A" w:rsidRDefault="00EE5EF4" w:rsidP="00EE5EF4">
            <w:pPr>
              <w:pStyle w:val="Tabletext"/>
              <w:rPr>
                <w:rFonts w:asciiTheme="minorHAnsi" w:eastAsiaTheme="minorEastAsia" w:hAnsiTheme="minorHAnsi"/>
                <w:b/>
                <w:bCs/>
                <w:color w:val="5B9BD5"/>
                <w:sz w:val="20"/>
                <w:szCs w:val="20"/>
                <w:lang w:val="en-US"/>
              </w:rPr>
            </w:pPr>
            <w:r w:rsidRPr="004D667A">
              <w:rPr>
                <w:rFonts w:asciiTheme="minorHAnsi" w:eastAsiaTheme="minorEastAsia" w:hAnsiTheme="minorHAnsi"/>
                <w:b/>
                <w:bCs/>
                <w:color w:val="5B9BD5"/>
                <w:sz w:val="20"/>
                <w:szCs w:val="20"/>
                <w:lang w:val="en-US"/>
              </w:rPr>
              <w:t>T.1-6</w:t>
            </w:r>
            <w:r w:rsidR="005915E7">
              <w:rPr>
                <w:rFonts w:asciiTheme="minorHAnsi" w:eastAsiaTheme="minorEastAsia" w:hAnsiTheme="minorHAnsi"/>
                <w:b/>
                <w:bCs/>
                <w:color w:val="5B9BD5"/>
                <w:sz w:val="20"/>
                <w:szCs w:val="20"/>
                <w:lang w:val="en-US"/>
              </w:rPr>
              <w:t xml:space="preserve"> </w:t>
            </w:r>
            <w:r w:rsidRPr="004D667A">
              <w:rPr>
                <w:rFonts w:asciiTheme="minorHAnsi" w:eastAsiaTheme="minorEastAsia" w:hAnsiTheme="minorHAnsi" w:cstheme="minorHAnsi"/>
                <w:sz w:val="20"/>
                <w:szCs w:val="20"/>
                <w:lang w:eastAsia="zh-CN"/>
              </w:rPr>
              <w:t>一致性数据库</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fr-CH" w:eastAsia="zh-CN"/>
              </w:rPr>
              <w:t xml:space="preserve"> 196 </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fr-CH" w:eastAsia="zh-CN"/>
              </w:rPr>
              <w:t xml:space="preserve"> 198 </w:t>
            </w:r>
          </w:p>
        </w:tc>
        <w:tc>
          <w:tcPr>
            <w:tcW w:w="1247" w:type="dxa"/>
            <w:vAlign w:val="center"/>
          </w:tcPr>
          <w:p w:rsidR="00EE5EF4" w:rsidRPr="004D667A" w:rsidRDefault="00EE5EF4" w:rsidP="00EE5EF4">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fr-CH" w:eastAsia="zh-CN"/>
              </w:rPr>
              <w:t>209</w:t>
            </w:r>
          </w:p>
        </w:tc>
        <w:tc>
          <w:tcPr>
            <w:tcW w:w="1248" w:type="dxa"/>
            <w:vAlign w:val="center"/>
          </w:tcPr>
          <w:p w:rsidR="00EE5EF4" w:rsidRPr="004D667A" w:rsidRDefault="00EE5EF4" w:rsidP="00EE5EF4">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fr-CH" w:eastAsia="zh-CN"/>
              </w:rPr>
              <w:t>287</w:t>
            </w:r>
          </w:p>
        </w:tc>
      </w:tr>
      <w:tr w:rsidR="00EE5EF4" w:rsidRPr="00A17F52" w:rsidTr="00EE5EF4">
        <w:tc>
          <w:tcPr>
            <w:tcW w:w="9865" w:type="dxa"/>
            <w:vAlign w:val="center"/>
          </w:tcPr>
          <w:p w:rsidR="00EE5EF4" w:rsidRPr="004D667A" w:rsidRDefault="00EE5EF4" w:rsidP="00EE5EF4">
            <w:pPr>
              <w:pStyle w:val="Tabletext"/>
              <w:rPr>
                <w:rFonts w:asciiTheme="minorHAnsi" w:eastAsiaTheme="minorEastAsia" w:hAnsiTheme="minorHAnsi"/>
                <w:b/>
                <w:bCs/>
                <w:color w:val="5B9BD5"/>
                <w:sz w:val="20"/>
                <w:szCs w:val="20"/>
                <w:lang w:val="en-US" w:eastAsia="zh-CN"/>
              </w:rPr>
            </w:pPr>
            <w:r w:rsidRPr="004D667A">
              <w:rPr>
                <w:rFonts w:asciiTheme="minorHAnsi" w:eastAsiaTheme="minorEastAsia" w:hAnsiTheme="minorHAnsi"/>
                <w:b/>
                <w:bCs/>
                <w:color w:val="5B9BD5"/>
                <w:sz w:val="20"/>
                <w:szCs w:val="20"/>
                <w:lang w:val="en-US" w:eastAsia="zh-CN"/>
              </w:rPr>
              <w:t>T.1-7</w:t>
            </w:r>
            <w:r w:rsidR="005915E7">
              <w:rPr>
                <w:rFonts w:asciiTheme="minorHAnsi" w:eastAsiaTheme="minorEastAsia" w:hAnsiTheme="minorHAnsi"/>
                <w:b/>
                <w:bCs/>
                <w:color w:val="5B9BD5"/>
                <w:sz w:val="20"/>
                <w:szCs w:val="20"/>
                <w:lang w:val="en-US" w:eastAsia="zh-CN"/>
              </w:rPr>
              <w:t xml:space="preserve"> </w:t>
            </w:r>
            <w:r w:rsidRPr="004D667A">
              <w:rPr>
                <w:rFonts w:asciiTheme="minorHAnsi" w:eastAsiaTheme="minorEastAsia" w:hAnsiTheme="minorHAnsi" w:cstheme="minorHAnsi"/>
                <w:sz w:val="20"/>
                <w:szCs w:val="20"/>
                <w:lang w:eastAsia="zh-CN"/>
              </w:rPr>
              <w:t>互操作性测试中心和活动</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en-US" w:eastAsia="zh-CN"/>
              </w:rPr>
              <w:t xml:space="preserve"> </w:t>
            </w:r>
            <w:r w:rsidRPr="004D667A">
              <w:rPr>
                <w:rFonts w:eastAsia="SimSun"/>
                <w:sz w:val="20"/>
                <w:szCs w:val="20"/>
                <w:lang w:val="fr-CH" w:eastAsia="zh-CN"/>
              </w:rPr>
              <w:t xml:space="preserve">137 </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fr-CH" w:eastAsia="zh-CN"/>
              </w:rPr>
              <w:t xml:space="preserve"> 139 </w:t>
            </w:r>
          </w:p>
        </w:tc>
        <w:tc>
          <w:tcPr>
            <w:tcW w:w="1247" w:type="dxa"/>
            <w:vAlign w:val="center"/>
          </w:tcPr>
          <w:p w:rsidR="00EE5EF4" w:rsidRPr="004D667A" w:rsidRDefault="00EE5EF4" w:rsidP="00EE5EF4">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fr-CH" w:eastAsia="zh-CN"/>
              </w:rPr>
              <w:t>135</w:t>
            </w:r>
          </w:p>
        </w:tc>
        <w:tc>
          <w:tcPr>
            <w:tcW w:w="1248" w:type="dxa"/>
            <w:vAlign w:val="center"/>
          </w:tcPr>
          <w:p w:rsidR="00EE5EF4" w:rsidRPr="004D667A" w:rsidRDefault="00EE5EF4" w:rsidP="00EE5EF4">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fr-CH" w:eastAsia="zh-CN"/>
              </w:rPr>
              <w:t>163</w:t>
            </w:r>
          </w:p>
        </w:tc>
      </w:tr>
      <w:tr w:rsidR="00EE5EF4" w:rsidRPr="00A17F52" w:rsidTr="00EE5EF4">
        <w:tc>
          <w:tcPr>
            <w:tcW w:w="9865" w:type="dxa"/>
            <w:vAlign w:val="center"/>
          </w:tcPr>
          <w:p w:rsidR="00EE5EF4" w:rsidRPr="004D667A" w:rsidRDefault="00EE5EF4" w:rsidP="00EE5EF4">
            <w:pPr>
              <w:pStyle w:val="Tabletext"/>
              <w:rPr>
                <w:rFonts w:asciiTheme="minorHAnsi" w:eastAsiaTheme="minorEastAsia" w:hAnsiTheme="minorHAnsi"/>
                <w:b/>
                <w:bCs/>
                <w:color w:val="5B9BD5"/>
                <w:sz w:val="20"/>
                <w:szCs w:val="20"/>
                <w:lang w:val="en-US"/>
              </w:rPr>
            </w:pPr>
            <w:r w:rsidRPr="004D667A">
              <w:rPr>
                <w:rFonts w:asciiTheme="minorHAnsi" w:eastAsiaTheme="minorEastAsia" w:hAnsiTheme="minorHAnsi"/>
                <w:b/>
                <w:bCs/>
                <w:color w:val="5B9BD5"/>
                <w:sz w:val="20"/>
                <w:szCs w:val="20"/>
                <w:lang w:val="en-US"/>
              </w:rPr>
              <w:t xml:space="preserve">T.1-8 </w:t>
            </w:r>
            <w:r w:rsidRPr="004D667A">
              <w:rPr>
                <w:rFonts w:asciiTheme="minorHAnsi" w:eastAsiaTheme="minorEastAsia" w:hAnsiTheme="minorHAnsi" w:cstheme="minorHAnsi"/>
                <w:sz w:val="20"/>
                <w:szCs w:val="20"/>
                <w:lang w:eastAsia="zh-CN"/>
              </w:rPr>
              <w:t>开发测试套件</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en-US" w:eastAsia="zh-CN"/>
              </w:rPr>
              <w:t xml:space="preserve"> </w:t>
            </w:r>
            <w:r w:rsidRPr="004D667A">
              <w:rPr>
                <w:rFonts w:eastAsia="SimSun"/>
                <w:sz w:val="20"/>
                <w:szCs w:val="20"/>
                <w:lang w:val="fr-CH" w:eastAsia="zh-CN"/>
              </w:rPr>
              <w:t xml:space="preserve">78 </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fr-CH" w:eastAsia="zh-CN"/>
              </w:rPr>
              <w:t xml:space="preserve"> 78 </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fr-CH" w:eastAsia="zh-CN"/>
              </w:rPr>
              <w:t xml:space="preserve"> 89 </w:t>
            </w:r>
          </w:p>
        </w:tc>
        <w:tc>
          <w:tcPr>
            <w:tcW w:w="1248" w:type="dxa"/>
          </w:tcPr>
          <w:p w:rsidR="00EE5EF4" w:rsidRPr="004D667A" w:rsidRDefault="00EE5EF4" w:rsidP="00EE5EF4">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fr-CH" w:eastAsia="zh-CN"/>
              </w:rPr>
              <w:t xml:space="preserve"> 89 </w:t>
            </w:r>
          </w:p>
        </w:tc>
      </w:tr>
      <w:tr w:rsidR="00EE5EF4" w:rsidRPr="00A17F52" w:rsidTr="00EE5EF4">
        <w:tc>
          <w:tcPr>
            <w:tcW w:w="9865" w:type="dxa"/>
            <w:vAlign w:val="center"/>
          </w:tcPr>
          <w:p w:rsidR="00EE5EF4" w:rsidRPr="004D667A" w:rsidRDefault="00EE5EF4" w:rsidP="00EE5EF4">
            <w:pPr>
              <w:pStyle w:val="Tabletext"/>
              <w:rPr>
                <w:rFonts w:asciiTheme="minorHAnsi" w:eastAsiaTheme="minorEastAsia" w:hAnsiTheme="minorHAnsi"/>
                <w:b/>
                <w:bCs/>
                <w:color w:val="5B9BD5"/>
                <w:sz w:val="20"/>
                <w:szCs w:val="20"/>
                <w:lang w:val="en-US" w:eastAsia="zh-CN"/>
              </w:rPr>
            </w:pPr>
            <w:r w:rsidRPr="004D667A">
              <w:rPr>
                <w:rFonts w:asciiTheme="minorHAnsi" w:eastAsiaTheme="minorEastAsia" w:hAnsiTheme="minorHAnsi"/>
                <w:sz w:val="20"/>
                <w:szCs w:val="20"/>
                <w:lang w:eastAsia="zh-CN"/>
              </w:rPr>
              <w:t>划拨给全权代表大会和理事会各项活动的费用（</w:t>
            </w:r>
            <w:r w:rsidRPr="004D667A">
              <w:rPr>
                <w:rFonts w:asciiTheme="minorHAnsi" w:eastAsiaTheme="minorEastAsia" w:hAnsiTheme="minorHAnsi"/>
                <w:b/>
                <w:bCs/>
                <w:color w:val="5B9BD5"/>
                <w:sz w:val="20"/>
                <w:szCs w:val="20"/>
                <w:lang w:eastAsia="zh-CN"/>
              </w:rPr>
              <w:t>PP</w:t>
            </w:r>
            <w:r w:rsidRPr="004D667A">
              <w:rPr>
                <w:rFonts w:asciiTheme="minorHAnsi" w:eastAsiaTheme="minorEastAsia" w:hAnsiTheme="minorHAnsi"/>
                <w:b/>
                <w:bCs/>
                <w:color w:val="5B9BD5"/>
                <w:sz w:val="20"/>
                <w:szCs w:val="20"/>
                <w:lang w:eastAsia="zh-CN"/>
              </w:rPr>
              <w:t>、理事会</w:t>
            </w:r>
            <w:r w:rsidRPr="004D667A">
              <w:rPr>
                <w:rFonts w:asciiTheme="minorHAnsi" w:eastAsiaTheme="minorEastAsia" w:hAnsiTheme="minorHAnsi"/>
                <w:b/>
                <w:bCs/>
                <w:color w:val="5B9BD5"/>
                <w:sz w:val="20"/>
                <w:szCs w:val="20"/>
                <w:lang w:eastAsia="zh-CN"/>
              </w:rPr>
              <w:t>/</w:t>
            </w:r>
            <w:r w:rsidRPr="004D667A">
              <w:rPr>
                <w:rFonts w:asciiTheme="minorHAnsi" w:eastAsiaTheme="minorEastAsia" w:hAnsiTheme="minorHAnsi"/>
                <w:b/>
                <w:bCs/>
                <w:color w:val="5B9BD5"/>
                <w:sz w:val="20"/>
                <w:szCs w:val="20"/>
                <w:lang w:eastAsia="zh-CN"/>
              </w:rPr>
              <w:t>理事会工作组</w:t>
            </w:r>
            <w:r w:rsidRPr="004D667A">
              <w:rPr>
                <w:rFonts w:asciiTheme="minorHAnsi" w:eastAsiaTheme="minorEastAsia" w:hAnsiTheme="minorHAnsi"/>
                <w:sz w:val="20"/>
                <w:szCs w:val="20"/>
                <w:lang w:eastAsia="zh-CN"/>
              </w:rPr>
              <w:t>）</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en-US" w:eastAsia="zh-CN"/>
              </w:rPr>
              <w:t xml:space="preserve"> </w:t>
            </w:r>
            <w:r w:rsidRPr="004D667A">
              <w:rPr>
                <w:rFonts w:eastAsia="SimSun"/>
                <w:sz w:val="20"/>
                <w:szCs w:val="20"/>
                <w:lang w:val="fr-CH" w:eastAsia="zh-CN"/>
              </w:rPr>
              <w:t xml:space="preserve">737 </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fr-CH" w:eastAsia="zh-CN"/>
              </w:rPr>
              <w:t xml:space="preserve"> 371 </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fr-CH" w:eastAsia="zh-CN"/>
              </w:rPr>
              <w:t xml:space="preserve"> 470 </w:t>
            </w:r>
          </w:p>
        </w:tc>
        <w:tc>
          <w:tcPr>
            <w:tcW w:w="1248" w:type="dxa"/>
          </w:tcPr>
          <w:p w:rsidR="00EE5EF4" w:rsidRPr="004D667A" w:rsidRDefault="00EE5EF4" w:rsidP="00EE5EF4">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fr-CH" w:eastAsia="zh-CN"/>
              </w:rPr>
              <w:t xml:space="preserve"> 500 </w:t>
            </w:r>
          </w:p>
        </w:tc>
      </w:tr>
      <w:tr w:rsidR="00EE5EF4" w:rsidRPr="00A17F52" w:rsidTr="00EE5EF4">
        <w:tc>
          <w:tcPr>
            <w:tcW w:w="9865" w:type="dxa"/>
            <w:vAlign w:val="center"/>
          </w:tcPr>
          <w:p w:rsidR="00EE5EF4" w:rsidRPr="004D667A" w:rsidRDefault="00EE5EF4" w:rsidP="00EE5EF4">
            <w:pPr>
              <w:pStyle w:val="Tabletext"/>
              <w:rPr>
                <w:rFonts w:asciiTheme="minorHAnsi" w:eastAsiaTheme="minorEastAsia" w:hAnsiTheme="minorHAnsi"/>
                <w:b/>
                <w:bCs/>
                <w:color w:val="5B9BD5"/>
                <w:sz w:val="20"/>
                <w:szCs w:val="20"/>
                <w:lang w:val="en-US" w:eastAsia="zh-CN"/>
              </w:rPr>
            </w:pPr>
            <w:r w:rsidRPr="004D667A">
              <w:rPr>
                <w:rFonts w:asciiTheme="minorHAnsi" w:eastAsiaTheme="minorEastAsia" w:hAnsiTheme="minorHAnsi" w:cs="SimSun"/>
                <w:b/>
                <w:bCs/>
                <w:color w:val="5B9BD5"/>
                <w:sz w:val="20"/>
                <w:szCs w:val="20"/>
                <w:lang w:val="en-US"/>
              </w:rPr>
              <w:t>部门目标</w:t>
            </w:r>
            <w:r w:rsidRPr="004D667A">
              <w:rPr>
                <w:rFonts w:asciiTheme="minorHAnsi" w:eastAsiaTheme="minorEastAsia" w:hAnsiTheme="minorHAnsi"/>
                <w:b/>
                <w:bCs/>
                <w:color w:val="5B9BD5"/>
                <w:sz w:val="20"/>
                <w:szCs w:val="20"/>
                <w:lang w:val="en-US"/>
              </w:rPr>
              <w:t xml:space="preserve"> T.1</w:t>
            </w:r>
            <w:r w:rsidRPr="004D667A">
              <w:rPr>
                <w:rFonts w:asciiTheme="minorHAnsi" w:eastAsiaTheme="minorEastAsia" w:hAnsiTheme="minorHAnsi"/>
                <w:b/>
                <w:bCs/>
                <w:color w:val="5B9BD5"/>
                <w:sz w:val="20"/>
                <w:szCs w:val="20"/>
                <w:lang w:val="en-US" w:eastAsia="zh-CN"/>
              </w:rPr>
              <w:t>合计</w:t>
            </w:r>
          </w:p>
        </w:tc>
        <w:tc>
          <w:tcPr>
            <w:tcW w:w="1247" w:type="dxa"/>
          </w:tcPr>
          <w:p w:rsidR="00EE5EF4" w:rsidRPr="004D667A" w:rsidRDefault="00EE5EF4" w:rsidP="00EE5EF4">
            <w:pPr>
              <w:overflowPunct/>
              <w:autoSpaceDE/>
              <w:autoSpaceDN/>
              <w:adjustRightInd/>
              <w:spacing w:before="0"/>
              <w:jc w:val="right"/>
              <w:textAlignment w:val="auto"/>
              <w:rPr>
                <w:rFonts w:eastAsia="SimSun"/>
                <w:b/>
                <w:bCs/>
                <w:sz w:val="20"/>
                <w:szCs w:val="20"/>
                <w:highlight w:val="yellow"/>
                <w:lang w:val="fr-CH" w:eastAsia="zh-CN"/>
              </w:rPr>
            </w:pPr>
            <w:r w:rsidRPr="004D667A">
              <w:rPr>
                <w:rFonts w:eastAsia="SimSun"/>
                <w:b/>
                <w:bCs/>
                <w:sz w:val="20"/>
                <w:szCs w:val="20"/>
                <w:lang w:val="fr-CH" w:eastAsia="zh-CN"/>
              </w:rPr>
              <w:t xml:space="preserve"> 13,131 </w:t>
            </w:r>
          </w:p>
        </w:tc>
        <w:tc>
          <w:tcPr>
            <w:tcW w:w="1247" w:type="dxa"/>
          </w:tcPr>
          <w:p w:rsidR="00EE5EF4" w:rsidRPr="004D667A" w:rsidRDefault="00EE5EF4" w:rsidP="00EE5EF4">
            <w:pPr>
              <w:overflowPunct/>
              <w:autoSpaceDE/>
              <w:autoSpaceDN/>
              <w:adjustRightInd/>
              <w:spacing w:before="0"/>
              <w:jc w:val="right"/>
              <w:textAlignment w:val="auto"/>
              <w:rPr>
                <w:rFonts w:eastAsia="SimSun"/>
                <w:b/>
                <w:bCs/>
                <w:sz w:val="20"/>
                <w:szCs w:val="20"/>
                <w:lang w:val="fr-CH" w:eastAsia="zh-CN"/>
              </w:rPr>
            </w:pPr>
            <w:r w:rsidRPr="004D667A">
              <w:rPr>
                <w:rFonts w:eastAsia="SimSun"/>
                <w:b/>
                <w:bCs/>
                <w:sz w:val="20"/>
                <w:szCs w:val="20"/>
                <w:lang w:val="fr-CH" w:eastAsia="zh-CN"/>
              </w:rPr>
              <w:t xml:space="preserve"> 12,791 </w:t>
            </w:r>
          </w:p>
        </w:tc>
        <w:tc>
          <w:tcPr>
            <w:tcW w:w="1247" w:type="dxa"/>
          </w:tcPr>
          <w:p w:rsidR="00EE5EF4" w:rsidRPr="004D667A" w:rsidRDefault="00EE5EF4" w:rsidP="00EE5EF4">
            <w:pPr>
              <w:overflowPunct/>
              <w:autoSpaceDE/>
              <w:autoSpaceDN/>
              <w:adjustRightInd/>
              <w:spacing w:before="0"/>
              <w:jc w:val="right"/>
              <w:textAlignment w:val="auto"/>
              <w:rPr>
                <w:rFonts w:eastAsia="SimSun"/>
                <w:b/>
                <w:bCs/>
                <w:sz w:val="20"/>
                <w:szCs w:val="20"/>
                <w:highlight w:val="yellow"/>
                <w:lang w:val="fr-CH" w:eastAsia="zh-CN"/>
              </w:rPr>
            </w:pPr>
            <w:r w:rsidRPr="004D667A">
              <w:rPr>
                <w:rFonts w:eastAsia="SimSun"/>
                <w:b/>
                <w:bCs/>
                <w:sz w:val="20"/>
                <w:szCs w:val="20"/>
                <w:lang w:val="fr-CH" w:eastAsia="zh-CN"/>
              </w:rPr>
              <w:t xml:space="preserve"> 15,711 </w:t>
            </w:r>
          </w:p>
        </w:tc>
        <w:tc>
          <w:tcPr>
            <w:tcW w:w="1248" w:type="dxa"/>
          </w:tcPr>
          <w:p w:rsidR="00EE5EF4" w:rsidRPr="004D667A" w:rsidRDefault="00EE5EF4" w:rsidP="00EE5EF4">
            <w:pPr>
              <w:overflowPunct/>
              <w:autoSpaceDE/>
              <w:autoSpaceDN/>
              <w:adjustRightInd/>
              <w:spacing w:before="0"/>
              <w:jc w:val="right"/>
              <w:textAlignment w:val="auto"/>
              <w:rPr>
                <w:rFonts w:eastAsia="SimSun"/>
                <w:b/>
                <w:bCs/>
                <w:sz w:val="20"/>
                <w:szCs w:val="20"/>
                <w:highlight w:val="yellow"/>
                <w:lang w:val="fr-CH" w:eastAsia="zh-CN"/>
              </w:rPr>
            </w:pPr>
            <w:r w:rsidRPr="004D667A">
              <w:rPr>
                <w:rFonts w:eastAsia="SimSun"/>
                <w:b/>
                <w:bCs/>
                <w:sz w:val="20"/>
                <w:szCs w:val="20"/>
                <w:lang w:val="fr-CH" w:eastAsia="zh-CN"/>
              </w:rPr>
              <w:t xml:space="preserve"> 14,740 </w:t>
            </w:r>
          </w:p>
        </w:tc>
      </w:tr>
    </w:tbl>
    <w:p w:rsidR="00295F9E" w:rsidRDefault="00295F9E">
      <w:pPr>
        <w:tabs>
          <w:tab w:val="clear" w:pos="794"/>
          <w:tab w:val="clear" w:pos="1191"/>
          <w:tab w:val="clear" w:pos="1588"/>
          <w:tab w:val="clear" w:pos="1985"/>
        </w:tabs>
        <w:overflowPunct/>
        <w:autoSpaceDE/>
        <w:autoSpaceDN/>
        <w:adjustRightInd/>
        <w:spacing w:before="0"/>
        <w:textAlignment w:val="auto"/>
        <w:rPr>
          <w:color w:val="2E74B5"/>
          <w:sz w:val="26"/>
          <w:szCs w:val="26"/>
          <w:lang w:eastAsia="zh-CN"/>
        </w:rPr>
      </w:pPr>
      <w:r>
        <w:rPr>
          <w:color w:val="2E74B5"/>
          <w:sz w:val="26"/>
          <w:szCs w:val="26"/>
          <w:lang w:eastAsia="zh-CN"/>
        </w:rPr>
        <w:br w:type="page"/>
      </w:r>
    </w:p>
    <w:p w:rsidR="00EE5EF4" w:rsidRPr="00B56C49" w:rsidRDefault="00EE5EF4" w:rsidP="00EE5EF4">
      <w:pPr>
        <w:keepNext/>
        <w:keepLines/>
        <w:tabs>
          <w:tab w:val="clear" w:pos="794"/>
          <w:tab w:val="clear" w:pos="1191"/>
          <w:tab w:val="clear" w:pos="1588"/>
          <w:tab w:val="clear" w:pos="1985"/>
        </w:tabs>
        <w:overflowPunct/>
        <w:autoSpaceDE/>
        <w:autoSpaceDN/>
        <w:adjustRightInd/>
        <w:spacing w:line="259" w:lineRule="auto"/>
        <w:ind w:left="578" w:hanging="578"/>
        <w:jc w:val="both"/>
        <w:textAlignment w:val="auto"/>
        <w:outlineLvl w:val="1"/>
        <w:rPr>
          <w:color w:val="2E74B5"/>
          <w:sz w:val="26"/>
          <w:szCs w:val="26"/>
          <w:lang w:eastAsia="zh-CN"/>
        </w:rPr>
      </w:pPr>
      <w:r w:rsidRPr="00B56C49">
        <w:rPr>
          <w:color w:val="2E74B5"/>
          <w:sz w:val="26"/>
          <w:szCs w:val="26"/>
          <w:lang w:eastAsia="zh-CN"/>
        </w:rPr>
        <w:lastRenderedPageBreak/>
        <w:t>5.2</w:t>
      </w:r>
      <w:r w:rsidRPr="00B56C49">
        <w:rPr>
          <w:color w:val="2E74B5"/>
          <w:sz w:val="26"/>
          <w:szCs w:val="26"/>
          <w:lang w:eastAsia="zh-CN"/>
        </w:rPr>
        <w:tab/>
        <w:t>T.2</w:t>
      </w:r>
      <w:r w:rsidRPr="00B56C49">
        <w:rPr>
          <w:rFonts w:hint="eastAsia"/>
          <w:color w:val="2E74B5"/>
          <w:sz w:val="26"/>
          <w:szCs w:val="26"/>
          <w:lang w:eastAsia="zh-CN"/>
        </w:rPr>
        <w:t>促进成员、特别是发展中国家积极参与制定和通过非歧视性国际标准（</w:t>
      </w:r>
      <w:r w:rsidRPr="00B56C49">
        <w:rPr>
          <w:color w:val="2E74B5"/>
          <w:sz w:val="26"/>
          <w:szCs w:val="26"/>
          <w:lang w:eastAsia="zh-CN"/>
        </w:rPr>
        <w:t>ITU-T</w:t>
      </w:r>
      <w:r w:rsidRPr="00B56C49">
        <w:rPr>
          <w:rFonts w:hint="eastAsia"/>
          <w:color w:val="2E74B5"/>
          <w:sz w:val="26"/>
          <w:szCs w:val="26"/>
          <w:lang w:eastAsia="zh-CN"/>
        </w:rPr>
        <w:t>建议书）以缩小标准化工作差距</w:t>
      </w:r>
    </w:p>
    <w:tbl>
      <w:tblPr>
        <w:tblStyle w:val="GridTable4-Accent112"/>
        <w:tblW w:w="5167" w:type="pct"/>
        <w:tblLook w:val="06A0" w:firstRow="1" w:lastRow="0" w:firstColumn="1" w:lastColumn="0" w:noHBand="1" w:noVBand="1"/>
      </w:tblPr>
      <w:tblGrid>
        <w:gridCol w:w="3682"/>
        <w:gridCol w:w="3827"/>
        <w:gridCol w:w="2950"/>
        <w:gridCol w:w="2862"/>
        <w:gridCol w:w="1134"/>
      </w:tblGrid>
      <w:tr w:rsidR="00EE5EF4" w:rsidRPr="00987C86" w:rsidTr="00EE5E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EE5EF4" w:rsidRPr="00EC47CB" w:rsidRDefault="00EE5EF4" w:rsidP="00EE5EF4">
            <w:pPr>
              <w:pStyle w:val="Tablehead"/>
              <w:jc w:val="left"/>
              <w:rPr>
                <w:rFonts w:asciiTheme="minorHAnsi" w:eastAsiaTheme="minorEastAsia" w:hAnsiTheme="minorHAnsi"/>
                <w:b/>
                <w:bCs w:val="0"/>
                <w:lang w:val="en-US" w:eastAsia="zh-CN"/>
              </w:rPr>
            </w:pPr>
            <w:r w:rsidRPr="00EC47CB">
              <w:rPr>
                <w:rFonts w:asciiTheme="minorHAnsi" w:eastAsiaTheme="minorEastAsia" w:hAnsiTheme="minorHAnsi" w:cs="Microsoft YaHei"/>
                <w:b/>
                <w:bCs w:val="0"/>
                <w:lang w:val="en-US" w:eastAsia="zh-CN"/>
              </w:rPr>
              <w:t>成果</w:t>
            </w:r>
          </w:p>
        </w:tc>
        <w:tc>
          <w:tcPr>
            <w:tcW w:w="3827" w:type="dxa"/>
          </w:tcPr>
          <w:p w:rsidR="00EE5EF4" w:rsidRPr="00EC47CB" w:rsidRDefault="00EE5EF4" w:rsidP="00EE5EF4">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bCs w:val="0"/>
                <w:lang w:eastAsia="zh-CN"/>
              </w:rPr>
            </w:pPr>
            <w:r w:rsidRPr="00EC47CB">
              <w:rPr>
                <w:rFonts w:asciiTheme="minorHAnsi" w:eastAsiaTheme="minorEastAsia" w:hAnsiTheme="minorHAnsi" w:cs="Microsoft YaHei"/>
                <w:b/>
                <w:bCs w:val="0"/>
                <w:lang w:eastAsia="zh-CN"/>
              </w:rPr>
              <w:t>成果指标</w:t>
            </w:r>
          </w:p>
        </w:tc>
        <w:tc>
          <w:tcPr>
            <w:tcW w:w="2950" w:type="dxa"/>
          </w:tcPr>
          <w:p w:rsidR="00EE5EF4" w:rsidRPr="00EC47CB" w:rsidRDefault="00EE5EF4" w:rsidP="00EE5EF4">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Microsoft YaHei"/>
                <w:b/>
                <w:bCs w:val="0"/>
                <w:lang w:eastAsia="zh-CN"/>
              </w:rPr>
            </w:pPr>
            <w:r>
              <w:rPr>
                <w:rFonts w:asciiTheme="minorHAnsi" w:eastAsiaTheme="minorEastAsia" w:hAnsiTheme="minorHAnsi" w:cs="Microsoft YaHei"/>
                <w:b/>
                <w:bCs w:val="0"/>
                <w:lang w:eastAsia="zh-CN"/>
              </w:rPr>
              <w:t>2015</w:t>
            </w:r>
            <w:r>
              <w:rPr>
                <w:rFonts w:asciiTheme="minorHAnsi" w:eastAsiaTheme="minorEastAsia" w:hAnsiTheme="minorHAnsi" w:cs="Microsoft YaHei"/>
                <w:b/>
                <w:bCs w:val="0"/>
                <w:lang w:eastAsia="zh-CN"/>
              </w:rPr>
              <w:t>年数字</w:t>
            </w:r>
          </w:p>
        </w:tc>
        <w:tc>
          <w:tcPr>
            <w:tcW w:w="2862" w:type="dxa"/>
          </w:tcPr>
          <w:p w:rsidR="00EE5EF4" w:rsidRPr="00EC47CB" w:rsidRDefault="00EE5EF4" w:rsidP="00EE5EF4">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Microsoft YaHei"/>
                <w:b/>
                <w:bCs w:val="0"/>
                <w:lang w:eastAsia="zh-CN"/>
              </w:rPr>
            </w:pPr>
            <w:r>
              <w:rPr>
                <w:rFonts w:asciiTheme="minorHAnsi" w:eastAsiaTheme="minorEastAsia" w:hAnsiTheme="minorHAnsi" w:cs="Microsoft YaHei"/>
                <w:b/>
                <w:bCs w:val="0"/>
                <w:lang w:eastAsia="zh-CN"/>
              </w:rPr>
              <w:t>2016</w:t>
            </w:r>
            <w:r>
              <w:rPr>
                <w:rFonts w:asciiTheme="minorHAnsi" w:eastAsiaTheme="minorEastAsia" w:hAnsiTheme="minorHAnsi" w:cs="Microsoft YaHei"/>
                <w:b/>
                <w:bCs w:val="0"/>
                <w:lang w:eastAsia="zh-CN"/>
              </w:rPr>
              <w:t>年数字</w:t>
            </w:r>
          </w:p>
        </w:tc>
        <w:tc>
          <w:tcPr>
            <w:tcW w:w="1134" w:type="dxa"/>
          </w:tcPr>
          <w:p w:rsidR="00EE5EF4" w:rsidRPr="00EC47CB" w:rsidRDefault="00EE5EF4" w:rsidP="00EE5EF4">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bCs w:val="0"/>
                <w:lang w:eastAsia="zh-CN"/>
              </w:rPr>
            </w:pPr>
            <w:r w:rsidRPr="00EC47CB">
              <w:rPr>
                <w:rFonts w:asciiTheme="minorHAnsi" w:eastAsiaTheme="minorEastAsia" w:hAnsiTheme="minorHAnsi" w:cs="Microsoft YaHei"/>
                <w:b/>
                <w:bCs w:val="0"/>
                <w:lang w:eastAsia="zh-CN"/>
              </w:rPr>
              <w:t>衡量方法</w:t>
            </w:r>
          </w:p>
        </w:tc>
      </w:tr>
      <w:tr w:rsidR="00EE5EF4" w:rsidRPr="00987C86" w:rsidTr="00EE5EF4">
        <w:tc>
          <w:tcPr>
            <w:cnfStyle w:val="001000000000" w:firstRow="0" w:lastRow="0" w:firstColumn="1" w:lastColumn="0" w:oddVBand="0" w:evenVBand="0" w:oddHBand="0" w:evenHBand="0" w:firstRowFirstColumn="0" w:firstRowLastColumn="0" w:lastRowFirstColumn="0" w:lastRowLastColumn="0"/>
            <w:tcW w:w="3681" w:type="dxa"/>
          </w:tcPr>
          <w:p w:rsidR="00EE5EF4" w:rsidRPr="004D667A" w:rsidRDefault="00EE5EF4" w:rsidP="00EE5EF4">
            <w:pPr>
              <w:pStyle w:val="Tabletext"/>
              <w:rPr>
                <w:rFonts w:asciiTheme="minorHAnsi" w:eastAsiaTheme="minorEastAsia" w:hAnsiTheme="minorHAnsi"/>
                <w:sz w:val="20"/>
                <w:szCs w:val="20"/>
                <w:lang w:eastAsia="zh-CN"/>
              </w:rPr>
            </w:pPr>
            <w:r w:rsidRPr="004D667A">
              <w:rPr>
                <w:rFonts w:asciiTheme="minorHAnsi" w:eastAsiaTheme="minorEastAsia" w:hAnsiTheme="minorHAnsi"/>
                <w:color w:val="5B9BD5"/>
                <w:sz w:val="20"/>
                <w:szCs w:val="20"/>
                <w:lang w:val="en-US" w:eastAsia="zh-CN"/>
              </w:rPr>
              <w:t>T.2-1</w:t>
            </w:r>
            <w:r w:rsidRPr="004D667A">
              <w:rPr>
                <w:rFonts w:asciiTheme="minorHAnsi" w:eastAsiaTheme="minorEastAsia" w:hAnsiTheme="minorHAnsi" w:cs="Microsoft YaHei"/>
                <w:sz w:val="20"/>
                <w:szCs w:val="20"/>
                <w:lang w:val="en-US" w:eastAsia="zh-CN"/>
              </w:rPr>
              <w:t>：</w:t>
            </w:r>
            <w:r w:rsidRPr="004D667A">
              <w:rPr>
                <w:rFonts w:asciiTheme="minorHAnsi" w:eastAsiaTheme="minorEastAsia" w:hAnsiTheme="minorHAnsi"/>
                <w:sz w:val="20"/>
                <w:szCs w:val="20"/>
                <w:lang w:eastAsia="zh-CN"/>
              </w:rPr>
              <w:t>ITU-T</w:t>
            </w:r>
            <w:r w:rsidRPr="004D667A">
              <w:rPr>
                <w:rFonts w:asciiTheme="minorHAnsi" w:eastAsiaTheme="minorEastAsia" w:hAnsiTheme="minorHAnsi" w:cs="Microsoft YaHei"/>
                <w:sz w:val="20"/>
                <w:szCs w:val="20"/>
                <w:lang w:eastAsia="zh-CN"/>
              </w:rPr>
              <w:t>标准化进程的参与程度不断提高，其中包括出席会议、提交文稿、担任领导职务并主办会议</w:t>
            </w:r>
            <w:r w:rsidRPr="004D667A">
              <w:rPr>
                <w:rFonts w:asciiTheme="minorHAnsi" w:eastAsiaTheme="minorEastAsia" w:hAnsiTheme="minorHAnsi"/>
                <w:sz w:val="20"/>
                <w:szCs w:val="20"/>
                <w:lang w:eastAsia="zh-CN"/>
              </w:rPr>
              <w:t>/</w:t>
            </w:r>
            <w:r w:rsidRPr="004D667A">
              <w:rPr>
                <w:rFonts w:asciiTheme="minorHAnsi" w:eastAsiaTheme="minorEastAsia" w:hAnsiTheme="minorHAnsi" w:cs="Microsoft YaHei"/>
                <w:sz w:val="20"/>
                <w:szCs w:val="20"/>
                <w:lang w:eastAsia="zh-CN"/>
              </w:rPr>
              <w:t>研讨会，尤其是发展中国家的参与</w:t>
            </w:r>
          </w:p>
        </w:tc>
        <w:tc>
          <w:tcPr>
            <w:tcW w:w="3827" w:type="dxa"/>
          </w:tcPr>
          <w:p w:rsidR="00EE5EF4" w:rsidRPr="00EE5EF4" w:rsidRDefault="00EE5EF4" w:rsidP="00EE5EF4">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szCs w:val="20"/>
                <w:lang w:val="en-US" w:eastAsia="zh-CN"/>
              </w:rPr>
            </w:pPr>
            <w:r w:rsidRPr="00EE5EF4">
              <w:rPr>
                <w:rFonts w:asciiTheme="minorHAnsi" w:eastAsiaTheme="minorEastAsia" w:hAnsiTheme="minorHAnsi"/>
                <w:sz w:val="20"/>
                <w:szCs w:val="20"/>
                <w:lang w:eastAsia="zh-CN"/>
              </w:rPr>
              <w:t>–</w:t>
            </w:r>
            <w:r w:rsidRPr="00EE5EF4">
              <w:rPr>
                <w:rFonts w:asciiTheme="minorHAnsi" w:eastAsiaTheme="minorEastAsia" w:hAnsiTheme="minorHAnsi"/>
                <w:sz w:val="20"/>
                <w:szCs w:val="20"/>
                <w:lang w:eastAsia="zh-CN"/>
              </w:rPr>
              <w:tab/>
            </w:r>
            <w:r w:rsidRPr="00EE5EF4">
              <w:rPr>
                <w:rFonts w:asciiTheme="minorHAnsi" w:eastAsiaTheme="minorEastAsia" w:hAnsiTheme="minorHAnsi" w:cs="Microsoft YaHei"/>
                <w:sz w:val="20"/>
                <w:szCs w:val="20"/>
                <w:lang w:val="en-US" w:eastAsia="zh-CN"/>
              </w:rPr>
              <w:t>（在日内瓦或日内瓦以外）举办的研究组会议、工作组会议和讲习班次数</w:t>
            </w:r>
          </w:p>
          <w:p w:rsidR="00EE5EF4" w:rsidRPr="00EE5EF4" w:rsidRDefault="00EE5EF4" w:rsidP="00EE5EF4">
            <w:pPr>
              <w:pStyle w:val="Tabletext"/>
              <w:spacing w:before="60"/>
              <w:ind w:left="284" w:hanging="28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eastAsia="zh-CN"/>
              </w:rPr>
            </w:pPr>
            <w:r w:rsidRPr="00EE5EF4">
              <w:rPr>
                <w:rFonts w:asciiTheme="minorHAnsi" w:eastAsiaTheme="minorEastAsia" w:hAnsiTheme="minorHAnsi"/>
                <w:sz w:val="20"/>
                <w:szCs w:val="20"/>
                <w:lang w:eastAsia="zh-CN"/>
              </w:rPr>
              <w:t>–</w:t>
            </w:r>
            <w:r w:rsidRPr="00EE5EF4">
              <w:rPr>
                <w:rFonts w:asciiTheme="minorHAnsi" w:eastAsiaTheme="minorEastAsia" w:hAnsiTheme="minorHAnsi"/>
                <w:sz w:val="20"/>
                <w:szCs w:val="20"/>
                <w:lang w:eastAsia="zh-CN"/>
              </w:rPr>
              <w:tab/>
            </w:r>
            <w:r w:rsidRPr="00EE5EF4">
              <w:rPr>
                <w:rFonts w:asciiTheme="minorHAnsi" w:eastAsiaTheme="minorEastAsia" w:hAnsiTheme="minorHAnsi" w:hint="eastAsia"/>
                <w:sz w:val="20"/>
                <w:szCs w:val="20"/>
                <w:lang w:eastAsia="zh-CN"/>
              </w:rPr>
              <w:t>报告</w:t>
            </w:r>
            <w:r w:rsidRPr="00EE5EF4">
              <w:rPr>
                <w:rFonts w:asciiTheme="minorHAnsi" w:eastAsiaTheme="minorEastAsia" w:hAnsiTheme="minorHAnsi"/>
                <w:sz w:val="20"/>
                <w:szCs w:val="20"/>
                <w:lang w:eastAsia="zh-CN"/>
              </w:rPr>
              <w:t>人组会议次数和与会者人数</w:t>
            </w:r>
          </w:p>
          <w:p w:rsidR="00EE5EF4" w:rsidRPr="00EE5EF4" w:rsidRDefault="00EE5EF4" w:rsidP="00EE5EF4">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eastAsia="zh-CN"/>
              </w:rPr>
            </w:pPr>
            <w:r w:rsidRPr="00EE5EF4">
              <w:rPr>
                <w:rFonts w:asciiTheme="minorHAnsi" w:eastAsiaTheme="minorEastAsia" w:hAnsiTheme="minorHAnsi"/>
                <w:sz w:val="20"/>
                <w:szCs w:val="20"/>
                <w:lang w:eastAsia="zh-CN"/>
              </w:rPr>
              <w:t>–</w:t>
            </w:r>
            <w:r w:rsidRPr="00EE5EF4">
              <w:rPr>
                <w:rFonts w:asciiTheme="minorHAnsi" w:eastAsiaTheme="minorEastAsia" w:hAnsiTheme="minorHAnsi"/>
                <w:sz w:val="20"/>
                <w:szCs w:val="20"/>
                <w:lang w:eastAsia="zh-CN"/>
              </w:rPr>
              <w:tab/>
            </w:r>
            <w:r w:rsidRPr="00EE5EF4">
              <w:rPr>
                <w:rFonts w:asciiTheme="minorHAnsi" w:eastAsiaTheme="minorEastAsia" w:hAnsiTheme="minorHAnsi" w:cs="Microsoft YaHei"/>
                <w:sz w:val="20"/>
                <w:szCs w:val="20"/>
                <w:lang w:val="en-US" w:eastAsia="zh-CN"/>
              </w:rPr>
              <w:t>电子会议的次数</w:t>
            </w:r>
            <w:r w:rsidRPr="00EE5EF4">
              <w:rPr>
                <w:rFonts w:asciiTheme="minorHAnsi" w:eastAsiaTheme="minorEastAsia" w:hAnsiTheme="minorHAnsi" w:cs="Microsoft YaHei" w:hint="eastAsia"/>
                <w:sz w:val="20"/>
                <w:szCs w:val="20"/>
                <w:lang w:val="en-US" w:eastAsia="zh-CN"/>
              </w:rPr>
              <w:t>和</w:t>
            </w:r>
            <w:r w:rsidRPr="00EE5EF4">
              <w:rPr>
                <w:rFonts w:asciiTheme="minorHAnsi" w:eastAsiaTheme="minorEastAsia" w:hAnsiTheme="minorHAnsi" w:cs="Microsoft YaHei"/>
                <w:sz w:val="20"/>
                <w:szCs w:val="20"/>
                <w:lang w:val="en-US" w:eastAsia="zh-CN"/>
              </w:rPr>
              <w:t>与会者人数</w:t>
            </w:r>
          </w:p>
          <w:p w:rsidR="00EE5EF4" w:rsidRPr="00EE5EF4" w:rsidRDefault="00EE5EF4" w:rsidP="00EE5EF4">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eastAsia="zh-CN"/>
              </w:rPr>
            </w:pPr>
            <w:r w:rsidRPr="00EE5EF4">
              <w:rPr>
                <w:rFonts w:asciiTheme="minorHAnsi" w:eastAsiaTheme="minorEastAsia" w:hAnsiTheme="minorHAnsi"/>
                <w:sz w:val="20"/>
                <w:szCs w:val="20"/>
                <w:lang w:eastAsia="zh-CN"/>
              </w:rPr>
              <w:t>–</w:t>
            </w:r>
            <w:r w:rsidRPr="00EE5EF4">
              <w:rPr>
                <w:rFonts w:asciiTheme="minorHAnsi" w:eastAsiaTheme="minorEastAsia" w:hAnsiTheme="minorHAnsi"/>
                <w:sz w:val="20"/>
                <w:szCs w:val="20"/>
                <w:lang w:eastAsia="zh-CN"/>
              </w:rPr>
              <w:tab/>
            </w:r>
            <w:r w:rsidRPr="00EE5EF4">
              <w:rPr>
                <w:rFonts w:asciiTheme="minorHAnsi" w:eastAsiaTheme="minorEastAsia" w:hAnsiTheme="minorHAnsi" w:hint="eastAsia"/>
                <w:sz w:val="20"/>
                <w:szCs w:val="20"/>
                <w:lang w:eastAsia="zh-CN"/>
              </w:rPr>
              <w:t>最</w:t>
            </w:r>
            <w:r w:rsidRPr="00EE5EF4">
              <w:rPr>
                <w:rFonts w:asciiTheme="minorHAnsi" w:eastAsiaTheme="minorEastAsia" w:hAnsiTheme="minorHAnsi"/>
                <w:sz w:val="20"/>
                <w:szCs w:val="20"/>
                <w:lang w:eastAsia="zh-CN"/>
              </w:rPr>
              <w:t>不发达</w:t>
            </w:r>
            <w:r w:rsidRPr="00EE5EF4">
              <w:rPr>
                <w:rFonts w:asciiTheme="minorHAnsi" w:eastAsiaTheme="minorEastAsia" w:hAnsiTheme="minorHAnsi" w:hint="eastAsia"/>
                <w:sz w:val="20"/>
                <w:szCs w:val="20"/>
                <w:lang w:eastAsia="zh-CN"/>
              </w:rPr>
              <w:t>国</w:t>
            </w:r>
            <w:r w:rsidRPr="00EE5EF4">
              <w:rPr>
                <w:rFonts w:asciiTheme="minorHAnsi" w:eastAsiaTheme="minorEastAsia" w:hAnsiTheme="minorHAnsi"/>
                <w:sz w:val="20"/>
                <w:szCs w:val="20"/>
                <w:lang w:eastAsia="zh-CN"/>
              </w:rPr>
              <w:t>家、</w:t>
            </w:r>
            <w:r w:rsidRPr="00EE5EF4">
              <w:rPr>
                <w:rFonts w:asciiTheme="minorHAnsi" w:eastAsiaTheme="minorEastAsia" w:hAnsiTheme="minorHAnsi" w:cs="Microsoft YaHei"/>
                <w:sz w:val="20"/>
                <w:szCs w:val="20"/>
                <w:lang w:val="en-US" w:eastAsia="zh-CN"/>
              </w:rPr>
              <w:t>发展中国家和发达国家（分别计算）与会者提交的文稿数量</w:t>
            </w:r>
          </w:p>
          <w:p w:rsidR="00EE5EF4" w:rsidRPr="00EE5EF4" w:rsidRDefault="00EE5EF4" w:rsidP="00EE5EF4">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eastAsia="zh-CN"/>
              </w:rPr>
            </w:pPr>
          </w:p>
          <w:p w:rsidR="00EE5EF4" w:rsidRPr="00EE5EF4" w:rsidRDefault="00EE5EF4" w:rsidP="00EE5EF4">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eastAsia="zh-CN"/>
              </w:rPr>
            </w:pPr>
          </w:p>
          <w:p w:rsidR="00EE5EF4" w:rsidRPr="00EE5EF4" w:rsidRDefault="00EE5EF4" w:rsidP="00EE5EF4">
            <w:pPr>
              <w:pStyle w:val="Tabletext"/>
              <w:spacing w:before="60"/>
              <w:ind w:left="284" w:hanging="28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eastAsia="zh-CN"/>
              </w:rPr>
            </w:pPr>
            <w:r w:rsidRPr="00EE5EF4">
              <w:rPr>
                <w:rFonts w:asciiTheme="minorHAnsi" w:eastAsiaTheme="minorEastAsia" w:hAnsiTheme="minorHAnsi"/>
                <w:sz w:val="20"/>
                <w:szCs w:val="20"/>
                <w:lang w:eastAsia="zh-CN"/>
              </w:rPr>
              <w:t>–</w:t>
            </w:r>
            <w:r w:rsidRPr="00EE5EF4">
              <w:rPr>
                <w:rFonts w:asciiTheme="minorHAnsi" w:eastAsiaTheme="minorEastAsia" w:hAnsiTheme="minorHAnsi"/>
                <w:sz w:val="20"/>
                <w:szCs w:val="20"/>
                <w:lang w:eastAsia="zh-CN"/>
              </w:rPr>
              <w:tab/>
            </w:r>
            <w:r w:rsidRPr="00EE5EF4">
              <w:rPr>
                <w:rFonts w:asciiTheme="minorHAnsi" w:eastAsiaTheme="minorEastAsia" w:hAnsiTheme="minorHAnsi" w:cs="Microsoft YaHei"/>
                <w:sz w:val="20"/>
                <w:szCs w:val="20"/>
                <w:lang w:val="en-US" w:eastAsia="zh-CN"/>
              </w:rPr>
              <w:t>发展中国家</w:t>
            </w:r>
            <w:r w:rsidRPr="00EE5EF4">
              <w:rPr>
                <w:rFonts w:asciiTheme="minorHAnsi" w:eastAsiaTheme="minorEastAsia" w:hAnsiTheme="minorHAnsi" w:cs="Microsoft YaHei" w:hint="eastAsia"/>
                <w:sz w:val="20"/>
                <w:szCs w:val="20"/>
                <w:lang w:val="en-US" w:eastAsia="zh-CN"/>
              </w:rPr>
              <w:t>和</w:t>
            </w:r>
            <w:r w:rsidRPr="00EE5EF4">
              <w:rPr>
                <w:rFonts w:asciiTheme="minorHAnsi" w:eastAsiaTheme="minorEastAsia" w:hAnsiTheme="minorHAnsi" w:cs="Microsoft YaHei"/>
                <w:sz w:val="20"/>
                <w:szCs w:val="20"/>
                <w:lang w:val="en-US" w:eastAsia="zh-CN"/>
              </w:rPr>
              <w:t>最不发达国家占据领导人员职位（研究组正副主席、报告人主席、编辑等）的百分比</w:t>
            </w:r>
          </w:p>
        </w:tc>
        <w:tc>
          <w:tcPr>
            <w:tcW w:w="2950" w:type="dxa"/>
          </w:tcPr>
          <w:p w:rsidR="00EE5EF4" w:rsidRPr="00EE5EF4" w:rsidRDefault="00EE5EF4" w:rsidP="00EE5EF4">
            <w:pPr>
              <w:pStyle w:val="Tabletext"/>
              <w:cnfStyle w:val="000000000000" w:firstRow="0" w:lastRow="0" w:firstColumn="0" w:lastColumn="0" w:oddVBand="0" w:evenVBand="0" w:oddHBand="0" w:evenHBand="0" w:firstRowFirstColumn="0" w:firstRowLastColumn="0" w:lastRowFirstColumn="0" w:lastRowLastColumn="0"/>
              <w:rPr>
                <w:sz w:val="20"/>
                <w:szCs w:val="20"/>
                <w:lang w:val="fr-CH" w:eastAsia="zh-CN"/>
              </w:rPr>
            </w:pPr>
            <w:r w:rsidRPr="00EE5EF4">
              <w:rPr>
                <w:rFonts w:eastAsia="SimSun"/>
                <w:sz w:val="20"/>
                <w:szCs w:val="20"/>
                <w:lang w:val="fr-CH" w:eastAsia="zh-CN"/>
              </w:rPr>
              <w:t>41</w:t>
            </w:r>
          </w:p>
          <w:p w:rsidR="00EE5EF4" w:rsidRPr="00EE5EF4" w:rsidRDefault="00EE5EF4" w:rsidP="00EE5EF4">
            <w:pPr>
              <w:pStyle w:val="Tabletext"/>
              <w:cnfStyle w:val="000000000000" w:firstRow="0" w:lastRow="0" w:firstColumn="0" w:lastColumn="0" w:oddVBand="0" w:evenVBand="0" w:oddHBand="0" w:evenHBand="0" w:firstRowFirstColumn="0" w:firstRowLastColumn="0" w:lastRowFirstColumn="0" w:lastRowLastColumn="0"/>
              <w:rPr>
                <w:sz w:val="20"/>
                <w:szCs w:val="20"/>
                <w:lang w:val="fr-CH" w:eastAsia="zh-CN"/>
              </w:rPr>
            </w:pPr>
          </w:p>
          <w:p w:rsidR="00EE5EF4" w:rsidRPr="00EE5EF4" w:rsidRDefault="00EE5EF4" w:rsidP="00EE5EF4">
            <w:pPr>
              <w:pStyle w:val="Tabletext"/>
              <w:cnfStyle w:val="000000000000" w:firstRow="0" w:lastRow="0" w:firstColumn="0" w:lastColumn="0" w:oddVBand="0" w:evenVBand="0" w:oddHBand="0" w:evenHBand="0" w:firstRowFirstColumn="0" w:firstRowLastColumn="0" w:lastRowFirstColumn="0" w:lastRowLastColumn="0"/>
              <w:rPr>
                <w:sz w:val="20"/>
                <w:szCs w:val="20"/>
                <w:lang w:val="fr-CH" w:eastAsia="zh-CN"/>
              </w:rPr>
            </w:pPr>
            <w:r w:rsidRPr="00EE5EF4">
              <w:rPr>
                <w:sz w:val="20"/>
                <w:szCs w:val="20"/>
                <w:lang w:val="fr-CH" w:eastAsia="zh-CN"/>
              </w:rPr>
              <w:t>250</w:t>
            </w:r>
            <w:r w:rsidRPr="00EE5EF4">
              <w:rPr>
                <w:rFonts w:eastAsiaTheme="minorEastAsia" w:hint="eastAsia"/>
                <w:sz w:val="20"/>
                <w:szCs w:val="20"/>
                <w:lang w:val="fr-CH" w:eastAsia="zh-CN"/>
              </w:rPr>
              <w:t>（</w:t>
            </w:r>
            <w:r w:rsidRPr="00EE5EF4">
              <w:rPr>
                <w:sz w:val="20"/>
                <w:szCs w:val="20"/>
                <w:lang w:val="fr-CH" w:eastAsia="zh-CN"/>
              </w:rPr>
              <w:t>3’750</w:t>
            </w:r>
            <w:r w:rsidRPr="00EE5EF4">
              <w:rPr>
                <w:rFonts w:eastAsiaTheme="minorEastAsia" w:hint="eastAsia"/>
                <w:sz w:val="20"/>
                <w:szCs w:val="20"/>
                <w:lang w:val="fr-CH" w:eastAsia="zh-CN"/>
              </w:rPr>
              <w:t>与</w:t>
            </w:r>
            <w:r w:rsidRPr="00EE5EF4">
              <w:rPr>
                <w:rFonts w:eastAsiaTheme="minorEastAsia"/>
                <w:sz w:val="20"/>
                <w:szCs w:val="20"/>
                <w:lang w:val="fr-CH" w:eastAsia="zh-CN"/>
              </w:rPr>
              <w:t>会者）</w:t>
            </w:r>
          </w:p>
          <w:p w:rsidR="00EE5EF4" w:rsidRPr="00EE5EF4" w:rsidRDefault="00EE5EF4" w:rsidP="00EE5EF4">
            <w:pPr>
              <w:pStyle w:val="Tabletext"/>
              <w:cnfStyle w:val="000000000000" w:firstRow="0" w:lastRow="0" w:firstColumn="0" w:lastColumn="0" w:oddVBand="0" w:evenVBand="0" w:oddHBand="0" w:evenHBand="0" w:firstRowFirstColumn="0" w:firstRowLastColumn="0" w:lastRowFirstColumn="0" w:lastRowLastColumn="0"/>
              <w:rPr>
                <w:sz w:val="20"/>
                <w:szCs w:val="20"/>
                <w:lang w:val="fr-CH" w:eastAsia="zh-CN"/>
              </w:rPr>
            </w:pPr>
            <w:r w:rsidRPr="00EE5EF4">
              <w:rPr>
                <w:sz w:val="20"/>
                <w:szCs w:val="20"/>
                <w:lang w:val="fr-CH" w:eastAsia="zh-CN"/>
              </w:rPr>
              <w:t>1’125</w:t>
            </w:r>
            <w:r w:rsidRPr="00EE5EF4">
              <w:rPr>
                <w:rFonts w:eastAsiaTheme="minorEastAsia" w:hint="eastAsia"/>
                <w:sz w:val="20"/>
                <w:szCs w:val="20"/>
                <w:lang w:val="fr-CH" w:eastAsia="zh-CN"/>
              </w:rPr>
              <w:t>（</w:t>
            </w:r>
            <w:r w:rsidRPr="00EE5EF4">
              <w:rPr>
                <w:sz w:val="20"/>
                <w:szCs w:val="20"/>
                <w:lang w:val="fr-CH" w:eastAsia="zh-CN"/>
              </w:rPr>
              <w:t>5’411</w:t>
            </w:r>
            <w:r w:rsidRPr="00EE5EF4">
              <w:rPr>
                <w:rFonts w:eastAsiaTheme="minorEastAsia" w:hint="eastAsia"/>
                <w:sz w:val="20"/>
                <w:szCs w:val="20"/>
                <w:lang w:val="fr-CH" w:eastAsia="zh-CN"/>
              </w:rPr>
              <w:t>与</w:t>
            </w:r>
            <w:r w:rsidRPr="00EE5EF4">
              <w:rPr>
                <w:rFonts w:eastAsiaTheme="minorEastAsia"/>
                <w:sz w:val="20"/>
                <w:szCs w:val="20"/>
                <w:lang w:val="fr-CH" w:eastAsia="zh-CN"/>
              </w:rPr>
              <w:t>会者）</w:t>
            </w:r>
          </w:p>
          <w:p w:rsidR="00EE5EF4" w:rsidRPr="00EE5EF4" w:rsidRDefault="00EE5EF4" w:rsidP="00EE5EF4">
            <w:pPr>
              <w:pStyle w:val="Tabletext"/>
              <w:cnfStyle w:val="000000000000" w:firstRow="0" w:lastRow="0" w:firstColumn="0" w:lastColumn="0" w:oddVBand="0" w:evenVBand="0" w:oddHBand="0" w:evenHBand="0" w:firstRowFirstColumn="0" w:firstRowLastColumn="0" w:lastRowFirstColumn="0" w:lastRowLastColumn="0"/>
              <w:rPr>
                <w:sz w:val="20"/>
                <w:szCs w:val="20"/>
                <w:lang w:eastAsia="zh-CN"/>
              </w:rPr>
            </w:pPr>
            <w:r w:rsidRPr="00EE5EF4">
              <w:rPr>
                <w:sz w:val="20"/>
                <w:szCs w:val="20"/>
                <w:lang w:eastAsia="zh-CN"/>
              </w:rPr>
              <w:t>131</w:t>
            </w:r>
            <w:r w:rsidRPr="00EE5EF4">
              <w:rPr>
                <w:rFonts w:eastAsiaTheme="minorEastAsia" w:hint="eastAsia"/>
                <w:sz w:val="20"/>
                <w:szCs w:val="20"/>
                <w:lang w:eastAsia="zh-CN"/>
              </w:rPr>
              <w:t>：</w:t>
            </w:r>
            <w:r w:rsidRPr="00EE5EF4">
              <w:rPr>
                <w:rFonts w:eastAsiaTheme="minorEastAsia"/>
                <w:sz w:val="20"/>
                <w:szCs w:val="20"/>
                <w:lang w:eastAsia="zh-CN"/>
              </w:rPr>
              <w:t>最不发达国家文稿数量</w:t>
            </w:r>
          </w:p>
          <w:p w:rsidR="00EE5EF4" w:rsidRPr="00EE5EF4" w:rsidRDefault="00EE5EF4" w:rsidP="00EE5EF4">
            <w:pPr>
              <w:pStyle w:val="Tabletext"/>
              <w:cnfStyle w:val="000000000000" w:firstRow="0" w:lastRow="0" w:firstColumn="0" w:lastColumn="0" w:oddVBand="0" w:evenVBand="0" w:oddHBand="0" w:evenHBand="0" w:firstRowFirstColumn="0" w:firstRowLastColumn="0" w:lastRowFirstColumn="0" w:lastRowLastColumn="0"/>
              <w:rPr>
                <w:sz w:val="20"/>
                <w:szCs w:val="20"/>
                <w:lang w:eastAsia="zh-CN"/>
              </w:rPr>
            </w:pPr>
            <w:r w:rsidRPr="00EE5EF4">
              <w:rPr>
                <w:sz w:val="20"/>
                <w:szCs w:val="20"/>
                <w:lang w:eastAsia="zh-CN"/>
              </w:rPr>
              <w:t>1202</w:t>
            </w:r>
            <w:r w:rsidRPr="00EE5EF4">
              <w:rPr>
                <w:rFonts w:eastAsiaTheme="minorEastAsia" w:hint="eastAsia"/>
                <w:sz w:val="20"/>
                <w:szCs w:val="20"/>
                <w:lang w:eastAsia="zh-CN"/>
              </w:rPr>
              <w:t>：</w:t>
            </w:r>
            <w:r w:rsidRPr="00EE5EF4">
              <w:rPr>
                <w:rFonts w:eastAsiaTheme="minorEastAsia"/>
                <w:sz w:val="20"/>
                <w:szCs w:val="20"/>
                <w:lang w:eastAsia="zh-CN"/>
              </w:rPr>
              <w:t>发展中国家文稿数量</w:t>
            </w:r>
          </w:p>
          <w:p w:rsidR="00EE5EF4" w:rsidRPr="00EE5EF4" w:rsidRDefault="00EE5EF4" w:rsidP="00EE5EF4">
            <w:pPr>
              <w:pStyle w:val="Tabletext"/>
              <w:cnfStyle w:val="000000000000" w:firstRow="0" w:lastRow="0" w:firstColumn="0" w:lastColumn="0" w:oddVBand="0" w:evenVBand="0" w:oddHBand="0" w:evenHBand="0" w:firstRowFirstColumn="0" w:firstRowLastColumn="0" w:lastRowFirstColumn="0" w:lastRowLastColumn="0"/>
              <w:rPr>
                <w:sz w:val="20"/>
                <w:szCs w:val="20"/>
                <w:lang w:eastAsia="zh-CN"/>
              </w:rPr>
            </w:pPr>
            <w:r w:rsidRPr="00EE5EF4">
              <w:rPr>
                <w:sz w:val="20"/>
                <w:szCs w:val="20"/>
                <w:lang w:eastAsia="zh-CN"/>
              </w:rPr>
              <w:t>1303</w:t>
            </w:r>
            <w:r w:rsidRPr="00EE5EF4">
              <w:rPr>
                <w:rFonts w:eastAsiaTheme="minorEastAsia" w:hint="eastAsia"/>
                <w:sz w:val="20"/>
                <w:szCs w:val="20"/>
                <w:lang w:eastAsia="zh-CN"/>
              </w:rPr>
              <w:t>：</w:t>
            </w:r>
            <w:r w:rsidRPr="00EE5EF4">
              <w:rPr>
                <w:rFonts w:eastAsiaTheme="minorEastAsia"/>
                <w:sz w:val="20"/>
                <w:szCs w:val="20"/>
                <w:lang w:eastAsia="zh-CN"/>
              </w:rPr>
              <w:t>发达国家文稿数量</w:t>
            </w:r>
          </w:p>
          <w:p w:rsidR="00EE5EF4" w:rsidRPr="00EE5EF4" w:rsidRDefault="00EE5EF4" w:rsidP="00EE5EF4">
            <w:pPr>
              <w:pStyle w:val="Tabletext"/>
              <w:cnfStyle w:val="000000000000" w:firstRow="0" w:lastRow="0" w:firstColumn="0" w:lastColumn="0" w:oddVBand="0" w:evenVBand="0" w:oddHBand="0" w:evenHBand="0" w:firstRowFirstColumn="0" w:firstRowLastColumn="0" w:lastRowFirstColumn="0" w:lastRowLastColumn="0"/>
              <w:rPr>
                <w:sz w:val="20"/>
                <w:szCs w:val="20"/>
                <w:lang w:eastAsia="zh-CN"/>
              </w:rPr>
            </w:pPr>
            <w:r>
              <w:rPr>
                <w:sz w:val="20"/>
                <w:szCs w:val="20"/>
                <w:lang w:eastAsia="zh-CN"/>
              </w:rPr>
              <w:br/>
            </w:r>
          </w:p>
          <w:p w:rsidR="00EE5EF4" w:rsidRPr="00EE5EF4" w:rsidRDefault="00EE5EF4" w:rsidP="00EE5EF4">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szCs w:val="20"/>
                <w:lang w:val="en-US"/>
              </w:rPr>
            </w:pPr>
            <w:r w:rsidRPr="00EE5EF4">
              <w:rPr>
                <w:sz w:val="20"/>
                <w:szCs w:val="20"/>
                <w:lang w:val="en-US"/>
              </w:rPr>
              <w:t>30%</w:t>
            </w:r>
          </w:p>
        </w:tc>
        <w:tc>
          <w:tcPr>
            <w:tcW w:w="2862" w:type="dxa"/>
          </w:tcPr>
          <w:p w:rsidR="00EE5EF4" w:rsidRPr="00EE5EF4" w:rsidRDefault="00EE5EF4" w:rsidP="00EE5EF4">
            <w:pPr>
              <w:pStyle w:val="Tabletext"/>
              <w:cnfStyle w:val="000000000000" w:firstRow="0" w:lastRow="0" w:firstColumn="0" w:lastColumn="0" w:oddVBand="0" w:evenVBand="0" w:oddHBand="0" w:evenHBand="0" w:firstRowFirstColumn="0" w:firstRowLastColumn="0" w:lastRowFirstColumn="0" w:lastRowLastColumn="0"/>
              <w:rPr>
                <w:sz w:val="20"/>
                <w:szCs w:val="20"/>
                <w:lang w:val="fr-CH" w:eastAsia="zh-CN"/>
              </w:rPr>
            </w:pPr>
            <w:r>
              <w:rPr>
                <w:rFonts w:eastAsia="SimSun"/>
                <w:sz w:val="20"/>
                <w:szCs w:val="20"/>
                <w:lang w:val="fr-CH" w:eastAsia="zh-CN"/>
              </w:rPr>
              <w:t>5</w:t>
            </w:r>
            <w:r w:rsidRPr="00EE5EF4">
              <w:rPr>
                <w:rFonts w:eastAsia="SimSun"/>
                <w:sz w:val="20"/>
                <w:szCs w:val="20"/>
                <w:lang w:val="fr-CH" w:eastAsia="zh-CN"/>
              </w:rPr>
              <w:t>4</w:t>
            </w:r>
          </w:p>
          <w:p w:rsidR="00EE5EF4" w:rsidRPr="00EE5EF4" w:rsidRDefault="00EE5EF4" w:rsidP="00EE5EF4">
            <w:pPr>
              <w:pStyle w:val="Tabletext"/>
              <w:cnfStyle w:val="000000000000" w:firstRow="0" w:lastRow="0" w:firstColumn="0" w:lastColumn="0" w:oddVBand="0" w:evenVBand="0" w:oddHBand="0" w:evenHBand="0" w:firstRowFirstColumn="0" w:firstRowLastColumn="0" w:lastRowFirstColumn="0" w:lastRowLastColumn="0"/>
              <w:rPr>
                <w:sz w:val="20"/>
                <w:szCs w:val="20"/>
                <w:lang w:val="fr-CH" w:eastAsia="zh-CN"/>
              </w:rPr>
            </w:pPr>
          </w:p>
          <w:p w:rsidR="00EE5EF4" w:rsidRPr="00EE5EF4" w:rsidRDefault="00EE5EF4" w:rsidP="00EE5EF4">
            <w:pPr>
              <w:pStyle w:val="Tabletext"/>
              <w:cnfStyle w:val="000000000000" w:firstRow="0" w:lastRow="0" w:firstColumn="0" w:lastColumn="0" w:oddVBand="0" w:evenVBand="0" w:oddHBand="0" w:evenHBand="0" w:firstRowFirstColumn="0" w:firstRowLastColumn="0" w:lastRowFirstColumn="0" w:lastRowLastColumn="0"/>
              <w:rPr>
                <w:sz w:val="20"/>
                <w:szCs w:val="20"/>
                <w:lang w:val="fr-CH" w:eastAsia="zh-CN"/>
              </w:rPr>
            </w:pPr>
            <w:r>
              <w:rPr>
                <w:sz w:val="20"/>
                <w:szCs w:val="20"/>
                <w:lang w:val="fr-CH" w:eastAsia="zh-CN"/>
              </w:rPr>
              <w:t>229</w:t>
            </w:r>
          </w:p>
          <w:p w:rsidR="00EE5EF4" w:rsidRPr="00EE5EF4" w:rsidRDefault="00EE5EF4" w:rsidP="00EE5EF4">
            <w:pPr>
              <w:pStyle w:val="Tabletext"/>
              <w:cnfStyle w:val="000000000000" w:firstRow="0" w:lastRow="0" w:firstColumn="0" w:lastColumn="0" w:oddVBand="0" w:evenVBand="0" w:oddHBand="0" w:evenHBand="0" w:firstRowFirstColumn="0" w:firstRowLastColumn="0" w:lastRowFirstColumn="0" w:lastRowLastColumn="0"/>
              <w:rPr>
                <w:sz w:val="20"/>
                <w:szCs w:val="20"/>
                <w:lang w:val="fr-CH" w:eastAsia="zh-CN"/>
              </w:rPr>
            </w:pPr>
            <w:r w:rsidRPr="00EE5EF4">
              <w:rPr>
                <w:sz w:val="20"/>
                <w:szCs w:val="20"/>
                <w:lang w:val="fr-CH" w:eastAsia="zh-CN"/>
              </w:rPr>
              <w:t>1’</w:t>
            </w:r>
            <w:r>
              <w:rPr>
                <w:sz w:val="20"/>
                <w:szCs w:val="20"/>
                <w:lang w:val="fr-CH" w:eastAsia="zh-CN"/>
              </w:rPr>
              <w:t>085</w:t>
            </w:r>
            <w:r w:rsidRPr="00EE5EF4">
              <w:rPr>
                <w:rFonts w:eastAsiaTheme="minorEastAsia" w:hint="eastAsia"/>
                <w:sz w:val="20"/>
                <w:szCs w:val="20"/>
                <w:lang w:val="fr-CH" w:eastAsia="zh-CN"/>
              </w:rPr>
              <w:t>（</w:t>
            </w:r>
            <w:r w:rsidRPr="00EE5EF4">
              <w:rPr>
                <w:sz w:val="20"/>
                <w:szCs w:val="20"/>
                <w:lang w:val="fr-CH" w:eastAsia="zh-CN"/>
              </w:rPr>
              <w:t>5’</w:t>
            </w:r>
            <w:r>
              <w:rPr>
                <w:sz w:val="20"/>
                <w:szCs w:val="20"/>
                <w:lang w:val="fr-CH" w:eastAsia="zh-CN"/>
              </w:rPr>
              <w:t>977</w:t>
            </w:r>
            <w:r w:rsidRPr="00EE5EF4">
              <w:rPr>
                <w:rFonts w:eastAsiaTheme="minorEastAsia" w:hint="eastAsia"/>
                <w:sz w:val="20"/>
                <w:szCs w:val="20"/>
                <w:lang w:val="fr-CH" w:eastAsia="zh-CN"/>
              </w:rPr>
              <w:t>与</w:t>
            </w:r>
            <w:r w:rsidRPr="00EE5EF4">
              <w:rPr>
                <w:rFonts w:eastAsiaTheme="minorEastAsia"/>
                <w:sz w:val="20"/>
                <w:szCs w:val="20"/>
                <w:lang w:val="fr-CH" w:eastAsia="zh-CN"/>
              </w:rPr>
              <w:t>会者）</w:t>
            </w:r>
          </w:p>
          <w:p w:rsidR="00EE5EF4" w:rsidRPr="00EE5EF4" w:rsidRDefault="00EE5EF4" w:rsidP="00EE5EF4">
            <w:pPr>
              <w:pStyle w:val="Tabletext"/>
              <w:cnfStyle w:val="000000000000" w:firstRow="0" w:lastRow="0" w:firstColumn="0" w:lastColumn="0" w:oddVBand="0" w:evenVBand="0" w:oddHBand="0" w:evenHBand="0" w:firstRowFirstColumn="0" w:firstRowLastColumn="0" w:lastRowFirstColumn="0" w:lastRowLastColumn="0"/>
              <w:rPr>
                <w:sz w:val="20"/>
                <w:szCs w:val="20"/>
                <w:lang w:eastAsia="zh-CN"/>
              </w:rPr>
            </w:pPr>
            <w:r>
              <w:rPr>
                <w:sz w:val="20"/>
                <w:szCs w:val="20"/>
                <w:lang w:eastAsia="zh-CN"/>
              </w:rPr>
              <w:t>235</w:t>
            </w:r>
            <w:r w:rsidRPr="00EE5EF4">
              <w:rPr>
                <w:rFonts w:eastAsiaTheme="minorEastAsia" w:hint="eastAsia"/>
                <w:sz w:val="20"/>
                <w:szCs w:val="20"/>
                <w:lang w:eastAsia="zh-CN"/>
              </w:rPr>
              <w:t>：</w:t>
            </w:r>
            <w:r w:rsidRPr="00EE5EF4">
              <w:rPr>
                <w:rFonts w:eastAsiaTheme="minorEastAsia"/>
                <w:sz w:val="20"/>
                <w:szCs w:val="20"/>
                <w:lang w:eastAsia="zh-CN"/>
              </w:rPr>
              <w:t>最不发达国家文稿数量</w:t>
            </w:r>
          </w:p>
          <w:p w:rsidR="00EE5EF4" w:rsidRPr="00EE5EF4" w:rsidRDefault="00EE5EF4" w:rsidP="00EE5EF4">
            <w:pPr>
              <w:pStyle w:val="Tabletext"/>
              <w:cnfStyle w:val="000000000000" w:firstRow="0" w:lastRow="0" w:firstColumn="0" w:lastColumn="0" w:oddVBand="0" w:evenVBand="0" w:oddHBand="0" w:evenHBand="0" w:firstRowFirstColumn="0" w:firstRowLastColumn="0" w:lastRowFirstColumn="0" w:lastRowLastColumn="0"/>
              <w:rPr>
                <w:sz w:val="20"/>
                <w:szCs w:val="20"/>
                <w:lang w:eastAsia="zh-CN"/>
              </w:rPr>
            </w:pPr>
            <w:r w:rsidRPr="00EE5EF4">
              <w:rPr>
                <w:sz w:val="20"/>
                <w:szCs w:val="20"/>
                <w:lang w:eastAsia="zh-CN"/>
              </w:rPr>
              <w:t>1</w:t>
            </w:r>
            <w:r>
              <w:rPr>
                <w:sz w:val="20"/>
                <w:szCs w:val="20"/>
                <w:lang w:eastAsia="zh-CN"/>
              </w:rPr>
              <w:t>053</w:t>
            </w:r>
            <w:r w:rsidRPr="00EE5EF4">
              <w:rPr>
                <w:rFonts w:eastAsiaTheme="minorEastAsia" w:hint="eastAsia"/>
                <w:sz w:val="20"/>
                <w:szCs w:val="20"/>
                <w:lang w:eastAsia="zh-CN"/>
              </w:rPr>
              <w:t>：</w:t>
            </w:r>
            <w:r w:rsidRPr="00EE5EF4">
              <w:rPr>
                <w:rFonts w:eastAsiaTheme="minorEastAsia"/>
                <w:sz w:val="20"/>
                <w:szCs w:val="20"/>
                <w:lang w:eastAsia="zh-CN"/>
              </w:rPr>
              <w:t>发展中国家文稿数量</w:t>
            </w:r>
          </w:p>
          <w:p w:rsidR="00EE5EF4" w:rsidRPr="00EE5EF4" w:rsidRDefault="00EE5EF4" w:rsidP="00EE5EF4">
            <w:pPr>
              <w:pStyle w:val="Tabletext"/>
              <w:cnfStyle w:val="000000000000" w:firstRow="0" w:lastRow="0" w:firstColumn="0" w:lastColumn="0" w:oddVBand="0" w:evenVBand="0" w:oddHBand="0" w:evenHBand="0" w:firstRowFirstColumn="0" w:firstRowLastColumn="0" w:lastRowFirstColumn="0" w:lastRowLastColumn="0"/>
              <w:rPr>
                <w:sz w:val="20"/>
                <w:szCs w:val="20"/>
                <w:lang w:eastAsia="zh-CN"/>
              </w:rPr>
            </w:pPr>
            <w:r w:rsidRPr="00EE5EF4">
              <w:rPr>
                <w:sz w:val="20"/>
                <w:szCs w:val="20"/>
                <w:lang w:eastAsia="zh-CN"/>
              </w:rPr>
              <w:t>1</w:t>
            </w:r>
            <w:r>
              <w:rPr>
                <w:sz w:val="20"/>
                <w:szCs w:val="20"/>
                <w:lang w:eastAsia="zh-CN"/>
              </w:rPr>
              <w:t>211</w:t>
            </w:r>
            <w:r w:rsidRPr="00EE5EF4">
              <w:rPr>
                <w:rFonts w:eastAsiaTheme="minorEastAsia" w:hint="eastAsia"/>
                <w:sz w:val="20"/>
                <w:szCs w:val="20"/>
                <w:lang w:eastAsia="zh-CN"/>
              </w:rPr>
              <w:t>：</w:t>
            </w:r>
            <w:r w:rsidRPr="00EE5EF4">
              <w:rPr>
                <w:rFonts w:eastAsiaTheme="minorEastAsia"/>
                <w:sz w:val="20"/>
                <w:szCs w:val="20"/>
                <w:lang w:eastAsia="zh-CN"/>
              </w:rPr>
              <w:t>发达国家文稿数量</w:t>
            </w:r>
          </w:p>
          <w:p w:rsidR="00EE5EF4" w:rsidRPr="00EE5EF4" w:rsidRDefault="00EE5EF4" w:rsidP="00EE5EF4">
            <w:pPr>
              <w:pStyle w:val="Tabletext"/>
              <w:cnfStyle w:val="000000000000" w:firstRow="0" w:lastRow="0" w:firstColumn="0" w:lastColumn="0" w:oddVBand="0" w:evenVBand="0" w:oddHBand="0" w:evenHBand="0" w:firstRowFirstColumn="0" w:firstRowLastColumn="0" w:lastRowFirstColumn="0" w:lastRowLastColumn="0"/>
              <w:rPr>
                <w:sz w:val="20"/>
                <w:szCs w:val="20"/>
                <w:lang w:eastAsia="zh-CN"/>
              </w:rPr>
            </w:pPr>
            <w:r>
              <w:rPr>
                <w:sz w:val="20"/>
                <w:szCs w:val="20"/>
                <w:lang w:eastAsia="zh-CN"/>
              </w:rPr>
              <w:br/>
            </w:r>
          </w:p>
          <w:p w:rsidR="00EE5EF4" w:rsidRPr="00EE5EF4" w:rsidRDefault="00EE5EF4" w:rsidP="00EE5EF4">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szCs w:val="20"/>
                <w:lang w:val="en-US"/>
              </w:rPr>
            </w:pPr>
            <w:r w:rsidRPr="00EE5EF4">
              <w:rPr>
                <w:sz w:val="20"/>
                <w:szCs w:val="20"/>
                <w:lang w:val="en-US"/>
              </w:rPr>
              <w:t>3</w:t>
            </w:r>
            <w:r>
              <w:rPr>
                <w:sz w:val="20"/>
                <w:szCs w:val="20"/>
                <w:lang w:val="en-US"/>
              </w:rPr>
              <w:t>3</w:t>
            </w:r>
            <w:r w:rsidRPr="00EE5EF4">
              <w:rPr>
                <w:sz w:val="20"/>
                <w:szCs w:val="20"/>
                <w:lang w:val="en-US"/>
              </w:rPr>
              <w:t>%</w:t>
            </w:r>
          </w:p>
        </w:tc>
        <w:tc>
          <w:tcPr>
            <w:tcW w:w="1134" w:type="dxa"/>
          </w:tcPr>
          <w:p w:rsidR="00EE5EF4" w:rsidRPr="00EE5EF4" w:rsidRDefault="00EE5EF4" w:rsidP="00EE5EF4">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rPr>
            </w:pPr>
            <w:r w:rsidRPr="00EE5EF4">
              <w:rPr>
                <w:rFonts w:asciiTheme="minorHAnsi" w:eastAsiaTheme="minorEastAsia" w:hAnsiTheme="minorHAnsi" w:cs="Microsoft YaHei"/>
                <w:sz w:val="20"/>
                <w:szCs w:val="20"/>
                <w:lang w:val="en-US"/>
              </w:rPr>
              <w:t>国际电联统计数据</w:t>
            </w:r>
          </w:p>
        </w:tc>
      </w:tr>
      <w:tr w:rsidR="00EE5EF4" w:rsidRPr="00987C86" w:rsidTr="00EE5EF4">
        <w:tc>
          <w:tcPr>
            <w:cnfStyle w:val="001000000000" w:firstRow="0" w:lastRow="0" w:firstColumn="1" w:lastColumn="0" w:oddVBand="0" w:evenVBand="0" w:oddHBand="0" w:evenHBand="0" w:firstRowFirstColumn="0" w:firstRowLastColumn="0" w:lastRowFirstColumn="0" w:lastRowLastColumn="0"/>
            <w:tcW w:w="3681" w:type="dxa"/>
          </w:tcPr>
          <w:p w:rsidR="00EE5EF4" w:rsidRPr="004D667A" w:rsidRDefault="00EE5EF4" w:rsidP="00EE5EF4">
            <w:pPr>
              <w:pStyle w:val="Tabletext"/>
              <w:rPr>
                <w:rFonts w:asciiTheme="minorHAnsi" w:eastAsiaTheme="minorEastAsia" w:hAnsiTheme="minorHAnsi"/>
                <w:sz w:val="20"/>
                <w:szCs w:val="20"/>
                <w:lang w:val="en-US" w:eastAsia="zh-CN"/>
              </w:rPr>
            </w:pPr>
            <w:r w:rsidRPr="004D667A">
              <w:rPr>
                <w:rFonts w:asciiTheme="minorHAnsi" w:eastAsiaTheme="minorEastAsia" w:hAnsiTheme="minorHAnsi"/>
                <w:color w:val="5B9BD5"/>
                <w:sz w:val="20"/>
                <w:szCs w:val="20"/>
                <w:lang w:val="en-US" w:eastAsia="zh-CN"/>
              </w:rPr>
              <w:t>T.2-2</w:t>
            </w:r>
            <w:r w:rsidRPr="004D667A">
              <w:rPr>
                <w:rFonts w:asciiTheme="minorHAnsi" w:eastAsiaTheme="minorEastAsia" w:hAnsiTheme="minorHAnsi" w:cs="Microsoft YaHei"/>
                <w:sz w:val="20"/>
                <w:szCs w:val="20"/>
                <w:lang w:val="en-US" w:eastAsia="zh-CN"/>
              </w:rPr>
              <w:t>：</w:t>
            </w:r>
            <w:r w:rsidRPr="004D667A">
              <w:rPr>
                <w:rFonts w:asciiTheme="minorHAnsi" w:eastAsiaTheme="minorEastAsia" w:hAnsiTheme="minorHAnsi" w:cs="Microsoft YaHei"/>
                <w:sz w:val="20"/>
                <w:szCs w:val="20"/>
                <w:lang w:eastAsia="zh-CN"/>
              </w:rPr>
              <w:t>增加包括部门成员、部门准成员和学术成员在内的</w:t>
            </w:r>
            <w:r w:rsidRPr="004D667A">
              <w:rPr>
                <w:rFonts w:asciiTheme="minorHAnsi" w:eastAsiaTheme="minorEastAsia" w:hAnsiTheme="minorHAnsi"/>
                <w:sz w:val="20"/>
                <w:szCs w:val="20"/>
                <w:lang w:eastAsia="zh-CN"/>
              </w:rPr>
              <w:t>ITU-T</w:t>
            </w:r>
            <w:r w:rsidRPr="004D667A">
              <w:rPr>
                <w:rFonts w:asciiTheme="minorHAnsi" w:eastAsiaTheme="minorEastAsia" w:hAnsiTheme="minorHAnsi" w:cs="Microsoft YaHei"/>
                <w:sz w:val="20"/>
                <w:szCs w:val="20"/>
                <w:lang w:eastAsia="zh-CN"/>
              </w:rPr>
              <w:t>成员数量</w:t>
            </w:r>
          </w:p>
        </w:tc>
        <w:tc>
          <w:tcPr>
            <w:tcW w:w="3827" w:type="dxa"/>
          </w:tcPr>
          <w:p w:rsidR="00EE5EF4" w:rsidRPr="00EE5EF4" w:rsidRDefault="00EE5EF4" w:rsidP="00EE5EF4">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eastAsia="zh-CN"/>
              </w:rPr>
            </w:pPr>
            <w:r w:rsidRPr="00EE5EF4">
              <w:rPr>
                <w:rFonts w:asciiTheme="minorHAnsi" w:eastAsiaTheme="minorEastAsia" w:hAnsiTheme="minorHAnsi"/>
                <w:sz w:val="20"/>
                <w:szCs w:val="20"/>
                <w:lang w:eastAsia="zh-CN"/>
              </w:rPr>
              <w:t>–</w:t>
            </w:r>
            <w:r w:rsidRPr="00EE5EF4">
              <w:rPr>
                <w:rFonts w:asciiTheme="minorHAnsi" w:eastAsiaTheme="minorEastAsia" w:hAnsiTheme="minorHAnsi"/>
                <w:sz w:val="20"/>
                <w:szCs w:val="20"/>
                <w:lang w:eastAsia="zh-CN"/>
              </w:rPr>
              <w:tab/>
            </w:r>
            <w:r w:rsidRPr="00EE5EF4">
              <w:rPr>
                <w:rFonts w:asciiTheme="minorHAnsi" w:eastAsiaTheme="minorEastAsia" w:hAnsiTheme="minorHAnsi" w:cs="Microsoft YaHei"/>
                <w:sz w:val="20"/>
                <w:szCs w:val="20"/>
                <w:lang w:val="en-US" w:eastAsia="zh-CN"/>
              </w:rPr>
              <w:t>发达国家和发展中国家（分别计算）的部门成员、部门准成员、学术成员的（净）数量</w:t>
            </w:r>
          </w:p>
        </w:tc>
        <w:tc>
          <w:tcPr>
            <w:tcW w:w="2950" w:type="dxa"/>
          </w:tcPr>
          <w:p w:rsidR="00EE5EF4" w:rsidRPr="00EE5EF4" w:rsidRDefault="00EE5EF4" w:rsidP="00EE5EF4">
            <w:pPr>
              <w:pStyle w:val="Tabletext"/>
              <w:cnfStyle w:val="000000000000" w:firstRow="0" w:lastRow="0" w:firstColumn="0" w:lastColumn="0" w:oddVBand="0" w:evenVBand="0" w:oddHBand="0" w:evenHBand="0" w:firstRowFirstColumn="0" w:firstRowLastColumn="0" w:lastRowFirstColumn="0" w:lastRowLastColumn="0"/>
              <w:rPr>
                <w:sz w:val="20"/>
                <w:szCs w:val="20"/>
                <w:lang w:eastAsia="zh-CN"/>
              </w:rPr>
            </w:pPr>
            <w:r w:rsidRPr="00EE5EF4">
              <w:rPr>
                <w:sz w:val="20"/>
                <w:szCs w:val="20"/>
                <w:lang w:eastAsia="zh-CN"/>
              </w:rPr>
              <w:t>315</w:t>
            </w:r>
            <w:r w:rsidRPr="00EE5EF4">
              <w:rPr>
                <w:rFonts w:eastAsiaTheme="minorEastAsia" w:hint="eastAsia"/>
                <w:sz w:val="20"/>
                <w:szCs w:val="20"/>
                <w:lang w:eastAsia="zh-CN"/>
              </w:rPr>
              <w:t>（</w:t>
            </w:r>
            <w:r w:rsidRPr="00EE5EF4">
              <w:rPr>
                <w:rFonts w:eastAsiaTheme="minorEastAsia"/>
                <w:sz w:val="20"/>
                <w:szCs w:val="20"/>
                <w:lang w:eastAsia="zh-CN"/>
              </w:rPr>
              <w:t>发达国家）；净</w:t>
            </w:r>
            <w:r w:rsidRPr="00EE5EF4">
              <w:rPr>
                <w:rFonts w:eastAsiaTheme="minorEastAsia" w:hint="eastAsia"/>
                <w:sz w:val="20"/>
                <w:szCs w:val="20"/>
                <w:lang w:eastAsia="zh-CN"/>
              </w:rPr>
              <w:t xml:space="preserve"> </w:t>
            </w:r>
            <w:r w:rsidRPr="00EE5EF4">
              <w:rPr>
                <w:sz w:val="20"/>
                <w:szCs w:val="20"/>
                <w:lang w:eastAsia="zh-CN"/>
              </w:rPr>
              <w:t>+ 3</w:t>
            </w:r>
          </w:p>
          <w:p w:rsidR="00EE5EF4" w:rsidRPr="00EE5EF4" w:rsidRDefault="00EE5EF4" w:rsidP="00EE5EF4">
            <w:pPr>
              <w:pStyle w:val="Tabletext"/>
              <w:cnfStyle w:val="000000000000" w:firstRow="0" w:lastRow="0" w:firstColumn="0" w:lastColumn="0" w:oddVBand="0" w:evenVBand="0" w:oddHBand="0" w:evenHBand="0" w:firstRowFirstColumn="0" w:firstRowLastColumn="0" w:lastRowFirstColumn="0" w:lastRowLastColumn="0"/>
              <w:rPr>
                <w:sz w:val="20"/>
                <w:szCs w:val="20"/>
                <w:lang w:eastAsia="zh-CN"/>
              </w:rPr>
            </w:pPr>
            <w:r w:rsidRPr="00EE5EF4">
              <w:rPr>
                <w:sz w:val="20"/>
                <w:szCs w:val="20"/>
                <w:lang w:eastAsia="zh-CN"/>
              </w:rPr>
              <w:t>205</w:t>
            </w:r>
            <w:r w:rsidRPr="00EE5EF4">
              <w:rPr>
                <w:rFonts w:eastAsiaTheme="minorEastAsia" w:hint="eastAsia"/>
                <w:sz w:val="20"/>
                <w:szCs w:val="20"/>
                <w:lang w:eastAsia="zh-CN"/>
              </w:rPr>
              <w:t>（</w:t>
            </w:r>
            <w:r w:rsidRPr="00EE5EF4">
              <w:rPr>
                <w:rFonts w:eastAsiaTheme="minorEastAsia"/>
                <w:sz w:val="20"/>
                <w:szCs w:val="20"/>
                <w:lang w:eastAsia="zh-CN"/>
              </w:rPr>
              <w:t>发展中国家）；净</w:t>
            </w:r>
            <w:r w:rsidRPr="00EE5EF4">
              <w:rPr>
                <w:rFonts w:eastAsiaTheme="minorEastAsia" w:hint="eastAsia"/>
                <w:sz w:val="20"/>
                <w:szCs w:val="20"/>
                <w:lang w:eastAsia="zh-CN"/>
              </w:rPr>
              <w:t xml:space="preserve"> </w:t>
            </w:r>
            <w:r w:rsidRPr="00EE5EF4">
              <w:rPr>
                <w:sz w:val="20"/>
                <w:szCs w:val="20"/>
                <w:lang w:eastAsia="zh-CN"/>
              </w:rPr>
              <w:t>+ 22</w:t>
            </w:r>
          </w:p>
        </w:tc>
        <w:tc>
          <w:tcPr>
            <w:tcW w:w="2862" w:type="dxa"/>
          </w:tcPr>
          <w:p w:rsidR="00EE5EF4" w:rsidRPr="00EE5EF4" w:rsidRDefault="00EE5EF4" w:rsidP="00EE5EF4">
            <w:pPr>
              <w:pStyle w:val="Tabletext"/>
              <w:cnfStyle w:val="000000000000" w:firstRow="0" w:lastRow="0" w:firstColumn="0" w:lastColumn="0" w:oddVBand="0" w:evenVBand="0" w:oddHBand="0" w:evenHBand="0" w:firstRowFirstColumn="0" w:firstRowLastColumn="0" w:lastRowFirstColumn="0" w:lastRowLastColumn="0"/>
              <w:rPr>
                <w:sz w:val="20"/>
                <w:szCs w:val="20"/>
                <w:lang w:eastAsia="zh-CN"/>
              </w:rPr>
            </w:pPr>
            <w:r w:rsidRPr="00EE5EF4">
              <w:rPr>
                <w:sz w:val="20"/>
                <w:szCs w:val="20"/>
                <w:lang w:eastAsia="zh-CN"/>
              </w:rPr>
              <w:t>31</w:t>
            </w:r>
            <w:r>
              <w:rPr>
                <w:sz w:val="20"/>
                <w:szCs w:val="20"/>
                <w:lang w:eastAsia="zh-CN"/>
              </w:rPr>
              <w:t>1</w:t>
            </w:r>
            <w:r w:rsidRPr="00EE5EF4">
              <w:rPr>
                <w:rFonts w:eastAsiaTheme="minorEastAsia" w:hint="eastAsia"/>
                <w:sz w:val="20"/>
                <w:szCs w:val="20"/>
                <w:lang w:eastAsia="zh-CN"/>
              </w:rPr>
              <w:t>（</w:t>
            </w:r>
            <w:r w:rsidRPr="00EE5EF4">
              <w:rPr>
                <w:rFonts w:eastAsiaTheme="minorEastAsia"/>
                <w:sz w:val="20"/>
                <w:szCs w:val="20"/>
                <w:lang w:eastAsia="zh-CN"/>
              </w:rPr>
              <w:t>发达国家）；净</w:t>
            </w:r>
            <w:r>
              <w:rPr>
                <w:rFonts w:eastAsiaTheme="minorEastAsia"/>
                <w:sz w:val="20"/>
                <w:szCs w:val="20"/>
                <w:lang w:val="en-US" w:eastAsia="zh-CN"/>
              </w:rPr>
              <w:t xml:space="preserve"> </w:t>
            </w:r>
            <w:r w:rsidRPr="00A17F52">
              <w:rPr>
                <w:rFonts w:eastAsia="SimSun"/>
                <w:sz w:val="20"/>
                <w:lang w:val="fr-CH" w:eastAsia="zh-CN"/>
              </w:rPr>
              <w:t>- 4</w:t>
            </w:r>
          </w:p>
          <w:p w:rsidR="00EE5EF4" w:rsidRPr="00EE5EF4" w:rsidRDefault="00EE5EF4" w:rsidP="00EE5EF4">
            <w:pPr>
              <w:pStyle w:val="Tabletext"/>
              <w:cnfStyle w:val="000000000000" w:firstRow="0" w:lastRow="0" w:firstColumn="0" w:lastColumn="0" w:oddVBand="0" w:evenVBand="0" w:oddHBand="0" w:evenHBand="0" w:firstRowFirstColumn="0" w:firstRowLastColumn="0" w:lastRowFirstColumn="0" w:lastRowLastColumn="0"/>
              <w:rPr>
                <w:sz w:val="20"/>
                <w:szCs w:val="20"/>
                <w:lang w:eastAsia="zh-CN"/>
              </w:rPr>
            </w:pPr>
            <w:r w:rsidRPr="00EE5EF4">
              <w:rPr>
                <w:sz w:val="20"/>
                <w:szCs w:val="20"/>
                <w:lang w:eastAsia="zh-CN"/>
              </w:rPr>
              <w:t>2</w:t>
            </w:r>
            <w:r>
              <w:rPr>
                <w:sz w:val="20"/>
                <w:szCs w:val="20"/>
                <w:lang w:eastAsia="zh-CN"/>
              </w:rPr>
              <w:t>17</w:t>
            </w:r>
            <w:r w:rsidRPr="00EE5EF4">
              <w:rPr>
                <w:rFonts w:eastAsiaTheme="minorEastAsia" w:hint="eastAsia"/>
                <w:sz w:val="20"/>
                <w:szCs w:val="20"/>
                <w:lang w:eastAsia="zh-CN"/>
              </w:rPr>
              <w:t>（</w:t>
            </w:r>
            <w:r w:rsidRPr="00EE5EF4">
              <w:rPr>
                <w:rFonts w:eastAsiaTheme="minorEastAsia"/>
                <w:sz w:val="20"/>
                <w:szCs w:val="20"/>
                <w:lang w:eastAsia="zh-CN"/>
              </w:rPr>
              <w:t>发展中国家）；净</w:t>
            </w:r>
            <w:r>
              <w:rPr>
                <w:rFonts w:eastAsiaTheme="minorEastAsia" w:hint="eastAsia"/>
                <w:sz w:val="20"/>
                <w:szCs w:val="20"/>
                <w:lang w:eastAsia="zh-CN"/>
              </w:rPr>
              <w:t xml:space="preserve"> </w:t>
            </w:r>
            <w:r w:rsidRPr="00A17F52">
              <w:rPr>
                <w:rFonts w:eastAsia="SimSun"/>
                <w:sz w:val="20"/>
                <w:lang w:val="fr-CH" w:eastAsia="zh-CN"/>
              </w:rPr>
              <w:t>+ 12</w:t>
            </w:r>
          </w:p>
        </w:tc>
        <w:tc>
          <w:tcPr>
            <w:tcW w:w="1134" w:type="dxa"/>
          </w:tcPr>
          <w:p w:rsidR="00EE5EF4" w:rsidRPr="00EE5EF4" w:rsidRDefault="00EE5EF4" w:rsidP="00EE5EF4">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rPr>
            </w:pPr>
            <w:r w:rsidRPr="00EE5EF4">
              <w:rPr>
                <w:rFonts w:asciiTheme="minorHAnsi" w:eastAsiaTheme="minorEastAsia" w:hAnsiTheme="minorHAnsi" w:cs="Microsoft YaHei"/>
                <w:sz w:val="20"/>
                <w:szCs w:val="20"/>
                <w:lang w:val="en-US"/>
              </w:rPr>
              <w:t>国际电联统计数据</w:t>
            </w:r>
          </w:p>
        </w:tc>
      </w:tr>
    </w:tbl>
    <w:p w:rsidR="00EE5EF4" w:rsidRPr="00A17F52" w:rsidRDefault="00EE5EF4" w:rsidP="00EE5EF4">
      <w:pPr>
        <w:overflowPunct/>
        <w:autoSpaceDE/>
        <w:autoSpaceDN/>
        <w:adjustRightInd/>
        <w:spacing w:before="80" w:after="80" w:line="276" w:lineRule="auto"/>
        <w:textAlignment w:val="auto"/>
        <w:rPr>
          <w:rFonts w:cs="Arial"/>
          <w:sz w:val="22"/>
          <w:szCs w:val="22"/>
          <w:lang w:val="fr-CH" w:eastAsia="zh-CN"/>
        </w:rPr>
      </w:pPr>
    </w:p>
    <w:tbl>
      <w:tblPr>
        <w:tblStyle w:val="GridTable4-Accent11"/>
        <w:tblW w:w="14854" w:type="dxa"/>
        <w:tblLayout w:type="fixed"/>
        <w:tblLook w:val="0620" w:firstRow="1" w:lastRow="0" w:firstColumn="0" w:lastColumn="0" w:noHBand="1" w:noVBand="1"/>
      </w:tblPr>
      <w:tblGrid>
        <w:gridCol w:w="9865"/>
        <w:gridCol w:w="1247"/>
        <w:gridCol w:w="1247"/>
        <w:gridCol w:w="1247"/>
        <w:gridCol w:w="1248"/>
      </w:tblGrid>
      <w:tr w:rsidR="00EE5EF4" w:rsidRPr="00A17F52" w:rsidTr="00EE5EF4">
        <w:trPr>
          <w:cnfStyle w:val="100000000000" w:firstRow="1" w:lastRow="0" w:firstColumn="0" w:lastColumn="0" w:oddVBand="0" w:evenVBand="0" w:oddHBand="0" w:evenHBand="0" w:firstRowFirstColumn="0" w:firstRowLastColumn="0" w:lastRowFirstColumn="0" w:lastRowLastColumn="0"/>
        </w:trPr>
        <w:tc>
          <w:tcPr>
            <w:tcW w:w="9865" w:type="dxa"/>
          </w:tcPr>
          <w:p w:rsidR="00EE5EF4" w:rsidRPr="00295F9E" w:rsidRDefault="004D667A" w:rsidP="00EE5EF4">
            <w:pPr>
              <w:overflowPunct/>
              <w:autoSpaceDE/>
              <w:autoSpaceDN/>
              <w:adjustRightInd/>
              <w:spacing w:before="0" w:after="120" w:line="276" w:lineRule="auto"/>
              <w:textAlignment w:val="auto"/>
              <w:rPr>
                <w:rFonts w:eastAsia="SimSun"/>
                <w:sz w:val="22"/>
                <w:lang w:val="fr-CH" w:eastAsia="zh-CN"/>
              </w:rPr>
            </w:pPr>
            <w:r w:rsidRPr="00295F9E">
              <w:rPr>
                <w:rFonts w:asciiTheme="minorHAnsi" w:eastAsiaTheme="minorEastAsia" w:hAnsiTheme="minorHAnsi" w:cs="Microsoft YaHei"/>
                <w:sz w:val="22"/>
                <w:lang w:val="en-US" w:eastAsia="zh-CN"/>
              </w:rPr>
              <w:t>输出成果</w:t>
            </w:r>
          </w:p>
        </w:tc>
        <w:tc>
          <w:tcPr>
            <w:tcW w:w="4989" w:type="dxa"/>
            <w:gridSpan w:val="4"/>
          </w:tcPr>
          <w:p w:rsidR="00EE5EF4" w:rsidRPr="00295F9E" w:rsidRDefault="00EE5EF4" w:rsidP="00EE5EF4">
            <w:pPr>
              <w:overflowPunct/>
              <w:autoSpaceDE/>
              <w:autoSpaceDN/>
              <w:adjustRightInd/>
              <w:spacing w:before="0" w:after="120" w:line="276" w:lineRule="auto"/>
              <w:textAlignment w:val="auto"/>
              <w:rPr>
                <w:rFonts w:eastAsia="SimSun"/>
                <w:sz w:val="22"/>
                <w:lang w:val="fr-CH" w:eastAsia="zh-CN"/>
              </w:rPr>
            </w:pPr>
            <w:r w:rsidRPr="00295F9E">
              <w:rPr>
                <w:rFonts w:asciiTheme="minorHAnsi" w:eastAsiaTheme="minorEastAsia" w:hAnsiTheme="minorHAnsi" w:cs="Microsoft YaHei"/>
                <w:sz w:val="22"/>
                <w:lang w:eastAsia="zh-CN"/>
              </w:rPr>
              <w:t>财务资源</w:t>
            </w:r>
            <w:r w:rsidRPr="00295F9E">
              <w:rPr>
                <w:rFonts w:eastAsia="SimSun"/>
                <w:position w:val="6"/>
                <w:sz w:val="18"/>
                <w:szCs w:val="18"/>
                <w:lang w:val="fr-CH" w:eastAsia="zh-CN"/>
              </w:rPr>
              <w:footnoteReference w:id="3"/>
            </w:r>
            <w:r w:rsidRPr="00295F9E">
              <w:rPr>
                <w:rFonts w:asciiTheme="minorHAnsi" w:eastAsiaTheme="minorEastAsia" w:hAnsiTheme="minorHAnsi" w:cs="Microsoft YaHei"/>
                <w:sz w:val="22"/>
                <w:lang w:eastAsia="zh-CN"/>
              </w:rPr>
              <w:t>（单位：千瑞郎）</w:t>
            </w:r>
          </w:p>
        </w:tc>
      </w:tr>
      <w:tr w:rsidR="00EE5EF4" w:rsidRPr="00A17F52" w:rsidTr="00EE5EF4">
        <w:tc>
          <w:tcPr>
            <w:tcW w:w="9865" w:type="dxa"/>
          </w:tcPr>
          <w:p w:rsidR="00EE5EF4" w:rsidRPr="00A17F52" w:rsidRDefault="00EE5EF4" w:rsidP="00EE5EF4">
            <w:pPr>
              <w:overflowPunct/>
              <w:autoSpaceDE/>
              <w:autoSpaceDN/>
              <w:adjustRightInd/>
              <w:spacing w:before="0"/>
              <w:textAlignment w:val="auto"/>
              <w:rPr>
                <w:rFonts w:eastAsia="SimSun"/>
                <w:sz w:val="22"/>
                <w:lang w:val="fr-CH" w:eastAsia="zh-CN"/>
              </w:rPr>
            </w:pPr>
          </w:p>
        </w:tc>
        <w:tc>
          <w:tcPr>
            <w:tcW w:w="1247" w:type="dxa"/>
          </w:tcPr>
          <w:p w:rsidR="00EE5EF4" w:rsidRPr="00A17F52" w:rsidRDefault="00EE5EF4" w:rsidP="00EE5EF4">
            <w:pPr>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2018</w:t>
            </w:r>
            <w:r>
              <w:rPr>
                <w:rFonts w:eastAsia="SimSun" w:hint="eastAsia"/>
                <w:b/>
                <w:bCs/>
                <w:color w:val="5B9BD5"/>
                <w:sz w:val="20"/>
                <w:lang w:val="fr-CH" w:eastAsia="zh-CN"/>
              </w:rPr>
              <w:t>年</w:t>
            </w:r>
          </w:p>
        </w:tc>
        <w:tc>
          <w:tcPr>
            <w:tcW w:w="1247" w:type="dxa"/>
          </w:tcPr>
          <w:p w:rsidR="00EE5EF4" w:rsidRPr="00A17F52" w:rsidRDefault="00EE5EF4" w:rsidP="00EE5EF4">
            <w:pPr>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2019</w:t>
            </w:r>
            <w:r>
              <w:rPr>
                <w:rFonts w:eastAsia="SimSun" w:hint="eastAsia"/>
                <w:b/>
                <w:bCs/>
                <w:color w:val="5B9BD5"/>
                <w:sz w:val="20"/>
                <w:lang w:val="fr-CH" w:eastAsia="zh-CN"/>
              </w:rPr>
              <w:t>年</w:t>
            </w:r>
          </w:p>
        </w:tc>
        <w:tc>
          <w:tcPr>
            <w:tcW w:w="1247" w:type="dxa"/>
          </w:tcPr>
          <w:p w:rsidR="00EE5EF4" w:rsidRPr="00A17F52" w:rsidRDefault="00EE5EF4" w:rsidP="00EE5EF4">
            <w:pPr>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2020</w:t>
            </w:r>
            <w:r>
              <w:rPr>
                <w:rFonts w:eastAsia="SimSun" w:hint="eastAsia"/>
                <w:b/>
                <w:bCs/>
                <w:color w:val="5B9BD5"/>
                <w:sz w:val="20"/>
                <w:lang w:val="fr-CH" w:eastAsia="zh-CN"/>
              </w:rPr>
              <w:t>年</w:t>
            </w:r>
          </w:p>
        </w:tc>
        <w:tc>
          <w:tcPr>
            <w:tcW w:w="1248" w:type="dxa"/>
          </w:tcPr>
          <w:p w:rsidR="00EE5EF4" w:rsidRPr="00A17F52" w:rsidRDefault="00EE5EF4" w:rsidP="00EE5EF4">
            <w:pPr>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2021</w:t>
            </w:r>
            <w:r>
              <w:rPr>
                <w:rFonts w:eastAsia="SimSun" w:hint="eastAsia"/>
                <w:b/>
                <w:bCs/>
                <w:color w:val="5B9BD5"/>
                <w:sz w:val="20"/>
                <w:lang w:val="fr-CH" w:eastAsia="zh-CN"/>
              </w:rPr>
              <w:t>年</w:t>
            </w:r>
          </w:p>
        </w:tc>
      </w:tr>
      <w:tr w:rsidR="00EE5EF4" w:rsidRPr="00A17F52" w:rsidTr="00EE5EF4">
        <w:tc>
          <w:tcPr>
            <w:tcW w:w="9865" w:type="dxa"/>
            <w:vAlign w:val="center"/>
          </w:tcPr>
          <w:p w:rsidR="00EE5EF4" w:rsidRPr="004D667A" w:rsidRDefault="00EE5EF4" w:rsidP="00EE5EF4">
            <w:pPr>
              <w:pStyle w:val="Tabletext"/>
              <w:rPr>
                <w:rFonts w:asciiTheme="minorHAnsi" w:eastAsiaTheme="minorEastAsia" w:hAnsiTheme="minorHAnsi" w:cstheme="minorHAnsi"/>
                <w:sz w:val="20"/>
                <w:szCs w:val="20"/>
                <w:lang w:eastAsia="zh-CN"/>
              </w:rPr>
            </w:pPr>
            <w:r w:rsidRPr="004D667A">
              <w:rPr>
                <w:rFonts w:asciiTheme="minorHAnsi" w:eastAsiaTheme="minorEastAsia" w:hAnsiTheme="minorHAnsi"/>
                <w:b/>
                <w:bCs/>
                <w:color w:val="5B9BD5"/>
                <w:sz w:val="20"/>
                <w:szCs w:val="20"/>
                <w:lang w:val="en-US" w:eastAsia="zh-CN"/>
              </w:rPr>
              <w:t>T.2-1</w:t>
            </w:r>
            <w:r w:rsidRPr="004D667A">
              <w:rPr>
                <w:rFonts w:asciiTheme="minorHAnsi" w:eastAsiaTheme="minorEastAsia" w:hAnsiTheme="minorHAnsi"/>
                <w:b/>
                <w:bCs/>
                <w:noProof/>
                <w:color w:val="5B9BD5"/>
                <w:sz w:val="20"/>
                <w:szCs w:val="20"/>
                <w:lang w:val="en-US" w:eastAsia="zh-CN"/>
              </w:rPr>
              <w:t xml:space="preserve"> </w:t>
            </w:r>
            <w:r w:rsidRPr="004D667A">
              <w:rPr>
                <w:rFonts w:asciiTheme="minorHAnsi" w:eastAsiaTheme="minorEastAsia" w:hAnsiTheme="minorHAnsi" w:cstheme="minorHAnsi"/>
                <w:sz w:val="20"/>
                <w:szCs w:val="20"/>
                <w:lang w:eastAsia="zh-CN"/>
              </w:rPr>
              <w:t>缩小标准化工作差距（如，远程与会、与会补贴、成立区域研究组）</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en-US" w:eastAsia="zh-CN"/>
              </w:rPr>
              <w:t xml:space="preserve"> </w:t>
            </w:r>
            <w:r w:rsidRPr="004D667A">
              <w:rPr>
                <w:rFonts w:eastAsia="SimSun"/>
                <w:sz w:val="20"/>
                <w:szCs w:val="20"/>
                <w:lang w:val="fr-CH" w:eastAsia="zh-CN"/>
              </w:rPr>
              <w:t xml:space="preserve">1,561 </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fr-CH" w:eastAsia="zh-CN"/>
              </w:rPr>
              <w:t xml:space="preserve"> 1,483 </w:t>
            </w:r>
          </w:p>
        </w:tc>
        <w:tc>
          <w:tcPr>
            <w:tcW w:w="1247" w:type="dxa"/>
            <w:vAlign w:val="center"/>
          </w:tcPr>
          <w:p w:rsidR="00EE5EF4" w:rsidRPr="004D667A" w:rsidRDefault="00EE5EF4" w:rsidP="00EE5EF4">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fr-CH" w:eastAsia="zh-CN"/>
              </w:rPr>
              <w:t>1,696</w:t>
            </w:r>
          </w:p>
        </w:tc>
        <w:tc>
          <w:tcPr>
            <w:tcW w:w="1248" w:type="dxa"/>
            <w:vAlign w:val="center"/>
          </w:tcPr>
          <w:p w:rsidR="00EE5EF4" w:rsidRPr="004D667A" w:rsidRDefault="00EE5EF4" w:rsidP="00EE5EF4">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fr-CH" w:eastAsia="zh-CN"/>
              </w:rPr>
              <w:t>1,826</w:t>
            </w:r>
          </w:p>
        </w:tc>
      </w:tr>
      <w:tr w:rsidR="00EE5EF4" w:rsidRPr="00A17F52" w:rsidTr="00EE5EF4">
        <w:tc>
          <w:tcPr>
            <w:tcW w:w="9865" w:type="dxa"/>
            <w:vAlign w:val="center"/>
          </w:tcPr>
          <w:p w:rsidR="00EE5EF4" w:rsidRPr="004D667A" w:rsidRDefault="00EE5EF4" w:rsidP="00EE5EF4">
            <w:pPr>
              <w:pStyle w:val="Tabletext"/>
              <w:rPr>
                <w:rFonts w:asciiTheme="minorHAnsi" w:eastAsiaTheme="minorEastAsia" w:hAnsiTheme="minorHAnsi"/>
                <w:b/>
                <w:bCs/>
                <w:color w:val="5B9BD5"/>
                <w:sz w:val="20"/>
                <w:szCs w:val="20"/>
                <w:lang w:val="en-US" w:eastAsia="zh-CN"/>
              </w:rPr>
            </w:pPr>
            <w:r w:rsidRPr="004D667A">
              <w:rPr>
                <w:rFonts w:asciiTheme="minorHAnsi" w:eastAsiaTheme="minorEastAsia" w:hAnsiTheme="minorHAnsi"/>
                <w:b/>
                <w:bCs/>
                <w:color w:val="5B9BD5"/>
                <w:sz w:val="20"/>
                <w:szCs w:val="20"/>
                <w:lang w:val="en-US" w:eastAsia="zh-CN"/>
              </w:rPr>
              <w:t xml:space="preserve">T.2-2 </w:t>
            </w:r>
            <w:r w:rsidRPr="004D667A">
              <w:rPr>
                <w:rFonts w:asciiTheme="minorHAnsi" w:eastAsiaTheme="minorEastAsia" w:hAnsiTheme="minorHAnsi" w:cstheme="minorHAnsi"/>
                <w:sz w:val="20"/>
                <w:szCs w:val="20"/>
                <w:lang w:eastAsia="zh-CN"/>
              </w:rPr>
              <w:t>包括离线和在线培训活动在内的讲习班和研讨会</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en-US" w:eastAsia="zh-CN"/>
              </w:rPr>
              <w:t xml:space="preserve"> </w:t>
            </w:r>
            <w:r w:rsidRPr="004D667A">
              <w:rPr>
                <w:rFonts w:eastAsia="SimSun"/>
                <w:sz w:val="20"/>
                <w:szCs w:val="20"/>
                <w:lang w:val="fr-CH" w:eastAsia="zh-CN"/>
              </w:rPr>
              <w:t xml:space="preserve">2,576 </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fr-CH" w:eastAsia="zh-CN"/>
              </w:rPr>
              <w:t xml:space="preserve"> 2,576 </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fr-CH" w:eastAsia="zh-CN"/>
              </w:rPr>
              <w:t xml:space="preserve"> 2,375 </w:t>
            </w:r>
          </w:p>
        </w:tc>
        <w:tc>
          <w:tcPr>
            <w:tcW w:w="1248" w:type="dxa"/>
          </w:tcPr>
          <w:p w:rsidR="00EE5EF4" w:rsidRPr="004D667A" w:rsidRDefault="00EE5EF4" w:rsidP="00EE5EF4">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fr-CH" w:eastAsia="zh-CN"/>
              </w:rPr>
              <w:t xml:space="preserve"> 2,641 </w:t>
            </w:r>
          </w:p>
        </w:tc>
      </w:tr>
      <w:tr w:rsidR="00EE5EF4" w:rsidRPr="00A17F52" w:rsidTr="00EE5EF4">
        <w:tc>
          <w:tcPr>
            <w:tcW w:w="9865" w:type="dxa"/>
            <w:vAlign w:val="center"/>
          </w:tcPr>
          <w:p w:rsidR="00EE5EF4" w:rsidRPr="004D667A" w:rsidRDefault="00EE5EF4" w:rsidP="00EE5EF4">
            <w:pPr>
              <w:pStyle w:val="Tabletext"/>
              <w:rPr>
                <w:rFonts w:asciiTheme="minorHAnsi" w:eastAsiaTheme="minorEastAsia" w:hAnsiTheme="minorHAnsi"/>
                <w:b/>
                <w:bCs/>
                <w:color w:val="5B9BD5"/>
                <w:sz w:val="20"/>
                <w:szCs w:val="20"/>
                <w:lang w:val="en-US"/>
              </w:rPr>
            </w:pPr>
            <w:r w:rsidRPr="004D667A">
              <w:rPr>
                <w:rFonts w:asciiTheme="minorHAnsi" w:eastAsiaTheme="minorEastAsia" w:hAnsiTheme="minorHAnsi"/>
                <w:b/>
                <w:bCs/>
                <w:color w:val="5B9BD5"/>
                <w:sz w:val="20"/>
                <w:szCs w:val="20"/>
                <w:lang w:val="en-US"/>
              </w:rPr>
              <w:t>T.2-3</w:t>
            </w:r>
            <w:r w:rsidRPr="004D667A">
              <w:rPr>
                <w:rFonts w:asciiTheme="minorHAnsi" w:eastAsiaTheme="minorEastAsia" w:hAnsiTheme="minorHAnsi"/>
                <w:color w:val="5B9BD5"/>
                <w:sz w:val="20"/>
                <w:szCs w:val="20"/>
                <w:lang w:val="en-US"/>
              </w:rPr>
              <w:t xml:space="preserve"> </w:t>
            </w:r>
            <w:r w:rsidRPr="004D667A">
              <w:rPr>
                <w:rFonts w:asciiTheme="minorHAnsi" w:eastAsiaTheme="minorEastAsia" w:hAnsiTheme="minorHAnsi" w:cstheme="minorHAnsi"/>
                <w:sz w:val="20"/>
                <w:szCs w:val="20"/>
                <w:lang w:eastAsia="zh-CN"/>
              </w:rPr>
              <w:t>宣传推广成果</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fr-CH" w:eastAsia="zh-CN"/>
              </w:rPr>
              <w:t xml:space="preserve"> 2,019 </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fr-CH" w:eastAsia="zh-CN"/>
              </w:rPr>
              <w:t xml:space="preserve"> 2,016 </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fr-CH" w:eastAsia="zh-CN"/>
              </w:rPr>
              <w:t xml:space="preserve"> 1,780 </w:t>
            </w:r>
          </w:p>
        </w:tc>
        <w:tc>
          <w:tcPr>
            <w:tcW w:w="1248" w:type="dxa"/>
          </w:tcPr>
          <w:p w:rsidR="00EE5EF4" w:rsidRPr="004D667A" w:rsidRDefault="00EE5EF4" w:rsidP="00EE5EF4">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fr-CH" w:eastAsia="zh-CN"/>
              </w:rPr>
              <w:t xml:space="preserve"> 1,978 </w:t>
            </w:r>
          </w:p>
        </w:tc>
      </w:tr>
      <w:tr w:rsidR="00EE5EF4" w:rsidRPr="00A17F52" w:rsidTr="00EE5EF4">
        <w:tc>
          <w:tcPr>
            <w:tcW w:w="9865" w:type="dxa"/>
            <w:vAlign w:val="center"/>
          </w:tcPr>
          <w:p w:rsidR="00EE5EF4" w:rsidRPr="004D667A" w:rsidRDefault="00EE5EF4" w:rsidP="00EE5EF4">
            <w:pPr>
              <w:pStyle w:val="Tabletext"/>
              <w:rPr>
                <w:rFonts w:asciiTheme="minorHAnsi" w:eastAsiaTheme="minorEastAsia" w:hAnsiTheme="minorHAnsi"/>
                <w:b/>
                <w:bCs/>
                <w:color w:val="5B9BD5"/>
                <w:sz w:val="20"/>
                <w:szCs w:val="20"/>
                <w:lang w:val="en-US" w:eastAsia="zh-CN"/>
              </w:rPr>
            </w:pPr>
            <w:r w:rsidRPr="004D667A">
              <w:rPr>
                <w:rFonts w:asciiTheme="minorHAnsi" w:eastAsiaTheme="minorEastAsia" w:hAnsiTheme="minorHAnsi"/>
                <w:sz w:val="20"/>
                <w:szCs w:val="20"/>
                <w:lang w:eastAsia="zh-CN"/>
              </w:rPr>
              <w:t>划拨给全权代表大会和理事会各项活动的费用（</w:t>
            </w:r>
            <w:r w:rsidRPr="004D667A">
              <w:rPr>
                <w:rFonts w:asciiTheme="minorHAnsi" w:eastAsiaTheme="minorEastAsia" w:hAnsiTheme="minorHAnsi"/>
                <w:b/>
                <w:bCs/>
                <w:color w:val="5B9BD5"/>
                <w:sz w:val="20"/>
                <w:szCs w:val="20"/>
                <w:lang w:eastAsia="zh-CN"/>
              </w:rPr>
              <w:t>PP</w:t>
            </w:r>
            <w:r w:rsidRPr="004D667A">
              <w:rPr>
                <w:rFonts w:asciiTheme="minorHAnsi" w:eastAsiaTheme="minorEastAsia" w:hAnsiTheme="minorHAnsi"/>
                <w:b/>
                <w:bCs/>
                <w:color w:val="5B9BD5"/>
                <w:sz w:val="20"/>
                <w:szCs w:val="20"/>
                <w:lang w:eastAsia="zh-CN"/>
              </w:rPr>
              <w:t>、理事会</w:t>
            </w:r>
            <w:r w:rsidRPr="004D667A">
              <w:rPr>
                <w:rFonts w:asciiTheme="minorHAnsi" w:eastAsiaTheme="minorEastAsia" w:hAnsiTheme="minorHAnsi"/>
                <w:b/>
                <w:bCs/>
                <w:color w:val="5B9BD5"/>
                <w:sz w:val="20"/>
                <w:szCs w:val="20"/>
                <w:lang w:eastAsia="zh-CN"/>
              </w:rPr>
              <w:t>/</w:t>
            </w:r>
            <w:r w:rsidRPr="004D667A">
              <w:rPr>
                <w:rFonts w:asciiTheme="minorHAnsi" w:eastAsiaTheme="minorEastAsia" w:hAnsiTheme="minorHAnsi"/>
                <w:b/>
                <w:bCs/>
                <w:color w:val="5B9BD5"/>
                <w:sz w:val="20"/>
                <w:szCs w:val="20"/>
                <w:lang w:eastAsia="zh-CN"/>
              </w:rPr>
              <w:t>理事会工作组</w:t>
            </w:r>
            <w:r w:rsidRPr="004D667A">
              <w:rPr>
                <w:rFonts w:asciiTheme="minorHAnsi" w:eastAsiaTheme="minorEastAsia" w:hAnsiTheme="minorHAnsi"/>
                <w:sz w:val="20"/>
                <w:szCs w:val="20"/>
                <w:lang w:eastAsia="zh-CN"/>
              </w:rPr>
              <w:t>）</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en-US" w:eastAsia="zh-CN"/>
              </w:rPr>
              <w:t xml:space="preserve"> </w:t>
            </w:r>
            <w:r w:rsidRPr="004D667A">
              <w:rPr>
                <w:rFonts w:eastAsia="SimSun"/>
                <w:sz w:val="20"/>
                <w:szCs w:val="20"/>
                <w:lang w:val="fr-CH" w:eastAsia="zh-CN"/>
              </w:rPr>
              <w:t xml:space="preserve">366 </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fr-CH" w:eastAsia="zh-CN"/>
              </w:rPr>
              <w:t xml:space="preserve"> 181 </w:t>
            </w:r>
          </w:p>
        </w:tc>
        <w:tc>
          <w:tcPr>
            <w:tcW w:w="1247" w:type="dxa"/>
          </w:tcPr>
          <w:p w:rsidR="00EE5EF4" w:rsidRPr="004D667A" w:rsidRDefault="00EE5EF4" w:rsidP="00EE5EF4">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fr-CH" w:eastAsia="zh-CN"/>
              </w:rPr>
              <w:t xml:space="preserve"> 180 </w:t>
            </w:r>
          </w:p>
        </w:tc>
        <w:tc>
          <w:tcPr>
            <w:tcW w:w="1248" w:type="dxa"/>
          </w:tcPr>
          <w:p w:rsidR="00EE5EF4" w:rsidRPr="004D667A" w:rsidRDefault="00EE5EF4" w:rsidP="00EE5EF4">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fr-CH" w:eastAsia="zh-CN"/>
              </w:rPr>
              <w:t xml:space="preserve"> 226 </w:t>
            </w:r>
          </w:p>
        </w:tc>
      </w:tr>
      <w:tr w:rsidR="00EE5EF4" w:rsidRPr="00A17F52" w:rsidTr="00EE5EF4">
        <w:tc>
          <w:tcPr>
            <w:tcW w:w="9865" w:type="dxa"/>
            <w:vAlign w:val="center"/>
          </w:tcPr>
          <w:p w:rsidR="00EE5EF4" w:rsidRPr="004D667A" w:rsidRDefault="00EE5EF4" w:rsidP="00EE5EF4">
            <w:pPr>
              <w:pStyle w:val="Tabletext"/>
              <w:rPr>
                <w:rFonts w:asciiTheme="minorHAnsi" w:eastAsiaTheme="minorEastAsia" w:hAnsiTheme="minorHAnsi"/>
                <w:b/>
                <w:bCs/>
                <w:color w:val="5B9BD5"/>
                <w:sz w:val="20"/>
                <w:szCs w:val="20"/>
                <w:lang w:val="en-US"/>
              </w:rPr>
            </w:pPr>
            <w:r w:rsidRPr="004D667A">
              <w:rPr>
                <w:rFonts w:asciiTheme="minorHAnsi" w:eastAsiaTheme="minorEastAsia" w:hAnsiTheme="minorHAnsi" w:cs="SimSun"/>
                <w:b/>
                <w:bCs/>
                <w:color w:val="5B9BD5"/>
                <w:sz w:val="20"/>
                <w:szCs w:val="20"/>
                <w:lang w:val="en-US"/>
              </w:rPr>
              <w:t>部门目标</w:t>
            </w:r>
            <w:r w:rsidRPr="004D667A">
              <w:rPr>
                <w:rFonts w:asciiTheme="minorHAnsi" w:eastAsiaTheme="minorEastAsia" w:hAnsiTheme="minorHAnsi"/>
                <w:b/>
                <w:bCs/>
                <w:color w:val="5B9BD5"/>
                <w:sz w:val="20"/>
                <w:szCs w:val="20"/>
                <w:lang w:val="en-US"/>
              </w:rPr>
              <w:t xml:space="preserve"> T.2</w:t>
            </w:r>
            <w:r w:rsidRPr="004D667A">
              <w:rPr>
                <w:rFonts w:asciiTheme="minorHAnsi" w:eastAsiaTheme="minorEastAsia" w:hAnsiTheme="minorHAnsi"/>
                <w:b/>
                <w:bCs/>
                <w:color w:val="5B9BD5"/>
                <w:sz w:val="20"/>
                <w:szCs w:val="20"/>
                <w:lang w:val="en-US" w:eastAsia="zh-CN"/>
              </w:rPr>
              <w:t>合计</w:t>
            </w:r>
          </w:p>
        </w:tc>
        <w:tc>
          <w:tcPr>
            <w:tcW w:w="1247" w:type="dxa"/>
          </w:tcPr>
          <w:p w:rsidR="00EE5EF4" w:rsidRPr="004D667A" w:rsidRDefault="00EE5EF4" w:rsidP="00EE5EF4">
            <w:pPr>
              <w:overflowPunct/>
              <w:autoSpaceDE/>
              <w:autoSpaceDN/>
              <w:adjustRightInd/>
              <w:spacing w:before="0"/>
              <w:jc w:val="right"/>
              <w:textAlignment w:val="auto"/>
              <w:rPr>
                <w:rFonts w:eastAsia="SimSun"/>
                <w:b/>
                <w:bCs/>
                <w:sz w:val="20"/>
                <w:szCs w:val="20"/>
                <w:highlight w:val="yellow"/>
                <w:lang w:val="fr-CH" w:eastAsia="zh-CN"/>
              </w:rPr>
            </w:pPr>
            <w:r w:rsidRPr="004D667A">
              <w:rPr>
                <w:rFonts w:eastAsia="SimSun"/>
                <w:b/>
                <w:bCs/>
                <w:sz w:val="20"/>
                <w:szCs w:val="20"/>
                <w:lang w:val="fr-CH" w:eastAsia="zh-CN"/>
              </w:rPr>
              <w:t xml:space="preserve"> 6,523 </w:t>
            </w:r>
          </w:p>
        </w:tc>
        <w:tc>
          <w:tcPr>
            <w:tcW w:w="1247" w:type="dxa"/>
          </w:tcPr>
          <w:p w:rsidR="00EE5EF4" w:rsidRPr="004D667A" w:rsidRDefault="00EE5EF4" w:rsidP="00EE5EF4">
            <w:pPr>
              <w:overflowPunct/>
              <w:autoSpaceDE/>
              <w:autoSpaceDN/>
              <w:adjustRightInd/>
              <w:spacing w:before="0"/>
              <w:jc w:val="right"/>
              <w:textAlignment w:val="auto"/>
              <w:rPr>
                <w:rFonts w:eastAsia="SimSun"/>
                <w:b/>
                <w:bCs/>
                <w:sz w:val="20"/>
                <w:szCs w:val="20"/>
                <w:highlight w:val="yellow"/>
                <w:lang w:val="fr-CH" w:eastAsia="zh-CN"/>
              </w:rPr>
            </w:pPr>
            <w:r w:rsidRPr="004D667A">
              <w:rPr>
                <w:rFonts w:eastAsia="SimSun"/>
                <w:b/>
                <w:bCs/>
                <w:sz w:val="20"/>
                <w:szCs w:val="20"/>
                <w:lang w:val="fr-CH" w:eastAsia="zh-CN"/>
              </w:rPr>
              <w:t xml:space="preserve"> 6,257 </w:t>
            </w:r>
          </w:p>
        </w:tc>
        <w:tc>
          <w:tcPr>
            <w:tcW w:w="1247" w:type="dxa"/>
          </w:tcPr>
          <w:p w:rsidR="00EE5EF4" w:rsidRPr="004D667A" w:rsidRDefault="00EE5EF4" w:rsidP="00EE5EF4">
            <w:pPr>
              <w:overflowPunct/>
              <w:autoSpaceDE/>
              <w:autoSpaceDN/>
              <w:adjustRightInd/>
              <w:spacing w:before="0"/>
              <w:jc w:val="right"/>
              <w:textAlignment w:val="auto"/>
              <w:rPr>
                <w:rFonts w:eastAsia="SimSun"/>
                <w:b/>
                <w:bCs/>
                <w:sz w:val="20"/>
                <w:szCs w:val="20"/>
                <w:highlight w:val="yellow"/>
                <w:lang w:val="fr-CH" w:eastAsia="zh-CN"/>
              </w:rPr>
            </w:pPr>
            <w:r w:rsidRPr="004D667A">
              <w:rPr>
                <w:rFonts w:eastAsia="SimSun"/>
                <w:b/>
                <w:bCs/>
                <w:sz w:val="20"/>
                <w:szCs w:val="20"/>
                <w:lang w:val="fr-CH" w:eastAsia="zh-CN"/>
              </w:rPr>
              <w:t xml:space="preserve"> 6,032 </w:t>
            </w:r>
          </w:p>
        </w:tc>
        <w:tc>
          <w:tcPr>
            <w:tcW w:w="1248" w:type="dxa"/>
          </w:tcPr>
          <w:p w:rsidR="00EE5EF4" w:rsidRPr="004D667A" w:rsidRDefault="00EE5EF4" w:rsidP="00EE5EF4">
            <w:pPr>
              <w:overflowPunct/>
              <w:autoSpaceDE/>
              <w:autoSpaceDN/>
              <w:adjustRightInd/>
              <w:spacing w:before="0"/>
              <w:jc w:val="right"/>
              <w:textAlignment w:val="auto"/>
              <w:rPr>
                <w:rFonts w:eastAsia="SimSun"/>
                <w:b/>
                <w:bCs/>
                <w:sz w:val="20"/>
                <w:szCs w:val="20"/>
                <w:highlight w:val="yellow"/>
                <w:lang w:val="fr-CH" w:eastAsia="zh-CN"/>
              </w:rPr>
            </w:pPr>
            <w:r w:rsidRPr="004D667A">
              <w:rPr>
                <w:rFonts w:eastAsia="SimSun"/>
                <w:b/>
                <w:bCs/>
                <w:sz w:val="20"/>
                <w:szCs w:val="20"/>
                <w:lang w:val="fr-CH" w:eastAsia="zh-CN"/>
              </w:rPr>
              <w:t xml:space="preserve"> 6,671 </w:t>
            </w:r>
          </w:p>
        </w:tc>
      </w:tr>
    </w:tbl>
    <w:p w:rsidR="00295F9E" w:rsidRDefault="00295F9E">
      <w:pPr>
        <w:tabs>
          <w:tab w:val="clear" w:pos="794"/>
          <w:tab w:val="clear" w:pos="1191"/>
          <w:tab w:val="clear" w:pos="1588"/>
          <w:tab w:val="clear" w:pos="1985"/>
        </w:tabs>
        <w:overflowPunct/>
        <w:autoSpaceDE/>
        <w:autoSpaceDN/>
        <w:adjustRightInd/>
        <w:spacing w:before="0"/>
        <w:textAlignment w:val="auto"/>
        <w:rPr>
          <w:color w:val="2E74B5"/>
          <w:sz w:val="26"/>
          <w:szCs w:val="26"/>
          <w:lang w:eastAsia="zh-CN"/>
        </w:rPr>
      </w:pPr>
      <w:r>
        <w:rPr>
          <w:color w:val="2E74B5"/>
          <w:sz w:val="26"/>
          <w:szCs w:val="26"/>
          <w:lang w:eastAsia="zh-CN"/>
        </w:rPr>
        <w:br w:type="page"/>
      </w:r>
    </w:p>
    <w:p w:rsidR="004D667A" w:rsidRPr="00B56C49" w:rsidRDefault="004D667A" w:rsidP="004D667A">
      <w:pPr>
        <w:keepNext/>
        <w:keepLines/>
        <w:tabs>
          <w:tab w:val="clear" w:pos="794"/>
          <w:tab w:val="clear" w:pos="1191"/>
          <w:tab w:val="clear" w:pos="1588"/>
          <w:tab w:val="clear" w:pos="1985"/>
        </w:tabs>
        <w:overflowPunct/>
        <w:autoSpaceDE/>
        <w:autoSpaceDN/>
        <w:adjustRightInd/>
        <w:spacing w:line="259" w:lineRule="auto"/>
        <w:ind w:left="578" w:hanging="578"/>
        <w:jc w:val="both"/>
        <w:textAlignment w:val="auto"/>
        <w:outlineLvl w:val="1"/>
        <w:rPr>
          <w:color w:val="2E74B5"/>
          <w:sz w:val="26"/>
          <w:szCs w:val="26"/>
          <w:lang w:eastAsia="zh-CN"/>
        </w:rPr>
      </w:pPr>
      <w:r w:rsidRPr="00B56C49">
        <w:rPr>
          <w:color w:val="2E74B5"/>
          <w:sz w:val="26"/>
          <w:szCs w:val="26"/>
          <w:lang w:eastAsia="zh-CN"/>
        </w:rPr>
        <w:lastRenderedPageBreak/>
        <w:t>5.3</w:t>
      </w:r>
      <w:r w:rsidRPr="00B56C49">
        <w:rPr>
          <w:color w:val="2E74B5"/>
          <w:sz w:val="26"/>
          <w:szCs w:val="26"/>
          <w:lang w:eastAsia="zh-CN"/>
        </w:rPr>
        <w:tab/>
        <w:t>T.3</w:t>
      </w:r>
      <w:r w:rsidRPr="00B56C49">
        <w:rPr>
          <w:rFonts w:hint="eastAsia"/>
          <w:color w:val="2E74B5"/>
          <w:sz w:val="26"/>
          <w:szCs w:val="26"/>
          <w:lang w:eastAsia="zh-CN"/>
        </w:rPr>
        <w:t>确保按照</w:t>
      </w:r>
      <w:r w:rsidRPr="00B56C49">
        <w:rPr>
          <w:color w:val="2E74B5"/>
          <w:sz w:val="26"/>
          <w:szCs w:val="26"/>
          <w:lang w:eastAsia="zh-CN"/>
        </w:rPr>
        <w:t>ITU-T</w:t>
      </w:r>
      <w:r w:rsidRPr="00B56C49">
        <w:rPr>
          <w:rFonts w:hint="eastAsia"/>
          <w:color w:val="2E74B5"/>
          <w:sz w:val="26"/>
          <w:szCs w:val="26"/>
          <w:lang w:eastAsia="zh-CN"/>
        </w:rPr>
        <w:t>建议书和程序有效分配和管理国际电信编号、命名、寻址和识别资源</w:t>
      </w:r>
    </w:p>
    <w:tbl>
      <w:tblPr>
        <w:tblStyle w:val="GridTable4-Accent114"/>
        <w:tblW w:w="5204" w:type="pct"/>
        <w:tblLook w:val="06A0" w:firstRow="1" w:lastRow="0" w:firstColumn="1" w:lastColumn="0" w:noHBand="1" w:noVBand="1"/>
      </w:tblPr>
      <w:tblGrid>
        <w:gridCol w:w="4815"/>
        <w:gridCol w:w="2729"/>
        <w:gridCol w:w="2515"/>
        <w:gridCol w:w="2277"/>
        <w:gridCol w:w="2223"/>
      </w:tblGrid>
      <w:tr w:rsidR="004D667A" w:rsidRPr="00F1316E" w:rsidTr="004D6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4D667A" w:rsidRPr="00E43319" w:rsidRDefault="004D667A" w:rsidP="00F72772">
            <w:pPr>
              <w:pStyle w:val="Tablehead"/>
              <w:jc w:val="left"/>
              <w:rPr>
                <w:rFonts w:asciiTheme="minorHAnsi" w:eastAsiaTheme="minorEastAsia" w:hAnsiTheme="minorHAnsi"/>
                <w:b/>
                <w:bCs w:val="0"/>
                <w:lang w:val="en-US" w:eastAsia="zh-CN"/>
              </w:rPr>
            </w:pPr>
            <w:r w:rsidRPr="00E43319">
              <w:rPr>
                <w:rFonts w:asciiTheme="minorHAnsi" w:eastAsiaTheme="minorEastAsia" w:hAnsiTheme="minorHAnsi" w:hint="eastAsia"/>
                <w:b/>
                <w:bCs w:val="0"/>
                <w:lang w:val="en-US" w:eastAsia="zh-CN"/>
              </w:rPr>
              <w:t>成果</w:t>
            </w:r>
          </w:p>
        </w:tc>
        <w:tc>
          <w:tcPr>
            <w:tcW w:w="2729" w:type="dxa"/>
          </w:tcPr>
          <w:p w:rsidR="004D667A" w:rsidRPr="00E43319" w:rsidRDefault="004D667A" w:rsidP="00F72772">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bCs w:val="0"/>
                <w:lang w:val="en-US" w:eastAsia="zh-CN"/>
              </w:rPr>
            </w:pPr>
            <w:r w:rsidRPr="00E43319">
              <w:rPr>
                <w:rFonts w:asciiTheme="minorHAnsi" w:eastAsiaTheme="minorEastAsia" w:hAnsiTheme="minorHAnsi" w:hint="eastAsia"/>
                <w:b/>
                <w:bCs w:val="0"/>
                <w:lang w:val="en-US" w:eastAsia="zh-CN"/>
              </w:rPr>
              <w:t>成果指标</w:t>
            </w:r>
          </w:p>
        </w:tc>
        <w:tc>
          <w:tcPr>
            <w:tcW w:w="2515" w:type="dxa"/>
          </w:tcPr>
          <w:p w:rsidR="004D667A" w:rsidRPr="00E43319" w:rsidRDefault="004D667A" w:rsidP="00F72772">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bCs w:val="0"/>
                <w:lang w:val="en-US" w:eastAsia="zh-CN"/>
              </w:rPr>
            </w:pPr>
            <w:r>
              <w:rPr>
                <w:rFonts w:asciiTheme="minorHAnsi" w:eastAsiaTheme="minorEastAsia" w:hAnsiTheme="minorHAnsi" w:cs="Microsoft YaHei"/>
                <w:b/>
                <w:bCs w:val="0"/>
                <w:lang w:eastAsia="zh-CN"/>
              </w:rPr>
              <w:t>2015</w:t>
            </w:r>
            <w:r>
              <w:rPr>
                <w:rFonts w:asciiTheme="minorHAnsi" w:eastAsiaTheme="minorEastAsia" w:hAnsiTheme="minorHAnsi" w:cs="Microsoft YaHei"/>
                <w:b/>
                <w:bCs w:val="0"/>
                <w:lang w:eastAsia="zh-CN"/>
              </w:rPr>
              <w:t>年数字</w:t>
            </w:r>
          </w:p>
        </w:tc>
        <w:tc>
          <w:tcPr>
            <w:tcW w:w="2277" w:type="dxa"/>
          </w:tcPr>
          <w:p w:rsidR="004D667A" w:rsidRPr="00E43319" w:rsidRDefault="004D667A" w:rsidP="004D667A">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bCs w:val="0"/>
                <w:lang w:val="en-US" w:eastAsia="zh-CN"/>
              </w:rPr>
            </w:pPr>
            <w:r>
              <w:rPr>
                <w:rFonts w:asciiTheme="minorHAnsi" w:eastAsiaTheme="minorEastAsia" w:hAnsiTheme="minorHAnsi" w:cs="Microsoft YaHei"/>
                <w:b/>
                <w:bCs w:val="0"/>
                <w:lang w:eastAsia="zh-CN"/>
              </w:rPr>
              <w:t>2016</w:t>
            </w:r>
            <w:r>
              <w:rPr>
                <w:rFonts w:asciiTheme="minorHAnsi" w:eastAsiaTheme="minorEastAsia" w:hAnsiTheme="minorHAnsi" w:cs="Microsoft YaHei"/>
                <w:b/>
                <w:bCs w:val="0"/>
                <w:lang w:eastAsia="zh-CN"/>
              </w:rPr>
              <w:t>年数字</w:t>
            </w:r>
          </w:p>
        </w:tc>
        <w:tc>
          <w:tcPr>
            <w:tcW w:w="2223" w:type="dxa"/>
          </w:tcPr>
          <w:p w:rsidR="004D667A" w:rsidRPr="00E43319" w:rsidRDefault="004D667A" w:rsidP="00F72772">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bCs w:val="0"/>
                <w:lang w:val="en-US" w:eastAsia="zh-CN"/>
              </w:rPr>
            </w:pPr>
            <w:r w:rsidRPr="00E43319">
              <w:rPr>
                <w:rFonts w:asciiTheme="minorHAnsi" w:eastAsiaTheme="minorEastAsia" w:hAnsiTheme="minorHAnsi" w:hint="eastAsia"/>
                <w:b/>
                <w:bCs w:val="0"/>
                <w:lang w:val="en-US" w:eastAsia="zh-CN"/>
              </w:rPr>
              <w:t>衡量方法</w:t>
            </w:r>
          </w:p>
        </w:tc>
      </w:tr>
      <w:tr w:rsidR="004D667A" w:rsidRPr="00F1316E" w:rsidTr="004D667A">
        <w:tc>
          <w:tcPr>
            <w:cnfStyle w:val="001000000000" w:firstRow="0" w:lastRow="0" w:firstColumn="1" w:lastColumn="0" w:oddVBand="0" w:evenVBand="0" w:oddHBand="0" w:evenHBand="0" w:firstRowFirstColumn="0" w:firstRowLastColumn="0" w:lastRowFirstColumn="0" w:lastRowLastColumn="0"/>
            <w:tcW w:w="4815" w:type="dxa"/>
          </w:tcPr>
          <w:p w:rsidR="004D667A" w:rsidRPr="004D667A" w:rsidRDefault="004D667A" w:rsidP="00F72772">
            <w:pPr>
              <w:pStyle w:val="Tabletext"/>
              <w:rPr>
                <w:rFonts w:asciiTheme="minorHAnsi" w:eastAsiaTheme="minorEastAsia" w:hAnsiTheme="minorHAnsi"/>
                <w:sz w:val="20"/>
                <w:szCs w:val="20"/>
                <w:lang w:val="en-US" w:eastAsia="zh-CN"/>
              </w:rPr>
            </w:pPr>
            <w:r w:rsidRPr="004D667A">
              <w:rPr>
                <w:rFonts w:asciiTheme="minorHAnsi" w:eastAsiaTheme="minorEastAsia" w:hAnsiTheme="minorHAnsi"/>
                <w:color w:val="4F81BD" w:themeColor="accent1"/>
                <w:sz w:val="20"/>
                <w:szCs w:val="20"/>
                <w:lang w:eastAsia="zh-CN"/>
              </w:rPr>
              <w:t>T.3-1</w:t>
            </w:r>
            <w:r w:rsidRPr="004D667A">
              <w:rPr>
                <w:rFonts w:asciiTheme="minorHAnsi" w:eastAsiaTheme="minorEastAsia" w:hAnsiTheme="minorHAnsi" w:cs="Microsoft YaHei"/>
                <w:color w:val="4F81BD" w:themeColor="accent1"/>
                <w:sz w:val="20"/>
                <w:szCs w:val="20"/>
                <w:lang w:eastAsia="zh-CN"/>
              </w:rPr>
              <w:t>：</w:t>
            </w:r>
            <w:r w:rsidRPr="004D667A">
              <w:rPr>
                <w:rFonts w:asciiTheme="minorHAnsi" w:eastAsiaTheme="minorEastAsia" w:hAnsiTheme="minorHAnsi" w:cs="Microsoft YaHei"/>
                <w:sz w:val="20"/>
                <w:szCs w:val="20"/>
                <w:lang w:eastAsia="zh-CN"/>
              </w:rPr>
              <w:t>根据相关建议书的规定及时准确地分配国际电信编号、命名、寻址和识别资</w:t>
            </w:r>
            <w:r w:rsidRPr="004D667A">
              <w:rPr>
                <w:rFonts w:asciiTheme="minorHAnsi" w:eastAsiaTheme="minorEastAsia" w:hAnsiTheme="minorHAnsi"/>
                <w:sz w:val="20"/>
                <w:szCs w:val="20"/>
                <w:lang w:eastAsia="zh-CN"/>
              </w:rPr>
              <w:t>源</w:t>
            </w:r>
          </w:p>
        </w:tc>
        <w:tc>
          <w:tcPr>
            <w:tcW w:w="2729" w:type="dxa"/>
          </w:tcPr>
          <w:p w:rsidR="004D667A" w:rsidRPr="004D667A" w:rsidRDefault="004D667A" w:rsidP="00F72772">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szCs w:val="20"/>
                <w:lang w:eastAsia="zh-CN"/>
              </w:rPr>
            </w:pPr>
            <w:r w:rsidRPr="004D667A">
              <w:rPr>
                <w:rFonts w:asciiTheme="minorHAnsi" w:eastAsiaTheme="minorEastAsia" w:hAnsiTheme="minorHAnsi" w:cs="Microsoft YaHei" w:hint="eastAsia"/>
                <w:sz w:val="20"/>
                <w:szCs w:val="20"/>
                <w:lang w:eastAsia="zh-CN"/>
              </w:rPr>
              <w:t>给定期间内的任务数量</w:t>
            </w:r>
          </w:p>
        </w:tc>
        <w:tc>
          <w:tcPr>
            <w:tcW w:w="2515" w:type="dxa"/>
          </w:tcPr>
          <w:p w:rsidR="004D667A" w:rsidRPr="004D667A" w:rsidRDefault="004D667A" w:rsidP="00F7277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4D667A">
              <w:rPr>
                <w:sz w:val="20"/>
                <w:szCs w:val="20"/>
              </w:rPr>
              <w:t>765</w:t>
            </w:r>
          </w:p>
        </w:tc>
        <w:tc>
          <w:tcPr>
            <w:tcW w:w="2277" w:type="dxa"/>
          </w:tcPr>
          <w:p w:rsidR="004D667A" w:rsidRPr="004D667A" w:rsidRDefault="004D667A" w:rsidP="00F72772">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szCs w:val="20"/>
                <w:lang w:eastAsia="zh-CN"/>
              </w:rPr>
            </w:pPr>
            <w:r w:rsidRPr="004D667A">
              <w:rPr>
                <w:rFonts w:eastAsia="SimSun"/>
                <w:sz w:val="20"/>
                <w:szCs w:val="20"/>
                <w:lang w:val="fr-CH" w:eastAsia="zh-CN"/>
              </w:rPr>
              <w:t>672</w:t>
            </w:r>
          </w:p>
        </w:tc>
        <w:tc>
          <w:tcPr>
            <w:tcW w:w="2223" w:type="dxa"/>
          </w:tcPr>
          <w:p w:rsidR="004D667A" w:rsidRPr="004D667A" w:rsidRDefault="004D667A" w:rsidP="00F72772">
            <w:pPr>
              <w:pStyle w:val="Tabletext"/>
              <w:cnfStyle w:val="000000000000" w:firstRow="0" w:lastRow="0" w:firstColumn="0" w:lastColumn="0" w:oddVBand="0" w:evenVBand="0" w:oddHBand="0" w:evenHBand="0" w:firstRowFirstColumn="0" w:firstRowLastColumn="0" w:lastRowFirstColumn="0" w:lastRowLastColumn="0"/>
              <w:rPr>
                <w:sz w:val="20"/>
                <w:szCs w:val="20"/>
                <w:lang w:val="en-US"/>
              </w:rPr>
            </w:pPr>
            <w:r w:rsidRPr="004D667A">
              <w:rPr>
                <w:rFonts w:asciiTheme="minorHAnsi" w:eastAsiaTheme="minorEastAsia" w:hAnsiTheme="minorHAnsi" w:cs="Microsoft YaHei" w:hint="eastAsia"/>
                <w:sz w:val="20"/>
                <w:szCs w:val="20"/>
                <w:lang w:eastAsia="zh-CN"/>
              </w:rPr>
              <w:t>国际电联统计数据</w:t>
            </w:r>
          </w:p>
        </w:tc>
      </w:tr>
    </w:tbl>
    <w:p w:rsidR="004D667A" w:rsidRDefault="004D667A" w:rsidP="004D667A">
      <w:pPr>
        <w:spacing w:before="0"/>
      </w:pPr>
    </w:p>
    <w:tbl>
      <w:tblPr>
        <w:tblStyle w:val="GridTable4-Accent11"/>
        <w:tblW w:w="14854" w:type="dxa"/>
        <w:tblLayout w:type="fixed"/>
        <w:tblLook w:val="0620" w:firstRow="1" w:lastRow="0" w:firstColumn="0" w:lastColumn="0" w:noHBand="1" w:noVBand="1"/>
      </w:tblPr>
      <w:tblGrid>
        <w:gridCol w:w="9865"/>
        <w:gridCol w:w="1247"/>
        <w:gridCol w:w="1247"/>
        <w:gridCol w:w="1247"/>
        <w:gridCol w:w="1248"/>
      </w:tblGrid>
      <w:tr w:rsidR="004D667A" w:rsidRPr="00A17F52" w:rsidTr="00F72772">
        <w:trPr>
          <w:cnfStyle w:val="100000000000" w:firstRow="1" w:lastRow="0" w:firstColumn="0" w:lastColumn="0" w:oddVBand="0" w:evenVBand="0" w:oddHBand="0" w:evenHBand="0" w:firstRowFirstColumn="0" w:firstRowLastColumn="0" w:lastRowFirstColumn="0" w:lastRowLastColumn="0"/>
        </w:trPr>
        <w:tc>
          <w:tcPr>
            <w:tcW w:w="9865" w:type="dxa"/>
          </w:tcPr>
          <w:p w:rsidR="004D667A" w:rsidRPr="00295F9E" w:rsidRDefault="004D667A" w:rsidP="00F72772">
            <w:pPr>
              <w:overflowPunct/>
              <w:autoSpaceDE/>
              <w:autoSpaceDN/>
              <w:adjustRightInd/>
              <w:spacing w:before="0" w:after="120"/>
              <w:textAlignment w:val="auto"/>
              <w:rPr>
                <w:rFonts w:eastAsia="SimSun"/>
                <w:sz w:val="22"/>
                <w:lang w:val="fr-CH" w:eastAsia="zh-CN"/>
              </w:rPr>
            </w:pPr>
            <w:r w:rsidRPr="00295F9E">
              <w:rPr>
                <w:rFonts w:asciiTheme="minorHAnsi" w:eastAsiaTheme="minorEastAsia" w:hAnsiTheme="minorHAnsi" w:cs="Microsoft YaHei"/>
                <w:sz w:val="22"/>
                <w:lang w:val="en-US" w:eastAsia="zh-CN"/>
              </w:rPr>
              <w:t>输出成果</w:t>
            </w:r>
          </w:p>
        </w:tc>
        <w:tc>
          <w:tcPr>
            <w:tcW w:w="4989" w:type="dxa"/>
            <w:gridSpan w:val="4"/>
          </w:tcPr>
          <w:p w:rsidR="004D667A" w:rsidRPr="00295F9E" w:rsidRDefault="004D667A" w:rsidP="004D667A">
            <w:pPr>
              <w:overflowPunct/>
              <w:autoSpaceDE/>
              <w:autoSpaceDN/>
              <w:adjustRightInd/>
              <w:spacing w:before="0" w:after="120"/>
              <w:textAlignment w:val="auto"/>
              <w:rPr>
                <w:rFonts w:eastAsia="SimSun"/>
                <w:sz w:val="22"/>
                <w:lang w:val="fr-CH" w:eastAsia="zh-CN"/>
              </w:rPr>
            </w:pPr>
            <w:r w:rsidRPr="00295F9E">
              <w:rPr>
                <w:rFonts w:asciiTheme="minorHAnsi" w:eastAsiaTheme="minorEastAsia" w:hAnsiTheme="minorHAnsi" w:cs="Microsoft YaHei"/>
                <w:sz w:val="22"/>
                <w:lang w:eastAsia="zh-CN"/>
              </w:rPr>
              <w:t>财务资源</w:t>
            </w:r>
            <w:r w:rsidRPr="00295F9E">
              <w:rPr>
                <w:rFonts w:eastAsia="SimSun"/>
                <w:position w:val="6"/>
                <w:sz w:val="18"/>
                <w:szCs w:val="18"/>
                <w:lang w:val="fr-CH" w:eastAsia="zh-CN"/>
              </w:rPr>
              <w:footnoteReference w:id="4"/>
            </w:r>
            <w:r w:rsidRPr="00295F9E">
              <w:rPr>
                <w:rFonts w:asciiTheme="minorHAnsi" w:eastAsiaTheme="minorEastAsia" w:hAnsiTheme="minorHAnsi" w:cs="Microsoft YaHei"/>
                <w:sz w:val="22"/>
                <w:lang w:eastAsia="zh-CN"/>
              </w:rPr>
              <w:t>（单位：千瑞郎）</w:t>
            </w:r>
          </w:p>
        </w:tc>
      </w:tr>
      <w:tr w:rsidR="004D667A" w:rsidRPr="00A17F52" w:rsidTr="00F72772">
        <w:tc>
          <w:tcPr>
            <w:tcW w:w="9865" w:type="dxa"/>
          </w:tcPr>
          <w:p w:rsidR="004D667A" w:rsidRPr="00A17F52" w:rsidRDefault="004D667A" w:rsidP="00F72772">
            <w:pPr>
              <w:overflowPunct/>
              <w:autoSpaceDE/>
              <w:autoSpaceDN/>
              <w:adjustRightInd/>
              <w:spacing w:before="0"/>
              <w:textAlignment w:val="auto"/>
              <w:rPr>
                <w:rFonts w:eastAsia="SimSun"/>
                <w:sz w:val="22"/>
                <w:lang w:val="fr-CH" w:eastAsia="zh-CN"/>
              </w:rPr>
            </w:pPr>
          </w:p>
        </w:tc>
        <w:tc>
          <w:tcPr>
            <w:tcW w:w="1247" w:type="dxa"/>
          </w:tcPr>
          <w:p w:rsidR="004D667A" w:rsidRPr="00A17F52" w:rsidRDefault="004D667A" w:rsidP="00F72772">
            <w:pPr>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2018</w:t>
            </w:r>
            <w:r>
              <w:rPr>
                <w:rFonts w:eastAsia="SimSun" w:hint="eastAsia"/>
                <w:b/>
                <w:bCs/>
                <w:color w:val="5B9BD5"/>
                <w:sz w:val="20"/>
                <w:lang w:val="fr-CH" w:eastAsia="zh-CN"/>
              </w:rPr>
              <w:t>年</w:t>
            </w:r>
          </w:p>
        </w:tc>
        <w:tc>
          <w:tcPr>
            <w:tcW w:w="1247" w:type="dxa"/>
          </w:tcPr>
          <w:p w:rsidR="004D667A" w:rsidRPr="00A17F52" w:rsidRDefault="004D667A" w:rsidP="00F72772">
            <w:pPr>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2019</w:t>
            </w:r>
            <w:r>
              <w:rPr>
                <w:rFonts w:eastAsia="SimSun" w:hint="eastAsia"/>
                <w:b/>
                <w:bCs/>
                <w:color w:val="5B9BD5"/>
                <w:sz w:val="20"/>
                <w:lang w:val="fr-CH" w:eastAsia="zh-CN"/>
              </w:rPr>
              <w:t>年</w:t>
            </w:r>
          </w:p>
        </w:tc>
        <w:tc>
          <w:tcPr>
            <w:tcW w:w="1247" w:type="dxa"/>
          </w:tcPr>
          <w:p w:rsidR="004D667A" w:rsidRPr="00A17F52" w:rsidRDefault="004D667A" w:rsidP="00F72772">
            <w:pPr>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2020</w:t>
            </w:r>
            <w:r>
              <w:rPr>
                <w:rFonts w:eastAsia="SimSun" w:hint="eastAsia"/>
                <w:b/>
                <w:bCs/>
                <w:color w:val="5B9BD5"/>
                <w:sz w:val="20"/>
                <w:lang w:val="fr-CH" w:eastAsia="zh-CN"/>
              </w:rPr>
              <w:t>年</w:t>
            </w:r>
          </w:p>
        </w:tc>
        <w:tc>
          <w:tcPr>
            <w:tcW w:w="1248" w:type="dxa"/>
          </w:tcPr>
          <w:p w:rsidR="004D667A" w:rsidRPr="00A17F52" w:rsidRDefault="004D667A" w:rsidP="00F72772">
            <w:pPr>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2021</w:t>
            </w:r>
            <w:r>
              <w:rPr>
                <w:rFonts w:eastAsia="SimSun" w:hint="eastAsia"/>
                <w:b/>
                <w:bCs/>
                <w:color w:val="5B9BD5"/>
                <w:sz w:val="20"/>
                <w:lang w:val="fr-CH" w:eastAsia="zh-CN"/>
              </w:rPr>
              <w:t>年</w:t>
            </w:r>
          </w:p>
        </w:tc>
      </w:tr>
      <w:tr w:rsidR="004D667A" w:rsidRPr="00A17F52" w:rsidTr="00F72772">
        <w:tc>
          <w:tcPr>
            <w:tcW w:w="9865" w:type="dxa"/>
            <w:vAlign w:val="center"/>
          </w:tcPr>
          <w:p w:rsidR="004D667A" w:rsidRPr="004D667A" w:rsidRDefault="004D667A" w:rsidP="004D667A">
            <w:pPr>
              <w:pStyle w:val="Tabletext"/>
              <w:rPr>
                <w:rFonts w:asciiTheme="minorHAnsi" w:eastAsiaTheme="minorEastAsia" w:hAnsiTheme="minorHAnsi" w:cstheme="minorHAnsi"/>
                <w:sz w:val="20"/>
                <w:szCs w:val="20"/>
                <w:lang w:eastAsia="zh-CN"/>
              </w:rPr>
            </w:pPr>
            <w:r w:rsidRPr="004D667A">
              <w:rPr>
                <w:rFonts w:asciiTheme="minorHAnsi" w:eastAsiaTheme="minorEastAsia" w:hAnsiTheme="minorHAnsi"/>
                <w:b/>
                <w:bCs/>
                <w:color w:val="5B9BD5"/>
                <w:sz w:val="20"/>
                <w:szCs w:val="20"/>
                <w:lang w:val="en-US" w:eastAsia="zh-CN"/>
              </w:rPr>
              <w:t>T.3-1</w:t>
            </w:r>
            <w:r>
              <w:rPr>
                <w:rFonts w:asciiTheme="minorHAnsi" w:eastAsiaTheme="minorEastAsia" w:hAnsiTheme="minorHAnsi"/>
                <w:b/>
                <w:bCs/>
                <w:color w:val="5B9BD5"/>
                <w:sz w:val="20"/>
                <w:szCs w:val="20"/>
                <w:lang w:val="en-US" w:eastAsia="zh-CN"/>
              </w:rPr>
              <w:t xml:space="preserve"> </w:t>
            </w:r>
            <w:r w:rsidRPr="004D667A">
              <w:rPr>
                <w:rFonts w:asciiTheme="minorHAnsi" w:eastAsiaTheme="minorEastAsia" w:hAnsiTheme="minorHAnsi" w:cstheme="minorHAnsi"/>
                <w:sz w:val="20"/>
                <w:szCs w:val="20"/>
                <w:lang w:eastAsia="zh-CN"/>
              </w:rPr>
              <w:t>电信标准化局相关数据库</w:t>
            </w:r>
          </w:p>
        </w:tc>
        <w:tc>
          <w:tcPr>
            <w:tcW w:w="1247" w:type="dxa"/>
          </w:tcPr>
          <w:p w:rsidR="004D667A" w:rsidRPr="004D667A" w:rsidRDefault="004D667A" w:rsidP="004D667A">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fr-CH" w:eastAsia="zh-CN"/>
              </w:rPr>
              <w:t>1,486</w:t>
            </w:r>
          </w:p>
        </w:tc>
        <w:tc>
          <w:tcPr>
            <w:tcW w:w="1247" w:type="dxa"/>
          </w:tcPr>
          <w:p w:rsidR="004D667A" w:rsidRPr="004D667A" w:rsidRDefault="004D667A" w:rsidP="004D667A">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fr-CH" w:eastAsia="zh-CN"/>
              </w:rPr>
              <w:t>1,488</w:t>
            </w:r>
          </w:p>
        </w:tc>
        <w:tc>
          <w:tcPr>
            <w:tcW w:w="1247" w:type="dxa"/>
          </w:tcPr>
          <w:p w:rsidR="004D667A" w:rsidRPr="004D667A" w:rsidRDefault="004D667A" w:rsidP="004D667A">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fr-CH" w:eastAsia="zh-CN"/>
              </w:rPr>
              <w:t>1,335</w:t>
            </w:r>
          </w:p>
        </w:tc>
        <w:tc>
          <w:tcPr>
            <w:tcW w:w="1248" w:type="dxa"/>
          </w:tcPr>
          <w:p w:rsidR="004D667A" w:rsidRPr="004D667A" w:rsidRDefault="004D667A" w:rsidP="004D667A">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fr-CH" w:eastAsia="zh-CN"/>
              </w:rPr>
              <w:t>1,341</w:t>
            </w:r>
          </w:p>
        </w:tc>
      </w:tr>
      <w:tr w:rsidR="004D667A" w:rsidRPr="00A17F52" w:rsidTr="00F72772">
        <w:tc>
          <w:tcPr>
            <w:tcW w:w="9865" w:type="dxa"/>
            <w:vAlign w:val="center"/>
          </w:tcPr>
          <w:p w:rsidR="004D667A" w:rsidRPr="004D667A" w:rsidRDefault="004D667A" w:rsidP="004D667A">
            <w:pPr>
              <w:pStyle w:val="Tabletext"/>
              <w:rPr>
                <w:rFonts w:asciiTheme="minorHAnsi" w:eastAsiaTheme="minorEastAsia" w:hAnsiTheme="minorHAnsi"/>
                <w:b/>
                <w:bCs/>
                <w:color w:val="5B9BD5"/>
                <w:sz w:val="20"/>
                <w:szCs w:val="20"/>
                <w:lang w:val="en-US" w:eastAsia="zh-CN"/>
              </w:rPr>
            </w:pPr>
            <w:r w:rsidRPr="004D667A">
              <w:rPr>
                <w:rFonts w:asciiTheme="minorHAnsi" w:eastAsiaTheme="minorEastAsia" w:hAnsiTheme="minorHAnsi"/>
                <w:b/>
                <w:bCs/>
                <w:color w:val="5B9BD5"/>
                <w:sz w:val="20"/>
                <w:szCs w:val="20"/>
                <w:lang w:val="en-US" w:eastAsia="zh-CN"/>
              </w:rPr>
              <w:t>T.3-2</w:t>
            </w:r>
            <w:r w:rsidRPr="004D667A">
              <w:rPr>
                <w:rFonts w:asciiTheme="minorHAnsi" w:eastAsiaTheme="minorEastAsia" w:hAnsiTheme="minorHAnsi"/>
                <w:color w:val="5B9BD5"/>
                <w:sz w:val="20"/>
                <w:szCs w:val="20"/>
                <w:lang w:val="en-US" w:eastAsia="zh-CN"/>
              </w:rPr>
              <w:t xml:space="preserve"> </w:t>
            </w:r>
            <w:r w:rsidRPr="004D667A">
              <w:rPr>
                <w:rFonts w:asciiTheme="minorHAnsi" w:eastAsiaTheme="minorEastAsia" w:hAnsiTheme="minorHAnsi" w:cstheme="minorHAnsi"/>
                <w:sz w:val="20"/>
                <w:szCs w:val="20"/>
                <w:lang w:eastAsia="zh-CN"/>
              </w:rPr>
              <w:t>根据</w:t>
            </w:r>
            <w:r w:rsidRPr="004D667A">
              <w:rPr>
                <w:rFonts w:asciiTheme="minorHAnsi" w:eastAsiaTheme="minorEastAsia" w:hAnsiTheme="minorHAnsi" w:cstheme="minorHAnsi"/>
                <w:sz w:val="20"/>
                <w:szCs w:val="20"/>
                <w:lang w:eastAsia="zh-CN"/>
              </w:rPr>
              <w:t>ITU-T</w:t>
            </w:r>
            <w:r w:rsidRPr="004D667A">
              <w:rPr>
                <w:rFonts w:asciiTheme="minorHAnsi" w:eastAsiaTheme="minorEastAsia" w:hAnsiTheme="minorHAnsi" w:cstheme="minorHAnsi"/>
                <w:sz w:val="20"/>
                <w:szCs w:val="20"/>
                <w:lang w:eastAsia="zh-CN"/>
              </w:rPr>
              <w:t>建议书和程序分配和管理国际电信编号、命名、寻址和识别资源</w:t>
            </w:r>
          </w:p>
        </w:tc>
        <w:tc>
          <w:tcPr>
            <w:tcW w:w="1247" w:type="dxa"/>
          </w:tcPr>
          <w:p w:rsidR="004D667A" w:rsidRPr="004D667A" w:rsidRDefault="004D667A" w:rsidP="004D667A">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fr-CH" w:eastAsia="zh-CN"/>
              </w:rPr>
              <w:t>1,348</w:t>
            </w:r>
          </w:p>
        </w:tc>
        <w:tc>
          <w:tcPr>
            <w:tcW w:w="1247" w:type="dxa"/>
          </w:tcPr>
          <w:p w:rsidR="004D667A" w:rsidRPr="004D667A" w:rsidRDefault="004D667A" w:rsidP="004D667A">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fr-CH" w:eastAsia="zh-CN"/>
              </w:rPr>
              <w:t>1,351</w:t>
            </w:r>
          </w:p>
        </w:tc>
        <w:tc>
          <w:tcPr>
            <w:tcW w:w="1247" w:type="dxa"/>
          </w:tcPr>
          <w:p w:rsidR="004D667A" w:rsidRPr="004D667A" w:rsidRDefault="004D667A" w:rsidP="004D667A">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fr-CH" w:eastAsia="zh-CN"/>
              </w:rPr>
              <w:t>1,211</w:t>
            </w:r>
          </w:p>
        </w:tc>
        <w:tc>
          <w:tcPr>
            <w:tcW w:w="1248" w:type="dxa"/>
          </w:tcPr>
          <w:p w:rsidR="004D667A" w:rsidRPr="004D667A" w:rsidRDefault="004D667A" w:rsidP="004D667A">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fr-CH" w:eastAsia="zh-CN"/>
              </w:rPr>
              <w:t>1,236</w:t>
            </w:r>
          </w:p>
        </w:tc>
      </w:tr>
      <w:tr w:rsidR="004D667A" w:rsidRPr="00A17F52" w:rsidTr="00F72772">
        <w:tc>
          <w:tcPr>
            <w:tcW w:w="9865" w:type="dxa"/>
            <w:vAlign w:val="center"/>
          </w:tcPr>
          <w:p w:rsidR="004D667A" w:rsidRPr="004D667A" w:rsidRDefault="004D667A" w:rsidP="004D667A">
            <w:pPr>
              <w:pStyle w:val="Tabletext"/>
              <w:rPr>
                <w:rFonts w:asciiTheme="minorHAnsi" w:eastAsiaTheme="minorEastAsia" w:hAnsiTheme="minorHAnsi"/>
                <w:b/>
                <w:bCs/>
                <w:color w:val="5B9BD5"/>
                <w:sz w:val="20"/>
                <w:szCs w:val="20"/>
                <w:lang w:val="en-US" w:eastAsia="zh-CN"/>
              </w:rPr>
            </w:pPr>
            <w:r w:rsidRPr="004D667A">
              <w:rPr>
                <w:rFonts w:asciiTheme="minorHAnsi" w:eastAsiaTheme="minorEastAsia" w:hAnsiTheme="minorHAnsi"/>
                <w:sz w:val="20"/>
                <w:szCs w:val="20"/>
                <w:lang w:eastAsia="zh-CN"/>
              </w:rPr>
              <w:t>划拨给全权代表大会和理事会各项活动的费用（</w:t>
            </w:r>
            <w:r w:rsidRPr="004D667A">
              <w:rPr>
                <w:rFonts w:asciiTheme="minorHAnsi" w:eastAsiaTheme="minorEastAsia" w:hAnsiTheme="minorHAnsi"/>
                <w:b/>
                <w:bCs/>
                <w:color w:val="5B9BD5"/>
                <w:sz w:val="20"/>
                <w:szCs w:val="20"/>
                <w:lang w:eastAsia="zh-CN"/>
              </w:rPr>
              <w:t>PP</w:t>
            </w:r>
            <w:r w:rsidRPr="004D667A">
              <w:rPr>
                <w:rFonts w:asciiTheme="minorHAnsi" w:eastAsiaTheme="minorEastAsia" w:hAnsiTheme="minorHAnsi"/>
                <w:b/>
                <w:bCs/>
                <w:color w:val="5B9BD5"/>
                <w:sz w:val="20"/>
                <w:szCs w:val="20"/>
                <w:lang w:eastAsia="zh-CN"/>
              </w:rPr>
              <w:t>、理事会</w:t>
            </w:r>
            <w:r w:rsidRPr="004D667A">
              <w:rPr>
                <w:rFonts w:asciiTheme="minorHAnsi" w:eastAsiaTheme="minorEastAsia" w:hAnsiTheme="minorHAnsi"/>
                <w:b/>
                <w:bCs/>
                <w:color w:val="5B9BD5"/>
                <w:sz w:val="20"/>
                <w:szCs w:val="20"/>
                <w:lang w:eastAsia="zh-CN"/>
              </w:rPr>
              <w:t>/</w:t>
            </w:r>
            <w:r w:rsidRPr="004D667A">
              <w:rPr>
                <w:rFonts w:asciiTheme="minorHAnsi" w:eastAsiaTheme="minorEastAsia" w:hAnsiTheme="minorHAnsi"/>
                <w:b/>
                <w:bCs/>
                <w:color w:val="5B9BD5"/>
                <w:sz w:val="20"/>
                <w:szCs w:val="20"/>
                <w:lang w:eastAsia="zh-CN"/>
              </w:rPr>
              <w:t>理事会工作组</w:t>
            </w:r>
            <w:r w:rsidRPr="004D667A">
              <w:rPr>
                <w:rFonts w:asciiTheme="minorHAnsi" w:eastAsiaTheme="minorEastAsia" w:hAnsiTheme="minorHAnsi"/>
                <w:sz w:val="20"/>
                <w:szCs w:val="20"/>
                <w:lang w:eastAsia="zh-CN"/>
              </w:rPr>
              <w:t>）</w:t>
            </w:r>
          </w:p>
        </w:tc>
        <w:tc>
          <w:tcPr>
            <w:tcW w:w="1247" w:type="dxa"/>
          </w:tcPr>
          <w:p w:rsidR="004D667A" w:rsidRPr="004D667A" w:rsidRDefault="004D667A" w:rsidP="004D667A">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fr-CH" w:eastAsia="zh-CN"/>
              </w:rPr>
              <w:t>168</w:t>
            </w:r>
          </w:p>
        </w:tc>
        <w:tc>
          <w:tcPr>
            <w:tcW w:w="1247" w:type="dxa"/>
          </w:tcPr>
          <w:p w:rsidR="004D667A" w:rsidRPr="004D667A" w:rsidRDefault="004D667A" w:rsidP="004D667A">
            <w:pPr>
              <w:overflowPunct/>
              <w:autoSpaceDE/>
              <w:autoSpaceDN/>
              <w:adjustRightInd/>
              <w:spacing w:before="0"/>
              <w:jc w:val="right"/>
              <w:textAlignment w:val="auto"/>
              <w:rPr>
                <w:rFonts w:eastAsia="SimSun"/>
                <w:sz w:val="20"/>
                <w:szCs w:val="20"/>
                <w:lang w:val="fr-CH" w:eastAsia="zh-CN"/>
              </w:rPr>
            </w:pPr>
            <w:r w:rsidRPr="004D667A">
              <w:rPr>
                <w:rFonts w:eastAsia="SimSun"/>
                <w:sz w:val="20"/>
                <w:szCs w:val="20"/>
                <w:lang w:val="fr-CH" w:eastAsia="zh-CN"/>
              </w:rPr>
              <w:t>85</w:t>
            </w:r>
          </w:p>
        </w:tc>
        <w:tc>
          <w:tcPr>
            <w:tcW w:w="1247" w:type="dxa"/>
          </w:tcPr>
          <w:p w:rsidR="004D667A" w:rsidRPr="004D667A" w:rsidRDefault="004D667A" w:rsidP="004D667A">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fr-CH" w:eastAsia="zh-CN"/>
              </w:rPr>
              <w:t>79</w:t>
            </w:r>
          </w:p>
        </w:tc>
        <w:tc>
          <w:tcPr>
            <w:tcW w:w="1248" w:type="dxa"/>
          </w:tcPr>
          <w:p w:rsidR="004D667A" w:rsidRPr="004D667A" w:rsidRDefault="004D667A" w:rsidP="004D667A">
            <w:pPr>
              <w:overflowPunct/>
              <w:autoSpaceDE/>
              <w:autoSpaceDN/>
              <w:adjustRightInd/>
              <w:spacing w:before="0"/>
              <w:jc w:val="right"/>
              <w:textAlignment w:val="auto"/>
              <w:rPr>
                <w:rFonts w:eastAsia="SimSun"/>
                <w:sz w:val="20"/>
                <w:szCs w:val="20"/>
                <w:highlight w:val="yellow"/>
                <w:lang w:val="fr-CH" w:eastAsia="zh-CN"/>
              </w:rPr>
            </w:pPr>
            <w:r w:rsidRPr="004D667A">
              <w:rPr>
                <w:rFonts w:eastAsia="SimSun"/>
                <w:sz w:val="20"/>
                <w:szCs w:val="20"/>
                <w:lang w:val="fr-CH" w:eastAsia="zh-CN"/>
              </w:rPr>
              <w:t>91</w:t>
            </w:r>
          </w:p>
        </w:tc>
      </w:tr>
      <w:tr w:rsidR="004D667A" w:rsidRPr="00A17F52" w:rsidTr="00F72772">
        <w:tc>
          <w:tcPr>
            <w:tcW w:w="9865" w:type="dxa"/>
            <w:vAlign w:val="center"/>
          </w:tcPr>
          <w:p w:rsidR="004D667A" w:rsidRPr="004D667A" w:rsidRDefault="004D667A" w:rsidP="005915E7">
            <w:pPr>
              <w:pStyle w:val="Tabletext"/>
              <w:rPr>
                <w:rFonts w:asciiTheme="minorHAnsi" w:eastAsiaTheme="minorEastAsia" w:hAnsiTheme="minorHAnsi"/>
                <w:b/>
                <w:bCs/>
                <w:color w:val="5B9BD5"/>
                <w:sz w:val="20"/>
                <w:szCs w:val="20"/>
                <w:lang w:val="en-US"/>
              </w:rPr>
            </w:pPr>
            <w:r w:rsidRPr="004D667A">
              <w:rPr>
                <w:rFonts w:asciiTheme="minorHAnsi" w:eastAsiaTheme="minorEastAsia" w:hAnsiTheme="minorHAnsi" w:cs="SimSun"/>
                <w:b/>
                <w:bCs/>
                <w:color w:val="5B9BD5"/>
                <w:sz w:val="20"/>
                <w:szCs w:val="20"/>
                <w:lang w:val="en-US"/>
              </w:rPr>
              <w:t>部门目标</w:t>
            </w:r>
            <w:r w:rsidRPr="004D667A">
              <w:rPr>
                <w:rFonts w:asciiTheme="minorHAnsi" w:eastAsiaTheme="minorEastAsia" w:hAnsiTheme="minorHAnsi"/>
                <w:b/>
                <w:bCs/>
                <w:color w:val="5B9BD5"/>
                <w:sz w:val="20"/>
                <w:szCs w:val="20"/>
                <w:lang w:val="en-US"/>
              </w:rPr>
              <w:t>T.3</w:t>
            </w:r>
            <w:r w:rsidRPr="004D667A">
              <w:rPr>
                <w:rFonts w:asciiTheme="minorHAnsi" w:eastAsiaTheme="minorEastAsia" w:hAnsiTheme="minorHAnsi"/>
                <w:b/>
                <w:bCs/>
                <w:color w:val="5B9BD5"/>
                <w:sz w:val="20"/>
                <w:szCs w:val="20"/>
                <w:lang w:val="en-US" w:eastAsia="zh-CN"/>
              </w:rPr>
              <w:t>合计</w:t>
            </w:r>
          </w:p>
        </w:tc>
        <w:tc>
          <w:tcPr>
            <w:tcW w:w="1247" w:type="dxa"/>
          </w:tcPr>
          <w:p w:rsidR="004D667A" w:rsidRPr="004D667A" w:rsidRDefault="004D667A" w:rsidP="004D667A">
            <w:pPr>
              <w:overflowPunct/>
              <w:autoSpaceDE/>
              <w:autoSpaceDN/>
              <w:adjustRightInd/>
              <w:spacing w:before="0"/>
              <w:jc w:val="right"/>
              <w:textAlignment w:val="auto"/>
              <w:rPr>
                <w:rFonts w:eastAsia="SimSun"/>
                <w:b/>
                <w:bCs/>
                <w:sz w:val="20"/>
                <w:szCs w:val="20"/>
                <w:lang w:val="fr-CH" w:eastAsia="zh-CN"/>
              </w:rPr>
            </w:pPr>
            <w:r w:rsidRPr="004D667A">
              <w:rPr>
                <w:rFonts w:eastAsia="SimSun"/>
                <w:b/>
                <w:bCs/>
                <w:sz w:val="20"/>
                <w:szCs w:val="20"/>
                <w:lang w:val="fr-CH" w:eastAsia="zh-CN"/>
              </w:rPr>
              <w:t>3,002</w:t>
            </w:r>
          </w:p>
        </w:tc>
        <w:tc>
          <w:tcPr>
            <w:tcW w:w="1247" w:type="dxa"/>
          </w:tcPr>
          <w:p w:rsidR="004D667A" w:rsidRPr="004D667A" w:rsidRDefault="004D667A" w:rsidP="004D667A">
            <w:pPr>
              <w:overflowPunct/>
              <w:autoSpaceDE/>
              <w:autoSpaceDN/>
              <w:adjustRightInd/>
              <w:spacing w:before="0"/>
              <w:jc w:val="right"/>
              <w:textAlignment w:val="auto"/>
              <w:rPr>
                <w:rFonts w:eastAsia="SimSun"/>
                <w:b/>
                <w:bCs/>
                <w:sz w:val="20"/>
                <w:szCs w:val="20"/>
                <w:lang w:val="fr-CH" w:eastAsia="zh-CN"/>
              </w:rPr>
            </w:pPr>
            <w:r w:rsidRPr="004D667A">
              <w:rPr>
                <w:rFonts w:eastAsia="SimSun"/>
                <w:b/>
                <w:bCs/>
                <w:sz w:val="20"/>
                <w:szCs w:val="20"/>
                <w:lang w:val="fr-CH" w:eastAsia="zh-CN"/>
              </w:rPr>
              <w:t>2,924</w:t>
            </w:r>
          </w:p>
        </w:tc>
        <w:tc>
          <w:tcPr>
            <w:tcW w:w="1247" w:type="dxa"/>
          </w:tcPr>
          <w:p w:rsidR="004D667A" w:rsidRPr="004D667A" w:rsidRDefault="004D667A" w:rsidP="004D667A">
            <w:pPr>
              <w:overflowPunct/>
              <w:autoSpaceDE/>
              <w:autoSpaceDN/>
              <w:adjustRightInd/>
              <w:spacing w:before="0"/>
              <w:jc w:val="right"/>
              <w:textAlignment w:val="auto"/>
              <w:rPr>
                <w:rFonts w:eastAsia="SimSun"/>
                <w:b/>
                <w:bCs/>
                <w:sz w:val="20"/>
                <w:szCs w:val="20"/>
                <w:highlight w:val="yellow"/>
                <w:lang w:val="fr-CH" w:eastAsia="zh-CN"/>
              </w:rPr>
            </w:pPr>
            <w:r w:rsidRPr="004D667A">
              <w:rPr>
                <w:rFonts w:eastAsia="SimSun"/>
                <w:b/>
                <w:bCs/>
                <w:sz w:val="20"/>
                <w:szCs w:val="20"/>
                <w:lang w:val="fr-CH" w:eastAsia="zh-CN"/>
              </w:rPr>
              <w:t>2,625</w:t>
            </w:r>
          </w:p>
        </w:tc>
        <w:tc>
          <w:tcPr>
            <w:tcW w:w="1248" w:type="dxa"/>
          </w:tcPr>
          <w:p w:rsidR="004D667A" w:rsidRPr="004D667A" w:rsidRDefault="004D667A" w:rsidP="004D667A">
            <w:pPr>
              <w:overflowPunct/>
              <w:autoSpaceDE/>
              <w:autoSpaceDN/>
              <w:adjustRightInd/>
              <w:spacing w:before="0"/>
              <w:jc w:val="right"/>
              <w:textAlignment w:val="auto"/>
              <w:rPr>
                <w:rFonts w:eastAsia="SimSun"/>
                <w:b/>
                <w:bCs/>
                <w:sz w:val="20"/>
                <w:szCs w:val="20"/>
                <w:highlight w:val="yellow"/>
                <w:lang w:val="fr-CH" w:eastAsia="zh-CN"/>
              </w:rPr>
            </w:pPr>
            <w:r w:rsidRPr="004D667A">
              <w:rPr>
                <w:rFonts w:eastAsia="SimSun"/>
                <w:b/>
                <w:bCs/>
                <w:sz w:val="20"/>
                <w:szCs w:val="20"/>
                <w:lang w:val="fr-CH" w:eastAsia="zh-CN"/>
              </w:rPr>
              <w:t>2,667</w:t>
            </w:r>
          </w:p>
        </w:tc>
      </w:tr>
    </w:tbl>
    <w:p w:rsidR="008F547A" w:rsidRDefault="008F547A">
      <w:pPr>
        <w:tabs>
          <w:tab w:val="clear" w:pos="794"/>
          <w:tab w:val="clear" w:pos="1191"/>
          <w:tab w:val="clear" w:pos="1588"/>
          <w:tab w:val="clear" w:pos="1985"/>
        </w:tabs>
        <w:overflowPunct/>
        <w:autoSpaceDE/>
        <w:autoSpaceDN/>
        <w:adjustRightInd/>
        <w:spacing w:before="0"/>
        <w:textAlignment w:val="auto"/>
        <w:rPr>
          <w:color w:val="2E74B5"/>
          <w:sz w:val="26"/>
          <w:szCs w:val="26"/>
          <w:lang w:eastAsia="zh-CN"/>
        </w:rPr>
      </w:pPr>
      <w:r>
        <w:rPr>
          <w:color w:val="2E74B5"/>
          <w:sz w:val="26"/>
          <w:szCs w:val="26"/>
          <w:lang w:eastAsia="zh-CN"/>
        </w:rPr>
        <w:br w:type="page"/>
      </w:r>
    </w:p>
    <w:p w:rsidR="004D667A" w:rsidRPr="00B56C49" w:rsidRDefault="004D667A" w:rsidP="005915E7">
      <w:pPr>
        <w:keepNext/>
        <w:keepLines/>
        <w:tabs>
          <w:tab w:val="clear" w:pos="794"/>
          <w:tab w:val="clear" w:pos="1191"/>
          <w:tab w:val="clear" w:pos="1588"/>
          <w:tab w:val="clear" w:pos="1985"/>
        </w:tabs>
        <w:overflowPunct/>
        <w:autoSpaceDE/>
        <w:autoSpaceDN/>
        <w:adjustRightInd/>
        <w:spacing w:before="240" w:line="259" w:lineRule="auto"/>
        <w:ind w:left="578" w:hanging="578"/>
        <w:jc w:val="both"/>
        <w:textAlignment w:val="auto"/>
        <w:outlineLvl w:val="1"/>
        <w:rPr>
          <w:color w:val="2E74B5"/>
          <w:sz w:val="26"/>
          <w:szCs w:val="26"/>
          <w:lang w:eastAsia="zh-CN"/>
        </w:rPr>
      </w:pPr>
      <w:r w:rsidRPr="00B56C49">
        <w:rPr>
          <w:color w:val="2E74B5"/>
          <w:sz w:val="26"/>
          <w:szCs w:val="26"/>
          <w:lang w:eastAsia="zh-CN"/>
        </w:rPr>
        <w:lastRenderedPageBreak/>
        <w:t>5.4</w:t>
      </w:r>
      <w:r w:rsidRPr="00B56C49">
        <w:rPr>
          <w:color w:val="2E74B5"/>
          <w:sz w:val="26"/>
          <w:szCs w:val="26"/>
          <w:lang w:eastAsia="zh-CN"/>
        </w:rPr>
        <w:tab/>
        <w:t>T.4</w:t>
      </w:r>
      <w:r w:rsidRPr="00B56C49">
        <w:rPr>
          <w:rFonts w:hint="eastAsia"/>
          <w:color w:val="2E74B5"/>
          <w:sz w:val="26"/>
          <w:szCs w:val="26"/>
          <w:lang w:eastAsia="zh-CN"/>
        </w:rPr>
        <w:t>促进有关</w:t>
      </w:r>
      <w:r w:rsidRPr="00B56C49">
        <w:rPr>
          <w:color w:val="2E74B5"/>
          <w:sz w:val="26"/>
          <w:szCs w:val="26"/>
          <w:lang w:eastAsia="zh-CN"/>
        </w:rPr>
        <w:t>ITU-T</w:t>
      </w:r>
      <w:r w:rsidRPr="00B56C49">
        <w:rPr>
          <w:rFonts w:hint="eastAsia"/>
          <w:color w:val="2E74B5"/>
          <w:sz w:val="26"/>
          <w:szCs w:val="26"/>
          <w:lang w:eastAsia="zh-CN"/>
        </w:rPr>
        <w:t>标准化活动的知识和技能的获取和共享</w:t>
      </w:r>
    </w:p>
    <w:tbl>
      <w:tblPr>
        <w:tblStyle w:val="GridTable4-Accent116"/>
        <w:tblW w:w="5167" w:type="pct"/>
        <w:tblLook w:val="06A0" w:firstRow="1" w:lastRow="0" w:firstColumn="1" w:lastColumn="0" w:noHBand="1" w:noVBand="1"/>
      </w:tblPr>
      <w:tblGrid>
        <w:gridCol w:w="4944"/>
        <w:gridCol w:w="2760"/>
        <w:gridCol w:w="2621"/>
        <w:gridCol w:w="2146"/>
        <w:gridCol w:w="1984"/>
      </w:tblGrid>
      <w:tr w:rsidR="004D667A" w:rsidRPr="00F1316E" w:rsidTr="004D6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3" w:type="dxa"/>
          </w:tcPr>
          <w:p w:rsidR="004D667A" w:rsidRPr="00E43319" w:rsidRDefault="004D667A" w:rsidP="00F72772">
            <w:pPr>
              <w:pStyle w:val="Tablehead"/>
              <w:jc w:val="left"/>
              <w:rPr>
                <w:rFonts w:asciiTheme="minorHAnsi" w:eastAsiaTheme="minorEastAsia" w:hAnsiTheme="minorHAnsi"/>
                <w:b/>
                <w:bCs w:val="0"/>
                <w:lang w:val="en-US" w:eastAsia="zh-CN"/>
              </w:rPr>
            </w:pPr>
            <w:r w:rsidRPr="00E43319">
              <w:rPr>
                <w:rFonts w:asciiTheme="minorHAnsi" w:eastAsiaTheme="minorEastAsia" w:hAnsiTheme="minorHAnsi" w:hint="eastAsia"/>
                <w:b/>
                <w:bCs w:val="0"/>
                <w:lang w:val="en-US" w:eastAsia="zh-CN"/>
              </w:rPr>
              <w:t>成果</w:t>
            </w:r>
          </w:p>
        </w:tc>
        <w:tc>
          <w:tcPr>
            <w:tcW w:w="2760" w:type="dxa"/>
          </w:tcPr>
          <w:p w:rsidR="004D667A" w:rsidRPr="00E43319" w:rsidRDefault="004D667A" w:rsidP="00F72772">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bCs w:val="0"/>
                <w:lang w:val="en-US" w:eastAsia="zh-CN"/>
              </w:rPr>
            </w:pPr>
            <w:r w:rsidRPr="00E43319">
              <w:rPr>
                <w:rFonts w:asciiTheme="minorHAnsi" w:eastAsiaTheme="minorEastAsia" w:hAnsiTheme="minorHAnsi" w:hint="eastAsia"/>
                <w:b/>
                <w:bCs w:val="0"/>
                <w:lang w:val="en-US" w:eastAsia="zh-CN"/>
              </w:rPr>
              <w:t>成果指标</w:t>
            </w:r>
          </w:p>
        </w:tc>
        <w:tc>
          <w:tcPr>
            <w:tcW w:w="2621" w:type="dxa"/>
          </w:tcPr>
          <w:p w:rsidR="004D667A" w:rsidRPr="00E43319" w:rsidRDefault="004D667A" w:rsidP="00F72772">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bCs w:val="0"/>
                <w:lang w:val="en-US" w:eastAsia="zh-CN"/>
              </w:rPr>
            </w:pPr>
            <w:r>
              <w:rPr>
                <w:rFonts w:asciiTheme="minorHAnsi" w:eastAsiaTheme="minorEastAsia" w:hAnsiTheme="minorHAnsi" w:cs="Microsoft YaHei"/>
                <w:b/>
                <w:bCs w:val="0"/>
                <w:lang w:eastAsia="zh-CN"/>
              </w:rPr>
              <w:t>2015</w:t>
            </w:r>
            <w:r>
              <w:rPr>
                <w:rFonts w:asciiTheme="minorHAnsi" w:eastAsiaTheme="minorEastAsia" w:hAnsiTheme="minorHAnsi" w:cs="Microsoft YaHei"/>
                <w:b/>
                <w:bCs w:val="0"/>
                <w:lang w:eastAsia="zh-CN"/>
              </w:rPr>
              <w:t>年数字</w:t>
            </w:r>
          </w:p>
        </w:tc>
        <w:tc>
          <w:tcPr>
            <w:tcW w:w="2146" w:type="dxa"/>
          </w:tcPr>
          <w:p w:rsidR="004D667A" w:rsidRPr="00E43319" w:rsidRDefault="004D667A" w:rsidP="004D667A">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bCs w:val="0"/>
                <w:lang w:val="en-US" w:eastAsia="zh-CN"/>
              </w:rPr>
            </w:pPr>
            <w:r>
              <w:rPr>
                <w:rFonts w:asciiTheme="minorHAnsi" w:eastAsiaTheme="minorEastAsia" w:hAnsiTheme="minorHAnsi" w:cs="Microsoft YaHei"/>
                <w:b/>
                <w:bCs w:val="0"/>
                <w:lang w:eastAsia="zh-CN"/>
              </w:rPr>
              <w:t>2016</w:t>
            </w:r>
            <w:r>
              <w:rPr>
                <w:rFonts w:asciiTheme="minorHAnsi" w:eastAsiaTheme="minorEastAsia" w:hAnsiTheme="minorHAnsi" w:cs="Microsoft YaHei"/>
                <w:b/>
                <w:bCs w:val="0"/>
                <w:lang w:eastAsia="zh-CN"/>
              </w:rPr>
              <w:t>年数字</w:t>
            </w:r>
          </w:p>
        </w:tc>
        <w:tc>
          <w:tcPr>
            <w:tcW w:w="1984" w:type="dxa"/>
          </w:tcPr>
          <w:p w:rsidR="004D667A" w:rsidRPr="00E43319" w:rsidRDefault="004D667A" w:rsidP="00F72772">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bCs w:val="0"/>
                <w:lang w:val="en-US" w:eastAsia="zh-CN"/>
              </w:rPr>
            </w:pPr>
            <w:r w:rsidRPr="00E43319">
              <w:rPr>
                <w:rFonts w:asciiTheme="minorHAnsi" w:eastAsiaTheme="minorEastAsia" w:hAnsiTheme="minorHAnsi" w:hint="eastAsia"/>
                <w:b/>
                <w:bCs w:val="0"/>
                <w:lang w:val="en-US" w:eastAsia="zh-CN"/>
              </w:rPr>
              <w:t>衡量方法</w:t>
            </w:r>
          </w:p>
        </w:tc>
      </w:tr>
      <w:tr w:rsidR="004D667A" w:rsidRPr="00F1316E" w:rsidTr="004D667A">
        <w:tc>
          <w:tcPr>
            <w:cnfStyle w:val="001000000000" w:firstRow="0" w:lastRow="0" w:firstColumn="1" w:lastColumn="0" w:oddVBand="0" w:evenVBand="0" w:oddHBand="0" w:evenHBand="0" w:firstRowFirstColumn="0" w:firstRowLastColumn="0" w:lastRowFirstColumn="0" w:lastRowLastColumn="0"/>
            <w:tcW w:w="4943" w:type="dxa"/>
          </w:tcPr>
          <w:p w:rsidR="004D667A" w:rsidRPr="004D667A" w:rsidRDefault="004D667A" w:rsidP="004D667A">
            <w:pPr>
              <w:pStyle w:val="Tabletext"/>
              <w:rPr>
                <w:rFonts w:asciiTheme="minorHAnsi" w:eastAsiaTheme="minorEastAsia" w:hAnsiTheme="minorHAnsi"/>
                <w:sz w:val="20"/>
                <w:szCs w:val="20"/>
                <w:lang w:eastAsia="zh-CN"/>
              </w:rPr>
            </w:pPr>
            <w:r w:rsidRPr="004D667A">
              <w:rPr>
                <w:rFonts w:asciiTheme="minorHAnsi" w:eastAsiaTheme="minorEastAsia" w:hAnsiTheme="minorHAnsi"/>
                <w:color w:val="5B9BD5"/>
                <w:sz w:val="20"/>
                <w:szCs w:val="20"/>
                <w:lang w:val="en-US" w:eastAsia="zh-CN"/>
              </w:rPr>
              <w:t>T.4-1</w:t>
            </w:r>
            <w:r w:rsidRPr="004D667A">
              <w:rPr>
                <w:rFonts w:asciiTheme="minorHAnsi" w:eastAsiaTheme="minorEastAsia" w:hAnsiTheme="minorHAnsi" w:cs="Microsoft YaHei"/>
                <w:color w:val="4F81BD" w:themeColor="accent1"/>
                <w:sz w:val="20"/>
                <w:szCs w:val="20"/>
                <w:lang w:eastAsia="zh-CN"/>
              </w:rPr>
              <w:t>：</w:t>
            </w:r>
            <w:r w:rsidRPr="004D667A">
              <w:rPr>
                <w:rFonts w:asciiTheme="minorHAnsi" w:eastAsiaTheme="minorEastAsia" w:hAnsiTheme="minorHAnsi" w:cs="Microsoft YaHei"/>
                <w:sz w:val="20"/>
                <w:szCs w:val="20"/>
                <w:lang w:eastAsia="zh-CN"/>
              </w:rPr>
              <w:t>增进对</w:t>
            </w:r>
            <w:r w:rsidRPr="004D667A">
              <w:rPr>
                <w:rFonts w:asciiTheme="minorHAnsi" w:eastAsiaTheme="minorEastAsia" w:hAnsiTheme="minorHAnsi"/>
                <w:sz w:val="20"/>
                <w:szCs w:val="20"/>
                <w:lang w:eastAsia="zh-CN"/>
              </w:rPr>
              <w:t>ITU-T</w:t>
            </w:r>
            <w:r w:rsidRPr="004D667A">
              <w:rPr>
                <w:rFonts w:asciiTheme="minorHAnsi" w:eastAsiaTheme="minorEastAsia" w:hAnsiTheme="minorHAnsi" w:cs="Microsoft YaHei"/>
                <w:sz w:val="20"/>
                <w:szCs w:val="20"/>
                <w:lang w:eastAsia="zh-CN"/>
              </w:rPr>
              <w:t>标准和有关执行</w:t>
            </w:r>
            <w:r w:rsidRPr="004D667A">
              <w:rPr>
                <w:rFonts w:asciiTheme="minorHAnsi" w:eastAsiaTheme="minorEastAsia" w:hAnsiTheme="minorHAnsi"/>
                <w:sz w:val="20"/>
                <w:szCs w:val="20"/>
                <w:lang w:eastAsia="zh-CN"/>
              </w:rPr>
              <w:t>ITU-T</w:t>
            </w:r>
            <w:r w:rsidRPr="004D667A">
              <w:rPr>
                <w:rFonts w:asciiTheme="minorHAnsi" w:eastAsiaTheme="minorEastAsia" w:hAnsiTheme="minorHAnsi" w:cs="Microsoft YaHei"/>
                <w:sz w:val="20"/>
                <w:szCs w:val="20"/>
                <w:lang w:eastAsia="zh-CN"/>
              </w:rPr>
              <w:t>标准最佳做法的了解</w:t>
            </w:r>
          </w:p>
        </w:tc>
        <w:tc>
          <w:tcPr>
            <w:tcW w:w="2760" w:type="dxa"/>
          </w:tcPr>
          <w:p w:rsidR="004D667A" w:rsidRPr="004D667A" w:rsidRDefault="004D667A" w:rsidP="004D667A">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rPr>
            </w:pPr>
            <w:r w:rsidRPr="004D667A">
              <w:rPr>
                <w:rFonts w:asciiTheme="minorHAnsi" w:eastAsiaTheme="minorEastAsia" w:hAnsiTheme="minorHAnsi" w:cs="Microsoft YaHei"/>
                <w:sz w:val="20"/>
                <w:szCs w:val="20"/>
                <w:lang w:val="en-US" w:eastAsia="zh-CN"/>
              </w:rPr>
              <w:t>参见</w:t>
            </w:r>
            <w:r w:rsidRPr="004D667A">
              <w:rPr>
                <w:rFonts w:asciiTheme="minorHAnsi" w:eastAsiaTheme="minorEastAsia" w:hAnsiTheme="minorHAnsi"/>
                <w:sz w:val="20"/>
                <w:szCs w:val="20"/>
                <w:lang w:val="en-US"/>
              </w:rPr>
              <w:t>T.1-1</w:t>
            </w:r>
          </w:p>
        </w:tc>
        <w:tc>
          <w:tcPr>
            <w:tcW w:w="2621" w:type="dxa"/>
          </w:tcPr>
          <w:p w:rsidR="004D667A" w:rsidRPr="004D667A" w:rsidRDefault="004D667A" w:rsidP="004D667A">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rPr>
            </w:pPr>
            <w:r w:rsidRPr="004D667A">
              <w:rPr>
                <w:rFonts w:asciiTheme="minorHAnsi" w:eastAsiaTheme="minorEastAsia" w:hAnsiTheme="minorHAnsi" w:cs="Microsoft YaHei"/>
                <w:sz w:val="20"/>
                <w:szCs w:val="20"/>
                <w:lang w:val="en-US" w:eastAsia="zh-CN"/>
              </w:rPr>
              <w:t>参见</w:t>
            </w:r>
            <w:r w:rsidRPr="004D667A">
              <w:rPr>
                <w:rFonts w:asciiTheme="minorHAnsi" w:eastAsiaTheme="minorEastAsia" w:hAnsiTheme="minorHAnsi"/>
                <w:sz w:val="20"/>
                <w:szCs w:val="20"/>
                <w:lang w:val="en-US"/>
              </w:rPr>
              <w:t>T.1-1</w:t>
            </w:r>
          </w:p>
        </w:tc>
        <w:tc>
          <w:tcPr>
            <w:tcW w:w="2146" w:type="dxa"/>
          </w:tcPr>
          <w:p w:rsidR="004D667A" w:rsidRPr="004D667A" w:rsidRDefault="004D667A" w:rsidP="004D667A">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rPr>
            </w:pPr>
            <w:r w:rsidRPr="004D667A">
              <w:rPr>
                <w:rFonts w:asciiTheme="minorHAnsi" w:eastAsiaTheme="minorEastAsia" w:hAnsiTheme="minorHAnsi" w:cs="Microsoft YaHei"/>
                <w:sz w:val="20"/>
                <w:szCs w:val="20"/>
                <w:lang w:val="en-US" w:eastAsia="zh-CN"/>
              </w:rPr>
              <w:t>参见</w:t>
            </w:r>
            <w:r w:rsidRPr="004D667A">
              <w:rPr>
                <w:rFonts w:asciiTheme="minorHAnsi" w:eastAsiaTheme="minorEastAsia" w:hAnsiTheme="minorHAnsi"/>
                <w:sz w:val="20"/>
                <w:szCs w:val="20"/>
                <w:lang w:val="en-US"/>
              </w:rPr>
              <w:t>T.1-1</w:t>
            </w:r>
          </w:p>
        </w:tc>
        <w:tc>
          <w:tcPr>
            <w:tcW w:w="1984" w:type="dxa"/>
          </w:tcPr>
          <w:p w:rsidR="004D667A" w:rsidRPr="004D667A" w:rsidRDefault="004D667A" w:rsidP="004D667A">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rPr>
            </w:pPr>
            <w:r w:rsidRPr="004D667A">
              <w:rPr>
                <w:rFonts w:asciiTheme="minorHAnsi" w:eastAsiaTheme="minorEastAsia" w:hAnsiTheme="minorHAnsi" w:cs="Microsoft YaHei"/>
                <w:sz w:val="20"/>
                <w:szCs w:val="20"/>
                <w:lang w:val="en-US" w:eastAsia="zh-CN"/>
              </w:rPr>
              <w:t>参见</w:t>
            </w:r>
            <w:r w:rsidRPr="004D667A">
              <w:rPr>
                <w:rFonts w:asciiTheme="minorHAnsi" w:eastAsiaTheme="minorEastAsia" w:hAnsiTheme="minorHAnsi"/>
                <w:sz w:val="20"/>
                <w:szCs w:val="20"/>
                <w:lang w:val="en-US"/>
              </w:rPr>
              <w:t>T.1-1</w:t>
            </w:r>
          </w:p>
        </w:tc>
      </w:tr>
      <w:tr w:rsidR="004D667A" w:rsidRPr="00F1316E" w:rsidTr="004D667A">
        <w:tc>
          <w:tcPr>
            <w:cnfStyle w:val="001000000000" w:firstRow="0" w:lastRow="0" w:firstColumn="1" w:lastColumn="0" w:oddVBand="0" w:evenVBand="0" w:oddHBand="0" w:evenHBand="0" w:firstRowFirstColumn="0" w:firstRowLastColumn="0" w:lastRowFirstColumn="0" w:lastRowLastColumn="0"/>
            <w:tcW w:w="4943" w:type="dxa"/>
          </w:tcPr>
          <w:p w:rsidR="004D667A" w:rsidRPr="004D667A" w:rsidRDefault="004D667A" w:rsidP="004D667A">
            <w:pPr>
              <w:pStyle w:val="Tabletext"/>
              <w:rPr>
                <w:rFonts w:asciiTheme="minorHAnsi" w:eastAsiaTheme="minorEastAsia" w:hAnsiTheme="minorHAnsi"/>
                <w:color w:val="5B9BD5"/>
                <w:sz w:val="20"/>
                <w:szCs w:val="20"/>
                <w:lang w:val="en-US" w:eastAsia="zh-CN"/>
              </w:rPr>
            </w:pPr>
            <w:r w:rsidRPr="004D667A">
              <w:rPr>
                <w:rFonts w:asciiTheme="minorHAnsi" w:eastAsiaTheme="minorEastAsia" w:hAnsiTheme="minorHAnsi"/>
                <w:color w:val="5B9BD5"/>
                <w:sz w:val="20"/>
                <w:szCs w:val="20"/>
                <w:lang w:val="en-US" w:eastAsia="zh-CN"/>
              </w:rPr>
              <w:t>T.4-2</w:t>
            </w:r>
            <w:r w:rsidRPr="004D667A">
              <w:rPr>
                <w:rFonts w:asciiTheme="minorHAnsi" w:eastAsiaTheme="minorEastAsia" w:hAnsiTheme="minorHAnsi" w:cs="Microsoft YaHei"/>
                <w:color w:val="4F81BD" w:themeColor="accent1"/>
                <w:sz w:val="20"/>
                <w:szCs w:val="20"/>
                <w:lang w:eastAsia="zh-CN"/>
              </w:rPr>
              <w:t>：</w:t>
            </w:r>
            <w:r w:rsidRPr="004D667A">
              <w:rPr>
                <w:rFonts w:asciiTheme="minorHAnsi" w:eastAsiaTheme="minorEastAsia" w:hAnsiTheme="minorHAnsi" w:cs="Microsoft YaHei"/>
                <w:sz w:val="20"/>
                <w:szCs w:val="20"/>
                <w:lang w:eastAsia="zh-CN"/>
              </w:rPr>
              <w:t>增加对</w:t>
            </w:r>
            <w:r w:rsidRPr="004D667A">
              <w:rPr>
                <w:rFonts w:asciiTheme="minorHAnsi" w:eastAsiaTheme="minorEastAsia" w:hAnsiTheme="minorHAnsi"/>
                <w:sz w:val="20"/>
                <w:szCs w:val="20"/>
                <w:lang w:eastAsia="zh-CN"/>
              </w:rPr>
              <w:t>ITU-T</w:t>
            </w:r>
            <w:r w:rsidRPr="004D667A">
              <w:rPr>
                <w:rFonts w:asciiTheme="minorHAnsi" w:eastAsiaTheme="minorEastAsia" w:hAnsiTheme="minorHAnsi" w:cs="Microsoft YaHei"/>
                <w:sz w:val="20"/>
                <w:szCs w:val="20"/>
                <w:lang w:eastAsia="zh-CN"/>
              </w:rPr>
              <w:t>标准化活动的参与并提高对</w:t>
            </w:r>
            <w:r w:rsidRPr="004D667A">
              <w:rPr>
                <w:rFonts w:asciiTheme="minorHAnsi" w:eastAsiaTheme="minorEastAsia" w:hAnsiTheme="minorHAnsi"/>
                <w:sz w:val="20"/>
                <w:szCs w:val="20"/>
                <w:lang w:eastAsia="zh-CN"/>
              </w:rPr>
              <w:t>ITU-T</w:t>
            </w:r>
            <w:r w:rsidRPr="004D667A">
              <w:rPr>
                <w:rFonts w:asciiTheme="minorHAnsi" w:eastAsiaTheme="minorEastAsia" w:hAnsiTheme="minorHAnsi" w:cs="Microsoft YaHei"/>
                <w:sz w:val="20"/>
                <w:szCs w:val="20"/>
                <w:lang w:eastAsia="zh-CN"/>
              </w:rPr>
              <w:t>相关标准的认知</w:t>
            </w:r>
          </w:p>
        </w:tc>
        <w:tc>
          <w:tcPr>
            <w:tcW w:w="2760" w:type="dxa"/>
          </w:tcPr>
          <w:p w:rsidR="004D667A" w:rsidRPr="004D667A" w:rsidRDefault="004D667A" w:rsidP="004D667A">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rPr>
            </w:pPr>
            <w:r w:rsidRPr="004D667A">
              <w:rPr>
                <w:rFonts w:asciiTheme="minorHAnsi" w:eastAsiaTheme="minorEastAsia" w:hAnsiTheme="minorHAnsi" w:cs="Microsoft YaHei"/>
                <w:sz w:val="20"/>
                <w:szCs w:val="20"/>
                <w:lang w:val="en-US" w:eastAsia="zh-CN"/>
              </w:rPr>
              <w:t>参见</w:t>
            </w:r>
            <w:r w:rsidRPr="004D667A">
              <w:rPr>
                <w:rFonts w:asciiTheme="minorHAnsi" w:eastAsiaTheme="minorEastAsia" w:hAnsiTheme="minorHAnsi"/>
                <w:sz w:val="20"/>
                <w:szCs w:val="20"/>
                <w:lang w:val="en-US"/>
              </w:rPr>
              <w:t>T.1-1</w:t>
            </w:r>
            <w:r w:rsidRPr="004D667A">
              <w:rPr>
                <w:rFonts w:asciiTheme="minorHAnsi" w:eastAsiaTheme="minorEastAsia" w:hAnsiTheme="minorHAnsi" w:cs="Microsoft YaHei"/>
                <w:sz w:val="20"/>
                <w:szCs w:val="20"/>
                <w:lang w:val="en-US" w:eastAsia="zh-CN"/>
              </w:rPr>
              <w:t>和</w:t>
            </w:r>
            <w:r w:rsidRPr="004D667A">
              <w:rPr>
                <w:rFonts w:asciiTheme="minorHAnsi" w:eastAsiaTheme="minorEastAsia" w:hAnsiTheme="minorHAnsi"/>
                <w:sz w:val="20"/>
                <w:szCs w:val="20"/>
                <w:lang w:val="en-US"/>
              </w:rPr>
              <w:t>T.1-2</w:t>
            </w:r>
          </w:p>
        </w:tc>
        <w:tc>
          <w:tcPr>
            <w:tcW w:w="2621" w:type="dxa"/>
          </w:tcPr>
          <w:p w:rsidR="004D667A" w:rsidRPr="004D667A" w:rsidRDefault="004D667A" w:rsidP="004D667A">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rPr>
            </w:pPr>
            <w:r w:rsidRPr="004D667A">
              <w:rPr>
                <w:rFonts w:asciiTheme="minorHAnsi" w:eastAsiaTheme="minorEastAsia" w:hAnsiTheme="minorHAnsi" w:cs="Microsoft YaHei"/>
                <w:sz w:val="20"/>
                <w:szCs w:val="20"/>
                <w:lang w:val="en-US" w:eastAsia="zh-CN"/>
              </w:rPr>
              <w:t>参见</w:t>
            </w:r>
            <w:r w:rsidRPr="004D667A">
              <w:rPr>
                <w:rFonts w:asciiTheme="minorHAnsi" w:eastAsiaTheme="minorEastAsia" w:hAnsiTheme="minorHAnsi"/>
                <w:sz w:val="20"/>
                <w:szCs w:val="20"/>
                <w:lang w:val="en-US"/>
              </w:rPr>
              <w:t>T.1-1</w:t>
            </w:r>
            <w:r w:rsidRPr="004D667A">
              <w:rPr>
                <w:rFonts w:asciiTheme="minorHAnsi" w:eastAsiaTheme="minorEastAsia" w:hAnsiTheme="minorHAnsi" w:cs="Microsoft YaHei"/>
                <w:sz w:val="20"/>
                <w:szCs w:val="20"/>
                <w:lang w:val="en-US" w:eastAsia="zh-CN"/>
              </w:rPr>
              <w:t>和</w:t>
            </w:r>
            <w:r w:rsidRPr="004D667A">
              <w:rPr>
                <w:rFonts w:asciiTheme="minorHAnsi" w:eastAsiaTheme="minorEastAsia" w:hAnsiTheme="minorHAnsi"/>
                <w:sz w:val="20"/>
                <w:szCs w:val="20"/>
                <w:lang w:val="en-US"/>
              </w:rPr>
              <w:t>T.1-2</w:t>
            </w:r>
          </w:p>
        </w:tc>
        <w:tc>
          <w:tcPr>
            <w:tcW w:w="2146" w:type="dxa"/>
          </w:tcPr>
          <w:p w:rsidR="004D667A" w:rsidRPr="004D667A" w:rsidRDefault="004D667A" w:rsidP="004D667A">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rPr>
            </w:pPr>
            <w:r w:rsidRPr="004D667A">
              <w:rPr>
                <w:rFonts w:asciiTheme="minorHAnsi" w:eastAsiaTheme="minorEastAsia" w:hAnsiTheme="minorHAnsi" w:cs="Microsoft YaHei"/>
                <w:sz w:val="20"/>
                <w:szCs w:val="20"/>
                <w:lang w:val="en-US" w:eastAsia="zh-CN"/>
              </w:rPr>
              <w:t>参见</w:t>
            </w:r>
            <w:r w:rsidRPr="004D667A">
              <w:rPr>
                <w:rFonts w:asciiTheme="minorHAnsi" w:eastAsiaTheme="minorEastAsia" w:hAnsiTheme="minorHAnsi"/>
                <w:sz w:val="20"/>
                <w:szCs w:val="20"/>
                <w:lang w:val="en-US"/>
              </w:rPr>
              <w:t>T.1-1</w:t>
            </w:r>
            <w:r w:rsidRPr="004D667A">
              <w:rPr>
                <w:rFonts w:asciiTheme="minorHAnsi" w:eastAsiaTheme="minorEastAsia" w:hAnsiTheme="minorHAnsi" w:cs="Microsoft YaHei"/>
                <w:sz w:val="20"/>
                <w:szCs w:val="20"/>
                <w:lang w:val="en-US" w:eastAsia="zh-CN"/>
              </w:rPr>
              <w:t>和</w:t>
            </w:r>
            <w:r w:rsidRPr="004D667A">
              <w:rPr>
                <w:rFonts w:asciiTheme="minorHAnsi" w:eastAsiaTheme="minorEastAsia" w:hAnsiTheme="minorHAnsi"/>
                <w:sz w:val="20"/>
                <w:szCs w:val="20"/>
                <w:lang w:val="en-US"/>
              </w:rPr>
              <w:t>T.1-2</w:t>
            </w:r>
          </w:p>
        </w:tc>
        <w:tc>
          <w:tcPr>
            <w:tcW w:w="1984" w:type="dxa"/>
          </w:tcPr>
          <w:p w:rsidR="004D667A" w:rsidRPr="004D667A" w:rsidRDefault="004D667A" w:rsidP="004D667A">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rPr>
            </w:pPr>
            <w:r w:rsidRPr="004D667A">
              <w:rPr>
                <w:rFonts w:asciiTheme="minorHAnsi" w:eastAsiaTheme="minorEastAsia" w:hAnsiTheme="minorHAnsi" w:cs="Microsoft YaHei"/>
                <w:sz w:val="20"/>
                <w:szCs w:val="20"/>
                <w:lang w:val="en-US" w:eastAsia="zh-CN"/>
              </w:rPr>
              <w:t>参见</w:t>
            </w:r>
            <w:r w:rsidRPr="004D667A">
              <w:rPr>
                <w:rFonts w:asciiTheme="minorHAnsi" w:eastAsiaTheme="minorEastAsia" w:hAnsiTheme="minorHAnsi"/>
                <w:sz w:val="20"/>
                <w:szCs w:val="20"/>
                <w:lang w:val="en-US"/>
              </w:rPr>
              <w:t>T.1-1</w:t>
            </w:r>
            <w:r w:rsidRPr="004D667A">
              <w:rPr>
                <w:rFonts w:asciiTheme="minorHAnsi" w:eastAsiaTheme="minorEastAsia" w:hAnsiTheme="minorHAnsi" w:cs="Microsoft YaHei"/>
                <w:sz w:val="20"/>
                <w:szCs w:val="20"/>
                <w:lang w:val="en-US" w:eastAsia="zh-CN"/>
              </w:rPr>
              <w:t>和</w:t>
            </w:r>
            <w:r w:rsidRPr="004D667A">
              <w:rPr>
                <w:rFonts w:asciiTheme="minorHAnsi" w:eastAsiaTheme="minorEastAsia" w:hAnsiTheme="minorHAnsi"/>
                <w:sz w:val="20"/>
                <w:szCs w:val="20"/>
                <w:lang w:val="en-US"/>
              </w:rPr>
              <w:t>T.1-2</w:t>
            </w:r>
          </w:p>
        </w:tc>
      </w:tr>
      <w:tr w:rsidR="004D667A" w:rsidRPr="00F1316E" w:rsidTr="004D667A">
        <w:tc>
          <w:tcPr>
            <w:cnfStyle w:val="001000000000" w:firstRow="0" w:lastRow="0" w:firstColumn="1" w:lastColumn="0" w:oddVBand="0" w:evenVBand="0" w:oddHBand="0" w:evenHBand="0" w:firstRowFirstColumn="0" w:firstRowLastColumn="0" w:lastRowFirstColumn="0" w:lastRowLastColumn="0"/>
            <w:tcW w:w="4943" w:type="dxa"/>
          </w:tcPr>
          <w:p w:rsidR="004D667A" w:rsidRPr="004D667A" w:rsidRDefault="004D667A" w:rsidP="004D667A">
            <w:pPr>
              <w:pStyle w:val="Tabletext"/>
              <w:rPr>
                <w:rFonts w:asciiTheme="minorHAnsi" w:eastAsiaTheme="minorEastAsia" w:hAnsiTheme="minorHAnsi"/>
                <w:color w:val="5B9BD5"/>
                <w:sz w:val="20"/>
                <w:szCs w:val="20"/>
                <w:lang w:val="en-US"/>
              </w:rPr>
            </w:pPr>
            <w:r w:rsidRPr="004D667A">
              <w:rPr>
                <w:rFonts w:asciiTheme="minorHAnsi" w:eastAsiaTheme="minorEastAsia" w:hAnsiTheme="minorHAnsi"/>
                <w:color w:val="5B9BD5"/>
                <w:sz w:val="20"/>
                <w:szCs w:val="20"/>
                <w:lang w:val="en-US"/>
              </w:rPr>
              <w:t>T.4-3</w:t>
            </w:r>
            <w:r w:rsidRPr="004D667A">
              <w:rPr>
                <w:rFonts w:asciiTheme="minorHAnsi" w:eastAsiaTheme="minorEastAsia" w:hAnsiTheme="minorHAnsi" w:cs="Microsoft YaHei"/>
                <w:color w:val="4F81BD" w:themeColor="accent1"/>
                <w:sz w:val="20"/>
                <w:szCs w:val="20"/>
                <w:lang w:eastAsia="zh-CN"/>
              </w:rPr>
              <w:t>：</w:t>
            </w:r>
            <w:r w:rsidRPr="004D667A">
              <w:rPr>
                <w:rFonts w:asciiTheme="minorHAnsi" w:eastAsiaTheme="minorEastAsia" w:hAnsiTheme="minorHAnsi" w:cs="Microsoft YaHei"/>
                <w:sz w:val="20"/>
                <w:szCs w:val="20"/>
                <w:lang w:eastAsia="zh-CN"/>
              </w:rPr>
              <w:t>提高部门知名度</w:t>
            </w:r>
          </w:p>
        </w:tc>
        <w:tc>
          <w:tcPr>
            <w:tcW w:w="2760" w:type="dxa"/>
          </w:tcPr>
          <w:p w:rsidR="004D667A" w:rsidRPr="004D667A" w:rsidRDefault="004D667A" w:rsidP="004D667A">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rPr>
            </w:pPr>
            <w:r w:rsidRPr="004D667A">
              <w:rPr>
                <w:rFonts w:asciiTheme="minorHAnsi" w:eastAsiaTheme="minorEastAsia" w:hAnsiTheme="minorHAnsi" w:cs="Microsoft YaHei"/>
                <w:sz w:val="20"/>
                <w:szCs w:val="20"/>
                <w:lang w:val="en-US" w:eastAsia="zh-CN"/>
              </w:rPr>
              <w:t>参见</w:t>
            </w:r>
            <w:r w:rsidRPr="004D667A">
              <w:rPr>
                <w:rFonts w:asciiTheme="minorHAnsi" w:eastAsiaTheme="minorEastAsia" w:hAnsiTheme="minorHAnsi"/>
                <w:sz w:val="20"/>
                <w:szCs w:val="20"/>
                <w:lang w:val="en-US"/>
              </w:rPr>
              <w:t>T.1-1</w:t>
            </w:r>
            <w:r w:rsidRPr="004D667A">
              <w:rPr>
                <w:rFonts w:asciiTheme="minorHAnsi" w:eastAsiaTheme="minorEastAsia" w:hAnsiTheme="minorHAnsi" w:cs="Microsoft YaHei"/>
                <w:sz w:val="20"/>
                <w:szCs w:val="20"/>
                <w:lang w:val="en-US" w:eastAsia="zh-CN"/>
              </w:rPr>
              <w:t>和</w:t>
            </w:r>
            <w:r w:rsidRPr="004D667A">
              <w:rPr>
                <w:rFonts w:asciiTheme="minorHAnsi" w:eastAsiaTheme="minorEastAsia" w:hAnsiTheme="minorHAnsi"/>
                <w:sz w:val="20"/>
                <w:szCs w:val="20"/>
                <w:lang w:val="en-US"/>
              </w:rPr>
              <w:t>T.</w:t>
            </w:r>
            <w:r w:rsidRPr="004D667A">
              <w:rPr>
                <w:rFonts w:asciiTheme="minorHAnsi" w:eastAsiaTheme="minorEastAsia" w:hAnsiTheme="minorHAnsi"/>
                <w:sz w:val="20"/>
                <w:szCs w:val="20"/>
                <w:lang w:val="en-US" w:eastAsia="zh-CN"/>
              </w:rPr>
              <w:t>2</w:t>
            </w:r>
            <w:r w:rsidRPr="004D667A">
              <w:rPr>
                <w:rFonts w:asciiTheme="minorHAnsi" w:eastAsiaTheme="minorEastAsia" w:hAnsiTheme="minorHAnsi"/>
                <w:sz w:val="20"/>
                <w:szCs w:val="20"/>
                <w:lang w:val="en-US"/>
              </w:rPr>
              <w:t>-</w:t>
            </w:r>
            <w:r w:rsidRPr="004D667A">
              <w:rPr>
                <w:rFonts w:asciiTheme="minorHAnsi" w:eastAsiaTheme="minorEastAsia" w:hAnsiTheme="minorHAnsi"/>
                <w:sz w:val="20"/>
                <w:szCs w:val="20"/>
                <w:lang w:val="en-US" w:eastAsia="zh-CN"/>
              </w:rPr>
              <w:t>1</w:t>
            </w:r>
          </w:p>
        </w:tc>
        <w:tc>
          <w:tcPr>
            <w:tcW w:w="2621" w:type="dxa"/>
          </w:tcPr>
          <w:p w:rsidR="004D667A" w:rsidRPr="004D667A" w:rsidRDefault="004D667A" w:rsidP="004D667A">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rPr>
            </w:pPr>
            <w:r w:rsidRPr="004D667A">
              <w:rPr>
                <w:rFonts w:asciiTheme="minorHAnsi" w:eastAsiaTheme="minorEastAsia" w:hAnsiTheme="minorHAnsi" w:cs="Microsoft YaHei"/>
                <w:sz w:val="20"/>
                <w:szCs w:val="20"/>
                <w:lang w:val="en-US" w:eastAsia="zh-CN"/>
              </w:rPr>
              <w:t>参见</w:t>
            </w:r>
            <w:r w:rsidRPr="004D667A">
              <w:rPr>
                <w:rFonts w:asciiTheme="minorHAnsi" w:eastAsiaTheme="minorEastAsia" w:hAnsiTheme="minorHAnsi"/>
                <w:sz w:val="20"/>
                <w:szCs w:val="20"/>
                <w:lang w:val="en-US"/>
              </w:rPr>
              <w:t>T.1-1</w:t>
            </w:r>
            <w:r w:rsidRPr="004D667A">
              <w:rPr>
                <w:rFonts w:asciiTheme="minorHAnsi" w:eastAsiaTheme="minorEastAsia" w:hAnsiTheme="minorHAnsi" w:cs="Microsoft YaHei"/>
                <w:sz w:val="20"/>
                <w:szCs w:val="20"/>
                <w:lang w:val="en-US" w:eastAsia="zh-CN"/>
              </w:rPr>
              <w:t>和</w:t>
            </w:r>
            <w:r w:rsidRPr="004D667A">
              <w:rPr>
                <w:rFonts w:asciiTheme="minorHAnsi" w:eastAsiaTheme="minorEastAsia" w:hAnsiTheme="minorHAnsi"/>
                <w:sz w:val="20"/>
                <w:szCs w:val="20"/>
                <w:lang w:val="en-US"/>
              </w:rPr>
              <w:t>T.</w:t>
            </w:r>
            <w:r w:rsidRPr="004D667A">
              <w:rPr>
                <w:rFonts w:asciiTheme="minorHAnsi" w:eastAsiaTheme="minorEastAsia" w:hAnsiTheme="minorHAnsi"/>
                <w:sz w:val="20"/>
                <w:szCs w:val="20"/>
                <w:lang w:val="en-US" w:eastAsia="zh-CN"/>
              </w:rPr>
              <w:t>2</w:t>
            </w:r>
            <w:r w:rsidRPr="004D667A">
              <w:rPr>
                <w:rFonts w:asciiTheme="minorHAnsi" w:eastAsiaTheme="minorEastAsia" w:hAnsiTheme="minorHAnsi"/>
                <w:sz w:val="20"/>
                <w:szCs w:val="20"/>
                <w:lang w:val="en-US"/>
              </w:rPr>
              <w:t>-</w:t>
            </w:r>
            <w:r w:rsidRPr="004D667A">
              <w:rPr>
                <w:rFonts w:asciiTheme="minorHAnsi" w:eastAsiaTheme="minorEastAsia" w:hAnsiTheme="minorHAnsi"/>
                <w:sz w:val="20"/>
                <w:szCs w:val="20"/>
                <w:lang w:val="en-US" w:eastAsia="zh-CN"/>
              </w:rPr>
              <w:t>1</w:t>
            </w:r>
          </w:p>
        </w:tc>
        <w:tc>
          <w:tcPr>
            <w:tcW w:w="2146" w:type="dxa"/>
          </w:tcPr>
          <w:p w:rsidR="004D667A" w:rsidRPr="004D667A" w:rsidRDefault="004D667A" w:rsidP="004D667A">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rPr>
            </w:pPr>
            <w:r w:rsidRPr="004D667A">
              <w:rPr>
                <w:rFonts w:asciiTheme="minorHAnsi" w:eastAsiaTheme="minorEastAsia" w:hAnsiTheme="minorHAnsi" w:cs="Microsoft YaHei"/>
                <w:sz w:val="20"/>
                <w:szCs w:val="20"/>
                <w:lang w:val="en-US" w:eastAsia="zh-CN"/>
              </w:rPr>
              <w:t>参见</w:t>
            </w:r>
            <w:r w:rsidRPr="004D667A">
              <w:rPr>
                <w:rFonts w:asciiTheme="minorHAnsi" w:eastAsiaTheme="minorEastAsia" w:hAnsiTheme="minorHAnsi"/>
                <w:sz w:val="20"/>
                <w:szCs w:val="20"/>
                <w:lang w:val="en-US"/>
              </w:rPr>
              <w:t>T.1-1</w:t>
            </w:r>
            <w:r w:rsidRPr="004D667A">
              <w:rPr>
                <w:rFonts w:asciiTheme="minorHAnsi" w:eastAsiaTheme="minorEastAsia" w:hAnsiTheme="minorHAnsi" w:cs="Microsoft YaHei"/>
                <w:sz w:val="20"/>
                <w:szCs w:val="20"/>
                <w:lang w:val="en-US" w:eastAsia="zh-CN"/>
              </w:rPr>
              <w:t>和</w:t>
            </w:r>
            <w:r w:rsidRPr="004D667A">
              <w:rPr>
                <w:rFonts w:asciiTheme="minorHAnsi" w:eastAsiaTheme="minorEastAsia" w:hAnsiTheme="minorHAnsi"/>
                <w:sz w:val="20"/>
                <w:szCs w:val="20"/>
                <w:lang w:val="en-US"/>
              </w:rPr>
              <w:t>T.</w:t>
            </w:r>
            <w:r w:rsidRPr="004D667A">
              <w:rPr>
                <w:rFonts w:asciiTheme="minorHAnsi" w:eastAsiaTheme="minorEastAsia" w:hAnsiTheme="minorHAnsi"/>
                <w:sz w:val="20"/>
                <w:szCs w:val="20"/>
                <w:lang w:val="en-US" w:eastAsia="zh-CN"/>
              </w:rPr>
              <w:t>2</w:t>
            </w:r>
            <w:r w:rsidRPr="004D667A">
              <w:rPr>
                <w:rFonts w:asciiTheme="minorHAnsi" w:eastAsiaTheme="minorEastAsia" w:hAnsiTheme="minorHAnsi"/>
                <w:sz w:val="20"/>
                <w:szCs w:val="20"/>
                <w:lang w:val="en-US"/>
              </w:rPr>
              <w:t>-</w:t>
            </w:r>
            <w:r w:rsidRPr="004D667A">
              <w:rPr>
                <w:rFonts w:asciiTheme="minorHAnsi" w:eastAsiaTheme="minorEastAsia" w:hAnsiTheme="minorHAnsi"/>
                <w:sz w:val="20"/>
                <w:szCs w:val="20"/>
                <w:lang w:val="en-US" w:eastAsia="zh-CN"/>
              </w:rPr>
              <w:t>1</w:t>
            </w:r>
          </w:p>
        </w:tc>
        <w:tc>
          <w:tcPr>
            <w:tcW w:w="1984" w:type="dxa"/>
          </w:tcPr>
          <w:p w:rsidR="004D667A" w:rsidRPr="004D667A" w:rsidRDefault="004D667A" w:rsidP="004D667A">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rPr>
            </w:pPr>
            <w:r w:rsidRPr="004D667A">
              <w:rPr>
                <w:rFonts w:asciiTheme="minorHAnsi" w:eastAsiaTheme="minorEastAsia" w:hAnsiTheme="minorHAnsi" w:cs="Microsoft YaHei"/>
                <w:sz w:val="20"/>
                <w:szCs w:val="20"/>
                <w:lang w:val="en-US" w:eastAsia="zh-CN"/>
              </w:rPr>
              <w:t>参见</w:t>
            </w:r>
            <w:r w:rsidRPr="004D667A">
              <w:rPr>
                <w:rFonts w:asciiTheme="minorHAnsi" w:eastAsiaTheme="minorEastAsia" w:hAnsiTheme="minorHAnsi"/>
                <w:sz w:val="20"/>
                <w:szCs w:val="20"/>
                <w:lang w:val="en-US"/>
              </w:rPr>
              <w:t>T.1-1</w:t>
            </w:r>
            <w:r w:rsidRPr="004D667A">
              <w:rPr>
                <w:rFonts w:asciiTheme="minorHAnsi" w:eastAsiaTheme="minorEastAsia" w:hAnsiTheme="minorHAnsi" w:cs="Microsoft YaHei"/>
                <w:sz w:val="20"/>
                <w:szCs w:val="20"/>
                <w:lang w:val="en-US" w:eastAsia="zh-CN"/>
              </w:rPr>
              <w:t>和</w:t>
            </w:r>
            <w:r w:rsidRPr="004D667A">
              <w:rPr>
                <w:rFonts w:asciiTheme="minorHAnsi" w:eastAsiaTheme="minorEastAsia" w:hAnsiTheme="minorHAnsi"/>
                <w:sz w:val="20"/>
                <w:szCs w:val="20"/>
                <w:lang w:val="en-US"/>
              </w:rPr>
              <w:t>T.</w:t>
            </w:r>
            <w:r w:rsidRPr="004D667A">
              <w:rPr>
                <w:rFonts w:asciiTheme="minorHAnsi" w:eastAsiaTheme="minorEastAsia" w:hAnsiTheme="minorHAnsi"/>
                <w:sz w:val="20"/>
                <w:szCs w:val="20"/>
                <w:lang w:val="en-US" w:eastAsia="zh-CN"/>
              </w:rPr>
              <w:t>2</w:t>
            </w:r>
            <w:r w:rsidRPr="004D667A">
              <w:rPr>
                <w:rFonts w:asciiTheme="minorHAnsi" w:eastAsiaTheme="minorEastAsia" w:hAnsiTheme="minorHAnsi"/>
                <w:sz w:val="20"/>
                <w:szCs w:val="20"/>
                <w:lang w:val="en-US"/>
              </w:rPr>
              <w:t>-</w:t>
            </w:r>
            <w:r w:rsidRPr="004D667A">
              <w:rPr>
                <w:rFonts w:asciiTheme="minorHAnsi" w:eastAsiaTheme="minorEastAsia" w:hAnsiTheme="minorHAnsi"/>
                <w:sz w:val="20"/>
                <w:szCs w:val="20"/>
                <w:lang w:val="en-US" w:eastAsia="zh-CN"/>
              </w:rPr>
              <w:t>1</w:t>
            </w:r>
          </w:p>
        </w:tc>
      </w:tr>
    </w:tbl>
    <w:p w:rsidR="00AC065A" w:rsidRDefault="00AC065A" w:rsidP="004D667A">
      <w:pPr>
        <w:spacing w:before="0"/>
      </w:pPr>
    </w:p>
    <w:tbl>
      <w:tblPr>
        <w:tblStyle w:val="GridTable4-Accent11"/>
        <w:tblW w:w="14854" w:type="dxa"/>
        <w:tblLayout w:type="fixed"/>
        <w:tblLook w:val="0620" w:firstRow="1" w:lastRow="0" w:firstColumn="0" w:lastColumn="0" w:noHBand="1" w:noVBand="1"/>
      </w:tblPr>
      <w:tblGrid>
        <w:gridCol w:w="9865"/>
        <w:gridCol w:w="1247"/>
        <w:gridCol w:w="1247"/>
        <w:gridCol w:w="1247"/>
        <w:gridCol w:w="1248"/>
      </w:tblGrid>
      <w:tr w:rsidR="004D667A" w:rsidRPr="00EE5EF4" w:rsidTr="00F72772">
        <w:trPr>
          <w:cnfStyle w:val="100000000000" w:firstRow="1" w:lastRow="0" w:firstColumn="0" w:lastColumn="0" w:oddVBand="0" w:evenVBand="0" w:oddHBand="0" w:evenHBand="0" w:firstRowFirstColumn="0" w:firstRowLastColumn="0" w:lastRowFirstColumn="0" w:lastRowLastColumn="0"/>
        </w:trPr>
        <w:tc>
          <w:tcPr>
            <w:tcW w:w="9865" w:type="dxa"/>
          </w:tcPr>
          <w:p w:rsidR="004D667A" w:rsidRPr="00295F9E" w:rsidRDefault="004D667A" w:rsidP="00F72772">
            <w:pPr>
              <w:overflowPunct/>
              <w:autoSpaceDE/>
              <w:autoSpaceDN/>
              <w:adjustRightInd/>
              <w:spacing w:before="0" w:after="120" w:line="276" w:lineRule="auto"/>
              <w:textAlignment w:val="auto"/>
              <w:rPr>
                <w:rFonts w:eastAsia="SimSun"/>
                <w:sz w:val="22"/>
                <w:lang w:val="fr-CH" w:eastAsia="zh-CN"/>
              </w:rPr>
            </w:pPr>
            <w:r w:rsidRPr="00295F9E">
              <w:rPr>
                <w:rFonts w:asciiTheme="minorHAnsi" w:eastAsiaTheme="minorEastAsia" w:hAnsiTheme="minorHAnsi" w:cs="Microsoft YaHei"/>
                <w:sz w:val="22"/>
                <w:lang w:val="en-US" w:eastAsia="zh-CN"/>
              </w:rPr>
              <w:t>输出成果</w:t>
            </w:r>
          </w:p>
        </w:tc>
        <w:tc>
          <w:tcPr>
            <w:tcW w:w="4989" w:type="dxa"/>
            <w:gridSpan w:val="4"/>
          </w:tcPr>
          <w:p w:rsidR="004D667A" w:rsidRPr="00295F9E" w:rsidRDefault="004D667A" w:rsidP="00F72772">
            <w:pPr>
              <w:overflowPunct/>
              <w:autoSpaceDE/>
              <w:autoSpaceDN/>
              <w:adjustRightInd/>
              <w:spacing w:before="0" w:after="120" w:line="276" w:lineRule="auto"/>
              <w:textAlignment w:val="auto"/>
              <w:rPr>
                <w:rFonts w:eastAsia="SimSun"/>
                <w:sz w:val="22"/>
                <w:lang w:val="fr-CH" w:eastAsia="zh-CN"/>
              </w:rPr>
            </w:pPr>
            <w:r w:rsidRPr="00295F9E">
              <w:rPr>
                <w:rFonts w:asciiTheme="minorHAnsi" w:eastAsiaTheme="minorEastAsia" w:hAnsiTheme="minorHAnsi" w:cs="Microsoft YaHei"/>
                <w:sz w:val="22"/>
                <w:lang w:eastAsia="zh-CN"/>
              </w:rPr>
              <w:t>财务资源</w:t>
            </w:r>
            <w:r w:rsidRPr="00295F9E">
              <w:rPr>
                <w:rFonts w:eastAsia="SimSun"/>
                <w:position w:val="6"/>
                <w:sz w:val="18"/>
                <w:szCs w:val="18"/>
                <w:lang w:val="fr-CH" w:eastAsia="zh-CN"/>
              </w:rPr>
              <w:footnoteReference w:id="5"/>
            </w:r>
            <w:r w:rsidRPr="00295F9E">
              <w:rPr>
                <w:rFonts w:asciiTheme="minorHAnsi" w:eastAsiaTheme="minorEastAsia" w:hAnsiTheme="minorHAnsi" w:cs="Microsoft YaHei"/>
                <w:sz w:val="22"/>
                <w:lang w:eastAsia="zh-CN"/>
              </w:rPr>
              <w:t>（单位：千瑞郎）</w:t>
            </w:r>
          </w:p>
        </w:tc>
      </w:tr>
      <w:tr w:rsidR="004D667A" w:rsidRPr="00A17F52" w:rsidTr="00F72772">
        <w:tc>
          <w:tcPr>
            <w:tcW w:w="9865" w:type="dxa"/>
          </w:tcPr>
          <w:p w:rsidR="004D667A" w:rsidRPr="00A17F52" w:rsidRDefault="004D667A" w:rsidP="00F72772">
            <w:pPr>
              <w:overflowPunct/>
              <w:autoSpaceDE/>
              <w:autoSpaceDN/>
              <w:adjustRightInd/>
              <w:spacing w:before="0"/>
              <w:textAlignment w:val="auto"/>
              <w:rPr>
                <w:rFonts w:eastAsia="SimSun"/>
                <w:sz w:val="22"/>
                <w:lang w:val="fr-CH" w:eastAsia="zh-CN"/>
              </w:rPr>
            </w:pPr>
          </w:p>
        </w:tc>
        <w:tc>
          <w:tcPr>
            <w:tcW w:w="1247" w:type="dxa"/>
          </w:tcPr>
          <w:p w:rsidR="004D667A" w:rsidRPr="00A17F52" w:rsidRDefault="004D667A" w:rsidP="00F72772">
            <w:pPr>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2018</w:t>
            </w:r>
            <w:r>
              <w:rPr>
                <w:rFonts w:eastAsia="SimSun" w:hint="eastAsia"/>
                <w:b/>
                <w:bCs/>
                <w:color w:val="5B9BD5"/>
                <w:sz w:val="20"/>
                <w:lang w:val="fr-CH" w:eastAsia="zh-CN"/>
              </w:rPr>
              <w:t>年</w:t>
            </w:r>
          </w:p>
        </w:tc>
        <w:tc>
          <w:tcPr>
            <w:tcW w:w="1247" w:type="dxa"/>
          </w:tcPr>
          <w:p w:rsidR="004D667A" w:rsidRPr="00A17F52" w:rsidRDefault="004D667A" w:rsidP="00F72772">
            <w:pPr>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2019</w:t>
            </w:r>
            <w:r>
              <w:rPr>
                <w:rFonts w:eastAsia="SimSun" w:hint="eastAsia"/>
                <w:b/>
                <w:bCs/>
                <w:color w:val="5B9BD5"/>
                <w:sz w:val="20"/>
                <w:lang w:val="fr-CH" w:eastAsia="zh-CN"/>
              </w:rPr>
              <w:t>年</w:t>
            </w:r>
          </w:p>
        </w:tc>
        <w:tc>
          <w:tcPr>
            <w:tcW w:w="1247" w:type="dxa"/>
          </w:tcPr>
          <w:p w:rsidR="004D667A" w:rsidRPr="00A17F52" w:rsidRDefault="004D667A" w:rsidP="00F72772">
            <w:pPr>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2020</w:t>
            </w:r>
            <w:r>
              <w:rPr>
                <w:rFonts w:eastAsia="SimSun" w:hint="eastAsia"/>
                <w:b/>
                <w:bCs/>
                <w:color w:val="5B9BD5"/>
                <w:sz w:val="20"/>
                <w:lang w:val="fr-CH" w:eastAsia="zh-CN"/>
              </w:rPr>
              <w:t>年</w:t>
            </w:r>
          </w:p>
        </w:tc>
        <w:tc>
          <w:tcPr>
            <w:tcW w:w="1248" w:type="dxa"/>
          </w:tcPr>
          <w:p w:rsidR="004D667A" w:rsidRPr="00A17F52" w:rsidRDefault="004D667A" w:rsidP="00F72772">
            <w:pPr>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2021</w:t>
            </w:r>
            <w:r>
              <w:rPr>
                <w:rFonts w:eastAsia="SimSun" w:hint="eastAsia"/>
                <w:b/>
                <w:bCs/>
                <w:color w:val="5B9BD5"/>
                <w:sz w:val="20"/>
                <w:lang w:val="fr-CH" w:eastAsia="zh-CN"/>
              </w:rPr>
              <w:t>年</w:t>
            </w:r>
          </w:p>
        </w:tc>
      </w:tr>
      <w:tr w:rsidR="00AA5900" w:rsidRPr="00A17F52" w:rsidTr="00F72772">
        <w:tc>
          <w:tcPr>
            <w:tcW w:w="9865" w:type="dxa"/>
            <w:vAlign w:val="center"/>
          </w:tcPr>
          <w:p w:rsidR="00AA5900" w:rsidRPr="00AA5900" w:rsidRDefault="00AA5900" w:rsidP="00AA5900">
            <w:pPr>
              <w:pStyle w:val="Tabletext"/>
              <w:rPr>
                <w:rFonts w:asciiTheme="minorHAnsi" w:eastAsiaTheme="minorEastAsia" w:hAnsiTheme="minorHAnsi" w:cstheme="minorHAnsi"/>
                <w:sz w:val="20"/>
                <w:szCs w:val="20"/>
                <w:lang w:eastAsia="zh-CN"/>
              </w:rPr>
            </w:pPr>
            <w:r w:rsidRPr="00AA5900">
              <w:rPr>
                <w:rFonts w:asciiTheme="minorHAnsi" w:eastAsiaTheme="minorEastAsia" w:hAnsiTheme="minorHAnsi"/>
                <w:b/>
                <w:bCs/>
                <w:color w:val="5B9BD5"/>
                <w:sz w:val="20"/>
                <w:szCs w:val="20"/>
                <w:lang w:val="en-US" w:eastAsia="zh-CN"/>
              </w:rPr>
              <w:t>T.4-1</w:t>
            </w:r>
            <w:r w:rsidRPr="00AA5900">
              <w:rPr>
                <w:rFonts w:asciiTheme="minorHAnsi" w:eastAsiaTheme="minorEastAsia" w:hAnsiTheme="minorHAnsi"/>
                <w:b/>
                <w:bCs/>
                <w:noProof/>
                <w:color w:val="5B9BD5"/>
                <w:sz w:val="20"/>
                <w:szCs w:val="20"/>
                <w:lang w:val="fr-CH" w:eastAsia="zh-CN"/>
              </w:rPr>
              <w:t xml:space="preserve"> </w:t>
            </w:r>
            <w:r w:rsidRPr="00AA5900">
              <w:rPr>
                <w:rFonts w:asciiTheme="minorHAnsi" w:eastAsiaTheme="minorEastAsia" w:hAnsiTheme="minorHAnsi" w:cstheme="minorHAnsi"/>
                <w:sz w:val="20"/>
                <w:szCs w:val="20"/>
                <w:lang w:eastAsia="zh-CN"/>
              </w:rPr>
              <w:t>ITU-T</w:t>
            </w:r>
            <w:r w:rsidRPr="00AA5900">
              <w:rPr>
                <w:rFonts w:asciiTheme="minorHAnsi" w:eastAsiaTheme="minorEastAsia" w:hAnsiTheme="minorHAnsi" w:cstheme="minorHAnsi"/>
                <w:sz w:val="20"/>
                <w:szCs w:val="20"/>
                <w:lang w:eastAsia="zh-CN"/>
              </w:rPr>
              <w:t>出版物</w:t>
            </w:r>
          </w:p>
        </w:tc>
        <w:tc>
          <w:tcPr>
            <w:tcW w:w="1247" w:type="dxa"/>
          </w:tcPr>
          <w:p w:rsidR="00AA5900" w:rsidRPr="00A17F52" w:rsidRDefault="00AA5900" w:rsidP="00AA5900">
            <w:pPr>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2,743 </w:t>
            </w:r>
          </w:p>
        </w:tc>
        <w:tc>
          <w:tcPr>
            <w:tcW w:w="1247" w:type="dxa"/>
          </w:tcPr>
          <w:p w:rsidR="00AA5900" w:rsidRPr="00A17F52" w:rsidRDefault="00AA5900" w:rsidP="00AA5900">
            <w:pPr>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2,663 </w:t>
            </w:r>
          </w:p>
        </w:tc>
        <w:tc>
          <w:tcPr>
            <w:tcW w:w="1247" w:type="dxa"/>
          </w:tcPr>
          <w:p w:rsidR="00AA5900" w:rsidRPr="00A17F52" w:rsidRDefault="00AA5900" w:rsidP="00AA5900">
            <w:pPr>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2,197 </w:t>
            </w:r>
          </w:p>
        </w:tc>
        <w:tc>
          <w:tcPr>
            <w:tcW w:w="1248" w:type="dxa"/>
          </w:tcPr>
          <w:p w:rsidR="00AA5900" w:rsidRPr="00A17F52" w:rsidRDefault="00AA5900" w:rsidP="00AA5900">
            <w:pPr>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2,328 </w:t>
            </w:r>
          </w:p>
        </w:tc>
      </w:tr>
      <w:tr w:rsidR="00AA5900" w:rsidRPr="00A17F52" w:rsidTr="00F72772">
        <w:tc>
          <w:tcPr>
            <w:tcW w:w="9865" w:type="dxa"/>
            <w:vAlign w:val="center"/>
          </w:tcPr>
          <w:p w:rsidR="00AA5900" w:rsidRPr="00AA5900" w:rsidRDefault="00AA5900" w:rsidP="00AA5900">
            <w:pPr>
              <w:pStyle w:val="Tabletext"/>
              <w:rPr>
                <w:rFonts w:asciiTheme="minorHAnsi" w:eastAsiaTheme="minorEastAsia" w:hAnsiTheme="minorHAnsi"/>
                <w:b/>
                <w:bCs/>
                <w:color w:val="5B9BD5"/>
                <w:sz w:val="20"/>
                <w:szCs w:val="20"/>
                <w:lang w:val="en-US"/>
              </w:rPr>
            </w:pPr>
            <w:r w:rsidRPr="00AA5900">
              <w:rPr>
                <w:rFonts w:asciiTheme="minorHAnsi" w:eastAsiaTheme="minorEastAsia" w:hAnsiTheme="minorHAnsi"/>
                <w:b/>
                <w:bCs/>
                <w:color w:val="5B9BD5"/>
                <w:sz w:val="20"/>
                <w:szCs w:val="20"/>
                <w:lang w:val="en-US"/>
              </w:rPr>
              <w:t xml:space="preserve">T.4-2 </w:t>
            </w:r>
            <w:r w:rsidRPr="00AA5900">
              <w:rPr>
                <w:rFonts w:asciiTheme="minorHAnsi" w:eastAsiaTheme="minorEastAsia" w:hAnsiTheme="minorHAnsi" w:cstheme="minorHAnsi"/>
                <w:sz w:val="20"/>
                <w:szCs w:val="20"/>
                <w:lang w:eastAsia="zh-CN"/>
              </w:rPr>
              <w:t>数据库出版物</w:t>
            </w:r>
          </w:p>
        </w:tc>
        <w:tc>
          <w:tcPr>
            <w:tcW w:w="1247" w:type="dxa"/>
          </w:tcPr>
          <w:p w:rsidR="00AA5900" w:rsidRPr="00A17F52" w:rsidRDefault="00AA5900" w:rsidP="00AA5900">
            <w:pPr>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256 </w:t>
            </w:r>
          </w:p>
        </w:tc>
        <w:tc>
          <w:tcPr>
            <w:tcW w:w="1247" w:type="dxa"/>
          </w:tcPr>
          <w:p w:rsidR="00AA5900" w:rsidRPr="00A17F52" w:rsidRDefault="00AA5900" w:rsidP="00AA5900">
            <w:pPr>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257 </w:t>
            </w:r>
          </w:p>
        </w:tc>
        <w:tc>
          <w:tcPr>
            <w:tcW w:w="1247" w:type="dxa"/>
          </w:tcPr>
          <w:p w:rsidR="00AA5900" w:rsidRPr="00A17F52" w:rsidRDefault="00AA5900" w:rsidP="00AA5900">
            <w:pPr>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186 </w:t>
            </w:r>
          </w:p>
        </w:tc>
        <w:tc>
          <w:tcPr>
            <w:tcW w:w="1248" w:type="dxa"/>
          </w:tcPr>
          <w:p w:rsidR="00AA5900" w:rsidRPr="00A17F52" w:rsidRDefault="00AA5900" w:rsidP="00AA5900">
            <w:pPr>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246 </w:t>
            </w:r>
          </w:p>
        </w:tc>
      </w:tr>
      <w:tr w:rsidR="00AA5900" w:rsidRPr="00A17F52" w:rsidTr="00F72772">
        <w:tc>
          <w:tcPr>
            <w:tcW w:w="9865" w:type="dxa"/>
            <w:vAlign w:val="center"/>
          </w:tcPr>
          <w:p w:rsidR="00AA5900" w:rsidRPr="00AA5900" w:rsidRDefault="00AA5900" w:rsidP="00AA5900">
            <w:pPr>
              <w:pStyle w:val="Tabletext"/>
              <w:rPr>
                <w:rFonts w:asciiTheme="minorHAnsi" w:eastAsiaTheme="minorEastAsia" w:hAnsiTheme="minorHAnsi"/>
                <w:b/>
                <w:bCs/>
                <w:color w:val="5B9BD5"/>
                <w:sz w:val="20"/>
                <w:szCs w:val="20"/>
                <w:lang w:val="en-US"/>
              </w:rPr>
            </w:pPr>
            <w:r w:rsidRPr="00AA5900">
              <w:rPr>
                <w:rFonts w:asciiTheme="minorHAnsi" w:eastAsiaTheme="minorEastAsia" w:hAnsiTheme="minorHAnsi"/>
                <w:b/>
                <w:bCs/>
                <w:color w:val="5B9BD5"/>
                <w:sz w:val="20"/>
                <w:szCs w:val="20"/>
                <w:lang w:val="en-US"/>
              </w:rPr>
              <w:t xml:space="preserve">T.4-3 </w:t>
            </w:r>
            <w:r w:rsidRPr="00AA5900">
              <w:rPr>
                <w:rFonts w:asciiTheme="minorHAnsi" w:eastAsiaTheme="minorEastAsia" w:hAnsiTheme="minorHAnsi" w:cstheme="minorHAnsi"/>
                <w:sz w:val="20"/>
                <w:szCs w:val="20"/>
                <w:lang w:eastAsia="zh-CN"/>
              </w:rPr>
              <w:t>宣传推广</w:t>
            </w:r>
          </w:p>
        </w:tc>
        <w:tc>
          <w:tcPr>
            <w:tcW w:w="1247" w:type="dxa"/>
          </w:tcPr>
          <w:p w:rsidR="00AA5900" w:rsidRPr="00A17F52" w:rsidRDefault="00AA5900" w:rsidP="00AA5900">
            <w:pPr>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1,382 </w:t>
            </w:r>
          </w:p>
        </w:tc>
        <w:tc>
          <w:tcPr>
            <w:tcW w:w="1247" w:type="dxa"/>
          </w:tcPr>
          <w:p w:rsidR="00AA5900" w:rsidRPr="00A17F52" w:rsidRDefault="00AA5900" w:rsidP="00AA5900">
            <w:pPr>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1,382 </w:t>
            </w:r>
          </w:p>
        </w:tc>
        <w:tc>
          <w:tcPr>
            <w:tcW w:w="1247" w:type="dxa"/>
          </w:tcPr>
          <w:p w:rsidR="00AA5900" w:rsidRPr="00A17F52" w:rsidRDefault="00AA5900" w:rsidP="00AA5900">
            <w:pPr>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1,203 </w:t>
            </w:r>
          </w:p>
        </w:tc>
        <w:tc>
          <w:tcPr>
            <w:tcW w:w="1248" w:type="dxa"/>
          </w:tcPr>
          <w:p w:rsidR="00AA5900" w:rsidRPr="00A17F52" w:rsidRDefault="00AA5900" w:rsidP="00AA5900">
            <w:pPr>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1,298 </w:t>
            </w:r>
          </w:p>
        </w:tc>
      </w:tr>
      <w:tr w:rsidR="00AA5900" w:rsidRPr="00A17F52" w:rsidTr="00F72772">
        <w:tc>
          <w:tcPr>
            <w:tcW w:w="9865" w:type="dxa"/>
            <w:vAlign w:val="center"/>
          </w:tcPr>
          <w:p w:rsidR="00AA5900" w:rsidRPr="00AA5900" w:rsidRDefault="00AA5900" w:rsidP="00AA5900">
            <w:pPr>
              <w:pStyle w:val="Tabletext"/>
              <w:rPr>
                <w:rFonts w:asciiTheme="minorHAnsi" w:eastAsiaTheme="minorEastAsia" w:hAnsiTheme="minorHAnsi"/>
                <w:b/>
                <w:bCs/>
                <w:color w:val="5B9BD5"/>
                <w:sz w:val="20"/>
                <w:szCs w:val="20"/>
                <w:lang w:val="en-US" w:eastAsia="zh-CN"/>
              </w:rPr>
            </w:pPr>
            <w:r w:rsidRPr="00AA5900">
              <w:rPr>
                <w:rFonts w:asciiTheme="minorHAnsi" w:eastAsiaTheme="minorEastAsia" w:hAnsiTheme="minorHAnsi"/>
                <w:b/>
                <w:bCs/>
                <w:color w:val="5B9BD5"/>
                <w:sz w:val="20"/>
                <w:szCs w:val="20"/>
                <w:lang w:val="en-US" w:eastAsia="zh-CN"/>
              </w:rPr>
              <w:t>T.4-4</w:t>
            </w:r>
            <w:r w:rsidRPr="00AA5900">
              <w:rPr>
                <w:rFonts w:asciiTheme="minorHAnsi" w:eastAsiaTheme="minorEastAsia" w:hAnsiTheme="minorHAnsi"/>
                <w:color w:val="5B9BD5"/>
                <w:sz w:val="20"/>
                <w:szCs w:val="20"/>
                <w:lang w:val="en-US" w:eastAsia="zh-CN"/>
              </w:rPr>
              <w:t xml:space="preserve"> </w:t>
            </w:r>
            <w:r w:rsidRPr="00AA5900">
              <w:rPr>
                <w:rFonts w:asciiTheme="minorHAnsi" w:eastAsiaTheme="minorEastAsia" w:hAnsiTheme="minorHAnsi" w:cstheme="minorHAnsi"/>
                <w:sz w:val="20"/>
                <w:szCs w:val="20"/>
                <w:lang w:eastAsia="zh-CN"/>
              </w:rPr>
              <w:t>国际电联《操作公报》</w:t>
            </w:r>
          </w:p>
        </w:tc>
        <w:tc>
          <w:tcPr>
            <w:tcW w:w="1247" w:type="dxa"/>
          </w:tcPr>
          <w:p w:rsidR="00AA5900" w:rsidRPr="00A17F52" w:rsidRDefault="00AA5900" w:rsidP="00AA5900">
            <w:pPr>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177 </w:t>
            </w:r>
          </w:p>
        </w:tc>
        <w:tc>
          <w:tcPr>
            <w:tcW w:w="1247" w:type="dxa"/>
          </w:tcPr>
          <w:p w:rsidR="00AA5900" w:rsidRPr="00A17F52" w:rsidRDefault="00AA5900" w:rsidP="00AA5900">
            <w:pPr>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161 </w:t>
            </w:r>
          </w:p>
        </w:tc>
        <w:tc>
          <w:tcPr>
            <w:tcW w:w="1247" w:type="dxa"/>
          </w:tcPr>
          <w:p w:rsidR="00AA5900" w:rsidRPr="00A17F52" w:rsidRDefault="00AA5900" w:rsidP="00AA5900">
            <w:pPr>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155 </w:t>
            </w:r>
          </w:p>
        </w:tc>
        <w:tc>
          <w:tcPr>
            <w:tcW w:w="1248" w:type="dxa"/>
          </w:tcPr>
          <w:p w:rsidR="00AA5900" w:rsidRPr="00A17F52" w:rsidRDefault="00AA5900" w:rsidP="00AA5900">
            <w:pPr>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155 </w:t>
            </w:r>
          </w:p>
        </w:tc>
      </w:tr>
      <w:tr w:rsidR="00AA5900" w:rsidRPr="00A17F52" w:rsidTr="00F72772">
        <w:tc>
          <w:tcPr>
            <w:tcW w:w="9865" w:type="dxa"/>
            <w:vAlign w:val="center"/>
          </w:tcPr>
          <w:p w:rsidR="00AA5900" w:rsidRPr="00AA5900" w:rsidRDefault="00AA5900" w:rsidP="00AA5900">
            <w:pPr>
              <w:pStyle w:val="Tabletext"/>
              <w:rPr>
                <w:rFonts w:asciiTheme="minorHAnsi" w:eastAsiaTheme="minorEastAsia" w:hAnsiTheme="minorHAnsi"/>
                <w:b/>
                <w:bCs/>
                <w:color w:val="5B9BD5"/>
                <w:sz w:val="20"/>
                <w:szCs w:val="20"/>
                <w:lang w:val="en-US" w:eastAsia="zh-CN"/>
              </w:rPr>
            </w:pPr>
            <w:r w:rsidRPr="00AA5900">
              <w:rPr>
                <w:rFonts w:asciiTheme="minorHAnsi" w:eastAsiaTheme="minorEastAsia" w:hAnsiTheme="minorHAnsi"/>
                <w:sz w:val="20"/>
                <w:szCs w:val="20"/>
                <w:lang w:eastAsia="zh-CN"/>
              </w:rPr>
              <w:t>划拨给全权代表大会和理事会各项活动的费用（</w:t>
            </w:r>
            <w:r w:rsidRPr="00AA5900">
              <w:rPr>
                <w:rFonts w:asciiTheme="minorHAnsi" w:eastAsiaTheme="minorEastAsia" w:hAnsiTheme="minorHAnsi"/>
                <w:b/>
                <w:bCs/>
                <w:color w:val="5B9BD5"/>
                <w:sz w:val="20"/>
                <w:szCs w:val="20"/>
                <w:lang w:eastAsia="zh-CN"/>
              </w:rPr>
              <w:t>PP</w:t>
            </w:r>
            <w:r w:rsidRPr="00AA5900">
              <w:rPr>
                <w:rFonts w:asciiTheme="minorHAnsi" w:eastAsiaTheme="minorEastAsia" w:hAnsiTheme="minorHAnsi"/>
                <w:b/>
                <w:bCs/>
                <w:color w:val="5B9BD5"/>
                <w:sz w:val="20"/>
                <w:szCs w:val="20"/>
                <w:lang w:eastAsia="zh-CN"/>
              </w:rPr>
              <w:t>、理事会</w:t>
            </w:r>
            <w:r w:rsidRPr="00AA5900">
              <w:rPr>
                <w:rFonts w:asciiTheme="minorHAnsi" w:eastAsiaTheme="minorEastAsia" w:hAnsiTheme="minorHAnsi"/>
                <w:b/>
                <w:bCs/>
                <w:color w:val="5B9BD5"/>
                <w:sz w:val="20"/>
                <w:szCs w:val="20"/>
                <w:lang w:eastAsia="zh-CN"/>
              </w:rPr>
              <w:t>/</w:t>
            </w:r>
            <w:r w:rsidRPr="00AA5900">
              <w:rPr>
                <w:rFonts w:asciiTheme="minorHAnsi" w:eastAsiaTheme="minorEastAsia" w:hAnsiTheme="minorHAnsi"/>
                <w:b/>
                <w:bCs/>
                <w:color w:val="5B9BD5"/>
                <w:sz w:val="20"/>
                <w:szCs w:val="20"/>
                <w:lang w:eastAsia="zh-CN"/>
              </w:rPr>
              <w:t>理事会工作组</w:t>
            </w:r>
            <w:r w:rsidRPr="00AA5900">
              <w:rPr>
                <w:rFonts w:asciiTheme="minorHAnsi" w:eastAsiaTheme="minorEastAsia" w:hAnsiTheme="minorHAnsi"/>
                <w:sz w:val="20"/>
                <w:szCs w:val="20"/>
                <w:lang w:eastAsia="zh-CN"/>
              </w:rPr>
              <w:t>）</w:t>
            </w:r>
          </w:p>
        </w:tc>
        <w:tc>
          <w:tcPr>
            <w:tcW w:w="1247" w:type="dxa"/>
          </w:tcPr>
          <w:p w:rsidR="00AA5900" w:rsidRPr="00A17F52" w:rsidRDefault="00AA5900" w:rsidP="00AA5900">
            <w:pPr>
              <w:overflowPunct/>
              <w:autoSpaceDE/>
              <w:autoSpaceDN/>
              <w:adjustRightInd/>
              <w:spacing w:before="0"/>
              <w:jc w:val="right"/>
              <w:textAlignment w:val="auto"/>
              <w:rPr>
                <w:rFonts w:eastAsia="SimSun"/>
                <w:sz w:val="20"/>
                <w:lang w:val="fr-CH" w:eastAsia="zh-CN"/>
              </w:rPr>
            </w:pPr>
            <w:r w:rsidRPr="00A17F52">
              <w:rPr>
                <w:rFonts w:eastAsia="SimSun"/>
                <w:sz w:val="22"/>
                <w:lang w:val="en-US" w:eastAsia="zh-CN"/>
              </w:rPr>
              <w:t xml:space="preserve"> </w:t>
            </w:r>
            <w:r w:rsidRPr="00A17F52">
              <w:rPr>
                <w:rFonts w:eastAsia="SimSun"/>
                <w:sz w:val="22"/>
                <w:lang w:val="fr-CH" w:eastAsia="zh-CN"/>
              </w:rPr>
              <w:t xml:space="preserve">271 </w:t>
            </w:r>
          </w:p>
        </w:tc>
        <w:tc>
          <w:tcPr>
            <w:tcW w:w="1247" w:type="dxa"/>
          </w:tcPr>
          <w:p w:rsidR="00AA5900" w:rsidRPr="00A17F52" w:rsidRDefault="00AA5900" w:rsidP="00AA5900">
            <w:pPr>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133 </w:t>
            </w:r>
          </w:p>
        </w:tc>
        <w:tc>
          <w:tcPr>
            <w:tcW w:w="1247" w:type="dxa"/>
          </w:tcPr>
          <w:p w:rsidR="00AA5900" w:rsidRPr="00A17F52" w:rsidRDefault="00AA5900" w:rsidP="00AA5900">
            <w:pPr>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115 </w:t>
            </w:r>
          </w:p>
        </w:tc>
        <w:tc>
          <w:tcPr>
            <w:tcW w:w="1248" w:type="dxa"/>
          </w:tcPr>
          <w:p w:rsidR="00AA5900" w:rsidRPr="00A17F52" w:rsidRDefault="00AA5900" w:rsidP="00AA5900">
            <w:pPr>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142 </w:t>
            </w:r>
          </w:p>
        </w:tc>
      </w:tr>
      <w:tr w:rsidR="00AA5900" w:rsidRPr="00A17F52" w:rsidTr="00F72772">
        <w:tc>
          <w:tcPr>
            <w:tcW w:w="9865" w:type="dxa"/>
            <w:vAlign w:val="center"/>
          </w:tcPr>
          <w:p w:rsidR="00AA5900" w:rsidRPr="00AA5900" w:rsidRDefault="00AA5900" w:rsidP="00AA5900">
            <w:pPr>
              <w:pStyle w:val="Tabletext"/>
              <w:rPr>
                <w:rFonts w:asciiTheme="minorHAnsi" w:eastAsiaTheme="minorEastAsia" w:hAnsiTheme="minorHAnsi"/>
                <w:b/>
                <w:bCs/>
                <w:color w:val="5B9BD5"/>
                <w:sz w:val="20"/>
                <w:szCs w:val="20"/>
                <w:lang w:val="en-US"/>
              </w:rPr>
            </w:pPr>
            <w:r w:rsidRPr="00AA5900">
              <w:rPr>
                <w:rFonts w:asciiTheme="minorHAnsi" w:eastAsiaTheme="minorEastAsia" w:hAnsiTheme="minorHAnsi" w:cs="SimSun"/>
                <w:b/>
                <w:bCs/>
                <w:color w:val="5B9BD5"/>
                <w:sz w:val="20"/>
                <w:szCs w:val="20"/>
                <w:lang w:val="en-US"/>
              </w:rPr>
              <w:t>部门目标</w:t>
            </w:r>
            <w:r w:rsidRPr="00AA5900">
              <w:rPr>
                <w:rFonts w:asciiTheme="minorHAnsi" w:eastAsiaTheme="minorEastAsia" w:hAnsiTheme="minorHAnsi"/>
                <w:b/>
                <w:bCs/>
                <w:color w:val="5B9BD5"/>
                <w:sz w:val="20"/>
                <w:szCs w:val="20"/>
                <w:lang w:val="en-US"/>
              </w:rPr>
              <w:t xml:space="preserve"> T.4</w:t>
            </w:r>
            <w:r w:rsidRPr="00AA5900">
              <w:rPr>
                <w:rFonts w:asciiTheme="minorHAnsi" w:eastAsiaTheme="minorEastAsia" w:hAnsiTheme="minorHAnsi"/>
                <w:b/>
                <w:bCs/>
                <w:color w:val="5B9BD5"/>
                <w:sz w:val="20"/>
                <w:szCs w:val="20"/>
                <w:lang w:val="en-US" w:eastAsia="zh-CN"/>
              </w:rPr>
              <w:t>合计</w:t>
            </w:r>
          </w:p>
        </w:tc>
        <w:tc>
          <w:tcPr>
            <w:tcW w:w="1247" w:type="dxa"/>
          </w:tcPr>
          <w:p w:rsidR="00AA5900" w:rsidRPr="00A17F52" w:rsidRDefault="00AA5900" w:rsidP="00AA5900">
            <w:pPr>
              <w:overflowPunct/>
              <w:autoSpaceDE/>
              <w:autoSpaceDN/>
              <w:adjustRightInd/>
              <w:spacing w:before="0"/>
              <w:jc w:val="right"/>
              <w:textAlignment w:val="auto"/>
              <w:rPr>
                <w:rFonts w:eastAsia="SimSun"/>
                <w:b/>
                <w:bCs/>
                <w:sz w:val="20"/>
                <w:lang w:val="fr-CH" w:eastAsia="zh-CN"/>
              </w:rPr>
            </w:pPr>
            <w:r w:rsidRPr="00A17F52">
              <w:rPr>
                <w:rFonts w:eastAsia="SimSun"/>
                <w:b/>
                <w:bCs/>
                <w:sz w:val="22"/>
                <w:lang w:val="fr-CH" w:eastAsia="zh-CN"/>
              </w:rPr>
              <w:t xml:space="preserve"> 4,829 </w:t>
            </w:r>
          </w:p>
        </w:tc>
        <w:tc>
          <w:tcPr>
            <w:tcW w:w="1247" w:type="dxa"/>
          </w:tcPr>
          <w:p w:rsidR="00AA5900" w:rsidRPr="00A17F52" w:rsidRDefault="00AA5900" w:rsidP="00AA5900">
            <w:pPr>
              <w:overflowPunct/>
              <w:autoSpaceDE/>
              <w:autoSpaceDN/>
              <w:adjustRightInd/>
              <w:spacing w:before="0"/>
              <w:jc w:val="right"/>
              <w:textAlignment w:val="auto"/>
              <w:rPr>
                <w:rFonts w:eastAsia="SimSun"/>
                <w:b/>
                <w:bCs/>
                <w:sz w:val="20"/>
                <w:lang w:val="fr-CH" w:eastAsia="zh-CN"/>
              </w:rPr>
            </w:pPr>
            <w:r w:rsidRPr="00A17F52">
              <w:rPr>
                <w:rFonts w:eastAsia="SimSun"/>
                <w:b/>
                <w:bCs/>
                <w:sz w:val="22"/>
                <w:lang w:val="fr-CH" w:eastAsia="zh-CN"/>
              </w:rPr>
              <w:t xml:space="preserve"> 4,595 </w:t>
            </w:r>
          </w:p>
        </w:tc>
        <w:tc>
          <w:tcPr>
            <w:tcW w:w="1247" w:type="dxa"/>
          </w:tcPr>
          <w:p w:rsidR="00AA5900" w:rsidRPr="00A17F52" w:rsidRDefault="00AA5900" w:rsidP="00AA5900">
            <w:pPr>
              <w:overflowPunct/>
              <w:autoSpaceDE/>
              <w:autoSpaceDN/>
              <w:adjustRightInd/>
              <w:spacing w:before="0"/>
              <w:jc w:val="right"/>
              <w:textAlignment w:val="auto"/>
              <w:rPr>
                <w:rFonts w:eastAsia="SimSun"/>
                <w:b/>
                <w:bCs/>
                <w:sz w:val="20"/>
                <w:highlight w:val="yellow"/>
                <w:lang w:val="fr-CH" w:eastAsia="zh-CN"/>
              </w:rPr>
            </w:pPr>
            <w:r w:rsidRPr="00A17F52">
              <w:rPr>
                <w:rFonts w:eastAsia="SimSun"/>
                <w:b/>
                <w:bCs/>
                <w:sz w:val="22"/>
                <w:lang w:val="fr-CH" w:eastAsia="zh-CN"/>
              </w:rPr>
              <w:t xml:space="preserve"> 3,857 </w:t>
            </w:r>
          </w:p>
        </w:tc>
        <w:tc>
          <w:tcPr>
            <w:tcW w:w="1248" w:type="dxa"/>
          </w:tcPr>
          <w:p w:rsidR="00AA5900" w:rsidRPr="00A17F52" w:rsidRDefault="00AA5900" w:rsidP="00AA5900">
            <w:pPr>
              <w:overflowPunct/>
              <w:autoSpaceDE/>
              <w:autoSpaceDN/>
              <w:adjustRightInd/>
              <w:spacing w:before="0"/>
              <w:jc w:val="right"/>
              <w:textAlignment w:val="auto"/>
              <w:rPr>
                <w:rFonts w:eastAsia="SimSun"/>
                <w:b/>
                <w:bCs/>
                <w:sz w:val="20"/>
                <w:highlight w:val="yellow"/>
                <w:lang w:val="fr-CH" w:eastAsia="zh-CN"/>
              </w:rPr>
            </w:pPr>
            <w:r w:rsidRPr="00A17F52">
              <w:rPr>
                <w:rFonts w:eastAsia="SimSun"/>
                <w:b/>
                <w:bCs/>
                <w:sz w:val="22"/>
                <w:lang w:val="fr-CH" w:eastAsia="zh-CN"/>
              </w:rPr>
              <w:t xml:space="preserve"> 4,169 </w:t>
            </w:r>
          </w:p>
        </w:tc>
      </w:tr>
    </w:tbl>
    <w:p w:rsidR="00AA5900" w:rsidRPr="00B56C49" w:rsidRDefault="00AA5900" w:rsidP="008F547A">
      <w:pPr>
        <w:keepNext/>
        <w:keepLines/>
        <w:pageBreakBefore/>
        <w:tabs>
          <w:tab w:val="clear" w:pos="794"/>
          <w:tab w:val="clear" w:pos="1191"/>
          <w:tab w:val="clear" w:pos="1588"/>
          <w:tab w:val="clear" w:pos="1985"/>
        </w:tabs>
        <w:overflowPunct/>
        <w:autoSpaceDE/>
        <w:autoSpaceDN/>
        <w:adjustRightInd/>
        <w:spacing w:before="240" w:line="259" w:lineRule="auto"/>
        <w:ind w:left="578" w:hanging="578"/>
        <w:jc w:val="both"/>
        <w:textAlignment w:val="auto"/>
        <w:outlineLvl w:val="1"/>
        <w:rPr>
          <w:color w:val="2E74B5"/>
          <w:sz w:val="26"/>
          <w:szCs w:val="26"/>
          <w:lang w:eastAsia="zh-CN"/>
        </w:rPr>
      </w:pPr>
      <w:r w:rsidRPr="00B56C49">
        <w:rPr>
          <w:color w:val="2E74B5"/>
          <w:sz w:val="26"/>
          <w:szCs w:val="26"/>
          <w:lang w:eastAsia="zh-CN"/>
        </w:rPr>
        <w:lastRenderedPageBreak/>
        <w:t>5.5</w:t>
      </w:r>
      <w:r w:rsidRPr="00B56C49">
        <w:rPr>
          <w:color w:val="2E74B5"/>
          <w:sz w:val="26"/>
          <w:szCs w:val="26"/>
          <w:lang w:eastAsia="zh-CN"/>
        </w:rPr>
        <w:tab/>
        <w:t>T.5</w:t>
      </w:r>
      <w:r w:rsidRPr="00B56C49">
        <w:rPr>
          <w:rFonts w:hint="eastAsia"/>
          <w:color w:val="2E74B5"/>
          <w:sz w:val="26"/>
          <w:szCs w:val="26"/>
          <w:lang w:eastAsia="zh-CN"/>
        </w:rPr>
        <w:t>扩大并促进与国际区域性和国家标准化机构的合作</w:t>
      </w:r>
    </w:p>
    <w:tbl>
      <w:tblPr>
        <w:tblStyle w:val="GridTable4-Accent118"/>
        <w:tblW w:w="5217" w:type="pct"/>
        <w:tblLook w:val="06A0" w:firstRow="1" w:lastRow="0" w:firstColumn="1" w:lastColumn="0" w:noHBand="1" w:noVBand="1"/>
      </w:tblPr>
      <w:tblGrid>
        <w:gridCol w:w="3396"/>
        <w:gridCol w:w="3261"/>
        <w:gridCol w:w="2976"/>
        <w:gridCol w:w="2977"/>
        <w:gridCol w:w="1985"/>
      </w:tblGrid>
      <w:tr w:rsidR="00AA5900" w:rsidRPr="00F1316E" w:rsidTr="00AA59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6" w:type="dxa"/>
          </w:tcPr>
          <w:p w:rsidR="00AA5900" w:rsidRPr="00BD4156" w:rsidRDefault="00AA5900" w:rsidP="00F72772">
            <w:pPr>
              <w:pStyle w:val="Tablehead"/>
              <w:jc w:val="left"/>
              <w:rPr>
                <w:rFonts w:asciiTheme="minorHAnsi" w:eastAsiaTheme="minorEastAsia" w:hAnsiTheme="minorHAnsi"/>
                <w:b/>
                <w:bCs w:val="0"/>
                <w:lang w:val="en-US" w:eastAsia="zh-CN"/>
              </w:rPr>
            </w:pPr>
            <w:r w:rsidRPr="00BD4156">
              <w:rPr>
                <w:rFonts w:asciiTheme="minorHAnsi" w:eastAsiaTheme="minorEastAsia" w:hAnsiTheme="minorHAnsi" w:hint="eastAsia"/>
                <w:b/>
                <w:bCs w:val="0"/>
                <w:lang w:val="en-US" w:eastAsia="zh-CN"/>
              </w:rPr>
              <w:t>成果</w:t>
            </w:r>
          </w:p>
        </w:tc>
        <w:tc>
          <w:tcPr>
            <w:tcW w:w="3261" w:type="dxa"/>
          </w:tcPr>
          <w:p w:rsidR="00AA5900" w:rsidRPr="00BD4156" w:rsidRDefault="00AA5900" w:rsidP="00F72772">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bCs w:val="0"/>
                <w:lang w:val="en-US" w:eastAsia="zh-CN"/>
              </w:rPr>
            </w:pPr>
            <w:r w:rsidRPr="00BD4156">
              <w:rPr>
                <w:rFonts w:asciiTheme="minorHAnsi" w:eastAsiaTheme="minorEastAsia" w:hAnsiTheme="minorHAnsi" w:hint="eastAsia"/>
                <w:b/>
                <w:bCs w:val="0"/>
                <w:lang w:val="en-US" w:eastAsia="zh-CN"/>
              </w:rPr>
              <w:t>成果指标</w:t>
            </w:r>
          </w:p>
        </w:tc>
        <w:tc>
          <w:tcPr>
            <w:tcW w:w="2976" w:type="dxa"/>
          </w:tcPr>
          <w:p w:rsidR="00AA5900" w:rsidRPr="00BD4156" w:rsidRDefault="00AA5900" w:rsidP="00F72772">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bCs w:val="0"/>
                <w:lang w:val="en-US" w:eastAsia="zh-CN"/>
              </w:rPr>
            </w:pPr>
            <w:r>
              <w:rPr>
                <w:rFonts w:asciiTheme="minorHAnsi" w:eastAsiaTheme="minorEastAsia" w:hAnsiTheme="minorHAnsi" w:cs="Microsoft YaHei"/>
                <w:b/>
                <w:bCs w:val="0"/>
                <w:lang w:eastAsia="zh-CN"/>
              </w:rPr>
              <w:t>2015</w:t>
            </w:r>
            <w:r>
              <w:rPr>
                <w:rFonts w:asciiTheme="minorHAnsi" w:eastAsiaTheme="minorEastAsia" w:hAnsiTheme="minorHAnsi" w:cs="Microsoft YaHei"/>
                <w:b/>
                <w:bCs w:val="0"/>
                <w:lang w:eastAsia="zh-CN"/>
              </w:rPr>
              <w:t>年数字</w:t>
            </w:r>
          </w:p>
        </w:tc>
        <w:tc>
          <w:tcPr>
            <w:tcW w:w="2977" w:type="dxa"/>
          </w:tcPr>
          <w:p w:rsidR="00AA5900" w:rsidRPr="00BD4156" w:rsidRDefault="00AA5900" w:rsidP="00AA5900">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bCs w:val="0"/>
                <w:lang w:val="en-US" w:eastAsia="zh-CN"/>
              </w:rPr>
            </w:pPr>
            <w:r>
              <w:rPr>
                <w:rFonts w:asciiTheme="minorHAnsi" w:eastAsiaTheme="minorEastAsia" w:hAnsiTheme="minorHAnsi" w:cs="Microsoft YaHei"/>
                <w:b/>
                <w:bCs w:val="0"/>
                <w:lang w:eastAsia="zh-CN"/>
              </w:rPr>
              <w:t>2016</w:t>
            </w:r>
            <w:r>
              <w:rPr>
                <w:rFonts w:asciiTheme="minorHAnsi" w:eastAsiaTheme="minorEastAsia" w:hAnsiTheme="minorHAnsi" w:cs="Microsoft YaHei"/>
                <w:b/>
                <w:bCs w:val="0"/>
                <w:lang w:eastAsia="zh-CN"/>
              </w:rPr>
              <w:t>年数字</w:t>
            </w:r>
          </w:p>
        </w:tc>
        <w:tc>
          <w:tcPr>
            <w:tcW w:w="1985" w:type="dxa"/>
          </w:tcPr>
          <w:p w:rsidR="00AA5900" w:rsidRPr="00BD4156" w:rsidRDefault="00AA5900" w:rsidP="00F72772">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bCs w:val="0"/>
                <w:lang w:val="en-US" w:eastAsia="zh-CN"/>
              </w:rPr>
            </w:pPr>
            <w:r w:rsidRPr="00BD4156">
              <w:rPr>
                <w:rFonts w:asciiTheme="minorHAnsi" w:eastAsiaTheme="minorEastAsia" w:hAnsiTheme="minorHAnsi" w:hint="eastAsia"/>
                <w:b/>
                <w:bCs w:val="0"/>
                <w:lang w:val="en-US" w:eastAsia="zh-CN"/>
              </w:rPr>
              <w:t>衡量方法</w:t>
            </w:r>
          </w:p>
        </w:tc>
      </w:tr>
      <w:tr w:rsidR="00AA5900" w:rsidRPr="00F1316E" w:rsidTr="00AA5900">
        <w:tc>
          <w:tcPr>
            <w:cnfStyle w:val="001000000000" w:firstRow="0" w:lastRow="0" w:firstColumn="1" w:lastColumn="0" w:oddVBand="0" w:evenVBand="0" w:oddHBand="0" w:evenHBand="0" w:firstRowFirstColumn="0" w:firstRowLastColumn="0" w:lastRowFirstColumn="0" w:lastRowLastColumn="0"/>
            <w:tcW w:w="3396" w:type="dxa"/>
          </w:tcPr>
          <w:p w:rsidR="00AA5900" w:rsidRPr="00295F9E" w:rsidRDefault="00AA5900" w:rsidP="00AA5900">
            <w:pPr>
              <w:pStyle w:val="Tabletext"/>
              <w:rPr>
                <w:rFonts w:asciiTheme="minorHAnsi" w:eastAsiaTheme="minorEastAsia" w:hAnsiTheme="minorHAnsi"/>
                <w:sz w:val="20"/>
                <w:szCs w:val="20"/>
                <w:lang w:eastAsia="zh-CN"/>
              </w:rPr>
            </w:pPr>
            <w:r w:rsidRPr="00295F9E">
              <w:rPr>
                <w:rFonts w:asciiTheme="minorHAnsi" w:eastAsiaTheme="minorEastAsia" w:hAnsiTheme="minorHAnsi"/>
                <w:color w:val="5B9BD5"/>
                <w:sz w:val="20"/>
                <w:szCs w:val="20"/>
                <w:lang w:val="en-US" w:eastAsia="zh-CN"/>
              </w:rPr>
              <w:t>T.5-1</w:t>
            </w:r>
            <w:r w:rsidRPr="00295F9E">
              <w:rPr>
                <w:rFonts w:asciiTheme="minorHAnsi" w:eastAsiaTheme="minorEastAsia" w:hAnsiTheme="minorHAnsi" w:cs="Microsoft YaHei"/>
                <w:color w:val="4F81BD" w:themeColor="accent1"/>
                <w:sz w:val="20"/>
                <w:szCs w:val="20"/>
                <w:lang w:eastAsia="zh-CN"/>
              </w:rPr>
              <w:t>：</w:t>
            </w:r>
            <w:r w:rsidRPr="00295F9E">
              <w:rPr>
                <w:rFonts w:asciiTheme="minorHAnsi" w:eastAsiaTheme="minorEastAsia" w:hAnsiTheme="minorHAnsi" w:cs="Microsoft YaHei"/>
                <w:sz w:val="20"/>
                <w:szCs w:val="20"/>
                <w:lang w:eastAsia="zh-CN"/>
              </w:rPr>
              <w:t>增加与其他标准化组织之间的沟通</w:t>
            </w:r>
          </w:p>
        </w:tc>
        <w:tc>
          <w:tcPr>
            <w:tcW w:w="3261" w:type="dxa"/>
          </w:tcPr>
          <w:p w:rsidR="00AA5900" w:rsidRPr="00295F9E" w:rsidRDefault="00AA5900" w:rsidP="00AA5900">
            <w:pPr>
              <w:pStyle w:val="Tabletext"/>
              <w:ind w:left="298" w:hanging="298"/>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eastAsia="zh-CN"/>
              </w:rPr>
            </w:pPr>
            <w:r w:rsidRPr="00295F9E">
              <w:rPr>
                <w:rFonts w:asciiTheme="minorHAnsi" w:eastAsiaTheme="minorEastAsia" w:hAnsiTheme="minorHAnsi"/>
                <w:sz w:val="20"/>
                <w:szCs w:val="20"/>
                <w:lang w:eastAsia="zh-CN"/>
              </w:rPr>
              <w:t>–</w:t>
            </w:r>
            <w:r w:rsidRPr="00295F9E">
              <w:rPr>
                <w:rFonts w:asciiTheme="minorHAnsi" w:eastAsiaTheme="minorEastAsia" w:hAnsiTheme="minorHAnsi"/>
                <w:sz w:val="20"/>
                <w:szCs w:val="20"/>
                <w:lang w:eastAsia="zh-CN"/>
              </w:rPr>
              <w:tab/>
            </w:r>
            <w:r w:rsidRPr="00295F9E">
              <w:rPr>
                <w:rFonts w:asciiTheme="minorHAnsi" w:eastAsiaTheme="minorEastAsia" w:hAnsiTheme="minorHAnsi" w:cs="Microsoft YaHei"/>
                <w:sz w:val="20"/>
                <w:szCs w:val="20"/>
                <w:lang w:val="en-US" w:eastAsia="zh-CN"/>
              </w:rPr>
              <w:t>与其他组织联合组织或举办的会议</w:t>
            </w:r>
            <w:r w:rsidRPr="00295F9E">
              <w:rPr>
                <w:rFonts w:asciiTheme="minorHAnsi" w:eastAsiaTheme="minorEastAsia" w:hAnsiTheme="minorHAnsi"/>
                <w:sz w:val="20"/>
                <w:szCs w:val="20"/>
                <w:lang w:val="en-US" w:eastAsia="zh-CN"/>
              </w:rPr>
              <w:t>/</w:t>
            </w:r>
            <w:r w:rsidRPr="00295F9E">
              <w:rPr>
                <w:rFonts w:asciiTheme="minorHAnsi" w:eastAsiaTheme="minorEastAsia" w:hAnsiTheme="minorHAnsi" w:cs="Microsoft YaHei"/>
                <w:sz w:val="20"/>
                <w:szCs w:val="20"/>
                <w:lang w:val="en-US" w:eastAsia="zh-CN"/>
              </w:rPr>
              <w:t>讲习班数量；</w:t>
            </w:r>
          </w:p>
          <w:p w:rsidR="00AA5900" w:rsidRPr="00295F9E" w:rsidRDefault="00AA5900" w:rsidP="00AA5900">
            <w:pPr>
              <w:pStyle w:val="Tabletext"/>
              <w:ind w:left="298" w:hanging="298"/>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rPr>
            </w:pPr>
            <w:r w:rsidRPr="00295F9E">
              <w:rPr>
                <w:rFonts w:asciiTheme="minorHAnsi" w:eastAsiaTheme="minorEastAsia" w:hAnsiTheme="minorHAnsi"/>
                <w:sz w:val="20"/>
                <w:szCs w:val="20"/>
                <w:lang w:eastAsia="zh-CN"/>
              </w:rPr>
              <w:t>–</w:t>
            </w:r>
            <w:r w:rsidRPr="00295F9E">
              <w:rPr>
                <w:rFonts w:asciiTheme="minorHAnsi" w:eastAsiaTheme="minorEastAsia" w:hAnsiTheme="minorHAnsi"/>
                <w:sz w:val="20"/>
                <w:szCs w:val="20"/>
                <w:lang w:eastAsia="zh-CN"/>
              </w:rPr>
              <w:tab/>
            </w:r>
            <w:r w:rsidRPr="00295F9E">
              <w:rPr>
                <w:rFonts w:asciiTheme="minorHAnsi" w:eastAsiaTheme="minorEastAsia" w:hAnsiTheme="minorHAnsi" w:cs="Microsoft YaHei"/>
                <w:sz w:val="20"/>
                <w:szCs w:val="20"/>
                <w:lang w:val="en-US" w:eastAsia="zh-CN"/>
              </w:rPr>
              <w:t>联络函的数量</w:t>
            </w:r>
          </w:p>
        </w:tc>
        <w:tc>
          <w:tcPr>
            <w:tcW w:w="2976" w:type="dxa"/>
          </w:tcPr>
          <w:p w:rsidR="00AA5900" w:rsidRPr="00295F9E" w:rsidRDefault="00AA5900" w:rsidP="00AA5900">
            <w:pPr>
              <w:pStyle w:val="Tabletext"/>
              <w:cnfStyle w:val="000000000000" w:firstRow="0" w:lastRow="0" w:firstColumn="0" w:lastColumn="0" w:oddVBand="0" w:evenVBand="0" w:oddHBand="0" w:evenHBand="0" w:firstRowFirstColumn="0" w:firstRowLastColumn="0" w:lastRowFirstColumn="0" w:lastRowLastColumn="0"/>
              <w:rPr>
                <w:sz w:val="20"/>
                <w:szCs w:val="20"/>
                <w:lang w:eastAsia="zh-CN"/>
              </w:rPr>
            </w:pPr>
            <w:r w:rsidRPr="00295F9E">
              <w:rPr>
                <w:sz w:val="20"/>
                <w:szCs w:val="20"/>
                <w:lang w:eastAsia="zh-CN"/>
              </w:rPr>
              <w:t>15</w:t>
            </w:r>
          </w:p>
          <w:p w:rsidR="00AA5900" w:rsidRPr="00295F9E" w:rsidRDefault="00AA5900" w:rsidP="00AA5900">
            <w:pPr>
              <w:pStyle w:val="Tabletext"/>
              <w:cnfStyle w:val="000000000000" w:firstRow="0" w:lastRow="0" w:firstColumn="0" w:lastColumn="0" w:oddVBand="0" w:evenVBand="0" w:oddHBand="0" w:evenHBand="0" w:firstRowFirstColumn="0" w:firstRowLastColumn="0" w:lastRowFirstColumn="0" w:lastRowLastColumn="0"/>
              <w:rPr>
                <w:sz w:val="20"/>
                <w:szCs w:val="20"/>
                <w:lang w:eastAsia="zh-CN"/>
              </w:rPr>
            </w:pPr>
          </w:p>
          <w:p w:rsidR="00AA5900" w:rsidRPr="00295F9E" w:rsidRDefault="00AA5900" w:rsidP="00AA5900">
            <w:pPr>
              <w:pStyle w:val="Tabletext"/>
              <w:cnfStyle w:val="000000000000" w:firstRow="0" w:lastRow="0" w:firstColumn="0" w:lastColumn="0" w:oddVBand="0" w:evenVBand="0" w:oddHBand="0" w:evenHBand="0" w:firstRowFirstColumn="0" w:firstRowLastColumn="0" w:lastRowFirstColumn="0" w:lastRowLastColumn="0"/>
              <w:rPr>
                <w:sz w:val="20"/>
                <w:szCs w:val="20"/>
                <w:lang w:eastAsia="zh-CN"/>
              </w:rPr>
            </w:pPr>
            <w:r w:rsidRPr="00295F9E">
              <w:rPr>
                <w:sz w:val="20"/>
                <w:szCs w:val="20"/>
                <w:lang w:eastAsia="zh-CN"/>
              </w:rPr>
              <w:t>682</w:t>
            </w:r>
            <w:r w:rsidRPr="00295F9E">
              <w:rPr>
                <w:rFonts w:eastAsiaTheme="minorEastAsia" w:hint="eastAsia"/>
                <w:sz w:val="20"/>
                <w:szCs w:val="20"/>
                <w:lang w:eastAsia="zh-CN"/>
              </w:rPr>
              <w:t>（</w:t>
            </w:r>
            <w:r w:rsidRPr="00295F9E">
              <w:rPr>
                <w:rFonts w:eastAsiaTheme="minorEastAsia"/>
                <w:sz w:val="20"/>
                <w:szCs w:val="20"/>
                <w:lang w:eastAsia="zh-CN"/>
              </w:rPr>
              <w:t>输入）和</w:t>
            </w:r>
            <w:r w:rsidRPr="00295F9E">
              <w:rPr>
                <w:rFonts w:eastAsiaTheme="minorEastAsia"/>
                <w:sz w:val="20"/>
                <w:szCs w:val="20"/>
                <w:lang w:eastAsia="zh-CN"/>
              </w:rPr>
              <w:br/>
            </w:r>
            <w:r w:rsidRPr="00295F9E">
              <w:rPr>
                <w:sz w:val="20"/>
                <w:szCs w:val="20"/>
                <w:lang w:eastAsia="zh-CN"/>
              </w:rPr>
              <w:t>1’043</w:t>
            </w:r>
            <w:r w:rsidRPr="00295F9E">
              <w:rPr>
                <w:rFonts w:eastAsiaTheme="minorEastAsia" w:hint="eastAsia"/>
                <w:sz w:val="20"/>
                <w:szCs w:val="20"/>
                <w:lang w:eastAsia="zh-CN"/>
              </w:rPr>
              <w:t>（</w:t>
            </w:r>
            <w:r w:rsidRPr="00295F9E">
              <w:rPr>
                <w:rFonts w:eastAsiaTheme="minorEastAsia"/>
                <w:sz w:val="20"/>
                <w:szCs w:val="20"/>
                <w:lang w:eastAsia="zh-CN"/>
              </w:rPr>
              <w:t>输出）</w:t>
            </w:r>
          </w:p>
        </w:tc>
        <w:tc>
          <w:tcPr>
            <w:tcW w:w="2977" w:type="dxa"/>
          </w:tcPr>
          <w:p w:rsidR="00AA5900" w:rsidRPr="00295F9E" w:rsidRDefault="00AA5900" w:rsidP="00AA5900">
            <w:pPr>
              <w:pStyle w:val="Tabletext"/>
              <w:cnfStyle w:val="000000000000" w:firstRow="0" w:lastRow="0" w:firstColumn="0" w:lastColumn="0" w:oddVBand="0" w:evenVBand="0" w:oddHBand="0" w:evenHBand="0" w:firstRowFirstColumn="0" w:firstRowLastColumn="0" w:lastRowFirstColumn="0" w:lastRowLastColumn="0"/>
              <w:rPr>
                <w:sz w:val="20"/>
                <w:szCs w:val="20"/>
                <w:lang w:eastAsia="zh-CN"/>
              </w:rPr>
            </w:pPr>
            <w:r w:rsidRPr="00295F9E">
              <w:rPr>
                <w:sz w:val="20"/>
                <w:szCs w:val="20"/>
                <w:lang w:eastAsia="zh-CN"/>
              </w:rPr>
              <w:t>20</w:t>
            </w:r>
          </w:p>
          <w:p w:rsidR="00AA5900" w:rsidRPr="00295F9E" w:rsidRDefault="00AA5900" w:rsidP="00AA5900">
            <w:pPr>
              <w:pStyle w:val="Tabletext"/>
              <w:cnfStyle w:val="000000000000" w:firstRow="0" w:lastRow="0" w:firstColumn="0" w:lastColumn="0" w:oddVBand="0" w:evenVBand="0" w:oddHBand="0" w:evenHBand="0" w:firstRowFirstColumn="0" w:firstRowLastColumn="0" w:lastRowFirstColumn="0" w:lastRowLastColumn="0"/>
              <w:rPr>
                <w:sz w:val="20"/>
                <w:szCs w:val="20"/>
                <w:lang w:eastAsia="zh-CN"/>
              </w:rPr>
            </w:pPr>
          </w:p>
          <w:p w:rsidR="00AA5900" w:rsidRPr="00295F9E" w:rsidRDefault="00AA5900" w:rsidP="00AA5900">
            <w:pPr>
              <w:pStyle w:val="Tabletext"/>
              <w:cnfStyle w:val="000000000000" w:firstRow="0" w:lastRow="0" w:firstColumn="0" w:lastColumn="0" w:oddVBand="0" w:evenVBand="0" w:oddHBand="0" w:evenHBand="0" w:firstRowFirstColumn="0" w:firstRowLastColumn="0" w:lastRowFirstColumn="0" w:lastRowLastColumn="0"/>
              <w:rPr>
                <w:sz w:val="20"/>
                <w:szCs w:val="20"/>
                <w:lang w:eastAsia="zh-CN"/>
              </w:rPr>
            </w:pPr>
            <w:r w:rsidRPr="00295F9E">
              <w:rPr>
                <w:sz w:val="20"/>
                <w:szCs w:val="20"/>
                <w:lang w:eastAsia="zh-CN"/>
              </w:rPr>
              <w:t>983</w:t>
            </w:r>
            <w:r w:rsidRPr="00295F9E">
              <w:rPr>
                <w:rFonts w:eastAsiaTheme="minorEastAsia" w:hint="eastAsia"/>
                <w:sz w:val="20"/>
                <w:szCs w:val="20"/>
                <w:lang w:eastAsia="zh-CN"/>
              </w:rPr>
              <w:t>（</w:t>
            </w:r>
            <w:r w:rsidRPr="00295F9E">
              <w:rPr>
                <w:rFonts w:eastAsiaTheme="minorEastAsia"/>
                <w:sz w:val="20"/>
                <w:szCs w:val="20"/>
                <w:lang w:eastAsia="zh-CN"/>
              </w:rPr>
              <w:t>输入）和</w:t>
            </w:r>
            <w:r w:rsidRPr="00295F9E">
              <w:rPr>
                <w:rFonts w:eastAsiaTheme="minorEastAsia"/>
                <w:sz w:val="20"/>
                <w:szCs w:val="20"/>
                <w:lang w:eastAsia="zh-CN"/>
              </w:rPr>
              <w:br/>
            </w:r>
            <w:r w:rsidRPr="00295F9E">
              <w:rPr>
                <w:sz w:val="20"/>
                <w:szCs w:val="20"/>
                <w:lang w:eastAsia="zh-CN"/>
              </w:rPr>
              <w:t>1’287</w:t>
            </w:r>
            <w:r w:rsidRPr="00295F9E">
              <w:rPr>
                <w:rFonts w:eastAsiaTheme="minorEastAsia" w:hint="eastAsia"/>
                <w:sz w:val="20"/>
                <w:szCs w:val="20"/>
                <w:lang w:eastAsia="zh-CN"/>
              </w:rPr>
              <w:t>（</w:t>
            </w:r>
            <w:r w:rsidRPr="00295F9E">
              <w:rPr>
                <w:rFonts w:eastAsiaTheme="minorEastAsia"/>
                <w:sz w:val="20"/>
                <w:szCs w:val="20"/>
                <w:lang w:eastAsia="zh-CN"/>
              </w:rPr>
              <w:t>输出）</w:t>
            </w:r>
          </w:p>
        </w:tc>
        <w:tc>
          <w:tcPr>
            <w:tcW w:w="1985" w:type="dxa"/>
          </w:tcPr>
          <w:p w:rsidR="00AA5900" w:rsidRPr="00295F9E" w:rsidRDefault="00AA5900" w:rsidP="00AA5900">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eastAsia="zh-CN"/>
              </w:rPr>
            </w:pPr>
            <w:r w:rsidRPr="00295F9E">
              <w:rPr>
                <w:rFonts w:asciiTheme="minorHAnsi" w:eastAsiaTheme="minorEastAsia" w:hAnsiTheme="minorHAnsi" w:cs="SimSun"/>
                <w:sz w:val="20"/>
                <w:szCs w:val="20"/>
                <w:lang w:val="en-US" w:eastAsia="zh-CN"/>
              </w:rPr>
              <w:t>国际电联统计数据</w:t>
            </w:r>
          </w:p>
        </w:tc>
      </w:tr>
      <w:tr w:rsidR="00AA5900" w:rsidRPr="00F1316E" w:rsidTr="00AA5900">
        <w:tc>
          <w:tcPr>
            <w:cnfStyle w:val="001000000000" w:firstRow="0" w:lastRow="0" w:firstColumn="1" w:lastColumn="0" w:oddVBand="0" w:evenVBand="0" w:oddHBand="0" w:evenHBand="0" w:firstRowFirstColumn="0" w:firstRowLastColumn="0" w:lastRowFirstColumn="0" w:lastRowLastColumn="0"/>
            <w:tcW w:w="3396" w:type="dxa"/>
          </w:tcPr>
          <w:p w:rsidR="00AA5900" w:rsidRPr="00295F9E" w:rsidRDefault="00AA5900" w:rsidP="00AA5900">
            <w:pPr>
              <w:pStyle w:val="Tabletext"/>
              <w:rPr>
                <w:rFonts w:asciiTheme="minorHAnsi" w:eastAsiaTheme="minorEastAsia" w:hAnsiTheme="minorHAnsi"/>
                <w:color w:val="5B9BD5"/>
                <w:sz w:val="20"/>
                <w:szCs w:val="20"/>
                <w:lang w:val="en-US" w:eastAsia="zh-CN"/>
              </w:rPr>
            </w:pPr>
            <w:r w:rsidRPr="00295F9E">
              <w:rPr>
                <w:rFonts w:asciiTheme="minorHAnsi" w:eastAsiaTheme="minorEastAsia" w:hAnsiTheme="minorHAnsi"/>
                <w:color w:val="5B9BD5"/>
                <w:sz w:val="20"/>
                <w:szCs w:val="20"/>
                <w:lang w:val="en-US" w:eastAsia="zh-CN"/>
              </w:rPr>
              <w:t>T.5-2</w:t>
            </w:r>
            <w:r w:rsidRPr="00295F9E">
              <w:rPr>
                <w:rFonts w:asciiTheme="minorHAnsi" w:eastAsiaTheme="minorEastAsia" w:hAnsiTheme="minorHAnsi" w:cs="Microsoft YaHei"/>
                <w:color w:val="4F81BD" w:themeColor="accent1"/>
                <w:sz w:val="20"/>
                <w:szCs w:val="20"/>
                <w:lang w:eastAsia="zh-CN"/>
              </w:rPr>
              <w:t>：</w:t>
            </w:r>
            <w:r w:rsidRPr="00295F9E">
              <w:rPr>
                <w:rFonts w:asciiTheme="minorHAnsi" w:eastAsiaTheme="minorEastAsia" w:hAnsiTheme="minorHAnsi" w:cs="Microsoft YaHei"/>
                <w:sz w:val="20"/>
                <w:szCs w:val="20"/>
                <w:lang w:eastAsia="zh-CN"/>
              </w:rPr>
              <w:t>减少相互冲突的标准数量</w:t>
            </w:r>
          </w:p>
        </w:tc>
        <w:tc>
          <w:tcPr>
            <w:tcW w:w="3261" w:type="dxa"/>
          </w:tcPr>
          <w:p w:rsidR="00AA5900" w:rsidRPr="00295F9E" w:rsidRDefault="00AA5900" w:rsidP="00AA5900">
            <w:pPr>
              <w:pStyle w:val="Tabletext"/>
              <w:ind w:left="298" w:hanging="298"/>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eastAsia="zh-CN"/>
              </w:rPr>
            </w:pPr>
            <w:r w:rsidRPr="00295F9E">
              <w:rPr>
                <w:rFonts w:asciiTheme="minorHAnsi" w:eastAsiaTheme="minorEastAsia" w:hAnsiTheme="minorHAnsi"/>
                <w:sz w:val="20"/>
                <w:szCs w:val="20"/>
                <w:lang w:eastAsia="zh-CN"/>
              </w:rPr>
              <w:t>–</w:t>
            </w:r>
            <w:r w:rsidRPr="00295F9E">
              <w:rPr>
                <w:rFonts w:asciiTheme="minorHAnsi" w:eastAsiaTheme="minorEastAsia" w:hAnsiTheme="minorHAnsi"/>
                <w:sz w:val="20"/>
                <w:szCs w:val="20"/>
                <w:lang w:eastAsia="zh-CN"/>
              </w:rPr>
              <w:tab/>
            </w:r>
            <w:r w:rsidRPr="00295F9E">
              <w:rPr>
                <w:rFonts w:asciiTheme="minorHAnsi" w:eastAsiaTheme="minorEastAsia" w:hAnsiTheme="minorHAnsi" w:cs="Microsoft YaHei"/>
                <w:sz w:val="20"/>
                <w:szCs w:val="20"/>
                <w:lang w:val="en-US" w:eastAsia="zh-CN"/>
              </w:rPr>
              <w:t>与其他组织联合制定的标准数量</w:t>
            </w:r>
          </w:p>
        </w:tc>
        <w:tc>
          <w:tcPr>
            <w:tcW w:w="2976" w:type="dxa"/>
          </w:tcPr>
          <w:p w:rsidR="00AA5900" w:rsidRPr="00295F9E" w:rsidRDefault="00AA5900" w:rsidP="00AA5900">
            <w:pPr>
              <w:pStyle w:val="Tabletext"/>
              <w:cnfStyle w:val="000000000000" w:firstRow="0" w:lastRow="0" w:firstColumn="0" w:lastColumn="0" w:oddVBand="0" w:evenVBand="0" w:oddHBand="0" w:evenHBand="0" w:firstRowFirstColumn="0" w:firstRowLastColumn="0" w:lastRowFirstColumn="0" w:lastRowLastColumn="0"/>
              <w:rPr>
                <w:sz w:val="20"/>
                <w:szCs w:val="20"/>
                <w:lang w:eastAsia="zh-CN"/>
              </w:rPr>
            </w:pPr>
            <w:r w:rsidRPr="00295F9E">
              <w:rPr>
                <w:sz w:val="20"/>
                <w:szCs w:val="20"/>
                <w:lang w:eastAsia="zh-CN"/>
              </w:rPr>
              <w:t>22</w:t>
            </w:r>
          </w:p>
        </w:tc>
        <w:tc>
          <w:tcPr>
            <w:tcW w:w="2977" w:type="dxa"/>
          </w:tcPr>
          <w:p w:rsidR="00AA5900" w:rsidRPr="00295F9E" w:rsidRDefault="00AA5900" w:rsidP="00AA5900">
            <w:pPr>
              <w:pStyle w:val="Tabletext"/>
              <w:cnfStyle w:val="000000000000" w:firstRow="0" w:lastRow="0" w:firstColumn="0" w:lastColumn="0" w:oddVBand="0" w:evenVBand="0" w:oddHBand="0" w:evenHBand="0" w:firstRowFirstColumn="0" w:firstRowLastColumn="0" w:lastRowFirstColumn="0" w:lastRowLastColumn="0"/>
              <w:rPr>
                <w:sz w:val="20"/>
                <w:szCs w:val="20"/>
                <w:lang w:eastAsia="zh-CN"/>
              </w:rPr>
            </w:pPr>
            <w:r w:rsidRPr="00295F9E">
              <w:rPr>
                <w:sz w:val="20"/>
                <w:szCs w:val="20"/>
                <w:lang w:eastAsia="zh-CN"/>
              </w:rPr>
              <w:t>20</w:t>
            </w:r>
          </w:p>
        </w:tc>
        <w:tc>
          <w:tcPr>
            <w:tcW w:w="1985" w:type="dxa"/>
          </w:tcPr>
          <w:p w:rsidR="00AA5900" w:rsidRPr="00295F9E" w:rsidRDefault="00AA5900" w:rsidP="00AA5900">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eastAsia="zh-CN"/>
              </w:rPr>
            </w:pPr>
            <w:r w:rsidRPr="00295F9E">
              <w:rPr>
                <w:rFonts w:asciiTheme="minorHAnsi" w:eastAsiaTheme="minorEastAsia" w:hAnsiTheme="minorHAnsi" w:cs="SimSun"/>
                <w:sz w:val="20"/>
                <w:szCs w:val="20"/>
                <w:lang w:val="en-US" w:eastAsia="zh-CN"/>
              </w:rPr>
              <w:t>国际电联统计数据</w:t>
            </w:r>
          </w:p>
        </w:tc>
      </w:tr>
      <w:tr w:rsidR="00DF6187" w:rsidRPr="00F1316E" w:rsidTr="00AA5900">
        <w:tc>
          <w:tcPr>
            <w:cnfStyle w:val="001000000000" w:firstRow="0" w:lastRow="0" w:firstColumn="1" w:lastColumn="0" w:oddVBand="0" w:evenVBand="0" w:oddHBand="0" w:evenHBand="0" w:firstRowFirstColumn="0" w:firstRowLastColumn="0" w:lastRowFirstColumn="0" w:lastRowLastColumn="0"/>
            <w:tcW w:w="3396" w:type="dxa"/>
          </w:tcPr>
          <w:p w:rsidR="00DF6187" w:rsidRPr="00295F9E" w:rsidRDefault="00DF6187" w:rsidP="00DF6187">
            <w:pPr>
              <w:pStyle w:val="Tabletext"/>
              <w:rPr>
                <w:rFonts w:asciiTheme="minorHAnsi" w:eastAsiaTheme="minorEastAsia" w:hAnsiTheme="minorHAnsi"/>
                <w:color w:val="5B9BD5"/>
                <w:sz w:val="20"/>
                <w:szCs w:val="20"/>
                <w:lang w:val="en-US" w:eastAsia="zh-CN"/>
              </w:rPr>
            </w:pPr>
            <w:r w:rsidRPr="00295F9E">
              <w:rPr>
                <w:rFonts w:asciiTheme="minorHAnsi" w:eastAsiaTheme="minorEastAsia" w:hAnsiTheme="minorHAnsi"/>
                <w:color w:val="5B9BD5"/>
                <w:sz w:val="20"/>
                <w:szCs w:val="20"/>
                <w:lang w:val="en-US" w:eastAsia="zh-CN"/>
              </w:rPr>
              <w:t>T.5-3</w:t>
            </w:r>
            <w:r w:rsidRPr="00295F9E">
              <w:rPr>
                <w:rFonts w:asciiTheme="minorHAnsi" w:eastAsiaTheme="minorEastAsia" w:hAnsiTheme="minorHAnsi" w:cs="Microsoft YaHei"/>
                <w:color w:val="4F81BD" w:themeColor="accent1"/>
                <w:sz w:val="20"/>
                <w:szCs w:val="20"/>
                <w:lang w:eastAsia="zh-CN"/>
              </w:rPr>
              <w:t>：</w:t>
            </w:r>
            <w:r w:rsidRPr="00295F9E">
              <w:rPr>
                <w:rFonts w:asciiTheme="minorHAnsi" w:eastAsiaTheme="minorEastAsia" w:hAnsiTheme="minorHAnsi" w:cs="Microsoft YaHei"/>
                <w:sz w:val="20"/>
                <w:szCs w:val="20"/>
                <w:lang w:eastAsia="zh-CN"/>
              </w:rPr>
              <w:t>增加与其他组织的签订的谅解备忘录</w:t>
            </w:r>
            <w:r w:rsidRPr="00295F9E">
              <w:rPr>
                <w:rFonts w:asciiTheme="minorHAnsi" w:eastAsiaTheme="minorEastAsia" w:hAnsiTheme="minorHAnsi"/>
                <w:sz w:val="20"/>
                <w:szCs w:val="20"/>
                <w:lang w:eastAsia="zh-CN"/>
              </w:rPr>
              <w:t>/</w:t>
            </w:r>
            <w:r w:rsidRPr="00295F9E">
              <w:rPr>
                <w:rFonts w:asciiTheme="minorHAnsi" w:eastAsiaTheme="minorEastAsia" w:hAnsiTheme="minorHAnsi" w:cs="Microsoft YaHei"/>
                <w:sz w:val="20"/>
                <w:szCs w:val="20"/>
                <w:lang w:eastAsia="zh-CN"/>
              </w:rPr>
              <w:t>协作协议数量</w:t>
            </w:r>
          </w:p>
        </w:tc>
        <w:tc>
          <w:tcPr>
            <w:tcW w:w="3261" w:type="dxa"/>
          </w:tcPr>
          <w:p w:rsidR="00DF6187" w:rsidRPr="00295F9E" w:rsidRDefault="00DF6187" w:rsidP="00DF6187">
            <w:pPr>
              <w:pStyle w:val="Tabletext"/>
              <w:ind w:left="298" w:hanging="298"/>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eastAsia="zh-CN"/>
              </w:rPr>
            </w:pPr>
            <w:r w:rsidRPr="00295F9E">
              <w:rPr>
                <w:rFonts w:asciiTheme="minorHAnsi" w:eastAsiaTheme="minorEastAsia" w:hAnsiTheme="minorHAnsi"/>
                <w:sz w:val="20"/>
                <w:szCs w:val="20"/>
                <w:lang w:eastAsia="zh-CN"/>
              </w:rPr>
              <w:t>–</w:t>
            </w:r>
            <w:r w:rsidRPr="00295F9E">
              <w:rPr>
                <w:rFonts w:asciiTheme="minorHAnsi" w:eastAsiaTheme="minorEastAsia" w:hAnsiTheme="minorHAnsi"/>
                <w:sz w:val="20"/>
                <w:szCs w:val="20"/>
                <w:lang w:eastAsia="zh-CN"/>
              </w:rPr>
              <w:tab/>
            </w:r>
            <w:r w:rsidRPr="00295F9E">
              <w:rPr>
                <w:rFonts w:asciiTheme="minorHAnsi" w:eastAsiaTheme="minorEastAsia" w:hAnsiTheme="minorHAnsi" w:cs="Microsoft YaHei"/>
                <w:sz w:val="20"/>
                <w:szCs w:val="20"/>
                <w:lang w:val="en-US" w:eastAsia="zh-CN"/>
              </w:rPr>
              <w:t>与其他</w:t>
            </w:r>
            <w:r w:rsidRPr="00295F9E">
              <w:rPr>
                <w:rFonts w:asciiTheme="minorHAnsi" w:eastAsiaTheme="minorEastAsia" w:hAnsiTheme="minorHAnsi" w:cs="Microsoft YaHei" w:hint="eastAsia"/>
                <w:sz w:val="20"/>
                <w:szCs w:val="20"/>
                <w:lang w:val="en-US" w:eastAsia="zh-CN"/>
              </w:rPr>
              <w:t>组织</w:t>
            </w:r>
            <w:r w:rsidRPr="00295F9E">
              <w:rPr>
                <w:rFonts w:asciiTheme="minorHAnsi" w:eastAsiaTheme="minorEastAsia" w:hAnsiTheme="minorHAnsi" w:cs="Microsoft YaHei"/>
                <w:sz w:val="20"/>
                <w:szCs w:val="20"/>
                <w:lang w:val="en-US" w:eastAsia="zh-CN"/>
              </w:rPr>
              <w:t>达成的协议数量</w:t>
            </w:r>
          </w:p>
        </w:tc>
        <w:tc>
          <w:tcPr>
            <w:tcW w:w="2976" w:type="dxa"/>
          </w:tcPr>
          <w:p w:rsidR="00DF6187" w:rsidRPr="00DF6187" w:rsidRDefault="00DF6187" w:rsidP="00DF6187">
            <w:pPr>
              <w:pStyle w:val="Tabletext"/>
              <w:cnfStyle w:val="000000000000" w:firstRow="0" w:lastRow="0" w:firstColumn="0" w:lastColumn="0" w:oddVBand="0" w:evenVBand="0" w:oddHBand="0" w:evenHBand="0" w:firstRowFirstColumn="0" w:firstRowLastColumn="0" w:lastRowFirstColumn="0" w:lastRowLastColumn="0"/>
              <w:rPr>
                <w:rFonts w:eastAsiaTheme="minorEastAsia"/>
                <w:sz w:val="20"/>
                <w:szCs w:val="20"/>
                <w:highlight w:val="yellow"/>
                <w:lang w:eastAsia="zh-CN"/>
              </w:rPr>
            </w:pPr>
            <w:r>
              <w:rPr>
                <w:sz w:val="20"/>
                <w:szCs w:val="20"/>
                <w:lang w:eastAsia="zh-CN"/>
              </w:rPr>
              <w:t>3</w:t>
            </w:r>
            <w:r>
              <w:rPr>
                <w:rFonts w:eastAsiaTheme="minorEastAsia" w:hint="eastAsia"/>
                <w:sz w:val="20"/>
                <w:szCs w:val="20"/>
                <w:lang w:eastAsia="zh-CN"/>
              </w:rPr>
              <w:t>个</w:t>
            </w:r>
            <w:r>
              <w:rPr>
                <w:rFonts w:eastAsiaTheme="minorEastAsia"/>
                <w:sz w:val="20"/>
                <w:szCs w:val="20"/>
                <w:lang w:eastAsia="zh-CN"/>
              </w:rPr>
              <w:t>标准制定组织</w:t>
            </w:r>
          </w:p>
        </w:tc>
        <w:tc>
          <w:tcPr>
            <w:tcW w:w="2977" w:type="dxa"/>
          </w:tcPr>
          <w:p w:rsidR="00DF6187" w:rsidRPr="00DF6187" w:rsidRDefault="00DF6187" w:rsidP="00DF6187">
            <w:pPr>
              <w:pStyle w:val="Tabletext"/>
              <w:cnfStyle w:val="000000000000" w:firstRow="0" w:lastRow="0" w:firstColumn="0" w:lastColumn="0" w:oddVBand="0" w:evenVBand="0" w:oddHBand="0" w:evenHBand="0" w:firstRowFirstColumn="0" w:firstRowLastColumn="0" w:lastRowFirstColumn="0" w:lastRowLastColumn="0"/>
              <w:rPr>
                <w:rFonts w:eastAsiaTheme="minorEastAsia"/>
                <w:sz w:val="20"/>
                <w:szCs w:val="20"/>
                <w:highlight w:val="yellow"/>
                <w:lang w:eastAsia="zh-CN"/>
              </w:rPr>
            </w:pPr>
            <w:r w:rsidRPr="00295F9E">
              <w:rPr>
                <w:sz w:val="20"/>
                <w:szCs w:val="20"/>
                <w:lang w:eastAsia="zh-CN"/>
              </w:rPr>
              <w:t>2</w:t>
            </w:r>
            <w:r>
              <w:rPr>
                <w:rFonts w:eastAsiaTheme="minorEastAsia" w:hint="eastAsia"/>
                <w:sz w:val="20"/>
                <w:szCs w:val="20"/>
                <w:lang w:eastAsia="zh-CN"/>
              </w:rPr>
              <w:t>个</w:t>
            </w:r>
            <w:r>
              <w:rPr>
                <w:rFonts w:eastAsiaTheme="minorEastAsia"/>
                <w:sz w:val="20"/>
                <w:szCs w:val="20"/>
                <w:lang w:eastAsia="zh-CN"/>
              </w:rPr>
              <w:t>标准制定组织</w:t>
            </w:r>
          </w:p>
        </w:tc>
        <w:tc>
          <w:tcPr>
            <w:tcW w:w="1985" w:type="dxa"/>
          </w:tcPr>
          <w:p w:rsidR="00DF6187" w:rsidRPr="00295F9E" w:rsidRDefault="00DF6187" w:rsidP="00DF6187">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eastAsia="zh-CN"/>
              </w:rPr>
            </w:pPr>
            <w:r w:rsidRPr="00295F9E">
              <w:rPr>
                <w:rFonts w:asciiTheme="minorHAnsi" w:eastAsiaTheme="minorEastAsia" w:hAnsiTheme="minorHAnsi" w:cs="SimSun"/>
                <w:sz w:val="20"/>
                <w:szCs w:val="20"/>
                <w:lang w:val="en-US" w:eastAsia="zh-CN"/>
              </w:rPr>
              <w:t>国际电联统计数据</w:t>
            </w:r>
          </w:p>
        </w:tc>
      </w:tr>
      <w:tr w:rsidR="00DF6187" w:rsidRPr="00F1316E" w:rsidTr="00AA5900">
        <w:tc>
          <w:tcPr>
            <w:cnfStyle w:val="001000000000" w:firstRow="0" w:lastRow="0" w:firstColumn="1" w:lastColumn="0" w:oddVBand="0" w:evenVBand="0" w:oddHBand="0" w:evenHBand="0" w:firstRowFirstColumn="0" w:firstRowLastColumn="0" w:lastRowFirstColumn="0" w:lastRowLastColumn="0"/>
            <w:tcW w:w="3396" w:type="dxa"/>
          </w:tcPr>
          <w:p w:rsidR="00DF6187" w:rsidRPr="00295F9E" w:rsidRDefault="00DF6187" w:rsidP="00DF6187">
            <w:pPr>
              <w:pStyle w:val="Tabletext"/>
              <w:rPr>
                <w:rFonts w:asciiTheme="minorHAnsi" w:eastAsiaTheme="minorEastAsia" w:hAnsiTheme="minorHAnsi"/>
                <w:color w:val="5B9BD5"/>
                <w:sz w:val="20"/>
                <w:szCs w:val="20"/>
                <w:lang w:val="en-US"/>
              </w:rPr>
            </w:pPr>
            <w:r w:rsidRPr="00295F9E">
              <w:rPr>
                <w:rFonts w:asciiTheme="minorHAnsi" w:eastAsiaTheme="minorEastAsia" w:hAnsiTheme="minorHAnsi"/>
                <w:color w:val="5B9BD5"/>
                <w:sz w:val="20"/>
                <w:szCs w:val="20"/>
                <w:lang w:val="en-US" w:eastAsia="zh-CN"/>
              </w:rPr>
              <w:t>T.5-4</w:t>
            </w:r>
            <w:r w:rsidRPr="00295F9E">
              <w:rPr>
                <w:rFonts w:asciiTheme="minorHAnsi" w:eastAsiaTheme="minorEastAsia" w:hAnsiTheme="minorHAnsi" w:cs="Microsoft YaHei"/>
                <w:color w:val="4F81BD" w:themeColor="accent1"/>
                <w:sz w:val="20"/>
                <w:szCs w:val="20"/>
                <w:lang w:eastAsia="zh-CN"/>
              </w:rPr>
              <w:t>：</w:t>
            </w:r>
            <w:r w:rsidRPr="00295F9E">
              <w:rPr>
                <w:rFonts w:asciiTheme="minorHAnsi" w:eastAsiaTheme="minorEastAsia" w:hAnsiTheme="minorHAnsi" w:cs="Microsoft YaHei"/>
                <w:sz w:val="20"/>
                <w:szCs w:val="20"/>
                <w:lang w:eastAsia="zh-CN"/>
              </w:rPr>
              <w:t>增加符合</w:t>
            </w:r>
            <w:r w:rsidRPr="00295F9E">
              <w:rPr>
                <w:rFonts w:asciiTheme="minorHAnsi" w:eastAsiaTheme="minorEastAsia" w:hAnsiTheme="minorHAnsi"/>
                <w:sz w:val="20"/>
                <w:szCs w:val="20"/>
                <w:lang w:eastAsia="zh-CN"/>
              </w:rPr>
              <w:t>ITU-T A.4</w:t>
            </w:r>
            <w:r w:rsidRPr="00295F9E">
              <w:rPr>
                <w:rFonts w:asciiTheme="minorHAnsi" w:eastAsiaTheme="minorEastAsia" w:hAnsiTheme="minorHAnsi" w:cs="Microsoft YaHei"/>
                <w:sz w:val="20"/>
                <w:szCs w:val="20"/>
                <w:lang w:eastAsia="zh-CN"/>
              </w:rPr>
              <w:t>、</w:t>
            </w:r>
            <w:r w:rsidRPr="00295F9E">
              <w:rPr>
                <w:rFonts w:asciiTheme="minorHAnsi" w:eastAsiaTheme="minorEastAsia" w:hAnsiTheme="minorHAnsi"/>
                <w:sz w:val="20"/>
                <w:szCs w:val="20"/>
                <w:lang w:eastAsia="zh-CN"/>
              </w:rPr>
              <w:t>A.5</w:t>
            </w:r>
            <w:r w:rsidRPr="00295F9E">
              <w:rPr>
                <w:rFonts w:asciiTheme="minorHAnsi" w:eastAsiaTheme="minorEastAsia" w:hAnsiTheme="minorHAnsi" w:cs="Microsoft YaHei"/>
                <w:sz w:val="20"/>
                <w:szCs w:val="20"/>
                <w:lang w:eastAsia="zh-CN"/>
              </w:rPr>
              <w:t>和</w:t>
            </w:r>
            <w:r w:rsidRPr="00295F9E">
              <w:rPr>
                <w:rFonts w:asciiTheme="minorHAnsi" w:eastAsiaTheme="minorEastAsia" w:hAnsiTheme="minorHAnsi"/>
                <w:sz w:val="20"/>
                <w:szCs w:val="20"/>
                <w:lang w:eastAsia="zh-CN"/>
              </w:rPr>
              <w:t>A.6</w:t>
            </w:r>
            <w:r w:rsidRPr="00295F9E">
              <w:rPr>
                <w:rFonts w:asciiTheme="minorHAnsi" w:eastAsiaTheme="minorEastAsia" w:hAnsiTheme="minorHAnsi" w:cs="Microsoft YaHei"/>
                <w:sz w:val="20"/>
                <w:szCs w:val="20"/>
                <w:lang w:eastAsia="zh-CN"/>
              </w:rPr>
              <w:t>标准的组织数量</w:t>
            </w:r>
          </w:p>
        </w:tc>
        <w:tc>
          <w:tcPr>
            <w:tcW w:w="3261" w:type="dxa"/>
          </w:tcPr>
          <w:p w:rsidR="00DF6187" w:rsidRPr="00295F9E" w:rsidRDefault="00DF6187" w:rsidP="00DF6187">
            <w:pPr>
              <w:pStyle w:val="Tabletext"/>
              <w:ind w:left="298" w:hanging="298"/>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fr-CH"/>
              </w:rPr>
            </w:pPr>
            <w:r w:rsidRPr="00295F9E">
              <w:rPr>
                <w:rFonts w:asciiTheme="minorHAnsi" w:eastAsiaTheme="minorEastAsia" w:hAnsiTheme="minorHAnsi"/>
                <w:sz w:val="20"/>
                <w:szCs w:val="20"/>
                <w:lang w:eastAsia="zh-CN"/>
              </w:rPr>
              <w:t>–</w:t>
            </w:r>
            <w:r w:rsidRPr="00295F9E">
              <w:rPr>
                <w:rFonts w:asciiTheme="minorHAnsi" w:eastAsiaTheme="minorEastAsia" w:hAnsiTheme="minorHAnsi"/>
                <w:sz w:val="20"/>
                <w:szCs w:val="20"/>
                <w:lang w:eastAsia="zh-CN"/>
              </w:rPr>
              <w:tab/>
            </w:r>
            <w:r w:rsidRPr="00295F9E">
              <w:rPr>
                <w:rFonts w:asciiTheme="minorHAnsi" w:eastAsiaTheme="minorEastAsia" w:hAnsiTheme="minorHAnsi" w:cs="Microsoft YaHei"/>
                <w:sz w:val="20"/>
                <w:szCs w:val="20"/>
                <w:lang w:val="fr-CH" w:eastAsia="zh-CN"/>
              </w:rPr>
              <w:t>符合</w:t>
            </w:r>
            <w:r w:rsidRPr="00295F9E">
              <w:rPr>
                <w:rFonts w:asciiTheme="minorHAnsi" w:eastAsiaTheme="minorEastAsia" w:hAnsiTheme="minorHAnsi"/>
                <w:sz w:val="20"/>
                <w:szCs w:val="20"/>
                <w:lang w:val="fr-CH"/>
              </w:rPr>
              <w:t>ITU-T A.4/5/6</w:t>
            </w:r>
            <w:r w:rsidRPr="00295F9E">
              <w:rPr>
                <w:rFonts w:asciiTheme="minorHAnsi" w:eastAsiaTheme="minorEastAsia" w:hAnsiTheme="minorHAnsi" w:cs="Microsoft YaHei"/>
                <w:sz w:val="20"/>
                <w:szCs w:val="20"/>
                <w:lang w:val="fr-CH" w:eastAsia="zh-CN"/>
              </w:rPr>
              <w:t>标准的数量</w:t>
            </w:r>
          </w:p>
        </w:tc>
        <w:tc>
          <w:tcPr>
            <w:tcW w:w="2976" w:type="dxa"/>
          </w:tcPr>
          <w:p w:rsidR="00DF6187" w:rsidRPr="00295F9E" w:rsidRDefault="00DF6187" w:rsidP="00DF6187">
            <w:pPr>
              <w:pStyle w:val="Tabletext"/>
              <w:cnfStyle w:val="000000000000" w:firstRow="0" w:lastRow="0" w:firstColumn="0" w:lastColumn="0" w:oddVBand="0" w:evenVBand="0" w:oddHBand="0" w:evenHBand="0" w:firstRowFirstColumn="0" w:firstRowLastColumn="0" w:lastRowFirstColumn="0" w:lastRowLastColumn="0"/>
              <w:rPr>
                <w:sz w:val="20"/>
                <w:szCs w:val="20"/>
                <w:lang w:val="fr-CH"/>
              </w:rPr>
            </w:pPr>
            <w:r w:rsidRPr="00295F9E">
              <w:rPr>
                <w:sz w:val="20"/>
                <w:szCs w:val="20"/>
                <w:lang w:val="fr-CH"/>
              </w:rPr>
              <w:t>A.4</w:t>
            </w:r>
            <w:r w:rsidRPr="00295F9E">
              <w:rPr>
                <w:rFonts w:eastAsiaTheme="minorEastAsia" w:hint="eastAsia"/>
                <w:sz w:val="20"/>
                <w:szCs w:val="20"/>
                <w:lang w:val="fr-CH" w:eastAsia="zh-CN"/>
              </w:rPr>
              <w:t>：</w:t>
            </w:r>
            <w:r w:rsidRPr="00295F9E">
              <w:rPr>
                <w:rFonts w:eastAsiaTheme="minorEastAsia"/>
                <w:sz w:val="20"/>
                <w:szCs w:val="20"/>
                <w:lang w:eastAsia="zh-CN"/>
              </w:rPr>
              <w:t>截至</w:t>
            </w:r>
            <w:r w:rsidRPr="00295F9E">
              <w:rPr>
                <w:rFonts w:eastAsiaTheme="minorEastAsia"/>
                <w:sz w:val="20"/>
                <w:szCs w:val="20"/>
                <w:lang w:val="fr-CH" w:eastAsia="zh-CN"/>
              </w:rPr>
              <w:t>2016</w:t>
            </w:r>
            <w:r w:rsidRPr="00295F9E">
              <w:rPr>
                <w:rFonts w:eastAsiaTheme="minorEastAsia"/>
                <w:sz w:val="20"/>
                <w:szCs w:val="20"/>
                <w:lang w:eastAsia="zh-CN"/>
              </w:rPr>
              <w:t>年</w:t>
            </w:r>
            <w:r w:rsidRPr="00295F9E">
              <w:rPr>
                <w:rFonts w:eastAsiaTheme="minorEastAsia"/>
                <w:sz w:val="20"/>
                <w:szCs w:val="20"/>
                <w:lang w:val="fr-CH" w:eastAsia="zh-CN"/>
              </w:rPr>
              <w:t>1</w:t>
            </w:r>
            <w:r w:rsidRPr="00295F9E">
              <w:rPr>
                <w:rFonts w:eastAsiaTheme="minorEastAsia"/>
                <w:sz w:val="20"/>
                <w:szCs w:val="20"/>
                <w:lang w:eastAsia="zh-CN"/>
              </w:rPr>
              <w:t>月</w:t>
            </w:r>
            <w:r w:rsidRPr="00295F9E">
              <w:rPr>
                <w:rFonts w:eastAsiaTheme="minorEastAsia"/>
                <w:sz w:val="20"/>
                <w:szCs w:val="20"/>
                <w:lang w:val="fr-CH" w:eastAsia="zh-CN"/>
              </w:rPr>
              <w:t>25</w:t>
            </w:r>
            <w:r w:rsidRPr="00295F9E">
              <w:rPr>
                <w:rFonts w:eastAsiaTheme="minorEastAsia"/>
                <w:sz w:val="20"/>
                <w:szCs w:val="20"/>
                <w:lang w:eastAsia="zh-CN"/>
              </w:rPr>
              <w:t>日</w:t>
            </w:r>
            <w:r w:rsidRPr="00295F9E">
              <w:rPr>
                <w:rFonts w:eastAsiaTheme="minorEastAsia"/>
                <w:sz w:val="20"/>
                <w:szCs w:val="20"/>
                <w:lang w:val="fr-CH" w:eastAsia="zh-CN"/>
              </w:rPr>
              <w:t xml:space="preserve"> </w:t>
            </w:r>
            <w:r w:rsidRPr="00295F9E">
              <w:rPr>
                <w:sz w:val="20"/>
                <w:szCs w:val="20"/>
                <w:lang w:val="fr-CH"/>
              </w:rPr>
              <w:t>34</w:t>
            </w:r>
          </w:p>
          <w:p w:rsidR="00DF6187" w:rsidRPr="00295F9E" w:rsidRDefault="00DF6187" w:rsidP="00DF6187">
            <w:pPr>
              <w:pStyle w:val="Tabletext"/>
              <w:cnfStyle w:val="000000000000" w:firstRow="0" w:lastRow="0" w:firstColumn="0" w:lastColumn="0" w:oddVBand="0" w:evenVBand="0" w:oddHBand="0" w:evenHBand="0" w:firstRowFirstColumn="0" w:firstRowLastColumn="0" w:lastRowFirstColumn="0" w:lastRowLastColumn="0"/>
              <w:rPr>
                <w:sz w:val="20"/>
                <w:szCs w:val="20"/>
                <w:lang w:val="fr-CH"/>
              </w:rPr>
            </w:pPr>
            <w:r w:rsidRPr="00295F9E">
              <w:rPr>
                <w:sz w:val="20"/>
                <w:szCs w:val="20"/>
                <w:lang w:val="fr-CH"/>
              </w:rPr>
              <w:t>A.5</w:t>
            </w:r>
            <w:r w:rsidRPr="00295F9E">
              <w:rPr>
                <w:rFonts w:eastAsiaTheme="minorEastAsia" w:hint="eastAsia"/>
                <w:sz w:val="20"/>
                <w:szCs w:val="20"/>
                <w:lang w:val="fr-CH" w:eastAsia="zh-CN"/>
              </w:rPr>
              <w:t>：</w:t>
            </w:r>
            <w:r w:rsidRPr="00295F9E">
              <w:rPr>
                <w:rFonts w:eastAsiaTheme="minorEastAsia"/>
                <w:sz w:val="20"/>
                <w:szCs w:val="20"/>
                <w:lang w:eastAsia="zh-CN"/>
              </w:rPr>
              <w:t>截至</w:t>
            </w:r>
            <w:r w:rsidRPr="00295F9E">
              <w:rPr>
                <w:rFonts w:eastAsiaTheme="minorEastAsia"/>
                <w:sz w:val="20"/>
                <w:szCs w:val="20"/>
                <w:lang w:val="fr-CH" w:eastAsia="zh-CN"/>
              </w:rPr>
              <w:t>2016</w:t>
            </w:r>
            <w:r w:rsidRPr="00295F9E">
              <w:rPr>
                <w:rFonts w:eastAsiaTheme="minorEastAsia"/>
                <w:sz w:val="20"/>
                <w:szCs w:val="20"/>
                <w:lang w:eastAsia="zh-CN"/>
              </w:rPr>
              <w:t>年</w:t>
            </w:r>
            <w:r w:rsidRPr="00295F9E">
              <w:rPr>
                <w:rFonts w:eastAsiaTheme="minorEastAsia"/>
                <w:sz w:val="20"/>
                <w:szCs w:val="20"/>
                <w:lang w:val="fr-CH" w:eastAsia="zh-CN"/>
              </w:rPr>
              <w:t>1</w:t>
            </w:r>
            <w:r w:rsidRPr="00295F9E">
              <w:rPr>
                <w:rFonts w:eastAsiaTheme="minorEastAsia"/>
                <w:sz w:val="20"/>
                <w:szCs w:val="20"/>
                <w:lang w:eastAsia="zh-CN"/>
              </w:rPr>
              <w:t>月</w:t>
            </w:r>
            <w:r w:rsidRPr="00295F9E">
              <w:rPr>
                <w:rFonts w:eastAsiaTheme="minorEastAsia"/>
                <w:sz w:val="20"/>
                <w:szCs w:val="20"/>
                <w:lang w:val="fr-CH" w:eastAsia="zh-CN"/>
              </w:rPr>
              <w:t>25</w:t>
            </w:r>
            <w:r w:rsidRPr="00295F9E">
              <w:rPr>
                <w:rFonts w:eastAsiaTheme="minorEastAsia"/>
                <w:sz w:val="20"/>
                <w:szCs w:val="20"/>
                <w:lang w:eastAsia="zh-CN"/>
              </w:rPr>
              <w:t>日</w:t>
            </w:r>
            <w:r w:rsidRPr="00295F9E">
              <w:rPr>
                <w:rFonts w:eastAsiaTheme="minorEastAsia" w:hint="eastAsia"/>
                <w:sz w:val="20"/>
                <w:szCs w:val="20"/>
                <w:lang w:val="fr-CH" w:eastAsia="zh-CN"/>
              </w:rPr>
              <w:t xml:space="preserve"> </w:t>
            </w:r>
            <w:r w:rsidRPr="00295F9E">
              <w:rPr>
                <w:sz w:val="20"/>
                <w:szCs w:val="20"/>
                <w:lang w:val="fr-CH"/>
              </w:rPr>
              <w:t>46</w:t>
            </w:r>
          </w:p>
          <w:p w:rsidR="00DF6187" w:rsidRPr="00295F9E" w:rsidRDefault="00DF6187" w:rsidP="00DF618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95F9E">
              <w:rPr>
                <w:sz w:val="20"/>
                <w:szCs w:val="20"/>
              </w:rPr>
              <w:t>A.6</w:t>
            </w:r>
            <w:r w:rsidRPr="00295F9E">
              <w:rPr>
                <w:rFonts w:eastAsiaTheme="minorEastAsia" w:hint="eastAsia"/>
                <w:sz w:val="20"/>
                <w:szCs w:val="20"/>
                <w:lang w:eastAsia="zh-CN"/>
              </w:rPr>
              <w:t>：</w:t>
            </w:r>
            <w:r w:rsidRPr="00295F9E">
              <w:rPr>
                <w:rFonts w:eastAsiaTheme="minorEastAsia"/>
                <w:sz w:val="20"/>
                <w:szCs w:val="20"/>
                <w:lang w:eastAsia="zh-CN"/>
              </w:rPr>
              <w:t>截至</w:t>
            </w:r>
            <w:r w:rsidRPr="00295F9E">
              <w:rPr>
                <w:rFonts w:eastAsiaTheme="minorEastAsia"/>
                <w:sz w:val="20"/>
                <w:szCs w:val="20"/>
                <w:lang w:eastAsia="zh-CN"/>
              </w:rPr>
              <w:t>2016</w:t>
            </w:r>
            <w:r w:rsidRPr="00295F9E">
              <w:rPr>
                <w:rFonts w:eastAsiaTheme="minorEastAsia"/>
                <w:sz w:val="20"/>
                <w:szCs w:val="20"/>
                <w:lang w:eastAsia="zh-CN"/>
              </w:rPr>
              <w:t>年</w:t>
            </w:r>
            <w:r w:rsidRPr="00295F9E">
              <w:rPr>
                <w:rFonts w:eastAsiaTheme="minorEastAsia"/>
                <w:sz w:val="20"/>
                <w:szCs w:val="20"/>
                <w:lang w:eastAsia="zh-CN"/>
              </w:rPr>
              <w:t>1</w:t>
            </w:r>
            <w:r w:rsidRPr="00295F9E">
              <w:rPr>
                <w:rFonts w:eastAsiaTheme="minorEastAsia"/>
                <w:sz w:val="20"/>
                <w:szCs w:val="20"/>
                <w:lang w:eastAsia="zh-CN"/>
              </w:rPr>
              <w:t>月</w:t>
            </w:r>
            <w:r w:rsidRPr="00295F9E">
              <w:rPr>
                <w:rFonts w:eastAsiaTheme="minorEastAsia"/>
                <w:sz w:val="20"/>
                <w:szCs w:val="20"/>
                <w:lang w:eastAsia="zh-CN"/>
              </w:rPr>
              <w:t>25</w:t>
            </w:r>
            <w:r w:rsidRPr="00295F9E">
              <w:rPr>
                <w:rFonts w:eastAsiaTheme="minorEastAsia"/>
                <w:sz w:val="20"/>
                <w:szCs w:val="20"/>
                <w:lang w:eastAsia="zh-CN"/>
              </w:rPr>
              <w:t>日</w:t>
            </w:r>
            <w:r w:rsidRPr="00295F9E">
              <w:rPr>
                <w:rFonts w:eastAsiaTheme="minorEastAsia" w:hint="eastAsia"/>
                <w:sz w:val="20"/>
                <w:szCs w:val="20"/>
                <w:lang w:eastAsia="zh-CN"/>
              </w:rPr>
              <w:t xml:space="preserve"> </w:t>
            </w:r>
            <w:r w:rsidRPr="00295F9E">
              <w:rPr>
                <w:sz w:val="20"/>
                <w:szCs w:val="20"/>
              </w:rPr>
              <w:t>17</w:t>
            </w:r>
          </w:p>
        </w:tc>
        <w:tc>
          <w:tcPr>
            <w:tcW w:w="2977" w:type="dxa"/>
          </w:tcPr>
          <w:p w:rsidR="00DF6187" w:rsidRPr="00295F9E" w:rsidRDefault="00DF6187" w:rsidP="00DF618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95F9E">
              <w:rPr>
                <w:sz w:val="20"/>
                <w:szCs w:val="20"/>
              </w:rPr>
              <w:t>A.4</w:t>
            </w:r>
            <w:r w:rsidRPr="00295F9E">
              <w:rPr>
                <w:rFonts w:eastAsiaTheme="minorEastAsia" w:hint="eastAsia"/>
                <w:sz w:val="20"/>
                <w:szCs w:val="20"/>
                <w:lang w:eastAsia="zh-CN"/>
              </w:rPr>
              <w:t>：</w:t>
            </w:r>
            <w:r w:rsidRPr="00295F9E">
              <w:rPr>
                <w:rFonts w:eastAsiaTheme="minorEastAsia"/>
                <w:sz w:val="20"/>
                <w:szCs w:val="20"/>
                <w:lang w:eastAsia="zh-CN"/>
              </w:rPr>
              <w:t>截至</w:t>
            </w:r>
            <w:r w:rsidRPr="00295F9E">
              <w:rPr>
                <w:rFonts w:eastAsiaTheme="minorEastAsia"/>
                <w:sz w:val="20"/>
                <w:szCs w:val="20"/>
                <w:lang w:eastAsia="zh-CN"/>
              </w:rPr>
              <w:t>2017</w:t>
            </w:r>
            <w:r w:rsidRPr="00295F9E">
              <w:rPr>
                <w:rFonts w:eastAsiaTheme="minorEastAsia"/>
                <w:sz w:val="20"/>
                <w:szCs w:val="20"/>
                <w:lang w:eastAsia="zh-CN"/>
              </w:rPr>
              <w:t>年</w:t>
            </w:r>
            <w:r w:rsidRPr="00295F9E">
              <w:rPr>
                <w:rFonts w:eastAsiaTheme="minorEastAsia"/>
                <w:sz w:val="20"/>
                <w:szCs w:val="20"/>
                <w:lang w:eastAsia="zh-CN"/>
              </w:rPr>
              <w:t>2</w:t>
            </w:r>
            <w:r w:rsidRPr="00295F9E">
              <w:rPr>
                <w:rFonts w:eastAsiaTheme="minorEastAsia"/>
                <w:sz w:val="20"/>
                <w:szCs w:val="20"/>
                <w:lang w:eastAsia="zh-CN"/>
              </w:rPr>
              <w:t>月</w:t>
            </w:r>
            <w:r w:rsidRPr="00295F9E">
              <w:rPr>
                <w:rFonts w:eastAsiaTheme="minorEastAsia"/>
                <w:sz w:val="20"/>
                <w:szCs w:val="20"/>
                <w:lang w:eastAsia="zh-CN"/>
              </w:rPr>
              <w:t>17</w:t>
            </w:r>
            <w:r w:rsidRPr="00295F9E">
              <w:rPr>
                <w:rFonts w:eastAsiaTheme="minorEastAsia"/>
                <w:sz w:val="20"/>
                <w:szCs w:val="20"/>
                <w:lang w:eastAsia="zh-CN"/>
              </w:rPr>
              <w:t>日</w:t>
            </w:r>
            <w:r w:rsidRPr="00295F9E">
              <w:rPr>
                <w:rFonts w:eastAsiaTheme="minorEastAsia"/>
                <w:sz w:val="20"/>
                <w:szCs w:val="20"/>
                <w:lang w:eastAsia="zh-CN"/>
              </w:rPr>
              <w:t xml:space="preserve"> </w:t>
            </w:r>
            <w:r w:rsidRPr="00295F9E">
              <w:rPr>
                <w:sz w:val="20"/>
                <w:szCs w:val="20"/>
              </w:rPr>
              <w:t>35</w:t>
            </w:r>
          </w:p>
          <w:p w:rsidR="00DF6187" w:rsidRPr="00295F9E" w:rsidRDefault="00DF6187" w:rsidP="00DF618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95F9E">
              <w:rPr>
                <w:sz w:val="20"/>
                <w:szCs w:val="20"/>
              </w:rPr>
              <w:t>A.5</w:t>
            </w:r>
            <w:r w:rsidRPr="00295F9E">
              <w:rPr>
                <w:rFonts w:eastAsiaTheme="minorEastAsia" w:hint="eastAsia"/>
                <w:sz w:val="20"/>
                <w:szCs w:val="20"/>
                <w:lang w:eastAsia="zh-CN"/>
              </w:rPr>
              <w:t>：</w:t>
            </w:r>
            <w:r w:rsidRPr="00295F9E">
              <w:rPr>
                <w:rFonts w:eastAsiaTheme="minorEastAsia"/>
                <w:sz w:val="20"/>
                <w:szCs w:val="20"/>
                <w:lang w:eastAsia="zh-CN"/>
              </w:rPr>
              <w:t>截至</w:t>
            </w:r>
            <w:r w:rsidRPr="00295F9E">
              <w:rPr>
                <w:rFonts w:eastAsiaTheme="minorEastAsia"/>
                <w:sz w:val="20"/>
                <w:szCs w:val="20"/>
                <w:lang w:eastAsia="zh-CN"/>
              </w:rPr>
              <w:t>2017</w:t>
            </w:r>
            <w:r w:rsidRPr="00295F9E">
              <w:rPr>
                <w:rFonts w:eastAsiaTheme="minorEastAsia"/>
                <w:sz w:val="20"/>
                <w:szCs w:val="20"/>
                <w:lang w:eastAsia="zh-CN"/>
              </w:rPr>
              <w:t>年</w:t>
            </w:r>
            <w:r w:rsidRPr="00295F9E">
              <w:rPr>
                <w:rFonts w:eastAsiaTheme="minorEastAsia"/>
                <w:sz w:val="20"/>
                <w:szCs w:val="20"/>
                <w:lang w:eastAsia="zh-CN"/>
              </w:rPr>
              <w:t>2</w:t>
            </w:r>
            <w:r w:rsidRPr="00295F9E">
              <w:rPr>
                <w:rFonts w:eastAsiaTheme="minorEastAsia"/>
                <w:sz w:val="20"/>
                <w:szCs w:val="20"/>
                <w:lang w:eastAsia="zh-CN"/>
              </w:rPr>
              <w:t>月</w:t>
            </w:r>
            <w:r w:rsidRPr="00295F9E">
              <w:rPr>
                <w:rFonts w:eastAsiaTheme="minorEastAsia"/>
                <w:sz w:val="20"/>
                <w:szCs w:val="20"/>
                <w:lang w:eastAsia="zh-CN"/>
              </w:rPr>
              <w:t>17</w:t>
            </w:r>
            <w:r w:rsidRPr="00295F9E">
              <w:rPr>
                <w:rFonts w:eastAsiaTheme="minorEastAsia"/>
                <w:sz w:val="20"/>
                <w:szCs w:val="20"/>
                <w:lang w:eastAsia="zh-CN"/>
              </w:rPr>
              <w:t>日</w:t>
            </w:r>
            <w:r w:rsidRPr="00295F9E">
              <w:rPr>
                <w:rFonts w:eastAsiaTheme="minorEastAsia"/>
                <w:sz w:val="20"/>
                <w:szCs w:val="20"/>
                <w:lang w:eastAsia="zh-CN"/>
              </w:rPr>
              <w:t xml:space="preserve"> </w:t>
            </w:r>
            <w:r w:rsidRPr="00295F9E">
              <w:rPr>
                <w:sz w:val="20"/>
                <w:szCs w:val="20"/>
              </w:rPr>
              <w:t>47</w:t>
            </w:r>
          </w:p>
          <w:p w:rsidR="00DF6187" w:rsidRPr="00295F9E" w:rsidRDefault="00DF6187" w:rsidP="00DF618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95F9E">
              <w:rPr>
                <w:sz w:val="20"/>
                <w:szCs w:val="20"/>
              </w:rPr>
              <w:t>A.6</w:t>
            </w:r>
            <w:r w:rsidRPr="00295F9E">
              <w:rPr>
                <w:rFonts w:eastAsiaTheme="minorEastAsia" w:hint="eastAsia"/>
                <w:sz w:val="20"/>
                <w:szCs w:val="20"/>
                <w:lang w:eastAsia="zh-CN"/>
              </w:rPr>
              <w:t>：</w:t>
            </w:r>
            <w:r w:rsidRPr="00295F9E">
              <w:rPr>
                <w:rFonts w:eastAsiaTheme="minorEastAsia"/>
                <w:sz w:val="20"/>
                <w:szCs w:val="20"/>
                <w:lang w:eastAsia="zh-CN"/>
              </w:rPr>
              <w:t>截至</w:t>
            </w:r>
            <w:r w:rsidRPr="00295F9E">
              <w:rPr>
                <w:rFonts w:eastAsiaTheme="minorEastAsia"/>
                <w:sz w:val="20"/>
                <w:szCs w:val="20"/>
                <w:lang w:eastAsia="zh-CN"/>
              </w:rPr>
              <w:t>2017</w:t>
            </w:r>
            <w:r w:rsidRPr="00295F9E">
              <w:rPr>
                <w:rFonts w:eastAsiaTheme="minorEastAsia"/>
                <w:sz w:val="20"/>
                <w:szCs w:val="20"/>
                <w:lang w:eastAsia="zh-CN"/>
              </w:rPr>
              <w:t>年</w:t>
            </w:r>
            <w:r w:rsidRPr="00295F9E">
              <w:rPr>
                <w:rFonts w:eastAsiaTheme="minorEastAsia"/>
                <w:sz w:val="20"/>
                <w:szCs w:val="20"/>
                <w:lang w:eastAsia="zh-CN"/>
              </w:rPr>
              <w:t>2</w:t>
            </w:r>
            <w:r w:rsidRPr="00295F9E">
              <w:rPr>
                <w:rFonts w:eastAsiaTheme="minorEastAsia"/>
                <w:sz w:val="20"/>
                <w:szCs w:val="20"/>
                <w:lang w:eastAsia="zh-CN"/>
              </w:rPr>
              <w:t>月</w:t>
            </w:r>
            <w:r w:rsidRPr="00295F9E">
              <w:rPr>
                <w:rFonts w:eastAsiaTheme="minorEastAsia"/>
                <w:sz w:val="20"/>
                <w:szCs w:val="20"/>
                <w:lang w:eastAsia="zh-CN"/>
              </w:rPr>
              <w:t>17</w:t>
            </w:r>
            <w:r w:rsidRPr="00295F9E">
              <w:rPr>
                <w:rFonts w:eastAsiaTheme="minorEastAsia"/>
                <w:sz w:val="20"/>
                <w:szCs w:val="20"/>
                <w:lang w:eastAsia="zh-CN"/>
              </w:rPr>
              <w:t>日</w:t>
            </w:r>
            <w:r w:rsidRPr="00295F9E">
              <w:rPr>
                <w:rFonts w:eastAsiaTheme="minorEastAsia"/>
                <w:sz w:val="20"/>
                <w:szCs w:val="20"/>
                <w:lang w:eastAsia="zh-CN"/>
              </w:rPr>
              <w:t xml:space="preserve"> </w:t>
            </w:r>
            <w:r w:rsidRPr="00295F9E">
              <w:rPr>
                <w:sz w:val="20"/>
                <w:szCs w:val="20"/>
              </w:rPr>
              <w:t>17</w:t>
            </w:r>
          </w:p>
        </w:tc>
        <w:tc>
          <w:tcPr>
            <w:tcW w:w="1985" w:type="dxa"/>
          </w:tcPr>
          <w:p w:rsidR="00DF6187" w:rsidRPr="00295F9E" w:rsidRDefault="00DF6187" w:rsidP="00DF6187">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rPr>
            </w:pPr>
            <w:r w:rsidRPr="00295F9E">
              <w:rPr>
                <w:rFonts w:asciiTheme="minorHAnsi" w:eastAsiaTheme="minorEastAsia" w:hAnsiTheme="minorHAnsi" w:cs="SimSun"/>
                <w:sz w:val="20"/>
                <w:szCs w:val="20"/>
                <w:lang w:val="en-US"/>
              </w:rPr>
              <w:t>国际电联统计数据</w:t>
            </w:r>
          </w:p>
        </w:tc>
      </w:tr>
      <w:tr w:rsidR="00DF6187" w:rsidRPr="00F1316E" w:rsidTr="00AA5900">
        <w:tc>
          <w:tcPr>
            <w:cnfStyle w:val="001000000000" w:firstRow="0" w:lastRow="0" w:firstColumn="1" w:lastColumn="0" w:oddVBand="0" w:evenVBand="0" w:oddHBand="0" w:evenHBand="0" w:firstRowFirstColumn="0" w:firstRowLastColumn="0" w:lastRowFirstColumn="0" w:lastRowLastColumn="0"/>
            <w:tcW w:w="3396" w:type="dxa"/>
          </w:tcPr>
          <w:p w:rsidR="00DF6187" w:rsidRPr="00295F9E" w:rsidRDefault="00DF6187" w:rsidP="00DF6187">
            <w:pPr>
              <w:pStyle w:val="Tabletext"/>
              <w:rPr>
                <w:rFonts w:asciiTheme="minorHAnsi" w:eastAsiaTheme="minorEastAsia" w:hAnsiTheme="minorHAnsi"/>
                <w:color w:val="5B9BD5"/>
                <w:sz w:val="20"/>
                <w:szCs w:val="20"/>
                <w:lang w:val="en-US" w:eastAsia="zh-CN"/>
              </w:rPr>
            </w:pPr>
            <w:r w:rsidRPr="00295F9E">
              <w:rPr>
                <w:rFonts w:asciiTheme="minorHAnsi" w:eastAsiaTheme="minorEastAsia" w:hAnsiTheme="minorHAnsi"/>
                <w:color w:val="5B9BD5"/>
                <w:sz w:val="20"/>
                <w:szCs w:val="20"/>
                <w:lang w:val="en-US" w:eastAsia="zh-CN"/>
              </w:rPr>
              <w:t>T.5-5</w:t>
            </w:r>
            <w:r w:rsidRPr="00295F9E">
              <w:rPr>
                <w:rFonts w:asciiTheme="minorHAnsi" w:eastAsiaTheme="minorEastAsia" w:hAnsiTheme="minorHAnsi" w:cs="Microsoft YaHei"/>
                <w:color w:val="4F81BD" w:themeColor="accent1"/>
                <w:sz w:val="20"/>
                <w:szCs w:val="20"/>
                <w:lang w:eastAsia="zh-CN"/>
              </w:rPr>
              <w:t>：</w:t>
            </w:r>
            <w:r w:rsidRPr="00295F9E">
              <w:rPr>
                <w:rFonts w:asciiTheme="minorHAnsi" w:eastAsiaTheme="minorEastAsia" w:hAnsiTheme="minorHAnsi" w:cs="Microsoft YaHei"/>
                <w:sz w:val="20"/>
                <w:szCs w:val="20"/>
                <w:lang w:eastAsia="zh-CN"/>
              </w:rPr>
              <w:t>增加与其他组织联合主办的讲习班</w:t>
            </w:r>
            <w:r w:rsidRPr="00295F9E">
              <w:rPr>
                <w:rFonts w:asciiTheme="minorHAnsi" w:eastAsiaTheme="minorEastAsia" w:hAnsiTheme="minorHAnsi"/>
                <w:sz w:val="20"/>
                <w:szCs w:val="20"/>
                <w:lang w:eastAsia="zh-CN"/>
              </w:rPr>
              <w:t>/</w:t>
            </w:r>
            <w:r w:rsidRPr="00295F9E">
              <w:rPr>
                <w:rFonts w:asciiTheme="minorHAnsi" w:eastAsiaTheme="minorEastAsia" w:hAnsiTheme="minorHAnsi" w:cs="Microsoft YaHei"/>
                <w:sz w:val="20"/>
                <w:szCs w:val="20"/>
                <w:lang w:eastAsia="zh-CN"/>
              </w:rPr>
              <w:t>活动数量</w:t>
            </w:r>
          </w:p>
        </w:tc>
        <w:tc>
          <w:tcPr>
            <w:tcW w:w="3261" w:type="dxa"/>
          </w:tcPr>
          <w:p w:rsidR="00DF6187" w:rsidRPr="00295F9E" w:rsidRDefault="00DF6187" w:rsidP="00DF6187">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eastAsia="zh-CN"/>
              </w:rPr>
            </w:pPr>
            <w:r w:rsidRPr="00295F9E">
              <w:rPr>
                <w:rFonts w:asciiTheme="minorHAnsi" w:eastAsiaTheme="minorEastAsia" w:hAnsiTheme="minorHAnsi" w:cs="Microsoft YaHei"/>
                <w:sz w:val="20"/>
                <w:szCs w:val="20"/>
                <w:lang w:val="en-US" w:eastAsia="zh-CN"/>
              </w:rPr>
              <w:t>已包括在</w:t>
            </w:r>
            <w:r w:rsidRPr="00295F9E">
              <w:rPr>
                <w:rFonts w:asciiTheme="minorHAnsi" w:eastAsiaTheme="minorEastAsia" w:hAnsiTheme="minorHAnsi"/>
                <w:sz w:val="20"/>
                <w:szCs w:val="20"/>
                <w:lang w:val="en-US"/>
              </w:rPr>
              <w:t>T.5-1</w:t>
            </w:r>
            <w:r w:rsidRPr="00295F9E">
              <w:rPr>
                <w:rFonts w:asciiTheme="minorHAnsi" w:eastAsiaTheme="minorEastAsia" w:hAnsiTheme="minorHAnsi" w:cs="Microsoft YaHei"/>
                <w:sz w:val="20"/>
                <w:szCs w:val="20"/>
                <w:lang w:val="en-US" w:eastAsia="zh-CN"/>
              </w:rPr>
              <w:t>中</w:t>
            </w:r>
          </w:p>
        </w:tc>
        <w:tc>
          <w:tcPr>
            <w:tcW w:w="2976" w:type="dxa"/>
          </w:tcPr>
          <w:p w:rsidR="00DF6187" w:rsidRPr="00295F9E" w:rsidRDefault="00DF6187" w:rsidP="00DF6187">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rPr>
            </w:pPr>
            <w:r w:rsidRPr="00295F9E">
              <w:rPr>
                <w:rFonts w:asciiTheme="minorHAnsi" w:eastAsiaTheme="minorEastAsia" w:hAnsiTheme="minorHAnsi" w:cs="Microsoft YaHei"/>
                <w:sz w:val="20"/>
                <w:szCs w:val="20"/>
                <w:lang w:val="en-US" w:eastAsia="zh-CN"/>
              </w:rPr>
              <w:t>参见</w:t>
            </w:r>
            <w:r w:rsidRPr="00295F9E">
              <w:rPr>
                <w:rFonts w:asciiTheme="minorHAnsi" w:eastAsiaTheme="minorEastAsia" w:hAnsiTheme="minorHAnsi"/>
                <w:sz w:val="20"/>
                <w:szCs w:val="20"/>
                <w:lang w:val="en-US"/>
              </w:rPr>
              <w:t>T.5-1</w:t>
            </w:r>
          </w:p>
        </w:tc>
        <w:tc>
          <w:tcPr>
            <w:tcW w:w="2977" w:type="dxa"/>
          </w:tcPr>
          <w:p w:rsidR="00DF6187" w:rsidRPr="00295F9E" w:rsidRDefault="00DF6187" w:rsidP="00DF6187">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rPr>
            </w:pPr>
            <w:r w:rsidRPr="00295F9E">
              <w:rPr>
                <w:rFonts w:asciiTheme="minorHAnsi" w:eastAsiaTheme="minorEastAsia" w:hAnsiTheme="minorHAnsi" w:cs="Microsoft YaHei"/>
                <w:sz w:val="20"/>
                <w:szCs w:val="20"/>
                <w:lang w:val="en-US" w:eastAsia="zh-CN"/>
              </w:rPr>
              <w:t>参见</w:t>
            </w:r>
            <w:r w:rsidRPr="00295F9E">
              <w:rPr>
                <w:rFonts w:asciiTheme="minorHAnsi" w:eastAsiaTheme="minorEastAsia" w:hAnsiTheme="minorHAnsi"/>
                <w:sz w:val="20"/>
                <w:szCs w:val="20"/>
                <w:lang w:val="en-US"/>
              </w:rPr>
              <w:t>T.5-1</w:t>
            </w:r>
          </w:p>
        </w:tc>
        <w:tc>
          <w:tcPr>
            <w:tcW w:w="1985" w:type="dxa"/>
          </w:tcPr>
          <w:p w:rsidR="00DF6187" w:rsidRPr="00295F9E" w:rsidRDefault="00DF6187" w:rsidP="00DF6187">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val="en-US"/>
              </w:rPr>
            </w:pPr>
          </w:p>
        </w:tc>
      </w:tr>
    </w:tbl>
    <w:p w:rsidR="00AA5900" w:rsidRPr="00A17F52" w:rsidRDefault="00AA5900" w:rsidP="00AA5900">
      <w:pPr>
        <w:overflowPunct/>
        <w:autoSpaceDE/>
        <w:autoSpaceDN/>
        <w:adjustRightInd/>
        <w:spacing w:before="0" w:after="200" w:line="276" w:lineRule="auto"/>
        <w:textAlignment w:val="auto"/>
        <w:rPr>
          <w:rFonts w:cs="Arial"/>
          <w:sz w:val="22"/>
          <w:szCs w:val="22"/>
          <w:lang w:val="fr-CH" w:eastAsia="zh-CN"/>
        </w:rPr>
      </w:pPr>
    </w:p>
    <w:tbl>
      <w:tblPr>
        <w:tblStyle w:val="GridTable4-Accent11"/>
        <w:tblW w:w="14854" w:type="dxa"/>
        <w:tblLayout w:type="fixed"/>
        <w:tblLook w:val="0620" w:firstRow="1" w:lastRow="0" w:firstColumn="0" w:lastColumn="0" w:noHBand="1" w:noVBand="1"/>
      </w:tblPr>
      <w:tblGrid>
        <w:gridCol w:w="9865"/>
        <w:gridCol w:w="1247"/>
        <w:gridCol w:w="1247"/>
        <w:gridCol w:w="1247"/>
        <w:gridCol w:w="1248"/>
      </w:tblGrid>
      <w:tr w:rsidR="00AA5900" w:rsidRPr="00A17F52" w:rsidTr="00F72772">
        <w:trPr>
          <w:cnfStyle w:val="100000000000" w:firstRow="1" w:lastRow="0" w:firstColumn="0" w:lastColumn="0" w:oddVBand="0" w:evenVBand="0" w:oddHBand="0" w:evenHBand="0" w:firstRowFirstColumn="0" w:firstRowLastColumn="0" w:lastRowFirstColumn="0" w:lastRowLastColumn="0"/>
        </w:trPr>
        <w:tc>
          <w:tcPr>
            <w:tcW w:w="9865" w:type="dxa"/>
          </w:tcPr>
          <w:p w:rsidR="00AA5900" w:rsidRPr="00295F9E" w:rsidRDefault="00AA5900" w:rsidP="00AA5900">
            <w:pPr>
              <w:overflowPunct/>
              <w:autoSpaceDE/>
              <w:autoSpaceDN/>
              <w:adjustRightInd/>
              <w:spacing w:before="0" w:after="120" w:line="276" w:lineRule="auto"/>
              <w:textAlignment w:val="auto"/>
              <w:rPr>
                <w:rFonts w:eastAsia="SimSun"/>
                <w:sz w:val="22"/>
                <w:lang w:val="fr-CH" w:eastAsia="zh-CN"/>
              </w:rPr>
            </w:pPr>
            <w:r w:rsidRPr="00295F9E">
              <w:rPr>
                <w:rFonts w:asciiTheme="minorHAnsi" w:eastAsiaTheme="minorEastAsia" w:hAnsiTheme="minorHAnsi" w:cs="Microsoft YaHei"/>
                <w:sz w:val="22"/>
                <w:lang w:val="en-US" w:eastAsia="zh-CN"/>
              </w:rPr>
              <w:t>输出成果</w:t>
            </w:r>
          </w:p>
        </w:tc>
        <w:tc>
          <w:tcPr>
            <w:tcW w:w="4989" w:type="dxa"/>
            <w:gridSpan w:val="4"/>
          </w:tcPr>
          <w:p w:rsidR="00AA5900" w:rsidRPr="00295F9E" w:rsidRDefault="00AA5900" w:rsidP="00AA5900">
            <w:pPr>
              <w:overflowPunct/>
              <w:autoSpaceDE/>
              <w:autoSpaceDN/>
              <w:adjustRightInd/>
              <w:spacing w:before="0" w:after="120" w:line="276" w:lineRule="auto"/>
              <w:textAlignment w:val="auto"/>
              <w:rPr>
                <w:rFonts w:eastAsia="SimSun"/>
                <w:sz w:val="22"/>
                <w:lang w:val="fr-CH" w:eastAsia="zh-CN"/>
              </w:rPr>
            </w:pPr>
            <w:r w:rsidRPr="00295F9E">
              <w:rPr>
                <w:rFonts w:asciiTheme="minorHAnsi" w:eastAsiaTheme="minorEastAsia" w:hAnsiTheme="minorHAnsi" w:cs="Microsoft YaHei"/>
                <w:sz w:val="22"/>
                <w:lang w:eastAsia="zh-CN"/>
              </w:rPr>
              <w:t>财务资源</w:t>
            </w:r>
            <w:r w:rsidRPr="00295F9E">
              <w:rPr>
                <w:rFonts w:eastAsia="SimSun"/>
                <w:position w:val="6"/>
                <w:sz w:val="18"/>
                <w:szCs w:val="18"/>
                <w:lang w:val="fr-CH" w:eastAsia="zh-CN"/>
              </w:rPr>
              <w:footnoteReference w:id="6"/>
            </w:r>
            <w:r w:rsidRPr="00295F9E">
              <w:rPr>
                <w:rFonts w:asciiTheme="minorHAnsi" w:eastAsiaTheme="minorEastAsia" w:hAnsiTheme="minorHAnsi" w:cs="Microsoft YaHei"/>
                <w:sz w:val="22"/>
                <w:lang w:eastAsia="zh-CN"/>
              </w:rPr>
              <w:t>（单位：千瑞郎）</w:t>
            </w:r>
          </w:p>
        </w:tc>
      </w:tr>
      <w:tr w:rsidR="00AA5900" w:rsidRPr="00A17F52" w:rsidTr="00F72772">
        <w:tc>
          <w:tcPr>
            <w:tcW w:w="9865" w:type="dxa"/>
          </w:tcPr>
          <w:p w:rsidR="00AA5900" w:rsidRPr="00A17F52" w:rsidRDefault="00AA5900" w:rsidP="00F72772">
            <w:pPr>
              <w:overflowPunct/>
              <w:autoSpaceDE/>
              <w:autoSpaceDN/>
              <w:adjustRightInd/>
              <w:spacing w:before="0"/>
              <w:textAlignment w:val="auto"/>
              <w:rPr>
                <w:rFonts w:eastAsia="SimSun"/>
                <w:sz w:val="22"/>
                <w:lang w:val="fr-CH" w:eastAsia="zh-CN"/>
              </w:rPr>
            </w:pPr>
          </w:p>
        </w:tc>
        <w:tc>
          <w:tcPr>
            <w:tcW w:w="1247" w:type="dxa"/>
          </w:tcPr>
          <w:p w:rsidR="00AA5900" w:rsidRPr="00A17F52" w:rsidRDefault="00AA5900" w:rsidP="00F72772">
            <w:pPr>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2018</w:t>
            </w:r>
            <w:r>
              <w:rPr>
                <w:rFonts w:eastAsia="SimSun" w:hint="eastAsia"/>
                <w:b/>
                <w:bCs/>
                <w:color w:val="5B9BD5"/>
                <w:sz w:val="20"/>
                <w:lang w:val="fr-CH" w:eastAsia="zh-CN"/>
              </w:rPr>
              <w:t>年</w:t>
            </w:r>
          </w:p>
        </w:tc>
        <w:tc>
          <w:tcPr>
            <w:tcW w:w="1247" w:type="dxa"/>
          </w:tcPr>
          <w:p w:rsidR="00AA5900" w:rsidRPr="00A17F52" w:rsidRDefault="00AA5900" w:rsidP="00F72772">
            <w:pPr>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2019</w:t>
            </w:r>
            <w:r>
              <w:rPr>
                <w:rFonts w:eastAsia="SimSun" w:hint="eastAsia"/>
                <w:b/>
                <w:bCs/>
                <w:color w:val="5B9BD5"/>
                <w:sz w:val="20"/>
                <w:lang w:val="fr-CH" w:eastAsia="zh-CN"/>
              </w:rPr>
              <w:t>年</w:t>
            </w:r>
          </w:p>
        </w:tc>
        <w:tc>
          <w:tcPr>
            <w:tcW w:w="1247" w:type="dxa"/>
          </w:tcPr>
          <w:p w:rsidR="00AA5900" w:rsidRPr="00A17F52" w:rsidRDefault="00AA5900" w:rsidP="00F72772">
            <w:pPr>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2020</w:t>
            </w:r>
            <w:r>
              <w:rPr>
                <w:rFonts w:eastAsia="SimSun" w:hint="eastAsia"/>
                <w:b/>
                <w:bCs/>
                <w:color w:val="5B9BD5"/>
                <w:sz w:val="20"/>
                <w:lang w:val="fr-CH" w:eastAsia="zh-CN"/>
              </w:rPr>
              <w:t>年</w:t>
            </w:r>
          </w:p>
        </w:tc>
        <w:tc>
          <w:tcPr>
            <w:tcW w:w="1248" w:type="dxa"/>
          </w:tcPr>
          <w:p w:rsidR="00AA5900" w:rsidRPr="00A17F52" w:rsidRDefault="00AA5900" w:rsidP="00F72772">
            <w:pPr>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2021</w:t>
            </w:r>
            <w:r>
              <w:rPr>
                <w:rFonts w:eastAsia="SimSun" w:hint="eastAsia"/>
                <w:b/>
                <w:bCs/>
                <w:color w:val="5B9BD5"/>
                <w:sz w:val="20"/>
                <w:lang w:val="fr-CH" w:eastAsia="zh-CN"/>
              </w:rPr>
              <w:t>年</w:t>
            </w:r>
          </w:p>
        </w:tc>
      </w:tr>
      <w:tr w:rsidR="00AA5900" w:rsidRPr="00A17F52" w:rsidTr="00F72772">
        <w:tc>
          <w:tcPr>
            <w:tcW w:w="9865" w:type="dxa"/>
            <w:vAlign w:val="center"/>
          </w:tcPr>
          <w:p w:rsidR="00AA5900" w:rsidRPr="00AA5900" w:rsidRDefault="00AA5900" w:rsidP="00AA5900">
            <w:pPr>
              <w:pStyle w:val="Tabletext"/>
              <w:rPr>
                <w:rFonts w:asciiTheme="minorHAnsi" w:eastAsiaTheme="minorEastAsia" w:hAnsiTheme="minorHAnsi" w:cstheme="minorHAnsi"/>
                <w:sz w:val="20"/>
                <w:szCs w:val="20"/>
                <w:lang w:eastAsia="zh-CN"/>
              </w:rPr>
            </w:pPr>
            <w:r w:rsidRPr="00AA5900">
              <w:rPr>
                <w:rFonts w:asciiTheme="minorHAnsi" w:eastAsiaTheme="minorEastAsia" w:hAnsiTheme="minorHAnsi"/>
                <w:b/>
                <w:bCs/>
                <w:color w:val="5B9BD5"/>
                <w:sz w:val="20"/>
                <w:szCs w:val="20"/>
                <w:lang w:val="en-US" w:eastAsia="zh-CN"/>
              </w:rPr>
              <w:t>T.5-1</w:t>
            </w:r>
            <w:r w:rsidRPr="00AA5900">
              <w:rPr>
                <w:rFonts w:asciiTheme="minorHAnsi" w:eastAsiaTheme="minorEastAsia" w:hAnsiTheme="minorHAnsi"/>
                <w:color w:val="5B9BD5"/>
                <w:sz w:val="20"/>
                <w:szCs w:val="20"/>
                <w:lang w:val="en-US" w:eastAsia="zh-CN"/>
              </w:rPr>
              <w:t xml:space="preserve"> </w:t>
            </w:r>
            <w:r w:rsidRPr="00AA5900">
              <w:rPr>
                <w:rFonts w:asciiTheme="minorHAnsi" w:eastAsiaTheme="minorEastAsia" w:hAnsiTheme="minorHAnsi" w:cstheme="minorHAnsi"/>
                <w:sz w:val="20"/>
                <w:szCs w:val="20"/>
                <w:lang w:eastAsia="zh-CN"/>
              </w:rPr>
              <w:t>谅解备忘录（</w:t>
            </w:r>
            <w:r w:rsidRPr="00AA5900">
              <w:rPr>
                <w:rFonts w:asciiTheme="minorHAnsi" w:eastAsiaTheme="minorEastAsia" w:hAnsiTheme="minorHAnsi" w:cstheme="minorHAnsi"/>
                <w:sz w:val="20"/>
                <w:szCs w:val="20"/>
                <w:lang w:eastAsia="zh-CN"/>
              </w:rPr>
              <w:t>MoU</w:t>
            </w:r>
            <w:r w:rsidRPr="00AA5900">
              <w:rPr>
                <w:rFonts w:asciiTheme="minorHAnsi" w:eastAsiaTheme="minorEastAsia" w:hAnsiTheme="minorHAnsi" w:cstheme="minorHAnsi"/>
                <w:sz w:val="20"/>
                <w:szCs w:val="20"/>
                <w:lang w:eastAsia="zh-CN"/>
              </w:rPr>
              <w:t>）及协作协议</w:t>
            </w:r>
          </w:p>
        </w:tc>
        <w:tc>
          <w:tcPr>
            <w:tcW w:w="1247" w:type="dxa"/>
          </w:tcPr>
          <w:p w:rsidR="00AA5900" w:rsidRPr="00295F9E" w:rsidRDefault="00AA5900" w:rsidP="00AA5900">
            <w:pPr>
              <w:overflowPunct/>
              <w:autoSpaceDE/>
              <w:autoSpaceDN/>
              <w:adjustRightInd/>
              <w:spacing w:before="0"/>
              <w:jc w:val="right"/>
              <w:textAlignment w:val="auto"/>
              <w:rPr>
                <w:rFonts w:eastAsia="SimSun"/>
                <w:sz w:val="20"/>
                <w:szCs w:val="20"/>
                <w:lang w:val="fr-CH" w:eastAsia="zh-CN"/>
              </w:rPr>
            </w:pPr>
            <w:r w:rsidRPr="00295F9E">
              <w:rPr>
                <w:rFonts w:eastAsia="SimSun"/>
                <w:sz w:val="20"/>
                <w:szCs w:val="20"/>
                <w:lang w:val="en-US" w:eastAsia="zh-CN"/>
              </w:rPr>
              <w:t xml:space="preserve"> </w:t>
            </w:r>
            <w:r w:rsidRPr="00295F9E">
              <w:rPr>
                <w:rFonts w:eastAsia="SimSun"/>
                <w:sz w:val="20"/>
                <w:szCs w:val="20"/>
                <w:lang w:val="fr-CH" w:eastAsia="zh-CN"/>
              </w:rPr>
              <w:t xml:space="preserve">141 </w:t>
            </w:r>
          </w:p>
        </w:tc>
        <w:tc>
          <w:tcPr>
            <w:tcW w:w="1247" w:type="dxa"/>
          </w:tcPr>
          <w:p w:rsidR="00AA5900" w:rsidRPr="00295F9E" w:rsidRDefault="00AA5900" w:rsidP="00AA5900">
            <w:pPr>
              <w:overflowPunct/>
              <w:autoSpaceDE/>
              <w:autoSpaceDN/>
              <w:adjustRightInd/>
              <w:spacing w:before="0"/>
              <w:jc w:val="right"/>
              <w:textAlignment w:val="auto"/>
              <w:rPr>
                <w:rFonts w:eastAsia="SimSun"/>
                <w:sz w:val="20"/>
                <w:szCs w:val="20"/>
                <w:lang w:val="fr-CH" w:eastAsia="zh-CN"/>
              </w:rPr>
            </w:pPr>
            <w:r w:rsidRPr="00295F9E">
              <w:rPr>
                <w:rFonts w:eastAsia="SimSun"/>
                <w:sz w:val="20"/>
                <w:szCs w:val="20"/>
                <w:lang w:val="fr-CH" w:eastAsia="zh-CN"/>
              </w:rPr>
              <w:t xml:space="preserve"> 141 </w:t>
            </w:r>
          </w:p>
        </w:tc>
        <w:tc>
          <w:tcPr>
            <w:tcW w:w="1247" w:type="dxa"/>
          </w:tcPr>
          <w:p w:rsidR="00AA5900" w:rsidRPr="00295F9E" w:rsidRDefault="00AA5900" w:rsidP="00AA5900">
            <w:pPr>
              <w:overflowPunct/>
              <w:autoSpaceDE/>
              <w:autoSpaceDN/>
              <w:adjustRightInd/>
              <w:spacing w:before="0"/>
              <w:jc w:val="right"/>
              <w:textAlignment w:val="auto"/>
              <w:rPr>
                <w:rFonts w:eastAsia="SimSun"/>
                <w:sz w:val="20"/>
                <w:szCs w:val="20"/>
                <w:highlight w:val="yellow"/>
                <w:lang w:val="fr-CH" w:eastAsia="zh-CN"/>
              </w:rPr>
            </w:pPr>
            <w:r w:rsidRPr="00295F9E">
              <w:rPr>
                <w:rFonts w:eastAsia="SimSun"/>
                <w:sz w:val="20"/>
                <w:szCs w:val="20"/>
                <w:lang w:val="fr-CH" w:eastAsia="zh-CN"/>
              </w:rPr>
              <w:t xml:space="preserve"> 152 </w:t>
            </w:r>
          </w:p>
        </w:tc>
        <w:tc>
          <w:tcPr>
            <w:tcW w:w="1248" w:type="dxa"/>
          </w:tcPr>
          <w:p w:rsidR="00AA5900" w:rsidRPr="00295F9E" w:rsidRDefault="00AA5900" w:rsidP="00AA5900">
            <w:pPr>
              <w:overflowPunct/>
              <w:autoSpaceDE/>
              <w:autoSpaceDN/>
              <w:adjustRightInd/>
              <w:spacing w:before="0"/>
              <w:jc w:val="right"/>
              <w:textAlignment w:val="auto"/>
              <w:rPr>
                <w:rFonts w:eastAsia="SimSun"/>
                <w:sz w:val="20"/>
                <w:szCs w:val="20"/>
                <w:highlight w:val="yellow"/>
                <w:lang w:val="fr-CH" w:eastAsia="zh-CN"/>
              </w:rPr>
            </w:pPr>
            <w:r w:rsidRPr="00295F9E">
              <w:rPr>
                <w:rFonts w:eastAsia="SimSun"/>
                <w:sz w:val="20"/>
                <w:szCs w:val="20"/>
                <w:lang w:val="fr-CH" w:eastAsia="zh-CN"/>
              </w:rPr>
              <w:t xml:space="preserve"> 152 </w:t>
            </w:r>
          </w:p>
        </w:tc>
      </w:tr>
      <w:tr w:rsidR="00AA5900" w:rsidRPr="00A17F52" w:rsidTr="00F72772">
        <w:tc>
          <w:tcPr>
            <w:tcW w:w="9865" w:type="dxa"/>
            <w:vAlign w:val="center"/>
          </w:tcPr>
          <w:p w:rsidR="00AA5900" w:rsidRPr="00AA5900" w:rsidRDefault="00AA5900" w:rsidP="00AA5900">
            <w:pPr>
              <w:pStyle w:val="Tabletext"/>
              <w:rPr>
                <w:rFonts w:asciiTheme="minorHAnsi" w:eastAsiaTheme="minorEastAsia" w:hAnsiTheme="minorHAnsi"/>
                <w:b/>
                <w:bCs/>
                <w:color w:val="5B9BD5"/>
                <w:sz w:val="20"/>
                <w:szCs w:val="20"/>
                <w:lang w:val="fr-CH"/>
              </w:rPr>
            </w:pPr>
            <w:r w:rsidRPr="00AA5900">
              <w:rPr>
                <w:rFonts w:asciiTheme="minorHAnsi" w:eastAsiaTheme="minorEastAsia" w:hAnsiTheme="minorHAnsi"/>
                <w:b/>
                <w:bCs/>
                <w:color w:val="5B9BD5"/>
                <w:sz w:val="20"/>
                <w:szCs w:val="20"/>
                <w:lang w:val="fr-CH"/>
              </w:rPr>
              <w:t>T.5-2</w:t>
            </w:r>
            <w:r w:rsidRPr="00AA5900">
              <w:rPr>
                <w:rFonts w:asciiTheme="minorHAnsi" w:eastAsiaTheme="minorEastAsia" w:hAnsiTheme="minorHAnsi"/>
                <w:color w:val="5B9BD5"/>
                <w:sz w:val="20"/>
                <w:szCs w:val="20"/>
                <w:lang w:val="fr-CH"/>
              </w:rPr>
              <w:t xml:space="preserve"> </w:t>
            </w:r>
            <w:r w:rsidRPr="00AA5900">
              <w:rPr>
                <w:rFonts w:asciiTheme="minorHAnsi" w:eastAsiaTheme="minorEastAsia" w:hAnsiTheme="minorHAnsi"/>
                <w:color w:val="000000"/>
                <w:sz w:val="20"/>
                <w:szCs w:val="20"/>
                <w:lang w:val="fr-CH"/>
              </w:rPr>
              <w:t>ITU-T A.4/A.5/A.6</w:t>
            </w:r>
            <w:r w:rsidRPr="00AA5900">
              <w:rPr>
                <w:rFonts w:asciiTheme="minorHAnsi" w:eastAsiaTheme="minorEastAsia" w:hAnsiTheme="minorHAnsi" w:cstheme="minorHAnsi"/>
                <w:sz w:val="20"/>
                <w:szCs w:val="20"/>
                <w:lang w:eastAsia="zh-CN"/>
              </w:rPr>
              <w:t>资格</w:t>
            </w:r>
          </w:p>
        </w:tc>
        <w:tc>
          <w:tcPr>
            <w:tcW w:w="1247" w:type="dxa"/>
          </w:tcPr>
          <w:p w:rsidR="00AA5900" w:rsidRPr="00295F9E" w:rsidRDefault="00AA5900" w:rsidP="00AA5900">
            <w:pPr>
              <w:overflowPunct/>
              <w:autoSpaceDE/>
              <w:autoSpaceDN/>
              <w:adjustRightInd/>
              <w:spacing w:before="0"/>
              <w:jc w:val="right"/>
              <w:textAlignment w:val="auto"/>
              <w:rPr>
                <w:rFonts w:eastAsia="SimSun"/>
                <w:sz w:val="20"/>
                <w:szCs w:val="20"/>
                <w:lang w:val="fr-CH" w:eastAsia="zh-CN"/>
              </w:rPr>
            </w:pPr>
            <w:r w:rsidRPr="00295F9E">
              <w:rPr>
                <w:rFonts w:eastAsia="SimSun"/>
                <w:sz w:val="20"/>
                <w:szCs w:val="20"/>
                <w:lang w:val="fr-CH" w:eastAsia="zh-CN"/>
              </w:rPr>
              <w:t xml:space="preserve"> 48 </w:t>
            </w:r>
          </w:p>
        </w:tc>
        <w:tc>
          <w:tcPr>
            <w:tcW w:w="1247" w:type="dxa"/>
          </w:tcPr>
          <w:p w:rsidR="00AA5900" w:rsidRPr="00295F9E" w:rsidRDefault="00AA5900" w:rsidP="00AA5900">
            <w:pPr>
              <w:overflowPunct/>
              <w:autoSpaceDE/>
              <w:autoSpaceDN/>
              <w:adjustRightInd/>
              <w:spacing w:before="0"/>
              <w:jc w:val="right"/>
              <w:textAlignment w:val="auto"/>
              <w:rPr>
                <w:rFonts w:eastAsia="SimSun"/>
                <w:sz w:val="20"/>
                <w:szCs w:val="20"/>
                <w:lang w:val="fr-CH" w:eastAsia="zh-CN"/>
              </w:rPr>
            </w:pPr>
            <w:r w:rsidRPr="00295F9E">
              <w:rPr>
                <w:rFonts w:eastAsia="SimSun"/>
                <w:sz w:val="20"/>
                <w:szCs w:val="20"/>
                <w:lang w:val="fr-CH" w:eastAsia="zh-CN"/>
              </w:rPr>
              <w:t xml:space="preserve"> 48 </w:t>
            </w:r>
          </w:p>
        </w:tc>
        <w:tc>
          <w:tcPr>
            <w:tcW w:w="1247" w:type="dxa"/>
          </w:tcPr>
          <w:p w:rsidR="00AA5900" w:rsidRPr="00295F9E" w:rsidRDefault="00AA5900" w:rsidP="00AA5900">
            <w:pPr>
              <w:overflowPunct/>
              <w:autoSpaceDE/>
              <w:autoSpaceDN/>
              <w:adjustRightInd/>
              <w:spacing w:before="0"/>
              <w:jc w:val="right"/>
              <w:textAlignment w:val="auto"/>
              <w:rPr>
                <w:rFonts w:eastAsia="SimSun"/>
                <w:sz w:val="20"/>
                <w:szCs w:val="20"/>
                <w:highlight w:val="yellow"/>
                <w:lang w:val="fr-CH" w:eastAsia="zh-CN"/>
              </w:rPr>
            </w:pPr>
            <w:r w:rsidRPr="00295F9E">
              <w:rPr>
                <w:rFonts w:eastAsia="SimSun"/>
                <w:sz w:val="20"/>
                <w:szCs w:val="20"/>
                <w:lang w:val="fr-CH" w:eastAsia="zh-CN"/>
              </w:rPr>
              <w:t xml:space="preserve"> 55 </w:t>
            </w:r>
          </w:p>
        </w:tc>
        <w:tc>
          <w:tcPr>
            <w:tcW w:w="1248" w:type="dxa"/>
          </w:tcPr>
          <w:p w:rsidR="00AA5900" w:rsidRPr="00295F9E" w:rsidRDefault="00AA5900" w:rsidP="00AA5900">
            <w:pPr>
              <w:overflowPunct/>
              <w:autoSpaceDE/>
              <w:autoSpaceDN/>
              <w:adjustRightInd/>
              <w:spacing w:before="0"/>
              <w:jc w:val="right"/>
              <w:textAlignment w:val="auto"/>
              <w:rPr>
                <w:rFonts w:eastAsia="SimSun"/>
                <w:sz w:val="20"/>
                <w:szCs w:val="20"/>
                <w:highlight w:val="yellow"/>
                <w:lang w:val="fr-CH" w:eastAsia="zh-CN"/>
              </w:rPr>
            </w:pPr>
            <w:r w:rsidRPr="00295F9E">
              <w:rPr>
                <w:rFonts w:eastAsia="SimSun"/>
                <w:sz w:val="20"/>
                <w:szCs w:val="20"/>
                <w:lang w:val="fr-CH" w:eastAsia="zh-CN"/>
              </w:rPr>
              <w:t xml:space="preserve"> 55 </w:t>
            </w:r>
          </w:p>
        </w:tc>
      </w:tr>
      <w:tr w:rsidR="00AA5900" w:rsidRPr="00A17F52" w:rsidTr="00F72772">
        <w:tc>
          <w:tcPr>
            <w:tcW w:w="9865" w:type="dxa"/>
            <w:vAlign w:val="center"/>
          </w:tcPr>
          <w:p w:rsidR="00AA5900" w:rsidRPr="00AA5900" w:rsidRDefault="00AA5900" w:rsidP="00AA5900">
            <w:pPr>
              <w:pStyle w:val="Tabletext"/>
              <w:rPr>
                <w:rFonts w:asciiTheme="minorHAnsi" w:eastAsiaTheme="minorEastAsia" w:hAnsiTheme="minorHAnsi"/>
                <w:b/>
                <w:bCs/>
                <w:color w:val="5B9BD5"/>
                <w:sz w:val="20"/>
                <w:szCs w:val="20"/>
                <w:lang w:val="en-US" w:eastAsia="zh-CN"/>
              </w:rPr>
            </w:pPr>
            <w:r w:rsidRPr="00AA5900">
              <w:rPr>
                <w:rFonts w:asciiTheme="minorHAnsi" w:eastAsiaTheme="minorEastAsia" w:hAnsiTheme="minorHAnsi"/>
                <w:b/>
                <w:bCs/>
                <w:color w:val="5B9BD5"/>
                <w:sz w:val="20"/>
                <w:szCs w:val="20"/>
                <w:lang w:val="en-US" w:eastAsia="zh-CN"/>
              </w:rPr>
              <w:t>T.5-3</w:t>
            </w:r>
            <w:r w:rsidRPr="00AA5900">
              <w:rPr>
                <w:rFonts w:asciiTheme="minorHAnsi" w:eastAsiaTheme="minorEastAsia" w:hAnsiTheme="minorHAnsi"/>
                <w:color w:val="5B9BD5"/>
                <w:sz w:val="20"/>
                <w:szCs w:val="20"/>
                <w:lang w:val="en-US" w:eastAsia="zh-CN"/>
              </w:rPr>
              <w:t xml:space="preserve"> </w:t>
            </w:r>
            <w:r w:rsidRPr="00AA5900">
              <w:rPr>
                <w:rFonts w:asciiTheme="minorHAnsi" w:eastAsiaTheme="minorEastAsia" w:hAnsiTheme="minorHAnsi" w:cstheme="minorHAnsi"/>
                <w:sz w:val="20"/>
                <w:szCs w:val="20"/>
                <w:lang w:eastAsia="zh-CN"/>
              </w:rPr>
              <w:t>联合主办讲习班</w:t>
            </w:r>
            <w:r w:rsidRPr="00AA5900">
              <w:rPr>
                <w:rFonts w:asciiTheme="minorHAnsi" w:eastAsiaTheme="minorEastAsia" w:hAnsiTheme="minorHAnsi" w:cstheme="minorHAnsi"/>
                <w:sz w:val="20"/>
                <w:szCs w:val="20"/>
                <w:lang w:eastAsia="zh-CN"/>
              </w:rPr>
              <w:t>/</w:t>
            </w:r>
            <w:r w:rsidRPr="00AA5900">
              <w:rPr>
                <w:rFonts w:asciiTheme="minorHAnsi" w:eastAsiaTheme="minorEastAsia" w:hAnsiTheme="minorHAnsi" w:cstheme="minorHAnsi"/>
                <w:sz w:val="20"/>
                <w:szCs w:val="20"/>
                <w:lang w:eastAsia="zh-CN"/>
              </w:rPr>
              <w:t>活动</w:t>
            </w:r>
          </w:p>
        </w:tc>
        <w:tc>
          <w:tcPr>
            <w:tcW w:w="1247" w:type="dxa"/>
          </w:tcPr>
          <w:p w:rsidR="00AA5900" w:rsidRPr="00295F9E" w:rsidRDefault="00AA5900" w:rsidP="00AA5900">
            <w:pPr>
              <w:overflowPunct/>
              <w:autoSpaceDE/>
              <w:autoSpaceDN/>
              <w:adjustRightInd/>
              <w:spacing w:before="0"/>
              <w:jc w:val="right"/>
              <w:textAlignment w:val="auto"/>
              <w:rPr>
                <w:rFonts w:eastAsia="SimSun"/>
                <w:sz w:val="20"/>
                <w:szCs w:val="20"/>
                <w:lang w:val="fr-CH" w:eastAsia="zh-CN"/>
              </w:rPr>
            </w:pPr>
            <w:r w:rsidRPr="00295F9E">
              <w:rPr>
                <w:rFonts w:eastAsia="SimSun"/>
                <w:sz w:val="20"/>
                <w:szCs w:val="20"/>
                <w:lang w:val="en-US" w:eastAsia="zh-CN"/>
              </w:rPr>
              <w:t xml:space="preserve"> </w:t>
            </w:r>
            <w:r w:rsidRPr="00295F9E">
              <w:rPr>
                <w:rFonts w:eastAsia="SimSun"/>
                <w:sz w:val="20"/>
                <w:szCs w:val="20"/>
                <w:lang w:val="fr-CH" w:eastAsia="zh-CN"/>
              </w:rPr>
              <w:t xml:space="preserve">623 </w:t>
            </w:r>
          </w:p>
        </w:tc>
        <w:tc>
          <w:tcPr>
            <w:tcW w:w="1247" w:type="dxa"/>
          </w:tcPr>
          <w:p w:rsidR="00AA5900" w:rsidRPr="00295F9E" w:rsidRDefault="00AA5900" w:rsidP="00AA5900">
            <w:pPr>
              <w:overflowPunct/>
              <w:autoSpaceDE/>
              <w:autoSpaceDN/>
              <w:adjustRightInd/>
              <w:spacing w:before="0"/>
              <w:jc w:val="right"/>
              <w:textAlignment w:val="auto"/>
              <w:rPr>
                <w:rFonts w:eastAsia="SimSun"/>
                <w:sz w:val="20"/>
                <w:szCs w:val="20"/>
                <w:lang w:val="fr-CH" w:eastAsia="zh-CN"/>
              </w:rPr>
            </w:pPr>
            <w:r w:rsidRPr="00295F9E">
              <w:rPr>
                <w:rFonts w:eastAsia="SimSun"/>
                <w:sz w:val="20"/>
                <w:szCs w:val="20"/>
                <w:lang w:val="fr-CH" w:eastAsia="zh-CN"/>
              </w:rPr>
              <w:t xml:space="preserve"> 621 </w:t>
            </w:r>
          </w:p>
        </w:tc>
        <w:tc>
          <w:tcPr>
            <w:tcW w:w="1247" w:type="dxa"/>
          </w:tcPr>
          <w:p w:rsidR="00AA5900" w:rsidRPr="00295F9E" w:rsidRDefault="00AA5900" w:rsidP="00AA5900">
            <w:pPr>
              <w:overflowPunct/>
              <w:autoSpaceDE/>
              <w:autoSpaceDN/>
              <w:adjustRightInd/>
              <w:spacing w:before="0"/>
              <w:jc w:val="right"/>
              <w:textAlignment w:val="auto"/>
              <w:rPr>
                <w:rFonts w:eastAsia="SimSun"/>
                <w:sz w:val="20"/>
                <w:szCs w:val="20"/>
                <w:highlight w:val="yellow"/>
                <w:lang w:val="fr-CH" w:eastAsia="zh-CN"/>
              </w:rPr>
            </w:pPr>
            <w:r w:rsidRPr="00295F9E">
              <w:rPr>
                <w:rFonts w:eastAsia="SimSun"/>
                <w:sz w:val="20"/>
                <w:szCs w:val="20"/>
                <w:lang w:val="fr-CH" w:eastAsia="zh-CN"/>
              </w:rPr>
              <w:t xml:space="preserve"> 700 </w:t>
            </w:r>
          </w:p>
        </w:tc>
        <w:tc>
          <w:tcPr>
            <w:tcW w:w="1248" w:type="dxa"/>
          </w:tcPr>
          <w:p w:rsidR="00AA5900" w:rsidRPr="00295F9E" w:rsidRDefault="00AA5900" w:rsidP="00AA5900">
            <w:pPr>
              <w:overflowPunct/>
              <w:autoSpaceDE/>
              <w:autoSpaceDN/>
              <w:adjustRightInd/>
              <w:spacing w:before="0"/>
              <w:jc w:val="right"/>
              <w:textAlignment w:val="auto"/>
              <w:rPr>
                <w:rFonts w:eastAsia="SimSun"/>
                <w:sz w:val="20"/>
                <w:szCs w:val="20"/>
                <w:highlight w:val="yellow"/>
                <w:lang w:val="fr-CH" w:eastAsia="zh-CN"/>
              </w:rPr>
            </w:pPr>
            <w:r w:rsidRPr="00295F9E">
              <w:rPr>
                <w:rFonts w:eastAsia="SimSun"/>
                <w:sz w:val="20"/>
                <w:szCs w:val="20"/>
                <w:lang w:val="fr-CH" w:eastAsia="zh-CN"/>
              </w:rPr>
              <w:t xml:space="preserve"> 701 </w:t>
            </w:r>
          </w:p>
        </w:tc>
      </w:tr>
      <w:tr w:rsidR="00AA5900" w:rsidRPr="00A17F52" w:rsidTr="00F72772">
        <w:tc>
          <w:tcPr>
            <w:tcW w:w="9865" w:type="dxa"/>
            <w:vAlign w:val="center"/>
          </w:tcPr>
          <w:p w:rsidR="00AA5900" w:rsidRPr="00AA5900" w:rsidRDefault="00AA5900" w:rsidP="00AA5900">
            <w:pPr>
              <w:pStyle w:val="Tabletext"/>
              <w:rPr>
                <w:rFonts w:asciiTheme="minorHAnsi" w:eastAsiaTheme="minorEastAsia" w:hAnsiTheme="minorHAnsi"/>
                <w:b/>
                <w:bCs/>
                <w:color w:val="5B9BD5"/>
                <w:sz w:val="20"/>
                <w:szCs w:val="20"/>
                <w:lang w:val="en-US" w:eastAsia="zh-CN"/>
              </w:rPr>
            </w:pPr>
            <w:r w:rsidRPr="00AA5900">
              <w:rPr>
                <w:rFonts w:asciiTheme="minorHAnsi" w:eastAsiaTheme="minorEastAsia" w:hAnsiTheme="minorHAnsi"/>
                <w:sz w:val="20"/>
                <w:szCs w:val="20"/>
                <w:lang w:eastAsia="zh-CN"/>
              </w:rPr>
              <w:t>划拨给全权代表大会和理事会各项活动的费用（</w:t>
            </w:r>
            <w:r w:rsidRPr="00AA5900">
              <w:rPr>
                <w:rFonts w:asciiTheme="minorHAnsi" w:eastAsiaTheme="minorEastAsia" w:hAnsiTheme="minorHAnsi"/>
                <w:b/>
                <w:bCs/>
                <w:color w:val="5B9BD5"/>
                <w:sz w:val="20"/>
                <w:szCs w:val="20"/>
                <w:lang w:eastAsia="zh-CN"/>
              </w:rPr>
              <w:t>PP</w:t>
            </w:r>
            <w:r w:rsidRPr="00AA5900">
              <w:rPr>
                <w:rFonts w:asciiTheme="minorHAnsi" w:eastAsiaTheme="minorEastAsia" w:hAnsiTheme="minorHAnsi"/>
                <w:b/>
                <w:bCs/>
                <w:color w:val="5B9BD5"/>
                <w:sz w:val="20"/>
                <w:szCs w:val="20"/>
                <w:lang w:eastAsia="zh-CN"/>
              </w:rPr>
              <w:t>、理事会</w:t>
            </w:r>
            <w:r w:rsidRPr="00AA5900">
              <w:rPr>
                <w:rFonts w:asciiTheme="minorHAnsi" w:eastAsiaTheme="minorEastAsia" w:hAnsiTheme="minorHAnsi"/>
                <w:b/>
                <w:bCs/>
                <w:color w:val="5B9BD5"/>
                <w:sz w:val="20"/>
                <w:szCs w:val="20"/>
                <w:lang w:eastAsia="zh-CN"/>
              </w:rPr>
              <w:t>/</w:t>
            </w:r>
            <w:r w:rsidRPr="00AA5900">
              <w:rPr>
                <w:rFonts w:asciiTheme="minorHAnsi" w:eastAsiaTheme="minorEastAsia" w:hAnsiTheme="minorHAnsi"/>
                <w:b/>
                <w:bCs/>
                <w:color w:val="5B9BD5"/>
                <w:sz w:val="20"/>
                <w:szCs w:val="20"/>
                <w:lang w:eastAsia="zh-CN"/>
              </w:rPr>
              <w:t>理事会工作组</w:t>
            </w:r>
            <w:r w:rsidRPr="00AA5900">
              <w:rPr>
                <w:rFonts w:asciiTheme="minorHAnsi" w:eastAsiaTheme="minorEastAsia" w:hAnsiTheme="minorHAnsi"/>
                <w:sz w:val="20"/>
                <w:szCs w:val="20"/>
                <w:lang w:eastAsia="zh-CN"/>
              </w:rPr>
              <w:t>）</w:t>
            </w:r>
          </w:p>
        </w:tc>
        <w:tc>
          <w:tcPr>
            <w:tcW w:w="1247" w:type="dxa"/>
          </w:tcPr>
          <w:p w:rsidR="00AA5900" w:rsidRPr="00295F9E" w:rsidRDefault="00AA5900" w:rsidP="00AA5900">
            <w:pPr>
              <w:overflowPunct/>
              <w:autoSpaceDE/>
              <w:autoSpaceDN/>
              <w:adjustRightInd/>
              <w:spacing w:before="0"/>
              <w:jc w:val="right"/>
              <w:textAlignment w:val="auto"/>
              <w:rPr>
                <w:rFonts w:eastAsia="SimSun"/>
                <w:sz w:val="20"/>
                <w:szCs w:val="20"/>
                <w:lang w:val="fr-CH" w:eastAsia="zh-CN"/>
              </w:rPr>
            </w:pPr>
            <w:r w:rsidRPr="00295F9E">
              <w:rPr>
                <w:rFonts w:eastAsia="SimSun"/>
                <w:sz w:val="20"/>
                <w:szCs w:val="20"/>
                <w:lang w:val="en-US" w:eastAsia="zh-CN"/>
              </w:rPr>
              <w:t xml:space="preserve"> </w:t>
            </w:r>
            <w:r w:rsidRPr="00295F9E">
              <w:rPr>
                <w:rFonts w:eastAsia="SimSun"/>
                <w:sz w:val="20"/>
                <w:szCs w:val="20"/>
                <w:lang w:val="fr-CH" w:eastAsia="zh-CN"/>
              </w:rPr>
              <w:t xml:space="preserve">48 </w:t>
            </w:r>
          </w:p>
        </w:tc>
        <w:tc>
          <w:tcPr>
            <w:tcW w:w="1247" w:type="dxa"/>
          </w:tcPr>
          <w:p w:rsidR="00AA5900" w:rsidRPr="00295F9E" w:rsidRDefault="00AA5900" w:rsidP="00AA5900">
            <w:pPr>
              <w:overflowPunct/>
              <w:autoSpaceDE/>
              <w:autoSpaceDN/>
              <w:adjustRightInd/>
              <w:spacing w:before="0"/>
              <w:jc w:val="right"/>
              <w:textAlignment w:val="auto"/>
              <w:rPr>
                <w:rFonts w:eastAsia="SimSun"/>
                <w:sz w:val="20"/>
                <w:szCs w:val="20"/>
                <w:lang w:val="fr-CH" w:eastAsia="zh-CN"/>
              </w:rPr>
            </w:pPr>
            <w:r w:rsidRPr="00295F9E">
              <w:rPr>
                <w:rFonts w:eastAsia="SimSun"/>
                <w:sz w:val="20"/>
                <w:szCs w:val="20"/>
                <w:lang w:val="fr-CH" w:eastAsia="zh-CN"/>
              </w:rPr>
              <w:t xml:space="preserve"> 24 </w:t>
            </w:r>
          </w:p>
        </w:tc>
        <w:tc>
          <w:tcPr>
            <w:tcW w:w="1247" w:type="dxa"/>
          </w:tcPr>
          <w:p w:rsidR="00AA5900" w:rsidRPr="00295F9E" w:rsidRDefault="00AA5900" w:rsidP="00AA5900">
            <w:pPr>
              <w:overflowPunct/>
              <w:autoSpaceDE/>
              <w:autoSpaceDN/>
              <w:adjustRightInd/>
              <w:spacing w:before="0"/>
              <w:jc w:val="right"/>
              <w:textAlignment w:val="auto"/>
              <w:rPr>
                <w:rFonts w:eastAsia="SimSun"/>
                <w:sz w:val="20"/>
                <w:szCs w:val="20"/>
                <w:highlight w:val="yellow"/>
                <w:lang w:val="fr-CH" w:eastAsia="zh-CN"/>
              </w:rPr>
            </w:pPr>
            <w:r w:rsidRPr="00295F9E">
              <w:rPr>
                <w:rFonts w:eastAsia="SimSun"/>
                <w:sz w:val="20"/>
                <w:szCs w:val="20"/>
                <w:lang w:val="fr-CH" w:eastAsia="zh-CN"/>
              </w:rPr>
              <w:t xml:space="preserve"> 28 </w:t>
            </w:r>
          </w:p>
        </w:tc>
        <w:tc>
          <w:tcPr>
            <w:tcW w:w="1248" w:type="dxa"/>
          </w:tcPr>
          <w:p w:rsidR="00AA5900" w:rsidRPr="00295F9E" w:rsidRDefault="00AA5900" w:rsidP="00AA5900">
            <w:pPr>
              <w:overflowPunct/>
              <w:autoSpaceDE/>
              <w:autoSpaceDN/>
              <w:adjustRightInd/>
              <w:spacing w:before="0"/>
              <w:jc w:val="right"/>
              <w:textAlignment w:val="auto"/>
              <w:rPr>
                <w:rFonts w:eastAsia="SimSun"/>
                <w:sz w:val="20"/>
                <w:szCs w:val="20"/>
                <w:highlight w:val="yellow"/>
                <w:lang w:val="fr-CH" w:eastAsia="zh-CN"/>
              </w:rPr>
            </w:pPr>
            <w:r w:rsidRPr="00295F9E">
              <w:rPr>
                <w:rFonts w:eastAsia="SimSun"/>
                <w:sz w:val="20"/>
                <w:szCs w:val="20"/>
                <w:lang w:val="fr-CH" w:eastAsia="zh-CN"/>
              </w:rPr>
              <w:t xml:space="preserve"> 32 </w:t>
            </w:r>
          </w:p>
        </w:tc>
      </w:tr>
      <w:tr w:rsidR="00AA5900" w:rsidRPr="00A17F52" w:rsidTr="00F72772">
        <w:tc>
          <w:tcPr>
            <w:tcW w:w="9865" w:type="dxa"/>
            <w:vAlign w:val="center"/>
          </w:tcPr>
          <w:p w:rsidR="00AA5900" w:rsidRPr="00AA5900" w:rsidRDefault="00AA5900" w:rsidP="00AA5900">
            <w:pPr>
              <w:pStyle w:val="Tabletext"/>
              <w:rPr>
                <w:rFonts w:asciiTheme="minorHAnsi" w:eastAsiaTheme="minorEastAsia" w:hAnsiTheme="minorHAnsi"/>
                <w:b/>
                <w:bCs/>
                <w:color w:val="5B9BD5"/>
                <w:sz w:val="20"/>
                <w:szCs w:val="20"/>
                <w:lang w:val="en-US"/>
              </w:rPr>
            </w:pPr>
            <w:r w:rsidRPr="00AA5900">
              <w:rPr>
                <w:rFonts w:asciiTheme="minorHAnsi" w:eastAsiaTheme="minorEastAsia" w:hAnsiTheme="minorHAnsi" w:cs="SimSun"/>
                <w:b/>
                <w:bCs/>
                <w:color w:val="5B9BD5"/>
                <w:sz w:val="20"/>
                <w:szCs w:val="20"/>
                <w:lang w:val="en-US"/>
              </w:rPr>
              <w:t>部门目标</w:t>
            </w:r>
            <w:r w:rsidRPr="00AA5900">
              <w:rPr>
                <w:rFonts w:asciiTheme="minorHAnsi" w:eastAsiaTheme="minorEastAsia" w:hAnsiTheme="minorHAnsi"/>
                <w:b/>
                <w:bCs/>
                <w:color w:val="5B9BD5"/>
                <w:sz w:val="20"/>
                <w:szCs w:val="20"/>
                <w:lang w:val="en-US"/>
              </w:rPr>
              <w:t xml:space="preserve"> T.5</w:t>
            </w:r>
            <w:r w:rsidRPr="00AA5900">
              <w:rPr>
                <w:rFonts w:asciiTheme="minorHAnsi" w:eastAsiaTheme="minorEastAsia" w:hAnsiTheme="minorHAnsi"/>
                <w:b/>
                <w:bCs/>
                <w:color w:val="5B9BD5"/>
                <w:sz w:val="20"/>
                <w:szCs w:val="20"/>
                <w:lang w:val="en-US" w:eastAsia="zh-CN"/>
              </w:rPr>
              <w:t>合计</w:t>
            </w:r>
          </w:p>
        </w:tc>
        <w:tc>
          <w:tcPr>
            <w:tcW w:w="1247" w:type="dxa"/>
          </w:tcPr>
          <w:p w:rsidR="00AA5900" w:rsidRPr="00295F9E" w:rsidRDefault="00AA5900" w:rsidP="00AA5900">
            <w:pPr>
              <w:overflowPunct/>
              <w:autoSpaceDE/>
              <w:autoSpaceDN/>
              <w:adjustRightInd/>
              <w:spacing w:before="0"/>
              <w:jc w:val="right"/>
              <w:textAlignment w:val="auto"/>
              <w:rPr>
                <w:rFonts w:eastAsia="SimSun"/>
                <w:b/>
                <w:bCs/>
                <w:sz w:val="20"/>
                <w:szCs w:val="20"/>
                <w:lang w:val="fr-CH" w:eastAsia="zh-CN"/>
              </w:rPr>
            </w:pPr>
            <w:r w:rsidRPr="00295F9E">
              <w:rPr>
                <w:rFonts w:eastAsia="SimSun"/>
                <w:b/>
                <w:bCs/>
                <w:sz w:val="20"/>
                <w:szCs w:val="20"/>
                <w:lang w:val="fr-CH" w:eastAsia="zh-CN"/>
              </w:rPr>
              <w:t xml:space="preserve"> 861 </w:t>
            </w:r>
          </w:p>
        </w:tc>
        <w:tc>
          <w:tcPr>
            <w:tcW w:w="1247" w:type="dxa"/>
          </w:tcPr>
          <w:p w:rsidR="00AA5900" w:rsidRPr="00295F9E" w:rsidRDefault="00AA5900" w:rsidP="00AA5900">
            <w:pPr>
              <w:overflowPunct/>
              <w:autoSpaceDE/>
              <w:autoSpaceDN/>
              <w:adjustRightInd/>
              <w:spacing w:before="0"/>
              <w:jc w:val="right"/>
              <w:textAlignment w:val="auto"/>
              <w:rPr>
                <w:rFonts w:eastAsia="SimSun"/>
                <w:b/>
                <w:bCs/>
                <w:sz w:val="20"/>
                <w:szCs w:val="20"/>
                <w:lang w:val="fr-CH" w:eastAsia="zh-CN"/>
              </w:rPr>
            </w:pPr>
            <w:r w:rsidRPr="00295F9E">
              <w:rPr>
                <w:rFonts w:eastAsia="SimSun"/>
                <w:b/>
                <w:bCs/>
                <w:sz w:val="20"/>
                <w:szCs w:val="20"/>
                <w:lang w:val="fr-CH" w:eastAsia="zh-CN"/>
              </w:rPr>
              <w:t xml:space="preserve"> 834 </w:t>
            </w:r>
          </w:p>
        </w:tc>
        <w:tc>
          <w:tcPr>
            <w:tcW w:w="1247" w:type="dxa"/>
          </w:tcPr>
          <w:p w:rsidR="00AA5900" w:rsidRPr="00295F9E" w:rsidRDefault="00AA5900" w:rsidP="00AA5900">
            <w:pPr>
              <w:overflowPunct/>
              <w:autoSpaceDE/>
              <w:autoSpaceDN/>
              <w:adjustRightInd/>
              <w:spacing w:before="0"/>
              <w:jc w:val="right"/>
              <w:textAlignment w:val="auto"/>
              <w:rPr>
                <w:rFonts w:eastAsia="SimSun"/>
                <w:b/>
                <w:bCs/>
                <w:sz w:val="20"/>
                <w:szCs w:val="20"/>
                <w:highlight w:val="yellow"/>
                <w:lang w:val="fr-CH" w:eastAsia="zh-CN"/>
              </w:rPr>
            </w:pPr>
            <w:r w:rsidRPr="00295F9E">
              <w:rPr>
                <w:rFonts w:eastAsia="SimSun"/>
                <w:b/>
                <w:bCs/>
                <w:sz w:val="20"/>
                <w:szCs w:val="20"/>
                <w:lang w:val="fr-CH" w:eastAsia="zh-CN"/>
              </w:rPr>
              <w:t xml:space="preserve"> 934 </w:t>
            </w:r>
          </w:p>
        </w:tc>
        <w:tc>
          <w:tcPr>
            <w:tcW w:w="1248" w:type="dxa"/>
          </w:tcPr>
          <w:p w:rsidR="00AA5900" w:rsidRPr="00295F9E" w:rsidRDefault="00AA5900" w:rsidP="00AA5900">
            <w:pPr>
              <w:overflowPunct/>
              <w:autoSpaceDE/>
              <w:autoSpaceDN/>
              <w:adjustRightInd/>
              <w:spacing w:before="0"/>
              <w:jc w:val="right"/>
              <w:textAlignment w:val="auto"/>
              <w:rPr>
                <w:rFonts w:eastAsia="SimSun"/>
                <w:b/>
                <w:bCs/>
                <w:sz w:val="20"/>
                <w:szCs w:val="20"/>
                <w:highlight w:val="yellow"/>
                <w:lang w:val="fr-CH" w:eastAsia="zh-CN"/>
              </w:rPr>
            </w:pPr>
            <w:r w:rsidRPr="00295F9E">
              <w:rPr>
                <w:rFonts w:eastAsia="SimSun"/>
                <w:b/>
                <w:bCs/>
                <w:sz w:val="20"/>
                <w:szCs w:val="20"/>
                <w:lang w:val="fr-CH" w:eastAsia="zh-CN"/>
              </w:rPr>
              <w:t xml:space="preserve"> 940 </w:t>
            </w:r>
          </w:p>
        </w:tc>
      </w:tr>
    </w:tbl>
    <w:p w:rsidR="00EE5EF4" w:rsidRDefault="00EE5EF4" w:rsidP="00EE5EF4"/>
    <w:p w:rsidR="00EE5EF4" w:rsidRDefault="00EE5EF4" w:rsidP="00EE5EF4">
      <w:pPr>
        <w:tabs>
          <w:tab w:val="clear" w:pos="794"/>
          <w:tab w:val="clear" w:pos="1191"/>
          <w:tab w:val="clear" w:pos="1588"/>
          <w:tab w:val="clear" w:pos="1985"/>
        </w:tabs>
        <w:overflowPunct/>
        <w:autoSpaceDE/>
        <w:autoSpaceDN/>
        <w:adjustRightInd/>
        <w:spacing w:before="0"/>
        <w:textAlignment w:val="auto"/>
      </w:pPr>
      <w:r>
        <w:br w:type="page"/>
      </w:r>
    </w:p>
    <w:p w:rsidR="00AA5900" w:rsidRPr="00B56C49" w:rsidRDefault="00AA5900" w:rsidP="00AA5900">
      <w:pPr>
        <w:pStyle w:val="StyleHeading1AsianHeadingsAsianSimSunComplexHead"/>
        <w:rPr>
          <w:lang w:val="en-US" w:eastAsia="zh-CN"/>
        </w:rPr>
      </w:pPr>
      <w:r w:rsidRPr="00B56C49">
        <w:rPr>
          <w:lang w:val="en-US" w:eastAsia="zh-CN"/>
        </w:rPr>
        <w:lastRenderedPageBreak/>
        <w:t>6</w:t>
      </w:r>
      <w:r w:rsidRPr="00B56C49">
        <w:rPr>
          <w:lang w:val="en-US" w:eastAsia="zh-CN"/>
        </w:rPr>
        <w:tab/>
      </w:r>
      <w:r w:rsidRPr="00B56C49">
        <w:rPr>
          <w:rFonts w:hint="eastAsia"/>
          <w:lang w:val="en-US" w:eastAsia="zh-CN"/>
        </w:rPr>
        <w:t>运作规划的落实</w:t>
      </w:r>
    </w:p>
    <w:p w:rsidR="00AA5900" w:rsidRDefault="00AA5900" w:rsidP="00AA5900">
      <w:pPr>
        <w:ind w:firstLineChars="200" w:firstLine="480"/>
        <w:rPr>
          <w:lang w:eastAsia="zh-CN"/>
        </w:rPr>
      </w:pPr>
      <w:r w:rsidRPr="007E358D">
        <w:rPr>
          <w:rFonts w:hint="eastAsia"/>
          <w:lang w:eastAsia="zh-CN"/>
        </w:rPr>
        <w:t>本运作规划定义的</w:t>
      </w:r>
      <w:r w:rsidRPr="007E358D">
        <w:rPr>
          <w:lang w:eastAsia="zh-CN"/>
        </w:rPr>
        <w:t>输出成果</w:t>
      </w:r>
      <w:r w:rsidRPr="007E358D">
        <w:rPr>
          <w:rFonts w:hint="eastAsia"/>
          <w:lang w:eastAsia="zh-CN"/>
        </w:rPr>
        <w:t>将由</w:t>
      </w:r>
      <w:r>
        <w:rPr>
          <w:rFonts w:hint="eastAsia"/>
          <w:lang w:eastAsia="zh-CN"/>
        </w:rPr>
        <w:t>电信标准化局</w:t>
      </w:r>
      <w:r w:rsidRPr="007E358D">
        <w:rPr>
          <w:rFonts w:hint="eastAsia"/>
          <w:lang w:eastAsia="zh-CN"/>
        </w:rPr>
        <w:t>相关部门落实，并</w:t>
      </w:r>
      <w:r w:rsidRPr="007E358D">
        <w:rPr>
          <w:lang w:eastAsia="zh-CN"/>
        </w:rPr>
        <w:t>由这些部门</w:t>
      </w:r>
      <w:r w:rsidRPr="007E358D">
        <w:rPr>
          <w:rFonts w:hint="eastAsia"/>
          <w:lang w:eastAsia="zh-CN"/>
        </w:rPr>
        <w:t>执行</w:t>
      </w:r>
      <w:r>
        <w:rPr>
          <w:rFonts w:hint="eastAsia"/>
          <w:lang w:eastAsia="zh-CN"/>
        </w:rPr>
        <w:t>本局</w:t>
      </w:r>
      <w:r w:rsidRPr="007E358D">
        <w:rPr>
          <w:rFonts w:hint="eastAsia"/>
          <w:lang w:eastAsia="zh-CN"/>
        </w:rPr>
        <w:t>和各部门内部工作计划制定的各项活动。</w:t>
      </w:r>
      <w:r>
        <w:rPr>
          <w:rFonts w:hint="eastAsia"/>
          <w:lang w:eastAsia="zh-CN"/>
        </w:rPr>
        <w:t>各区域</w:t>
      </w:r>
      <w:r>
        <w:rPr>
          <w:lang w:eastAsia="zh-CN"/>
        </w:rPr>
        <w:t>代表处将参加本运作规划的落实。</w:t>
      </w:r>
      <w:r w:rsidRPr="007E358D">
        <w:rPr>
          <w:rFonts w:hint="eastAsia"/>
          <w:lang w:eastAsia="zh-CN"/>
        </w:rPr>
        <w:t>根据事先定义并认可的年度服务水平协议（用于提供内部服务），</w:t>
      </w:r>
      <w:r>
        <w:rPr>
          <w:rFonts w:hint="eastAsia"/>
          <w:lang w:eastAsia="zh-CN"/>
        </w:rPr>
        <w:t>行政性</w:t>
      </w:r>
      <w:r w:rsidRPr="007E358D">
        <w:rPr>
          <w:rFonts w:hint="eastAsia"/>
          <w:lang w:eastAsia="zh-CN"/>
        </w:rPr>
        <w:t>支持服务由</w:t>
      </w:r>
      <w:r>
        <w:rPr>
          <w:rFonts w:hint="eastAsia"/>
          <w:lang w:eastAsia="zh-CN"/>
        </w:rPr>
        <w:t>电信标准化局</w:t>
      </w:r>
      <w:r w:rsidRPr="007E358D">
        <w:rPr>
          <w:rFonts w:hint="eastAsia"/>
          <w:lang w:eastAsia="zh-CN"/>
        </w:rPr>
        <w:t>和总秘书处提供。由总秘书处提供的支持服务，请</w:t>
      </w:r>
      <w:r w:rsidRPr="005025B8">
        <w:rPr>
          <w:rFonts w:hint="eastAsia"/>
          <w:lang w:val="fr-FR" w:eastAsia="zh-CN"/>
        </w:rPr>
        <w:t>参见</w:t>
      </w:r>
      <w:r w:rsidRPr="007E358D">
        <w:rPr>
          <w:rFonts w:hint="eastAsia"/>
          <w:lang w:eastAsia="zh-CN"/>
        </w:rPr>
        <w:t>总秘书处的运作规划。国际电联领导层规划</w:t>
      </w:r>
      <w:r>
        <w:rPr>
          <w:rFonts w:hint="eastAsia"/>
          <w:lang w:eastAsia="zh-CN"/>
        </w:rPr>
        <w:t>、监督和评估</w:t>
      </w:r>
      <w:r w:rsidRPr="007E358D">
        <w:rPr>
          <w:lang w:eastAsia="zh-CN"/>
        </w:rPr>
        <w:t>输出成果</w:t>
      </w:r>
      <w:r w:rsidRPr="007E358D">
        <w:rPr>
          <w:rFonts w:hint="eastAsia"/>
          <w:lang w:eastAsia="zh-CN"/>
        </w:rPr>
        <w:t>和支持服务</w:t>
      </w:r>
      <w:r>
        <w:rPr>
          <w:rFonts w:hint="eastAsia"/>
          <w:lang w:eastAsia="zh-CN"/>
        </w:rPr>
        <w:t>，</w:t>
      </w:r>
      <w:r>
        <w:rPr>
          <w:color w:val="000000"/>
          <w:lang w:eastAsia="zh-CN"/>
        </w:rPr>
        <w:t>以便将职员个人评定报告与国际电联战略规划中的部门目标结合起来。年度战略规划实施报告将报告为实现上述部门目标和总体目标取得的进展。有关风险管理，除高级管理层定期审议的本运作规划中包含的运行风险外，各部正在采用多</w:t>
      </w:r>
      <w:r>
        <w:rPr>
          <w:rFonts w:hint="eastAsia"/>
          <w:color w:val="000000"/>
          <w:lang w:eastAsia="zh-CN"/>
        </w:rPr>
        <w:t>层</w:t>
      </w:r>
      <w:r>
        <w:rPr>
          <w:color w:val="000000"/>
          <w:lang w:eastAsia="zh-CN"/>
        </w:rPr>
        <w:t>风险管理方式确定、评估和管理交付各自输出成果和支撑服务所涉及的风险</w:t>
      </w:r>
      <w:r>
        <w:rPr>
          <w:rFonts w:ascii="SimSun" w:hAnsi="SimSun" w:cs="SimSun" w:hint="eastAsia"/>
          <w:color w:val="000000"/>
          <w:lang w:eastAsia="zh-CN"/>
        </w:rPr>
        <w:t>。</w:t>
      </w:r>
    </w:p>
    <w:p w:rsidR="00295F9E" w:rsidRDefault="00295F9E">
      <w:pPr>
        <w:tabs>
          <w:tab w:val="clear" w:pos="794"/>
          <w:tab w:val="clear" w:pos="1191"/>
          <w:tab w:val="clear" w:pos="1588"/>
          <w:tab w:val="clear" w:pos="1985"/>
        </w:tabs>
        <w:overflowPunct/>
        <w:autoSpaceDE/>
        <w:autoSpaceDN/>
        <w:adjustRightInd/>
        <w:spacing w:before="0"/>
        <w:textAlignment w:val="auto"/>
        <w:rPr>
          <w:rFonts w:eastAsiaTheme="majorEastAsia" w:cstheme="majorBidi"/>
          <w:color w:val="365F91" w:themeColor="accent1" w:themeShade="BF"/>
          <w:sz w:val="32"/>
          <w:szCs w:val="32"/>
          <w:lang w:val="en-US" w:eastAsia="zh-CN"/>
        </w:rPr>
      </w:pPr>
      <w:r>
        <w:rPr>
          <w:rFonts w:eastAsiaTheme="majorEastAsia" w:cstheme="majorBidi"/>
          <w:b/>
          <w:color w:val="365F91" w:themeColor="accent1" w:themeShade="BF"/>
          <w:sz w:val="32"/>
          <w:szCs w:val="32"/>
          <w:lang w:val="en-US" w:eastAsia="zh-CN"/>
        </w:rPr>
        <w:br w:type="page"/>
      </w:r>
    </w:p>
    <w:p w:rsidR="00295F9E" w:rsidRPr="00B56C49" w:rsidRDefault="00295F9E" w:rsidP="00295F9E">
      <w:pPr>
        <w:pStyle w:val="Heading1"/>
        <w:tabs>
          <w:tab w:val="clear" w:pos="794"/>
          <w:tab w:val="clear" w:pos="1191"/>
          <w:tab w:val="clear" w:pos="1588"/>
          <w:tab w:val="clear" w:pos="1985"/>
        </w:tabs>
        <w:overflowPunct/>
        <w:autoSpaceDE/>
        <w:autoSpaceDN/>
        <w:adjustRightInd/>
        <w:spacing w:before="60" w:after="120"/>
        <w:ind w:left="431" w:hanging="431"/>
        <w:jc w:val="both"/>
        <w:textAlignment w:val="auto"/>
        <w:rPr>
          <w:rFonts w:eastAsiaTheme="majorEastAsia" w:cstheme="majorBidi"/>
          <w:b w:val="0"/>
          <w:color w:val="365F91" w:themeColor="accent1" w:themeShade="BF"/>
          <w:sz w:val="32"/>
          <w:szCs w:val="32"/>
          <w:lang w:val="en-US" w:eastAsia="zh-CN"/>
        </w:rPr>
      </w:pPr>
      <w:r w:rsidRPr="00B56C49">
        <w:rPr>
          <w:rFonts w:eastAsiaTheme="majorEastAsia" w:cstheme="majorBidi"/>
          <w:b w:val="0"/>
          <w:color w:val="365F91" w:themeColor="accent1" w:themeShade="BF"/>
          <w:sz w:val="32"/>
          <w:szCs w:val="32"/>
          <w:lang w:val="en-US" w:eastAsia="zh-CN"/>
        </w:rPr>
        <w:lastRenderedPageBreak/>
        <w:t>附件</w:t>
      </w:r>
      <w:r w:rsidRPr="00B56C49">
        <w:rPr>
          <w:rFonts w:eastAsiaTheme="majorEastAsia" w:cstheme="majorBidi"/>
          <w:b w:val="0"/>
          <w:color w:val="365F91" w:themeColor="accent1" w:themeShade="BF"/>
          <w:sz w:val="32"/>
          <w:szCs w:val="32"/>
          <w:lang w:val="en-US" w:eastAsia="zh-CN"/>
        </w:rPr>
        <w:t>1</w:t>
      </w:r>
      <w:r>
        <w:rPr>
          <w:rFonts w:eastAsiaTheme="majorEastAsia" w:cstheme="majorBidi" w:hint="eastAsia"/>
          <w:b w:val="0"/>
          <w:color w:val="365F91" w:themeColor="accent1" w:themeShade="BF"/>
          <w:sz w:val="32"/>
          <w:szCs w:val="32"/>
          <w:lang w:val="en-US" w:eastAsia="zh-CN"/>
        </w:rPr>
        <w:t>：</w:t>
      </w:r>
      <w:r w:rsidRPr="00B56C49">
        <w:rPr>
          <w:rFonts w:eastAsiaTheme="majorEastAsia" w:cstheme="majorBidi"/>
          <w:b w:val="0"/>
          <w:color w:val="365F91" w:themeColor="accent1" w:themeShade="BF"/>
          <w:sz w:val="32"/>
          <w:szCs w:val="32"/>
          <w:lang w:val="en-US" w:eastAsia="zh-CN"/>
        </w:rPr>
        <w:t>为</w:t>
      </w:r>
      <w:r w:rsidRPr="00B56C49">
        <w:rPr>
          <w:rFonts w:eastAsiaTheme="majorEastAsia" w:cstheme="majorBidi"/>
          <w:b w:val="0"/>
          <w:color w:val="365F91" w:themeColor="accent1" w:themeShade="BF"/>
          <w:sz w:val="32"/>
          <w:szCs w:val="32"/>
          <w:lang w:val="en-US" w:eastAsia="zh-CN"/>
        </w:rPr>
        <w:t>ITU-T</w:t>
      </w:r>
      <w:r w:rsidRPr="00B56C49">
        <w:rPr>
          <w:rFonts w:eastAsiaTheme="majorEastAsia" w:cstheme="majorBidi"/>
          <w:b w:val="0"/>
          <w:color w:val="365F91" w:themeColor="accent1" w:themeShade="BF"/>
          <w:sz w:val="32"/>
          <w:szCs w:val="32"/>
          <w:lang w:val="en-US" w:eastAsia="zh-CN"/>
        </w:rPr>
        <w:t>部门目标和国际电联战略目标划拨资源</w:t>
      </w:r>
    </w:p>
    <w:tbl>
      <w:tblPr>
        <w:tblW w:w="15051" w:type="dxa"/>
        <w:tblLook w:val="04A0" w:firstRow="1" w:lastRow="0" w:firstColumn="1" w:lastColumn="0" w:noHBand="0" w:noVBand="1"/>
      </w:tblPr>
      <w:tblGrid>
        <w:gridCol w:w="397"/>
        <w:gridCol w:w="1696"/>
        <w:gridCol w:w="831"/>
        <w:gridCol w:w="904"/>
        <w:gridCol w:w="834"/>
        <w:gridCol w:w="904"/>
        <w:gridCol w:w="257"/>
        <w:gridCol w:w="771"/>
        <w:gridCol w:w="1176"/>
        <w:gridCol w:w="1193"/>
        <w:gridCol w:w="1066"/>
        <w:gridCol w:w="669"/>
        <w:gridCol w:w="862"/>
        <w:gridCol w:w="1176"/>
        <w:gridCol w:w="1193"/>
        <w:gridCol w:w="1122"/>
      </w:tblGrid>
      <w:tr w:rsidR="00295F9E" w:rsidRPr="004D1D94" w:rsidTr="00F72772">
        <w:trPr>
          <w:trHeight w:val="288"/>
        </w:trPr>
        <w:tc>
          <w:tcPr>
            <w:tcW w:w="397" w:type="dxa"/>
            <w:tcBorders>
              <w:top w:val="nil"/>
              <w:left w:val="nil"/>
              <w:bottom w:val="nil"/>
              <w:right w:val="nil"/>
            </w:tcBorders>
            <w:shd w:val="clear" w:color="auto" w:fill="auto"/>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sz w:val="18"/>
                <w:szCs w:val="18"/>
                <w:lang w:val="en-US" w:eastAsia="zh-CN"/>
              </w:rPr>
            </w:pPr>
          </w:p>
        </w:tc>
        <w:tc>
          <w:tcPr>
            <w:tcW w:w="1696"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831"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904"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834" w:type="dxa"/>
            <w:tcBorders>
              <w:top w:val="nil"/>
              <w:left w:val="nil"/>
              <w:bottom w:val="nil"/>
              <w:right w:val="nil"/>
            </w:tcBorders>
            <w:shd w:val="clear" w:color="000000" w:fill="FFFFFF"/>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p>
        </w:tc>
        <w:tc>
          <w:tcPr>
            <w:tcW w:w="904" w:type="dxa"/>
            <w:tcBorders>
              <w:top w:val="nil"/>
              <w:left w:val="nil"/>
              <w:bottom w:val="single" w:sz="4" w:space="0" w:color="auto"/>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257"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771"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1176"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1193"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1066"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jc w:val="right"/>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百分比</w:t>
            </w:r>
          </w:p>
        </w:tc>
        <w:tc>
          <w:tcPr>
            <w:tcW w:w="669"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862"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1176"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1193"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1122"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jc w:val="right"/>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eastAsia="zh-CN"/>
              </w:rPr>
              <w:t>千瑞郎</w:t>
            </w:r>
          </w:p>
        </w:tc>
      </w:tr>
      <w:tr w:rsidR="00295F9E" w:rsidRPr="004D1D94" w:rsidTr="00F72772">
        <w:trPr>
          <w:trHeight w:val="288"/>
        </w:trPr>
        <w:tc>
          <w:tcPr>
            <w:tcW w:w="2093"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b/>
                <w:bCs/>
                <w:color w:val="000000"/>
                <w:sz w:val="18"/>
                <w:szCs w:val="18"/>
                <w:lang w:eastAsia="zh-CN"/>
              </w:rPr>
              <w:t>国际电联</w:t>
            </w:r>
            <w:r w:rsidRPr="004D1D94">
              <w:rPr>
                <w:rFonts w:asciiTheme="minorHAnsi" w:eastAsiaTheme="minorEastAsia" w:hAnsiTheme="minorHAnsi"/>
                <w:b/>
                <w:bCs/>
                <w:color w:val="000000"/>
                <w:sz w:val="18"/>
                <w:szCs w:val="18"/>
                <w:lang w:eastAsia="zh-CN"/>
              </w:rPr>
              <w:t>201</w:t>
            </w:r>
            <w:r>
              <w:rPr>
                <w:rFonts w:asciiTheme="minorHAnsi" w:eastAsiaTheme="minorEastAsia" w:hAnsiTheme="minorHAnsi"/>
                <w:b/>
                <w:bCs/>
                <w:color w:val="000000"/>
                <w:sz w:val="18"/>
                <w:szCs w:val="18"/>
                <w:lang w:eastAsia="zh-CN"/>
              </w:rPr>
              <w:t>8</w:t>
            </w:r>
            <w:r w:rsidRPr="004D1D94">
              <w:rPr>
                <w:rFonts w:asciiTheme="minorHAnsi" w:eastAsiaTheme="minorEastAsia" w:hAnsiTheme="minorHAnsi"/>
                <w:b/>
                <w:bCs/>
                <w:color w:val="000000"/>
                <w:sz w:val="18"/>
                <w:szCs w:val="18"/>
                <w:lang w:eastAsia="zh-CN"/>
              </w:rPr>
              <w:t>年</w:t>
            </w:r>
            <w:r w:rsidRPr="004D1D94">
              <w:rPr>
                <w:rFonts w:asciiTheme="minorHAnsi" w:eastAsiaTheme="minorEastAsia" w:hAnsiTheme="minorHAnsi"/>
                <w:b/>
                <w:bCs/>
                <w:color w:val="000000"/>
                <w:sz w:val="18"/>
                <w:szCs w:val="18"/>
                <w:lang w:eastAsia="zh-CN"/>
              </w:rPr>
              <w:br/>
            </w:r>
            <w:r w:rsidRPr="004D1D94">
              <w:rPr>
                <w:rFonts w:asciiTheme="minorHAnsi" w:eastAsiaTheme="minorEastAsia" w:hAnsiTheme="minorHAnsi"/>
                <w:b/>
                <w:bCs/>
                <w:color w:val="000000"/>
                <w:sz w:val="18"/>
                <w:szCs w:val="18"/>
                <w:lang w:eastAsia="zh-CN"/>
              </w:rPr>
              <w:t>战略目标</w:t>
            </w:r>
          </w:p>
        </w:tc>
        <w:tc>
          <w:tcPr>
            <w:tcW w:w="83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b/>
                <w:bCs/>
                <w:color w:val="000000"/>
                <w:sz w:val="18"/>
                <w:szCs w:val="18"/>
                <w:lang w:eastAsia="zh-CN"/>
              </w:rPr>
              <w:t>总费用</w:t>
            </w:r>
          </w:p>
        </w:tc>
        <w:tc>
          <w:tcPr>
            <w:tcW w:w="90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295F9E" w:rsidRPr="004D1D94" w:rsidRDefault="00295F9E" w:rsidP="00F72772">
            <w:pPr>
              <w:tabs>
                <w:tab w:val="clear" w:pos="794"/>
                <w:tab w:val="clear" w:pos="1191"/>
                <w:tab w:val="clear" w:pos="1588"/>
                <w:tab w:val="clear" w:pos="1985"/>
              </w:tabs>
              <w:overflowPunct/>
              <w:autoSpaceDE/>
              <w:autoSpaceDN/>
              <w:adjustRightInd/>
              <w:spacing w:before="0"/>
              <w:jc w:val="center"/>
              <w:textAlignment w:val="auto"/>
              <w:rPr>
                <w:rFonts w:asciiTheme="minorHAnsi" w:eastAsiaTheme="minorEastAsia" w:hAnsiTheme="minorHAnsi"/>
                <w:b/>
                <w:bCs/>
                <w:color w:val="000000"/>
                <w:sz w:val="18"/>
                <w:szCs w:val="18"/>
                <w:lang w:val="en-US" w:eastAsia="zh-CN"/>
              </w:rPr>
            </w:pPr>
            <w:r w:rsidRPr="004D1D94">
              <w:rPr>
                <w:rFonts w:asciiTheme="minorHAnsi" w:eastAsiaTheme="minorEastAsia" w:hAnsiTheme="minorHAnsi"/>
                <w:b/>
                <w:bCs/>
                <w:color w:val="000000"/>
                <w:sz w:val="18"/>
                <w:szCs w:val="18"/>
                <w:lang w:eastAsia="zh-CN"/>
              </w:rPr>
              <w:t>电信标准化局的费用</w:t>
            </w:r>
            <w:r w:rsidRPr="004D1D94">
              <w:rPr>
                <w:rFonts w:asciiTheme="minorHAnsi" w:eastAsiaTheme="minorEastAsia" w:hAnsiTheme="minorHAnsi"/>
                <w:b/>
                <w:bCs/>
                <w:color w:val="000000"/>
                <w:sz w:val="18"/>
                <w:szCs w:val="18"/>
                <w:lang w:eastAsia="zh-CN"/>
              </w:rPr>
              <w:t>/</w:t>
            </w:r>
            <w:r w:rsidRPr="004D1D94">
              <w:rPr>
                <w:rFonts w:asciiTheme="minorHAnsi" w:eastAsiaTheme="minorEastAsia" w:hAnsiTheme="minorHAnsi"/>
                <w:b/>
                <w:bCs/>
                <w:color w:val="000000"/>
                <w:sz w:val="18"/>
                <w:szCs w:val="18"/>
                <w:lang w:eastAsia="zh-CN"/>
              </w:rPr>
              <w:t>直接费用</w:t>
            </w:r>
          </w:p>
        </w:tc>
        <w:tc>
          <w:tcPr>
            <w:tcW w:w="834" w:type="dxa"/>
            <w:vMerge w:val="restart"/>
            <w:tcBorders>
              <w:top w:val="single" w:sz="4" w:space="0" w:color="auto"/>
              <w:left w:val="single" w:sz="4" w:space="0" w:color="auto"/>
              <w:right w:val="single" w:sz="4" w:space="0" w:color="auto"/>
            </w:tcBorders>
            <w:shd w:val="clear" w:color="000000" w:fill="BDD7EE"/>
            <w:vAlign w:val="center"/>
          </w:tcPr>
          <w:p w:rsidR="00295F9E" w:rsidRPr="004D1D94" w:rsidRDefault="00295F9E" w:rsidP="00F72772">
            <w:pPr>
              <w:tabs>
                <w:tab w:val="clear" w:pos="794"/>
                <w:tab w:val="clear" w:pos="1191"/>
                <w:tab w:val="clear" w:pos="1588"/>
                <w:tab w:val="clear" w:pos="1985"/>
              </w:tabs>
              <w:overflowPunct/>
              <w:autoSpaceDE/>
              <w:autoSpaceDN/>
              <w:adjustRightInd/>
              <w:spacing w:before="0"/>
              <w:jc w:val="center"/>
              <w:textAlignment w:val="auto"/>
              <w:rPr>
                <w:rFonts w:asciiTheme="minorHAnsi" w:eastAsiaTheme="minorEastAsia" w:hAnsiTheme="minorHAnsi"/>
                <w:b/>
                <w:bCs/>
                <w:color w:val="000000"/>
                <w:sz w:val="18"/>
                <w:szCs w:val="18"/>
                <w:lang w:val="en-US" w:eastAsia="zh-CN"/>
              </w:rPr>
            </w:pPr>
            <w:r w:rsidRPr="004D1D94">
              <w:rPr>
                <w:rFonts w:asciiTheme="minorHAnsi" w:eastAsiaTheme="minorEastAsia" w:hAnsiTheme="minorHAnsi"/>
                <w:b/>
                <w:bCs/>
                <w:color w:val="000000"/>
                <w:sz w:val="18"/>
                <w:szCs w:val="18"/>
                <w:lang w:eastAsia="zh-CN"/>
              </w:rPr>
              <w:t>总秘书处再次划拨的费用</w:t>
            </w:r>
          </w:p>
        </w:tc>
        <w:tc>
          <w:tcPr>
            <w:tcW w:w="904"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295F9E" w:rsidRPr="004D1D94" w:rsidRDefault="00295F9E" w:rsidP="00F72772">
            <w:pPr>
              <w:tabs>
                <w:tab w:val="clear" w:pos="794"/>
                <w:tab w:val="clear" w:pos="1191"/>
                <w:tab w:val="clear" w:pos="1588"/>
                <w:tab w:val="clear" w:pos="1985"/>
              </w:tabs>
              <w:overflowPunct/>
              <w:autoSpaceDE/>
              <w:autoSpaceDN/>
              <w:adjustRightInd/>
              <w:spacing w:before="0"/>
              <w:jc w:val="center"/>
              <w:textAlignment w:val="auto"/>
              <w:rPr>
                <w:rFonts w:asciiTheme="minorHAnsi" w:eastAsiaTheme="minorEastAsia" w:hAnsiTheme="minorHAnsi"/>
                <w:b/>
                <w:bCs/>
                <w:color w:val="000000"/>
                <w:sz w:val="18"/>
                <w:szCs w:val="18"/>
                <w:lang w:val="en-US" w:eastAsia="zh-CN"/>
              </w:rPr>
            </w:pPr>
            <w:r w:rsidRPr="004D1D94">
              <w:rPr>
                <w:rFonts w:asciiTheme="minorHAnsi" w:eastAsiaTheme="minorEastAsia" w:hAnsiTheme="minorHAnsi"/>
                <w:b/>
                <w:bCs/>
                <w:color w:val="000000"/>
                <w:sz w:val="18"/>
                <w:szCs w:val="18"/>
                <w:lang w:val="en-US" w:eastAsia="zh-CN"/>
              </w:rPr>
              <w:t>BR/BDT</w:t>
            </w:r>
            <w:r w:rsidRPr="004D1D94">
              <w:rPr>
                <w:rFonts w:asciiTheme="minorHAnsi" w:eastAsiaTheme="minorEastAsia" w:hAnsiTheme="minorHAnsi"/>
                <w:b/>
                <w:bCs/>
                <w:color w:val="000000"/>
                <w:sz w:val="18"/>
                <w:szCs w:val="18"/>
                <w:lang w:eastAsia="zh-CN"/>
              </w:rPr>
              <w:t>划拨的费用</w:t>
            </w:r>
          </w:p>
        </w:tc>
        <w:tc>
          <w:tcPr>
            <w:tcW w:w="257"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771" w:type="dxa"/>
            <w:vMerge w:val="restart"/>
            <w:tcBorders>
              <w:top w:val="single" w:sz="4" w:space="0" w:color="auto"/>
              <w:left w:val="single" w:sz="4" w:space="0" w:color="auto"/>
              <w:right w:val="single" w:sz="4" w:space="0" w:color="auto"/>
            </w:tcBorders>
            <w:shd w:val="clear" w:color="000000" w:fill="BDD7EE"/>
            <w:noWrap/>
            <w:vAlign w:val="center"/>
            <w:hideMark/>
          </w:tcPr>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s="SimSun"/>
                <w:b/>
                <w:bCs/>
                <w:color w:val="000000"/>
                <w:sz w:val="18"/>
                <w:szCs w:val="18"/>
                <w:lang w:eastAsia="zh-CN"/>
              </w:rPr>
              <w:t>总体</w:t>
            </w:r>
            <w:r w:rsidRPr="004D1D94">
              <w:rPr>
                <w:rFonts w:asciiTheme="minorHAnsi" w:eastAsiaTheme="minorEastAsia" w:hAnsiTheme="minorHAnsi" w:cs="SimSun"/>
                <w:b/>
                <w:bCs/>
                <w:color w:val="000000"/>
                <w:sz w:val="18"/>
                <w:szCs w:val="18"/>
                <w:lang w:eastAsia="zh-CN"/>
              </w:rPr>
              <w:br/>
            </w:r>
            <w:r w:rsidRPr="004D1D94">
              <w:rPr>
                <w:rFonts w:asciiTheme="minorHAnsi" w:eastAsiaTheme="minorEastAsia" w:hAnsiTheme="minorHAnsi" w:cs="SimSun"/>
                <w:b/>
                <w:bCs/>
                <w:color w:val="000000"/>
                <w:sz w:val="18"/>
                <w:szCs w:val="18"/>
                <w:lang w:eastAsia="zh-CN"/>
              </w:rPr>
              <w:t>目标</w:t>
            </w:r>
            <w:r w:rsidRPr="004D1D94">
              <w:rPr>
                <w:rFonts w:asciiTheme="minorHAnsi" w:eastAsiaTheme="minorEastAsia" w:hAnsiTheme="minorHAnsi"/>
                <w:b/>
                <w:bCs/>
                <w:color w:val="000000"/>
                <w:sz w:val="18"/>
                <w:szCs w:val="18"/>
                <w:lang w:eastAsia="zh-CN"/>
              </w:rPr>
              <w:t>1</w:t>
            </w:r>
          </w:p>
          <w:p w:rsidR="00295F9E" w:rsidRPr="004D1D94" w:rsidRDefault="00295F9E" w:rsidP="00F72772">
            <w:pPr>
              <w:spacing w:before="60"/>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olor w:val="000000"/>
                <w:sz w:val="18"/>
                <w:szCs w:val="18"/>
                <w:lang w:eastAsia="zh-CN"/>
              </w:rPr>
              <w:t>增长</w:t>
            </w:r>
          </w:p>
        </w:tc>
        <w:tc>
          <w:tcPr>
            <w:tcW w:w="1176" w:type="dxa"/>
            <w:vMerge w:val="restart"/>
            <w:tcBorders>
              <w:top w:val="single" w:sz="4" w:space="0" w:color="auto"/>
              <w:left w:val="nil"/>
              <w:right w:val="single" w:sz="4" w:space="0" w:color="auto"/>
            </w:tcBorders>
            <w:shd w:val="clear" w:color="000000" w:fill="BDD7EE"/>
            <w:noWrap/>
            <w:vAlign w:val="center"/>
            <w:hideMark/>
          </w:tcPr>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s="SimSun"/>
                <w:b/>
                <w:bCs/>
                <w:color w:val="000000"/>
                <w:sz w:val="18"/>
                <w:szCs w:val="18"/>
                <w:lang w:eastAsia="zh-CN"/>
              </w:rPr>
              <w:t>总体目标</w:t>
            </w:r>
            <w:r w:rsidRPr="004D1D94">
              <w:rPr>
                <w:rFonts w:asciiTheme="minorHAnsi" w:eastAsiaTheme="minorEastAsia" w:hAnsiTheme="minorHAnsi"/>
                <w:b/>
                <w:bCs/>
                <w:color w:val="000000"/>
                <w:sz w:val="18"/>
                <w:szCs w:val="18"/>
                <w:lang w:eastAsia="zh-CN"/>
              </w:rPr>
              <w:t>2</w:t>
            </w:r>
          </w:p>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olor w:val="000000"/>
                <w:sz w:val="18"/>
                <w:szCs w:val="18"/>
                <w:lang w:eastAsia="zh-CN"/>
              </w:rPr>
              <w:t>包容性</w:t>
            </w:r>
          </w:p>
        </w:tc>
        <w:tc>
          <w:tcPr>
            <w:tcW w:w="1193" w:type="dxa"/>
            <w:vMerge w:val="restart"/>
            <w:tcBorders>
              <w:top w:val="single" w:sz="4" w:space="0" w:color="auto"/>
              <w:left w:val="nil"/>
              <w:right w:val="nil"/>
            </w:tcBorders>
            <w:shd w:val="clear" w:color="000000" w:fill="BDD7EE"/>
            <w:noWrap/>
            <w:vAlign w:val="center"/>
            <w:hideMark/>
          </w:tcPr>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s="SimSun"/>
                <w:b/>
                <w:bCs/>
                <w:color w:val="000000"/>
                <w:sz w:val="18"/>
                <w:szCs w:val="18"/>
                <w:lang w:eastAsia="zh-CN"/>
              </w:rPr>
              <w:t>总体目标</w:t>
            </w:r>
            <w:r w:rsidRPr="004D1D94">
              <w:rPr>
                <w:rFonts w:asciiTheme="minorHAnsi" w:eastAsiaTheme="minorEastAsia" w:hAnsiTheme="minorHAnsi"/>
                <w:b/>
                <w:bCs/>
                <w:color w:val="000000"/>
                <w:sz w:val="18"/>
                <w:szCs w:val="18"/>
                <w:lang w:eastAsia="zh-CN"/>
              </w:rPr>
              <w:t>3</w:t>
            </w:r>
          </w:p>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olor w:val="000000"/>
                <w:sz w:val="18"/>
                <w:szCs w:val="18"/>
                <w:lang w:eastAsia="zh-CN"/>
              </w:rPr>
              <w:t>可持续性</w:t>
            </w:r>
          </w:p>
        </w:tc>
        <w:tc>
          <w:tcPr>
            <w:tcW w:w="1066" w:type="dxa"/>
            <w:vMerge w:val="restart"/>
            <w:tcBorders>
              <w:top w:val="single" w:sz="4" w:space="0" w:color="auto"/>
              <w:left w:val="single" w:sz="4" w:space="0" w:color="auto"/>
              <w:right w:val="single" w:sz="4" w:space="0" w:color="auto"/>
            </w:tcBorders>
            <w:shd w:val="clear" w:color="000000" w:fill="BDD7EE"/>
            <w:noWrap/>
            <w:vAlign w:val="center"/>
            <w:hideMark/>
          </w:tcPr>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s="SimSun"/>
                <w:b/>
                <w:bCs/>
                <w:color w:val="000000"/>
                <w:sz w:val="18"/>
                <w:szCs w:val="18"/>
                <w:lang w:eastAsia="zh-CN"/>
              </w:rPr>
              <w:t>总体目标</w:t>
            </w:r>
            <w:r w:rsidRPr="004D1D94">
              <w:rPr>
                <w:rFonts w:asciiTheme="minorHAnsi" w:eastAsiaTheme="minorEastAsia" w:hAnsiTheme="minorHAnsi"/>
                <w:b/>
                <w:bCs/>
                <w:color w:val="000000"/>
                <w:sz w:val="18"/>
                <w:szCs w:val="18"/>
                <w:lang w:eastAsia="zh-CN"/>
              </w:rPr>
              <w:t>4</w:t>
            </w:r>
          </w:p>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olor w:val="000000"/>
                <w:sz w:val="18"/>
                <w:szCs w:val="18"/>
                <w:lang w:eastAsia="zh-CN"/>
              </w:rPr>
              <w:t>创新和</w:t>
            </w:r>
            <w:r w:rsidRPr="004D1D94">
              <w:rPr>
                <w:rFonts w:asciiTheme="minorHAnsi" w:eastAsiaTheme="minorEastAsia" w:hAnsiTheme="minorHAnsi"/>
                <w:color w:val="000000"/>
                <w:sz w:val="18"/>
                <w:szCs w:val="18"/>
                <w:lang w:eastAsia="zh-CN"/>
              </w:rPr>
              <w:br/>
            </w:r>
            <w:r w:rsidRPr="004D1D94">
              <w:rPr>
                <w:rFonts w:asciiTheme="minorHAnsi" w:eastAsiaTheme="minorEastAsia" w:hAnsiTheme="minorHAnsi"/>
                <w:color w:val="000000"/>
                <w:sz w:val="18"/>
                <w:szCs w:val="18"/>
                <w:lang w:eastAsia="zh-CN"/>
              </w:rPr>
              <w:t>伙伴关系</w:t>
            </w:r>
          </w:p>
        </w:tc>
        <w:tc>
          <w:tcPr>
            <w:tcW w:w="669"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862" w:type="dxa"/>
            <w:vMerge w:val="restart"/>
            <w:tcBorders>
              <w:top w:val="single" w:sz="4" w:space="0" w:color="auto"/>
              <w:left w:val="double" w:sz="6" w:space="0" w:color="auto"/>
              <w:right w:val="single" w:sz="4" w:space="0" w:color="auto"/>
            </w:tcBorders>
            <w:shd w:val="clear" w:color="000000" w:fill="BDD7EE"/>
            <w:noWrap/>
            <w:vAlign w:val="center"/>
            <w:hideMark/>
          </w:tcPr>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s="SimSun"/>
                <w:b/>
                <w:bCs/>
                <w:color w:val="000000"/>
                <w:sz w:val="18"/>
                <w:szCs w:val="18"/>
                <w:lang w:eastAsia="zh-CN"/>
              </w:rPr>
              <w:t>总体</w:t>
            </w:r>
            <w:r w:rsidRPr="004D1D94">
              <w:rPr>
                <w:rFonts w:asciiTheme="minorHAnsi" w:eastAsiaTheme="minorEastAsia" w:hAnsiTheme="minorHAnsi" w:cs="SimSun"/>
                <w:b/>
                <w:bCs/>
                <w:color w:val="000000"/>
                <w:sz w:val="18"/>
                <w:szCs w:val="18"/>
                <w:lang w:eastAsia="zh-CN"/>
              </w:rPr>
              <w:br/>
            </w:r>
            <w:r w:rsidRPr="004D1D94">
              <w:rPr>
                <w:rFonts w:asciiTheme="minorHAnsi" w:eastAsiaTheme="minorEastAsia" w:hAnsiTheme="minorHAnsi" w:cs="SimSun"/>
                <w:b/>
                <w:bCs/>
                <w:color w:val="000000"/>
                <w:sz w:val="18"/>
                <w:szCs w:val="18"/>
                <w:lang w:eastAsia="zh-CN"/>
              </w:rPr>
              <w:t>目标</w:t>
            </w:r>
            <w:r w:rsidRPr="004D1D94">
              <w:rPr>
                <w:rFonts w:asciiTheme="minorHAnsi" w:eastAsiaTheme="minorEastAsia" w:hAnsiTheme="minorHAnsi"/>
                <w:b/>
                <w:bCs/>
                <w:color w:val="000000"/>
                <w:sz w:val="18"/>
                <w:szCs w:val="18"/>
                <w:lang w:eastAsia="zh-CN"/>
              </w:rPr>
              <w:t>1</w:t>
            </w:r>
          </w:p>
          <w:p w:rsidR="00295F9E" w:rsidRPr="004D1D94" w:rsidRDefault="00295F9E" w:rsidP="00F72772">
            <w:pPr>
              <w:spacing w:before="60"/>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olor w:val="000000"/>
                <w:sz w:val="18"/>
                <w:szCs w:val="18"/>
                <w:lang w:eastAsia="zh-CN"/>
              </w:rPr>
              <w:t>增长</w:t>
            </w:r>
          </w:p>
        </w:tc>
        <w:tc>
          <w:tcPr>
            <w:tcW w:w="1176" w:type="dxa"/>
            <w:vMerge w:val="restart"/>
            <w:tcBorders>
              <w:top w:val="single" w:sz="4" w:space="0" w:color="auto"/>
              <w:left w:val="nil"/>
              <w:right w:val="single" w:sz="4" w:space="0" w:color="auto"/>
            </w:tcBorders>
            <w:shd w:val="clear" w:color="000000" w:fill="BDD7EE"/>
            <w:noWrap/>
            <w:vAlign w:val="center"/>
            <w:hideMark/>
          </w:tcPr>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s="SimSun"/>
                <w:b/>
                <w:bCs/>
                <w:color w:val="000000"/>
                <w:sz w:val="18"/>
                <w:szCs w:val="18"/>
                <w:lang w:eastAsia="zh-CN"/>
              </w:rPr>
              <w:t>总体目标</w:t>
            </w:r>
            <w:r w:rsidRPr="004D1D94">
              <w:rPr>
                <w:rFonts w:asciiTheme="minorHAnsi" w:eastAsiaTheme="minorEastAsia" w:hAnsiTheme="minorHAnsi"/>
                <w:b/>
                <w:bCs/>
                <w:color w:val="000000"/>
                <w:sz w:val="18"/>
                <w:szCs w:val="18"/>
                <w:lang w:eastAsia="zh-CN"/>
              </w:rPr>
              <w:t>2</w:t>
            </w:r>
          </w:p>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olor w:val="000000"/>
                <w:sz w:val="18"/>
                <w:szCs w:val="18"/>
                <w:lang w:eastAsia="zh-CN"/>
              </w:rPr>
              <w:t>包容性</w:t>
            </w:r>
          </w:p>
        </w:tc>
        <w:tc>
          <w:tcPr>
            <w:tcW w:w="1193" w:type="dxa"/>
            <w:vMerge w:val="restart"/>
            <w:tcBorders>
              <w:top w:val="single" w:sz="4" w:space="0" w:color="auto"/>
              <w:left w:val="nil"/>
              <w:right w:val="nil"/>
            </w:tcBorders>
            <w:shd w:val="clear" w:color="000000" w:fill="BDD7EE"/>
            <w:noWrap/>
            <w:vAlign w:val="center"/>
            <w:hideMark/>
          </w:tcPr>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s="SimSun"/>
                <w:b/>
                <w:bCs/>
                <w:color w:val="000000"/>
                <w:sz w:val="18"/>
                <w:szCs w:val="18"/>
                <w:lang w:eastAsia="zh-CN"/>
              </w:rPr>
              <w:t>总体目标</w:t>
            </w:r>
            <w:r w:rsidRPr="004D1D94">
              <w:rPr>
                <w:rFonts w:asciiTheme="minorHAnsi" w:eastAsiaTheme="minorEastAsia" w:hAnsiTheme="minorHAnsi"/>
                <w:b/>
                <w:bCs/>
                <w:color w:val="000000"/>
                <w:sz w:val="18"/>
                <w:szCs w:val="18"/>
                <w:lang w:eastAsia="zh-CN"/>
              </w:rPr>
              <w:t>3</w:t>
            </w:r>
          </w:p>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olor w:val="000000"/>
                <w:sz w:val="18"/>
                <w:szCs w:val="18"/>
                <w:lang w:eastAsia="zh-CN"/>
              </w:rPr>
              <w:t>可持续性</w:t>
            </w:r>
          </w:p>
        </w:tc>
        <w:tc>
          <w:tcPr>
            <w:tcW w:w="1122" w:type="dxa"/>
            <w:vMerge w:val="restart"/>
            <w:tcBorders>
              <w:top w:val="single" w:sz="4" w:space="0" w:color="auto"/>
              <w:left w:val="single" w:sz="4" w:space="0" w:color="auto"/>
              <w:right w:val="single" w:sz="4" w:space="0" w:color="auto"/>
            </w:tcBorders>
            <w:shd w:val="clear" w:color="000000" w:fill="BDD7EE"/>
            <w:noWrap/>
            <w:vAlign w:val="center"/>
            <w:hideMark/>
          </w:tcPr>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s="SimSun"/>
                <w:b/>
                <w:bCs/>
                <w:color w:val="000000"/>
                <w:sz w:val="18"/>
                <w:szCs w:val="18"/>
                <w:lang w:eastAsia="zh-CN"/>
              </w:rPr>
              <w:t>总体目标</w:t>
            </w:r>
            <w:r w:rsidRPr="004D1D94">
              <w:rPr>
                <w:rFonts w:asciiTheme="minorHAnsi" w:eastAsiaTheme="minorEastAsia" w:hAnsiTheme="minorHAnsi"/>
                <w:b/>
                <w:bCs/>
                <w:color w:val="000000"/>
                <w:sz w:val="18"/>
                <w:szCs w:val="18"/>
                <w:lang w:eastAsia="zh-CN"/>
              </w:rPr>
              <w:t>4</w:t>
            </w:r>
          </w:p>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olor w:val="000000"/>
                <w:sz w:val="18"/>
                <w:szCs w:val="18"/>
                <w:lang w:eastAsia="zh-CN"/>
              </w:rPr>
              <w:t>创新和</w:t>
            </w:r>
            <w:r w:rsidRPr="004D1D94">
              <w:rPr>
                <w:rFonts w:asciiTheme="minorHAnsi" w:eastAsiaTheme="minorEastAsia" w:hAnsiTheme="minorHAnsi"/>
                <w:color w:val="000000"/>
                <w:sz w:val="18"/>
                <w:szCs w:val="18"/>
                <w:lang w:eastAsia="zh-CN"/>
              </w:rPr>
              <w:br/>
            </w:r>
            <w:r w:rsidRPr="004D1D94">
              <w:rPr>
                <w:rFonts w:asciiTheme="minorHAnsi" w:eastAsiaTheme="minorEastAsia" w:hAnsiTheme="minorHAnsi"/>
                <w:color w:val="000000"/>
                <w:sz w:val="18"/>
                <w:szCs w:val="18"/>
                <w:lang w:eastAsia="zh-CN"/>
              </w:rPr>
              <w:t>伙伴关系</w:t>
            </w:r>
          </w:p>
        </w:tc>
      </w:tr>
      <w:tr w:rsidR="00295F9E" w:rsidRPr="004D1D94" w:rsidTr="00F72772">
        <w:trPr>
          <w:trHeight w:val="288"/>
        </w:trPr>
        <w:tc>
          <w:tcPr>
            <w:tcW w:w="2093" w:type="dxa"/>
            <w:gridSpan w:val="2"/>
            <w:vMerge/>
            <w:tcBorders>
              <w:top w:val="single" w:sz="4" w:space="0" w:color="auto"/>
              <w:left w:val="single" w:sz="4" w:space="0" w:color="auto"/>
              <w:bottom w:val="single" w:sz="4" w:space="0" w:color="000000"/>
              <w:right w:val="single" w:sz="4" w:space="0" w:color="000000"/>
            </w:tcBorders>
            <w:vAlign w:val="center"/>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p>
        </w:tc>
        <w:tc>
          <w:tcPr>
            <w:tcW w:w="831" w:type="dxa"/>
            <w:vMerge/>
            <w:tcBorders>
              <w:top w:val="single" w:sz="4" w:space="0" w:color="auto"/>
              <w:left w:val="single" w:sz="4" w:space="0" w:color="auto"/>
              <w:bottom w:val="single" w:sz="4" w:space="0" w:color="000000"/>
              <w:right w:val="single" w:sz="4" w:space="0" w:color="auto"/>
            </w:tcBorders>
            <w:vAlign w:val="center"/>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p>
        </w:tc>
        <w:tc>
          <w:tcPr>
            <w:tcW w:w="904" w:type="dxa"/>
            <w:vMerge/>
            <w:tcBorders>
              <w:top w:val="single" w:sz="4" w:space="0" w:color="auto"/>
              <w:left w:val="single" w:sz="4" w:space="0" w:color="auto"/>
              <w:bottom w:val="single" w:sz="4" w:space="0" w:color="000000"/>
              <w:right w:val="single" w:sz="4" w:space="0" w:color="auto"/>
            </w:tcBorders>
            <w:vAlign w:val="center"/>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p>
        </w:tc>
        <w:tc>
          <w:tcPr>
            <w:tcW w:w="834" w:type="dxa"/>
            <w:vMerge/>
            <w:tcBorders>
              <w:left w:val="single" w:sz="4" w:space="0" w:color="auto"/>
              <w:bottom w:val="single" w:sz="4" w:space="0" w:color="000000"/>
              <w:right w:val="single" w:sz="4" w:space="0" w:color="auto"/>
            </w:tcBorders>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p>
        </w:tc>
        <w:tc>
          <w:tcPr>
            <w:tcW w:w="257"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771" w:type="dxa"/>
            <w:vMerge/>
            <w:tcBorders>
              <w:left w:val="single" w:sz="4" w:space="0" w:color="auto"/>
              <w:bottom w:val="single" w:sz="4" w:space="0" w:color="auto"/>
              <w:right w:val="single" w:sz="4" w:space="0" w:color="auto"/>
            </w:tcBorders>
            <w:shd w:val="clear" w:color="000000" w:fill="BDD7EE"/>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jc w:val="center"/>
              <w:textAlignment w:val="auto"/>
              <w:rPr>
                <w:rFonts w:asciiTheme="minorHAnsi" w:eastAsiaTheme="minorEastAsia" w:hAnsiTheme="minorHAnsi"/>
                <w:color w:val="000000"/>
                <w:sz w:val="18"/>
                <w:szCs w:val="18"/>
                <w:lang w:val="en-US" w:eastAsia="zh-CN"/>
              </w:rPr>
            </w:pPr>
          </w:p>
        </w:tc>
        <w:tc>
          <w:tcPr>
            <w:tcW w:w="1176" w:type="dxa"/>
            <w:vMerge/>
            <w:tcBorders>
              <w:left w:val="nil"/>
              <w:bottom w:val="nil"/>
              <w:right w:val="single" w:sz="4" w:space="0" w:color="auto"/>
            </w:tcBorders>
            <w:shd w:val="clear" w:color="000000" w:fill="BDD7EE"/>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jc w:val="center"/>
              <w:textAlignment w:val="auto"/>
              <w:rPr>
                <w:rFonts w:asciiTheme="minorHAnsi" w:eastAsiaTheme="minorEastAsia" w:hAnsiTheme="minorHAnsi"/>
                <w:color w:val="000000"/>
                <w:sz w:val="18"/>
                <w:szCs w:val="18"/>
                <w:lang w:val="en-US" w:eastAsia="zh-CN"/>
              </w:rPr>
            </w:pPr>
          </w:p>
        </w:tc>
        <w:tc>
          <w:tcPr>
            <w:tcW w:w="1193" w:type="dxa"/>
            <w:vMerge/>
            <w:tcBorders>
              <w:left w:val="nil"/>
              <w:bottom w:val="nil"/>
              <w:right w:val="nil"/>
            </w:tcBorders>
            <w:shd w:val="clear" w:color="000000" w:fill="BDD7EE"/>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jc w:val="center"/>
              <w:textAlignment w:val="auto"/>
              <w:rPr>
                <w:rFonts w:asciiTheme="minorHAnsi" w:eastAsiaTheme="minorEastAsia" w:hAnsiTheme="minorHAnsi"/>
                <w:color w:val="000000"/>
                <w:sz w:val="18"/>
                <w:szCs w:val="18"/>
                <w:lang w:val="en-US" w:eastAsia="zh-CN"/>
              </w:rPr>
            </w:pPr>
          </w:p>
        </w:tc>
        <w:tc>
          <w:tcPr>
            <w:tcW w:w="1066" w:type="dxa"/>
            <w:vMerge/>
            <w:tcBorders>
              <w:left w:val="single" w:sz="4" w:space="0" w:color="auto"/>
              <w:bottom w:val="nil"/>
              <w:right w:val="single" w:sz="4" w:space="0" w:color="auto"/>
            </w:tcBorders>
            <w:shd w:val="clear" w:color="000000" w:fill="BDD7EE"/>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jc w:val="center"/>
              <w:textAlignment w:val="auto"/>
              <w:rPr>
                <w:rFonts w:asciiTheme="minorHAnsi" w:eastAsiaTheme="minorEastAsia" w:hAnsiTheme="minorHAnsi"/>
                <w:color w:val="000000"/>
                <w:sz w:val="18"/>
                <w:szCs w:val="18"/>
                <w:lang w:val="en-US" w:eastAsia="zh-CN"/>
              </w:rPr>
            </w:pPr>
          </w:p>
        </w:tc>
        <w:tc>
          <w:tcPr>
            <w:tcW w:w="669"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862" w:type="dxa"/>
            <w:vMerge/>
            <w:tcBorders>
              <w:left w:val="double" w:sz="6" w:space="0" w:color="auto"/>
              <w:bottom w:val="single" w:sz="4" w:space="0" w:color="auto"/>
              <w:right w:val="single" w:sz="4" w:space="0" w:color="auto"/>
            </w:tcBorders>
            <w:shd w:val="clear" w:color="000000" w:fill="BDD7EE"/>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jc w:val="center"/>
              <w:textAlignment w:val="auto"/>
              <w:rPr>
                <w:rFonts w:asciiTheme="minorHAnsi" w:eastAsiaTheme="minorEastAsia" w:hAnsiTheme="minorHAnsi"/>
                <w:color w:val="000000"/>
                <w:sz w:val="18"/>
                <w:szCs w:val="18"/>
                <w:lang w:val="en-US"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jc w:val="center"/>
              <w:textAlignment w:val="auto"/>
              <w:rPr>
                <w:rFonts w:asciiTheme="minorHAnsi" w:eastAsiaTheme="minorEastAsia" w:hAnsiTheme="minorHAnsi"/>
                <w:color w:val="000000"/>
                <w:sz w:val="18"/>
                <w:szCs w:val="18"/>
                <w:lang w:val="en-US" w:eastAsia="zh-CN"/>
              </w:rPr>
            </w:pPr>
          </w:p>
        </w:tc>
        <w:tc>
          <w:tcPr>
            <w:tcW w:w="1193" w:type="dxa"/>
            <w:vMerge/>
            <w:tcBorders>
              <w:left w:val="nil"/>
              <w:bottom w:val="single" w:sz="4" w:space="0" w:color="auto"/>
              <w:right w:val="nil"/>
            </w:tcBorders>
            <w:shd w:val="clear" w:color="000000" w:fill="BDD7EE"/>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jc w:val="center"/>
              <w:textAlignment w:val="auto"/>
              <w:rPr>
                <w:rFonts w:asciiTheme="minorHAnsi" w:eastAsiaTheme="minorEastAsia" w:hAnsiTheme="minorHAnsi"/>
                <w:color w:val="000000"/>
                <w:sz w:val="18"/>
                <w:szCs w:val="18"/>
                <w:lang w:val="en-US" w:eastAsia="zh-CN"/>
              </w:rPr>
            </w:pPr>
          </w:p>
        </w:tc>
        <w:tc>
          <w:tcPr>
            <w:tcW w:w="1122" w:type="dxa"/>
            <w:vMerge/>
            <w:tcBorders>
              <w:left w:val="single" w:sz="4" w:space="0" w:color="auto"/>
              <w:bottom w:val="single" w:sz="4" w:space="0" w:color="auto"/>
              <w:right w:val="single" w:sz="4" w:space="0" w:color="auto"/>
            </w:tcBorders>
            <w:shd w:val="clear" w:color="000000" w:fill="BDD7EE"/>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jc w:val="center"/>
              <w:textAlignment w:val="auto"/>
              <w:rPr>
                <w:rFonts w:asciiTheme="minorHAnsi" w:eastAsiaTheme="minorEastAsia" w:hAnsiTheme="minorHAnsi"/>
                <w:color w:val="000000"/>
                <w:sz w:val="18"/>
                <w:szCs w:val="18"/>
                <w:lang w:val="en-US" w:eastAsia="zh-CN"/>
              </w:rPr>
            </w:pPr>
          </w:p>
        </w:tc>
      </w:tr>
      <w:tr w:rsidR="00295F9E" w:rsidRPr="00A362C6" w:rsidTr="00F72772">
        <w:trPr>
          <w:trHeight w:val="288"/>
        </w:trPr>
        <w:tc>
          <w:tcPr>
            <w:tcW w:w="397" w:type="dxa"/>
            <w:tcBorders>
              <w:top w:val="nil"/>
              <w:left w:val="single" w:sz="4" w:space="0" w:color="auto"/>
              <w:bottom w:val="single" w:sz="4" w:space="0" w:color="auto"/>
              <w:right w:val="single" w:sz="4" w:space="0" w:color="auto"/>
            </w:tcBorders>
            <w:shd w:val="clear" w:color="auto" w:fill="auto"/>
            <w:noWrap/>
            <w:vAlign w:val="bottom"/>
            <w:hideMark/>
          </w:tcPr>
          <w:p w:rsidR="00295F9E" w:rsidRPr="00A362C6"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r w:rsidRPr="00A362C6">
              <w:rPr>
                <w:rFonts w:asciiTheme="minorHAnsi" w:eastAsiaTheme="minorEastAsia" w:hAnsiTheme="minorHAnsi"/>
                <w:b/>
                <w:bCs/>
                <w:color w:val="000000"/>
                <w:sz w:val="18"/>
                <w:szCs w:val="18"/>
                <w:lang w:val="en-US" w:eastAsia="zh-CN"/>
              </w:rPr>
              <w:t>T1</w:t>
            </w:r>
          </w:p>
        </w:tc>
        <w:tc>
          <w:tcPr>
            <w:tcW w:w="1696" w:type="dxa"/>
            <w:tcBorders>
              <w:top w:val="nil"/>
              <w:left w:val="nil"/>
              <w:bottom w:val="single" w:sz="4" w:space="0" w:color="auto"/>
              <w:right w:val="single" w:sz="4" w:space="0" w:color="auto"/>
            </w:tcBorders>
            <w:shd w:val="clear" w:color="auto" w:fill="auto"/>
            <w:noWrap/>
            <w:vAlign w:val="bottom"/>
            <w:hideMark/>
          </w:tcPr>
          <w:p w:rsidR="00295F9E" w:rsidRPr="00A362C6"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r w:rsidRPr="00A362C6">
              <w:rPr>
                <w:rFonts w:asciiTheme="minorHAnsi" w:eastAsiaTheme="minorEastAsia" w:hAnsiTheme="minorHAnsi"/>
                <w:b/>
                <w:bCs/>
                <w:color w:val="000000"/>
                <w:sz w:val="18"/>
                <w:szCs w:val="18"/>
                <w:lang w:val="en-US" w:eastAsia="zh-CN"/>
              </w:rPr>
              <w:t>ITU-T</w:t>
            </w:r>
            <w:r w:rsidRPr="00A362C6">
              <w:rPr>
                <w:rFonts w:asciiTheme="minorHAnsi" w:eastAsiaTheme="minorEastAsia" w:hAnsiTheme="minorHAnsi"/>
                <w:b/>
                <w:bCs/>
                <w:color w:val="000000"/>
                <w:sz w:val="18"/>
                <w:szCs w:val="18"/>
                <w:lang w:val="en-US" w:eastAsia="zh-CN"/>
              </w:rPr>
              <w:t>部门目标</w:t>
            </w:r>
            <w:r w:rsidRPr="00A362C6">
              <w:rPr>
                <w:rFonts w:asciiTheme="minorHAnsi" w:eastAsiaTheme="minorEastAsia" w:hAnsiTheme="minorHAnsi"/>
                <w:b/>
                <w:bCs/>
                <w:color w:val="000000"/>
                <w:sz w:val="18"/>
                <w:szCs w:val="18"/>
                <w:lang w:val="en-US" w:eastAsia="zh-CN"/>
              </w:rPr>
              <w:t>1</w:t>
            </w:r>
          </w:p>
        </w:tc>
        <w:tc>
          <w:tcPr>
            <w:tcW w:w="831" w:type="dxa"/>
            <w:tcBorders>
              <w:top w:val="nil"/>
              <w:left w:val="nil"/>
              <w:bottom w:val="single" w:sz="4" w:space="0" w:color="auto"/>
              <w:right w:val="single" w:sz="4" w:space="0" w:color="auto"/>
            </w:tcBorders>
            <w:shd w:val="clear" w:color="000000" w:fill="FFFFFF"/>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13,131</w:t>
            </w:r>
          </w:p>
        </w:tc>
        <w:tc>
          <w:tcPr>
            <w:tcW w:w="904" w:type="dxa"/>
            <w:tcBorders>
              <w:top w:val="nil"/>
              <w:left w:val="nil"/>
              <w:bottom w:val="single" w:sz="4" w:space="0" w:color="auto"/>
              <w:right w:val="single" w:sz="4" w:space="0" w:color="auto"/>
            </w:tcBorders>
            <w:shd w:val="clear" w:color="000000" w:fill="FFFFFF"/>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7,214</w:t>
            </w:r>
          </w:p>
        </w:tc>
        <w:tc>
          <w:tcPr>
            <w:tcW w:w="834" w:type="dxa"/>
            <w:tcBorders>
              <w:top w:val="nil"/>
              <w:left w:val="nil"/>
              <w:bottom w:val="single" w:sz="4" w:space="0" w:color="auto"/>
              <w:right w:val="single" w:sz="4" w:space="0" w:color="auto"/>
            </w:tcBorders>
            <w:shd w:val="clear" w:color="000000" w:fill="FFFFFF"/>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5,913</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3</w:t>
            </w:r>
          </w:p>
        </w:tc>
        <w:tc>
          <w:tcPr>
            <w:tcW w:w="257" w:type="dxa"/>
            <w:tcBorders>
              <w:top w:val="nil"/>
              <w:left w:val="nil"/>
              <w:bottom w:val="nil"/>
              <w:right w:val="nil"/>
            </w:tcBorders>
            <w:shd w:val="clear" w:color="000000" w:fill="FFFFFF"/>
            <w:noWrap/>
            <w:vAlign w:val="bottom"/>
            <w:hideMark/>
          </w:tcPr>
          <w:p w:rsidR="00295F9E" w:rsidRPr="00A362C6"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A362C6">
              <w:rPr>
                <w:rFonts w:cs="Arial"/>
                <w:sz w:val="18"/>
                <w:szCs w:val="18"/>
                <w:lang w:val="fr-CH" w:eastAsia="zh-CN"/>
              </w:rPr>
              <w:t> </w:t>
            </w: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40%</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30%</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10%</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20%</w:t>
            </w:r>
          </w:p>
        </w:tc>
        <w:tc>
          <w:tcPr>
            <w:tcW w:w="669" w:type="dxa"/>
            <w:tcBorders>
              <w:top w:val="nil"/>
              <w:left w:val="nil"/>
              <w:bottom w:val="nil"/>
              <w:right w:val="nil"/>
            </w:tcBorders>
            <w:shd w:val="clear" w:color="000000" w:fill="FFFFFF"/>
            <w:noWrap/>
            <w:vAlign w:val="bottom"/>
            <w:hideMark/>
          </w:tcPr>
          <w:p w:rsidR="00295F9E" w:rsidRPr="00A362C6"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A362C6">
              <w:rPr>
                <w:rFonts w:cs="Arial"/>
                <w:sz w:val="18"/>
                <w:szCs w:val="18"/>
                <w:lang w:val="fr-CH" w:eastAsia="zh-CN"/>
              </w:rPr>
              <w:t> </w:t>
            </w:r>
          </w:p>
        </w:tc>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A362C6">
              <w:rPr>
                <w:rFonts w:cs="Arial"/>
                <w:sz w:val="18"/>
                <w:szCs w:val="18"/>
                <w:lang w:val="fr-CH" w:eastAsia="zh-CN"/>
              </w:rPr>
              <w:t>5,253</w:t>
            </w:r>
          </w:p>
        </w:tc>
        <w:tc>
          <w:tcPr>
            <w:tcW w:w="1176" w:type="dxa"/>
            <w:tcBorders>
              <w:top w:val="nil"/>
              <w:left w:val="nil"/>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A362C6">
              <w:rPr>
                <w:rFonts w:cs="Arial"/>
                <w:sz w:val="18"/>
                <w:szCs w:val="18"/>
                <w:lang w:val="fr-CH" w:eastAsia="zh-CN"/>
              </w:rPr>
              <w:t>3,939</w:t>
            </w:r>
          </w:p>
        </w:tc>
        <w:tc>
          <w:tcPr>
            <w:tcW w:w="1193" w:type="dxa"/>
            <w:tcBorders>
              <w:top w:val="nil"/>
              <w:left w:val="nil"/>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A362C6">
              <w:rPr>
                <w:rFonts w:cs="Arial"/>
                <w:sz w:val="18"/>
                <w:szCs w:val="18"/>
                <w:lang w:val="fr-CH" w:eastAsia="zh-CN"/>
              </w:rPr>
              <w:t>1,313</w:t>
            </w:r>
          </w:p>
        </w:tc>
        <w:tc>
          <w:tcPr>
            <w:tcW w:w="1122" w:type="dxa"/>
            <w:tcBorders>
              <w:top w:val="nil"/>
              <w:left w:val="nil"/>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A362C6">
              <w:rPr>
                <w:rFonts w:cs="Arial"/>
                <w:sz w:val="18"/>
                <w:szCs w:val="18"/>
                <w:lang w:val="fr-CH" w:eastAsia="zh-CN"/>
              </w:rPr>
              <w:t>2,626</w:t>
            </w:r>
          </w:p>
        </w:tc>
      </w:tr>
      <w:tr w:rsidR="00295F9E" w:rsidRPr="004D1D94" w:rsidTr="00F72772">
        <w:trPr>
          <w:trHeight w:val="288"/>
        </w:trPr>
        <w:tc>
          <w:tcPr>
            <w:tcW w:w="397" w:type="dxa"/>
            <w:tcBorders>
              <w:top w:val="nil"/>
              <w:left w:val="single" w:sz="4" w:space="0" w:color="auto"/>
              <w:bottom w:val="single" w:sz="4" w:space="0" w:color="auto"/>
              <w:right w:val="single" w:sz="4" w:space="0" w:color="auto"/>
            </w:tcBorders>
            <w:shd w:val="clear" w:color="auto" w:fill="auto"/>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r w:rsidRPr="004D1D94">
              <w:rPr>
                <w:rFonts w:asciiTheme="minorHAnsi" w:eastAsiaTheme="minorEastAsia" w:hAnsiTheme="minorHAnsi"/>
                <w:b/>
                <w:bCs/>
                <w:color w:val="000000"/>
                <w:sz w:val="18"/>
                <w:szCs w:val="18"/>
                <w:lang w:val="en-US" w:eastAsia="zh-CN"/>
              </w:rPr>
              <w:t>T2</w:t>
            </w:r>
          </w:p>
        </w:tc>
        <w:tc>
          <w:tcPr>
            <w:tcW w:w="1696" w:type="dxa"/>
            <w:tcBorders>
              <w:top w:val="nil"/>
              <w:left w:val="nil"/>
              <w:bottom w:val="single" w:sz="4" w:space="0" w:color="auto"/>
              <w:right w:val="single" w:sz="4" w:space="0" w:color="auto"/>
            </w:tcBorders>
            <w:shd w:val="clear" w:color="auto" w:fill="auto"/>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r w:rsidRPr="004D1D94">
              <w:rPr>
                <w:rFonts w:asciiTheme="minorHAnsi" w:eastAsiaTheme="minorEastAsia" w:hAnsiTheme="minorHAnsi"/>
                <w:b/>
                <w:bCs/>
                <w:color w:val="000000"/>
                <w:sz w:val="18"/>
                <w:szCs w:val="18"/>
                <w:lang w:val="en-US" w:eastAsia="zh-CN"/>
              </w:rPr>
              <w:t>ITU-T</w:t>
            </w:r>
            <w:r w:rsidRPr="004D1D94">
              <w:rPr>
                <w:rFonts w:asciiTheme="minorHAnsi" w:eastAsiaTheme="minorEastAsia" w:hAnsiTheme="minorHAnsi" w:cs="SimSun"/>
                <w:b/>
                <w:bCs/>
                <w:color w:val="000000"/>
                <w:sz w:val="18"/>
                <w:szCs w:val="18"/>
                <w:lang w:val="en-US" w:eastAsia="zh-CN"/>
              </w:rPr>
              <w:t>部门目标</w:t>
            </w:r>
            <w:r w:rsidRPr="004D1D94">
              <w:rPr>
                <w:rFonts w:asciiTheme="minorHAnsi" w:eastAsiaTheme="minorEastAsia" w:hAnsiTheme="minorHAnsi"/>
                <w:b/>
                <w:bCs/>
                <w:color w:val="000000"/>
                <w:sz w:val="18"/>
                <w:szCs w:val="18"/>
                <w:lang w:val="en-US" w:eastAsia="zh-CN"/>
              </w:rPr>
              <w:t>2</w:t>
            </w:r>
          </w:p>
        </w:tc>
        <w:tc>
          <w:tcPr>
            <w:tcW w:w="831" w:type="dxa"/>
            <w:tcBorders>
              <w:top w:val="nil"/>
              <w:left w:val="nil"/>
              <w:bottom w:val="single" w:sz="4" w:space="0" w:color="auto"/>
              <w:right w:val="single" w:sz="4" w:space="0" w:color="auto"/>
            </w:tcBorders>
            <w:shd w:val="clear" w:color="000000" w:fill="FFFFFF"/>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6,523</w:t>
            </w:r>
          </w:p>
        </w:tc>
        <w:tc>
          <w:tcPr>
            <w:tcW w:w="904" w:type="dxa"/>
            <w:tcBorders>
              <w:top w:val="nil"/>
              <w:left w:val="nil"/>
              <w:bottom w:val="single" w:sz="4" w:space="0" w:color="auto"/>
              <w:right w:val="single" w:sz="4" w:space="0" w:color="auto"/>
            </w:tcBorders>
            <w:shd w:val="clear" w:color="000000" w:fill="FFFFFF"/>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3,431</w:t>
            </w:r>
          </w:p>
        </w:tc>
        <w:tc>
          <w:tcPr>
            <w:tcW w:w="834" w:type="dxa"/>
            <w:tcBorders>
              <w:top w:val="nil"/>
              <w:left w:val="nil"/>
              <w:bottom w:val="single" w:sz="4" w:space="0" w:color="auto"/>
              <w:right w:val="single" w:sz="4" w:space="0" w:color="auto"/>
            </w:tcBorders>
            <w:shd w:val="clear" w:color="000000" w:fill="FFFFFF"/>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3,090</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2</w:t>
            </w:r>
          </w:p>
        </w:tc>
        <w:tc>
          <w:tcPr>
            <w:tcW w:w="257"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100%</w:t>
            </w:r>
          </w:p>
        </w:tc>
        <w:tc>
          <w:tcPr>
            <w:tcW w:w="1193" w:type="dxa"/>
            <w:tcBorders>
              <w:top w:val="nil"/>
              <w:left w:val="nil"/>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0%</w:t>
            </w:r>
          </w:p>
        </w:tc>
        <w:tc>
          <w:tcPr>
            <w:tcW w:w="1066" w:type="dxa"/>
            <w:tcBorders>
              <w:top w:val="nil"/>
              <w:left w:val="nil"/>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0%</w:t>
            </w:r>
          </w:p>
        </w:tc>
        <w:tc>
          <w:tcPr>
            <w:tcW w:w="669"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A362C6">
              <w:rPr>
                <w:rFonts w:cs="Arial"/>
                <w:sz w:val="18"/>
                <w:szCs w:val="18"/>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A362C6">
              <w:rPr>
                <w:rFonts w:cs="Arial"/>
                <w:sz w:val="18"/>
                <w:szCs w:val="18"/>
                <w:lang w:val="fr-CH" w:eastAsia="zh-CN"/>
              </w:rPr>
              <w:t>6,523</w:t>
            </w:r>
          </w:p>
        </w:tc>
        <w:tc>
          <w:tcPr>
            <w:tcW w:w="1193" w:type="dxa"/>
            <w:tcBorders>
              <w:top w:val="nil"/>
              <w:left w:val="nil"/>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A362C6">
              <w:rPr>
                <w:rFonts w:cs="Arial"/>
                <w:sz w:val="18"/>
                <w:szCs w:val="18"/>
                <w:lang w:val="fr-CH" w:eastAsia="zh-CN"/>
              </w:rPr>
              <w:t>0</w:t>
            </w:r>
          </w:p>
        </w:tc>
        <w:tc>
          <w:tcPr>
            <w:tcW w:w="1122" w:type="dxa"/>
            <w:tcBorders>
              <w:top w:val="nil"/>
              <w:left w:val="nil"/>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A362C6">
              <w:rPr>
                <w:rFonts w:cs="Arial"/>
                <w:sz w:val="18"/>
                <w:szCs w:val="18"/>
                <w:lang w:val="fr-CH" w:eastAsia="zh-CN"/>
              </w:rPr>
              <w:t>0</w:t>
            </w:r>
          </w:p>
        </w:tc>
      </w:tr>
      <w:tr w:rsidR="00295F9E" w:rsidRPr="004D1D94" w:rsidTr="00F72772">
        <w:trPr>
          <w:trHeight w:val="288"/>
        </w:trPr>
        <w:tc>
          <w:tcPr>
            <w:tcW w:w="397" w:type="dxa"/>
            <w:tcBorders>
              <w:top w:val="nil"/>
              <w:left w:val="single" w:sz="4" w:space="0" w:color="auto"/>
              <w:bottom w:val="single" w:sz="4" w:space="0" w:color="auto"/>
              <w:right w:val="single" w:sz="4" w:space="0" w:color="auto"/>
            </w:tcBorders>
            <w:shd w:val="clear" w:color="auto" w:fill="auto"/>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r w:rsidRPr="004D1D94">
              <w:rPr>
                <w:rFonts w:asciiTheme="minorHAnsi" w:eastAsiaTheme="minorEastAsia" w:hAnsiTheme="minorHAnsi"/>
                <w:b/>
                <w:bCs/>
                <w:color w:val="000000"/>
                <w:sz w:val="18"/>
                <w:szCs w:val="18"/>
                <w:lang w:val="en-US" w:eastAsia="zh-CN"/>
              </w:rPr>
              <w:t>T3</w:t>
            </w:r>
          </w:p>
        </w:tc>
        <w:tc>
          <w:tcPr>
            <w:tcW w:w="1696" w:type="dxa"/>
            <w:tcBorders>
              <w:top w:val="nil"/>
              <w:left w:val="nil"/>
              <w:bottom w:val="single" w:sz="4" w:space="0" w:color="auto"/>
              <w:right w:val="single" w:sz="4" w:space="0" w:color="auto"/>
            </w:tcBorders>
            <w:shd w:val="clear" w:color="auto" w:fill="auto"/>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r w:rsidRPr="004D1D94">
              <w:rPr>
                <w:rFonts w:asciiTheme="minorHAnsi" w:eastAsiaTheme="minorEastAsia" w:hAnsiTheme="minorHAnsi"/>
                <w:b/>
                <w:bCs/>
                <w:color w:val="000000"/>
                <w:sz w:val="18"/>
                <w:szCs w:val="18"/>
                <w:lang w:val="en-US" w:eastAsia="zh-CN"/>
              </w:rPr>
              <w:t>ITU-T</w:t>
            </w:r>
            <w:r w:rsidRPr="004D1D94">
              <w:rPr>
                <w:rFonts w:asciiTheme="minorHAnsi" w:eastAsiaTheme="minorEastAsia" w:hAnsiTheme="minorHAnsi" w:cs="SimSun"/>
                <w:b/>
                <w:bCs/>
                <w:color w:val="000000"/>
                <w:sz w:val="18"/>
                <w:szCs w:val="18"/>
                <w:lang w:val="en-US" w:eastAsia="zh-CN"/>
              </w:rPr>
              <w:t>部门目标</w:t>
            </w:r>
            <w:r w:rsidRPr="004D1D94">
              <w:rPr>
                <w:rFonts w:asciiTheme="minorHAnsi" w:eastAsiaTheme="minorEastAsia" w:hAnsiTheme="minorHAnsi"/>
                <w:b/>
                <w:bCs/>
                <w:color w:val="000000"/>
                <w:sz w:val="18"/>
                <w:szCs w:val="18"/>
                <w:lang w:val="en-US" w:eastAsia="zh-CN"/>
              </w:rPr>
              <w:t>3</w:t>
            </w:r>
          </w:p>
        </w:tc>
        <w:tc>
          <w:tcPr>
            <w:tcW w:w="831" w:type="dxa"/>
            <w:tcBorders>
              <w:top w:val="nil"/>
              <w:left w:val="nil"/>
              <w:bottom w:val="single" w:sz="4" w:space="0" w:color="auto"/>
              <w:right w:val="single" w:sz="4" w:space="0" w:color="auto"/>
            </w:tcBorders>
            <w:shd w:val="clear" w:color="000000" w:fill="FFFFFF"/>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3,002</w:t>
            </w:r>
          </w:p>
        </w:tc>
        <w:tc>
          <w:tcPr>
            <w:tcW w:w="904" w:type="dxa"/>
            <w:tcBorders>
              <w:top w:val="nil"/>
              <w:left w:val="nil"/>
              <w:bottom w:val="single" w:sz="4" w:space="0" w:color="auto"/>
              <w:right w:val="single" w:sz="4" w:space="0" w:color="auto"/>
            </w:tcBorders>
            <w:shd w:val="clear" w:color="000000" w:fill="FFFFFF"/>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1,513</w:t>
            </w:r>
          </w:p>
        </w:tc>
        <w:tc>
          <w:tcPr>
            <w:tcW w:w="834" w:type="dxa"/>
            <w:tcBorders>
              <w:top w:val="nil"/>
              <w:left w:val="nil"/>
              <w:bottom w:val="single" w:sz="4" w:space="0" w:color="auto"/>
              <w:right w:val="single" w:sz="4" w:space="0" w:color="auto"/>
            </w:tcBorders>
            <w:shd w:val="clear" w:color="000000" w:fill="FFFFFF"/>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1,489</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w:t>
            </w:r>
          </w:p>
        </w:tc>
        <w:tc>
          <w:tcPr>
            <w:tcW w:w="257"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50%</w:t>
            </w:r>
          </w:p>
        </w:tc>
        <w:tc>
          <w:tcPr>
            <w:tcW w:w="1176" w:type="dxa"/>
            <w:tcBorders>
              <w:top w:val="nil"/>
              <w:left w:val="nil"/>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30%</w:t>
            </w:r>
          </w:p>
        </w:tc>
        <w:tc>
          <w:tcPr>
            <w:tcW w:w="1193" w:type="dxa"/>
            <w:tcBorders>
              <w:top w:val="nil"/>
              <w:left w:val="nil"/>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10%</w:t>
            </w:r>
          </w:p>
        </w:tc>
        <w:tc>
          <w:tcPr>
            <w:tcW w:w="1066" w:type="dxa"/>
            <w:tcBorders>
              <w:top w:val="nil"/>
              <w:left w:val="nil"/>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10%</w:t>
            </w:r>
          </w:p>
        </w:tc>
        <w:tc>
          <w:tcPr>
            <w:tcW w:w="669"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A362C6">
              <w:rPr>
                <w:rFonts w:cs="Arial"/>
                <w:sz w:val="18"/>
                <w:szCs w:val="18"/>
                <w:lang w:val="fr-CH" w:eastAsia="zh-CN"/>
              </w:rPr>
              <w:t>1,501</w:t>
            </w:r>
          </w:p>
        </w:tc>
        <w:tc>
          <w:tcPr>
            <w:tcW w:w="1176" w:type="dxa"/>
            <w:tcBorders>
              <w:top w:val="nil"/>
              <w:left w:val="nil"/>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A362C6">
              <w:rPr>
                <w:rFonts w:cs="Arial"/>
                <w:sz w:val="18"/>
                <w:szCs w:val="18"/>
                <w:lang w:val="fr-CH" w:eastAsia="zh-CN"/>
              </w:rPr>
              <w:t>901</w:t>
            </w:r>
          </w:p>
        </w:tc>
        <w:tc>
          <w:tcPr>
            <w:tcW w:w="1193" w:type="dxa"/>
            <w:tcBorders>
              <w:top w:val="nil"/>
              <w:left w:val="nil"/>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A362C6">
              <w:rPr>
                <w:rFonts w:cs="Arial"/>
                <w:sz w:val="18"/>
                <w:szCs w:val="18"/>
                <w:lang w:val="fr-CH" w:eastAsia="zh-CN"/>
              </w:rPr>
              <w:t>300</w:t>
            </w:r>
          </w:p>
        </w:tc>
        <w:tc>
          <w:tcPr>
            <w:tcW w:w="1122" w:type="dxa"/>
            <w:tcBorders>
              <w:top w:val="nil"/>
              <w:left w:val="nil"/>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A362C6">
              <w:rPr>
                <w:rFonts w:cs="Arial"/>
                <w:sz w:val="18"/>
                <w:szCs w:val="18"/>
                <w:lang w:val="fr-CH" w:eastAsia="zh-CN"/>
              </w:rPr>
              <w:t>300</w:t>
            </w:r>
          </w:p>
        </w:tc>
      </w:tr>
      <w:tr w:rsidR="00295F9E" w:rsidRPr="004D1D94" w:rsidTr="00F72772">
        <w:trPr>
          <w:trHeight w:val="288"/>
        </w:trPr>
        <w:tc>
          <w:tcPr>
            <w:tcW w:w="397" w:type="dxa"/>
            <w:tcBorders>
              <w:top w:val="nil"/>
              <w:left w:val="single" w:sz="4" w:space="0" w:color="auto"/>
              <w:bottom w:val="single" w:sz="4" w:space="0" w:color="auto"/>
              <w:right w:val="single" w:sz="4" w:space="0" w:color="auto"/>
            </w:tcBorders>
            <w:shd w:val="clear" w:color="auto" w:fill="auto"/>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r w:rsidRPr="004D1D94">
              <w:rPr>
                <w:rFonts w:asciiTheme="minorHAnsi" w:eastAsiaTheme="minorEastAsia" w:hAnsiTheme="minorHAnsi"/>
                <w:b/>
                <w:bCs/>
                <w:color w:val="000000"/>
                <w:sz w:val="18"/>
                <w:szCs w:val="18"/>
                <w:lang w:val="en-US" w:eastAsia="zh-CN"/>
              </w:rPr>
              <w:t>T4</w:t>
            </w:r>
          </w:p>
        </w:tc>
        <w:tc>
          <w:tcPr>
            <w:tcW w:w="1696" w:type="dxa"/>
            <w:tcBorders>
              <w:top w:val="nil"/>
              <w:left w:val="nil"/>
              <w:bottom w:val="single" w:sz="4" w:space="0" w:color="auto"/>
              <w:right w:val="single" w:sz="4" w:space="0" w:color="auto"/>
            </w:tcBorders>
            <w:shd w:val="clear" w:color="auto" w:fill="auto"/>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r w:rsidRPr="004D1D94">
              <w:rPr>
                <w:rFonts w:asciiTheme="minorHAnsi" w:eastAsiaTheme="minorEastAsia" w:hAnsiTheme="minorHAnsi"/>
                <w:b/>
                <w:bCs/>
                <w:color w:val="000000"/>
                <w:sz w:val="18"/>
                <w:szCs w:val="18"/>
                <w:lang w:val="en-US" w:eastAsia="zh-CN"/>
              </w:rPr>
              <w:t>ITU-T</w:t>
            </w:r>
            <w:r w:rsidRPr="004D1D94">
              <w:rPr>
                <w:rFonts w:asciiTheme="minorHAnsi" w:eastAsiaTheme="minorEastAsia" w:hAnsiTheme="minorHAnsi" w:cs="SimSun"/>
                <w:b/>
                <w:bCs/>
                <w:color w:val="000000"/>
                <w:sz w:val="18"/>
                <w:szCs w:val="18"/>
                <w:lang w:val="en-US" w:eastAsia="zh-CN"/>
              </w:rPr>
              <w:t>部门目标</w:t>
            </w:r>
            <w:r w:rsidRPr="004D1D94">
              <w:rPr>
                <w:rFonts w:asciiTheme="minorHAnsi" w:eastAsiaTheme="minorEastAsia" w:hAnsiTheme="minorHAnsi"/>
                <w:b/>
                <w:bCs/>
                <w:color w:val="000000"/>
                <w:sz w:val="18"/>
                <w:szCs w:val="18"/>
                <w:lang w:val="en-US" w:eastAsia="zh-CN"/>
              </w:rPr>
              <w:t>4</w:t>
            </w:r>
          </w:p>
        </w:tc>
        <w:tc>
          <w:tcPr>
            <w:tcW w:w="831" w:type="dxa"/>
            <w:tcBorders>
              <w:top w:val="nil"/>
              <w:left w:val="nil"/>
              <w:bottom w:val="single" w:sz="4" w:space="0" w:color="auto"/>
              <w:right w:val="single" w:sz="4" w:space="0" w:color="auto"/>
            </w:tcBorders>
            <w:shd w:val="clear" w:color="000000" w:fill="FFFFFF"/>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4,829</w:t>
            </w:r>
          </w:p>
        </w:tc>
        <w:tc>
          <w:tcPr>
            <w:tcW w:w="904" w:type="dxa"/>
            <w:tcBorders>
              <w:top w:val="nil"/>
              <w:left w:val="nil"/>
              <w:bottom w:val="single" w:sz="4" w:space="0" w:color="auto"/>
              <w:right w:val="single" w:sz="4" w:space="0" w:color="auto"/>
            </w:tcBorders>
            <w:shd w:val="clear" w:color="000000" w:fill="FFFFFF"/>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2,609</w:t>
            </w:r>
          </w:p>
        </w:tc>
        <w:tc>
          <w:tcPr>
            <w:tcW w:w="834" w:type="dxa"/>
            <w:tcBorders>
              <w:top w:val="nil"/>
              <w:left w:val="nil"/>
              <w:bottom w:val="single" w:sz="4" w:space="0" w:color="auto"/>
              <w:right w:val="single" w:sz="4" w:space="0" w:color="auto"/>
            </w:tcBorders>
            <w:shd w:val="clear" w:color="000000" w:fill="FFFFFF"/>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2,219</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w:t>
            </w:r>
          </w:p>
        </w:tc>
        <w:tc>
          <w:tcPr>
            <w:tcW w:w="257"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30%</w:t>
            </w:r>
          </w:p>
        </w:tc>
        <w:tc>
          <w:tcPr>
            <w:tcW w:w="1176" w:type="dxa"/>
            <w:tcBorders>
              <w:top w:val="nil"/>
              <w:left w:val="nil"/>
              <w:bottom w:val="single" w:sz="4" w:space="0" w:color="auto"/>
              <w:right w:val="single" w:sz="4" w:space="0" w:color="auto"/>
            </w:tcBorders>
            <w:shd w:val="clear" w:color="auto" w:fill="auto"/>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50%</w:t>
            </w:r>
          </w:p>
        </w:tc>
        <w:tc>
          <w:tcPr>
            <w:tcW w:w="1193" w:type="dxa"/>
            <w:tcBorders>
              <w:top w:val="nil"/>
              <w:left w:val="nil"/>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10%</w:t>
            </w:r>
          </w:p>
        </w:tc>
        <w:tc>
          <w:tcPr>
            <w:tcW w:w="1066" w:type="dxa"/>
            <w:tcBorders>
              <w:top w:val="nil"/>
              <w:left w:val="nil"/>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10%</w:t>
            </w:r>
          </w:p>
        </w:tc>
        <w:tc>
          <w:tcPr>
            <w:tcW w:w="669"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A362C6">
              <w:rPr>
                <w:rFonts w:cs="Arial"/>
                <w:sz w:val="18"/>
                <w:szCs w:val="18"/>
                <w:lang w:val="fr-CH" w:eastAsia="zh-CN"/>
              </w:rPr>
              <w:t>1,449</w:t>
            </w:r>
          </w:p>
        </w:tc>
        <w:tc>
          <w:tcPr>
            <w:tcW w:w="1176" w:type="dxa"/>
            <w:tcBorders>
              <w:top w:val="nil"/>
              <w:left w:val="nil"/>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A362C6">
              <w:rPr>
                <w:rFonts w:cs="Arial"/>
                <w:sz w:val="18"/>
                <w:szCs w:val="18"/>
                <w:lang w:val="fr-CH" w:eastAsia="zh-CN"/>
              </w:rPr>
              <w:t>2,415</w:t>
            </w:r>
          </w:p>
        </w:tc>
        <w:tc>
          <w:tcPr>
            <w:tcW w:w="1193" w:type="dxa"/>
            <w:tcBorders>
              <w:top w:val="nil"/>
              <w:left w:val="nil"/>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A362C6">
              <w:rPr>
                <w:rFonts w:cs="Arial"/>
                <w:sz w:val="18"/>
                <w:szCs w:val="18"/>
                <w:lang w:val="fr-CH" w:eastAsia="zh-CN"/>
              </w:rPr>
              <w:t>483</w:t>
            </w:r>
          </w:p>
        </w:tc>
        <w:tc>
          <w:tcPr>
            <w:tcW w:w="1122" w:type="dxa"/>
            <w:tcBorders>
              <w:top w:val="nil"/>
              <w:left w:val="nil"/>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A362C6">
              <w:rPr>
                <w:rFonts w:cs="Arial"/>
                <w:sz w:val="18"/>
                <w:szCs w:val="18"/>
                <w:lang w:val="fr-CH" w:eastAsia="zh-CN"/>
              </w:rPr>
              <w:t>483</w:t>
            </w:r>
          </w:p>
        </w:tc>
      </w:tr>
      <w:tr w:rsidR="00295F9E" w:rsidRPr="004D1D94" w:rsidTr="00F72772">
        <w:trPr>
          <w:trHeight w:val="288"/>
        </w:trPr>
        <w:tc>
          <w:tcPr>
            <w:tcW w:w="397" w:type="dxa"/>
            <w:tcBorders>
              <w:top w:val="nil"/>
              <w:left w:val="single" w:sz="4" w:space="0" w:color="auto"/>
              <w:bottom w:val="single" w:sz="4" w:space="0" w:color="auto"/>
              <w:right w:val="single" w:sz="4" w:space="0" w:color="auto"/>
            </w:tcBorders>
            <w:shd w:val="clear" w:color="auto" w:fill="auto"/>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r w:rsidRPr="004D1D94">
              <w:rPr>
                <w:rFonts w:asciiTheme="minorHAnsi" w:eastAsiaTheme="minorEastAsia" w:hAnsiTheme="minorHAnsi"/>
                <w:b/>
                <w:bCs/>
                <w:color w:val="000000"/>
                <w:sz w:val="18"/>
                <w:szCs w:val="18"/>
                <w:lang w:val="en-US" w:eastAsia="zh-CN"/>
              </w:rPr>
              <w:t>T5</w:t>
            </w:r>
          </w:p>
        </w:tc>
        <w:tc>
          <w:tcPr>
            <w:tcW w:w="1696" w:type="dxa"/>
            <w:tcBorders>
              <w:top w:val="nil"/>
              <w:left w:val="nil"/>
              <w:bottom w:val="single" w:sz="4" w:space="0" w:color="auto"/>
              <w:right w:val="single" w:sz="4" w:space="0" w:color="auto"/>
            </w:tcBorders>
            <w:shd w:val="clear" w:color="auto" w:fill="auto"/>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r w:rsidRPr="004D1D94">
              <w:rPr>
                <w:rFonts w:asciiTheme="minorHAnsi" w:eastAsiaTheme="minorEastAsia" w:hAnsiTheme="minorHAnsi"/>
                <w:b/>
                <w:bCs/>
                <w:color w:val="000000"/>
                <w:sz w:val="18"/>
                <w:szCs w:val="18"/>
                <w:lang w:val="en-US" w:eastAsia="zh-CN"/>
              </w:rPr>
              <w:t>ITU-T</w:t>
            </w:r>
            <w:r w:rsidRPr="004D1D94">
              <w:rPr>
                <w:rFonts w:asciiTheme="minorHAnsi" w:eastAsiaTheme="minorEastAsia" w:hAnsiTheme="minorHAnsi" w:cs="SimSun"/>
                <w:b/>
                <w:bCs/>
                <w:color w:val="000000"/>
                <w:sz w:val="18"/>
                <w:szCs w:val="18"/>
                <w:lang w:val="en-US" w:eastAsia="zh-CN"/>
              </w:rPr>
              <w:t>部门目标</w:t>
            </w:r>
            <w:r w:rsidRPr="004D1D94">
              <w:rPr>
                <w:rFonts w:asciiTheme="minorHAnsi" w:eastAsiaTheme="minorEastAsia" w:hAnsiTheme="minorHAnsi"/>
                <w:b/>
                <w:bCs/>
                <w:color w:val="000000"/>
                <w:sz w:val="18"/>
                <w:szCs w:val="18"/>
                <w:lang w:val="en-US" w:eastAsia="zh-CN"/>
              </w:rPr>
              <w:t>5</w:t>
            </w:r>
          </w:p>
        </w:tc>
        <w:tc>
          <w:tcPr>
            <w:tcW w:w="831" w:type="dxa"/>
            <w:tcBorders>
              <w:top w:val="nil"/>
              <w:left w:val="nil"/>
              <w:bottom w:val="single" w:sz="4" w:space="0" w:color="auto"/>
              <w:right w:val="single" w:sz="4" w:space="0" w:color="auto"/>
            </w:tcBorders>
            <w:shd w:val="clear" w:color="000000" w:fill="FFFFFF"/>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861</w:t>
            </w:r>
          </w:p>
        </w:tc>
        <w:tc>
          <w:tcPr>
            <w:tcW w:w="904" w:type="dxa"/>
            <w:tcBorders>
              <w:top w:val="nil"/>
              <w:left w:val="nil"/>
              <w:bottom w:val="single" w:sz="4" w:space="0" w:color="auto"/>
              <w:right w:val="single" w:sz="4" w:space="0" w:color="auto"/>
            </w:tcBorders>
            <w:shd w:val="clear" w:color="000000" w:fill="FFFFFF"/>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206</w:t>
            </w:r>
          </w:p>
        </w:tc>
        <w:tc>
          <w:tcPr>
            <w:tcW w:w="834" w:type="dxa"/>
            <w:tcBorders>
              <w:top w:val="nil"/>
              <w:left w:val="nil"/>
              <w:bottom w:val="single" w:sz="4" w:space="0" w:color="auto"/>
              <w:right w:val="single" w:sz="4" w:space="0" w:color="auto"/>
            </w:tcBorders>
            <w:shd w:val="clear" w:color="000000" w:fill="FFFFFF"/>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655</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0</w:t>
            </w:r>
          </w:p>
        </w:tc>
        <w:tc>
          <w:tcPr>
            <w:tcW w:w="257"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30%</w:t>
            </w:r>
          </w:p>
        </w:tc>
        <w:tc>
          <w:tcPr>
            <w:tcW w:w="1176" w:type="dxa"/>
            <w:tcBorders>
              <w:top w:val="nil"/>
              <w:left w:val="nil"/>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20%</w:t>
            </w:r>
          </w:p>
        </w:tc>
        <w:tc>
          <w:tcPr>
            <w:tcW w:w="1193" w:type="dxa"/>
            <w:tcBorders>
              <w:top w:val="nil"/>
              <w:left w:val="nil"/>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10%</w:t>
            </w:r>
          </w:p>
        </w:tc>
        <w:tc>
          <w:tcPr>
            <w:tcW w:w="1066" w:type="dxa"/>
            <w:tcBorders>
              <w:top w:val="nil"/>
              <w:left w:val="nil"/>
              <w:bottom w:val="single" w:sz="4" w:space="0" w:color="auto"/>
              <w:right w:val="single" w:sz="4" w:space="0" w:color="auto"/>
            </w:tcBorders>
            <w:shd w:val="clear" w:color="auto" w:fill="auto"/>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40%</w:t>
            </w:r>
          </w:p>
        </w:tc>
        <w:tc>
          <w:tcPr>
            <w:tcW w:w="669"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A362C6">
              <w:rPr>
                <w:rFonts w:cs="Arial"/>
                <w:sz w:val="18"/>
                <w:szCs w:val="18"/>
                <w:lang w:val="fr-CH" w:eastAsia="zh-CN"/>
              </w:rPr>
              <w:t>258</w:t>
            </w:r>
          </w:p>
        </w:tc>
        <w:tc>
          <w:tcPr>
            <w:tcW w:w="1176" w:type="dxa"/>
            <w:tcBorders>
              <w:top w:val="nil"/>
              <w:left w:val="nil"/>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A362C6">
              <w:rPr>
                <w:rFonts w:cs="Arial"/>
                <w:sz w:val="18"/>
                <w:szCs w:val="18"/>
                <w:lang w:val="fr-CH" w:eastAsia="zh-CN"/>
              </w:rPr>
              <w:t>172</w:t>
            </w:r>
          </w:p>
        </w:tc>
        <w:tc>
          <w:tcPr>
            <w:tcW w:w="1193" w:type="dxa"/>
            <w:tcBorders>
              <w:top w:val="nil"/>
              <w:left w:val="nil"/>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A362C6">
              <w:rPr>
                <w:rFonts w:cs="Arial"/>
                <w:sz w:val="18"/>
                <w:szCs w:val="18"/>
                <w:lang w:val="fr-CH" w:eastAsia="zh-CN"/>
              </w:rPr>
              <w:t>86</w:t>
            </w:r>
          </w:p>
        </w:tc>
        <w:tc>
          <w:tcPr>
            <w:tcW w:w="1122" w:type="dxa"/>
            <w:tcBorders>
              <w:top w:val="nil"/>
              <w:left w:val="nil"/>
              <w:bottom w:val="single" w:sz="4" w:space="0" w:color="auto"/>
              <w:right w:val="single" w:sz="4" w:space="0" w:color="auto"/>
            </w:tcBorders>
            <w:shd w:val="clear" w:color="auto" w:fill="auto"/>
            <w:noWrap/>
            <w:vAlign w:val="bottom"/>
            <w:hideMark/>
          </w:tcPr>
          <w:p w:rsidR="00295F9E" w:rsidRPr="00A17F52"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A362C6">
              <w:rPr>
                <w:rFonts w:cs="Arial"/>
                <w:sz w:val="18"/>
                <w:szCs w:val="18"/>
                <w:lang w:val="fr-CH" w:eastAsia="zh-CN"/>
              </w:rPr>
              <w:t>344</w:t>
            </w:r>
          </w:p>
        </w:tc>
      </w:tr>
      <w:tr w:rsidR="00295F9E" w:rsidRPr="004D1D94" w:rsidTr="00F72772">
        <w:trPr>
          <w:trHeight w:val="288"/>
        </w:trPr>
        <w:tc>
          <w:tcPr>
            <w:tcW w:w="2093"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r w:rsidRPr="004D1D94">
              <w:rPr>
                <w:rFonts w:asciiTheme="minorHAnsi" w:eastAsiaTheme="minorEastAsia" w:hAnsiTheme="minorHAnsi"/>
                <w:b/>
                <w:bCs/>
                <w:color w:val="000000"/>
                <w:sz w:val="18"/>
                <w:szCs w:val="18"/>
                <w:lang w:eastAsia="zh-CN"/>
              </w:rPr>
              <w:t>总</w:t>
            </w:r>
            <w:r w:rsidRPr="004D1D94">
              <w:rPr>
                <w:rFonts w:asciiTheme="minorHAnsi" w:eastAsiaTheme="minorEastAsia" w:hAnsiTheme="minorHAnsi" w:cs="SimSun"/>
                <w:b/>
                <w:bCs/>
                <w:color w:val="000000"/>
                <w:sz w:val="18"/>
                <w:szCs w:val="18"/>
                <w:lang w:eastAsia="zh-CN"/>
              </w:rPr>
              <w:t>费用</w:t>
            </w:r>
          </w:p>
        </w:tc>
        <w:tc>
          <w:tcPr>
            <w:tcW w:w="831" w:type="dxa"/>
            <w:tcBorders>
              <w:top w:val="nil"/>
              <w:left w:val="nil"/>
              <w:bottom w:val="single" w:sz="4" w:space="0" w:color="auto"/>
              <w:right w:val="single" w:sz="4" w:space="0" w:color="auto"/>
            </w:tcBorders>
            <w:shd w:val="clear" w:color="000000" w:fill="BDD7EE"/>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28,347</w:t>
            </w:r>
          </w:p>
        </w:tc>
        <w:tc>
          <w:tcPr>
            <w:tcW w:w="904" w:type="dxa"/>
            <w:tcBorders>
              <w:top w:val="nil"/>
              <w:left w:val="nil"/>
              <w:bottom w:val="single" w:sz="4" w:space="0" w:color="auto"/>
              <w:right w:val="single" w:sz="4" w:space="0" w:color="auto"/>
            </w:tcBorders>
            <w:shd w:val="clear" w:color="000000" w:fill="BDD7EE"/>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14,973</w:t>
            </w:r>
          </w:p>
        </w:tc>
        <w:tc>
          <w:tcPr>
            <w:tcW w:w="834" w:type="dxa"/>
            <w:tcBorders>
              <w:top w:val="nil"/>
              <w:left w:val="nil"/>
              <w:bottom w:val="single" w:sz="4" w:space="0" w:color="auto"/>
              <w:right w:val="single" w:sz="4" w:space="0" w:color="auto"/>
            </w:tcBorders>
            <w:shd w:val="clear" w:color="000000" w:fill="BDD7EE"/>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13,366</w:t>
            </w:r>
          </w:p>
        </w:tc>
        <w:tc>
          <w:tcPr>
            <w:tcW w:w="904"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7</w:t>
            </w:r>
          </w:p>
        </w:tc>
        <w:tc>
          <w:tcPr>
            <w:tcW w:w="257" w:type="dxa"/>
            <w:tcBorders>
              <w:top w:val="nil"/>
              <w:left w:val="nil"/>
              <w:bottom w:val="nil"/>
              <w:right w:val="nil"/>
            </w:tcBorders>
            <w:shd w:val="clear" w:color="auto" w:fill="auto"/>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jc w:val="center"/>
              <w:textAlignment w:val="auto"/>
              <w:rPr>
                <w:rFonts w:asciiTheme="minorHAnsi" w:eastAsiaTheme="minorEastAsia" w:hAnsiTheme="minorHAnsi"/>
                <w:b/>
                <w:bCs/>
                <w:color w:val="000000"/>
                <w:sz w:val="18"/>
                <w:szCs w:val="18"/>
                <w:lang w:val="en-US" w:eastAsia="zh-CN"/>
              </w:rPr>
            </w:pPr>
          </w:p>
        </w:tc>
        <w:tc>
          <w:tcPr>
            <w:tcW w:w="771" w:type="dxa"/>
            <w:tcBorders>
              <w:top w:val="nil"/>
              <w:left w:val="single" w:sz="4" w:space="0" w:color="auto"/>
              <w:bottom w:val="single" w:sz="4" w:space="0" w:color="auto"/>
              <w:right w:val="single" w:sz="4" w:space="0" w:color="auto"/>
            </w:tcBorders>
            <w:shd w:val="clear" w:color="000000" w:fill="BDD7EE"/>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 </w:t>
            </w:r>
          </w:p>
        </w:tc>
        <w:tc>
          <w:tcPr>
            <w:tcW w:w="1176" w:type="dxa"/>
            <w:tcBorders>
              <w:top w:val="nil"/>
              <w:left w:val="nil"/>
              <w:bottom w:val="single" w:sz="4" w:space="0" w:color="auto"/>
              <w:right w:val="single" w:sz="4" w:space="0" w:color="auto"/>
            </w:tcBorders>
            <w:shd w:val="clear" w:color="000000" w:fill="BDD7EE"/>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 </w:t>
            </w:r>
          </w:p>
        </w:tc>
        <w:tc>
          <w:tcPr>
            <w:tcW w:w="1193" w:type="dxa"/>
            <w:tcBorders>
              <w:top w:val="nil"/>
              <w:left w:val="nil"/>
              <w:bottom w:val="single" w:sz="4" w:space="0" w:color="auto"/>
              <w:right w:val="single" w:sz="4" w:space="0" w:color="auto"/>
            </w:tcBorders>
            <w:shd w:val="clear" w:color="000000" w:fill="BDD7EE"/>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 </w:t>
            </w:r>
          </w:p>
        </w:tc>
        <w:tc>
          <w:tcPr>
            <w:tcW w:w="1066" w:type="dxa"/>
            <w:tcBorders>
              <w:top w:val="nil"/>
              <w:left w:val="nil"/>
              <w:bottom w:val="single" w:sz="4" w:space="0" w:color="auto"/>
              <w:right w:val="single" w:sz="4" w:space="0" w:color="auto"/>
            </w:tcBorders>
            <w:shd w:val="clear" w:color="000000" w:fill="BDD7EE"/>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 </w:t>
            </w:r>
          </w:p>
        </w:tc>
        <w:tc>
          <w:tcPr>
            <w:tcW w:w="669" w:type="dxa"/>
            <w:tcBorders>
              <w:top w:val="nil"/>
              <w:left w:val="nil"/>
              <w:bottom w:val="nil"/>
              <w:right w:val="nil"/>
            </w:tcBorders>
            <w:shd w:val="clear" w:color="auto" w:fill="auto"/>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p>
        </w:tc>
        <w:tc>
          <w:tcPr>
            <w:tcW w:w="862" w:type="dxa"/>
            <w:tcBorders>
              <w:top w:val="nil"/>
              <w:left w:val="single" w:sz="4" w:space="0" w:color="auto"/>
              <w:bottom w:val="single" w:sz="4" w:space="0" w:color="auto"/>
              <w:right w:val="single" w:sz="4" w:space="0" w:color="auto"/>
            </w:tcBorders>
            <w:shd w:val="clear" w:color="000000" w:fill="BDD7EE"/>
            <w:noWrap/>
            <w:vAlign w:val="bottom"/>
            <w:hideMark/>
          </w:tcPr>
          <w:p w:rsidR="00295F9E" w:rsidRPr="00A362C6"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A362C6">
              <w:rPr>
                <w:rFonts w:cs="Arial"/>
                <w:sz w:val="18"/>
                <w:szCs w:val="18"/>
                <w:lang w:val="fr-CH" w:eastAsia="zh-CN"/>
              </w:rPr>
              <w:t>8,461</w:t>
            </w:r>
          </w:p>
        </w:tc>
        <w:tc>
          <w:tcPr>
            <w:tcW w:w="1176" w:type="dxa"/>
            <w:tcBorders>
              <w:top w:val="nil"/>
              <w:left w:val="nil"/>
              <w:bottom w:val="single" w:sz="4" w:space="0" w:color="auto"/>
              <w:right w:val="single" w:sz="4" w:space="0" w:color="auto"/>
            </w:tcBorders>
            <w:shd w:val="clear" w:color="000000" w:fill="BDD7EE"/>
            <w:noWrap/>
            <w:vAlign w:val="bottom"/>
            <w:hideMark/>
          </w:tcPr>
          <w:p w:rsidR="00295F9E" w:rsidRPr="00A362C6"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A362C6">
              <w:rPr>
                <w:rFonts w:cs="Arial"/>
                <w:sz w:val="18"/>
                <w:szCs w:val="18"/>
                <w:lang w:val="fr-CH" w:eastAsia="zh-CN"/>
              </w:rPr>
              <w:t>13,950</w:t>
            </w:r>
          </w:p>
        </w:tc>
        <w:tc>
          <w:tcPr>
            <w:tcW w:w="1193" w:type="dxa"/>
            <w:tcBorders>
              <w:top w:val="nil"/>
              <w:left w:val="nil"/>
              <w:bottom w:val="single" w:sz="4" w:space="0" w:color="auto"/>
              <w:right w:val="single" w:sz="4" w:space="0" w:color="auto"/>
            </w:tcBorders>
            <w:shd w:val="clear" w:color="000000" w:fill="BDD7EE"/>
            <w:noWrap/>
            <w:vAlign w:val="bottom"/>
            <w:hideMark/>
          </w:tcPr>
          <w:p w:rsidR="00295F9E" w:rsidRPr="00A362C6"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A362C6">
              <w:rPr>
                <w:rFonts w:cs="Arial"/>
                <w:sz w:val="18"/>
                <w:szCs w:val="18"/>
                <w:lang w:val="fr-CH" w:eastAsia="zh-CN"/>
              </w:rPr>
              <w:t>2,182</w:t>
            </w:r>
          </w:p>
        </w:tc>
        <w:tc>
          <w:tcPr>
            <w:tcW w:w="1122" w:type="dxa"/>
            <w:tcBorders>
              <w:top w:val="nil"/>
              <w:left w:val="nil"/>
              <w:bottom w:val="single" w:sz="4" w:space="0" w:color="auto"/>
              <w:right w:val="single" w:sz="4" w:space="0" w:color="auto"/>
            </w:tcBorders>
            <w:shd w:val="clear" w:color="000000" w:fill="BDD7EE"/>
            <w:noWrap/>
            <w:vAlign w:val="bottom"/>
            <w:hideMark/>
          </w:tcPr>
          <w:p w:rsidR="00295F9E" w:rsidRPr="00A362C6"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A362C6">
              <w:rPr>
                <w:rFonts w:cs="Arial"/>
                <w:sz w:val="18"/>
                <w:szCs w:val="18"/>
                <w:lang w:val="fr-CH" w:eastAsia="zh-CN"/>
              </w:rPr>
              <w:t>3,754</w:t>
            </w:r>
          </w:p>
        </w:tc>
      </w:tr>
      <w:tr w:rsidR="00295F9E" w:rsidRPr="004D1D94" w:rsidTr="00F72772">
        <w:trPr>
          <w:trHeight w:val="288"/>
        </w:trPr>
        <w:tc>
          <w:tcPr>
            <w:tcW w:w="397"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1696"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831"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904"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834" w:type="dxa"/>
            <w:tcBorders>
              <w:top w:val="nil"/>
              <w:left w:val="nil"/>
              <w:bottom w:val="nil"/>
              <w:right w:val="nil"/>
            </w:tcBorders>
            <w:shd w:val="clear" w:color="000000" w:fill="FFFFFF"/>
            <w:vAlign w:val="bottom"/>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p>
        </w:tc>
        <w:tc>
          <w:tcPr>
            <w:tcW w:w="904"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257"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771"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1176"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1193"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1066"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669" w:type="dxa"/>
            <w:tcBorders>
              <w:top w:val="nil"/>
              <w:left w:val="nil"/>
              <w:bottom w:val="nil"/>
              <w:right w:val="nil"/>
            </w:tcBorders>
            <w:shd w:val="clear" w:color="000000" w:fill="FFFFFF"/>
            <w:noWrap/>
            <w:vAlign w:val="bottom"/>
          </w:tcPr>
          <w:p w:rsidR="00295F9E" w:rsidRPr="00E62C90" w:rsidRDefault="00295F9E" w:rsidP="00F72772">
            <w:pPr>
              <w:jc w:val="center"/>
              <w:rPr>
                <w:b/>
                <w:bCs/>
                <w:sz w:val="18"/>
                <w:szCs w:val="18"/>
                <w:lang w:eastAsia="zh-CN"/>
              </w:rPr>
            </w:pPr>
          </w:p>
        </w:tc>
        <w:tc>
          <w:tcPr>
            <w:tcW w:w="862" w:type="dxa"/>
            <w:tcBorders>
              <w:top w:val="nil"/>
              <w:left w:val="single" w:sz="4" w:space="0" w:color="auto"/>
              <w:bottom w:val="single" w:sz="4" w:space="0" w:color="auto"/>
              <w:right w:val="single" w:sz="4" w:space="0" w:color="auto"/>
            </w:tcBorders>
            <w:shd w:val="clear" w:color="000000" w:fill="BDD7EE"/>
            <w:noWrap/>
            <w:vAlign w:val="bottom"/>
            <w:hideMark/>
          </w:tcPr>
          <w:p w:rsidR="00295F9E" w:rsidRPr="00A362C6"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A362C6">
              <w:rPr>
                <w:rFonts w:cs="Arial"/>
                <w:sz w:val="18"/>
                <w:szCs w:val="18"/>
                <w:lang w:val="fr-CH" w:eastAsia="zh-CN"/>
              </w:rPr>
              <w:t>29.8%</w:t>
            </w:r>
          </w:p>
        </w:tc>
        <w:tc>
          <w:tcPr>
            <w:tcW w:w="1176" w:type="dxa"/>
            <w:tcBorders>
              <w:top w:val="nil"/>
              <w:left w:val="nil"/>
              <w:bottom w:val="single" w:sz="4" w:space="0" w:color="auto"/>
              <w:right w:val="single" w:sz="4" w:space="0" w:color="auto"/>
            </w:tcBorders>
            <w:shd w:val="clear" w:color="000000" w:fill="BDD7EE"/>
            <w:noWrap/>
            <w:vAlign w:val="bottom"/>
            <w:hideMark/>
          </w:tcPr>
          <w:p w:rsidR="00295F9E" w:rsidRPr="00A362C6"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A362C6">
              <w:rPr>
                <w:rFonts w:cs="Arial"/>
                <w:sz w:val="18"/>
                <w:szCs w:val="18"/>
                <w:lang w:val="fr-CH" w:eastAsia="zh-CN"/>
              </w:rPr>
              <w:t>49.2%</w:t>
            </w:r>
          </w:p>
        </w:tc>
        <w:tc>
          <w:tcPr>
            <w:tcW w:w="1193" w:type="dxa"/>
            <w:tcBorders>
              <w:top w:val="nil"/>
              <w:left w:val="nil"/>
              <w:bottom w:val="single" w:sz="4" w:space="0" w:color="auto"/>
              <w:right w:val="single" w:sz="4" w:space="0" w:color="auto"/>
            </w:tcBorders>
            <w:shd w:val="clear" w:color="000000" w:fill="BDD7EE"/>
            <w:noWrap/>
            <w:vAlign w:val="bottom"/>
            <w:hideMark/>
          </w:tcPr>
          <w:p w:rsidR="00295F9E" w:rsidRPr="00A362C6"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A362C6">
              <w:rPr>
                <w:rFonts w:cs="Arial"/>
                <w:sz w:val="18"/>
                <w:szCs w:val="18"/>
                <w:lang w:val="fr-CH" w:eastAsia="zh-CN"/>
              </w:rPr>
              <w:t>7.7%</w:t>
            </w:r>
          </w:p>
        </w:tc>
        <w:tc>
          <w:tcPr>
            <w:tcW w:w="1122" w:type="dxa"/>
            <w:tcBorders>
              <w:top w:val="nil"/>
              <w:left w:val="nil"/>
              <w:bottom w:val="single" w:sz="4" w:space="0" w:color="auto"/>
              <w:right w:val="single" w:sz="4" w:space="0" w:color="auto"/>
            </w:tcBorders>
            <w:shd w:val="clear" w:color="000000" w:fill="BDD7EE"/>
            <w:noWrap/>
            <w:vAlign w:val="bottom"/>
            <w:hideMark/>
          </w:tcPr>
          <w:p w:rsidR="00295F9E" w:rsidRPr="00A362C6"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A362C6">
              <w:rPr>
                <w:rFonts w:cs="Arial"/>
                <w:sz w:val="18"/>
                <w:szCs w:val="18"/>
                <w:lang w:val="fr-CH" w:eastAsia="zh-CN"/>
              </w:rPr>
              <w:t>13.2%</w:t>
            </w:r>
          </w:p>
        </w:tc>
      </w:tr>
    </w:tbl>
    <w:p w:rsidR="00295F9E" w:rsidRDefault="00295F9E" w:rsidP="00295F9E">
      <w:pPr>
        <w:rPr>
          <w:sz w:val="20"/>
        </w:rPr>
      </w:pPr>
    </w:p>
    <w:tbl>
      <w:tblPr>
        <w:tblW w:w="15053" w:type="dxa"/>
        <w:tblLook w:val="04A0" w:firstRow="1" w:lastRow="0" w:firstColumn="1" w:lastColumn="0" w:noHBand="0" w:noVBand="1"/>
      </w:tblPr>
      <w:tblGrid>
        <w:gridCol w:w="397"/>
        <w:gridCol w:w="1696"/>
        <w:gridCol w:w="831"/>
        <w:gridCol w:w="904"/>
        <w:gridCol w:w="834"/>
        <w:gridCol w:w="904"/>
        <w:gridCol w:w="257"/>
        <w:gridCol w:w="771"/>
        <w:gridCol w:w="1176"/>
        <w:gridCol w:w="1193"/>
        <w:gridCol w:w="1068"/>
        <w:gridCol w:w="669"/>
        <w:gridCol w:w="862"/>
        <w:gridCol w:w="1176"/>
        <w:gridCol w:w="1193"/>
        <w:gridCol w:w="1122"/>
      </w:tblGrid>
      <w:tr w:rsidR="00295F9E" w:rsidRPr="004D1D94" w:rsidTr="00F72772">
        <w:trPr>
          <w:trHeight w:val="288"/>
        </w:trPr>
        <w:tc>
          <w:tcPr>
            <w:tcW w:w="397" w:type="dxa"/>
            <w:tcBorders>
              <w:top w:val="nil"/>
              <w:left w:val="nil"/>
              <w:bottom w:val="nil"/>
              <w:right w:val="nil"/>
            </w:tcBorders>
            <w:shd w:val="clear" w:color="auto" w:fill="auto"/>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sz w:val="18"/>
                <w:szCs w:val="18"/>
                <w:lang w:val="en-US" w:eastAsia="zh-CN"/>
              </w:rPr>
            </w:pPr>
          </w:p>
        </w:tc>
        <w:tc>
          <w:tcPr>
            <w:tcW w:w="1696"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831"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904"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834" w:type="dxa"/>
            <w:tcBorders>
              <w:top w:val="nil"/>
              <w:left w:val="nil"/>
              <w:bottom w:val="nil"/>
              <w:right w:val="nil"/>
            </w:tcBorders>
            <w:shd w:val="clear" w:color="000000" w:fill="FFFFFF"/>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p>
        </w:tc>
        <w:tc>
          <w:tcPr>
            <w:tcW w:w="904" w:type="dxa"/>
            <w:tcBorders>
              <w:top w:val="nil"/>
              <w:left w:val="nil"/>
              <w:bottom w:val="single" w:sz="4" w:space="0" w:color="auto"/>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257"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771"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1176"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1193"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1068"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jc w:val="right"/>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百分比</w:t>
            </w:r>
          </w:p>
        </w:tc>
        <w:tc>
          <w:tcPr>
            <w:tcW w:w="669"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862"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1176"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1193"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1122"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jc w:val="right"/>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eastAsia="zh-CN"/>
              </w:rPr>
              <w:t>千瑞郎</w:t>
            </w:r>
          </w:p>
        </w:tc>
      </w:tr>
      <w:tr w:rsidR="00295F9E" w:rsidRPr="004D1D94" w:rsidTr="00F72772">
        <w:trPr>
          <w:trHeight w:val="288"/>
        </w:trPr>
        <w:tc>
          <w:tcPr>
            <w:tcW w:w="2093"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b/>
                <w:bCs/>
                <w:color w:val="000000"/>
                <w:sz w:val="18"/>
                <w:szCs w:val="18"/>
                <w:lang w:eastAsia="zh-CN"/>
              </w:rPr>
              <w:t>国际电联</w:t>
            </w:r>
            <w:r w:rsidRPr="004D1D94">
              <w:rPr>
                <w:rFonts w:asciiTheme="minorHAnsi" w:eastAsiaTheme="minorEastAsia" w:hAnsiTheme="minorHAnsi"/>
                <w:b/>
                <w:bCs/>
                <w:color w:val="000000"/>
                <w:sz w:val="18"/>
                <w:szCs w:val="18"/>
                <w:lang w:eastAsia="zh-CN"/>
              </w:rPr>
              <w:t>201</w:t>
            </w:r>
            <w:r>
              <w:rPr>
                <w:rFonts w:asciiTheme="minorHAnsi" w:eastAsiaTheme="minorEastAsia" w:hAnsiTheme="minorHAnsi"/>
                <w:b/>
                <w:bCs/>
                <w:color w:val="000000"/>
                <w:sz w:val="18"/>
                <w:szCs w:val="18"/>
                <w:lang w:eastAsia="zh-CN"/>
              </w:rPr>
              <w:t>9</w:t>
            </w:r>
            <w:r w:rsidRPr="004D1D94">
              <w:rPr>
                <w:rFonts w:asciiTheme="minorHAnsi" w:eastAsiaTheme="minorEastAsia" w:hAnsiTheme="minorHAnsi"/>
                <w:b/>
                <w:bCs/>
                <w:color w:val="000000"/>
                <w:sz w:val="18"/>
                <w:szCs w:val="18"/>
                <w:lang w:eastAsia="zh-CN"/>
              </w:rPr>
              <w:t>年</w:t>
            </w:r>
            <w:r w:rsidRPr="004D1D94">
              <w:rPr>
                <w:rFonts w:asciiTheme="minorHAnsi" w:eastAsiaTheme="minorEastAsia" w:hAnsiTheme="minorHAnsi"/>
                <w:b/>
                <w:bCs/>
                <w:color w:val="000000"/>
                <w:sz w:val="18"/>
                <w:szCs w:val="18"/>
                <w:lang w:eastAsia="zh-CN"/>
              </w:rPr>
              <w:br/>
            </w:r>
            <w:r w:rsidRPr="004D1D94">
              <w:rPr>
                <w:rFonts w:asciiTheme="minorHAnsi" w:eastAsiaTheme="minorEastAsia" w:hAnsiTheme="minorHAnsi"/>
                <w:b/>
                <w:bCs/>
                <w:color w:val="000000"/>
                <w:sz w:val="18"/>
                <w:szCs w:val="18"/>
                <w:lang w:eastAsia="zh-CN"/>
              </w:rPr>
              <w:t>战略目标</w:t>
            </w:r>
          </w:p>
        </w:tc>
        <w:tc>
          <w:tcPr>
            <w:tcW w:w="83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b/>
                <w:bCs/>
                <w:color w:val="000000"/>
                <w:sz w:val="18"/>
                <w:szCs w:val="18"/>
                <w:lang w:eastAsia="zh-CN"/>
              </w:rPr>
              <w:t>总费用</w:t>
            </w:r>
          </w:p>
        </w:tc>
        <w:tc>
          <w:tcPr>
            <w:tcW w:w="90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295F9E" w:rsidRPr="004D1D94" w:rsidRDefault="00295F9E" w:rsidP="00F72772">
            <w:pPr>
              <w:tabs>
                <w:tab w:val="clear" w:pos="794"/>
                <w:tab w:val="clear" w:pos="1191"/>
                <w:tab w:val="clear" w:pos="1588"/>
                <w:tab w:val="clear" w:pos="1985"/>
              </w:tabs>
              <w:overflowPunct/>
              <w:autoSpaceDE/>
              <w:autoSpaceDN/>
              <w:adjustRightInd/>
              <w:spacing w:before="0"/>
              <w:jc w:val="center"/>
              <w:textAlignment w:val="auto"/>
              <w:rPr>
                <w:rFonts w:asciiTheme="minorHAnsi" w:eastAsiaTheme="minorEastAsia" w:hAnsiTheme="minorHAnsi"/>
                <w:b/>
                <w:bCs/>
                <w:color w:val="000000"/>
                <w:sz w:val="18"/>
                <w:szCs w:val="18"/>
                <w:lang w:val="en-US" w:eastAsia="zh-CN"/>
              </w:rPr>
            </w:pPr>
            <w:r w:rsidRPr="004D1D94">
              <w:rPr>
                <w:rFonts w:asciiTheme="minorHAnsi" w:eastAsiaTheme="minorEastAsia" w:hAnsiTheme="minorHAnsi"/>
                <w:b/>
                <w:bCs/>
                <w:color w:val="000000"/>
                <w:sz w:val="18"/>
                <w:szCs w:val="18"/>
                <w:lang w:eastAsia="zh-CN"/>
              </w:rPr>
              <w:t>电信标准化局的费用</w:t>
            </w:r>
            <w:r w:rsidRPr="004D1D94">
              <w:rPr>
                <w:rFonts w:asciiTheme="minorHAnsi" w:eastAsiaTheme="minorEastAsia" w:hAnsiTheme="minorHAnsi"/>
                <w:b/>
                <w:bCs/>
                <w:color w:val="000000"/>
                <w:sz w:val="18"/>
                <w:szCs w:val="18"/>
                <w:lang w:eastAsia="zh-CN"/>
              </w:rPr>
              <w:t>/</w:t>
            </w:r>
            <w:r w:rsidRPr="004D1D94">
              <w:rPr>
                <w:rFonts w:asciiTheme="minorHAnsi" w:eastAsiaTheme="minorEastAsia" w:hAnsiTheme="minorHAnsi"/>
                <w:b/>
                <w:bCs/>
                <w:color w:val="000000"/>
                <w:sz w:val="18"/>
                <w:szCs w:val="18"/>
                <w:lang w:eastAsia="zh-CN"/>
              </w:rPr>
              <w:t>直接费用</w:t>
            </w:r>
          </w:p>
        </w:tc>
        <w:tc>
          <w:tcPr>
            <w:tcW w:w="834" w:type="dxa"/>
            <w:vMerge w:val="restart"/>
            <w:tcBorders>
              <w:top w:val="single" w:sz="4" w:space="0" w:color="auto"/>
              <w:left w:val="single" w:sz="4" w:space="0" w:color="auto"/>
              <w:right w:val="single" w:sz="4" w:space="0" w:color="auto"/>
            </w:tcBorders>
            <w:shd w:val="clear" w:color="000000" w:fill="BDD7EE"/>
            <w:vAlign w:val="center"/>
          </w:tcPr>
          <w:p w:rsidR="00295F9E" w:rsidRPr="004D1D94" w:rsidRDefault="00295F9E" w:rsidP="00F72772">
            <w:pPr>
              <w:tabs>
                <w:tab w:val="clear" w:pos="794"/>
                <w:tab w:val="clear" w:pos="1191"/>
                <w:tab w:val="clear" w:pos="1588"/>
                <w:tab w:val="clear" w:pos="1985"/>
              </w:tabs>
              <w:overflowPunct/>
              <w:autoSpaceDE/>
              <w:autoSpaceDN/>
              <w:adjustRightInd/>
              <w:spacing w:before="0"/>
              <w:jc w:val="center"/>
              <w:textAlignment w:val="auto"/>
              <w:rPr>
                <w:rFonts w:asciiTheme="minorHAnsi" w:eastAsiaTheme="minorEastAsia" w:hAnsiTheme="minorHAnsi"/>
                <w:b/>
                <w:bCs/>
                <w:color w:val="000000"/>
                <w:sz w:val="18"/>
                <w:szCs w:val="18"/>
                <w:lang w:val="en-US" w:eastAsia="zh-CN"/>
              </w:rPr>
            </w:pPr>
            <w:r w:rsidRPr="004D1D94">
              <w:rPr>
                <w:rFonts w:asciiTheme="minorHAnsi" w:eastAsiaTheme="minorEastAsia" w:hAnsiTheme="minorHAnsi"/>
                <w:b/>
                <w:bCs/>
                <w:color w:val="000000"/>
                <w:sz w:val="18"/>
                <w:szCs w:val="18"/>
                <w:lang w:eastAsia="zh-CN"/>
              </w:rPr>
              <w:t>总秘书处再次划拨的费用</w:t>
            </w:r>
          </w:p>
        </w:tc>
        <w:tc>
          <w:tcPr>
            <w:tcW w:w="904"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295F9E" w:rsidRPr="004D1D94" w:rsidRDefault="00295F9E" w:rsidP="00F72772">
            <w:pPr>
              <w:tabs>
                <w:tab w:val="clear" w:pos="794"/>
                <w:tab w:val="clear" w:pos="1191"/>
                <w:tab w:val="clear" w:pos="1588"/>
                <w:tab w:val="clear" w:pos="1985"/>
              </w:tabs>
              <w:overflowPunct/>
              <w:autoSpaceDE/>
              <w:autoSpaceDN/>
              <w:adjustRightInd/>
              <w:spacing w:before="0"/>
              <w:jc w:val="center"/>
              <w:textAlignment w:val="auto"/>
              <w:rPr>
                <w:rFonts w:asciiTheme="minorHAnsi" w:eastAsiaTheme="minorEastAsia" w:hAnsiTheme="minorHAnsi"/>
                <w:b/>
                <w:bCs/>
                <w:color w:val="000000"/>
                <w:sz w:val="18"/>
                <w:szCs w:val="18"/>
                <w:lang w:val="en-US" w:eastAsia="zh-CN"/>
              </w:rPr>
            </w:pPr>
            <w:r w:rsidRPr="004D1D94">
              <w:rPr>
                <w:rFonts w:asciiTheme="minorHAnsi" w:eastAsiaTheme="minorEastAsia" w:hAnsiTheme="minorHAnsi"/>
                <w:b/>
                <w:bCs/>
                <w:color w:val="000000"/>
                <w:sz w:val="18"/>
                <w:szCs w:val="18"/>
                <w:lang w:val="en-US" w:eastAsia="zh-CN"/>
              </w:rPr>
              <w:t>BR/BDT</w:t>
            </w:r>
            <w:r w:rsidRPr="004D1D94">
              <w:rPr>
                <w:rFonts w:asciiTheme="minorHAnsi" w:eastAsiaTheme="minorEastAsia" w:hAnsiTheme="minorHAnsi"/>
                <w:b/>
                <w:bCs/>
                <w:color w:val="000000"/>
                <w:sz w:val="18"/>
                <w:szCs w:val="18"/>
                <w:lang w:eastAsia="zh-CN"/>
              </w:rPr>
              <w:t>划拨的费用</w:t>
            </w:r>
          </w:p>
        </w:tc>
        <w:tc>
          <w:tcPr>
            <w:tcW w:w="257"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771" w:type="dxa"/>
            <w:vMerge w:val="restart"/>
            <w:tcBorders>
              <w:top w:val="single" w:sz="4" w:space="0" w:color="auto"/>
              <w:left w:val="single" w:sz="4" w:space="0" w:color="auto"/>
              <w:right w:val="single" w:sz="4" w:space="0" w:color="auto"/>
            </w:tcBorders>
            <w:shd w:val="clear" w:color="000000" w:fill="BDD7EE"/>
            <w:noWrap/>
            <w:vAlign w:val="center"/>
            <w:hideMark/>
          </w:tcPr>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s="SimSun"/>
                <w:b/>
                <w:bCs/>
                <w:color w:val="000000"/>
                <w:sz w:val="18"/>
                <w:szCs w:val="18"/>
                <w:lang w:eastAsia="zh-CN"/>
              </w:rPr>
              <w:t>总体</w:t>
            </w:r>
            <w:r w:rsidRPr="004D1D94">
              <w:rPr>
                <w:rFonts w:asciiTheme="minorHAnsi" w:eastAsiaTheme="minorEastAsia" w:hAnsiTheme="minorHAnsi" w:cs="SimSun"/>
                <w:b/>
                <w:bCs/>
                <w:color w:val="000000"/>
                <w:sz w:val="18"/>
                <w:szCs w:val="18"/>
                <w:lang w:eastAsia="zh-CN"/>
              </w:rPr>
              <w:br/>
            </w:r>
            <w:r w:rsidRPr="004D1D94">
              <w:rPr>
                <w:rFonts w:asciiTheme="minorHAnsi" w:eastAsiaTheme="minorEastAsia" w:hAnsiTheme="minorHAnsi" w:cs="SimSun"/>
                <w:b/>
                <w:bCs/>
                <w:color w:val="000000"/>
                <w:sz w:val="18"/>
                <w:szCs w:val="18"/>
                <w:lang w:eastAsia="zh-CN"/>
              </w:rPr>
              <w:t>目标</w:t>
            </w:r>
            <w:r w:rsidRPr="004D1D94">
              <w:rPr>
                <w:rFonts w:asciiTheme="minorHAnsi" w:eastAsiaTheme="minorEastAsia" w:hAnsiTheme="minorHAnsi"/>
                <w:b/>
                <w:bCs/>
                <w:color w:val="000000"/>
                <w:sz w:val="18"/>
                <w:szCs w:val="18"/>
                <w:lang w:eastAsia="zh-CN"/>
              </w:rPr>
              <w:t>1</w:t>
            </w:r>
          </w:p>
          <w:p w:rsidR="00295F9E" w:rsidRPr="004D1D94" w:rsidRDefault="00295F9E" w:rsidP="00F72772">
            <w:pPr>
              <w:spacing w:before="60"/>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olor w:val="000000"/>
                <w:sz w:val="18"/>
                <w:szCs w:val="18"/>
                <w:lang w:eastAsia="zh-CN"/>
              </w:rPr>
              <w:t>增长</w:t>
            </w:r>
          </w:p>
        </w:tc>
        <w:tc>
          <w:tcPr>
            <w:tcW w:w="1176" w:type="dxa"/>
            <w:vMerge w:val="restart"/>
            <w:tcBorders>
              <w:top w:val="single" w:sz="4" w:space="0" w:color="auto"/>
              <w:left w:val="nil"/>
              <w:right w:val="single" w:sz="4" w:space="0" w:color="auto"/>
            </w:tcBorders>
            <w:shd w:val="clear" w:color="000000" w:fill="BDD7EE"/>
            <w:noWrap/>
            <w:vAlign w:val="center"/>
            <w:hideMark/>
          </w:tcPr>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s="SimSun"/>
                <w:b/>
                <w:bCs/>
                <w:color w:val="000000"/>
                <w:sz w:val="18"/>
                <w:szCs w:val="18"/>
                <w:lang w:eastAsia="zh-CN"/>
              </w:rPr>
              <w:t>总体目标</w:t>
            </w:r>
            <w:r w:rsidRPr="004D1D94">
              <w:rPr>
                <w:rFonts w:asciiTheme="minorHAnsi" w:eastAsiaTheme="minorEastAsia" w:hAnsiTheme="minorHAnsi"/>
                <w:b/>
                <w:bCs/>
                <w:color w:val="000000"/>
                <w:sz w:val="18"/>
                <w:szCs w:val="18"/>
                <w:lang w:eastAsia="zh-CN"/>
              </w:rPr>
              <w:t>2</w:t>
            </w:r>
          </w:p>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olor w:val="000000"/>
                <w:sz w:val="18"/>
                <w:szCs w:val="18"/>
                <w:lang w:eastAsia="zh-CN"/>
              </w:rPr>
              <w:t>包容性</w:t>
            </w:r>
          </w:p>
        </w:tc>
        <w:tc>
          <w:tcPr>
            <w:tcW w:w="1193" w:type="dxa"/>
            <w:vMerge w:val="restart"/>
            <w:tcBorders>
              <w:top w:val="single" w:sz="4" w:space="0" w:color="auto"/>
              <w:left w:val="nil"/>
              <w:right w:val="nil"/>
            </w:tcBorders>
            <w:shd w:val="clear" w:color="000000" w:fill="BDD7EE"/>
            <w:noWrap/>
            <w:vAlign w:val="center"/>
            <w:hideMark/>
          </w:tcPr>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s="SimSun"/>
                <w:b/>
                <w:bCs/>
                <w:color w:val="000000"/>
                <w:sz w:val="18"/>
                <w:szCs w:val="18"/>
                <w:lang w:eastAsia="zh-CN"/>
              </w:rPr>
              <w:t>总体目标</w:t>
            </w:r>
            <w:r w:rsidRPr="004D1D94">
              <w:rPr>
                <w:rFonts w:asciiTheme="minorHAnsi" w:eastAsiaTheme="minorEastAsia" w:hAnsiTheme="minorHAnsi"/>
                <w:b/>
                <w:bCs/>
                <w:color w:val="000000"/>
                <w:sz w:val="18"/>
                <w:szCs w:val="18"/>
                <w:lang w:eastAsia="zh-CN"/>
              </w:rPr>
              <w:t>3</w:t>
            </w:r>
          </w:p>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olor w:val="000000"/>
                <w:sz w:val="18"/>
                <w:szCs w:val="18"/>
                <w:lang w:eastAsia="zh-CN"/>
              </w:rPr>
              <w:t>可持续性</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s="SimSun"/>
                <w:b/>
                <w:bCs/>
                <w:color w:val="000000"/>
                <w:sz w:val="18"/>
                <w:szCs w:val="18"/>
                <w:lang w:eastAsia="zh-CN"/>
              </w:rPr>
              <w:t>总体目标</w:t>
            </w:r>
            <w:r w:rsidRPr="004D1D94">
              <w:rPr>
                <w:rFonts w:asciiTheme="minorHAnsi" w:eastAsiaTheme="minorEastAsia" w:hAnsiTheme="minorHAnsi"/>
                <w:b/>
                <w:bCs/>
                <w:color w:val="000000"/>
                <w:sz w:val="18"/>
                <w:szCs w:val="18"/>
                <w:lang w:eastAsia="zh-CN"/>
              </w:rPr>
              <w:t>4</w:t>
            </w:r>
          </w:p>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olor w:val="000000"/>
                <w:sz w:val="18"/>
                <w:szCs w:val="18"/>
                <w:lang w:eastAsia="zh-CN"/>
              </w:rPr>
              <w:t>创新和</w:t>
            </w:r>
            <w:r w:rsidRPr="004D1D94">
              <w:rPr>
                <w:rFonts w:asciiTheme="minorHAnsi" w:eastAsiaTheme="minorEastAsia" w:hAnsiTheme="minorHAnsi"/>
                <w:color w:val="000000"/>
                <w:sz w:val="18"/>
                <w:szCs w:val="18"/>
                <w:lang w:eastAsia="zh-CN"/>
              </w:rPr>
              <w:br/>
            </w:r>
            <w:r w:rsidRPr="004D1D94">
              <w:rPr>
                <w:rFonts w:asciiTheme="minorHAnsi" w:eastAsiaTheme="minorEastAsia" w:hAnsiTheme="minorHAnsi"/>
                <w:color w:val="000000"/>
                <w:sz w:val="18"/>
                <w:szCs w:val="18"/>
                <w:lang w:eastAsia="zh-CN"/>
              </w:rPr>
              <w:t>伙伴关系</w:t>
            </w:r>
          </w:p>
        </w:tc>
        <w:tc>
          <w:tcPr>
            <w:tcW w:w="669"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862" w:type="dxa"/>
            <w:vMerge w:val="restart"/>
            <w:tcBorders>
              <w:top w:val="single" w:sz="4" w:space="0" w:color="auto"/>
              <w:left w:val="double" w:sz="6" w:space="0" w:color="auto"/>
              <w:right w:val="single" w:sz="4" w:space="0" w:color="auto"/>
            </w:tcBorders>
            <w:shd w:val="clear" w:color="000000" w:fill="BDD7EE"/>
            <w:noWrap/>
            <w:vAlign w:val="center"/>
            <w:hideMark/>
          </w:tcPr>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s="SimSun"/>
                <w:b/>
                <w:bCs/>
                <w:color w:val="000000"/>
                <w:sz w:val="18"/>
                <w:szCs w:val="18"/>
                <w:lang w:eastAsia="zh-CN"/>
              </w:rPr>
              <w:t>总体</w:t>
            </w:r>
            <w:r w:rsidRPr="004D1D94">
              <w:rPr>
                <w:rFonts w:asciiTheme="minorHAnsi" w:eastAsiaTheme="minorEastAsia" w:hAnsiTheme="minorHAnsi" w:cs="SimSun"/>
                <w:b/>
                <w:bCs/>
                <w:color w:val="000000"/>
                <w:sz w:val="18"/>
                <w:szCs w:val="18"/>
                <w:lang w:eastAsia="zh-CN"/>
              </w:rPr>
              <w:br/>
            </w:r>
            <w:r w:rsidRPr="004D1D94">
              <w:rPr>
                <w:rFonts w:asciiTheme="minorHAnsi" w:eastAsiaTheme="minorEastAsia" w:hAnsiTheme="minorHAnsi" w:cs="SimSun"/>
                <w:b/>
                <w:bCs/>
                <w:color w:val="000000"/>
                <w:sz w:val="18"/>
                <w:szCs w:val="18"/>
                <w:lang w:eastAsia="zh-CN"/>
              </w:rPr>
              <w:t>目标</w:t>
            </w:r>
            <w:r w:rsidRPr="004D1D94">
              <w:rPr>
                <w:rFonts w:asciiTheme="minorHAnsi" w:eastAsiaTheme="minorEastAsia" w:hAnsiTheme="minorHAnsi"/>
                <w:b/>
                <w:bCs/>
                <w:color w:val="000000"/>
                <w:sz w:val="18"/>
                <w:szCs w:val="18"/>
                <w:lang w:eastAsia="zh-CN"/>
              </w:rPr>
              <w:t>1</w:t>
            </w:r>
          </w:p>
          <w:p w:rsidR="00295F9E" w:rsidRPr="004D1D94" w:rsidRDefault="00295F9E" w:rsidP="00F72772">
            <w:pPr>
              <w:spacing w:before="60"/>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olor w:val="000000"/>
                <w:sz w:val="18"/>
                <w:szCs w:val="18"/>
                <w:lang w:eastAsia="zh-CN"/>
              </w:rPr>
              <w:t>增长</w:t>
            </w:r>
          </w:p>
        </w:tc>
        <w:tc>
          <w:tcPr>
            <w:tcW w:w="1176" w:type="dxa"/>
            <w:vMerge w:val="restart"/>
            <w:tcBorders>
              <w:top w:val="single" w:sz="4" w:space="0" w:color="auto"/>
              <w:left w:val="nil"/>
              <w:right w:val="single" w:sz="4" w:space="0" w:color="auto"/>
            </w:tcBorders>
            <w:shd w:val="clear" w:color="000000" w:fill="BDD7EE"/>
            <w:noWrap/>
            <w:vAlign w:val="center"/>
            <w:hideMark/>
          </w:tcPr>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s="SimSun"/>
                <w:b/>
                <w:bCs/>
                <w:color w:val="000000"/>
                <w:sz w:val="18"/>
                <w:szCs w:val="18"/>
                <w:lang w:eastAsia="zh-CN"/>
              </w:rPr>
              <w:t>总体目标</w:t>
            </w:r>
            <w:r w:rsidRPr="004D1D94">
              <w:rPr>
                <w:rFonts w:asciiTheme="minorHAnsi" w:eastAsiaTheme="minorEastAsia" w:hAnsiTheme="minorHAnsi"/>
                <w:b/>
                <w:bCs/>
                <w:color w:val="000000"/>
                <w:sz w:val="18"/>
                <w:szCs w:val="18"/>
                <w:lang w:eastAsia="zh-CN"/>
              </w:rPr>
              <w:t>2</w:t>
            </w:r>
          </w:p>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olor w:val="000000"/>
                <w:sz w:val="18"/>
                <w:szCs w:val="18"/>
                <w:lang w:eastAsia="zh-CN"/>
              </w:rPr>
              <w:t>包容性</w:t>
            </w:r>
          </w:p>
        </w:tc>
        <w:tc>
          <w:tcPr>
            <w:tcW w:w="1193" w:type="dxa"/>
            <w:vMerge w:val="restart"/>
            <w:tcBorders>
              <w:top w:val="single" w:sz="4" w:space="0" w:color="auto"/>
              <w:left w:val="nil"/>
              <w:right w:val="nil"/>
            </w:tcBorders>
            <w:shd w:val="clear" w:color="000000" w:fill="BDD7EE"/>
            <w:noWrap/>
            <w:vAlign w:val="center"/>
            <w:hideMark/>
          </w:tcPr>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s="SimSun"/>
                <w:b/>
                <w:bCs/>
                <w:color w:val="000000"/>
                <w:sz w:val="18"/>
                <w:szCs w:val="18"/>
                <w:lang w:eastAsia="zh-CN"/>
              </w:rPr>
              <w:t>总体目标</w:t>
            </w:r>
            <w:r w:rsidRPr="004D1D94">
              <w:rPr>
                <w:rFonts w:asciiTheme="minorHAnsi" w:eastAsiaTheme="minorEastAsia" w:hAnsiTheme="minorHAnsi"/>
                <w:b/>
                <w:bCs/>
                <w:color w:val="000000"/>
                <w:sz w:val="18"/>
                <w:szCs w:val="18"/>
                <w:lang w:eastAsia="zh-CN"/>
              </w:rPr>
              <w:t>3</w:t>
            </w:r>
          </w:p>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olor w:val="000000"/>
                <w:sz w:val="18"/>
                <w:szCs w:val="18"/>
                <w:lang w:eastAsia="zh-CN"/>
              </w:rPr>
              <w:t>可持续性</w:t>
            </w:r>
          </w:p>
        </w:tc>
        <w:tc>
          <w:tcPr>
            <w:tcW w:w="1122" w:type="dxa"/>
            <w:vMerge w:val="restart"/>
            <w:tcBorders>
              <w:top w:val="single" w:sz="4" w:space="0" w:color="auto"/>
              <w:left w:val="single" w:sz="4" w:space="0" w:color="auto"/>
              <w:right w:val="single" w:sz="4" w:space="0" w:color="auto"/>
            </w:tcBorders>
            <w:shd w:val="clear" w:color="000000" w:fill="BDD7EE"/>
            <w:noWrap/>
            <w:vAlign w:val="center"/>
            <w:hideMark/>
          </w:tcPr>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s="SimSun"/>
                <w:b/>
                <w:bCs/>
                <w:color w:val="000000"/>
                <w:sz w:val="18"/>
                <w:szCs w:val="18"/>
                <w:lang w:eastAsia="zh-CN"/>
              </w:rPr>
              <w:t>总体目标</w:t>
            </w:r>
            <w:r w:rsidRPr="004D1D94">
              <w:rPr>
                <w:rFonts w:asciiTheme="minorHAnsi" w:eastAsiaTheme="minorEastAsia" w:hAnsiTheme="minorHAnsi"/>
                <w:b/>
                <w:bCs/>
                <w:color w:val="000000"/>
                <w:sz w:val="18"/>
                <w:szCs w:val="18"/>
                <w:lang w:eastAsia="zh-CN"/>
              </w:rPr>
              <w:t>4</w:t>
            </w:r>
          </w:p>
          <w:p w:rsidR="00295F9E" w:rsidRPr="004D1D94" w:rsidRDefault="00295F9E" w:rsidP="00F72772">
            <w:pPr>
              <w:jc w:val="center"/>
              <w:rPr>
                <w:rFonts w:asciiTheme="minorHAnsi" w:eastAsiaTheme="minorEastAsia" w:hAnsiTheme="minorHAnsi"/>
                <w:b/>
                <w:bCs/>
                <w:color w:val="000000"/>
                <w:sz w:val="18"/>
                <w:szCs w:val="18"/>
                <w:lang w:eastAsia="zh-CN"/>
              </w:rPr>
            </w:pPr>
            <w:r w:rsidRPr="004D1D94">
              <w:rPr>
                <w:rFonts w:asciiTheme="minorHAnsi" w:eastAsiaTheme="minorEastAsia" w:hAnsiTheme="minorHAnsi"/>
                <w:color w:val="000000"/>
                <w:sz w:val="18"/>
                <w:szCs w:val="18"/>
                <w:lang w:eastAsia="zh-CN"/>
              </w:rPr>
              <w:t>创新和</w:t>
            </w:r>
            <w:r w:rsidRPr="004D1D94">
              <w:rPr>
                <w:rFonts w:asciiTheme="minorHAnsi" w:eastAsiaTheme="minorEastAsia" w:hAnsiTheme="minorHAnsi"/>
                <w:color w:val="000000"/>
                <w:sz w:val="18"/>
                <w:szCs w:val="18"/>
                <w:lang w:eastAsia="zh-CN"/>
              </w:rPr>
              <w:br/>
            </w:r>
            <w:r w:rsidRPr="004D1D94">
              <w:rPr>
                <w:rFonts w:asciiTheme="minorHAnsi" w:eastAsiaTheme="minorEastAsia" w:hAnsiTheme="minorHAnsi"/>
                <w:color w:val="000000"/>
                <w:sz w:val="18"/>
                <w:szCs w:val="18"/>
                <w:lang w:eastAsia="zh-CN"/>
              </w:rPr>
              <w:t>伙伴关系</w:t>
            </w:r>
          </w:p>
        </w:tc>
      </w:tr>
      <w:tr w:rsidR="00295F9E" w:rsidRPr="004D1D94" w:rsidTr="00F72772">
        <w:trPr>
          <w:trHeight w:val="288"/>
        </w:trPr>
        <w:tc>
          <w:tcPr>
            <w:tcW w:w="2093" w:type="dxa"/>
            <w:gridSpan w:val="2"/>
            <w:vMerge/>
            <w:tcBorders>
              <w:top w:val="single" w:sz="4" w:space="0" w:color="auto"/>
              <w:left w:val="single" w:sz="4" w:space="0" w:color="auto"/>
              <w:bottom w:val="single" w:sz="4" w:space="0" w:color="000000"/>
              <w:right w:val="single" w:sz="4" w:space="0" w:color="000000"/>
            </w:tcBorders>
            <w:vAlign w:val="center"/>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p>
        </w:tc>
        <w:tc>
          <w:tcPr>
            <w:tcW w:w="831" w:type="dxa"/>
            <w:vMerge/>
            <w:tcBorders>
              <w:top w:val="single" w:sz="4" w:space="0" w:color="auto"/>
              <w:left w:val="single" w:sz="4" w:space="0" w:color="auto"/>
              <w:bottom w:val="single" w:sz="4" w:space="0" w:color="000000"/>
              <w:right w:val="single" w:sz="4" w:space="0" w:color="auto"/>
            </w:tcBorders>
            <w:vAlign w:val="center"/>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p>
        </w:tc>
        <w:tc>
          <w:tcPr>
            <w:tcW w:w="904" w:type="dxa"/>
            <w:vMerge/>
            <w:tcBorders>
              <w:top w:val="single" w:sz="4" w:space="0" w:color="auto"/>
              <w:left w:val="single" w:sz="4" w:space="0" w:color="auto"/>
              <w:bottom w:val="single" w:sz="4" w:space="0" w:color="000000"/>
              <w:right w:val="single" w:sz="4" w:space="0" w:color="auto"/>
            </w:tcBorders>
            <w:vAlign w:val="center"/>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p>
        </w:tc>
        <w:tc>
          <w:tcPr>
            <w:tcW w:w="834" w:type="dxa"/>
            <w:vMerge/>
            <w:tcBorders>
              <w:left w:val="single" w:sz="4" w:space="0" w:color="auto"/>
              <w:bottom w:val="single" w:sz="4" w:space="0" w:color="000000"/>
              <w:right w:val="single" w:sz="4" w:space="0" w:color="auto"/>
            </w:tcBorders>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p>
        </w:tc>
        <w:tc>
          <w:tcPr>
            <w:tcW w:w="257"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771" w:type="dxa"/>
            <w:vMerge/>
            <w:tcBorders>
              <w:left w:val="single" w:sz="4" w:space="0" w:color="auto"/>
              <w:bottom w:val="single" w:sz="4" w:space="0" w:color="auto"/>
              <w:right w:val="single" w:sz="4" w:space="0" w:color="auto"/>
            </w:tcBorders>
            <w:shd w:val="clear" w:color="000000" w:fill="BDD7EE"/>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jc w:val="center"/>
              <w:textAlignment w:val="auto"/>
              <w:rPr>
                <w:rFonts w:asciiTheme="minorHAnsi" w:eastAsiaTheme="minorEastAsia" w:hAnsiTheme="minorHAnsi"/>
                <w:color w:val="000000"/>
                <w:sz w:val="18"/>
                <w:szCs w:val="18"/>
                <w:lang w:val="en-US" w:eastAsia="zh-CN"/>
              </w:rPr>
            </w:pPr>
          </w:p>
        </w:tc>
        <w:tc>
          <w:tcPr>
            <w:tcW w:w="1176" w:type="dxa"/>
            <w:vMerge/>
            <w:tcBorders>
              <w:left w:val="nil"/>
              <w:bottom w:val="nil"/>
              <w:right w:val="single" w:sz="4" w:space="0" w:color="auto"/>
            </w:tcBorders>
            <w:shd w:val="clear" w:color="000000" w:fill="BDD7EE"/>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jc w:val="center"/>
              <w:textAlignment w:val="auto"/>
              <w:rPr>
                <w:rFonts w:asciiTheme="minorHAnsi" w:eastAsiaTheme="minorEastAsia" w:hAnsiTheme="minorHAnsi"/>
                <w:color w:val="000000"/>
                <w:sz w:val="18"/>
                <w:szCs w:val="18"/>
                <w:lang w:val="en-US" w:eastAsia="zh-CN"/>
              </w:rPr>
            </w:pPr>
          </w:p>
        </w:tc>
        <w:tc>
          <w:tcPr>
            <w:tcW w:w="1193" w:type="dxa"/>
            <w:vMerge/>
            <w:tcBorders>
              <w:left w:val="nil"/>
              <w:bottom w:val="nil"/>
              <w:right w:val="nil"/>
            </w:tcBorders>
            <w:shd w:val="clear" w:color="000000" w:fill="BDD7EE"/>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jc w:val="center"/>
              <w:textAlignment w:val="auto"/>
              <w:rPr>
                <w:rFonts w:asciiTheme="minorHAnsi" w:eastAsiaTheme="minorEastAsia" w:hAnsiTheme="minorHAnsi"/>
                <w:color w:val="000000"/>
                <w:sz w:val="18"/>
                <w:szCs w:val="18"/>
                <w:lang w:val="en-US" w:eastAsia="zh-CN"/>
              </w:rPr>
            </w:pPr>
          </w:p>
        </w:tc>
        <w:tc>
          <w:tcPr>
            <w:tcW w:w="1068" w:type="dxa"/>
            <w:vMerge/>
            <w:tcBorders>
              <w:left w:val="single" w:sz="4" w:space="0" w:color="auto"/>
              <w:bottom w:val="nil"/>
              <w:right w:val="single" w:sz="4" w:space="0" w:color="auto"/>
            </w:tcBorders>
            <w:shd w:val="clear" w:color="000000" w:fill="BDD7EE"/>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jc w:val="center"/>
              <w:textAlignment w:val="auto"/>
              <w:rPr>
                <w:rFonts w:asciiTheme="minorHAnsi" w:eastAsiaTheme="minorEastAsia" w:hAnsiTheme="minorHAnsi"/>
                <w:color w:val="000000"/>
                <w:sz w:val="18"/>
                <w:szCs w:val="18"/>
                <w:lang w:val="en-US" w:eastAsia="zh-CN"/>
              </w:rPr>
            </w:pPr>
          </w:p>
        </w:tc>
        <w:tc>
          <w:tcPr>
            <w:tcW w:w="669"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862" w:type="dxa"/>
            <w:vMerge/>
            <w:tcBorders>
              <w:left w:val="double" w:sz="6" w:space="0" w:color="auto"/>
              <w:bottom w:val="single" w:sz="4" w:space="0" w:color="auto"/>
              <w:right w:val="single" w:sz="4" w:space="0" w:color="auto"/>
            </w:tcBorders>
            <w:shd w:val="clear" w:color="000000" w:fill="BDD7EE"/>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jc w:val="center"/>
              <w:textAlignment w:val="auto"/>
              <w:rPr>
                <w:rFonts w:asciiTheme="minorHAnsi" w:eastAsiaTheme="minorEastAsia" w:hAnsiTheme="minorHAnsi"/>
                <w:color w:val="000000"/>
                <w:sz w:val="18"/>
                <w:szCs w:val="18"/>
                <w:lang w:val="en-US"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jc w:val="center"/>
              <w:textAlignment w:val="auto"/>
              <w:rPr>
                <w:rFonts w:asciiTheme="minorHAnsi" w:eastAsiaTheme="minorEastAsia" w:hAnsiTheme="minorHAnsi"/>
                <w:color w:val="000000"/>
                <w:sz w:val="18"/>
                <w:szCs w:val="18"/>
                <w:lang w:val="en-US" w:eastAsia="zh-CN"/>
              </w:rPr>
            </w:pPr>
          </w:p>
        </w:tc>
        <w:tc>
          <w:tcPr>
            <w:tcW w:w="1193" w:type="dxa"/>
            <w:vMerge/>
            <w:tcBorders>
              <w:left w:val="nil"/>
              <w:bottom w:val="single" w:sz="4" w:space="0" w:color="auto"/>
              <w:right w:val="nil"/>
            </w:tcBorders>
            <w:shd w:val="clear" w:color="000000" w:fill="BDD7EE"/>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jc w:val="center"/>
              <w:textAlignment w:val="auto"/>
              <w:rPr>
                <w:rFonts w:asciiTheme="minorHAnsi" w:eastAsiaTheme="minorEastAsia" w:hAnsiTheme="minorHAnsi"/>
                <w:color w:val="000000"/>
                <w:sz w:val="18"/>
                <w:szCs w:val="18"/>
                <w:lang w:val="en-US" w:eastAsia="zh-CN"/>
              </w:rPr>
            </w:pPr>
          </w:p>
        </w:tc>
        <w:tc>
          <w:tcPr>
            <w:tcW w:w="1122" w:type="dxa"/>
            <w:vMerge/>
            <w:tcBorders>
              <w:left w:val="single" w:sz="4" w:space="0" w:color="auto"/>
              <w:bottom w:val="single" w:sz="4" w:space="0" w:color="auto"/>
              <w:right w:val="single" w:sz="4" w:space="0" w:color="auto"/>
            </w:tcBorders>
            <w:shd w:val="clear" w:color="000000" w:fill="BDD7EE"/>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jc w:val="center"/>
              <w:textAlignment w:val="auto"/>
              <w:rPr>
                <w:rFonts w:asciiTheme="minorHAnsi" w:eastAsiaTheme="minorEastAsia" w:hAnsiTheme="minorHAnsi"/>
                <w:color w:val="000000"/>
                <w:sz w:val="18"/>
                <w:szCs w:val="18"/>
                <w:lang w:val="en-US" w:eastAsia="zh-CN"/>
              </w:rPr>
            </w:pPr>
          </w:p>
        </w:tc>
      </w:tr>
      <w:tr w:rsidR="00295F9E" w:rsidRPr="004D1D94" w:rsidTr="00F72772">
        <w:trPr>
          <w:trHeight w:val="288"/>
        </w:trPr>
        <w:tc>
          <w:tcPr>
            <w:tcW w:w="397" w:type="dxa"/>
            <w:tcBorders>
              <w:top w:val="nil"/>
              <w:left w:val="single" w:sz="4" w:space="0" w:color="auto"/>
              <w:bottom w:val="single" w:sz="4" w:space="0" w:color="auto"/>
              <w:right w:val="single" w:sz="4" w:space="0" w:color="auto"/>
            </w:tcBorders>
            <w:shd w:val="clear" w:color="auto" w:fill="auto"/>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r w:rsidRPr="004D1D94">
              <w:rPr>
                <w:rFonts w:asciiTheme="minorHAnsi" w:eastAsiaTheme="minorEastAsia" w:hAnsiTheme="minorHAnsi"/>
                <w:b/>
                <w:bCs/>
                <w:color w:val="000000"/>
                <w:sz w:val="18"/>
                <w:szCs w:val="18"/>
                <w:lang w:val="en-US" w:eastAsia="zh-CN"/>
              </w:rPr>
              <w:t>T1</w:t>
            </w:r>
          </w:p>
        </w:tc>
        <w:tc>
          <w:tcPr>
            <w:tcW w:w="1696" w:type="dxa"/>
            <w:tcBorders>
              <w:top w:val="nil"/>
              <w:left w:val="nil"/>
              <w:bottom w:val="single" w:sz="4" w:space="0" w:color="auto"/>
              <w:right w:val="single" w:sz="4" w:space="0" w:color="auto"/>
            </w:tcBorders>
            <w:shd w:val="clear" w:color="auto" w:fill="auto"/>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r w:rsidRPr="004D1D94">
              <w:rPr>
                <w:rFonts w:asciiTheme="minorHAnsi" w:eastAsiaTheme="minorEastAsia" w:hAnsiTheme="minorHAnsi"/>
                <w:b/>
                <w:bCs/>
                <w:color w:val="000000"/>
                <w:sz w:val="18"/>
                <w:szCs w:val="18"/>
                <w:lang w:val="en-US" w:eastAsia="zh-CN"/>
              </w:rPr>
              <w:t>ITU-T</w:t>
            </w:r>
            <w:r w:rsidRPr="004D1D94">
              <w:rPr>
                <w:rFonts w:asciiTheme="minorHAnsi" w:eastAsiaTheme="minorEastAsia" w:hAnsiTheme="minorHAnsi" w:cs="SimSun"/>
                <w:b/>
                <w:bCs/>
                <w:color w:val="000000"/>
                <w:sz w:val="18"/>
                <w:szCs w:val="18"/>
                <w:lang w:val="en-US" w:eastAsia="zh-CN"/>
              </w:rPr>
              <w:t>部门目标</w:t>
            </w:r>
            <w:r w:rsidRPr="004D1D94">
              <w:rPr>
                <w:rFonts w:asciiTheme="minorHAnsi" w:eastAsiaTheme="minorEastAsia" w:hAnsiTheme="minorHAnsi"/>
                <w:b/>
                <w:bCs/>
                <w:color w:val="000000"/>
                <w:sz w:val="18"/>
                <w:szCs w:val="18"/>
                <w:lang w:val="en-US" w:eastAsia="zh-CN"/>
              </w:rPr>
              <w:t>1</w:t>
            </w:r>
          </w:p>
        </w:tc>
        <w:tc>
          <w:tcPr>
            <w:tcW w:w="831" w:type="dxa"/>
            <w:tcBorders>
              <w:top w:val="nil"/>
              <w:left w:val="nil"/>
              <w:bottom w:val="single" w:sz="4" w:space="0" w:color="auto"/>
              <w:right w:val="single" w:sz="4" w:space="0" w:color="auto"/>
            </w:tcBorders>
            <w:shd w:val="clear" w:color="000000" w:fill="FFFFFF"/>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12,791</w:t>
            </w:r>
          </w:p>
        </w:tc>
        <w:tc>
          <w:tcPr>
            <w:tcW w:w="904" w:type="dxa"/>
            <w:tcBorders>
              <w:top w:val="nil"/>
              <w:left w:val="nil"/>
              <w:bottom w:val="single" w:sz="4" w:space="0" w:color="auto"/>
              <w:right w:val="single" w:sz="4" w:space="0" w:color="auto"/>
            </w:tcBorders>
            <w:shd w:val="clear" w:color="000000" w:fill="FFFFFF"/>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6,965</w:t>
            </w:r>
          </w:p>
        </w:tc>
        <w:tc>
          <w:tcPr>
            <w:tcW w:w="834" w:type="dxa"/>
            <w:tcBorders>
              <w:top w:val="nil"/>
              <w:left w:val="nil"/>
              <w:bottom w:val="single" w:sz="4" w:space="0" w:color="auto"/>
              <w:right w:val="single" w:sz="4" w:space="0" w:color="auto"/>
            </w:tcBorders>
            <w:shd w:val="clear" w:color="000000" w:fill="FFFFFF"/>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5,823</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3</w:t>
            </w:r>
          </w:p>
        </w:tc>
        <w:tc>
          <w:tcPr>
            <w:tcW w:w="257" w:type="dxa"/>
            <w:tcBorders>
              <w:top w:val="nil"/>
              <w:left w:val="nil"/>
              <w:bottom w:val="nil"/>
              <w:right w:val="nil"/>
            </w:tcBorders>
            <w:shd w:val="clear" w:color="000000" w:fill="FFFFFF"/>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asciiTheme="minorHAnsi" w:eastAsiaTheme="minorEastAsia" w:hAnsiTheme="minorHAnsi"/>
                <w:color w:val="000000"/>
                <w:sz w:val="18"/>
                <w:szCs w:val="18"/>
                <w:lang w:val="en-US" w:eastAsia="zh-CN"/>
              </w:rPr>
            </w:pPr>
            <w:r w:rsidRPr="00D92B5C">
              <w:rPr>
                <w:rFonts w:asciiTheme="minorHAnsi" w:eastAsiaTheme="minorEastAsia" w:hAnsiTheme="minorHAnsi"/>
                <w:color w:val="000000"/>
                <w:sz w:val="18"/>
                <w:szCs w:val="18"/>
                <w:lang w:val="en-US" w:eastAsia="zh-CN"/>
              </w:rPr>
              <w:t> </w:t>
            </w: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40%</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30%</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20%</w:t>
            </w:r>
          </w:p>
        </w:tc>
        <w:tc>
          <w:tcPr>
            <w:tcW w:w="669" w:type="dxa"/>
            <w:tcBorders>
              <w:top w:val="nil"/>
              <w:left w:val="nil"/>
              <w:bottom w:val="nil"/>
              <w:right w:val="nil"/>
            </w:tcBorders>
            <w:shd w:val="clear" w:color="000000" w:fill="FFFFFF"/>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asciiTheme="minorHAnsi" w:eastAsiaTheme="minorEastAsia" w:hAnsiTheme="minorHAnsi"/>
                <w:color w:val="000000"/>
                <w:sz w:val="18"/>
                <w:szCs w:val="18"/>
                <w:lang w:val="en-US" w:eastAsia="zh-CN"/>
              </w:rPr>
            </w:pPr>
            <w:r w:rsidRPr="00D92B5C">
              <w:rPr>
                <w:rFonts w:asciiTheme="minorHAnsi" w:eastAsiaTheme="minorEastAsia" w:hAnsiTheme="minorHAnsi"/>
                <w:color w:val="000000"/>
                <w:sz w:val="18"/>
                <w:szCs w:val="18"/>
                <w:lang w:val="en-US" w:eastAsia="zh-CN"/>
              </w:rPr>
              <w:t> </w:t>
            </w:r>
          </w:p>
        </w:tc>
        <w:tc>
          <w:tcPr>
            <w:tcW w:w="862" w:type="dxa"/>
            <w:tcBorders>
              <w:top w:val="nil"/>
              <w:left w:val="single" w:sz="4" w:space="0" w:color="auto"/>
              <w:bottom w:val="single" w:sz="4" w:space="0" w:color="auto"/>
              <w:right w:val="single" w:sz="4" w:space="0" w:color="auto"/>
            </w:tcBorders>
            <w:shd w:val="clear" w:color="auto" w:fill="auto"/>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5,116</w:t>
            </w:r>
          </w:p>
        </w:tc>
        <w:tc>
          <w:tcPr>
            <w:tcW w:w="1176" w:type="dxa"/>
            <w:tcBorders>
              <w:top w:val="nil"/>
              <w:left w:val="nil"/>
              <w:bottom w:val="single" w:sz="4" w:space="0" w:color="auto"/>
              <w:right w:val="single" w:sz="4" w:space="0" w:color="auto"/>
            </w:tcBorders>
            <w:shd w:val="clear" w:color="auto" w:fill="auto"/>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3,837</w:t>
            </w:r>
          </w:p>
        </w:tc>
        <w:tc>
          <w:tcPr>
            <w:tcW w:w="1193" w:type="dxa"/>
            <w:tcBorders>
              <w:top w:val="nil"/>
              <w:left w:val="nil"/>
              <w:bottom w:val="single" w:sz="4" w:space="0" w:color="auto"/>
              <w:right w:val="single" w:sz="4" w:space="0" w:color="auto"/>
            </w:tcBorders>
            <w:shd w:val="clear" w:color="auto" w:fill="auto"/>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1,279</w:t>
            </w:r>
          </w:p>
        </w:tc>
        <w:tc>
          <w:tcPr>
            <w:tcW w:w="1122" w:type="dxa"/>
            <w:tcBorders>
              <w:top w:val="nil"/>
              <w:left w:val="nil"/>
              <w:bottom w:val="single" w:sz="4" w:space="0" w:color="auto"/>
              <w:right w:val="single" w:sz="4" w:space="0" w:color="auto"/>
            </w:tcBorders>
            <w:shd w:val="clear" w:color="auto" w:fill="auto"/>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2,558</w:t>
            </w:r>
          </w:p>
        </w:tc>
      </w:tr>
      <w:tr w:rsidR="00295F9E" w:rsidRPr="004D1D94" w:rsidTr="00F72772">
        <w:trPr>
          <w:trHeight w:val="288"/>
        </w:trPr>
        <w:tc>
          <w:tcPr>
            <w:tcW w:w="397" w:type="dxa"/>
            <w:tcBorders>
              <w:top w:val="nil"/>
              <w:left w:val="single" w:sz="4" w:space="0" w:color="auto"/>
              <w:bottom w:val="single" w:sz="4" w:space="0" w:color="auto"/>
              <w:right w:val="single" w:sz="4" w:space="0" w:color="auto"/>
            </w:tcBorders>
            <w:shd w:val="clear" w:color="auto" w:fill="auto"/>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r w:rsidRPr="004D1D94">
              <w:rPr>
                <w:rFonts w:asciiTheme="minorHAnsi" w:eastAsiaTheme="minorEastAsia" w:hAnsiTheme="minorHAnsi"/>
                <w:b/>
                <w:bCs/>
                <w:color w:val="000000"/>
                <w:sz w:val="18"/>
                <w:szCs w:val="18"/>
                <w:lang w:val="en-US" w:eastAsia="zh-CN"/>
              </w:rPr>
              <w:t>T2</w:t>
            </w:r>
          </w:p>
        </w:tc>
        <w:tc>
          <w:tcPr>
            <w:tcW w:w="1696" w:type="dxa"/>
            <w:tcBorders>
              <w:top w:val="nil"/>
              <w:left w:val="nil"/>
              <w:bottom w:val="single" w:sz="4" w:space="0" w:color="auto"/>
              <w:right w:val="single" w:sz="4" w:space="0" w:color="auto"/>
            </w:tcBorders>
            <w:shd w:val="clear" w:color="auto" w:fill="auto"/>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r w:rsidRPr="004D1D94">
              <w:rPr>
                <w:rFonts w:asciiTheme="minorHAnsi" w:eastAsiaTheme="minorEastAsia" w:hAnsiTheme="minorHAnsi"/>
                <w:b/>
                <w:bCs/>
                <w:color w:val="000000"/>
                <w:sz w:val="18"/>
                <w:szCs w:val="18"/>
                <w:lang w:val="en-US" w:eastAsia="zh-CN"/>
              </w:rPr>
              <w:t>ITU-T</w:t>
            </w:r>
            <w:r w:rsidRPr="004D1D94">
              <w:rPr>
                <w:rFonts w:asciiTheme="minorHAnsi" w:eastAsiaTheme="minorEastAsia" w:hAnsiTheme="minorHAnsi" w:cs="SimSun"/>
                <w:b/>
                <w:bCs/>
                <w:color w:val="000000"/>
                <w:sz w:val="18"/>
                <w:szCs w:val="18"/>
                <w:lang w:val="en-US" w:eastAsia="zh-CN"/>
              </w:rPr>
              <w:t>部门目标</w:t>
            </w:r>
            <w:r w:rsidRPr="004D1D94">
              <w:rPr>
                <w:rFonts w:asciiTheme="minorHAnsi" w:eastAsiaTheme="minorEastAsia" w:hAnsiTheme="minorHAnsi"/>
                <w:b/>
                <w:bCs/>
                <w:color w:val="000000"/>
                <w:sz w:val="18"/>
                <w:szCs w:val="18"/>
                <w:lang w:val="en-US" w:eastAsia="zh-CN"/>
              </w:rPr>
              <w:t>2</w:t>
            </w:r>
          </w:p>
        </w:tc>
        <w:tc>
          <w:tcPr>
            <w:tcW w:w="831" w:type="dxa"/>
            <w:tcBorders>
              <w:top w:val="nil"/>
              <w:left w:val="nil"/>
              <w:bottom w:val="single" w:sz="4" w:space="0" w:color="auto"/>
              <w:right w:val="single" w:sz="4" w:space="0" w:color="auto"/>
            </w:tcBorders>
            <w:shd w:val="clear" w:color="000000" w:fill="FFFFFF"/>
            <w:noWrap/>
            <w:vAlign w:val="center"/>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6,257</w:t>
            </w:r>
          </w:p>
        </w:tc>
        <w:tc>
          <w:tcPr>
            <w:tcW w:w="904" w:type="dxa"/>
            <w:tcBorders>
              <w:top w:val="nil"/>
              <w:left w:val="nil"/>
              <w:bottom w:val="single" w:sz="4" w:space="0" w:color="auto"/>
              <w:right w:val="single" w:sz="4" w:space="0" w:color="auto"/>
            </w:tcBorders>
            <w:shd w:val="clear" w:color="000000" w:fill="FFFFFF"/>
            <w:noWrap/>
            <w:vAlign w:val="center"/>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3,215</w:t>
            </w:r>
          </w:p>
        </w:tc>
        <w:tc>
          <w:tcPr>
            <w:tcW w:w="834" w:type="dxa"/>
            <w:tcBorders>
              <w:top w:val="nil"/>
              <w:left w:val="nil"/>
              <w:bottom w:val="single" w:sz="4" w:space="0" w:color="auto"/>
              <w:right w:val="single" w:sz="4" w:space="0" w:color="auto"/>
            </w:tcBorders>
            <w:shd w:val="clear" w:color="000000" w:fill="FFFFFF"/>
            <w:vAlign w:val="center"/>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3,040</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2</w:t>
            </w:r>
          </w:p>
        </w:tc>
        <w:tc>
          <w:tcPr>
            <w:tcW w:w="257" w:type="dxa"/>
            <w:tcBorders>
              <w:top w:val="nil"/>
              <w:left w:val="nil"/>
              <w:bottom w:val="nil"/>
              <w:right w:val="nil"/>
            </w:tcBorders>
            <w:shd w:val="clear" w:color="000000" w:fill="FFFFFF"/>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asciiTheme="minorHAnsi" w:eastAsiaTheme="minorEastAsia" w:hAnsiTheme="minorHAnsi"/>
                <w:color w:val="000000"/>
                <w:sz w:val="18"/>
                <w:szCs w:val="18"/>
                <w:lang w:val="en-US" w:eastAsia="zh-CN"/>
              </w:rPr>
            </w:pPr>
            <w:r w:rsidRPr="00D92B5C">
              <w:rPr>
                <w:rFonts w:asciiTheme="minorHAnsi" w:eastAsiaTheme="minorEastAsia" w:hAnsiTheme="minorHAnsi"/>
                <w:color w:val="000000"/>
                <w:sz w:val="18"/>
                <w:szCs w:val="18"/>
                <w:lang w:val="en-US" w:eastAsia="zh-CN"/>
              </w:rPr>
              <w:t> </w:t>
            </w: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100%</w:t>
            </w:r>
          </w:p>
        </w:tc>
        <w:tc>
          <w:tcPr>
            <w:tcW w:w="1193" w:type="dxa"/>
            <w:tcBorders>
              <w:top w:val="nil"/>
              <w:left w:val="nil"/>
              <w:bottom w:val="single" w:sz="4" w:space="0" w:color="auto"/>
              <w:right w:val="single" w:sz="4" w:space="0" w:color="auto"/>
            </w:tcBorders>
            <w:shd w:val="clear" w:color="auto" w:fill="auto"/>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0%</w:t>
            </w:r>
          </w:p>
        </w:tc>
        <w:tc>
          <w:tcPr>
            <w:tcW w:w="669" w:type="dxa"/>
            <w:tcBorders>
              <w:top w:val="nil"/>
              <w:left w:val="nil"/>
              <w:bottom w:val="nil"/>
              <w:right w:val="nil"/>
            </w:tcBorders>
            <w:shd w:val="clear" w:color="000000" w:fill="FFFFFF"/>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asciiTheme="minorHAnsi" w:eastAsiaTheme="minorEastAsia" w:hAnsiTheme="minorHAnsi"/>
                <w:color w:val="000000"/>
                <w:sz w:val="18"/>
                <w:szCs w:val="18"/>
                <w:lang w:val="en-US" w:eastAsia="zh-CN"/>
              </w:rPr>
            </w:pPr>
            <w:r w:rsidRPr="00D92B5C">
              <w:rPr>
                <w:rFonts w:asciiTheme="minorHAnsi" w:eastAsiaTheme="minorEastAsia" w:hAnsiTheme="minorHAnsi"/>
                <w:color w:val="000000"/>
                <w:sz w:val="18"/>
                <w:szCs w:val="18"/>
                <w:lang w:val="en-US" w:eastAsia="zh-CN"/>
              </w:rPr>
              <w:t> </w:t>
            </w:r>
          </w:p>
        </w:tc>
        <w:tc>
          <w:tcPr>
            <w:tcW w:w="862" w:type="dxa"/>
            <w:tcBorders>
              <w:top w:val="nil"/>
              <w:left w:val="single" w:sz="4" w:space="0" w:color="auto"/>
              <w:bottom w:val="single" w:sz="4" w:space="0" w:color="auto"/>
              <w:right w:val="single" w:sz="4" w:space="0" w:color="auto"/>
            </w:tcBorders>
            <w:shd w:val="clear" w:color="auto" w:fill="auto"/>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6,257</w:t>
            </w:r>
          </w:p>
        </w:tc>
        <w:tc>
          <w:tcPr>
            <w:tcW w:w="1193" w:type="dxa"/>
            <w:tcBorders>
              <w:top w:val="nil"/>
              <w:left w:val="nil"/>
              <w:bottom w:val="single" w:sz="4" w:space="0" w:color="auto"/>
              <w:right w:val="single" w:sz="4" w:space="0" w:color="auto"/>
            </w:tcBorders>
            <w:shd w:val="clear" w:color="auto" w:fill="auto"/>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0</w:t>
            </w:r>
          </w:p>
        </w:tc>
        <w:tc>
          <w:tcPr>
            <w:tcW w:w="1122" w:type="dxa"/>
            <w:tcBorders>
              <w:top w:val="nil"/>
              <w:left w:val="nil"/>
              <w:bottom w:val="single" w:sz="4" w:space="0" w:color="auto"/>
              <w:right w:val="single" w:sz="4" w:space="0" w:color="auto"/>
            </w:tcBorders>
            <w:shd w:val="clear" w:color="auto" w:fill="auto"/>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0</w:t>
            </w:r>
          </w:p>
        </w:tc>
      </w:tr>
      <w:tr w:rsidR="00295F9E" w:rsidRPr="004D1D94" w:rsidTr="00F72772">
        <w:trPr>
          <w:trHeight w:val="288"/>
        </w:trPr>
        <w:tc>
          <w:tcPr>
            <w:tcW w:w="397" w:type="dxa"/>
            <w:tcBorders>
              <w:top w:val="nil"/>
              <w:left w:val="single" w:sz="4" w:space="0" w:color="auto"/>
              <w:bottom w:val="single" w:sz="4" w:space="0" w:color="auto"/>
              <w:right w:val="single" w:sz="4" w:space="0" w:color="auto"/>
            </w:tcBorders>
            <w:shd w:val="clear" w:color="auto" w:fill="auto"/>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r w:rsidRPr="004D1D94">
              <w:rPr>
                <w:rFonts w:asciiTheme="minorHAnsi" w:eastAsiaTheme="minorEastAsia" w:hAnsiTheme="minorHAnsi"/>
                <w:b/>
                <w:bCs/>
                <w:color w:val="000000"/>
                <w:sz w:val="18"/>
                <w:szCs w:val="18"/>
                <w:lang w:val="en-US" w:eastAsia="zh-CN"/>
              </w:rPr>
              <w:t>T3</w:t>
            </w:r>
          </w:p>
        </w:tc>
        <w:tc>
          <w:tcPr>
            <w:tcW w:w="1696" w:type="dxa"/>
            <w:tcBorders>
              <w:top w:val="nil"/>
              <w:left w:val="nil"/>
              <w:bottom w:val="single" w:sz="4" w:space="0" w:color="auto"/>
              <w:right w:val="single" w:sz="4" w:space="0" w:color="auto"/>
            </w:tcBorders>
            <w:shd w:val="clear" w:color="auto" w:fill="auto"/>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r w:rsidRPr="004D1D94">
              <w:rPr>
                <w:rFonts w:asciiTheme="minorHAnsi" w:eastAsiaTheme="minorEastAsia" w:hAnsiTheme="minorHAnsi"/>
                <w:b/>
                <w:bCs/>
                <w:color w:val="000000"/>
                <w:sz w:val="18"/>
                <w:szCs w:val="18"/>
                <w:lang w:val="en-US" w:eastAsia="zh-CN"/>
              </w:rPr>
              <w:t>ITU-T</w:t>
            </w:r>
            <w:r w:rsidRPr="004D1D94">
              <w:rPr>
                <w:rFonts w:asciiTheme="minorHAnsi" w:eastAsiaTheme="minorEastAsia" w:hAnsiTheme="minorHAnsi" w:cs="SimSun"/>
                <w:b/>
                <w:bCs/>
                <w:color w:val="000000"/>
                <w:sz w:val="18"/>
                <w:szCs w:val="18"/>
                <w:lang w:val="en-US" w:eastAsia="zh-CN"/>
              </w:rPr>
              <w:t>部门目标</w:t>
            </w:r>
            <w:r w:rsidRPr="004D1D94">
              <w:rPr>
                <w:rFonts w:asciiTheme="minorHAnsi" w:eastAsiaTheme="minorEastAsia" w:hAnsiTheme="minorHAnsi"/>
                <w:b/>
                <w:bCs/>
                <w:color w:val="000000"/>
                <w:sz w:val="18"/>
                <w:szCs w:val="18"/>
                <w:lang w:val="en-US" w:eastAsia="zh-CN"/>
              </w:rPr>
              <w:t>3</w:t>
            </w:r>
          </w:p>
        </w:tc>
        <w:tc>
          <w:tcPr>
            <w:tcW w:w="831" w:type="dxa"/>
            <w:tcBorders>
              <w:top w:val="nil"/>
              <w:left w:val="nil"/>
              <w:bottom w:val="single" w:sz="4" w:space="0" w:color="auto"/>
              <w:right w:val="single" w:sz="4" w:space="0" w:color="auto"/>
            </w:tcBorders>
            <w:shd w:val="clear" w:color="000000" w:fill="FFFFFF"/>
            <w:noWrap/>
            <w:vAlign w:val="center"/>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2,924</w:t>
            </w:r>
          </w:p>
        </w:tc>
        <w:tc>
          <w:tcPr>
            <w:tcW w:w="904" w:type="dxa"/>
            <w:tcBorders>
              <w:top w:val="nil"/>
              <w:left w:val="nil"/>
              <w:bottom w:val="single" w:sz="4" w:space="0" w:color="auto"/>
              <w:right w:val="single" w:sz="4" w:space="0" w:color="auto"/>
            </w:tcBorders>
            <w:shd w:val="clear" w:color="000000" w:fill="FFFFFF"/>
            <w:noWrap/>
            <w:vAlign w:val="center"/>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1,459</w:t>
            </w:r>
          </w:p>
        </w:tc>
        <w:tc>
          <w:tcPr>
            <w:tcW w:w="834" w:type="dxa"/>
            <w:tcBorders>
              <w:top w:val="nil"/>
              <w:left w:val="nil"/>
              <w:bottom w:val="single" w:sz="4" w:space="0" w:color="auto"/>
              <w:right w:val="single" w:sz="4" w:space="0" w:color="auto"/>
            </w:tcBorders>
            <w:shd w:val="clear" w:color="000000" w:fill="FFFFFF"/>
            <w:vAlign w:val="center"/>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1,464</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w:t>
            </w:r>
          </w:p>
        </w:tc>
        <w:tc>
          <w:tcPr>
            <w:tcW w:w="257" w:type="dxa"/>
            <w:tcBorders>
              <w:top w:val="nil"/>
              <w:left w:val="nil"/>
              <w:bottom w:val="nil"/>
              <w:right w:val="nil"/>
            </w:tcBorders>
            <w:shd w:val="clear" w:color="000000" w:fill="FFFFFF"/>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asciiTheme="minorHAnsi" w:eastAsiaTheme="minorEastAsia" w:hAnsiTheme="minorHAnsi"/>
                <w:color w:val="000000"/>
                <w:sz w:val="18"/>
                <w:szCs w:val="18"/>
                <w:lang w:val="en-US" w:eastAsia="zh-CN"/>
              </w:rPr>
            </w:pPr>
            <w:r w:rsidRPr="00D92B5C">
              <w:rPr>
                <w:rFonts w:asciiTheme="minorHAnsi" w:eastAsiaTheme="minorEastAsia" w:hAnsiTheme="minorHAnsi"/>
                <w:color w:val="000000"/>
                <w:sz w:val="18"/>
                <w:szCs w:val="18"/>
                <w:lang w:val="en-US" w:eastAsia="zh-CN"/>
              </w:rPr>
              <w:t> </w:t>
            </w: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50%</w:t>
            </w:r>
          </w:p>
        </w:tc>
        <w:tc>
          <w:tcPr>
            <w:tcW w:w="1176" w:type="dxa"/>
            <w:tcBorders>
              <w:top w:val="nil"/>
              <w:left w:val="nil"/>
              <w:bottom w:val="single" w:sz="4" w:space="0" w:color="auto"/>
              <w:right w:val="single" w:sz="4" w:space="0" w:color="auto"/>
            </w:tcBorders>
            <w:shd w:val="clear" w:color="auto" w:fill="auto"/>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30%</w:t>
            </w:r>
          </w:p>
        </w:tc>
        <w:tc>
          <w:tcPr>
            <w:tcW w:w="1193" w:type="dxa"/>
            <w:tcBorders>
              <w:top w:val="nil"/>
              <w:left w:val="nil"/>
              <w:bottom w:val="single" w:sz="4" w:space="0" w:color="auto"/>
              <w:right w:val="single" w:sz="4" w:space="0" w:color="auto"/>
            </w:tcBorders>
            <w:shd w:val="clear" w:color="auto" w:fill="auto"/>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10%</w:t>
            </w:r>
          </w:p>
        </w:tc>
        <w:tc>
          <w:tcPr>
            <w:tcW w:w="1068" w:type="dxa"/>
            <w:tcBorders>
              <w:top w:val="nil"/>
              <w:left w:val="nil"/>
              <w:bottom w:val="single" w:sz="4" w:space="0" w:color="auto"/>
              <w:right w:val="single" w:sz="4" w:space="0" w:color="auto"/>
            </w:tcBorders>
            <w:shd w:val="clear" w:color="auto" w:fill="auto"/>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10%</w:t>
            </w:r>
          </w:p>
        </w:tc>
        <w:tc>
          <w:tcPr>
            <w:tcW w:w="669" w:type="dxa"/>
            <w:tcBorders>
              <w:top w:val="nil"/>
              <w:left w:val="nil"/>
              <w:bottom w:val="nil"/>
              <w:right w:val="nil"/>
            </w:tcBorders>
            <w:shd w:val="clear" w:color="000000" w:fill="FFFFFF"/>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asciiTheme="minorHAnsi" w:eastAsiaTheme="minorEastAsia" w:hAnsiTheme="minorHAnsi"/>
                <w:color w:val="000000"/>
                <w:sz w:val="18"/>
                <w:szCs w:val="18"/>
                <w:lang w:val="en-US" w:eastAsia="zh-CN"/>
              </w:rPr>
            </w:pPr>
            <w:r w:rsidRPr="00D92B5C">
              <w:rPr>
                <w:rFonts w:asciiTheme="minorHAnsi" w:eastAsiaTheme="minorEastAsia" w:hAnsiTheme="minorHAnsi"/>
                <w:color w:val="000000"/>
                <w:sz w:val="18"/>
                <w:szCs w:val="18"/>
                <w:lang w:val="en-US" w:eastAsia="zh-CN"/>
              </w:rPr>
              <w:t> </w:t>
            </w:r>
          </w:p>
        </w:tc>
        <w:tc>
          <w:tcPr>
            <w:tcW w:w="862" w:type="dxa"/>
            <w:tcBorders>
              <w:top w:val="nil"/>
              <w:left w:val="single" w:sz="4" w:space="0" w:color="auto"/>
              <w:bottom w:val="single" w:sz="4" w:space="0" w:color="auto"/>
              <w:right w:val="single" w:sz="4" w:space="0" w:color="auto"/>
            </w:tcBorders>
            <w:shd w:val="clear" w:color="auto" w:fill="auto"/>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1,462</w:t>
            </w:r>
          </w:p>
        </w:tc>
        <w:tc>
          <w:tcPr>
            <w:tcW w:w="1176" w:type="dxa"/>
            <w:tcBorders>
              <w:top w:val="nil"/>
              <w:left w:val="nil"/>
              <w:bottom w:val="single" w:sz="4" w:space="0" w:color="auto"/>
              <w:right w:val="single" w:sz="4" w:space="0" w:color="auto"/>
            </w:tcBorders>
            <w:shd w:val="clear" w:color="auto" w:fill="auto"/>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877</w:t>
            </w:r>
          </w:p>
        </w:tc>
        <w:tc>
          <w:tcPr>
            <w:tcW w:w="1193" w:type="dxa"/>
            <w:tcBorders>
              <w:top w:val="nil"/>
              <w:left w:val="nil"/>
              <w:bottom w:val="single" w:sz="4" w:space="0" w:color="auto"/>
              <w:right w:val="single" w:sz="4" w:space="0" w:color="auto"/>
            </w:tcBorders>
            <w:shd w:val="clear" w:color="auto" w:fill="auto"/>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292</w:t>
            </w:r>
          </w:p>
        </w:tc>
        <w:tc>
          <w:tcPr>
            <w:tcW w:w="1122" w:type="dxa"/>
            <w:tcBorders>
              <w:top w:val="nil"/>
              <w:left w:val="nil"/>
              <w:bottom w:val="single" w:sz="4" w:space="0" w:color="auto"/>
              <w:right w:val="single" w:sz="4" w:space="0" w:color="auto"/>
            </w:tcBorders>
            <w:shd w:val="clear" w:color="auto" w:fill="auto"/>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292</w:t>
            </w:r>
          </w:p>
        </w:tc>
      </w:tr>
      <w:tr w:rsidR="00295F9E" w:rsidRPr="004D1D94" w:rsidTr="00F72772">
        <w:trPr>
          <w:trHeight w:val="288"/>
        </w:trPr>
        <w:tc>
          <w:tcPr>
            <w:tcW w:w="397" w:type="dxa"/>
            <w:tcBorders>
              <w:top w:val="nil"/>
              <w:left w:val="single" w:sz="4" w:space="0" w:color="auto"/>
              <w:bottom w:val="single" w:sz="4" w:space="0" w:color="auto"/>
              <w:right w:val="single" w:sz="4" w:space="0" w:color="auto"/>
            </w:tcBorders>
            <w:shd w:val="clear" w:color="auto" w:fill="auto"/>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r w:rsidRPr="004D1D94">
              <w:rPr>
                <w:rFonts w:asciiTheme="minorHAnsi" w:eastAsiaTheme="minorEastAsia" w:hAnsiTheme="minorHAnsi"/>
                <w:b/>
                <w:bCs/>
                <w:color w:val="000000"/>
                <w:sz w:val="18"/>
                <w:szCs w:val="18"/>
                <w:lang w:val="en-US" w:eastAsia="zh-CN"/>
              </w:rPr>
              <w:t>T4</w:t>
            </w:r>
          </w:p>
        </w:tc>
        <w:tc>
          <w:tcPr>
            <w:tcW w:w="1696" w:type="dxa"/>
            <w:tcBorders>
              <w:top w:val="nil"/>
              <w:left w:val="nil"/>
              <w:bottom w:val="single" w:sz="4" w:space="0" w:color="auto"/>
              <w:right w:val="single" w:sz="4" w:space="0" w:color="auto"/>
            </w:tcBorders>
            <w:shd w:val="clear" w:color="auto" w:fill="auto"/>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r w:rsidRPr="004D1D94">
              <w:rPr>
                <w:rFonts w:asciiTheme="minorHAnsi" w:eastAsiaTheme="minorEastAsia" w:hAnsiTheme="minorHAnsi"/>
                <w:b/>
                <w:bCs/>
                <w:color w:val="000000"/>
                <w:sz w:val="18"/>
                <w:szCs w:val="18"/>
                <w:lang w:val="en-US" w:eastAsia="zh-CN"/>
              </w:rPr>
              <w:t>ITU-T</w:t>
            </w:r>
            <w:r w:rsidRPr="004D1D94">
              <w:rPr>
                <w:rFonts w:asciiTheme="minorHAnsi" w:eastAsiaTheme="minorEastAsia" w:hAnsiTheme="minorHAnsi" w:cs="SimSun"/>
                <w:b/>
                <w:bCs/>
                <w:color w:val="000000"/>
                <w:sz w:val="18"/>
                <w:szCs w:val="18"/>
                <w:lang w:val="en-US" w:eastAsia="zh-CN"/>
              </w:rPr>
              <w:t>部门目标</w:t>
            </w:r>
            <w:r w:rsidRPr="004D1D94">
              <w:rPr>
                <w:rFonts w:asciiTheme="minorHAnsi" w:eastAsiaTheme="minorEastAsia" w:hAnsiTheme="minorHAnsi"/>
                <w:b/>
                <w:bCs/>
                <w:color w:val="000000"/>
                <w:sz w:val="18"/>
                <w:szCs w:val="18"/>
                <w:lang w:val="en-US" w:eastAsia="zh-CN"/>
              </w:rPr>
              <w:t>4</w:t>
            </w:r>
          </w:p>
        </w:tc>
        <w:tc>
          <w:tcPr>
            <w:tcW w:w="831" w:type="dxa"/>
            <w:tcBorders>
              <w:top w:val="nil"/>
              <w:left w:val="nil"/>
              <w:bottom w:val="single" w:sz="4" w:space="0" w:color="auto"/>
              <w:right w:val="single" w:sz="4" w:space="0" w:color="auto"/>
            </w:tcBorders>
            <w:shd w:val="clear" w:color="000000" w:fill="FFFFFF"/>
            <w:noWrap/>
            <w:vAlign w:val="center"/>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4,595</w:t>
            </w:r>
          </w:p>
        </w:tc>
        <w:tc>
          <w:tcPr>
            <w:tcW w:w="904" w:type="dxa"/>
            <w:tcBorders>
              <w:top w:val="nil"/>
              <w:left w:val="nil"/>
              <w:bottom w:val="single" w:sz="4" w:space="0" w:color="auto"/>
              <w:right w:val="single" w:sz="4" w:space="0" w:color="auto"/>
            </w:tcBorders>
            <w:shd w:val="clear" w:color="000000" w:fill="FFFFFF"/>
            <w:noWrap/>
            <w:vAlign w:val="center"/>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2,410</w:t>
            </w:r>
          </w:p>
        </w:tc>
        <w:tc>
          <w:tcPr>
            <w:tcW w:w="834" w:type="dxa"/>
            <w:tcBorders>
              <w:top w:val="nil"/>
              <w:left w:val="nil"/>
              <w:bottom w:val="single" w:sz="4" w:space="0" w:color="auto"/>
              <w:right w:val="single" w:sz="4" w:space="0" w:color="auto"/>
            </w:tcBorders>
            <w:shd w:val="clear" w:color="000000" w:fill="FFFFFF"/>
            <w:vAlign w:val="center"/>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2,184</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w:t>
            </w:r>
          </w:p>
        </w:tc>
        <w:tc>
          <w:tcPr>
            <w:tcW w:w="257" w:type="dxa"/>
            <w:tcBorders>
              <w:top w:val="nil"/>
              <w:left w:val="nil"/>
              <w:bottom w:val="nil"/>
              <w:right w:val="nil"/>
            </w:tcBorders>
            <w:shd w:val="clear" w:color="000000" w:fill="FFFFFF"/>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asciiTheme="minorHAnsi" w:eastAsiaTheme="minorEastAsia" w:hAnsiTheme="minorHAnsi"/>
                <w:color w:val="000000"/>
                <w:sz w:val="18"/>
                <w:szCs w:val="18"/>
                <w:lang w:val="en-US" w:eastAsia="zh-CN"/>
              </w:rPr>
            </w:pPr>
            <w:r w:rsidRPr="00D92B5C">
              <w:rPr>
                <w:rFonts w:asciiTheme="minorHAnsi" w:eastAsiaTheme="minorEastAsia" w:hAnsiTheme="minorHAnsi"/>
                <w:color w:val="000000"/>
                <w:sz w:val="18"/>
                <w:szCs w:val="18"/>
                <w:lang w:val="en-US" w:eastAsia="zh-CN"/>
              </w:rPr>
              <w:t> </w:t>
            </w: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30%</w:t>
            </w:r>
          </w:p>
        </w:tc>
        <w:tc>
          <w:tcPr>
            <w:tcW w:w="1176" w:type="dxa"/>
            <w:tcBorders>
              <w:top w:val="nil"/>
              <w:left w:val="nil"/>
              <w:bottom w:val="single" w:sz="4" w:space="0" w:color="auto"/>
              <w:right w:val="single" w:sz="4" w:space="0" w:color="auto"/>
            </w:tcBorders>
            <w:shd w:val="clear" w:color="auto" w:fill="auto"/>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50%</w:t>
            </w:r>
          </w:p>
        </w:tc>
        <w:tc>
          <w:tcPr>
            <w:tcW w:w="1193" w:type="dxa"/>
            <w:tcBorders>
              <w:top w:val="nil"/>
              <w:left w:val="nil"/>
              <w:bottom w:val="single" w:sz="4" w:space="0" w:color="auto"/>
              <w:right w:val="single" w:sz="4" w:space="0" w:color="auto"/>
            </w:tcBorders>
            <w:shd w:val="clear" w:color="auto" w:fill="auto"/>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10%</w:t>
            </w:r>
          </w:p>
        </w:tc>
        <w:tc>
          <w:tcPr>
            <w:tcW w:w="1068" w:type="dxa"/>
            <w:tcBorders>
              <w:top w:val="nil"/>
              <w:left w:val="nil"/>
              <w:bottom w:val="single" w:sz="4" w:space="0" w:color="auto"/>
              <w:right w:val="single" w:sz="4" w:space="0" w:color="auto"/>
            </w:tcBorders>
            <w:shd w:val="clear" w:color="auto" w:fill="auto"/>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10%</w:t>
            </w:r>
          </w:p>
        </w:tc>
        <w:tc>
          <w:tcPr>
            <w:tcW w:w="669" w:type="dxa"/>
            <w:tcBorders>
              <w:top w:val="nil"/>
              <w:left w:val="nil"/>
              <w:bottom w:val="nil"/>
              <w:right w:val="nil"/>
            </w:tcBorders>
            <w:shd w:val="clear" w:color="000000" w:fill="FFFFFF"/>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asciiTheme="minorHAnsi" w:eastAsiaTheme="minorEastAsia" w:hAnsiTheme="minorHAnsi"/>
                <w:color w:val="000000"/>
                <w:sz w:val="18"/>
                <w:szCs w:val="18"/>
                <w:lang w:val="en-US" w:eastAsia="zh-CN"/>
              </w:rPr>
            </w:pPr>
            <w:r w:rsidRPr="00D92B5C">
              <w:rPr>
                <w:rFonts w:asciiTheme="minorHAnsi" w:eastAsiaTheme="minorEastAsia" w:hAnsiTheme="minorHAnsi"/>
                <w:color w:val="000000"/>
                <w:sz w:val="18"/>
                <w:szCs w:val="18"/>
                <w:lang w:val="en-US" w:eastAsia="zh-CN"/>
              </w:rPr>
              <w:t> </w:t>
            </w:r>
          </w:p>
        </w:tc>
        <w:tc>
          <w:tcPr>
            <w:tcW w:w="862" w:type="dxa"/>
            <w:tcBorders>
              <w:top w:val="nil"/>
              <w:left w:val="single" w:sz="4" w:space="0" w:color="auto"/>
              <w:bottom w:val="single" w:sz="4" w:space="0" w:color="auto"/>
              <w:right w:val="single" w:sz="4" w:space="0" w:color="auto"/>
            </w:tcBorders>
            <w:shd w:val="clear" w:color="auto" w:fill="auto"/>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1,379</w:t>
            </w:r>
          </w:p>
        </w:tc>
        <w:tc>
          <w:tcPr>
            <w:tcW w:w="1176" w:type="dxa"/>
            <w:tcBorders>
              <w:top w:val="nil"/>
              <w:left w:val="nil"/>
              <w:bottom w:val="single" w:sz="4" w:space="0" w:color="auto"/>
              <w:right w:val="single" w:sz="4" w:space="0" w:color="auto"/>
            </w:tcBorders>
            <w:shd w:val="clear" w:color="auto" w:fill="auto"/>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2,298</w:t>
            </w:r>
          </w:p>
        </w:tc>
        <w:tc>
          <w:tcPr>
            <w:tcW w:w="1193" w:type="dxa"/>
            <w:tcBorders>
              <w:top w:val="nil"/>
              <w:left w:val="nil"/>
              <w:bottom w:val="single" w:sz="4" w:space="0" w:color="auto"/>
              <w:right w:val="single" w:sz="4" w:space="0" w:color="auto"/>
            </w:tcBorders>
            <w:shd w:val="clear" w:color="auto" w:fill="auto"/>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460</w:t>
            </w:r>
          </w:p>
        </w:tc>
        <w:tc>
          <w:tcPr>
            <w:tcW w:w="1122" w:type="dxa"/>
            <w:tcBorders>
              <w:top w:val="nil"/>
              <w:left w:val="nil"/>
              <w:bottom w:val="single" w:sz="4" w:space="0" w:color="auto"/>
              <w:right w:val="single" w:sz="4" w:space="0" w:color="auto"/>
            </w:tcBorders>
            <w:shd w:val="clear" w:color="auto" w:fill="auto"/>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460</w:t>
            </w:r>
          </w:p>
        </w:tc>
      </w:tr>
      <w:tr w:rsidR="00295F9E" w:rsidRPr="004D1D94" w:rsidTr="00F72772">
        <w:trPr>
          <w:trHeight w:val="288"/>
        </w:trPr>
        <w:tc>
          <w:tcPr>
            <w:tcW w:w="397" w:type="dxa"/>
            <w:tcBorders>
              <w:top w:val="nil"/>
              <w:left w:val="single" w:sz="4" w:space="0" w:color="auto"/>
              <w:bottom w:val="single" w:sz="4" w:space="0" w:color="auto"/>
              <w:right w:val="single" w:sz="4" w:space="0" w:color="auto"/>
            </w:tcBorders>
            <w:shd w:val="clear" w:color="auto" w:fill="auto"/>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r w:rsidRPr="004D1D94">
              <w:rPr>
                <w:rFonts w:asciiTheme="minorHAnsi" w:eastAsiaTheme="minorEastAsia" w:hAnsiTheme="minorHAnsi"/>
                <w:b/>
                <w:bCs/>
                <w:color w:val="000000"/>
                <w:sz w:val="18"/>
                <w:szCs w:val="18"/>
                <w:lang w:val="en-US" w:eastAsia="zh-CN"/>
              </w:rPr>
              <w:t>T5</w:t>
            </w:r>
          </w:p>
        </w:tc>
        <w:tc>
          <w:tcPr>
            <w:tcW w:w="1696" w:type="dxa"/>
            <w:tcBorders>
              <w:top w:val="nil"/>
              <w:left w:val="nil"/>
              <w:bottom w:val="single" w:sz="4" w:space="0" w:color="auto"/>
              <w:right w:val="single" w:sz="4" w:space="0" w:color="auto"/>
            </w:tcBorders>
            <w:shd w:val="clear" w:color="auto" w:fill="auto"/>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r w:rsidRPr="004D1D94">
              <w:rPr>
                <w:rFonts w:asciiTheme="minorHAnsi" w:eastAsiaTheme="minorEastAsia" w:hAnsiTheme="minorHAnsi"/>
                <w:b/>
                <w:bCs/>
                <w:color w:val="000000"/>
                <w:sz w:val="18"/>
                <w:szCs w:val="18"/>
                <w:lang w:val="en-US" w:eastAsia="zh-CN"/>
              </w:rPr>
              <w:t>ITU-T</w:t>
            </w:r>
            <w:r w:rsidRPr="004D1D94">
              <w:rPr>
                <w:rFonts w:asciiTheme="minorHAnsi" w:eastAsiaTheme="minorEastAsia" w:hAnsiTheme="minorHAnsi" w:cs="SimSun"/>
                <w:b/>
                <w:bCs/>
                <w:color w:val="000000"/>
                <w:sz w:val="18"/>
                <w:szCs w:val="18"/>
                <w:lang w:val="en-US" w:eastAsia="zh-CN"/>
              </w:rPr>
              <w:t>部门目标</w:t>
            </w:r>
            <w:r w:rsidRPr="004D1D94">
              <w:rPr>
                <w:rFonts w:asciiTheme="minorHAnsi" w:eastAsiaTheme="minorEastAsia" w:hAnsiTheme="minorHAnsi"/>
                <w:b/>
                <w:bCs/>
                <w:color w:val="000000"/>
                <w:sz w:val="18"/>
                <w:szCs w:val="18"/>
                <w:lang w:val="en-US" w:eastAsia="zh-CN"/>
              </w:rPr>
              <w:t>5</w:t>
            </w:r>
          </w:p>
        </w:tc>
        <w:tc>
          <w:tcPr>
            <w:tcW w:w="831" w:type="dxa"/>
            <w:tcBorders>
              <w:top w:val="nil"/>
              <w:left w:val="nil"/>
              <w:bottom w:val="single" w:sz="4" w:space="0" w:color="auto"/>
              <w:right w:val="single" w:sz="4" w:space="0" w:color="auto"/>
            </w:tcBorders>
            <w:shd w:val="clear" w:color="000000" w:fill="FFFFFF"/>
            <w:noWrap/>
            <w:vAlign w:val="center"/>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834</w:t>
            </w:r>
          </w:p>
        </w:tc>
        <w:tc>
          <w:tcPr>
            <w:tcW w:w="904" w:type="dxa"/>
            <w:tcBorders>
              <w:top w:val="nil"/>
              <w:left w:val="nil"/>
              <w:bottom w:val="single" w:sz="4" w:space="0" w:color="auto"/>
              <w:right w:val="single" w:sz="4" w:space="0" w:color="auto"/>
            </w:tcBorders>
            <w:shd w:val="clear" w:color="000000" w:fill="FFFFFF"/>
            <w:noWrap/>
            <w:vAlign w:val="center"/>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187</w:t>
            </w:r>
          </w:p>
        </w:tc>
        <w:tc>
          <w:tcPr>
            <w:tcW w:w="834" w:type="dxa"/>
            <w:tcBorders>
              <w:top w:val="nil"/>
              <w:left w:val="nil"/>
              <w:bottom w:val="single" w:sz="4" w:space="0" w:color="auto"/>
              <w:right w:val="single" w:sz="4" w:space="0" w:color="auto"/>
            </w:tcBorders>
            <w:shd w:val="clear" w:color="000000" w:fill="FFFFFF"/>
            <w:vAlign w:val="center"/>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647</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0</w:t>
            </w:r>
          </w:p>
        </w:tc>
        <w:tc>
          <w:tcPr>
            <w:tcW w:w="257" w:type="dxa"/>
            <w:tcBorders>
              <w:top w:val="nil"/>
              <w:left w:val="nil"/>
              <w:bottom w:val="nil"/>
              <w:right w:val="nil"/>
            </w:tcBorders>
            <w:shd w:val="clear" w:color="000000" w:fill="FFFFFF"/>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asciiTheme="minorHAnsi" w:eastAsiaTheme="minorEastAsia" w:hAnsiTheme="minorHAnsi"/>
                <w:color w:val="000000"/>
                <w:sz w:val="18"/>
                <w:szCs w:val="18"/>
                <w:lang w:val="en-US" w:eastAsia="zh-CN"/>
              </w:rPr>
            </w:pPr>
            <w:r w:rsidRPr="00D92B5C">
              <w:rPr>
                <w:rFonts w:asciiTheme="minorHAnsi" w:eastAsiaTheme="minorEastAsia" w:hAnsiTheme="minorHAnsi"/>
                <w:color w:val="000000"/>
                <w:sz w:val="18"/>
                <w:szCs w:val="18"/>
                <w:lang w:val="en-US" w:eastAsia="zh-CN"/>
              </w:rPr>
              <w:t> </w:t>
            </w: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30%</w:t>
            </w:r>
          </w:p>
        </w:tc>
        <w:tc>
          <w:tcPr>
            <w:tcW w:w="1176" w:type="dxa"/>
            <w:tcBorders>
              <w:top w:val="nil"/>
              <w:left w:val="nil"/>
              <w:bottom w:val="single" w:sz="4" w:space="0" w:color="auto"/>
              <w:right w:val="single" w:sz="4" w:space="0" w:color="auto"/>
            </w:tcBorders>
            <w:shd w:val="clear" w:color="auto" w:fill="auto"/>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20%</w:t>
            </w:r>
          </w:p>
        </w:tc>
        <w:tc>
          <w:tcPr>
            <w:tcW w:w="1193" w:type="dxa"/>
            <w:tcBorders>
              <w:top w:val="nil"/>
              <w:left w:val="nil"/>
              <w:bottom w:val="single" w:sz="4" w:space="0" w:color="auto"/>
              <w:right w:val="single" w:sz="4" w:space="0" w:color="auto"/>
            </w:tcBorders>
            <w:shd w:val="clear" w:color="auto" w:fill="auto"/>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10%</w:t>
            </w:r>
          </w:p>
        </w:tc>
        <w:tc>
          <w:tcPr>
            <w:tcW w:w="1068" w:type="dxa"/>
            <w:tcBorders>
              <w:top w:val="nil"/>
              <w:left w:val="nil"/>
              <w:bottom w:val="single" w:sz="4" w:space="0" w:color="auto"/>
              <w:right w:val="single" w:sz="4" w:space="0" w:color="auto"/>
            </w:tcBorders>
            <w:shd w:val="clear" w:color="auto" w:fill="auto"/>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40%</w:t>
            </w:r>
          </w:p>
        </w:tc>
        <w:tc>
          <w:tcPr>
            <w:tcW w:w="669" w:type="dxa"/>
            <w:tcBorders>
              <w:top w:val="nil"/>
              <w:left w:val="nil"/>
              <w:bottom w:val="nil"/>
              <w:right w:val="nil"/>
            </w:tcBorders>
            <w:shd w:val="clear" w:color="000000" w:fill="FFFFFF"/>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asciiTheme="minorHAnsi" w:eastAsiaTheme="minorEastAsia" w:hAnsiTheme="minorHAnsi"/>
                <w:color w:val="000000"/>
                <w:sz w:val="18"/>
                <w:szCs w:val="18"/>
                <w:lang w:val="en-US" w:eastAsia="zh-CN"/>
              </w:rPr>
            </w:pPr>
            <w:r w:rsidRPr="00D92B5C">
              <w:rPr>
                <w:rFonts w:asciiTheme="minorHAnsi" w:eastAsiaTheme="minorEastAsia" w:hAnsiTheme="minorHAnsi"/>
                <w:color w:val="000000"/>
                <w:sz w:val="18"/>
                <w:szCs w:val="18"/>
                <w:lang w:val="en-US" w:eastAsia="zh-CN"/>
              </w:rPr>
              <w:t> </w:t>
            </w:r>
          </w:p>
        </w:tc>
        <w:tc>
          <w:tcPr>
            <w:tcW w:w="862" w:type="dxa"/>
            <w:tcBorders>
              <w:top w:val="nil"/>
              <w:left w:val="single" w:sz="4" w:space="0" w:color="auto"/>
              <w:bottom w:val="single" w:sz="4" w:space="0" w:color="auto"/>
              <w:right w:val="single" w:sz="4" w:space="0" w:color="auto"/>
            </w:tcBorders>
            <w:shd w:val="clear" w:color="auto" w:fill="auto"/>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250</w:t>
            </w:r>
          </w:p>
        </w:tc>
        <w:tc>
          <w:tcPr>
            <w:tcW w:w="1176" w:type="dxa"/>
            <w:tcBorders>
              <w:top w:val="nil"/>
              <w:left w:val="nil"/>
              <w:bottom w:val="single" w:sz="4" w:space="0" w:color="auto"/>
              <w:right w:val="single" w:sz="4" w:space="0" w:color="auto"/>
            </w:tcBorders>
            <w:shd w:val="clear" w:color="auto" w:fill="auto"/>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167</w:t>
            </w:r>
          </w:p>
        </w:tc>
        <w:tc>
          <w:tcPr>
            <w:tcW w:w="1193" w:type="dxa"/>
            <w:tcBorders>
              <w:top w:val="nil"/>
              <w:left w:val="nil"/>
              <w:bottom w:val="single" w:sz="4" w:space="0" w:color="auto"/>
              <w:right w:val="single" w:sz="4" w:space="0" w:color="auto"/>
            </w:tcBorders>
            <w:shd w:val="clear" w:color="auto" w:fill="auto"/>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83</w:t>
            </w:r>
          </w:p>
        </w:tc>
        <w:tc>
          <w:tcPr>
            <w:tcW w:w="1122" w:type="dxa"/>
            <w:tcBorders>
              <w:top w:val="nil"/>
              <w:left w:val="nil"/>
              <w:bottom w:val="single" w:sz="4" w:space="0" w:color="auto"/>
              <w:right w:val="single" w:sz="4" w:space="0" w:color="auto"/>
            </w:tcBorders>
            <w:shd w:val="clear" w:color="auto" w:fill="auto"/>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334</w:t>
            </w:r>
          </w:p>
        </w:tc>
      </w:tr>
      <w:tr w:rsidR="00295F9E" w:rsidRPr="004D1D94" w:rsidTr="00F72772">
        <w:trPr>
          <w:trHeight w:val="288"/>
        </w:trPr>
        <w:tc>
          <w:tcPr>
            <w:tcW w:w="2093"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bCs/>
                <w:color w:val="000000"/>
                <w:sz w:val="18"/>
                <w:szCs w:val="18"/>
                <w:lang w:val="en-US" w:eastAsia="zh-CN"/>
              </w:rPr>
            </w:pPr>
            <w:r w:rsidRPr="004D1D94">
              <w:rPr>
                <w:rFonts w:asciiTheme="minorHAnsi" w:eastAsiaTheme="minorEastAsia" w:hAnsiTheme="minorHAnsi"/>
                <w:b/>
                <w:bCs/>
                <w:color w:val="000000"/>
                <w:sz w:val="18"/>
                <w:szCs w:val="18"/>
                <w:lang w:eastAsia="zh-CN"/>
              </w:rPr>
              <w:t>总</w:t>
            </w:r>
            <w:r w:rsidRPr="004D1D94">
              <w:rPr>
                <w:rFonts w:asciiTheme="minorHAnsi" w:eastAsiaTheme="minorEastAsia" w:hAnsiTheme="minorHAnsi" w:cs="SimSun"/>
                <w:b/>
                <w:bCs/>
                <w:color w:val="000000"/>
                <w:sz w:val="18"/>
                <w:szCs w:val="18"/>
                <w:lang w:eastAsia="zh-CN"/>
              </w:rPr>
              <w:t>费用</w:t>
            </w:r>
          </w:p>
        </w:tc>
        <w:tc>
          <w:tcPr>
            <w:tcW w:w="831" w:type="dxa"/>
            <w:tcBorders>
              <w:top w:val="nil"/>
              <w:left w:val="nil"/>
              <w:bottom w:val="single" w:sz="4" w:space="0" w:color="auto"/>
              <w:right w:val="single" w:sz="4" w:space="0" w:color="auto"/>
            </w:tcBorders>
            <w:shd w:val="clear" w:color="000000" w:fill="BDD7EE"/>
            <w:noWrap/>
            <w:vAlign w:val="center"/>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b/>
                <w:bCs/>
                <w:sz w:val="18"/>
                <w:szCs w:val="18"/>
                <w:lang w:val="fr-CH" w:eastAsia="zh-CN"/>
              </w:rPr>
            </w:pPr>
            <w:r w:rsidRPr="00D92B5C">
              <w:rPr>
                <w:rFonts w:cs="Arial"/>
                <w:sz w:val="18"/>
                <w:szCs w:val="18"/>
                <w:lang w:val="fr-CH" w:eastAsia="zh-CN"/>
              </w:rPr>
              <w:t>27,402</w:t>
            </w:r>
          </w:p>
        </w:tc>
        <w:tc>
          <w:tcPr>
            <w:tcW w:w="904" w:type="dxa"/>
            <w:tcBorders>
              <w:top w:val="nil"/>
              <w:left w:val="nil"/>
              <w:bottom w:val="single" w:sz="4" w:space="0" w:color="auto"/>
              <w:right w:val="single" w:sz="4" w:space="0" w:color="auto"/>
            </w:tcBorders>
            <w:shd w:val="clear" w:color="000000" w:fill="BDD7EE"/>
            <w:noWrap/>
            <w:vAlign w:val="center"/>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b/>
                <w:bCs/>
                <w:sz w:val="18"/>
                <w:szCs w:val="18"/>
                <w:lang w:val="fr-CH" w:eastAsia="zh-CN"/>
              </w:rPr>
            </w:pPr>
            <w:r w:rsidRPr="00D92B5C">
              <w:rPr>
                <w:rFonts w:cs="Arial"/>
                <w:sz w:val="18"/>
                <w:szCs w:val="18"/>
                <w:lang w:val="fr-CH" w:eastAsia="zh-CN"/>
              </w:rPr>
              <w:t>14,236</w:t>
            </w:r>
          </w:p>
        </w:tc>
        <w:tc>
          <w:tcPr>
            <w:tcW w:w="834" w:type="dxa"/>
            <w:tcBorders>
              <w:top w:val="nil"/>
              <w:left w:val="nil"/>
              <w:bottom w:val="single" w:sz="4" w:space="0" w:color="auto"/>
              <w:right w:val="single" w:sz="4" w:space="0" w:color="auto"/>
            </w:tcBorders>
            <w:shd w:val="clear" w:color="000000" w:fill="BDD7EE"/>
            <w:vAlign w:val="center"/>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b/>
                <w:bCs/>
                <w:sz w:val="18"/>
                <w:szCs w:val="18"/>
                <w:lang w:val="fr-CH" w:eastAsia="zh-CN"/>
              </w:rPr>
            </w:pPr>
            <w:r w:rsidRPr="00D92B5C">
              <w:rPr>
                <w:rFonts w:cs="Arial"/>
                <w:sz w:val="18"/>
                <w:szCs w:val="18"/>
                <w:lang w:val="fr-CH" w:eastAsia="zh-CN"/>
              </w:rPr>
              <w:t>13,159</w:t>
            </w:r>
          </w:p>
        </w:tc>
        <w:tc>
          <w:tcPr>
            <w:tcW w:w="904"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b/>
                <w:bCs/>
                <w:sz w:val="18"/>
                <w:szCs w:val="18"/>
                <w:lang w:val="fr-CH" w:eastAsia="zh-CN"/>
              </w:rPr>
            </w:pPr>
            <w:r w:rsidRPr="00D92B5C">
              <w:rPr>
                <w:rFonts w:cs="Arial"/>
                <w:sz w:val="18"/>
                <w:szCs w:val="18"/>
                <w:lang w:val="fr-CH" w:eastAsia="zh-CN"/>
              </w:rPr>
              <w:t>7</w:t>
            </w:r>
          </w:p>
        </w:tc>
        <w:tc>
          <w:tcPr>
            <w:tcW w:w="257" w:type="dxa"/>
            <w:tcBorders>
              <w:top w:val="nil"/>
              <w:left w:val="nil"/>
              <w:bottom w:val="nil"/>
              <w:right w:val="nil"/>
            </w:tcBorders>
            <w:shd w:val="clear" w:color="auto" w:fill="auto"/>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asciiTheme="minorHAnsi" w:eastAsiaTheme="minorEastAsia" w:hAnsiTheme="minorHAnsi"/>
                <w:b/>
                <w:bCs/>
                <w:color w:val="000000"/>
                <w:sz w:val="18"/>
                <w:szCs w:val="18"/>
                <w:lang w:val="en-US" w:eastAsia="zh-CN"/>
              </w:rPr>
            </w:pPr>
          </w:p>
        </w:tc>
        <w:tc>
          <w:tcPr>
            <w:tcW w:w="771" w:type="dxa"/>
            <w:tcBorders>
              <w:top w:val="nil"/>
              <w:left w:val="single" w:sz="4" w:space="0" w:color="auto"/>
              <w:bottom w:val="single" w:sz="4" w:space="0" w:color="auto"/>
              <w:right w:val="single" w:sz="4" w:space="0" w:color="auto"/>
            </w:tcBorders>
            <w:shd w:val="clear" w:color="000000" w:fill="BDD7EE"/>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asciiTheme="minorHAnsi" w:eastAsiaTheme="minorEastAsia" w:hAnsiTheme="minorHAnsi"/>
                <w:color w:val="000000"/>
                <w:sz w:val="18"/>
                <w:szCs w:val="18"/>
                <w:lang w:val="en-US" w:eastAsia="zh-CN"/>
              </w:rPr>
            </w:pPr>
            <w:r w:rsidRPr="00D92B5C">
              <w:rPr>
                <w:rFonts w:asciiTheme="minorHAnsi" w:eastAsiaTheme="minorEastAsia" w:hAnsiTheme="minorHAnsi"/>
                <w:color w:val="000000"/>
                <w:sz w:val="18"/>
                <w:szCs w:val="18"/>
                <w:lang w:val="en-US" w:eastAsia="zh-CN"/>
              </w:rPr>
              <w:t> </w:t>
            </w:r>
          </w:p>
        </w:tc>
        <w:tc>
          <w:tcPr>
            <w:tcW w:w="1176" w:type="dxa"/>
            <w:tcBorders>
              <w:top w:val="nil"/>
              <w:left w:val="nil"/>
              <w:bottom w:val="single" w:sz="4" w:space="0" w:color="auto"/>
              <w:right w:val="single" w:sz="4" w:space="0" w:color="auto"/>
            </w:tcBorders>
            <w:shd w:val="clear" w:color="000000" w:fill="BDD7EE"/>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asciiTheme="minorHAnsi" w:eastAsiaTheme="minorEastAsia" w:hAnsiTheme="minorHAnsi"/>
                <w:color w:val="000000"/>
                <w:sz w:val="18"/>
                <w:szCs w:val="18"/>
                <w:lang w:val="en-US" w:eastAsia="zh-CN"/>
              </w:rPr>
            </w:pPr>
            <w:r w:rsidRPr="00D92B5C">
              <w:rPr>
                <w:rFonts w:asciiTheme="minorHAnsi" w:eastAsiaTheme="minorEastAsia" w:hAnsiTheme="minorHAnsi"/>
                <w:color w:val="000000"/>
                <w:sz w:val="18"/>
                <w:szCs w:val="18"/>
                <w:lang w:val="en-US" w:eastAsia="zh-CN"/>
              </w:rPr>
              <w:t> </w:t>
            </w:r>
          </w:p>
        </w:tc>
        <w:tc>
          <w:tcPr>
            <w:tcW w:w="1193" w:type="dxa"/>
            <w:tcBorders>
              <w:top w:val="nil"/>
              <w:left w:val="nil"/>
              <w:bottom w:val="single" w:sz="4" w:space="0" w:color="auto"/>
              <w:right w:val="single" w:sz="4" w:space="0" w:color="auto"/>
            </w:tcBorders>
            <w:shd w:val="clear" w:color="000000" w:fill="BDD7EE"/>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asciiTheme="minorHAnsi" w:eastAsiaTheme="minorEastAsia" w:hAnsiTheme="minorHAnsi"/>
                <w:color w:val="000000"/>
                <w:sz w:val="18"/>
                <w:szCs w:val="18"/>
                <w:lang w:val="en-US" w:eastAsia="zh-CN"/>
              </w:rPr>
            </w:pPr>
            <w:r w:rsidRPr="00D92B5C">
              <w:rPr>
                <w:rFonts w:asciiTheme="minorHAnsi" w:eastAsiaTheme="minorEastAsia" w:hAnsiTheme="minorHAnsi"/>
                <w:color w:val="000000"/>
                <w:sz w:val="18"/>
                <w:szCs w:val="18"/>
                <w:lang w:val="en-US" w:eastAsia="zh-CN"/>
              </w:rPr>
              <w:t> </w:t>
            </w:r>
          </w:p>
        </w:tc>
        <w:tc>
          <w:tcPr>
            <w:tcW w:w="1068" w:type="dxa"/>
            <w:tcBorders>
              <w:top w:val="nil"/>
              <w:left w:val="nil"/>
              <w:bottom w:val="single" w:sz="4" w:space="0" w:color="auto"/>
              <w:right w:val="single" w:sz="4" w:space="0" w:color="auto"/>
            </w:tcBorders>
            <w:shd w:val="clear" w:color="000000" w:fill="BDD7EE"/>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asciiTheme="minorHAnsi" w:eastAsiaTheme="minorEastAsia" w:hAnsiTheme="minorHAnsi"/>
                <w:color w:val="000000"/>
                <w:sz w:val="18"/>
                <w:szCs w:val="18"/>
                <w:lang w:val="en-US" w:eastAsia="zh-CN"/>
              </w:rPr>
            </w:pPr>
            <w:r w:rsidRPr="00D92B5C">
              <w:rPr>
                <w:rFonts w:asciiTheme="minorHAnsi" w:eastAsiaTheme="minorEastAsia" w:hAnsiTheme="minorHAnsi"/>
                <w:color w:val="000000"/>
                <w:sz w:val="18"/>
                <w:szCs w:val="18"/>
                <w:lang w:val="en-US" w:eastAsia="zh-CN"/>
              </w:rPr>
              <w:t> </w:t>
            </w:r>
          </w:p>
        </w:tc>
        <w:tc>
          <w:tcPr>
            <w:tcW w:w="669" w:type="dxa"/>
            <w:tcBorders>
              <w:top w:val="nil"/>
              <w:left w:val="nil"/>
              <w:bottom w:val="nil"/>
              <w:right w:val="nil"/>
            </w:tcBorders>
            <w:shd w:val="clear" w:color="auto" w:fill="auto"/>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asciiTheme="minorHAnsi" w:eastAsiaTheme="minorEastAsia" w:hAnsiTheme="minorHAnsi"/>
                <w:color w:val="000000"/>
                <w:sz w:val="18"/>
                <w:szCs w:val="18"/>
                <w:lang w:val="en-US" w:eastAsia="zh-CN"/>
              </w:rPr>
            </w:pPr>
          </w:p>
        </w:tc>
        <w:tc>
          <w:tcPr>
            <w:tcW w:w="862" w:type="dxa"/>
            <w:tcBorders>
              <w:top w:val="nil"/>
              <w:left w:val="single" w:sz="4" w:space="0" w:color="auto"/>
              <w:bottom w:val="single" w:sz="4" w:space="0" w:color="auto"/>
              <w:right w:val="single" w:sz="4" w:space="0" w:color="auto"/>
            </w:tcBorders>
            <w:shd w:val="clear" w:color="000000" w:fill="BDD7EE"/>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8,207</w:t>
            </w:r>
          </w:p>
        </w:tc>
        <w:tc>
          <w:tcPr>
            <w:tcW w:w="1176" w:type="dxa"/>
            <w:tcBorders>
              <w:top w:val="nil"/>
              <w:left w:val="nil"/>
              <w:bottom w:val="single" w:sz="4" w:space="0" w:color="auto"/>
              <w:right w:val="single" w:sz="4" w:space="0" w:color="auto"/>
            </w:tcBorders>
            <w:shd w:val="clear" w:color="000000" w:fill="BDD7EE"/>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13,436</w:t>
            </w:r>
          </w:p>
        </w:tc>
        <w:tc>
          <w:tcPr>
            <w:tcW w:w="1193" w:type="dxa"/>
            <w:tcBorders>
              <w:top w:val="nil"/>
              <w:left w:val="nil"/>
              <w:bottom w:val="single" w:sz="4" w:space="0" w:color="auto"/>
              <w:right w:val="single" w:sz="4" w:space="0" w:color="auto"/>
            </w:tcBorders>
            <w:shd w:val="clear" w:color="000000" w:fill="BDD7EE"/>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2,114</w:t>
            </w:r>
          </w:p>
        </w:tc>
        <w:tc>
          <w:tcPr>
            <w:tcW w:w="1122" w:type="dxa"/>
            <w:tcBorders>
              <w:top w:val="nil"/>
              <w:left w:val="nil"/>
              <w:bottom w:val="single" w:sz="4" w:space="0" w:color="auto"/>
              <w:right w:val="single" w:sz="4" w:space="0" w:color="auto"/>
            </w:tcBorders>
            <w:shd w:val="clear" w:color="000000" w:fill="BDD7EE"/>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3,644</w:t>
            </w:r>
          </w:p>
        </w:tc>
      </w:tr>
      <w:tr w:rsidR="00295F9E" w:rsidRPr="004D1D94" w:rsidTr="00F72772">
        <w:trPr>
          <w:trHeight w:val="288"/>
        </w:trPr>
        <w:tc>
          <w:tcPr>
            <w:tcW w:w="397"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1696" w:type="dxa"/>
            <w:tcBorders>
              <w:top w:val="nil"/>
              <w:left w:val="nil"/>
              <w:bottom w:val="nil"/>
              <w:right w:val="nil"/>
            </w:tcBorders>
            <w:shd w:val="clear" w:color="000000" w:fill="FFFFFF"/>
            <w:noWrap/>
            <w:vAlign w:val="bottom"/>
            <w:hideMark/>
          </w:tcPr>
          <w:p w:rsidR="00295F9E" w:rsidRPr="004D1D94" w:rsidRDefault="00295F9E" w:rsidP="00F72772">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olor w:val="000000"/>
                <w:sz w:val="18"/>
                <w:szCs w:val="18"/>
                <w:lang w:val="en-US" w:eastAsia="zh-CN"/>
              </w:rPr>
            </w:pPr>
            <w:r w:rsidRPr="004D1D94">
              <w:rPr>
                <w:rFonts w:asciiTheme="minorHAnsi" w:eastAsiaTheme="minorEastAsia" w:hAnsiTheme="minorHAnsi"/>
                <w:color w:val="000000"/>
                <w:sz w:val="18"/>
                <w:szCs w:val="18"/>
                <w:lang w:val="en-US" w:eastAsia="zh-CN"/>
              </w:rPr>
              <w:t> </w:t>
            </w:r>
          </w:p>
        </w:tc>
        <w:tc>
          <w:tcPr>
            <w:tcW w:w="831" w:type="dxa"/>
            <w:tcBorders>
              <w:top w:val="nil"/>
              <w:left w:val="nil"/>
              <w:bottom w:val="nil"/>
              <w:right w:val="nil"/>
            </w:tcBorders>
            <w:shd w:val="clear" w:color="000000" w:fill="FFFFFF"/>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asciiTheme="minorHAnsi" w:eastAsiaTheme="minorEastAsia" w:hAnsiTheme="minorHAnsi"/>
                <w:color w:val="000000"/>
                <w:sz w:val="18"/>
                <w:szCs w:val="18"/>
                <w:lang w:val="en-US" w:eastAsia="zh-CN"/>
              </w:rPr>
            </w:pPr>
            <w:r w:rsidRPr="00D92B5C">
              <w:rPr>
                <w:rFonts w:asciiTheme="minorHAnsi" w:eastAsiaTheme="minorEastAsia" w:hAnsiTheme="minorHAnsi"/>
                <w:color w:val="000000"/>
                <w:sz w:val="18"/>
                <w:szCs w:val="18"/>
                <w:lang w:val="en-US" w:eastAsia="zh-CN"/>
              </w:rPr>
              <w:t> </w:t>
            </w:r>
          </w:p>
        </w:tc>
        <w:tc>
          <w:tcPr>
            <w:tcW w:w="904" w:type="dxa"/>
            <w:tcBorders>
              <w:top w:val="nil"/>
              <w:left w:val="nil"/>
              <w:bottom w:val="nil"/>
              <w:right w:val="nil"/>
            </w:tcBorders>
            <w:shd w:val="clear" w:color="000000" w:fill="FFFFFF"/>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asciiTheme="minorHAnsi" w:eastAsiaTheme="minorEastAsia" w:hAnsiTheme="minorHAnsi"/>
                <w:color w:val="000000"/>
                <w:sz w:val="18"/>
                <w:szCs w:val="18"/>
                <w:lang w:val="en-US" w:eastAsia="zh-CN"/>
              </w:rPr>
            </w:pPr>
            <w:r w:rsidRPr="00D92B5C">
              <w:rPr>
                <w:rFonts w:asciiTheme="minorHAnsi" w:eastAsiaTheme="minorEastAsia" w:hAnsiTheme="minorHAnsi"/>
                <w:color w:val="000000"/>
                <w:sz w:val="18"/>
                <w:szCs w:val="18"/>
                <w:lang w:val="en-US" w:eastAsia="zh-CN"/>
              </w:rPr>
              <w:t> </w:t>
            </w:r>
          </w:p>
        </w:tc>
        <w:tc>
          <w:tcPr>
            <w:tcW w:w="834" w:type="dxa"/>
            <w:tcBorders>
              <w:top w:val="nil"/>
              <w:left w:val="nil"/>
              <w:bottom w:val="nil"/>
              <w:right w:val="nil"/>
            </w:tcBorders>
            <w:shd w:val="clear" w:color="000000" w:fill="FFFFFF"/>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asciiTheme="minorHAnsi" w:eastAsiaTheme="minorEastAsia" w:hAnsiTheme="minorHAnsi"/>
                <w:color w:val="000000"/>
                <w:sz w:val="18"/>
                <w:szCs w:val="18"/>
                <w:lang w:val="en-US" w:eastAsia="zh-CN"/>
              </w:rPr>
            </w:pPr>
          </w:p>
        </w:tc>
        <w:tc>
          <w:tcPr>
            <w:tcW w:w="904" w:type="dxa"/>
            <w:tcBorders>
              <w:top w:val="nil"/>
              <w:left w:val="nil"/>
              <w:bottom w:val="nil"/>
              <w:right w:val="nil"/>
            </w:tcBorders>
            <w:shd w:val="clear" w:color="000000" w:fill="FFFFFF"/>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asciiTheme="minorHAnsi" w:eastAsiaTheme="minorEastAsia" w:hAnsiTheme="minorHAnsi"/>
                <w:color w:val="000000"/>
                <w:sz w:val="18"/>
                <w:szCs w:val="18"/>
                <w:lang w:val="en-US" w:eastAsia="zh-CN"/>
              </w:rPr>
            </w:pPr>
            <w:r w:rsidRPr="00D92B5C">
              <w:rPr>
                <w:rFonts w:asciiTheme="minorHAnsi" w:eastAsiaTheme="minorEastAsia" w:hAnsiTheme="minorHAnsi"/>
                <w:color w:val="000000"/>
                <w:sz w:val="18"/>
                <w:szCs w:val="18"/>
                <w:lang w:val="en-US" w:eastAsia="zh-CN"/>
              </w:rPr>
              <w:t> </w:t>
            </w:r>
          </w:p>
        </w:tc>
        <w:tc>
          <w:tcPr>
            <w:tcW w:w="257" w:type="dxa"/>
            <w:tcBorders>
              <w:top w:val="nil"/>
              <w:left w:val="nil"/>
              <w:bottom w:val="nil"/>
              <w:right w:val="nil"/>
            </w:tcBorders>
            <w:shd w:val="clear" w:color="000000" w:fill="FFFFFF"/>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asciiTheme="minorHAnsi" w:eastAsiaTheme="minorEastAsia" w:hAnsiTheme="minorHAnsi"/>
                <w:color w:val="000000"/>
                <w:sz w:val="18"/>
                <w:szCs w:val="18"/>
                <w:lang w:val="en-US" w:eastAsia="zh-CN"/>
              </w:rPr>
            </w:pPr>
            <w:r w:rsidRPr="00D92B5C">
              <w:rPr>
                <w:rFonts w:asciiTheme="minorHAnsi" w:eastAsiaTheme="minorEastAsia" w:hAnsiTheme="minorHAnsi"/>
                <w:color w:val="000000"/>
                <w:sz w:val="18"/>
                <w:szCs w:val="18"/>
                <w:lang w:val="en-US" w:eastAsia="zh-CN"/>
              </w:rPr>
              <w:t> </w:t>
            </w:r>
          </w:p>
        </w:tc>
        <w:tc>
          <w:tcPr>
            <w:tcW w:w="771" w:type="dxa"/>
            <w:tcBorders>
              <w:top w:val="nil"/>
              <w:left w:val="nil"/>
              <w:bottom w:val="nil"/>
              <w:right w:val="nil"/>
            </w:tcBorders>
            <w:shd w:val="clear" w:color="000000" w:fill="FFFFFF"/>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asciiTheme="minorHAnsi" w:eastAsiaTheme="minorEastAsia" w:hAnsiTheme="minorHAnsi"/>
                <w:color w:val="000000"/>
                <w:sz w:val="18"/>
                <w:szCs w:val="18"/>
                <w:lang w:val="en-US" w:eastAsia="zh-CN"/>
              </w:rPr>
            </w:pPr>
            <w:r w:rsidRPr="00D92B5C">
              <w:rPr>
                <w:rFonts w:asciiTheme="minorHAnsi" w:eastAsiaTheme="minorEastAsia" w:hAnsiTheme="minorHAnsi"/>
                <w:color w:val="000000"/>
                <w:sz w:val="18"/>
                <w:szCs w:val="18"/>
                <w:lang w:val="en-US" w:eastAsia="zh-CN"/>
              </w:rPr>
              <w:t> </w:t>
            </w:r>
          </w:p>
        </w:tc>
        <w:tc>
          <w:tcPr>
            <w:tcW w:w="1176" w:type="dxa"/>
            <w:tcBorders>
              <w:top w:val="nil"/>
              <w:left w:val="nil"/>
              <w:bottom w:val="nil"/>
              <w:right w:val="nil"/>
            </w:tcBorders>
            <w:shd w:val="clear" w:color="000000" w:fill="FFFFFF"/>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asciiTheme="minorHAnsi" w:eastAsiaTheme="minorEastAsia" w:hAnsiTheme="minorHAnsi"/>
                <w:color w:val="000000"/>
                <w:sz w:val="18"/>
                <w:szCs w:val="18"/>
                <w:lang w:val="en-US" w:eastAsia="zh-CN"/>
              </w:rPr>
            </w:pPr>
            <w:r w:rsidRPr="00D92B5C">
              <w:rPr>
                <w:rFonts w:asciiTheme="minorHAnsi" w:eastAsiaTheme="minorEastAsia" w:hAnsiTheme="minorHAnsi"/>
                <w:color w:val="000000"/>
                <w:sz w:val="18"/>
                <w:szCs w:val="18"/>
                <w:lang w:val="en-US" w:eastAsia="zh-CN"/>
              </w:rPr>
              <w:t> </w:t>
            </w:r>
          </w:p>
        </w:tc>
        <w:tc>
          <w:tcPr>
            <w:tcW w:w="1193" w:type="dxa"/>
            <w:tcBorders>
              <w:top w:val="nil"/>
              <w:left w:val="nil"/>
              <w:bottom w:val="nil"/>
              <w:right w:val="nil"/>
            </w:tcBorders>
            <w:shd w:val="clear" w:color="000000" w:fill="FFFFFF"/>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asciiTheme="minorHAnsi" w:eastAsiaTheme="minorEastAsia" w:hAnsiTheme="minorHAnsi"/>
                <w:color w:val="000000"/>
                <w:sz w:val="18"/>
                <w:szCs w:val="18"/>
                <w:lang w:val="en-US" w:eastAsia="zh-CN"/>
              </w:rPr>
            </w:pPr>
            <w:r w:rsidRPr="00D92B5C">
              <w:rPr>
                <w:rFonts w:asciiTheme="minorHAnsi" w:eastAsiaTheme="minorEastAsia" w:hAnsiTheme="minorHAnsi"/>
                <w:color w:val="000000"/>
                <w:sz w:val="18"/>
                <w:szCs w:val="18"/>
                <w:lang w:val="en-US" w:eastAsia="zh-CN"/>
              </w:rPr>
              <w:t> </w:t>
            </w:r>
          </w:p>
        </w:tc>
        <w:tc>
          <w:tcPr>
            <w:tcW w:w="1068" w:type="dxa"/>
            <w:tcBorders>
              <w:top w:val="nil"/>
              <w:left w:val="nil"/>
              <w:bottom w:val="nil"/>
              <w:right w:val="nil"/>
            </w:tcBorders>
            <w:shd w:val="clear" w:color="000000" w:fill="FFFFFF"/>
            <w:noWrap/>
            <w:vAlign w:val="bottom"/>
            <w:hideMark/>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asciiTheme="minorHAnsi" w:eastAsiaTheme="minorEastAsia" w:hAnsiTheme="minorHAnsi"/>
                <w:color w:val="000000"/>
                <w:sz w:val="18"/>
                <w:szCs w:val="18"/>
                <w:lang w:val="en-US" w:eastAsia="zh-CN"/>
              </w:rPr>
            </w:pPr>
            <w:r w:rsidRPr="00D92B5C">
              <w:rPr>
                <w:rFonts w:asciiTheme="minorHAnsi" w:eastAsiaTheme="minorEastAsia" w:hAnsiTheme="minorHAnsi"/>
                <w:color w:val="000000"/>
                <w:sz w:val="18"/>
                <w:szCs w:val="18"/>
                <w:lang w:val="en-US" w:eastAsia="zh-CN"/>
              </w:rPr>
              <w:t> </w:t>
            </w:r>
          </w:p>
        </w:tc>
        <w:tc>
          <w:tcPr>
            <w:tcW w:w="669" w:type="dxa"/>
            <w:tcBorders>
              <w:top w:val="nil"/>
              <w:left w:val="nil"/>
              <w:bottom w:val="nil"/>
              <w:right w:val="nil"/>
            </w:tcBorders>
            <w:shd w:val="clear" w:color="000000" w:fill="FFFFFF"/>
            <w:noWrap/>
            <w:vAlign w:val="bottom"/>
          </w:tcPr>
          <w:p w:rsidR="00295F9E" w:rsidRPr="00D92B5C" w:rsidRDefault="00295F9E" w:rsidP="00F72772">
            <w:pPr>
              <w:jc w:val="right"/>
              <w:rPr>
                <w:b/>
                <w:bCs/>
                <w:sz w:val="18"/>
                <w:szCs w:val="18"/>
              </w:rPr>
            </w:pPr>
          </w:p>
        </w:tc>
        <w:tc>
          <w:tcPr>
            <w:tcW w:w="862" w:type="dxa"/>
            <w:tcBorders>
              <w:top w:val="nil"/>
              <w:left w:val="single" w:sz="4" w:space="0" w:color="auto"/>
              <w:bottom w:val="single" w:sz="4" w:space="0" w:color="auto"/>
              <w:right w:val="single" w:sz="4" w:space="0" w:color="auto"/>
            </w:tcBorders>
            <w:shd w:val="clear" w:color="000000" w:fill="BDD7EE"/>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30.0%</w:t>
            </w:r>
          </w:p>
        </w:tc>
        <w:tc>
          <w:tcPr>
            <w:tcW w:w="1176" w:type="dxa"/>
            <w:tcBorders>
              <w:top w:val="nil"/>
              <w:left w:val="nil"/>
              <w:bottom w:val="single" w:sz="4" w:space="0" w:color="auto"/>
              <w:right w:val="single" w:sz="4" w:space="0" w:color="auto"/>
            </w:tcBorders>
            <w:shd w:val="clear" w:color="000000" w:fill="BDD7EE"/>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49.0%</w:t>
            </w:r>
          </w:p>
        </w:tc>
        <w:tc>
          <w:tcPr>
            <w:tcW w:w="1193" w:type="dxa"/>
            <w:tcBorders>
              <w:top w:val="nil"/>
              <w:left w:val="nil"/>
              <w:bottom w:val="single" w:sz="4" w:space="0" w:color="auto"/>
              <w:right w:val="single" w:sz="4" w:space="0" w:color="auto"/>
            </w:tcBorders>
            <w:shd w:val="clear" w:color="000000" w:fill="BDD7EE"/>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7.7%</w:t>
            </w:r>
          </w:p>
        </w:tc>
        <w:tc>
          <w:tcPr>
            <w:tcW w:w="1122" w:type="dxa"/>
            <w:tcBorders>
              <w:top w:val="nil"/>
              <w:left w:val="nil"/>
              <w:bottom w:val="single" w:sz="4" w:space="0" w:color="auto"/>
              <w:right w:val="single" w:sz="4" w:space="0" w:color="auto"/>
            </w:tcBorders>
            <w:shd w:val="clear" w:color="000000" w:fill="BDD7EE"/>
            <w:noWrap/>
            <w:vAlign w:val="bottom"/>
          </w:tcPr>
          <w:p w:rsidR="00295F9E" w:rsidRPr="00D92B5C" w:rsidRDefault="00295F9E" w:rsidP="00F72772">
            <w:pPr>
              <w:tabs>
                <w:tab w:val="clear" w:pos="794"/>
                <w:tab w:val="clear" w:pos="1191"/>
                <w:tab w:val="clear" w:pos="1588"/>
                <w:tab w:val="clear" w:pos="1985"/>
              </w:tabs>
              <w:overflowPunct/>
              <w:autoSpaceDE/>
              <w:autoSpaceDN/>
              <w:adjustRightInd/>
              <w:spacing w:before="0"/>
              <w:jc w:val="right"/>
              <w:textAlignment w:val="auto"/>
              <w:rPr>
                <w:rFonts w:cs="Arial"/>
                <w:sz w:val="18"/>
                <w:szCs w:val="18"/>
                <w:lang w:val="fr-CH" w:eastAsia="zh-CN"/>
              </w:rPr>
            </w:pPr>
            <w:r w:rsidRPr="00D92B5C">
              <w:rPr>
                <w:rFonts w:cs="Arial"/>
                <w:sz w:val="18"/>
                <w:szCs w:val="18"/>
                <w:lang w:val="fr-CH" w:eastAsia="zh-CN"/>
              </w:rPr>
              <w:t>13.3%</w:t>
            </w:r>
          </w:p>
        </w:tc>
      </w:tr>
    </w:tbl>
    <w:p w:rsidR="00295F9E" w:rsidRDefault="00295F9E" w:rsidP="00295F9E">
      <w:pPr>
        <w:spacing w:before="240"/>
        <w:jc w:val="center"/>
      </w:pPr>
      <w:r>
        <w:t>______________</w:t>
      </w:r>
    </w:p>
    <w:sectPr w:rsidR="00295F9E" w:rsidSect="00EE5EF4">
      <w:headerReference w:type="default" r:id="rId25"/>
      <w:footerReference w:type="default" r:id="rId26"/>
      <w:headerReference w:type="first" r:id="rId27"/>
      <w:footerReference w:type="first" r:id="rId28"/>
      <w:pgSz w:w="16834" w:h="11907" w:orient="landscape"/>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AAE" w:rsidRDefault="00D30AAE">
      <w:r>
        <w:separator/>
      </w:r>
    </w:p>
  </w:endnote>
  <w:endnote w:type="continuationSeparator" w:id="0">
    <w:p w:rsidR="00D30AAE" w:rsidRDefault="00D3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AAE" w:rsidRPr="00700D1F" w:rsidRDefault="008F547A" w:rsidP="00EE5EF4">
    <w:pPr>
      <w:pStyle w:val="Footer"/>
    </w:pPr>
    <w:r>
      <w:fldChar w:fldCharType="begin"/>
    </w:r>
    <w:r>
      <w:instrText xml:space="preserve"> FILENAME \p  \* MERGEFORMAT </w:instrText>
    </w:r>
    <w:r>
      <w:fldChar w:fldCharType="separate"/>
    </w:r>
    <w:r w:rsidR="00D30AAE">
      <w:t>P:\CHI\SG\CONSEIL\C15\000\029C.docx</w:t>
    </w:r>
    <w:r>
      <w:fldChar w:fldCharType="end"/>
    </w:r>
    <w:r w:rsidR="00D30AAE">
      <w:t xml:space="preserve"> (375138)</w:t>
    </w:r>
    <w:r w:rsidR="00D30AAE">
      <w:tab/>
    </w:r>
    <w:r w:rsidR="00D30AAE">
      <w:fldChar w:fldCharType="begin"/>
    </w:r>
    <w:r w:rsidR="00D30AAE">
      <w:instrText xml:space="preserve"> SAVEDATE \@ DD.MM.YY </w:instrText>
    </w:r>
    <w:r w:rsidR="00D30AAE">
      <w:fldChar w:fldCharType="separate"/>
    </w:r>
    <w:r>
      <w:t>11.04.17</w:t>
    </w:r>
    <w:r w:rsidR="00D30AAE">
      <w:fldChar w:fldCharType="end"/>
    </w:r>
    <w:r w:rsidR="00D30AAE">
      <w:tab/>
    </w:r>
    <w:r w:rsidR="00D30AAE">
      <w:fldChar w:fldCharType="begin"/>
    </w:r>
    <w:r w:rsidR="00D30AAE">
      <w:instrText xml:space="preserve"> PRINTDATE \@ DD.MM.YY </w:instrText>
    </w:r>
    <w:r w:rsidR="00D30AAE">
      <w:fldChar w:fldCharType="separate"/>
    </w:r>
    <w:r w:rsidR="00D30AAE">
      <w:t>01.05.09</w:t>
    </w:r>
    <w:r w:rsidR="00D30AA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AAE" w:rsidRDefault="00D30AAE" w:rsidP="008F547A">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AAE" w:rsidRPr="00AC065A" w:rsidRDefault="008F547A" w:rsidP="00AC065A">
    <w:pPr>
      <w:pStyle w:val="Footer"/>
    </w:pPr>
    <w:r>
      <w:fldChar w:fldCharType="begin"/>
    </w:r>
    <w:r>
      <w:instrText xml:space="preserve"> FILENAME \p  \* MERGEFORMAT </w:instrText>
    </w:r>
    <w:r>
      <w:fldChar w:fldCharType="separate"/>
    </w:r>
    <w:r>
      <w:t>P:\CHI\SG\CONSEIL\C17\000\029C.docx</w:t>
    </w:r>
    <w:r>
      <w:fldChar w:fldCharType="end"/>
    </w:r>
    <w:r w:rsidR="00D30AAE">
      <w:t xml:space="preserve"> (409479)</w:t>
    </w:r>
    <w:r w:rsidR="00D30AAE">
      <w:tab/>
    </w:r>
    <w:r w:rsidR="00D30AAE">
      <w:fldChar w:fldCharType="begin"/>
    </w:r>
    <w:r w:rsidR="00D30AAE">
      <w:instrText xml:space="preserve"> SAVEDATE \@ DD.MM.YY </w:instrText>
    </w:r>
    <w:r w:rsidR="00D30AAE">
      <w:fldChar w:fldCharType="separate"/>
    </w:r>
    <w:r>
      <w:t>11.04.17</w:t>
    </w:r>
    <w:r w:rsidR="00D30AAE">
      <w:fldChar w:fldCharType="end"/>
    </w:r>
    <w:r w:rsidR="00D30AAE">
      <w:tab/>
    </w:r>
    <w:r w:rsidR="00D30AAE">
      <w:fldChar w:fldCharType="begin"/>
    </w:r>
    <w:r w:rsidR="00D30AAE">
      <w:instrText xml:space="preserve"> PRINTDATE \@ DD.MM.YY </w:instrText>
    </w:r>
    <w:r w:rsidR="00D30AAE">
      <w:fldChar w:fldCharType="separate"/>
    </w:r>
    <w:r w:rsidR="00D30AAE">
      <w:t>24.02.15</w:t>
    </w:r>
    <w:r w:rsidR="00D30AAE">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AAE" w:rsidRDefault="008F547A" w:rsidP="00AC065A">
    <w:pPr>
      <w:pStyle w:val="Footer"/>
    </w:pPr>
    <w:r>
      <w:fldChar w:fldCharType="begin"/>
    </w:r>
    <w:r>
      <w:instrText xml:space="preserve"> FILENAME \p  \* MERGEFORMAT </w:instrText>
    </w:r>
    <w:r>
      <w:fldChar w:fldCharType="separate"/>
    </w:r>
    <w:r>
      <w:t>P:\CHI\SG\CONSEIL\C17\000\029C.docx</w:t>
    </w:r>
    <w:r>
      <w:fldChar w:fldCharType="end"/>
    </w:r>
    <w:r w:rsidR="00D30AAE">
      <w:t xml:space="preserve"> (409479)</w:t>
    </w:r>
    <w:r w:rsidR="00D30AAE">
      <w:tab/>
    </w:r>
    <w:r w:rsidR="00D30AAE">
      <w:fldChar w:fldCharType="begin"/>
    </w:r>
    <w:r w:rsidR="00D30AAE">
      <w:instrText xml:space="preserve"> SAVEDATE \@ DD.MM.YY </w:instrText>
    </w:r>
    <w:r w:rsidR="00D30AAE">
      <w:fldChar w:fldCharType="separate"/>
    </w:r>
    <w:r>
      <w:t>11.04.17</w:t>
    </w:r>
    <w:r w:rsidR="00D30AAE">
      <w:fldChar w:fldCharType="end"/>
    </w:r>
    <w:r w:rsidR="00D30AAE">
      <w:tab/>
    </w:r>
    <w:r w:rsidR="00D30AAE">
      <w:fldChar w:fldCharType="begin"/>
    </w:r>
    <w:r w:rsidR="00D30AAE">
      <w:instrText xml:space="preserve"> PRINTDATE \@ DD.MM.YY </w:instrText>
    </w:r>
    <w:r w:rsidR="00D30AAE">
      <w:fldChar w:fldCharType="separate"/>
    </w:r>
    <w:r w:rsidR="00D30AAE">
      <w:t>24.02.15</w:t>
    </w:r>
    <w:r w:rsidR="00D30AA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AAE" w:rsidRDefault="00D30AAE">
      <w:r>
        <w:t>____________________</w:t>
      </w:r>
    </w:p>
  </w:footnote>
  <w:footnote w:type="continuationSeparator" w:id="0">
    <w:p w:rsidR="00D30AAE" w:rsidRDefault="00D30AAE">
      <w:r>
        <w:continuationSeparator/>
      </w:r>
    </w:p>
  </w:footnote>
  <w:footnote w:id="1">
    <w:p w:rsidR="00D30AAE" w:rsidRDefault="00D30AAE" w:rsidP="00EE5EF4">
      <w:pPr>
        <w:pStyle w:val="FootnoteText"/>
        <w:rPr>
          <w:lang w:val="en-US" w:eastAsia="zh-CN"/>
        </w:rPr>
      </w:pPr>
      <w:r>
        <w:rPr>
          <w:rStyle w:val="FootnoteReference"/>
        </w:rPr>
        <w:footnoteRef/>
      </w:r>
      <w:r>
        <w:rPr>
          <w:lang w:eastAsia="zh-CN"/>
        </w:rPr>
        <w:tab/>
      </w:r>
      <w:r>
        <w:rPr>
          <w:rFonts w:hint="eastAsia"/>
          <w:lang w:eastAsia="zh-CN"/>
        </w:rPr>
        <w:t>该局主任将指定风险责任人。</w:t>
      </w:r>
    </w:p>
  </w:footnote>
  <w:footnote w:id="2">
    <w:p w:rsidR="00D30AAE" w:rsidRPr="003C1E33" w:rsidRDefault="00D30AAE" w:rsidP="00DF6187">
      <w:pPr>
        <w:pStyle w:val="FootnoteText"/>
        <w:spacing w:before="40"/>
        <w:rPr>
          <w:sz w:val="20"/>
          <w:szCs w:val="14"/>
          <w:lang w:val="en-US" w:eastAsia="zh-CN"/>
        </w:rPr>
      </w:pPr>
      <w:r w:rsidRPr="004D667A">
        <w:rPr>
          <w:rStyle w:val="FootnoteReference"/>
          <w:szCs w:val="18"/>
        </w:rPr>
        <w:footnoteRef/>
      </w:r>
      <w:r w:rsidRPr="004D667A">
        <w:rPr>
          <w:sz w:val="18"/>
          <w:szCs w:val="18"/>
          <w:lang w:val="en-US" w:eastAsia="zh-CN"/>
        </w:rPr>
        <w:t xml:space="preserve"> </w:t>
      </w:r>
      <w:r w:rsidRPr="003C1E33">
        <w:rPr>
          <w:sz w:val="20"/>
          <w:szCs w:val="16"/>
          <w:lang w:val="en-US" w:eastAsia="zh-CN"/>
        </w:rPr>
        <w:tab/>
      </w:r>
      <w:r w:rsidRPr="00DF5E3D">
        <w:rPr>
          <w:lang w:eastAsia="zh-CN"/>
        </w:rPr>
        <w:t>2018</w:t>
      </w:r>
      <w:r>
        <w:rPr>
          <w:rFonts w:hint="eastAsia"/>
          <w:lang w:eastAsia="zh-CN"/>
        </w:rPr>
        <w:t>、</w:t>
      </w:r>
      <w:r w:rsidRPr="00DF5E3D">
        <w:rPr>
          <w:lang w:eastAsia="zh-CN"/>
        </w:rPr>
        <w:t>2019</w:t>
      </w:r>
      <w:r>
        <w:rPr>
          <w:rFonts w:hint="eastAsia"/>
          <w:lang w:eastAsia="zh-CN"/>
        </w:rPr>
        <w:t>、</w:t>
      </w:r>
      <w:r>
        <w:rPr>
          <w:lang w:eastAsia="zh-CN"/>
        </w:rPr>
        <w:t>2020</w:t>
      </w:r>
      <w:r>
        <w:rPr>
          <w:rFonts w:hint="eastAsia"/>
          <w:lang w:eastAsia="zh-CN"/>
        </w:rPr>
        <w:t>和</w:t>
      </w:r>
      <w:r>
        <w:rPr>
          <w:lang w:eastAsia="zh-CN"/>
        </w:rPr>
        <w:t>2021</w:t>
      </w:r>
      <w:r w:rsidRPr="00DF5E3D">
        <w:rPr>
          <w:rFonts w:hint="eastAsia"/>
          <w:lang w:eastAsia="zh-CN"/>
        </w:rPr>
        <w:t>年的预计值。资源划拨可能会根据国际电联高级管理层的决定而变更。</w:t>
      </w:r>
    </w:p>
  </w:footnote>
  <w:footnote w:id="3">
    <w:p w:rsidR="00D30AAE" w:rsidRPr="003C1E33" w:rsidRDefault="00D30AAE" w:rsidP="00DF6187">
      <w:pPr>
        <w:pStyle w:val="FootnoteText"/>
        <w:rPr>
          <w:sz w:val="20"/>
          <w:szCs w:val="14"/>
          <w:lang w:val="en-US" w:eastAsia="zh-CN"/>
        </w:rPr>
      </w:pPr>
      <w:r w:rsidRPr="004D667A">
        <w:rPr>
          <w:rStyle w:val="FootnoteReference"/>
          <w:szCs w:val="18"/>
        </w:rPr>
        <w:footnoteRef/>
      </w:r>
      <w:r w:rsidRPr="003C1E33">
        <w:rPr>
          <w:sz w:val="20"/>
          <w:szCs w:val="14"/>
          <w:lang w:val="en-US" w:eastAsia="zh-CN"/>
        </w:rPr>
        <w:tab/>
      </w:r>
      <w:r w:rsidRPr="00DF5E3D">
        <w:rPr>
          <w:lang w:eastAsia="zh-CN"/>
        </w:rPr>
        <w:t>2018</w:t>
      </w:r>
      <w:r>
        <w:rPr>
          <w:rFonts w:hint="eastAsia"/>
          <w:lang w:eastAsia="zh-CN"/>
        </w:rPr>
        <w:t>、</w:t>
      </w:r>
      <w:r w:rsidRPr="00DF5E3D">
        <w:rPr>
          <w:lang w:eastAsia="zh-CN"/>
        </w:rPr>
        <w:t>2019</w:t>
      </w:r>
      <w:r>
        <w:rPr>
          <w:rFonts w:hint="eastAsia"/>
          <w:lang w:eastAsia="zh-CN"/>
        </w:rPr>
        <w:t>、</w:t>
      </w:r>
      <w:r>
        <w:rPr>
          <w:lang w:eastAsia="zh-CN"/>
        </w:rPr>
        <w:t>2020</w:t>
      </w:r>
      <w:r>
        <w:rPr>
          <w:rFonts w:hint="eastAsia"/>
          <w:lang w:eastAsia="zh-CN"/>
        </w:rPr>
        <w:t>和</w:t>
      </w:r>
      <w:r>
        <w:rPr>
          <w:lang w:eastAsia="zh-CN"/>
        </w:rPr>
        <w:t>2021</w:t>
      </w:r>
      <w:r w:rsidRPr="00DF5E3D">
        <w:rPr>
          <w:rFonts w:hint="eastAsia"/>
          <w:lang w:eastAsia="zh-CN"/>
        </w:rPr>
        <w:t>年的预计值。资源划拨可能会根据国际电联高级管理层的决定而变更。</w:t>
      </w:r>
    </w:p>
  </w:footnote>
  <w:footnote w:id="4">
    <w:p w:rsidR="00D30AAE" w:rsidRPr="003C1E33" w:rsidRDefault="00D30AAE" w:rsidP="00DF6187">
      <w:pPr>
        <w:pStyle w:val="FootnoteText"/>
        <w:spacing w:before="40"/>
        <w:rPr>
          <w:sz w:val="20"/>
          <w:szCs w:val="14"/>
          <w:lang w:val="en-US" w:eastAsia="zh-CN"/>
        </w:rPr>
      </w:pPr>
      <w:r w:rsidRPr="004D667A">
        <w:rPr>
          <w:rStyle w:val="FootnoteReference"/>
          <w:szCs w:val="18"/>
        </w:rPr>
        <w:footnoteRef/>
      </w:r>
      <w:r w:rsidRPr="003C1E33">
        <w:rPr>
          <w:sz w:val="20"/>
          <w:szCs w:val="14"/>
          <w:lang w:val="en-US" w:eastAsia="zh-CN"/>
        </w:rPr>
        <w:tab/>
      </w:r>
      <w:r w:rsidRPr="00DF5E3D">
        <w:rPr>
          <w:lang w:eastAsia="zh-CN"/>
        </w:rPr>
        <w:t>2018</w:t>
      </w:r>
      <w:r>
        <w:rPr>
          <w:rFonts w:hint="eastAsia"/>
          <w:lang w:eastAsia="zh-CN"/>
        </w:rPr>
        <w:t>、</w:t>
      </w:r>
      <w:r w:rsidRPr="00DF5E3D">
        <w:rPr>
          <w:lang w:eastAsia="zh-CN"/>
        </w:rPr>
        <w:t>2019</w:t>
      </w:r>
      <w:r>
        <w:rPr>
          <w:rFonts w:hint="eastAsia"/>
          <w:lang w:eastAsia="zh-CN"/>
        </w:rPr>
        <w:t>、</w:t>
      </w:r>
      <w:r>
        <w:rPr>
          <w:lang w:eastAsia="zh-CN"/>
        </w:rPr>
        <w:t>2020</w:t>
      </w:r>
      <w:r>
        <w:rPr>
          <w:rFonts w:hint="eastAsia"/>
          <w:lang w:eastAsia="zh-CN"/>
        </w:rPr>
        <w:t>和</w:t>
      </w:r>
      <w:r>
        <w:rPr>
          <w:lang w:eastAsia="zh-CN"/>
        </w:rPr>
        <w:t>2021</w:t>
      </w:r>
      <w:r w:rsidRPr="00DF5E3D">
        <w:rPr>
          <w:rFonts w:hint="eastAsia"/>
          <w:lang w:eastAsia="zh-CN"/>
        </w:rPr>
        <w:t>年的预计值。资源划拨可能会根据国际电联高级管理层的决定而变更。</w:t>
      </w:r>
    </w:p>
  </w:footnote>
  <w:footnote w:id="5">
    <w:p w:rsidR="00D30AAE" w:rsidRPr="003C1E33" w:rsidRDefault="00D30AAE" w:rsidP="00DF6187">
      <w:pPr>
        <w:pStyle w:val="FootnoteText"/>
        <w:rPr>
          <w:sz w:val="20"/>
          <w:szCs w:val="14"/>
          <w:lang w:val="en-US" w:eastAsia="zh-CN"/>
        </w:rPr>
      </w:pPr>
      <w:r w:rsidRPr="004D667A">
        <w:rPr>
          <w:rStyle w:val="FootnoteReference"/>
          <w:szCs w:val="18"/>
        </w:rPr>
        <w:footnoteRef/>
      </w:r>
      <w:r w:rsidRPr="003C1E33">
        <w:rPr>
          <w:sz w:val="20"/>
          <w:szCs w:val="14"/>
          <w:lang w:val="en-US" w:eastAsia="zh-CN"/>
        </w:rPr>
        <w:tab/>
      </w:r>
      <w:r w:rsidRPr="00DF5E3D">
        <w:rPr>
          <w:lang w:eastAsia="zh-CN"/>
        </w:rPr>
        <w:t>2018</w:t>
      </w:r>
      <w:r>
        <w:rPr>
          <w:rFonts w:hint="eastAsia"/>
          <w:lang w:eastAsia="zh-CN"/>
        </w:rPr>
        <w:t>、</w:t>
      </w:r>
      <w:r w:rsidRPr="00DF5E3D">
        <w:rPr>
          <w:lang w:eastAsia="zh-CN"/>
        </w:rPr>
        <w:t>2019</w:t>
      </w:r>
      <w:r>
        <w:rPr>
          <w:rFonts w:hint="eastAsia"/>
          <w:lang w:eastAsia="zh-CN"/>
        </w:rPr>
        <w:t>、</w:t>
      </w:r>
      <w:r>
        <w:rPr>
          <w:lang w:eastAsia="zh-CN"/>
        </w:rPr>
        <w:t>2020</w:t>
      </w:r>
      <w:r>
        <w:rPr>
          <w:rFonts w:hint="eastAsia"/>
          <w:lang w:eastAsia="zh-CN"/>
        </w:rPr>
        <w:t>和</w:t>
      </w:r>
      <w:r>
        <w:rPr>
          <w:lang w:eastAsia="zh-CN"/>
        </w:rPr>
        <w:t>2021</w:t>
      </w:r>
      <w:r w:rsidRPr="00DF5E3D">
        <w:rPr>
          <w:rFonts w:hint="eastAsia"/>
          <w:lang w:eastAsia="zh-CN"/>
        </w:rPr>
        <w:t>年的预计值。资源划拨可能会根据国际电联高级管理层的决定而变更。</w:t>
      </w:r>
    </w:p>
  </w:footnote>
  <w:footnote w:id="6">
    <w:p w:rsidR="00D30AAE" w:rsidRPr="003C1E33" w:rsidRDefault="00D30AAE" w:rsidP="004D667A">
      <w:pPr>
        <w:pStyle w:val="FootnoteText"/>
        <w:rPr>
          <w:sz w:val="20"/>
          <w:szCs w:val="14"/>
          <w:lang w:val="en-US" w:eastAsia="zh-CN"/>
        </w:rPr>
      </w:pPr>
      <w:r w:rsidRPr="004D667A">
        <w:rPr>
          <w:rStyle w:val="FootnoteReference"/>
          <w:szCs w:val="18"/>
        </w:rPr>
        <w:footnoteRef/>
      </w:r>
      <w:r w:rsidRPr="003C1E33">
        <w:rPr>
          <w:sz w:val="20"/>
          <w:szCs w:val="14"/>
          <w:lang w:val="en-US" w:eastAsia="zh-CN"/>
        </w:rPr>
        <w:tab/>
      </w:r>
      <w:r w:rsidRPr="00DF5E3D">
        <w:rPr>
          <w:rFonts w:hint="eastAsia"/>
          <w:lang w:eastAsia="zh-CN"/>
        </w:rPr>
        <w:t>预计值，尤其是</w:t>
      </w:r>
      <w:r w:rsidRPr="00DF5E3D">
        <w:rPr>
          <w:lang w:eastAsia="zh-CN"/>
        </w:rPr>
        <w:t>2018</w:t>
      </w:r>
      <w:r>
        <w:rPr>
          <w:rFonts w:hint="eastAsia"/>
          <w:lang w:eastAsia="zh-CN"/>
        </w:rPr>
        <w:t>、</w:t>
      </w:r>
      <w:r w:rsidRPr="00DF5E3D">
        <w:rPr>
          <w:lang w:eastAsia="zh-CN"/>
        </w:rPr>
        <w:t>2019</w:t>
      </w:r>
      <w:r>
        <w:rPr>
          <w:rFonts w:hint="eastAsia"/>
          <w:lang w:eastAsia="zh-CN"/>
        </w:rPr>
        <w:t>、</w:t>
      </w:r>
      <w:r>
        <w:rPr>
          <w:lang w:eastAsia="zh-CN"/>
        </w:rPr>
        <w:t>2020</w:t>
      </w:r>
      <w:r>
        <w:rPr>
          <w:rFonts w:hint="eastAsia"/>
          <w:lang w:eastAsia="zh-CN"/>
        </w:rPr>
        <w:t>和</w:t>
      </w:r>
      <w:r>
        <w:rPr>
          <w:lang w:eastAsia="zh-CN"/>
        </w:rPr>
        <w:t>2021</w:t>
      </w:r>
      <w:r w:rsidRPr="00DF5E3D">
        <w:rPr>
          <w:rFonts w:hint="eastAsia"/>
          <w:lang w:eastAsia="zh-CN"/>
        </w:rPr>
        <w:t>年的数值。后续年份的资源划拨可能会根据国际电联高级管理层的决定而变更。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AAE" w:rsidRDefault="00D30AAE" w:rsidP="00CE6F22">
    <w:pPr>
      <w:pStyle w:val="Header"/>
    </w:pPr>
    <w:r>
      <w:fldChar w:fldCharType="begin"/>
    </w:r>
    <w:r>
      <w:instrText>PAGE</w:instrText>
    </w:r>
    <w:r>
      <w:fldChar w:fldCharType="separate"/>
    </w:r>
    <w:r>
      <w:rPr>
        <w:noProof/>
      </w:rPr>
      <w:t>6</w:t>
    </w:r>
    <w:r>
      <w:rPr>
        <w:noProof/>
      </w:rPr>
      <w:fldChar w:fldCharType="end"/>
    </w:r>
  </w:p>
  <w:p w:rsidR="00D30AAE" w:rsidRDefault="00D30AAE" w:rsidP="00EE5EF4">
    <w:pPr>
      <w:pStyle w:val="Header"/>
      <w:spacing w:after="120"/>
      <w:rPr>
        <w:lang w:eastAsia="zh-CN"/>
      </w:rPr>
    </w:pPr>
    <w:r>
      <w:t>C16/29(Rev.1)-C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AAE" w:rsidRDefault="00D30AAE" w:rsidP="00CE6F22">
    <w:pPr>
      <w:pStyle w:val="Header"/>
    </w:pPr>
    <w:r>
      <w:fldChar w:fldCharType="begin"/>
    </w:r>
    <w:r>
      <w:instrText>PAGE</w:instrText>
    </w:r>
    <w:r>
      <w:fldChar w:fldCharType="separate"/>
    </w:r>
    <w:r w:rsidR="008F547A">
      <w:rPr>
        <w:noProof/>
      </w:rPr>
      <w:t>12</w:t>
    </w:r>
    <w:r>
      <w:rPr>
        <w:noProof/>
      </w:rPr>
      <w:fldChar w:fldCharType="end"/>
    </w:r>
  </w:p>
  <w:p w:rsidR="00D30AAE" w:rsidRDefault="00D30AAE" w:rsidP="00295F9E">
    <w:pPr>
      <w:pStyle w:val="Header"/>
      <w:rPr>
        <w:lang w:eastAsia="zh-CN"/>
      </w:rPr>
    </w:pPr>
    <w:r>
      <w:t>C1</w:t>
    </w:r>
    <w:r>
      <w:rPr>
        <w:lang w:eastAsia="zh-CN"/>
      </w:rPr>
      <w:t>7</w:t>
    </w:r>
    <w:r>
      <w:t>/</w:t>
    </w:r>
    <w:r>
      <w:rPr>
        <w:lang w:eastAsia="zh-CN"/>
      </w:rPr>
      <w:t>29</w:t>
    </w:r>
    <w: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AAE" w:rsidRDefault="00D30AAE" w:rsidP="00AC065A">
    <w:pPr>
      <w:pStyle w:val="Header"/>
    </w:pPr>
    <w:r>
      <w:fldChar w:fldCharType="begin"/>
    </w:r>
    <w:r>
      <w:instrText>PAGE</w:instrText>
    </w:r>
    <w:r>
      <w:fldChar w:fldCharType="separate"/>
    </w:r>
    <w:r w:rsidR="008F547A">
      <w:rPr>
        <w:noProof/>
      </w:rPr>
      <w:t>2</w:t>
    </w:r>
    <w:r>
      <w:rPr>
        <w:noProof/>
      </w:rPr>
      <w:fldChar w:fldCharType="end"/>
    </w:r>
  </w:p>
  <w:p w:rsidR="00D30AAE" w:rsidRDefault="00D30AAE" w:rsidP="00AC065A">
    <w:pPr>
      <w:pStyle w:val="Header"/>
      <w:rPr>
        <w:lang w:eastAsia="zh-CN"/>
      </w:rPr>
    </w:pPr>
    <w:r>
      <w:t>C1</w:t>
    </w:r>
    <w:r>
      <w:rPr>
        <w:lang w:eastAsia="zh-CN"/>
      </w:rPr>
      <w:t>7</w:t>
    </w:r>
    <w:r>
      <w:t>/</w:t>
    </w:r>
    <w:r>
      <w:rPr>
        <w:lang w:eastAsia="zh-CN"/>
      </w:rPr>
      <w:t>29</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EF4"/>
    <w:rsid w:val="00001B77"/>
    <w:rsid w:val="0000517A"/>
    <w:rsid w:val="00031E72"/>
    <w:rsid w:val="000404D2"/>
    <w:rsid w:val="000853C0"/>
    <w:rsid w:val="000A1C21"/>
    <w:rsid w:val="000D15EA"/>
    <w:rsid w:val="00100D84"/>
    <w:rsid w:val="00124C9D"/>
    <w:rsid w:val="00157773"/>
    <w:rsid w:val="0018251A"/>
    <w:rsid w:val="00190272"/>
    <w:rsid w:val="00193244"/>
    <w:rsid w:val="00195C6C"/>
    <w:rsid w:val="00195FED"/>
    <w:rsid w:val="001A4BD6"/>
    <w:rsid w:val="001D5A18"/>
    <w:rsid w:val="00280EB8"/>
    <w:rsid w:val="00295F9E"/>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D667A"/>
    <w:rsid w:val="004E4BFF"/>
    <w:rsid w:val="004F2598"/>
    <w:rsid w:val="005403F7"/>
    <w:rsid w:val="00540632"/>
    <w:rsid w:val="00541CF4"/>
    <w:rsid w:val="005451E8"/>
    <w:rsid w:val="005507F2"/>
    <w:rsid w:val="005759CC"/>
    <w:rsid w:val="005915E7"/>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90AFB"/>
    <w:rsid w:val="00890FC4"/>
    <w:rsid w:val="00895905"/>
    <w:rsid w:val="008F547A"/>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A5900"/>
    <w:rsid w:val="00AB42C1"/>
    <w:rsid w:val="00AC065A"/>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D47F0"/>
    <w:rsid w:val="00CD5566"/>
    <w:rsid w:val="00CD64D7"/>
    <w:rsid w:val="00CE6F22"/>
    <w:rsid w:val="00CF41F6"/>
    <w:rsid w:val="00CF7D3E"/>
    <w:rsid w:val="00D02B4E"/>
    <w:rsid w:val="00D30AAE"/>
    <w:rsid w:val="00D36817"/>
    <w:rsid w:val="00D5666C"/>
    <w:rsid w:val="00D666BC"/>
    <w:rsid w:val="00D83542"/>
    <w:rsid w:val="00D92F45"/>
    <w:rsid w:val="00D94637"/>
    <w:rsid w:val="00D9725C"/>
    <w:rsid w:val="00DA7006"/>
    <w:rsid w:val="00DC6427"/>
    <w:rsid w:val="00DD66A1"/>
    <w:rsid w:val="00DE196D"/>
    <w:rsid w:val="00DF6187"/>
    <w:rsid w:val="00DF6B49"/>
    <w:rsid w:val="00E067C5"/>
    <w:rsid w:val="00E265BF"/>
    <w:rsid w:val="00E378D8"/>
    <w:rsid w:val="00E43A12"/>
    <w:rsid w:val="00E67C67"/>
    <w:rsid w:val="00E77476"/>
    <w:rsid w:val="00E8228B"/>
    <w:rsid w:val="00EE5706"/>
    <w:rsid w:val="00EE5EF4"/>
    <w:rsid w:val="00EF373D"/>
    <w:rsid w:val="00F11595"/>
    <w:rsid w:val="00F13BC9"/>
    <w:rsid w:val="00F357B2"/>
    <w:rsid w:val="00F36556"/>
    <w:rsid w:val="00F705DF"/>
    <w:rsid w:val="00F70622"/>
    <w:rsid w:val="00F7277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4FBE83A-C9DE-4058-94FA-21EE536A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aliases w:val="encabezado Char"/>
    <w:basedOn w:val="DefaultParagraphFont"/>
    <w:link w:val="Header"/>
    <w:rsid w:val="00EE5EF4"/>
    <w:rPr>
      <w:rFonts w:ascii="Calibri" w:hAnsi="Calibri"/>
      <w:sz w:val="18"/>
      <w:lang w:val="fr-FR" w:eastAsia="en-US"/>
    </w:rPr>
  </w:style>
  <w:style w:type="table" w:customStyle="1" w:styleId="GridTable4-Accent11">
    <w:name w:val="Grid Table 4 - Accent 11"/>
    <w:basedOn w:val="TableNormal"/>
    <w:uiPriority w:val="49"/>
    <w:rsid w:val="00EE5EF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EE5EF4"/>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styleId="NormalWeb">
    <w:name w:val="Normal (Web)"/>
    <w:basedOn w:val="Normal"/>
    <w:uiPriority w:val="99"/>
    <w:semiHidden/>
    <w:unhideWhenUsed/>
    <w:rsid w:val="00EE5EF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paragraph" w:customStyle="1" w:styleId="StyleHeading1AsianHeadingsAsianSimSunComplexHead">
    <w:name w:val="Style Heading 1 + (Asian) +Headings Asian (SimSun) (Complex) +Head..."/>
    <w:basedOn w:val="Heading1"/>
    <w:rsid w:val="00EE5EF4"/>
    <w:pPr>
      <w:spacing w:before="120" w:after="120"/>
      <w:ind w:left="431" w:hanging="431"/>
      <w:jc w:val="both"/>
    </w:pPr>
    <w:rPr>
      <w:rFonts w:eastAsiaTheme="majorEastAsia" w:cstheme="majorBidi"/>
      <w:b w:val="0"/>
      <w:color w:val="365F91" w:themeColor="accent1" w:themeShade="BF"/>
      <w:sz w:val="32"/>
      <w:szCs w:val="32"/>
    </w:rPr>
  </w:style>
  <w:style w:type="table" w:customStyle="1" w:styleId="GridTable1Light-Accent511">
    <w:name w:val="Grid Table 1 Light - Accent 511"/>
    <w:basedOn w:val="TableNormal"/>
    <w:uiPriority w:val="46"/>
    <w:rsid w:val="00EE5EF4"/>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EE5EF4"/>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4">
    <w:name w:val="Grid Table 4 - Accent 114"/>
    <w:basedOn w:val="TableNormal"/>
    <w:uiPriority w:val="49"/>
    <w:rsid w:val="004D667A"/>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6">
    <w:name w:val="Grid Table 4 - Accent 116"/>
    <w:basedOn w:val="TableNormal"/>
    <w:uiPriority w:val="49"/>
    <w:rsid w:val="004D667A"/>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8">
    <w:name w:val="Grid Table 4 - Accent 118"/>
    <w:basedOn w:val="TableNormal"/>
    <w:uiPriority w:val="49"/>
    <w:rsid w:val="00AA590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itu.int/pub/S-CONF-PLEN-2015" TargetMode="External"/><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 TargetMode="External"/><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footer" Target="footer4.xml"/><Relationship Id="rId10" Type="http://schemas.openxmlformats.org/officeDocument/2006/relationships/hyperlink" Target="http://www.itu.int/council/Basic-Texts/convention-e.docx"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itu.int/md/S16-CL-C-0032/en" TargetMode="External"/><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gglesis\OneDrive\ITU\Operational%20planning\ISTF-SOP%202015\LATEST%20VERSION%20OPs\All-ITU-R-T-D_Allocation_of_resources_rev150302_v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zh-CN" altLang="en-US" sz="1400" b="0">
                <a:solidFill>
                  <a:schemeClr val="accent1"/>
                </a:solidFill>
                <a:latin typeface="+mj-lt"/>
              </a:rPr>
              <a:t>针对各部门目标制定的资源划拨计划</a:t>
            </a:r>
            <a:endParaRPr lang="en-US" sz="1400" b="0">
              <a:solidFill>
                <a:schemeClr val="accent1"/>
              </a:solidFill>
              <a:latin typeface="+mj-lt"/>
            </a:endParaRP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90"/>
      <c:rotY val="0"/>
      <c:depthPercent val="100"/>
      <c:rAngAx val="0"/>
      <c:perspective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55E-2"/>
          <c:y val="0.17171296296296296"/>
          <c:w val="0.7725227471566054"/>
          <c:h val="0.80513888888888885"/>
        </c:manualLayout>
      </c:layout>
      <c:pie3DChart>
        <c:varyColors val="1"/>
        <c:ser>
          <c:idx val="8"/>
          <c:order val="0"/>
          <c:spPr>
            <a:effectLst/>
          </c:spPr>
          <c:dPt>
            <c:idx val="0"/>
            <c:bubble3D val="0"/>
            <c:spPr>
              <a:solidFill>
                <a:schemeClr val="accent1">
                  <a:shade val="53000"/>
                </a:schemeClr>
              </a:solidFill>
              <a:ln>
                <a:noFill/>
              </a:ln>
              <a:effectLst/>
              <a:sp3d/>
            </c:spPr>
            <c:extLst xmlns:c16r2="http://schemas.microsoft.com/office/drawing/2015/06/chart">
              <c:ext xmlns:c16="http://schemas.microsoft.com/office/drawing/2014/chart" uri="{C3380CC4-5D6E-409C-BE32-E72D297353CC}">
                <c16:uniqueId val="{00000001-9D52-4CC2-8C67-1B551B732E7B}"/>
              </c:ext>
            </c:extLst>
          </c:dPt>
          <c:dPt>
            <c:idx val="1"/>
            <c:bubble3D val="0"/>
            <c:spPr>
              <a:solidFill>
                <a:schemeClr val="accent1">
                  <a:shade val="76000"/>
                </a:schemeClr>
              </a:solidFill>
              <a:ln>
                <a:noFill/>
              </a:ln>
              <a:effectLst/>
              <a:sp3d/>
            </c:spPr>
            <c:extLst xmlns:c16r2="http://schemas.microsoft.com/office/drawing/2015/06/chart">
              <c:ext xmlns:c16="http://schemas.microsoft.com/office/drawing/2014/chart" uri="{C3380CC4-5D6E-409C-BE32-E72D297353CC}">
                <c16:uniqueId val="{00000003-9D52-4CC2-8C67-1B551B732E7B}"/>
              </c:ext>
            </c:extLst>
          </c:dPt>
          <c:dPt>
            <c:idx val="2"/>
            <c:bubble3D val="0"/>
            <c:spPr>
              <a:solidFill>
                <a:schemeClr val="accent1"/>
              </a:solidFill>
              <a:ln>
                <a:noFill/>
              </a:ln>
              <a:effectLst/>
              <a:sp3d/>
            </c:spPr>
            <c:extLst xmlns:c16r2="http://schemas.microsoft.com/office/drawing/2015/06/chart">
              <c:ext xmlns:c16="http://schemas.microsoft.com/office/drawing/2014/chart" uri="{C3380CC4-5D6E-409C-BE32-E72D297353CC}">
                <c16:uniqueId val="{00000005-9D52-4CC2-8C67-1B551B732E7B}"/>
              </c:ext>
            </c:extLst>
          </c:dPt>
          <c:dPt>
            <c:idx val="3"/>
            <c:bubble3D val="0"/>
            <c:spPr>
              <a:solidFill>
                <a:schemeClr val="accent1">
                  <a:tint val="77000"/>
                </a:schemeClr>
              </a:solidFill>
              <a:ln>
                <a:noFill/>
              </a:ln>
              <a:effectLst/>
              <a:sp3d/>
            </c:spPr>
            <c:extLst xmlns:c16r2="http://schemas.microsoft.com/office/drawing/2015/06/chart">
              <c:ext xmlns:c16="http://schemas.microsoft.com/office/drawing/2014/chart" uri="{C3380CC4-5D6E-409C-BE32-E72D297353CC}">
                <c16:uniqueId val="{00000007-9D52-4CC2-8C67-1B551B732E7B}"/>
              </c:ext>
            </c:extLst>
          </c:dPt>
          <c:dPt>
            <c:idx val="4"/>
            <c:bubble3D val="0"/>
            <c:spPr>
              <a:solidFill>
                <a:schemeClr val="accent1">
                  <a:tint val="54000"/>
                </a:schemeClr>
              </a:solidFill>
              <a:ln>
                <a:noFill/>
              </a:ln>
              <a:effectLst/>
              <a:sp3d/>
            </c:spPr>
            <c:extLst xmlns:c16r2="http://schemas.microsoft.com/office/drawing/2015/06/chart">
              <c:ext xmlns:c16="http://schemas.microsoft.com/office/drawing/2014/chart" uri="{C3380CC4-5D6E-409C-BE32-E72D297353CC}">
                <c16:uniqueId val="{00000009-9D52-4CC2-8C67-1B551B732E7B}"/>
              </c:ext>
            </c:extLst>
          </c:dPt>
          <c:dLbls>
            <c:dLbl>
              <c:idx val="0"/>
              <c:layout/>
              <c:tx>
                <c:rich>
                  <a:bodyPr/>
                  <a:lstStyle/>
                  <a:p>
                    <a:r>
                      <a:rPr lang="en-US"/>
                      <a:t>50%</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9D52-4CC2-8C67-1B551B732E7B}"/>
                </c:ext>
                <c:ext xmlns:c15="http://schemas.microsoft.com/office/drawing/2012/chart" uri="{CE6537A1-D6FC-4f65-9D91-7224C49458BB}">
                  <c15:layout/>
                </c:ext>
              </c:extLst>
            </c:dLbl>
            <c:dLbl>
              <c:idx val="1"/>
              <c:layout>
                <c:manualLayout>
                  <c:x val="0.12604461942257214"/>
                  <c:y val="-0.18479148439778362"/>
                </c:manualLayout>
              </c:layout>
              <c:tx>
                <c:rich>
                  <a:bodyPr/>
                  <a:lstStyle/>
                  <a:p>
                    <a:r>
                      <a:rPr lang="en-US"/>
                      <a:t>22%</a:t>
                    </a:r>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9D52-4CC2-8C67-1B551B732E7B}"/>
                </c:ext>
                <c:ext xmlns:c15="http://schemas.microsoft.com/office/drawing/2012/chart" uri="{CE6537A1-D6FC-4f65-9D91-7224C49458BB}">
                  <c15:layout/>
                </c:ext>
              </c:extLst>
            </c:dLbl>
            <c:dLbl>
              <c:idx val="2"/>
              <c:layout>
                <c:manualLayout>
                  <c:x val="0.11703368328958877"/>
                  <c:y val="2.4792213473315835E-2"/>
                </c:manualLayout>
              </c:layout>
              <c:tx>
                <c:rich>
                  <a:bodyPr/>
                  <a:lstStyle/>
                  <a:p>
                    <a:r>
                      <a:rPr lang="en-US"/>
                      <a:t>10%</a:t>
                    </a:r>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9D52-4CC2-8C67-1B551B732E7B}"/>
                </c:ext>
                <c:ext xmlns:c15="http://schemas.microsoft.com/office/drawing/2012/chart" uri="{CE6537A1-D6FC-4f65-9D91-7224C49458BB}">
                  <c15:layout/>
                </c:ext>
              </c:extLst>
            </c:dLbl>
            <c:dLbl>
              <c:idx val="3"/>
              <c:layout>
                <c:manualLayout>
                  <c:x val="9.4896106736657923E-2"/>
                  <c:y val="0.1104250510352873"/>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9D52-4CC2-8C67-1B551B732E7B}"/>
                </c:ext>
                <c:ext xmlns:c15="http://schemas.microsoft.com/office/drawing/2012/chart" uri="{CE6537A1-D6FC-4f65-9D91-7224C49458BB}">
                  <c15:layout/>
                </c:ext>
              </c:extLst>
            </c:dLbl>
            <c:dLbl>
              <c:idx val="4"/>
              <c:layout>
                <c:manualLayout>
                  <c:x val="1.8708661417322834E-2"/>
                  <c:y val="0.11217082239720035"/>
                </c:manualLayout>
              </c:layout>
              <c:tx>
                <c:rich>
                  <a:bodyPr/>
                  <a:lstStyle/>
                  <a:p>
                    <a:r>
                      <a:rPr lang="en-US"/>
                      <a:t>3%</a:t>
                    </a:r>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9D52-4CC2-8C67-1B551B732E7B}"/>
                </c:ex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all!$E$9:$E$13</c:f>
              <c:numCache>
                <c:formatCode>_(* #,##0_);_(* \(#,##0\);_(* "-"_);_(@_)</c:formatCode>
                <c:ptCount val="5"/>
                <c:pt idx="0">
                  <c:v>16627</c:v>
                </c:pt>
                <c:pt idx="1">
                  <c:v>5947</c:v>
                </c:pt>
                <c:pt idx="2">
                  <c:v>2435</c:v>
                </c:pt>
                <c:pt idx="3">
                  <c:v>4533</c:v>
                </c:pt>
                <c:pt idx="4">
                  <c:v>687</c:v>
                </c:pt>
              </c:numCache>
            </c:numRef>
          </c:val>
          <c:extLst xmlns:c16r2="http://schemas.microsoft.com/office/drawing/2015/06/chart">
            <c:ext xmlns:c16="http://schemas.microsoft.com/office/drawing/2014/chart" uri="{C3380CC4-5D6E-409C-BE32-E72D297353CC}">
              <c16:uniqueId val="{0000000A-9D52-4CC2-8C67-1B551B732E7B}"/>
            </c:ext>
          </c:extLst>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C-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E-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0-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11-9D52-4CC2-8C67-1B551B732E7B}"/>
            </c:ext>
          </c:extLst>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3-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5-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7-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18-9D52-4CC2-8C67-1B551B732E7B}"/>
            </c:ext>
          </c:extLst>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A-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C-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E-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1F-9D52-4CC2-8C67-1B551B732E7B}"/>
            </c:ext>
          </c:extLst>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1-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3-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5-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26-9D52-4CC2-8C67-1B551B732E7B}"/>
            </c:ext>
          </c:extLst>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8-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A-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C-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2D-9D52-4CC2-8C67-1B551B732E7B}"/>
            </c:ext>
          </c:extLst>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F-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1-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3-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34-9D52-4CC2-8C67-1B551B732E7B}"/>
            </c:ext>
          </c:extLst>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6-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8-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A-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3B-9D52-4CC2-8C67-1B551B732E7B}"/>
            </c:ext>
          </c:extLst>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D-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F-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1-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42-9D52-4CC2-8C67-1B551B732E7B}"/>
            </c:ext>
          </c:extLst>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4-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6-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8-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49-9D52-4CC2-8C67-1B551B732E7B}"/>
            </c:ext>
          </c:extLst>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B-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D-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F-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50-9D52-4CC2-8C67-1B551B732E7B}"/>
            </c:ext>
          </c:extLst>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52-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54-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56-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57-9D52-4CC2-8C67-1B551B732E7B}"/>
            </c:ext>
          </c:extLst>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59-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5B-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5D-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5E-9D52-4CC2-8C67-1B551B732E7B}"/>
            </c:ext>
          </c:extLst>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0-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2-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4-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65-9D52-4CC2-8C67-1B551B732E7B}"/>
            </c:ext>
          </c:extLst>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7-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9-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B-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6C-9D52-4CC2-8C67-1B551B732E7B}"/>
            </c:ext>
          </c:extLst>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E-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70-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72-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73-9D52-4CC2-8C67-1B551B732E7B}"/>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71406-5489-46EF-A0C1-F00DA94F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8</TotalTime>
  <Pages>14</Pages>
  <Words>5835</Words>
  <Characters>4008</Characters>
  <Application>Microsoft Office Word</Application>
  <DocSecurity>0</DocSecurity>
  <Lines>33</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9824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Zheng, Bingyue</cp:lastModifiedBy>
  <cp:revision>3</cp:revision>
  <cp:lastPrinted>2015-02-24T13:23:00Z</cp:lastPrinted>
  <dcterms:created xsi:type="dcterms:W3CDTF">2017-04-11T15:00:00Z</dcterms:created>
  <dcterms:modified xsi:type="dcterms:W3CDTF">2017-04-12T07:23:00Z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