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F678A0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A5354B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7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A5354B"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A5354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98459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B66FF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B66FF9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B66FF9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B66FF9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B66FF9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4504EE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81311E" w:rsidRPr="00580E67">
              <w:rPr>
                <w:b/>
              </w:rPr>
              <w:t xml:space="preserve"> PL </w:t>
            </w:r>
            <w:r w:rsidR="004504EE">
              <w:rPr>
                <w:b/>
              </w:rPr>
              <w:t>2.10</w:t>
            </w:r>
          </w:p>
        </w:tc>
        <w:tc>
          <w:tcPr>
            <w:tcW w:w="3120" w:type="dxa"/>
          </w:tcPr>
          <w:p w:rsidR="00700D1F" w:rsidRPr="00700D1F" w:rsidRDefault="00700D1F" w:rsidP="004504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81311E">
              <w:rPr>
                <w:b/>
                <w:bCs/>
                <w:szCs w:val="24"/>
                <w:lang w:eastAsia="zh-CN"/>
              </w:rPr>
              <w:t>2</w:t>
            </w:r>
            <w:r w:rsidR="004504EE">
              <w:rPr>
                <w:b/>
                <w:bCs/>
                <w:szCs w:val="24"/>
                <w:lang w:eastAsia="zh-CN"/>
              </w:rPr>
              <w:t>7</w:t>
            </w:r>
            <w:r w:rsidR="0081311E">
              <w:rPr>
                <w:b/>
                <w:bCs/>
                <w:szCs w:val="24"/>
                <w:lang w:eastAsia="zh-CN"/>
              </w:rPr>
              <w:t>-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B66FF9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4504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4504EE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4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81311E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</w:t>
            </w:r>
            <w:r w:rsidR="004504EE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B66FF9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B66FF9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4504EE">
        <w:trPr>
          <w:cantSplit/>
        </w:trPr>
        <w:tc>
          <w:tcPr>
            <w:tcW w:w="10031" w:type="dxa"/>
          </w:tcPr>
          <w:p w:rsidR="004504EE" w:rsidRPr="00BC0FED" w:rsidRDefault="002E0D99" w:rsidP="004504EE">
            <w:pPr>
              <w:pStyle w:val="Sourc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秘书长的</w:t>
            </w:r>
            <w:r>
              <w:rPr>
                <w:lang w:eastAsia="zh-CN"/>
              </w:rPr>
              <w:t>报告</w:t>
            </w:r>
          </w:p>
        </w:tc>
      </w:tr>
      <w:tr w:rsidR="004504EE">
        <w:trPr>
          <w:cantSplit/>
        </w:trPr>
        <w:tc>
          <w:tcPr>
            <w:tcW w:w="10031" w:type="dxa"/>
          </w:tcPr>
          <w:p w:rsidR="004504EE" w:rsidRPr="00BC0FED" w:rsidRDefault="004504EE" w:rsidP="004504EE">
            <w:pPr>
              <w:pStyle w:val="Title1"/>
              <w:rPr>
                <w:b/>
                <w:color w:val="800000"/>
                <w:sz w:val="22"/>
                <w:lang w:eastAsia="zh-CN"/>
              </w:rPr>
            </w:pPr>
            <w:r w:rsidRPr="004504EE">
              <w:rPr>
                <w:rFonts w:hint="eastAsia"/>
                <w:lang w:eastAsia="zh-CN"/>
              </w:rPr>
              <w:t>世界无线电通信大会（</w:t>
            </w:r>
            <w:r w:rsidRPr="004504EE">
              <w:rPr>
                <w:rFonts w:hint="eastAsia"/>
                <w:lang w:eastAsia="zh-CN"/>
              </w:rPr>
              <w:t>WRC-19</w:t>
            </w:r>
            <w:r w:rsidRPr="004504EE">
              <w:rPr>
                <w:rFonts w:hint="eastAsia"/>
                <w:lang w:eastAsia="zh-CN"/>
              </w:rPr>
              <w:t>）</w:t>
            </w:r>
          </w:p>
        </w:tc>
      </w:tr>
    </w:tbl>
    <w:p w:rsidR="0093362E" w:rsidRDefault="0093362E" w:rsidP="00B66FF9">
      <w:pPr>
        <w:rPr>
          <w:lang w:eastAsia="zh-CN"/>
        </w:rPr>
      </w:pPr>
    </w:p>
    <w:p w:rsidR="00B40A53" w:rsidRPr="00747B53" w:rsidRDefault="00B40A53" w:rsidP="00B66FF9">
      <w:pPr>
        <w:rPr>
          <w:lang w:val="en-US"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:rsidRPr="00B7626F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A53" w:rsidRPr="00820AF2" w:rsidRDefault="00B40A53" w:rsidP="00B66FF9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val="fr-FR" w:eastAsia="zh-CN"/>
              </w:rPr>
              <w:t>概</w:t>
            </w:r>
            <w:r>
              <w:rPr>
                <w:rFonts w:hint="eastAsia"/>
                <w:lang w:eastAsia="zh-CN"/>
              </w:rPr>
              <w:t>要</w:t>
            </w:r>
          </w:p>
          <w:p w:rsidR="004504EE" w:rsidRPr="006B331B" w:rsidRDefault="007D0656" w:rsidP="00762A3F">
            <w:pPr>
              <w:spacing w:after="120"/>
              <w:ind w:firstLineChars="200" w:firstLine="480"/>
              <w:jc w:val="both"/>
              <w:rPr>
                <w:szCs w:val="24"/>
                <w:lang w:eastAsia="zh-CN"/>
              </w:rPr>
            </w:pPr>
            <w:bookmarkStart w:id="2" w:name="lt_pId012"/>
            <w:r>
              <w:rPr>
                <w:szCs w:val="24"/>
                <w:lang w:eastAsia="zh-CN"/>
              </w:rPr>
              <w:t>理事会第</w:t>
            </w:r>
            <w:r>
              <w:rPr>
                <w:rFonts w:hint="eastAsia"/>
                <w:szCs w:val="24"/>
                <w:lang w:eastAsia="zh-CN"/>
              </w:rPr>
              <w:t>1380</w:t>
            </w:r>
            <w:r>
              <w:rPr>
                <w:rFonts w:hint="eastAsia"/>
                <w:szCs w:val="24"/>
                <w:lang w:eastAsia="zh-CN"/>
              </w:rPr>
              <w:t>号</w:t>
            </w:r>
            <w:r>
              <w:rPr>
                <w:szCs w:val="24"/>
                <w:lang w:eastAsia="zh-CN"/>
              </w:rPr>
              <w:t>决议</w:t>
            </w:r>
            <w:r w:rsidR="00F678A0">
              <w:rPr>
                <w:rFonts w:hint="eastAsia"/>
                <w:szCs w:val="24"/>
                <w:lang w:eastAsia="zh-CN"/>
              </w:rPr>
              <w:t>包含</w:t>
            </w:r>
            <w:r w:rsidR="00F678A0">
              <w:rPr>
                <w:rFonts w:hint="eastAsia"/>
                <w:szCs w:val="24"/>
                <w:lang w:eastAsia="zh-CN"/>
              </w:rPr>
              <w:t>2019</w:t>
            </w:r>
            <w:r w:rsidR="00F678A0">
              <w:rPr>
                <w:rFonts w:hint="eastAsia"/>
                <w:szCs w:val="24"/>
                <w:lang w:eastAsia="zh-CN"/>
              </w:rPr>
              <w:t>年</w:t>
            </w:r>
            <w:r w:rsidR="00F678A0">
              <w:rPr>
                <w:szCs w:val="24"/>
                <w:lang w:eastAsia="zh-CN"/>
              </w:rPr>
              <w:t>世界无线电通信大会</w:t>
            </w:r>
            <w:r w:rsidR="00F678A0">
              <w:rPr>
                <w:rFonts w:hint="eastAsia"/>
                <w:szCs w:val="24"/>
                <w:lang w:eastAsia="zh-CN"/>
              </w:rPr>
              <w:t>（</w:t>
            </w:r>
            <w:r w:rsidR="00F678A0">
              <w:rPr>
                <w:rFonts w:hint="eastAsia"/>
                <w:szCs w:val="24"/>
                <w:lang w:eastAsia="zh-CN"/>
              </w:rPr>
              <w:t>WRC-19</w:t>
            </w:r>
            <w:r w:rsidR="00F678A0">
              <w:rPr>
                <w:rFonts w:hint="eastAsia"/>
                <w:szCs w:val="24"/>
                <w:lang w:eastAsia="zh-CN"/>
              </w:rPr>
              <w:t>）议程，</w:t>
            </w:r>
            <w:r w:rsidR="00F678A0">
              <w:rPr>
                <w:szCs w:val="24"/>
                <w:lang w:eastAsia="zh-CN"/>
              </w:rPr>
              <w:t>以及</w:t>
            </w:r>
            <w:r w:rsidR="00F678A0">
              <w:rPr>
                <w:szCs w:val="24"/>
                <w:lang w:eastAsia="zh-CN"/>
              </w:rPr>
              <w:t>WRC-19</w:t>
            </w:r>
            <w:r w:rsidR="00F678A0">
              <w:rPr>
                <w:rFonts w:hint="eastAsia"/>
                <w:szCs w:val="24"/>
                <w:lang w:eastAsia="zh-CN"/>
              </w:rPr>
              <w:t>和</w:t>
            </w:r>
            <w:r w:rsidR="00F678A0">
              <w:rPr>
                <w:rFonts w:hint="eastAsia"/>
                <w:szCs w:val="24"/>
                <w:lang w:eastAsia="zh-CN"/>
              </w:rPr>
              <w:t>2019</w:t>
            </w:r>
            <w:r w:rsidR="00F678A0">
              <w:rPr>
                <w:rFonts w:hint="eastAsia"/>
                <w:szCs w:val="24"/>
                <w:lang w:eastAsia="zh-CN"/>
              </w:rPr>
              <w:t>年</w:t>
            </w:r>
            <w:r w:rsidR="00F678A0">
              <w:rPr>
                <w:szCs w:val="24"/>
                <w:lang w:eastAsia="zh-CN"/>
              </w:rPr>
              <w:t>无线电通信全会（</w:t>
            </w:r>
            <w:r w:rsidR="00F678A0">
              <w:rPr>
                <w:rFonts w:hint="eastAsia"/>
                <w:szCs w:val="24"/>
                <w:lang w:eastAsia="zh-CN"/>
              </w:rPr>
              <w:t>RA-19</w:t>
            </w:r>
            <w:r w:rsidR="00F678A0">
              <w:rPr>
                <w:szCs w:val="24"/>
                <w:lang w:eastAsia="zh-CN"/>
              </w:rPr>
              <w:t>）</w:t>
            </w:r>
            <w:r w:rsidR="00F67998">
              <w:rPr>
                <w:rFonts w:hint="eastAsia"/>
                <w:szCs w:val="24"/>
                <w:lang w:eastAsia="zh-CN"/>
              </w:rPr>
              <w:t>的</w:t>
            </w:r>
            <w:r w:rsidR="00F678A0">
              <w:rPr>
                <w:szCs w:val="24"/>
                <w:lang w:eastAsia="zh-CN"/>
              </w:rPr>
              <w:t>举办日期和地点</w:t>
            </w:r>
            <w:r>
              <w:rPr>
                <w:rFonts w:hint="eastAsia"/>
                <w:szCs w:val="24"/>
                <w:lang w:eastAsia="zh-CN"/>
              </w:rPr>
              <w:t>，是</w:t>
            </w:r>
            <w:r>
              <w:rPr>
                <w:szCs w:val="24"/>
                <w:lang w:eastAsia="zh-CN"/>
              </w:rPr>
              <w:t>成员国磋商的对象，并且</w:t>
            </w:r>
            <w:r>
              <w:rPr>
                <w:rFonts w:hint="eastAsia"/>
                <w:szCs w:val="24"/>
                <w:lang w:eastAsia="zh-CN"/>
              </w:rPr>
              <w:t>得到了</w:t>
            </w:r>
            <w:r>
              <w:rPr>
                <w:szCs w:val="24"/>
                <w:lang w:eastAsia="zh-CN"/>
              </w:rPr>
              <w:t>大多数国际电联</w:t>
            </w:r>
            <w:r>
              <w:rPr>
                <w:rFonts w:hint="eastAsia"/>
                <w:szCs w:val="24"/>
                <w:lang w:eastAsia="zh-CN"/>
              </w:rPr>
              <w:t>成员国</w:t>
            </w:r>
            <w:r>
              <w:rPr>
                <w:szCs w:val="24"/>
                <w:lang w:eastAsia="zh-CN"/>
              </w:rPr>
              <w:t>的同意。</w:t>
            </w:r>
            <w:bookmarkEnd w:id="2"/>
          </w:p>
          <w:p w:rsidR="004504EE" w:rsidRPr="006B331B" w:rsidRDefault="007D0656" w:rsidP="00762A3F">
            <w:pPr>
              <w:spacing w:after="120"/>
              <w:ind w:firstLineChars="200" w:firstLine="480"/>
              <w:jc w:val="both"/>
              <w:rPr>
                <w:szCs w:val="24"/>
                <w:lang w:eastAsia="zh-CN"/>
              </w:rPr>
            </w:pPr>
            <w:bookmarkStart w:id="3" w:name="lt_pId013"/>
            <w:r>
              <w:rPr>
                <w:rFonts w:hint="eastAsia"/>
                <w:szCs w:val="24"/>
                <w:lang w:eastAsia="zh-CN"/>
              </w:rPr>
              <w:t>鉴于</w:t>
            </w:r>
            <w:r>
              <w:rPr>
                <w:szCs w:val="24"/>
                <w:lang w:eastAsia="zh-CN"/>
              </w:rPr>
              <w:t>阿拉伯埃及共和国表达了在第</w:t>
            </w:r>
            <w:r>
              <w:rPr>
                <w:rFonts w:hint="eastAsia"/>
                <w:szCs w:val="24"/>
                <w:lang w:eastAsia="zh-CN"/>
              </w:rPr>
              <w:t>1380</w:t>
            </w:r>
            <w:r>
              <w:rPr>
                <w:rFonts w:hint="eastAsia"/>
                <w:szCs w:val="24"/>
                <w:lang w:eastAsia="zh-CN"/>
              </w:rPr>
              <w:t>号</w:t>
            </w:r>
            <w:r>
              <w:rPr>
                <w:szCs w:val="24"/>
                <w:lang w:eastAsia="zh-CN"/>
              </w:rPr>
              <w:t>决议</w:t>
            </w:r>
            <w:r>
              <w:rPr>
                <w:rFonts w:hint="eastAsia"/>
                <w:szCs w:val="24"/>
                <w:lang w:eastAsia="zh-CN"/>
              </w:rPr>
              <w:t>拟议</w:t>
            </w:r>
            <w:r>
              <w:rPr>
                <w:szCs w:val="24"/>
                <w:lang w:eastAsia="zh-CN"/>
              </w:rPr>
              <w:t>日期</w:t>
            </w:r>
            <w:r>
              <w:rPr>
                <w:rFonts w:hint="eastAsia"/>
                <w:szCs w:val="24"/>
                <w:lang w:eastAsia="zh-CN"/>
              </w:rPr>
              <w:t>承办</w:t>
            </w:r>
            <w:r>
              <w:rPr>
                <w:szCs w:val="24"/>
                <w:lang w:eastAsia="zh-CN"/>
              </w:rPr>
              <w:t>WRC-19</w:t>
            </w:r>
            <w:r>
              <w:rPr>
                <w:szCs w:val="24"/>
                <w:lang w:eastAsia="zh-CN"/>
              </w:rPr>
              <w:t>的意愿</w:t>
            </w:r>
            <w:r>
              <w:rPr>
                <w:rFonts w:hint="eastAsia"/>
                <w:szCs w:val="24"/>
                <w:lang w:eastAsia="zh-CN"/>
              </w:rPr>
              <w:t>，无线电</w:t>
            </w:r>
            <w:r>
              <w:rPr>
                <w:szCs w:val="24"/>
                <w:lang w:eastAsia="zh-CN"/>
              </w:rPr>
              <w:t>通信局</w:t>
            </w:r>
            <w:r>
              <w:rPr>
                <w:rFonts w:hint="eastAsia"/>
                <w:szCs w:val="24"/>
                <w:lang w:eastAsia="zh-CN"/>
              </w:rPr>
              <w:t>就国际电联</w:t>
            </w:r>
            <w:r>
              <w:rPr>
                <w:szCs w:val="24"/>
                <w:lang w:eastAsia="zh-CN"/>
              </w:rPr>
              <w:t>对承办</w:t>
            </w:r>
            <w:r>
              <w:rPr>
                <w:rFonts w:hint="eastAsia"/>
                <w:szCs w:val="24"/>
                <w:lang w:eastAsia="zh-CN"/>
              </w:rPr>
              <w:t>RA-19</w:t>
            </w:r>
            <w:r>
              <w:rPr>
                <w:szCs w:val="24"/>
                <w:lang w:eastAsia="zh-CN"/>
              </w:rPr>
              <w:t>和</w:t>
            </w:r>
            <w:r>
              <w:rPr>
                <w:szCs w:val="24"/>
                <w:lang w:eastAsia="zh-CN"/>
              </w:rPr>
              <w:t>WRC-19</w:t>
            </w:r>
            <w:r>
              <w:rPr>
                <w:szCs w:val="24"/>
                <w:lang w:eastAsia="zh-CN"/>
              </w:rPr>
              <w:t>的要求，与埃及主管</w:t>
            </w:r>
            <w:r>
              <w:rPr>
                <w:rFonts w:hint="eastAsia"/>
                <w:szCs w:val="24"/>
                <w:lang w:eastAsia="zh-CN"/>
              </w:rPr>
              <w:t>部门</w:t>
            </w:r>
            <w:r>
              <w:rPr>
                <w:szCs w:val="24"/>
                <w:lang w:eastAsia="zh-CN"/>
              </w:rPr>
              <w:t>进行了沟通。</w:t>
            </w:r>
            <w:bookmarkEnd w:id="3"/>
            <w:r>
              <w:rPr>
                <w:rFonts w:hint="eastAsia"/>
                <w:szCs w:val="24"/>
                <w:lang w:eastAsia="zh-CN"/>
              </w:rPr>
              <w:t>埃及</w:t>
            </w:r>
            <w:r>
              <w:rPr>
                <w:szCs w:val="24"/>
                <w:lang w:eastAsia="zh-CN"/>
              </w:rPr>
              <w:t>主管部门</w:t>
            </w:r>
            <w:r w:rsidR="00762A3F">
              <w:rPr>
                <w:rFonts w:hint="eastAsia"/>
                <w:szCs w:val="24"/>
                <w:lang w:val="fr-CH" w:eastAsia="zh-CN"/>
              </w:rPr>
              <w:t>表达了</w:t>
            </w:r>
            <w:r>
              <w:rPr>
                <w:rFonts w:hint="eastAsia"/>
                <w:szCs w:val="24"/>
                <w:lang w:eastAsia="zh-CN"/>
              </w:rPr>
              <w:t>将</w:t>
            </w:r>
            <w:r w:rsidR="00D21D45">
              <w:rPr>
                <w:szCs w:val="24"/>
                <w:lang w:eastAsia="zh-CN"/>
              </w:rPr>
              <w:t>满足国际电联最低要求</w:t>
            </w:r>
            <w:r w:rsidR="00762A3F">
              <w:rPr>
                <w:szCs w:val="24"/>
                <w:lang w:eastAsia="zh-CN"/>
              </w:rPr>
              <w:t>的</w:t>
            </w:r>
            <w:r w:rsidR="00762A3F">
              <w:rPr>
                <w:rFonts w:hint="eastAsia"/>
                <w:szCs w:val="24"/>
                <w:lang w:eastAsia="zh-CN"/>
              </w:rPr>
              <w:t>承诺</w:t>
            </w:r>
            <w:r w:rsidR="00D21D45">
              <w:rPr>
                <w:rFonts w:hint="eastAsia"/>
                <w:szCs w:val="24"/>
                <w:lang w:eastAsia="zh-CN"/>
              </w:rPr>
              <w:t>，</w:t>
            </w:r>
            <w:r w:rsidR="000851AE">
              <w:rPr>
                <w:rFonts w:hint="eastAsia"/>
                <w:szCs w:val="24"/>
                <w:lang w:eastAsia="zh-CN"/>
              </w:rPr>
              <w:t>于</w:t>
            </w:r>
            <w:r>
              <w:rPr>
                <w:szCs w:val="24"/>
                <w:lang w:eastAsia="zh-CN"/>
              </w:rPr>
              <w:t>第</w:t>
            </w:r>
            <w:r>
              <w:rPr>
                <w:rFonts w:hint="eastAsia"/>
                <w:szCs w:val="24"/>
                <w:lang w:eastAsia="zh-CN"/>
              </w:rPr>
              <w:t>1380</w:t>
            </w:r>
            <w:r>
              <w:rPr>
                <w:rFonts w:hint="eastAsia"/>
                <w:szCs w:val="24"/>
                <w:lang w:eastAsia="zh-CN"/>
              </w:rPr>
              <w:t>号</w:t>
            </w:r>
            <w:r>
              <w:rPr>
                <w:szCs w:val="24"/>
                <w:lang w:eastAsia="zh-CN"/>
              </w:rPr>
              <w:t>决议规定的日期在沙姆沙伊赫</w:t>
            </w:r>
            <w:r>
              <w:rPr>
                <w:rFonts w:hint="eastAsia"/>
                <w:szCs w:val="24"/>
                <w:lang w:eastAsia="zh-CN"/>
              </w:rPr>
              <w:t>（</w:t>
            </w:r>
            <w:proofErr w:type="spellStart"/>
            <w:r w:rsidRPr="006B331B">
              <w:rPr>
                <w:szCs w:val="24"/>
                <w:lang w:eastAsia="zh-CN"/>
              </w:rPr>
              <w:t>Sharm</w:t>
            </w:r>
            <w:proofErr w:type="spellEnd"/>
            <w:r w:rsidRPr="006B331B">
              <w:rPr>
                <w:szCs w:val="24"/>
                <w:lang w:eastAsia="zh-CN"/>
              </w:rPr>
              <w:t xml:space="preserve"> El-Sheikh</w:t>
            </w:r>
            <w:r>
              <w:rPr>
                <w:szCs w:val="24"/>
                <w:lang w:eastAsia="zh-CN"/>
              </w:rPr>
              <w:t>）</w:t>
            </w:r>
            <w:r>
              <w:rPr>
                <w:rFonts w:hint="eastAsia"/>
                <w:szCs w:val="24"/>
                <w:lang w:eastAsia="zh-CN"/>
              </w:rPr>
              <w:t>举办</w:t>
            </w:r>
            <w:r w:rsidR="004504EE" w:rsidRPr="006B331B">
              <w:rPr>
                <w:szCs w:val="24"/>
                <w:lang w:eastAsia="zh-CN"/>
              </w:rPr>
              <w:t>RA-19</w:t>
            </w:r>
            <w:r>
              <w:rPr>
                <w:rFonts w:hint="eastAsia"/>
                <w:szCs w:val="24"/>
                <w:lang w:eastAsia="zh-CN"/>
              </w:rPr>
              <w:t>和</w:t>
            </w:r>
            <w:r>
              <w:rPr>
                <w:szCs w:val="24"/>
                <w:lang w:eastAsia="zh-CN"/>
              </w:rPr>
              <w:t>WRC-19</w:t>
            </w:r>
            <w:r>
              <w:rPr>
                <w:rFonts w:hint="eastAsia"/>
                <w:szCs w:val="24"/>
                <w:lang w:eastAsia="zh-CN"/>
              </w:rPr>
              <w:t>。</w:t>
            </w:r>
          </w:p>
          <w:p w:rsidR="004504EE" w:rsidRPr="006B331B" w:rsidRDefault="000851AE" w:rsidP="00762A3F">
            <w:pPr>
              <w:spacing w:after="120"/>
              <w:ind w:firstLineChars="200" w:firstLine="480"/>
              <w:jc w:val="both"/>
              <w:rPr>
                <w:szCs w:val="24"/>
                <w:lang w:eastAsia="zh-CN"/>
              </w:rPr>
            </w:pPr>
            <w:bookmarkStart w:id="4" w:name="lt_pId015"/>
            <w:r>
              <w:rPr>
                <w:rFonts w:hint="eastAsia"/>
                <w:szCs w:val="24"/>
                <w:lang w:eastAsia="zh-CN"/>
              </w:rPr>
              <w:t>本文件</w:t>
            </w:r>
            <w:r>
              <w:rPr>
                <w:szCs w:val="24"/>
                <w:lang w:eastAsia="zh-CN"/>
              </w:rPr>
              <w:t>亦包含</w:t>
            </w:r>
            <w:r w:rsidR="00F67998">
              <w:rPr>
                <w:rFonts w:hint="eastAsia"/>
                <w:szCs w:val="24"/>
                <w:lang w:eastAsia="zh-CN"/>
              </w:rPr>
              <w:t>一份</w:t>
            </w:r>
            <w:r>
              <w:rPr>
                <w:szCs w:val="24"/>
                <w:lang w:eastAsia="zh-CN"/>
              </w:rPr>
              <w:t>关于</w:t>
            </w:r>
            <w:r>
              <w:rPr>
                <w:rFonts w:hint="eastAsia"/>
                <w:szCs w:val="24"/>
                <w:lang w:eastAsia="zh-CN"/>
              </w:rPr>
              <w:t>ITU-R</w:t>
            </w:r>
            <w:r w:rsidR="00762A3F">
              <w:rPr>
                <w:rFonts w:hint="eastAsia"/>
                <w:szCs w:val="24"/>
                <w:lang w:eastAsia="zh-CN"/>
              </w:rPr>
              <w:t>对</w:t>
            </w:r>
            <w:r>
              <w:rPr>
                <w:szCs w:val="24"/>
                <w:lang w:eastAsia="zh-CN"/>
              </w:rPr>
              <w:t>WRC-19</w:t>
            </w:r>
            <w:r>
              <w:rPr>
                <w:rFonts w:hint="eastAsia"/>
                <w:szCs w:val="24"/>
                <w:lang w:eastAsia="zh-CN"/>
              </w:rPr>
              <w:t>筹备情况</w:t>
            </w:r>
            <w:r>
              <w:rPr>
                <w:szCs w:val="24"/>
                <w:lang w:eastAsia="zh-CN"/>
              </w:rPr>
              <w:t>的简要报告</w:t>
            </w:r>
            <w:r>
              <w:rPr>
                <w:rFonts w:hint="eastAsia"/>
                <w:szCs w:val="24"/>
                <w:lang w:eastAsia="zh-CN"/>
              </w:rPr>
              <w:t>。</w:t>
            </w:r>
            <w:bookmarkEnd w:id="4"/>
          </w:p>
          <w:p w:rsidR="00B40A53" w:rsidRPr="003C2E37" w:rsidRDefault="00B40A53" w:rsidP="00B66FF9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需采取的行动</w:t>
            </w:r>
          </w:p>
          <w:p w:rsidR="004504EE" w:rsidRPr="00BC0FED" w:rsidRDefault="000851AE" w:rsidP="00762A3F">
            <w:pPr>
              <w:spacing w:after="120"/>
              <w:ind w:firstLineChars="200" w:firstLine="480"/>
              <w:jc w:val="both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鉴于阿拉伯埃及共和国承诺将</w:t>
            </w:r>
            <w:r w:rsidR="00D21D45">
              <w:rPr>
                <w:szCs w:val="24"/>
                <w:lang w:eastAsia="zh-CN"/>
              </w:rPr>
              <w:t>满足国际电联的最低要求</w:t>
            </w:r>
            <w:r w:rsidR="00D21D45">
              <w:rPr>
                <w:rFonts w:hint="eastAsia"/>
                <w:szCs w:val="24"/>
                <w:lang w:eastAsia="zh-CN"/>
              </w:rPr>
              <w:t>，</w:t>
            </w:r>
            <w:r>
              <w:rPr>
                <w:rFonts w:hint="eastAsia"/>
                <w:szCs w:val="24"/>
                <w:lang w:eastAsia="zh-CN"/>
              </w:rPr>
              <w:t>于</w:t>
            </w:r>
            <w:r>
              <w:rPr>
                <w:szCs w:val="24"/>
                <w:lang w:eastAsia="zh-CN"/>
              </w:rPr>
              <w:t>第</w:t>
            </w:r>
            <w:r>
              <w:rPr>
                <w:rFonts w:hint="eastAsia"/>
                <w:szCs w:val="24"/>
                <w:lang w:eastAsia="zh-CN"/>
              </w:rPr>
              <w:t>1380</w:t>
            </w:r>
            <w:r>
              <w:rPr>
                <w:rFonts w:hint="eastAsia"/>
                <w:szCs w:val="24"/>
                <w:lang w:eastAsia="zh-CN"/>
              </w:rPr>
              <w:t>号</w:t>
            </w:r>
            <w:r>
              <w:rPr>
                <w:szCs w:val="24"/>
                <w:lang w:eastAsia="zh-CN"/>
              </w:rPr>
              <w:t>决议规定的日期在沙姆沙伊赫</w:t>
            </w:r>
            <w:r>
              <w:rPr>
                <w:rFonts w:hint="eastAsia"/>
                <w:szCs w:val="24"/>
                <w:lang w:eastAsia="zh-CN"/>
              </w:rPr>
              <w:t>举办</w:t>
            </w:r>
            <w:r w:rsidRPr="006B331B">
              <w:rPr>
                <w:szCs w:val="24"/>
                <w:lang w:eastAsia="zh-CN"/>
              </w:rPr>
              <w:t>RA-19</w:t>
            </w:r>
            <w:r>
              <w:rPr>
                <w:rFonts w:hint="eastAsia"/>
                <w:szCs w:val="24"/>
                <w:lang w:eastAsia="zh-CN"/>
              </w:rPr>
              <w:t>和</w:t>
            </w:r>
            <w:r>
              <w:rPr>
                <w:szCs w:val="24"/>
                <w:lang w:eastAsia="zh-CN"/>
              </w:rPr>
              <w:t>WRC-19</w:t>
            </w:r>
            <w:r>
              <w:rPr>
                <w:rFonts w:hint="eastAsia"/>
                <w:szCs w:val="24"/>
                <w:lang w:eastAsia="zh-CN"/>
              </w:rPr>
              <w:t>，请</w:t>
            </w:r>
            <w:r>
              <w:rPr>
                <w:szCs w:val="24"/>
                <w:lang w:eastAsia="zh-CN"/>
              </w:rPr>
              <w:t>理事会</w:t>
            </w:r>
            <w:r w:rsidRPr="000851AE">
              <w:rPr>
                <w:rFonts w:hint="eastAsia"/>
                <w:b/>
                <w:bCs/>
                <w:szCs w:val="24"/>
                <w:lang w:eastAsia="zh-CN"/>
              </w:rPr>
              <w:t>重新</w:t>
            </w:r>
            <w:r w:rsidRPr="000851AE">
              <w:rPr>
                <w:b/>
                <w:bCs/>
                <w:szCs w:val="24"/>
                <w:lang w:eastAsia="zh-CN"/>
              </w:rPr>
              <w:t>审议第</w:t>
            </w:r>
            <w:r w:rsidRPr="000851AE">
              <w:rPr>
                <w:rFonts w:hint="eastAsia"/>
                <w:b/>
                <w:bCs/>
                <w:szCs w:val="24"/>
                <w:lang w:eastAsia="zh-CN"/>
              </w:rPr>
              <w:t>1380</w:t>
            </w:r>
            <w:r w:rsidRPr="000851AE">
              <w:rPr>
                <w:rFonts w:hint="eastAsia"/>
                <w:b/>
                <w:bCs/>
                <w:szCs w:val="24"/>
                <w:lang w:eastAsia="zh-CN"/>
              </w:rPr>
              <w:t>号</w:t>
            </w:r>
            <w:r w:rsidRPr="000851AE">
              <w:rPr>
                <w:b/>
                <w:bCs/>
                <w:szCs w:val="24"/>
                <w:lang w:eastAsia="zh-CN"/>
              </w:rPr>
              <w:t>决议</w:t>
            </w:r>
            <w:r>
              <w:rPr>
                <w:rFonts w:hint="eastAsia"/>
                <w:szCs w:val="24"/>
                <w:lang w:eastAsia="zh-CN"/>
              </w:rPr>
              <w:t>。</w:t>
            </w:r>
          </w:p>
          <w:p w:rsidR="00B40A53" w:rsidRDefault="00B40A53" w:rsidP="00B66FF9">
            <w:pPr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______________</w:t>
            </w:r>
          </w:p>
          <w:p w:rsidR="009164A9" w:rsidRPr="00FC5386" w:rsidRDefault="009164A9" w:rsidP="00B66FF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caps/>
                <w:sz w:val="24"/>
                <w:szCs w:val="22"/>
                <w:lang w:val="fr-FR" w:eastAsia="zh-CN"/>
              </w:rPr>
            </w:pPr>
          </w:p>
          <w:p w:rsidR="009164A9" w:rsidRPr="00FC5386" w:rsidRDefault="009164A9" w:rsidP="00B66FF9">
            <w:pPr>
              <w:pStyle w:val="Headingb"/>
              <w:spacing w:after="120"/>
              <w:rPr>
                <w:lang w:val="fr-FR" w:eastAsia="zh-CN"/>
              </w:rPr>
            </w:pPr>
            <w:r w:rsidRPr="00FC5386">
              <w:rPr>
                <w:rFonts w:hint="eastAsia"/>
                <w:lang w:eastAsia="zh-CN"/>
              </w:rPr>
              <w:t>参考文件</w:t>
            </w:r>
          </w:p>
          <w:bookmarkStart w:id="5" w:name="lt_pId020"/>
          <w:p w:rsidR="00B40A53" w:rsidRPr="00762A3F" w:rsidRDefault="004504EE" w:rsidP="00B7626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ind w:firstLineChars="200" w:firstLine="440"/>
              <w:rPr>
                <w:rFonts w:asciiTheme="minorHAnsi" w:eastAsia="STKaiti" w:hAnsiTheme="minorHAnsi"/>
                <w:caps/>
                <w:sz w:val="24"/>
                <w:szCs w:val="22"/>
                <w:lang w:val="en-US" w:eastAsia="zh-CN"/>
              </w:rPr>
            </w:pPr>
            <w:r w:rsidRPr="00762A3F">
              <w:rPr>
                <w:rFonts w:asciiTheme="minorHAnsi" w:eastAsia="STKaiti" w:hAnsiTheme="minorHAnsi"/>
              </w:rPr>
              <w:fldChar w:fldCharType="begin"/>
            </w:r>
            <w:r w:rsidRPr="00762A3F">
              <w:rPr>
                <w:rFonts w:asciiTheme="minorHAnsi" w:eastAsia="STKaiti" w:hAnsiTheme="minorHAnsi"/>
                <w:lang w:eastAsia="zh-CN"/>
              </w:rPr>
              <w:instrText xml:space="preserve"> HYPERLINK "http://www.itu.int/pub/S-CONF-PLEN-2015" </w:instrText>
            </w:r>
            <w:r w:rsidRPr="00762A3F">
              <w:rPr>
                <w:rFonts w:asciiTheme="minorHAnsi" w:eastAsia="STKaiti" w:hAnsiTheme="minorHAnsi"/>
              </w:rPr>
              <w:fldChar w:fldCharType="separate"/>
            </w:r>
            <w:r w:rsidR="00B7626F" w:rsidRPr="00762A3F">
              <w:rPr>
                <w:rStyle w:val="Hyperlink"/>
                <w:rFonts w:asciiTheme="minorHAnsi" w:eastAsia="STKaiti" w:hAnsiTheme="minorHAnsi"/>
                <w:szCs w:val="24"/>
                <w:lang w:eastAsia="zh-CN"/>
              </w:rPr>
              <w:t>《公约》第</w:t>
            </w:r>
            <w:r w:rsidRPr="00762A3F">
              <w:rPr>
                <w:rStyle w:val="Hyperlink"/>
                <w:rFonts w:asciiTheme="minorHAnsi" w:eastAsia="STKaiti" w:hAnsiTheme="minorHAnsi"/>
                <w:szCs w:val="24"/>
                <w:lang w:eastAsia="zh-CN"/>
              </w:rPr>
              <w:t>42</w:t>
            </w:r>
            <w:r w:rsidR="00F678A0" w:rsidRPr="00762A3F">
              <w:rPr>
                <w:rStyle w:val="Hyperlink"/>
                <w:rFonts w:asciiTheme="minorHAnsi" w:eastAsia="STKaiti" w:hAnsiTheme="minorHAnsi"/>
                <w:szCs w:val="24"/>
                <w:lang w:eastAsia="zh-CN"/>
              </w:rPr>
              <w:t>、</w:t>
            </w:r>
            <w:r w:rsidRPr="00762A3F">
              <w:rPr>
                <w:rStyle w:val="Hyperlink"/>
                <w:rFonts w:asciiTheme="minorHAnsi" w:eastAsia="STKaiti" w:hAnsiTheme="minorHAnsi"/>
                <w:szCs w:val="24"/>
                <w:lang w:eastAsia="zh-CN"/>
              </w:rPr>
              <w:t>47</w:t>
            </w:r>
            <w:r w:rsidR="00F678A0" w:rsidRPr="00762A3F">
              <w:rPr>
                <w:rStyle w:val="Hyperlink"/>
                <w:rFonts w:asciiTheme="minorHAnsi" w:eastAsia="STKaiti" w:hAnsiTheme="minorHAnsi"/>
                <w:szCs w:val="24"/>
                <w:lang w:eastAsia="zh-CN"/>
              </w:rPr>
              <w:t>、</w:t>
            </w:r>
            <w:r w:rsidRPr="00762A3F">
              <w:rPr>
                <w:rStyle w:val="Hyperlink"/>
                <w:rFonts w:asciiTheme="minorHAnsi" w:eastAsia="STKaiti" w:hAnsiTheme="minorHAnsi"/>
                <w:szCs w:val="24"/>
                <w:lang w:eastAsia="zh-CN"/>
              </w:rPr>
              <w:t>75</w:t>
            </w:r>
            <w:r w:rsidR="00F678A0" w:rsidRPr="00762A3F">
              <w:rPr>
                <w:rStyle w:val="Hyperlink"/>
                <w:rFonts w:asciiTheme="minorHAnsi" w:eastAsia="STKaiti" w:hAnsiTheme="minorHAnsi"/>
                <w:szCs w:val="24"/>
                <w:lang w:eastAsia="zh-CN"/>
              </w:rPr>
              <w:t>、</w:t>
            </w:r>
            <w:r w:rsidRPr="00762A3F">
              <w:rPr>
                <w:rStyle w:val="Hyperlink"/>
                <w:rFonts w:asciiTheme="minorHAnsi" w:eastAsia="STKaiti" w:hAnsiTheme="minorHAnsi"/>
                <w:szCs w:val="24"/>
                <w:lang w:eastAsia="zh-CN"/>
              </w:rPr>
              <w:t>118</w:t>
            </w:r>
            <w:r w:rsidR="00F678A0" w:rsidRPr="00762A3F">
              <w:rPr>
                <w:rStyle w:val="Hyperlink"/>
                <w:rFonts w:asciiTheme="minorHAnsi" w:eastAsia="STKaiti" w:hAnsiTheme="minorHAnsi"/>
                <w:szCs w:val="24"/>
                <w:lang w:eastAsia="zh-CN"/>
              </w:rPr>
              <w:t>、</w:t>
            </w:r>
            <w:r w:rsidRPr="00762A3F">
              <w:rPr>
                <w:rStyle w:val="Hyperlink"/>
                <w:rFonts w:asciiTheme="minorHAnsi" w:eastAsia="STKaiti" w:hAnsiTheme="minorHAnsi"/>
                <w:szCs w:val="24"/>
                <w:lang w:eastAsia="zh-CN"/>
              </w:rPr>
              <w:t>126</w:t>
            </w:r>
            <w:r w:rsidRPr="00762A3F">
              <w:rPr>
                <w:rFonts w:asciiTheme="minorHAnsi" w:eastAsia="STKaiti" w:hAnsiTheme="minorHAnsi"/>
              </w:rPr>
              <w:fldChar w:fldCharType="end"/>
            </w:r>
            <w:r w:rsidR="00B7626F" w:rsidRPr="00762A3F">
              <w:rPr>
                <w:rFonts w:asciiTheme="minorHAnsi" w:eastAsia="STKaiti" w:hAnsiTheme="minorHAnsi"/>
                <w:lang w:eastAsia="zh-CN"/>
              </w:rPr>
              <w:t>款</w:t>
            </w:r>
            <w:r w:rsidR="00F678A0" w:rsidRPr="00762A3F">
              <w:rPr>
                <w:rFonts w:asciiTheme="minorHAnsi" w:eastAsia="STKaiti" w:hAnsiTheme="minorHAnsi"/>
                <w:szCs w:val="24"/>
                <w:lang w:eastAsia="zh-CN"/>
              </w:rPr>
              <w:t>；</w:t>
            </w:r>
            <w:hyperlink r:id="rId9" w:history="1">
              <w:r w:rsidR="00F678A0" w:rsidRPr="00762A3F">
                <w:rPr>
                  <w:rStyle w:val="Hyperlink"/>
                  <w:rFonts w:asciiTheme="minorHAnsi" w:eastAsia="STKaiti" w:hAnsiTheme="minorHAnsi"/>
                  <w:szCs w:val="24"/>
                  <w:lang w:eastAsia="zh-CN"/>
                </w:rPr>
                <w:t>第</w:t>
              </w:r>
              <w:r w:rsidRPr="00762A3F">
                <w:rPr>
                  <w:rStyle w:val="Hyperlink"/>
                  <w:rFonts w:asciiTheme="minorHAnsi" w:eastAsia="STKaiti" w:hAnsiTheme="minorHAnsi"/>
                  <w:szCs w:val="24"/>
                  <w:lang w:eastAsia="zh-CN"/>
                </w:rPr>
                <w:t>1380</w:t>
              </w:r>
            </w:hyperlink>
            <w:r w:rsidR="00F678A0" w:rsidRPr="00762A3F">
              <w:rPr>
                <w:rStyle w:val="Hyperlink"/>
                <w:rFonts w:asciiTheme="minorHAnsi" w:eastAsia="STKaiti" w:hAnsiTheme="minorHAnsi"/>
                <w:szCs w:val="24"/>
                <w:lang w:eastAsia="zh-CN"/>
              </w:rPr>
              <w:t>号决议</w:t>
            </w:r>
            <w:r w:rsidR="00F678A0" w:rsidRPr="00762A3F">
              <w:rPr>
                <w:rFonts w:asciiTheme="minorHAnsi" w:eastAsia="STKaiti" w:hAnsiTheme="minorHAnsi"/>
                <w:szCs w:val="24"/>
                <w:lang w:eastAsia="zh-CN"/>
              </w:rPr>
              <w:t>；</w:t>
            </w:r>
            <w:r w:rsidR="00B7626F" w:rsidRPr="00762A3F">
              <w:rPr>
                <w:rFonts w:asciiTheme="minorHAnsi" w:eastAsia="STKaiti" w:hAnsiTheme="minorHAnsi"/>
                <w:szCs w:val="24"/>
                <w:lang w:eastAsia="zh-CN"/>
              </w:rPr>
              <w:t>第</w:t>
            </w:r>
            <w:hyperlink r:id="rId10" w:history="1">
              <w:r w:rsidRPr="00762A3F">
                <w:rPr>
                  <w:rStyle w:val="Hyperlink"/>
                  <w:rFonts w:asciiTheme="minorHAnsi" w:eastAsia="STKaiti" w:hAnsiTheme="minorHAnsi"/>
                  <w:szCs w:val="24"/>
                  <w:lang w:eastAsia="zh-CN"/>
                </w:rPr>
                <w:t>16/45</w:t>
              </w:r>
            </w:hyperlink>
            <w:r w:rsidR="00F678A0" w:rsidRPr="00762A3F">
              <w:rPr>
                <w:rFonts w:asciiTheme="minorHAnsi" w:eastAsia="STKaiti" w:hAnsiTheme="minorHAnsi"/>
                <w:szCs w:val="24"/>
                <w:lang w:eastAsia="zh-CN"/>
              </w:rPr>
              <w:t>、</w:t>
            </w:r>
            <w:r w:rsidR="00AD2E53">
              <w:fldChar w:fldCharType="begin"/>
            </w:r>
            <w:r w:rsidR="00AD2E53">
              <w:rPr>
                <w:lang w:eastAsia="zh-CN"/>
              </w:rPr>
              <w:instrText xml:space="preserve"> HYPERLINK "https://www.itu.int/md/S16-SG-CIR-0049/en" </w:instrText>
            </w:r>
            <w:r w:rsidR="00AD2E53">
              <w:fldChar w:fldCharType="separate"/>
            </w:r>
            <w:r w:rsidRPr="00762A3F">
              <w:rPr>
                <w:rStyle w:val="Hyperlink"/>
                <w:rFonts w:asciiTheme="minorHAnsi" w:eastAsia="STKaiti" w:hAnsiTheme="minorHAnsi"/>
                <w:szCs w:val="24"/>
                <w:lang w:eastAsia="zh-CN"/>
              </w:rPr>
              <w:t>16/49</w:t>
            </w:r>
            <w:r w:rsidR="00AD2E53">
              <w:rPr>
                <w:rStyle w:val="Hyperlink"/>
                <w:rFonts w:asciiTheme="minorHAnsi" w:eastAsia="STKaiti" w:hAnsiTheme="minorHAnsi"/>
                <w:szCs w:val="24"/>
                <w:lang w:eastAsia="zh-CN"/>
              </w:rPr>
              <w:fldChar w:fldCharType="end"/>
            </w:r>
            <w:r w:rsidR="00F678A0" w:rsidRPr="00762A3F">
              <w:rPr>
                <w:rFonts w:asciiTheme="minorHAnsi" w:eastAsia="STKaiti" w:hAnsiTheme="minorHAnsi"/>
                <w:szCs w:val="24"/>
                <w:lang w:eastAsia="zh-CN"/>
              </w:rPr>
              <w:t>、</w:t>
            </w:r>
            <w:r w:rsidR="00AD2E53">
              <w:fldChar w:fldCharType="begin"/>
            </w:r>
            <w:r w:rsidR="00AD2E53">
              <w:rPr>
                <w:lang w:eastAsia="zh-CN"/>
              </w:rPr>
              <w:instrText xml:space="preserve"> HYPERLINK "https://www.itu.int/md/S16-SG-CIR-0057/en" </w:instrText>
            </w:r>
            <w:r w:rsidR="00AD2E53">
              <w:fldChar w:fldCharType="separate"/>
            </w:r>
            <w:r w:rsidRPr="00762A3F">
              <w:rPr>
                <w:rStyle w:val="Hyperlink"/>
                <w:rFonts w:asciiTheme="minorHAnsi" w:eastAsia="STKaiti" w:hAnsiTheme="minorHAnsi"/>
                <w:szCs w:val="24"/>
                <w:lang w:eastAsia="zh-CN"/>
              </w:rPr>
              <w:t>16/57</w:t>
            </w:r>
            <w:r w:rsidR="00AD2E53">
              <w:rPr>
                <w:rStyle w:val="Hyperlink"/>
                <w:rFonts w:asciiTheme="minorHAnsi" w:eastAsia="STKaiti" w:hAnsiTheme="minorHAnsi"/>
                <w:szCs w:val="24"/>
                <w:lang w:eastAsia="zh-CN"/>
              </w:rPr>
              <w:fldChar w:fldCharType="end"/>
            </w:r>
            <w:bookmarkEnd w:id="5"/>
            <w:r w:rsidR="00B7626F" w:rsidRPr="00762A3F">
              <w:rPr>
                <w:rStyle w:val="Hyperlink"/>
                <w:rFonts w:asciiTheme="minorHAnsi" w:eastAsia="STKaiti" w:hAnsiTheme="minorHAnsi"/>
                <w:color w:val="auto"/>
                <w:szCs w:val="24"/>
                <w:u w:val="none"/>
                <w:lang w:eastAsia="zh-CN"/>
              </w:rPr>
              <w:t>号通函</w:t>
            </w:r>
          </w:p>
        </w:tc>
      </w:tr>
    </w:tbl>
    <w:p w:rsidR="00B40A53" w:rsidRPr="0081311E" w:rsidRDefault="00B40A53" w:rsidP="00B66FF9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rPr>
          <w:szCs w:val="22"/>
          <w:lang w:val="en-US" w:eastAsia="zh-CN"/>
        </w:rPr>
      </w:pPr>
    </w:p>
    <w:p w:rsidR="009E73FA" w:rsidRDefault="009E73FA" w:rsidP="00F678A0">
      <w:pPr>
        <w:pStyle w:val="Heading1"/>
        <w:rPr>
          <w:lang w:eastAsia="zh-CN"/>
        </w:rPr>
      </w:pPr>
      <w:bookmarkStart w:id="6" w:name="lt_pId021"/>
      <w:r>
        <w:rPr>
          <w:lang w:eastAsia="zh-CN"/>
        </w:rPr>
        <w:br w:type="page"/>
      </w:r>
    </w:p>
    <w:p w:rsidR="004504EE" w:rsidRPr="00BC0FED" w:rsidRDefault="004504EE" w:rsidP="00F678A0">
      <w:pPr>
        <w:pStyle w:val="Heading1"/>
        <w:rPr>
          <w:lang w:eastAsia="zh-CN"/>
        </w:rPr>
      </w:pPr>
      <w:r>
        <w:rPr>
          <w:lang w:eastAsia="zh-CN"/>
        </w:rPr>
        <w:lastRenderedPageBreak/>
        <w:t>1</w:t>
      </w:r>
      <w:r>
        <w:rPr>
          <w:lang w:eastAsia="zh-CN"/>
        </w:rPr>
        <w:tab/>
      </w:r>
      <w:r w:rsidRPr="00BC0FED">
        <w:rPr>
          <w:lang w:eastAsia="zh-CN"/>
        </w:rPr>
        <w:t>WRC-</w:t>
      </w:r>
      <w:r w:rsidRPr="004504EE">
        <w:rPr>
          <w:lang w:eastAsia="zh-CN"/>
        </w:rPr>
        <w:t>19</w:t>
      </w:r>
      <w:r w:rsidR="00F678A0">
        <w:rPr>
          <w:rFonts w:hint="eastAsia"/>
          <w:lang w:eastAsia="zh-CN"/>
        </w:rPr>
        <w:t>的</w:t>
      </w:r>
      <w:r w:rsidR="00F678A0">
        <w:rPr>
          <w:lang w:eastAsia="zh-CN"/>
        </w:rPr>
        <w:t>举办地点、日期和议程</w:t>
      </w:r>
      <w:r w:rsidR="00F678A0">
        <w:rPr>
          <w:rFonts w:hint="eastAsia"/>
          <w:lang w:eastAsia="zh-CN"/>
        </w:rPr>
        <w:t>；</w:t>
      </w:r>
      <w:r w:rsidRPr="00BC0FED">
        <w:rPr>
          <w:lang w:eastAsia="zh-CN"/>
        </w:rPr>
        <w:t>RA-19</w:t>
      </w:r>
      <w:bookmarkEnd w:id="6"/>
      <w:r w:rsidR="00F678A0">
        <w:rPr>
          <w:rFonts w:hint="eastAsia"/>
          <w:lang w:eastAsia="zh-CN"/>
        </w:rPr>
        <w:t>的</w:t>
      </w:r>
      <w:r w:rsidR="00F678A0">
        <w:rPr>
          <w:lang w:eastAsia="zh-CN"/>
        </w:rPr>
        <w:t>举办地点和日期</w:t>
      </w:r>
    </w:p>
    <w:p w:rsidR="004504EE" w:rsidRPr="006B331B" w:rsidRDefault="00762A3F" w:rsidP="003C02F8">
      <w:pPr>
        <w:snapToGrid w:val="0"/>
        <w:spacing w:after="120"/>
        <w:ind w:firstLineChars="200" w:firstLine="480"/>
        <w:jc w:val="both"/>
        <w:rPr>
          <w:rFonts w:asciiTheme="minorHAnsi" w:hAnsiTheme="minorHAnsi"/>
          <w:szCs w:val="24"/>
          <w:lang w:eastAsia="zh-CN"/>
        </w:rPr>
      </w:pPr>
      <w:bookmarkStart w:id="7" w:name="lt_pId022"/>
      <w:r>
        <w:rPr>
          <w:rFonts w:asciiTheme="minorHAnsi" w:hAnsiTheme="minorHAnsi"/>
          <w:szCs w:val="24"/>
          <w:lang w:eastAsia="zh-CN"/>
        </w:rPr>
        <w:t>理事会</w:t>
      </w:r>
      <w:r>
        <w:rPr>
          <w:rFonts w:asciiTheme="minorHAnsi" w:hAnsiTheme="minorHAnsi" w:hint="eastAsia"/>
          <w:szCs w:val="24"/>
          <w:lang w:eastAsia="zh-CN"/>
        </w:rPr>
        <w:t>在</w:t>
      </w:r>
      <w:r w:rsidR="00B7626F">
        <w:rPr>
          <w:rFonts w:asciiTheme="minorHAnsi" w:hAnsiTheme="minorHAnsi"/>
          <w:szCs w:val="24"/>
          <w:lang w:eastAsia="zh-CN"/>
        </w:rPr>
        <w:t>2016</w:t>
      </w:r>
      <w:r w:rsidR="00B7626F">
        <w:rPr>
          <w:rFonts w:asciiTheme="minorHAnsi" w:hAnsiTheme="minorHAnsi" w:hint="eastAsia"/>
          <w:szCs w:val="24"/>
          <w:lang w:eastAsia="zh-CN"/>
        </w:rPr>
        <w:t>年</w:t>
      </w:r>
      <w:r>
        <w:rPr>
          <w:rFonts w:asciiTheme="minorHAnsi" w:hAnsiTheme="minorHAnsi"/>
          <w:szCs w:val="24"/>
          <w:lang w:eastAsia="zh-CN"/>
        </w:rPr>
        <w:t>会议期间</w:t>
      </w:r>
      <w:r w:rsidR="00B7626F">
        <w:rPr>
          <w:rFonts w:asciiTheme="minorHAnsi" w:hAnsiTheme="minorHAnsi"/>
          <w:szCs w:val="24"/>
          <w:lang w:eastAsia="zh-CN"/>
        </w:rPr>
        <w:t>审议了第</w:t>
      </w:r>
      <w:r w:rsidR="00B7626F">
        <w:rPr>
          <w:rFonts w:asciiTheme="minorHAnsi" w:hAnsiTheme="minorHAnsi" w:hint="eastAsia"/>
          <w:szCs w:val="24"/>
          <w:lang w:eastAsia="zh-CN"/>
        </w:rPr>
        <w:t>809</w:t>
      </w:r>
      <w:r w:rsidR="00B7626F">
        <w:rPr>
          <w:rFonts w:asciiTheme="minorHAnsi" w:hAnsiTheme="minorHAnsi" w:hint="eastAsia"/>
          <w:szCs w:val="24"/>
          <w:lang w:eastAsia="zh-CN"/>
        </w:rPr>
        <w:t>号</w:t>
      </w:r>
      <w:r w:rsidR="00B7626F">
        <w:rPr>
          <w:rFonts w:asciiTheme="minorHAnsi" w:hAnsiTheme="minorHAnsi"/>
          <w:szCs w:val="24"/>
          <w:lang w:eastAsia="zh-CN"/>
        </w:rPr>
        <w:t>决议（</w:t>
      </w:r>
      <w:r w:rsidR="00B7626F">
        <w:rPr>
          <w:rFonts w:asciiTheme="minorHAnsi" w:hAnsiTheme="minorHAnsi" w:hint="eastAsia"/>
          <w:szCs w:val="24"/>
          <w:lang w:eastAsia="zh-CN"/>
        </w:rPr>
        <w:t>WRC-15</w:t>
      </w:r>
      <w:r w:rsidR="00B7626F">
        <w:rPr>
          <w:rFonts w:asciiTheme="minorHAnsi" w:hAnsiTheme="minorHAnsi"/>
          <w:szCs w:val="24"/>
          <w:lang w:eastAsia="zh-CN"/>
        </w:rPr>
        <w:t>）</w:t>
      </w:r>
      <w:r w:rsidR="003C02F8">
        <w:rPr>
          <w:rFonts w:asciiTheme="minorHAnsi" w:hAnsiTheme="minorHAnsi" w:hint="eastAsia"/>
          <w:szCs w:val="24"/>
          <w:lang w:eastAsia="zh-CN"/>
        </w:rPr>
        <w:t>所</w:t>
      </w:r>
      <w:r w:rsidR="00B7626F">
        <w:rPr>
          <w:rFonts w:asciiTheme="minorHAnsi" w:hAnsiTheme="minorHAnsi" w:hint="eastAsia"/>
          <w:szCs w:val="24"/>
          <w:lang w:eastAsia="zh-CN"/>
        </w:rPr>
        <w:t>含</w:t>
      </w:r>
      <w:r w:rsidR="00B7626F">
        <w:rPr>
          <w:rFonts w:asciiTheme="minorHAnsi" w:hAnsiTheme="minorHAnsi"/>
          <w:szCs w:val="24"/>
          <w:lang w:eastAsia="zh-CN"/>
        </w:rPr>
        <w:t>的世界无线电通信大会（</w:t>
      </w:r>
      <w:r w:rsidR="00B7626F">
        <w:rPr>
          <w:rFonts w:asciiTheme="minorHAnsi" w:hAnsiTheme="minorHAnsi" w:hint="eastAsia"/>
          <w:szCs w:val="24"/>
          <w:lang w:eastAsia="zh-CN"/>
        </w:rPr>
        <w:t>WRC-19</w:t>
      </w:r>
      <w:r w:rsidR="00B7626F">
        <w:rPr>
          <w:rFonts w:asciiTheme="minorHAnsi" w:hAnsiTheme="minorHAnsi"/>
          <w:szCs w:val="24"/>
          <w:lang w:eastAsia="zh-CN"/>
        </w:rPr>
        <w:t>）</w:t>
      </w:r>
      <w:r w:rsidR="00B7626F">
        <w:rPr>
          <w:rFonts w:asciiTheme="minorHAnsi" w:hAnsiTheme="minorHAnsi" w:hint="eastAsia"/>
          <w:szCs w:val="24"/>
          <w:lang w:eastAsia="zh-CN"/>
        </w:rPr>
        <w:t>议程，并</w:t>
      </w:r>
      <w:r w:rsidR="00B7626F">
        <w:rPr>
          <w:rFonts w:asciiTheme="minorHAnsi" w:hAnsiTheme="minorHAnsi"/>
          <w:szCs w:val="24"/>
          <w:lang w:eastAsia="zh-CN"/>
        </w:rPr>
        <w:t>批准了包含</w:t>
      </w:r>
      <w:r w:rsidR="00B7626F">
        <w:rPr>
          <w:rFonts w:asciiTheme="minorHAnsi" w:hAnsiTheme="minorHAnsi" w:hint="eastAsia"/>
          <w:szCs w:val="24"/>
          <w:lang w:eastAsia="zh-CN"/>
        </w:rPr>
        <w:t>WRC-19</w:t>
      </w:r>
      <w:r w:rsidR="00B7626F">
        <w:rPr>
          <w:rFonts w:asciiTheme="minorHAnsi" w:hAnsiTheme="minorHAnsi" w:hint="eastAsia"/>
          <w:szCs w:val="24"/>
          <w:lang w:eastAsia="zh-CN"/>
        </w:rPr>
        <w:t>议程、</w:t>
      </w:r>
      <w:r w:rsidR="00B7626F">
        <w:rPr>
          <w:rFonts w:asciiTheme="minorHAnsi" w:hAnsiTheme="minorHAnsi"/>
          <w:szCs w:val="24"/>
          <w:lang w:eastAsia="zh-CN"/>
        </w:rPr>
        <w:t>WRC-19</w:t>
      </w:r>
      <w:r w:rsidR="00B7626F">
        <w:rPr>
          <w:rFonts w:asciiTheme="minorHAnsi" w:hAnsiTheme="minorHAnsi" w:hint="eastAsia"/>
          <w:szCs w:val="24"/>
          <w:lang w:eastAsia="zh-CN"/>
        </w:rPr>
        <w:t>（</w:t>
      </w:r>
      <w:r w:rsidR="00B7626F">
        <w:rPr>
          <w:rFonts w:asciiTheme="minorHAnsi" w:hAnsiTheme="minorHAnsi" w:hint="eastAsia"/>
          <w:szCs w:val="24"/>
          <w:lang w:eastAsia="zh-CN"/>
        </w:rPr>
        <w:t>2019</w:t>
      </w:r>
      <w:r w:rsidR="00B7626F">
        <w:rPr>
          <w:rFonts w:asciiTheme="minorHAnsi" w:hAnsiTheme="minorHAnsi" w:hint="eastAsia"/>
          <w:szCs w:val="24"/>
          <w:lang w:eastAsia="zh-CN"/>
        </w:rPr>
        <w:t>年</w:t>
      </w:r>
      <w:r w:rsidR="00B7626F">
        <w:rPr>
          <w:rFonts w:asciiTheme="minorHAnsi" w:hAnsiTheme="minorHAnsi" w:hint="eastAsia"/>
          <w:szCs w:val="24"/>
          <w:lang w:eastAsia="zh-CN"/>
        </w:rPr>
        <w:t>10</w:t>
      </w:r>
      <w:r w:rsidR="00B7626F">
        <w:rPr>
          <w:rFonts w:asciiTheme="minorHAnsi" w:hAnsiTheme="minorHAnsi" w:hint="eastAsia"/>
          <w:szCs w:val="24"/>
          <w:lang w:eastAsia="zh-CN"/>
        </w:rPr>
        <w:t>月</w:t>
      </w:r>
      <w:r w:rsidR="00B7626F">
        <w:rPr>
          <w:rFonts w:asciiTheme="minorHAnsi" w:hAnsiTheme="minorHAnsi" w:hint="eastAsia"/>
          <w:szCs w:val="24"/>
          <w:lang w:eastAsia="zh-CN"/>
        </w:rPr>
        <w:t>28</w:t>
      </w:r>
      <w:r w:rsidR="00B7626F">
        <w:rPr>
          <w:rFonts w:asciiTheme="minorHAnsi" w:hAnsiTheme="minorHAnsi" w:hint="eastAsia"/>
          <w:szCs w:val="24"/>
          <w:lang w:eastAsia="zh-CN"/>
        </w:rPr>
        <w:t>日</w:t>
      </w:r>
      <w:r w:rsidR="00B7626F">
        <w:rPr>
          <w:rFonts w:asciiTheme="minorHAnsi" w:hAnsiTheme="minorHAnsi"/>
          <w:szCs w:val="24"/>
          <w:lang w:eastAsia="zh-CN"/>
        </w:rPr>
        <w:t>至</w:t>
      </w:r>
      <w:r w:rsidR="00B7626F">
        <w:rPr>
          <w:rFonts w:asciiTheme="minorHAnsi" w:hAnsiTheme="minorHAnsi" w:hint="eastAsia"/>
          <w:szCs w:val="24"/>
          <w:lang w:eastAsia="zh-CN"/>
        </w:rPr>
        <w:t>11</w:t>
      </w:r>
      <w:r w:rsidR="00B7626F">
        <w:rPr>
          <w:rFonts w:asciiTheme="minorHAnsi" w:hAnsiTheme="minorHAnsi" w:hint="eastAsia"/>
          <w:szCs w:val="24"/>
          <w:lang w:eastAsia="zh-CN"/>
        </w:rPr>
        <w:t>月</w:t>
      </w:r>
      <w:r w:rsidR="00B7626F">
        <w:rPr>
          <w:rFonts w:asciiTheme="minorHAnsi" w:hAnsiTheme="minorHAnsi" w:hint="eastAsia"/>
          <w:szCs w:val="24"/>
          <w:lang w:eastAsia="zh-CN"/>
        </w:rPr>
        <w:t>22</w:t>
      </w:r>
      <w:r w:rsidR="00B7626F">
        <w:rPr>
          <w:rFonts w:asciiTheme="minorHAnsi" w:hAnsiTheme="minorHAnsi" w:hint="eastAsia"/>
          <w:szCs w:val="24"/>
          <w:lang w:eastAsia="zh-CN"/>
        </w:rPr>
        <w:t>日</w:t>
      </w:r>
      <w:r w:rsidR="00B7626F">
        <w:rPr>
          <w:rFonts w:asciiTheme="minorHAnsi" w:hAnsiTheme="minorHAnsi"/>
          <w:szCs w:val="24"/>
          <w:lang w:eastAsia="zh-CN"/>
        </w:rPr>
        <w:t>，日内瓦</w:t>
      </w:r>
      <w:r w:rsidR="00B7626F">
        <w:rPr>
          <w:rFonts w:asciiTheme="minorHAnsi" w:hAnsiTheme="minorHAnsi" w:hint="eastAsia"/>
          <w:szCs w:val="24"/>
          <w:lang w:eastAsia="zh-CN"/>
        </w:rPr>
        <w:t>）和无线电</w:t>
      </w:r>
      <w:r w:rsidR="00B7626F">
        <w:rPr>
          <w:rFonts w:asciiTheme="minorHAnsi" w:hAnsiTheme="minorHAnsi"/>
          <w:szCs w:val="24"/>
          <w:lang w:eastAsia="zh-CN"/>
        </w:rPr>
        <w:t>通信全会（</w:t>
      </w:r>
      <w:r w:rsidR="00B7626F">
        <w:rPr>
          <w:rFonts w:asciiTheme="minorHAnsi" w:hAnsiTheme="minorHAnsi" w:hint="eastAsia"/>
          <w:szCs w:val="24"/>
          <w:lang w:eastAsia="zh-CN"/>
        </w:rPr>
        <w:t>RA-19</w:t>
      </w:r>
      <w:r w:rsidR="00B7626F">
        <w:rPr>
          <w:rFonts w:asciiTheme="minorHAnsi" w:hAnsiTheme="minorHAnsi"/>
          <w:szCs w:val="24"/>
          <w:lang w:eastAsia="zh-CN"/>
        </w:rPr>
        <w:t>）</w:t>
      </w:r>
      <w:r w:rsidR="00B7626F">
        <w:rPr>
          <w:rFonts w:asciiTheme="minorHAnsi" w:hAnsiTheme="minorHAnsi" w:hint="eastAsia"/>
          <w:szCs w:val="24"/>
          <w:lang w:eastAsia="zh-CN"/>
        </w:rPr>
        <w:t>（</w:t>
      </w:r>
      <w:r w:rsidR="00B7626F">
        <w:rPr>
          <w:rFonts w:asciiTheme="minorHAnsi" w:hAnsiTheme="minorHAnsi" w:hint="eastAsia"/>
          <w:szCs w:val="24"/>
          <w:lang w:eastAsia="zh-CN"/>
        </w:rPr>
        <w:t>2019</w:t>
      </w:r>
      <w:r w:rsidR="00B7626F">
        <w:rPr>
          <w:rFonts w:asciiTheme="minorHAnsi" w:hAnsiTheme="minorHAnsi" w:hint="eastAsia"/>
          <w:szCs w:val="24"/>
          <w:lang w:eastAsia="zh-CN"/>
        </w:rPr>
        <w:t>年</w:t>
      </w:r>
      <w:r w:rsidR="00B7626F">
        <w:rPr>
          <w:rFonts w:asciiTheme="minorHAnsi" w:hAnsiTheme="minorHAnsi" w:hint="eastAsia"/>
          <w:szCs w:val="24"/>
          <w:lang w:eastAsia="zh-CN"/>
        </w:rPr>
        <w:t>10</w:t>
      </w:r>
      <w:r w:rsidR="00B7626F">
        <w:rPr>
          <w:rFonts w:asciiTheme="minorHAnsi" w:hAnsiTheme="minorHAnsi" w:hint="eastAsia"/>
          <w:szCs w:val="24"/>
          <w:lang w:eastAsia="zh-CN"/>
        </w:rPr>
        <w:t>月</w:t>
      </w:r>
      <w:r w:rsidR="00B7626F">
        <w:rPr>
          <w:rFonts w:asciiTheme="minorHAnsi" w:hAnsiTheme="minorHAnsi" w:hint="eastAsia"/>
          <w:szCs w:val="24"/>
          <w:lang w:eastAsia="zh-CN"/>
        </w:rPr>
        <w:t>21</w:t>
      </w:r>
      <w:r w:rsidR="00B7626F">
        <w:rPr>
          <w:rFonts w:asciiTheme="minorHAnsi" w:hAnsiTheme="minorHAnsi" w:hint="eastAsia"/>
          <w:szCs w:val="24"/>
          <w:lang w:eastAsia="zh-CN"/>
        </w:rPr>
        <w:t>至</w:t>
      </w:r>
      <w:r w:rsidR="00B7626F">
        <w:rPr>
          <w:rFonts w:asciiTheme="minorHAnsi" w:hAnsiTheme="minorHAnsi" w:hint="eastAsia"/>
          <w:szCs w:val="24"/>
          <w:lang w:eastAsia="zh-CN"/>
        </w:rPr>
        <w:t>25</w:t>
      </w:r>
      <w:r w:rsidR="00B7626F">
        <w:rPr>
          <w:rFonts w:asciiTheme="minorHAnsi" w:hAnsiTheme="minorHAnsi" w:hint="eastAsia"/>
          <w:szCs w:val="24"/>
          <w:lang w:eastAsia="zh-CN"/>
        </w:rPr>
        <w:t>日</w:t>
      </w:r>
      <w:r w:rsidR="00B7626F">
        <w:rPr>
          <w:rFonts w:asciiTheme="minorHAnsi" w:hAnsiTheme="minorHAnsi"/>
          <w:szCs w:val="24"/>
          <w:lang w:eastAsia="zh-CN"/>
        </w:rPr>
        <w:t>，日内瓦</w:t>
      </w:r>
      <w:r w:rsidR="00B7626F">
        <w:rPr>
          <w:rFonts w:asciiTheme="minorHAnsi" w:hAnsiTheme="minorHAnsi" w:hint="eastAsia"/>
          <w:szCs w:val="24"/>
          <w:lang w:eastAsia="zh-CN"/>
        </w:rPr>
        <w:t>）举办</w:t>
      </w:r>
      <w:r w:rsidR="00B7626F">
        <w:rPr>
          <w:rFonts w:asciiTheme="minorHAnsi" w:hAnsiTheme="minorHAnsi"/>
          <w:szCs w:val="24"/>
          <w:lang w:eastAsia="zh-CN"/>
        </w:rPr>
        <w:t>日期与地点的第</w:t>
      </w:r>
      <w:r w:rsidR="00B7626F">
        <w:rPr>
          <w:rFonts w:asciiTheme="minorHAnsi" w:hAnsiTheme="minorHAnsi" w:hint="eastAsia"/>
          <w:szCs w:val="24"/>
          <w:lang w:eastAsia="zh-CN"/>
        </w:rPr>
        <w:t>1380</w:t>
      </w:r>
      <w:r w:rsidR="00B7626F">
        <w:rPr>
          <w:rFonts w:asciiTheme="minorHAnsi" w:hAnsiTheme="minorHAnsi" w:hint="eastAsia"/>
          <w:szCs w:val="24"/>
          <w:lang w:eastAsia="zh-CN"/>
        </w:rPr>
        <w:t>号</w:t>
      </w:r>
      <w:r w:rsidR="00B7626F">
        <w:rPr>
          <w:rFonts w:asciiTheme="minorHAnsi" w:hAnsiTheme="minorHAnsi"/>
          <w:szCs w:val="24"/>
          <w:lang w:eastAsia="zh-CN"/>
        </w:rPr>
        <w:t>决议（</w:t>
      </w:r>
      <w:r w:rsidR="00B7626F">
        <w:rPr>
          <w:rFonts w:asciiTheme="minorHAnsi" w:hAnsiTheme="minorHAnsi" w:hint="eastAsia"/>
          <w:szCs w:val="24"/>
          <w:lang w:eastAsia="zh-CN"/>
        </w:rPr>
        <w:t>参见</w:t>
      </w:r>
      <w:r w:rsidR="00B7626F">
        <w:rPr>
          <w:rFonts w:asciiTheme="minorHAnsi" w:hAnsiTheme="minorHAnsi"/>
          <w:szCs w:val="24"/>
          <w:lang w:eastAsia="zh-CN"/>
        </w:rPr>
        <w:t>文件</w:t>
      </w:r>
      <w:hyperlink r:id="rId11" w:history="1">
        <w:r w:rsidR="00B7626F" w:rsidRPr="006B331B">
          <w:rPr>
            <w:rStyle w:val="Hyperlink"/>
            <w:rFonts w:asciiTheme="minorHAnsi" w:hAnsiTheme="minorHAnsi"/>
            <w:szCs w:val="24"/>
            <w:lang w:eastAsia="zh-CN"/>
          </w:rPr>
          <w:t>C16/130</w:t>
        </w:r>
      </w:hyperlink>
      <w:r w:rsidR="00B7626F">
        <w:rPr>
          <w:rFonts w:asciiTheme="minorHAnsi" w:hAnsiTheme="minorHAnsi"/>
          <w:szCs w:val="24"/>
          <w:lang w:eastAsia="zh-CN"/>
        </w:rPr>
        <w:t>）</w:t>
      </w:r>
      <w:r w:rsidR="00B7626F">
        <w:rPr>
          <w:rFonts w:asciiTheme="minorHAnsi" w:hAnsiTheme="minorHAnsi" w:hint="eastAsia"/>
          <w:szCs w:val="24"/>
          <w:lang w:eastAsia="zh-CN"/>
        </w:rPr>
        <w:t>。</w:t>
      </w:r>
      <w:bookmarkEnd w:id="7"/>
    </w:p>
    <w:p w:rsidR="004504EE" w:rsidRPr="006B331B" w:rsidRDefault="00B7626F" w:rsidP="00A57123">
      <w:pPr>
        <w:snapToGrid w:val="0"/>
        <w:spacing w:after="120"/>
        <w:ind w:firstLineChars="200" w:firstLine="480"/>
        <w:jc w:val="both"/>
        <w:rPr>
          <w:rFonts w:asciiTheme="minorHAnsi" w:hAnsiTheme="minorHAnsi"/>
          <w:szCs w:val="24"/>
          <w:lang w:eastAsia="zh-CN"/>
        </w:rPr>
      </w:pPr>
      <w:bookmarkStart w:id="8" w:name="lt_pId023"/>
      <w:r>
        <w:rPr>
          <w:rFonts w:asciiTheme="minorHAnsi" w:hAnsiTheme="minorHAnsi" w:hint="eastAsia"/>
          <w:szCs w:val="24"/>
          <w:lang w:eastAsia="zh-CN"/>
        </w:rPr>
        <w:t>根据</w:t>
      </w:r>
      <w:r w:rsidR="00A57123">
        <w:rPr>
          <w:rFonts w:asciiTheme="minorHAnsi" w:hAnsiTheme="minorHAnsi" w:hint="eastAsia"/>
          <w:szCs w:val="24"/>
          <w:lang w:eastAsia="zh-CN"/>
        </w:rPr>
        <w:t>《公约》第</w:t>
      </w:r>
      <w:r w:rsidR="004504EE" w:rsidRPr="006B331B">
        <w:rPr>
          <w:rFonts w:asciiTheme="minorHAnsi" w:hAnsiTheme="minorHAnsi"/>
          <w:szCs w:val="24"/>
          <w:lang w:eastAsia="zh-CN"/>
        </w:rPr>
        <w:t>42</w:t>
      </w:r>
      <w:r>
        <w:rPr>
          <w:rFonts w:asciiTheme="minorHAnsi" w:hAnsiTheme="minorHAnsi" w:hint="eastAsia"/>
          <w:szCs w:val="24"/>
          <w:lang w:eastAsia="zh-CN"/>
        </w:rPr>
        <w:t>和</w:t>
      </w:r>
      <w:r w:rsidR="004504EE" w:rsidRPr="006B331B">
        <w:rPr>
          <w:rFonts w:asciiTheme="minorHAnsi" w:hAnsiTheme="minorHAnsi"/>
          <w:szCs w:val="24"/>
          <w:lang w:eastAsia="zh-CN"/>
        </w:rPr>
        <w:t>118</w:t>
      </w:r>
      <w:r w:rsidR="00A57123">
        <w:rPr>
          <w:rFonts w:asciiTheme="minorHAnsi" w:hAnsiTheme="minorHAnsi" w:hint="eastAsia"/>
          <w:szCs w:val="24"/>
          <w:lang w:eastAsia="zh-CN"/>
        </w:rPr>
        <w:t>款</w:t>
      </w:r>
      <w:r>
        <w:rPr>
          <w:rFonts w:asciiTheme="minorHAnsi" w:hAnsiTheme="minorHAnsi" w:hint="eastAsia"/>
          <w:szCs w:val="24"/>
          <w:lang w:eastAsia="zh-CN"/>
        </w:rPr>
        <w:t>，</w:t>
      </w:r>
      <w:r w:rsidR="00A57123">
        <w:rPr>
          <w:rFonts w:asciiTheme="minorHAnsi" w:hAnsiTheme="minorHAnsi" w:hint="eastAsia"/>
          <w:szCs w:val="24"/>
          <w:lang w:eastAsia="zh-CN"/>
        </w:rPr>
        <w:t>第</w:t>
      </w:r>
      <w:r w:rsidR="004504EE" w:rsidRPr="006B331B">
        <w:rPr>
          <w:rFonts w:asciiTheme="minorHAnsi" w:hAnsiTheme="minorHAnsi"/>
          <w:szCs w:val="24"/>
          <w:lang w:eastAsia="zh-CN"/>
        </w:rPr>
        <w:t>1380</w:t>
      </w:r>
      <w:r w:rsidR="00A57123">
        <w:rPr>
          <w:rFonts w:asciiTheme="minorHAnsi" w:hAnsiTheme="minorHAnsi" w:hint="eastAsia"/>
          <w:szCs w:val="24"/>
          <w:lang w:eastAsia="zh-CN"/>
        </w:rPr>
        <w:t>号</w:t>
      </w:r>
      <w:r w:rsidR="00A57123">
        <w:rPr>
          <w:rFonts w:asciiTheme="minorHAnsi" w:hAnsiTheme="minorHAnsi"/>
          <w:szCs w:val="24"/>
          <w:lang w:eastAsia="zh-CN"/>
        </w:rPr>
        <w:t>决议是通过</w:t>
      </w:r>
      <w:r w:rsidR="00A57123">
        <w:rPr>
          <w:rFonts w:asciiTheme="minorHAnsi" w:hAnsiTheme="minorHAnsi" w:hint="eastAsia"/>
          <w:szCs w:val="24"/>
          <w:lang w:eastAsia="zh-CN"/>
        </w:rPr>
        <w:t>2016</w:t>
      </w:r>
      <w:r w:rsidR="00A57123">
        <w:rPr>
          <w:rFonts w:asciiTheme="minorHAnsi" w:hAnsiTheme="minorHAnsi" w:hint="eastAsia"/>
          <w:szCs w:val="24"/>
          <w:lang w:eastAsia="zh-CN"/>
        </w:rPr>
        <w:t>年</w:t>
      </w:r>
      <w:r w:rsidR="00A57123">
        <w:rPr>
          <w:rFonts w:asciiTheme="minorHAnsi" w:hAnsiTheme="minorHAnsi" w:hint="eastAsia"/>
          <w:szCs w:val="24"/>
          <w:lang w:eastAsia="zh-CN"/>
        </w:rPr>
        <w:t>9</w:t>
      </w:r>
      <w:r w:rsidR="00A57123">
        <w:rPr>
          <w:rFonts w:asciiTheme="minorHAnsi" w:hAnsiTheme="minorHAnsi" w:hint="eastAsia"/>
          <w:szCs w:val="24"/>
          <w:lang w:eastAsia="zh-CN"/>
        </w:rPr>
        <w:t>月</w:t>
      </w:r>
      <w:r w:rsidR="00A57123">
        <w:rPr>
          <w:rFonts w:asciiTheme="minorHAnsi" w:hAnsiTheme="minorHAnsi" w:hint="eastAsia"/>
          <w:szCs w:val="24"/>
          <w:lang w:eastAsia="zh-CN"/>
        </w:rPr>
        <w:t>1</w:t>
      </w:r>
      <w:r w:rsidR="00A57123">
        <w:rPr>
          <w:rFonts w:asciiTheme="minorHAnsi" w:hAnsiTheme="minorHAnsi" w:hint="eastAsia"/>
          <w:szCs w:val="24"/>
          <w:lang w:eastAsia="zh-CN"/>
        </w:rPr>
        <w:t>日</w:t>
      </w:r>
      <w:r w:rsidR="00A57123">
        <w:rPr>
          <w:rFonts w:asciiTheme="minorHAnsi" w:hAnsiTheme="minorHAnsi"/>
          <w:szCs w:val="24"/>
          <w:lang w:eastAsia="zh-CN"/>
        </w:rPr>
        <w:t>第</w:t>
      </w:r>
      <w:hyperlink r:id="rId12" w:history="1">
        <w:r w:rsidR="00A57123" w:rsidRPr="00960514">
          <w:rPr>
            <w:rStyle w:val="Hyperlink"/>
            <w:rFonts w:asciiTheme="minorHAnsi" w:hAnsiTheme="minorHAnsi"/>
            <w:szCs w:val="24"/>
            <w:lang w:eastAsia="zh-CN"/>
          </w:rPr>
          <w:t>CL‐16/45</w:t>
        </w:r>
      </w:hyperlink>
      <w:r w:rsidR="00A57123">
        <w:rPr>
          <w:rFonts w:asciiTheme="minorHAnsi" w:hAnsiTheme="minorHAnsi" w:hint="eastAsia"/>
          <w:szCs w:val="24"/>
          <w:lang w:eastAsia="zh-CN"/>
        </w:rPr>
        <w:t>号</w:t>
      </w:r>
      <w:r w:rsidR="00A57123">
        <w:rPr>
          <w:rFonts w:asciiTheme="minorHAnsi" w:hAnsiTheme="minorHAnsi"/>
          <w:szCs w:val="24"/>
          <w:lang w:eastAsia="zh-CN"/>
        </w:rPr>
        <w:t>通函</w:t>
      </w:r>
      <w:r w:rsidR="00A57123">
        <w:rPr>
          <w:rFonts w:asciiTheme="minorHAnsi" w:hAnsiTheme="minorHAnsi" w:hint="eastAsia"/>
          <w:szCs w:val="24"/>
          <w:lang w:eastAsia="zh-CN"/>
        </w:rPr>
        <w:t>和</w:t>
      </w:r>
      <w:r w:rsidR="00A57123">
        <w:rPr>
          <w:rFonts w:asciiTheme="minorHAnsi" w:hAnsiTheme="minorHAnsi" w:hint="eastAsia"/>
          <w:szCs w:val="24"/>
          <w:lang w:eastAsia="zh-CN"/>
        </w:rPr>
        <w:t>2016</w:t>
      </w:r>
      <w:r w:rsidR="00A57123">
        <w:rPr>
          <w:rFonts w:asciiTheme="minorHAnsi" w:hAnsiTheme="minorHAnsi" w:hint="eastAsia"/>
          <w:szCs w:val="24"/>
          <w:lang w:eastAsia="zh-CN"/>
        </w:rPr>
        <w:t>年</w:t>
      </w:r>
      <w:r w:rsidR="00A57123">
        <w:rPr>
          <w:rFonts w:asciiTheme="minorHAnsi" w:hAnsiTheme="minorHAnsi" w:hint="eastAsia"/>
          <w:szCs w:val="24"/>
          <w:lang w:eastAsia="zh-CN"/>
        </w:rPr>
        <w:t>10</w:t>
      </w:r>
      <w:r w:rsidR="00A57123">
        <w:rPr>
          <w:rFonts w:asciiTheme="minorHAnsi" w:hAnsiTheme="minorHAnsi" w:hint="eastAsia"/>
          <w:szCs w:val="24"/>
          <w:lang w:eastAsia="zh-CN"/>
        </w:rPr>
        <w:t>月</w:t>
      </w:r>
      <w:r w:rsidR="00A57123">
        <w:rPr>
          <w:rFonts w:asciiTheme="minorHAnsi" w:hAnsiTheme="minorHAnsi" w:hint="eastAsia"/>
          <w:szCs w:val="24"/>
          <w:lang w:eastAsia="zh-CN"/>
        </w:rPr>
        <w:t>3</w:t>
      </w:r>
      <w:r w:rsidR="00A57123">
        <w:rPr>
          <w:rFonts w:asciiTheme="minorHAnsi" w:hAnsiTheme="minorHAnsi" w:hint="eastAsia"/>
          <w:szCs w:val="24"/>
          <w:lang w:eastAsia="zh-CN"/>
        </w:rPr>
        <w:t>日</w:t>
      </w:r>
      <w:r w:rsidR="00A57123">
        <w:rPr>
          <w:rFonts w:asciiTheme="minorHAnsi" w:hAnsiTheme="minorHAnsi"/>
          <w:szCs w:val="24"/>
          <w:lang w:eastAsia="zh-CN"/>
        </w:rPr>
        <w:t>第</w:t>
      </w:r>
      <w:hyperlink r:id="rId13" w:history="1">
        <w:r w:rsidR="00A57123" w:rsidRPr="00960514">
          <w:rPr>
            <w:rStyle w:val="Hyperlink"/>
            <w:rFonts w:asciiTheme="minorHAnsi" w:hAnsiTheme="minorHAnsi"/>
            <w:szCs w:val="24"/>
            <w:lang w:eastAsia="zh-CN"/>
          </w:rPr>
          <w:t>CL‐16/49</w:t>
        </w:r>
      </w:hyperlink>
      <w:r w:rsidR="00A57123">
        <w:rPr>
          <w:rFonts w:asciiTheme="minorHAnsi" w:hAnsiTheme="minorHAnsi" w:hint="eastAsia"/>
          <w:szCs w:val="24"/>
          <w:lang w:eastAsia="zh-CN"/>
        </w:rPr>
        <w:t>号通函与</w:t>
      </w:r>
      <w:r w:rsidR="00A57123">
        <w:rPr>
          <w:rFonts w:asciiTheme="minorHAnsi" w:hAnsiTheme="minorHAnsi"/>
          <w:szCs w:val="24"/>
          <w:lang w:eastAsia="zh-CN"/>
        </w:rPr>
        <w:t>各成员国进行磋商的对象。</w:t>
      </w:r>
      <w:bookmarkEnd w:id="8"/>
    </w:p>
    <w:p w:rsidR="004504EE" w:rsidRPr="006B331B" w:rsidRDefault="00A57123" w:rsidP="00F67998">
      <w:pPr>
        <w:snapToGrid w:val="0"/>
        <w:spacing w:after="120"/>
        <w:ind w:firstLineChars="200" w:firstLine="480"/>
        <w:jc w:val="both"/>
        <w:rPr>
          <w:rFonts w:asciiTheme="minorHAnsi" w:hAnsiTheme="minorHAnsi"/>
          <w:szCs w:val="24"/>
          <w:lang w:eastAsia="zh-CN"/>
        </w:rPr>
      </w:pPr>
      <w:bookmarkStart w:id="9" w:name="lt_pId024"/>
      <w:r>
        <w:rPr>
          <w:rFonts w:asciiTheme="minorHAnsi" w:hAnsiTheme="minorHAnsi" w:hint="eastAsia"/>
          <w:szCs w:val="24"/>
          <w:lang w:eastAsia="zh-CN"/>
        </w:rPr>
        <w:t>正如</w:t>
      </w:r>
      <w:r>
        <w:rPr>
          <w:rFonts w:asciiTheme="minorHAnsi" w:hAnsiTheme="minorHAnsi" w:hint="eastAsia"/>
          <w:szCs w:val="24"/>
          <w:lang w:eastAsia="zh-CN"/>
        </w:rPr>
        <w:t>2016</w:t>
      </w:r>
      <w:r>
        <w:rPr>
          <w:rFonts w:asciiTheme="minorHAnsi" w:hAnsiTheme="minorHAnsi" w:hint="eastAsia"/>
          <w:szCs w:val="24"/>
          <w:lang w:eastAsia="zh-CN"/>
        </w:rPr>
        <w:t>年</w:t>
      </w:r>
      <w:r>
        <w:rPr>
          <w:rFonts w:asciiTheme="minorHAnsi" w:hAnsiTheme="minorHAnsi" w:hint="eastAsia"/>
          <w:szCs w:val="24"/>
          <w:lang w:eastAsia="zh-CN"/>
        </w:rPr>
        <w:t>12</w:t>
      </w:r>
      <w:r>
        <w:rPr>
          <w:rFonts w:asciiTheme="minorHAnsi" w:hAnsiTheme="minorHAnsi" w:hint="eastAsia"/>
          <w:szCs w:val="24"/>
          <w:lang w:eastAsia="zh-CN"/>
        </w:rPr>
        <w:t>月</w:t>
      </w:r>
      <w:r>
        <w:rPr>
          <w:rFonts w:asciiTheme="minorHAnsi" w:hAnsiTheme="minorHAnsi" w:hint="eastAsia"/>
          <w:szCs w:val="24"/>
          <w:lang w:eastAsia="zh-CN"/>
        </w:rPr>
        <w:t>8</w:t>
      </w:r>
      <w:r>
        <w:rPr>
          <w:rFonts w:asciiTheme="minorHAnsi" w:hAnsiTheme="minorHAnsi" w:hint="eastAsia"/>
          <w:szCs w:val="24"/>
          <w:lang w:eastAsia="zh-CN"/>
        </w:rPr>
        <w:t>日</w:t>
      </w:r>
      <w:r>
        <w:rPr>
          <w:rFonts w:asciiTheme="minorHAnsi" w:hAnsiTheme="minorHAnsi"/>
          <w:szCs w:val="24"/>
          <w:lang w:eastAsia="zh-CN"/>
        </w:rPr>
        <w:t>第</w:t>
      </w:r>
      <w:hyperlink r:id="rId14" w:history="1">
        <w:r w:rsidRPr="006B331B">
          <w:rPr>
            <w:rStyle w:val="Hyperlink"/>
            <w:rFonts w:asciiTheme="minorHAnsi" w:hAnsiTheme="minorHAnsi"/>
            <w:szCs w:val="24"/>
            <w:lang w:eastAsia="zh-CN"/>
          </w:rPr>
          <w:t>CL-16/57</w:t>
        </w:r>
      </w:hyperlink>
      <w:r>
        <w:rPr>
          <w:rFonts w:asciiTheme="minorHAnsi" w:hAnsiTheme="minorHAnsi" w:hint="eastAsia"/>
          <w:szCs w:val="24"/>
          <w:lang w:eastAsia="zh-CN"/>
        </w:rPr>
        <w:t>号通函</w:t>
      </w:r>
      <w:r>
        <w:rPr>
          <w:rFonts w:asciiTheme="minorHAnsi" w:hAnsiTheme="minorHAnsi"/>
          <w:szCs w:val="24"/>
          <w:lang w:eastAsia="zh-CN"/>
        </w:rPr>
        <w:t>向各成员通报的，</w:t>
      </w:r>
      <w:r>
        <w:rPr>
          <w:rFonts w:asciiTheme="minorHAnsi" w:hAnsiTheme="minorHAnsi" w:hint="eastAsia"/>
          <w:szCs w:val="24"/>
          <w:lang w:eastAsia="zh-CN"/>
        </w:rPr>
        <w:t>第</w:t>
      </w:r>
      <w:r>
        <w:rPr>
          <w:rFonts w:asciiTheme="minorHAnsi" w:hAnsiTheme="minorHAnsi" w:hint="eastAsia"/>
          <w:szCs w:val="24"/>
          <w:lang w:eastAsia="zh-CN"/>
        </w:rPr>
        <w:t>1380</w:t>
      </w:r>
      <w:r>
        <w:rPr>
          <w:rFonts w:asciiTheme="minorHAnsi" w:hAnsiTheme="minorHAnsi" w:hint="eastAsia"/>
          <w:szCs w:val="24"/>
          <w:lang w:eastAsia="zh-CN"/>
        </w:rPr>
        <w:t>号</w:t>
      </w:r>
      <w:r>
        <w:rPr>
          <w:rFonts w:asciiTheme="minorHAnsi" w:hAnsiTheme="minorHAnsi"/>
          <w:szCs w:val="24"/>
          <w:lang w:eastAsia="zh-CN"/>
        </w:rPr>
        <w:t>决议提出的</w:t>
      </w:r>
      <w:r>
        <w:rPr>
          <w:rFonts w:asciiTheme="minorHAnsi" w:hAnsiTheme="minorHAnsi"/>
          <w:szCs w:val="24"/>
          <w:lang w:eastAsia="zh-CN"/>
        </w:rPr>
        <w:t>WRC-19</w:t>
      </w:r>
      <w:r>
        <w:rPr>
          <w:rFonts w:asciiTheme="minorHAnsi" w:hAnsiTheme="minorHAnsi"/>
          <w:szCs w:val="24"/>
          <w:lang w:eastAsia="zh-CN"/>
        </w:rPr>
        <w:t>拟议举办地点、日期和议程以及</w:t>
      </w:r>
      <w:r>
        <w:rPr>
          <w:rFonts w:asciiTheme="minorHAnsi" w:hAnsiTheme="minorHAnsi"/>
          <w:szCs w:val="24"/>
          <w:lang w:eastAsia="zh-CN"/>
        </w:rPr>
        <w:t>RA-19</w:t>
      </w:r>
      <w:r>
        <w:rPr>
          <w:rFonts w:asciiTheme="minorHAnsi" w:hAnsiTheme="minorHAnsi"/>
          <w:szCs w:val="24"/>
          <w:lang w:eastAsia="zh-CN"/>
        </w:rPr>
        <w:t>的拟议举办地点和日期得到了</w:t>
      </w:r>
      <w:r>
        <w:rPr>
          <w:rFonts w:asciiTheme="minorHAnsi" w:hAnsiTheme="minorHAnsi" w:hint="eastAsia"/>
          <w:szCs w:val="24"/>
          <w:lang w:eastAsia="zh-CN"/>
        </w:rPr>
        <w:t>大多数</w:t>
      </w:r>
      <w:r>
        <w:rPr>
          <w:rFonts w:asciiTheme="minorHAnsi" w:hAnsiTheme="minorHAnsi"/>
          <w:szCs w:val="24"/>
          <w:lang w:eastAsia="zh-CN"/>
        </w:rPr>
        <w:t>国际电联成员国的赞同。</w:t>
      </w:r>
      <w:bookmarkEnd w:id="9"/>
    </w:p>
    <w:p w:rsidR="004504EE" w:rsidRPr="006B331B" w:rsidRDefault="004504EE" w:rsidP="003C02F8">
      <w:pPr>
        <w:snapToGrid w:val="0"/>
        <w:spacing w:after="120"/>
        <w:ind w:firstLineChars="200" w:firstLine="480"/>
        <w:jc w:val="both"/>
        <w:rPr>
          <w:rFonts w:asciiTheme="minorHAnsi" w:hAnsiTheme="minorHAnsi"/>
          <w:szCs w:val="24"/>
          <w:lang w:eastAsia="zh-CN"/>
        </w:rPr>
      </w:pPr>
      <w:bookmarkStart w:id="10" w:name="lt_pId026"/>
      <w:r w:rsidRPr="004504EE">
        <w:rPr>
          <w:rFonts w:asciiTheme="minorHAnsi" w:hAnsiTheme="minorHAnsi" w:hint="eastAsia"/>
          <w:szCs w:val="24"/>
          <w:lang w:eastAsia="zh-CN"/>
        </w:rPr>
        <w:t>鉴于阿拉伯埃及共和国表达了在第</w:t>
      </w:r>
      <w:r w:rsidRPr="004504EE">
        <w:rPr>
          <w:rFonts w:asciiTheme="minorHAnsi" w:hAnsiTheme="minorHAnsi" w:hint="eastAsia"/>
          <w:szCs w:val="24"/>
          <w:lang w:eastAsia="zh-CN"/>
        </w:rPr>
        <w:t>1380</w:t>
      </w:r>
      <w:r w:rsidRPr="004504EE">
        <w:rPr>
          <w:rFonts w:asciiTheme="minorHAnsi" w:hAnsiTheme="minorHAnsi" w:hint="eastAsia"/>
          <w:szCs w:val="24"/>
          <w:lang w:eastAsia="zh-CN"/>
        </w:rPr>
        <w:t>号决议</w:t>
      </w:r>
      <w:r w:rsidR="009B4B23">
        <w:rPr>
          <w:rFonts w:asciiTheme="minorHAnsi" w:hAnsiTheme="minorHAnsi" w:hint="eastAsia"/>
          <w:szCs w:val="24"/>
          <w:lang w:eastAsia="zh-CN"/>
        </w:rPr>
        <w:t>拟议</w:t>
      </w:r>
      <w:r w:rsidRPr="004504EE">
        <w:rPr>
          <w:rFonts w:asciiTheme="minorHAnsi" w:hAnsiTheme="minorHAnsi" w:hint="eastAsia"/>
          <w:szCs w:val="24"/>
          <w:lang w:eastAsia="zh-CN"/>
        </w:rPr>
        <w:t>日期承办</w:t>
      </w:r>
      <w:r w:rsidRPr="004504EE">
        <w:rPr>
          <w:rFonts w:asciiTheme="minorHAnsi" w:hAnsiTheme="minorHAnsi" w:hint="eastAsia"/>
          <w:szCs w:val="24"/>
          <w:lang w:eastAsia="zh-CN"/>
        </w:rPr>
        <w:t>WRC</w:t>
      </w:r>
      <w:r w:rsidR="009B4B23">
        <w:rPr>
          <w:rFonts w:asciiTheme="minorHAnsi" w:hAnsiTheme="minorHAnsi"/>
          <w:szCs w:val="24"/>
          <w:lang w:eastAsia="zh-CN"/>
        </w:rPr>
        <w:t>-</w:t>
      </w:r>
      <w:r w:rsidRPr="004504EE">
        <w:rPr>
          <w:rFonts w:asciiTheme="minorHAnsi" w:hAnsiTheme="minorHAnsi" w:hint="eastAsia"/>
          <w:szCs w:val="24"/>
          <w:lang w:eastAsia="zh-CN"/>
        </w:rPr>
        <w:t>19</w:t>
      </w:r>
      <w:r w:rsidRPr="004504EE">
        <w:rPr>
          <w:rFonts w:asciiTheme="minorHAnsi" w:hAnsiTheme="minorHAnsi" w:hint="eastAsia"/>
          <w:szCs w:val="24"/>
          <w:lang w:eastAsia="zh-CN"/>
        </w:rPr>
        <w:t>的意愿，理事会进一步责成秘书长继续与埃及进行磋商，探讨在</w:t>
      </w:r>
      <w:r w:rsidR="003C02F8">
        <w:rPr>
          <w:rFonts w:asciiTheme="minorHAnsi" w:hAnsiTheme="minorHAnsi" w:hint="eastAsia"/>
          <w:szCs w:val="24"/>
          <w:lang w:eastAsia="zh-CN"/>
        </w:rPr>
        <w:t>备选</w:t>
      </w:r>
      <w:r w:rsidRPr="004504EE">
        <w:rPr>
          <w:rFonts w:asciiTheme="minorHAnsi" w:hAnsiTheme="minorHAnsi" w:hint="eastAsia"/>
          <w:szCs w:val="24"/>
          <w:lang w:eastAsia="zh-CN"/>
        </w:rPr>
        <w:t>地点举办</w:t>
      </w:r>
      <w:r w:rsidRPr="004504EE">
        <w:rPr>
          <w:rFonts w:asciiTheme="minorHAnsi" w:hAnsiTheme="minorHAnsi" w:hint="eastAsia"/>
          <w:szCs w:val="24"/>
          <w:lang w:eastAsia="zh-CN"/>
        </w:rPr>
        <w:t>WRC</w:t>
      </w:r>
      <w:r w:rsidR="009B4B23">
        <w:rPr>
          <w:rFonts w:asciiTheme="minorHAnsi" w:hAnsiTheme="minorHAnsi"/>
          <w:szCs w:val="24"/>
          <w:lang w:eastAsia="zh-CN"/>
        </w:rPr>
        <w:t>-</w:t>
      </w:r>
      <w:r w:rsidRPr="004504EE">
        <w:rPr>
          <w:rFonts w:asciiTheme="minorHAnsi" w:hAnsiTheme="minorHAnsi" w:hint="eastAsia"/>
          <w:szCs w:val="24"/>
          <w:lang w:eastAsia="zh-CN"/>
        </w:rPr>
        <w:t>19</w:t>
      </w:r>
      <w:r w:rsidRPr="004504EE">
        <w:rPr>
          <w:rFonts w:asciiTheme="minorHAnsi" w:hAnsiTheme="minorHAnsi" w:hint="eastAsia"/>
          <w:szCs w:val="24"/>
          <w:lang w:eastAsia="zh-CN"/>
        </w:rPr>
        <w:t>的可能性。</w:t>
      </w:r>
      <w:r w:rsidR="009B4B23">
        <w:rPr>
          <w:rFonts w:asciiTheme="minorHAnsi" w:hAnsiTheme="minorHAnsi" w:hint="eastAsia"/>
          <w:szCs w:val="24"/>
          <w:lang w:eastAsia="zh-CN"/>
        </w:rPr>
        <w:t>为此</w:t>
      </w:r>
      <w:r w:rsidR="009B4B23">
        <w:rPr>
          <w:rFonts w:asciiTheme="minorHAnsi" w:hAnsiTheme="minorHAnsi"/>
          <w:szCs w:val="24"/>
          <w:lang w:eastAsia="zh-CN"/>
        </w:rPr>
        <w:t>，</w:t>
      </w:r>
      <w:r w:rsidR="003C02F8">
        <w:rPr>
          <w:rFonts w:asciiTheme="minorHAnsi" w:hAnsiTheme="minorHAnsi" w:hint="eastAsia"/>
          <w:szCs w:val="24"/>
          <w:lang w:eastAsia="zh-CN"/>
        </w:rPr>
        <w:t>无线电</w:t>
      </w:r>
      <w:r w:rsidR="003C02F8">
        <w:rPr>
          <w:rFonts w:asciiTheme="minorHAnsi" w:hAnsiTheme="minorHAnsi"/>
          <w:szCs w:val="24"/>
          <w:lang w:eastAsia="zh-CN"/>
        </w:rPr>
        <w:t>通信局</w:t>
      </w:r>
      <w:r w:rsidR="003C02F8">
        <w:rPr>
          <w:rFonts w:asciiTheme="minorHAnsi" w:hAnsiTheme="minorHAnsi" w:hint="eastAsia"/>
          <w:szCs w:val="24"/>
          <w:lang w:eastAsia="zh-CN"/>
        </w:rPr>
        <w:t>于</w:t>
      </w:r>
      <w:r w:rsidR="009B4B23">
        <w:rPr>
          <w:rFonts w:asciiTheme="minorHAnsi" w:hAnsiTheme="minorHAnsi" w:hint="eastAsia"/>
          <w:szCs w:val="24"/>
          <w:lang w:eastAsia="zh-CN"/>
        </w:rPr>
        <w:t>2016</w:t>
      </w:r>
      <w:r w:rsidR="009B4B23">
        <w:rPr>
          <w:rFonts w:asciiTheme="minorHAnsi" w:hAnsiTheme="minorHAnsi" w:hint="eastAsia"/>
          <w:szCs w:val="24"/>
          <w:lang w:eastAsia="zh-CN"/>
        </w:rPr>
        <w:t>年</w:t>
      </w:r>
      <w:r w:rsidR="009B4B23">
        <w:rPr>
          <w:rFonts w:asciiTheme="minorHAnsi" w:hAnsiTheme="minorHAnsi" w:hint="eastAsia"/>
          <w:szCs w:val="24"/>
          <w:lang w:eastAsia="zh-CN"/>
        </w:rPr>
        <w:t>6</w:t>
      </w:r>
      <w:r w:rsidR="009B4B23">
        <w:rPr>
          <w:rFonts w:asciiTheme="minorHAnsi" w:hAnsiTheme="minorHAnsi" w:hint="eastAsia"/>
          <w:szCs w:val="24"/>
          <w:lang w:eastAsia="zh-CN"/>
        </w:rPr>
        <w:t>月</w:t>
      </w:r>
      <w:r w:rsidR="009B4B23">
        <w:rPr>
          <w:rFonts w:asciiTheme="minorHAnsi" w:hAnsiTheme="minorHAnsi" w:hint="eastAsia"/>
          <w:szCs w:val="24"/>
          <w:lang w:eastAsia="zh-CN"/>
        </w:rPr>
        <w:t>15</w:t>
      </w:r>
      <w:r w:rsidR="009B4B23">
        <w:rPr>
          <w:rFonts w:asciiTheme="minorHAnsi" w:hAnsiTheme="minorHAnsi" w:hint="eastAsia"/>
          <w:szCs w:val="24"/>
          <w:lang w:eastAsia="zh-CN"/>
        </w:rPr>
        <w:t>日</w:t>
      </w:r>
      <w:r w:rsidR="009B4B23">
        <w:rPr>
          <w:rFonts w:asciiTheme="minorHAnsi" w:hAnsiTheme="minorHAnsi"/>
          <w:szCs w:val="24"/>
          <w:lang w:eastAsia="zh-CN"/>
        </w:rPr>
        <w:t>，就国际电联对举办</w:t>
      </w:r>
      <w:r w:rsidR="009B4B23">
        <w:rPr>
          <w:rFonts w:asciiTheme="minorHAnsi" w:hAnsiTheme="minorHAnsi"/>
          <w:szCs w:val="24"/>
          <w:lang w:eastAsia="zh-CN"/>
        </w:rPr>
        <w:t>RA-19</w:t>
      </w:r>
      <w:r w:rsidR="009B4B23">
        <w:rPr>
          <w:rFonts w:asciiTheme="minorHAnsi" w:hAnsiTheme="minorHAnsi"/>
          <w:szCs w:val="24"/>
          <w:lang w:eastAsia="zh-CN"/>
        </w:rPr>
        <w:t>和</w:t>
      </w:r>
      <w:r w:rsidR="009B4B23">
        <w:rPr>
          <w:rFonts w:asciiTheme="minorHAnsi" w:hAnsiTheme="minorHAnsi"/>
          <w:szCs w:val="24"/>
          <w:lang w:eastAsia="zh-CN"/>
        </w:rPr>
        <w:t>WRC-19</w:t>
      </w:r>
      <w:r w:rsidR="009B4B23">
        <w:rPr>
          <w:rFonts w:asciiTheme="minorHAnsi" w:hAnsiTheme="minorHAnsi"/>
          <w:szCs w:val="24"/>
          <w:lang w:eastAsia="zh-CN"/>
        </w:rPr>
        <w:t>的要求与埃及主管部门进行了沟通交流。</w:t>
      </w:r>
      <w:bookmarkEnd w:id="10"/>
    </w:p>
    <w:p w:rsidR="004504EE" w:rsidRPr="006B331B" w:rsidRDefault="00D21D45" w:rsidP="003C02F8">
      <w:pPr>
        <w:snapToGrid w:val="0"/>
        <w:spacing w:after="120"/>
        <w:ind w:firstLineChars="200" w:firstLine="480"/>
        <w:jc w:val="both"/>
        <w:rPr>
          <w:rFonts w:asciiTheme="minorHAnsi" w:hAnsiTheme="minorHAnsi"/>
          <w:szCs w:val="24"/>
          <w:lang w:eastAsia="zh-CN"/>
        </w:rPr>
      </w:pPr>
      <w:bookmarkStart w:id="11" w:name="lt_pId027"/>
      <w:r>
        <w:rPr>
          <w:rFonts w:hint="eastAsia"/>
          <w:szCs w:val="24"/>
          <w:lang w:eastAsia="zh-CN"/>
        </w:rPr>
        <w:t>埃及</w:t>
      </w:r>
      <w:r>
        <w:rPr>
          <w:szCs w:val="24"/>
          <w:lang w:eastAsia="zh-CN"/>
        </w:rPr>
        <w:t>主管部门</w:t>
      </w:r>
      <w:r>
        <w:rPr>
          <w:rFonts w:hint="eastAsia"/>
          <w:szCs w:val="24"/>
          <w:lang w:eastAsia="zh-CN"/>
        </w:rPr>
        <w:t>最近</w:t>
      </w:r>
      <w:r w:rsidR="003C02F8">
        <w:rPr>
          <w:rFonts w:hint="eastAsia"/>
          <w:szCs w:val="24"/>
          <w:lang w:eastAsia="zh-CN"/>
        </w:rPr>
        <w:t>表示</w:t>
      </w:r>
      <w:r w:rsidR="003C02F8">
        <w:rPr>
          <w:szCs w:val="24"/>
          <w:lang w:eastAsia="zh-CN"/>
        </w:rPr>
        <w:t>，</w:t>
      </w:r>
      <w:r w:rsidR="003C02F8">
        <w:rPr>
          <w:rFonts w:hint="eastAsia"/>
          <w:szCs w:val="24"/>
          <w:lang w:eastAsia="zh-CN"/>
        </w:rPr>
        <w:t>将</w:t>
      </w:r>
      <w:r>
        <w:rPr>
          <w:rFonts w:hint="eastAsia"/>
          <w:szCs w:val="24"/>
          <w:lang w:eastAsia="zh-CN"/>
        </w:rPr>
        <w:t>承诺</w:t>
      </w:r>
      <w:r>
        <w:rPr>
          <w:szCs w:val="24"/>
          <w:lang w:eastAsia="zh-CN"/>
        </w:rPr>
        <w:t>满足国际电联的最低要求</w:t>
      </w:r>
      <w:r>
        <w:rPr>
          <w:rFonts w:hint="eastAsia"/>
          <w:szCs w:val="24"/>
          <w:lang w:eastAsia="zh-CN"/>
        </w:rPr>
        <w:t>，于</w:t>
      </w:r>
      <w:r>
        <w:rPr>
          <w:szCs w:val="24"/>
          <w:lang w:eastAsia="zh-CN"/>
        </w:rPr>
        <w:t>第</w:t>
      </w:r>
      <w:r>
        <w:rPr>
          <w:rFonts w:hint="eastAsia"/>
          <w:szCs w:val="24"/>
          <w:lang w:eastAsia="zh-CN"/>
        </w:rPr>
        <w:t>1380</w:t>
      </w:r>
      <w:r>
        <w:rPr>
          <w:rFonts w:hint="eastAsia"/>
          <w:szCs w:val="24"/>
          <w:lang w:eastAsia="zh-CN"/>
        </w:rPr>
        <w:t>号</w:t>
      </w:r>
      <w:r>
        <w:rPr>
          <w:szCs w:val="24"/>
          <w:lang w:eastAsia="zh-CN"/>
        </w:rPr>
        <w:t>决议规定的日期在沙姆沙伊赫</w:t>
      </w:r>
      <w:r>
        <w:rPr>
          <w:rFonts w:hint="eastAsia"/>
          <w:szCs w:val="24"/>
          <w:lang w:eastAsia="zh-CN"/>
        </w:rPr>
        <w:t>（</w:t>
      </w:r>
      <w:proofErr w:type="spellStart"/>
      <w:r w:rsidRPr="006B331B">
        <w:rPr>
          <w:szCs w:val="24"/>
          <w:lang w:eastAsia="zh-CN"/>
        </w:rPr>
        <w:t>Sharm</w:t>
      </w:r>
      <w:proofErr w:type="spellEnd"/>
      <w:r w:rsidRPr="006B331B">
        <w:rPr>
          <w:szCs w:val="24"/>
          <w:lang w:eastAsia="zh-CN"/>
        </w:rPr>
        <w:t xml:space="preserve"> El-Sheikh</w:t>
      </w:r>
      <w:r>
        <w:rPr>
          <w:szCs w:val="24"/>
          <w:lang w:eastAsia="zh-CN"/>
        </w:rPr>
        <w:t>）</w:t>
      </w:r>
      <w:r>
        <w:rPr>
          <w:rFonts w:hint="eastAsia"/>
          <w:szCs w:val="24"/>
          <w:lang w:eastAsia="zh-CN"/>
        </w:rPr>
        <w:t>举办</w:t>
      </w:r>
      <w:r w:rsidRPr="006B331B">
        <w:rPr>
          <w:szCs w:val="24"/>
          <w:lang w:eastAsia="zh-CN"/>
        </w:rPr>
        <w:t>RA-19</w:t>
      </w:r>
      <w:r>
        <w:rPr>
          <w:rFonts w:hint="eastAsia"/>
          <w:szCs w:val="24"/>
          <w:lang w:eastAsia="zh-CN"/>
        </w:rPr>
        <w:t>和</w:t>
      </w:r>
      <w:r>
        <w:rPr>
          <w:szCs w:val="24"/>
          <w:lang w:eastAsia="zh-CN"/>
        </w:rPr>
        <w:t>WRC-19</w:t>
      </w:r>
      <w:r>
        <w:rPr>
          <w:rFonts w:hint="eastAsia"/>
          <w:szCs w:val="24"/>
          <w:lang w:eastAsia="zh-CN"/>
        </w:rPr>
        <w:t>。</w:t>
      </w:r>
      <w:bookmarkEnd w:id="11"/>
    </w:p>
    <w:p w:rsidR="004504EE" w:rsidRPr="00E333C9" w:rsidRDefault="000851AE" w:rsidP="00D21D45">
      <w:pPr>
        <w:snapToGrid w:val="0"/>
        <w:spacing w:after="120"/>
        <w:ind w:firstLineChars="200" w:firstLine="480"/>
        <w:jc w:val="both"/>
        <w:rPr>
          <w:b/>
          <w:color w:val="800000"/>
          <w:sz w:val="22"/>
          <w:szCs w:val="24"/>
          <w:lang w:eastAsia="zh-CN"/>
        </w:rPr>
      </w:pPr>
      <w:bookmarkStart w:id="12" w:name="lt_pId028"/>
      <w:r w:rsidRPr="000851AE">
        <w:rPr>
          <w:rFonts w:asciiTheme="minorHAnsi" w:hAnsiTheme="minorHAnsi" w:hint="eastAsia"/>
          <w:szCs w:val="24"/>
          <w:lang w:eastAsia="zh-CN"/>
        </w:rPr>
        <w:t>鉴于阿拉伯埃及共和国承诺将</w:t>
      </w:r>
      <w:r w:rsidR="00D21D45" w:rsidRPr="000851AE">
        <w:rPr>
          <w:rFonts w:asciiTheme="minorHAnsi" w:hAnsiTheme="minorHAnsi"/>
          <w:szCs w:val="24"/>
          <w:lang w:eastAsia="zh-CN"/>
        </w:rPr>
        <w:t>满足国际电联的最低要求</w:t>
      </w:r>
      <w:r w:rsidR="00D21D45">
        <w:rPr>
          <w:rFonts w:asciiTheme="minorHAnsi" w:hAnsiTheme="minorHAnsi" w:hint="eastAsia"/>
          <w:szCs w:val="24"/>
          <w:lang w:eastAsia="zh-CN"/>
        </w:rPr>
        <w:t>，</w:t>
      </w:r>
      <w:r w:rsidRPr="000851AE">
        <w:rPr>
          <w:rFonts w:asciiTheme="minorHAnsi" w:hAnsiTheme="minorHAnsi" w:hint="eastAsia"/>
          <w:szCs w:val="24"/>
          <w:lang w:eastAsia="zh-CN"/>
        </w:rPr>
        <w:t>于</w:t>
      </w:r>
      <w:r w:rsidRPr="000851AE">
        <w:rPr>
          <w:rFonts w:asciiTheme="minorHAnsi" w:hAnsiTheme="minorHAnsi"/>
          <w:szCs w:val="24"/>
          <w:lang w:eastAsia="zh-CN"/>
        </w:rPr>
        <w:t>第</w:t>
      </w:r>
      <w:r w:rsidRPr="000851AE">
        <w:rPr>
          <w:rFonts w:asciiTheme="minorHAnsi" w:hAnsiTheme="minorHAnsi" w:hint="eastAsia"/>
          <w:szCs w:val="24"/>
          <w:lang w:eastAsia="zh-CN"/>
        </w:rPr>
        <w:t>1380</w:t>
      </w:r>
      <w:r w:rsidRPr="000851AE">
        <w:rPr>
          <w:rFonts w:asciiTheme="minorHAnsi" w:hAnsiTheme="minorHAnsi" w:hint="eastAsia"/>
          <w:szCs w:val="24"/>
          <w:lang w:eastAsia="zh-CN"/>
        </w:rPr>
        <w:t>号</w:t>
      </w:r>
      <w:r w:rsidRPr="000851AE">
        <w:rPr>
          <w:rFonts w:asciiTheme="minorHAnsi" w:hAnsiTheme="minorHAnsi"/>
          <w:szCs w:val="24"/>
          <w:lang w:eastAsia="zh-CN"/>
        </w:rPr>
        <w:t>决议规定的日期在沙</w:t>
      </w:r>
      <w:bookmarkStart w:id="13" w:name="_GoBack"/>
      <w:bookmarkEnd w:id="13"/>
      <w:r w:rsidRPr="000851AE">
        <w:rPr>
          <w:rFonts w:asciiTheme="minorHAnsi" w:hAnsiTheme="minorHAnsi"/>
          <w:szCs w:val="24"/>
          <w:lang w:eastAsia="zh-CN"/>
        </w:rPr>
        <w:t>姆沙伊赫</w:t>
      </w:r>
      <w:r w:rsidRPr="000851AE">
        <w:rPr>
          <w:rFonts w:asciiTheme="minorHAnsi" w:hAnsiTheme="minorHAnsi" w:hint="eastAsia"/>
          <w:szCs w:val="24"/>
          <w:lang w:eastAsia="zh-CN"/>
        </w:rPr>
        <w:t>举办</w:t>
      </w:r>
      <w:r w:rsidRPr="000851AE">
        <w:rPr>
          <w:rFonts w:asciiTheme="minorHAnsi" w:hAnsiTheme="minorHAnsi"/>
          <w:szCs w:val="24"/>
          <w:lang w:eastAsia="zh-CN"/>
        </w:rPr>
        <w:t>RA-19</w:t>
      </w:r>
      <w:r w:rsidRPr="000851AE">
        <w:rPr>
          <w:rFonts w:asciiTheme="minorHAnsi" w:hAnsiTheme="minorHAnsi" w:hint="eastAsia"/>
          <w:szCs w:val="24"/>
          <w:lang w:eastAsia="zh-CN"/>
        </w:rPr>
        <w:t>和</w:t>
      </w:r>
      <w:r w:rsidRPr="000851AE">
        <w:rPr>
          <w:rFonts w:asciiTheme="minorHAnsi" w:hAnsiTheme="minorHAnsi"/>
          <w:szCs w:val="24"/>
          <w:lang w:eastAsia="zh-CN"/>
        </w:rPr>
        <w:t>WRC-19</w:t>
      </w:r>
      <w:r w:rsidRPr="000851AE">
        <w:rPr>
          <w:rFonts w:asciiTheme="minorHAnsi" w:hAnsiTheme="minorHAnsi" w:hint="eastAsia"/>
          <w:szCs w:val="24"/>
          <w:lang w:eastAsia="zh-CN"/>
        </w:rPr>
        <w:t>，</w:t>
      </w:r>
      <w:r w:rsidR="003C02F8">
        <w:rPr>
          <w:rFonts w:asciiTheme="minorHAnsi" w:hAnsiTheme="minorHAnsi" w:hint="eastAsia"/>
          <w:szCs w:val="24"/>
          <w:lang w:eastAsia="zh-CN"/>
        </w:rPr>
        <w:t>现</w:t>
      </w:r>
      <w:r w:rsidRPr="000851AE">
        <w:rPr>
          <w:rFonts w:asciiTheme="minorHAnsi" w:hAnsiTheme="minorHAnsi" w:hint="eastAsia"/>
          <w:szCs w:val="24"/>
          <w:lang w:eastAsia="zh-CN"/>
        </w:rPr>
        <w:t>请</w:t>
      </w:r>
      <w:r w:rsidRPr="000851AE">
        <w:rPr>
          <w:rFonts w:asciiTheme="minorHAnsi" w:hAnsiTheme="minorHAnsi"/>
          <w:szCs w:val="24"/>
          <w:lang w:eastAsia="zh-CN"/>
        </w:rPr>
        <w:t>理事会</w:t>
      </w:r>
      <w:r w:rsidRPr="000851AE">
        <w:rPr>
          <w:rFonts w:asciiTheme="minorHAnsi" w:hAnsiTheme="minorHAnsi" w:hint="eastAsia"/>
          <w:b/>
          <w:bCs/>
          <w:szCs w:val="24"/>
          <w:lang w:eastAsia="zh-CN"/>
        </w:rPr>
        <w:t>重新</w:t>
      </w:r>
      <w:r w:rsidRPr="000851AE">
        <w:rPr>
          <w:rFonts w:asciiTheme="minorHAnsi" w:hAnsiTheme="minorHAnsi"/>
          <w:b/>
          <w:bCs/>
          <w:szCs w:val="24"/>
          <w:lang w:eastAsia="zh-CN"/>
        </w:rPr>
        <w:t>审议第</w:t>
      </w:r>
      <w:r w:rsidRPr="000851AE">
        <w:rPr>
          <w:rFonts w:asciiTheme="minorHAnsi" w:hAnsiTheme="minorHAnsi" w:hint="eastAsia"/>
          <w:b/>
          <w:bCs/>
          <w:szCs w:val="24"/>
          <w:lang w:eastAsia="zh-CN"/>
        </w:rPr>
        <w:t>1380</w:t>
      </w:r>
      <w:r w:rsidRPr="000851AE">
        <w:rPr>
          <w:rFonts w:asciiTheme="minorHAnsi" w:hAnsiTheme="minorHAnsi" w:hint="eastAsia"/>
          <w:b/>
          <w:bCs/>
          <w:szCs w:val="24"/>
          <w:lang w:eastAsia="zh-CN"/>
        </w:rPr>
        <w:t>号</w:t>
      </w:r>
      <w:r w:rsidRPr="000851AE">
        <w:rPr>
          <w:rFonts w:asciiTheme="minorHAnsi" w:hAnsiTheme="minorHAnsi"/>
          <w:b/>
          <w:bCs/>
          <w:szCs w:val="24"/>
          <w:lang w:eastAsia="zh-CN"/>
        </w:rPr>
        <w:t>决议</w:t>
      </w:r>
      <w:r w:rsidRPr="000851AE">
        <w:rPr>
          <w:rFonts w:asciiTheme="minorHAnsi" w:hAnsiTheme="minorHAnsi" w:hint="eastAsia"/>
          <w:szCs w:val="24"/>
          <w:lang w:eastAsia="zh-CN"/>
        </w:rPr>
        <w:t>。</w:t>
      </w:r>
      <w:bookmarkEnd w:id="12"/>
      <w:r w:rsidR="004504EE" w:rsidRPr="00E333C9">
        <w:rPr>
          <w:b/>
          <w:color w:val="800000"/>
          <w:sz w:val="22"/>
          <w:szCs w:val="24"/>
          <w:lang w:eastAsia="zh-CN"/>
        </w:rPr>
        <w:t xml:space="preserve"> </w:t>
      </w:r>
    </w:p>
    <w:p w:rsidR="004504EE" w:rsidRPr="00E333C9" w:rsidRDefault="004504EE" w:rsidP="00F678A0">
      <w:pPr>
        <w:pStyle w:val="Heading1"/>
        <w:rPr>
          <w:lang w:eastAsia="zh-CN"/>
        </w:rPr>
      </w:pPr>
      <w:bookmarkStart w:id="14" w:name="lt_pId029"/>
      <w:r>
        <w:rPr>
          <w:lang w:eastAsia="zh-CN"/>
        </w:rPr>
        <w:t>2</w:t>
      </w:r>
      <w:r>
        <w:rPr>
          <w:lang w:eastAsia="zh-CN"/>
        </w:rPr>
        <w:tab/>
      </w:r>
      <w:r w:rsidRPr="00E333C9">
        <w:rPr>
          <w:lang w:eastAsia="zh-CN"/>
        </w:rPr>
        <w:t>WRC-19</w:t>
      </w:r>
      <w:r w:rsidR="00F678A0">
        <w:rPr>
          <w:rFonts w:hint="eastAsia"/>
          <w:lang w:eastAsia="zh-CN"/>
        </w:rPr>
        <w:t>的</w:t>
      </w:r>
      <w:r w:rsidR="00F678A0">
        <w:rPr>
          <w:lang w:eastAsia="zh-CN"/>
        </w:rPr>
        <w:t>筹备工作</w:t>
      </w:r>
      <w:bookmarkEnd w:id="14"/>
    </w:p>
    <w:p w:rsidR="004504EE" w:rsidRPr="006B331B" w:rsidRDefault="00A42C17" w:rsidP="00BD3D42">
      <w:pPr>
        <w:snapToGrid w:val="0"/>
        <w:spacing w:after="120"/>
        <w:ind w:firstLineChars="200" w:firstLine="480"/>
        <w:jc w:val="both"/>
        <w:rPr>
          <w:rFonts w:asciiTheme="minorHAnsi" w:hAnsiTheme="minorHAnsi"/>
          <w:szCs w:val="24"/>
          <w:lang w:eastAsia="zh-CN"/>
        </w:rPr>
      </w:pPr>
      <w:bookmarkStart w:id="15" w:name="lt_pId030"/>
      <w:r>
        <w:rPr>
          <w:rFonts w:asciiTheme="minorHAnsi" w:hAnsiTheme="minorHAnsi" w:hint="eastAsia"/>
          <w:szCs w:val="24"/>
          <w:lang w:eastAsia="zh-CN"/>
        </w:rPr>
        <w:t>在</w:t>
      </w:r>
      <w:r>
        <w:rPr>
          <w:rFonts w:asciiTheme="minorHAnsi" w:hAnsiTheme="minorHAnsi"/>
          <w:szCs w:val="24"/>
          <w:lang w:eastAsia="zh-CN"/>
        </w:rPr>
        <w:t>通过理事会第</w:t>
      </w:r>
      <w:r>
        <w:rPr>
          <w:rFonts w:asciiTheme="minorHAnsi" w:hAnsiTheme="minorHAnsi" w:hint="eastAsia"/>
          <w:szCs w:val="24"/>
          <w:lang w:eastAsia="zh-CN"/>
        </w:rPr>
        <w:t>1380</w:t>
      </w:r>
      <w:r>
        <w:rPr>
          <w:rFonts w:asciiTheme="minorHAnsi" w:hAnsiTheme="minorHAnsi" w:hint="eastAsia"/>
          <w:szCs w:val="24"/>
          <w:lang w:eastAsia="zh-CN"/>
        </w:rPr>
        <w:t>号</w:t>
      </w:r>
      <w:r>
        <w:rPr>
          <w:rFonts w:asciiTheme="minorHAnsi" w:hAnsiTheme="minorHAnsi"/>
          <w:szCs w:val="24"/>
          <w:lang w:eastAsia="zh-CN"/>
        </w:rPr>
        <w:t>决议</w:t>
      </w:r>
      <w:r>
        <w:rPr>
          <w:rFonts w:asciiTheme="minorHAnsi" w:hAnsiTheme="minorHAnsi" w:hint="eastAsia"/>
          <w:szCs w:val="24"/>
          <w:lang w:eastAsia="zh-CN"/>
        </w:rPr>
        <w:t>之后</w:t>
      </w:r>
      <w:r>
        <w:rPr>
          <w:rFonts w:asciiTheme="minorHAnsi" w:hAnsiTheme="minorHAnsi"/>
          <w:szCs w:val="24"/>
          <w:lang w:eastAsia="zh-CN"/>
        </w:rPr>
        <w:t>，</w:t>
      </w:r>
      <w:r>
        <w:rPr>
          <w:rFonts w:asciiTheme="minorHAnsi" w:hAnsiTheme="minorHAnsi" w:hint="eastAsia"/>
          <w:szCs w:val="24"/>
          <w:lang w:eastAsia="zh-CN"/>
        </w:rPr>
        <w:t>2019</w:t>
      </w:r>
      <w:r>
        <w:rPr>
          <w:rFonts w:asciiTheme="minorHAnsi" w:hAnsiTheme="minorHAnsi" w:hint="eastAsia"/>
          <w:szCs w:val="24"/>
          <w:lang w:eastAsia="zh-CN"/>
        </w:rPr>
        <w:t>年</w:t>
      </w:r>
      <w:r>
        <w:rPr>
          <w:rFonts w:asciiTheme="minorHAnsi" w:hAnsiTheme="minorHAnsi"/>
          <w:szCs w:val="24"/>
          <w:lang w:eastAsia="zh-CN"/>
        </w:rPr>
        <w:t>大会筹备会议（</w:t>
      </w:r>
      <w:r w:rsidR="004504EE" w:rsidRPr="006B331B">
        <w:rPr>
          <w:rFonts w:asciiTheme="minorHAnsi" w:hAnsiTheme="minorHAnsi"/>
          <w:szCs w:val="24"/>
          <w:lang w:eastAsia="zh-CN"/>
        </w:rPr>
        <w:t>CPM-19</w:t>
      </w:r>
      <w:r>
        <w:rPr>
          <w:rFonts w:asciiTheme="minorHAnsi" w:hAnsiTheme="minorHAnsi" w:hint="eastAsia"/>
          <w:szCs w:val="24"/>
          <w:lang w:eastAsia="zh-CN"/>
        </w:rPr>
        <w:t>）</w:t>
      </w:r>
      <w:r>
        <w:rPr>
          <w:rFonts w:asciiTheme="minorHAnsi" w:hAnsiTheme="minorHAnsi"/>
          <w:szCs w:val="24"/>
          <w:lang w:eastAsia="zh-CN"/>
        </w:rPr>
        <w:t>指导委员会</w:t>
      </w:r>
      <w:r w:rsidR="00F67998">
        <w:rPr>
          <w:rFonts w:asciiTheme="minorHAnsi" w:hAnsiTheme="minorHAnsi" w:hint="eastAsia"/>
          <w:szCs w:val="24"/>
          <w:lang w:eastAsia="zh-CN"/>
        </w:rPr>
        <w:t>于</w:t>
      </w:r>
      <w:r>
        <w:rPr>
          <w:rFonts w:asciiTheme="minorHAnsi" w:hAnsiTheme="minorHAnsi" w:hint="eastAsia"/>
          <w:szCs w:val="24"/>
          <w:lang w:eastAsia="zh-CN"/>
        </w:rPr>
        <w:t>2016</w:t>
      </w:r>
      <w:r>
        <w:rPr>
          <w:rFonts w:asciiTheme="minorHAnsi" w:hAnsiTheme="minorHAnsi" w:hint="eastAsia"/>
          <w:szCs w:val="24"/>
          <w:lang w:eastAsia="zh-CN"/>
        </w:rPr>
        <w:t>年</w:t>
      </w:r>
      <w:r>
        <w:rPr>
          <w:rFonts w:asciiTheme="minorHAnsi" w:hAnsiTheme="minorHAnsi" w:hint="eastAsia"/>
          <w:szCs w:val="24"/>
          <w:lang w:eastAsia="zh-CN"/>
        </w:rPr>
        <w:t>9</w:t>
      </w:r>
      <w:r>
        <w:rPr>
          <w:rFonts w:asciiTheme="minorHAnsi" w:hAnsiTheme="minorHAnsi" w:hint="eastAsia"/>
          <w:szCs w:val="24"/>
          <w:lang w:eastAsia="zh-CN"/>
        </w:rPr>
        <w:t>月</w:t>
      </w:r>
      <w:r>
        <w:rPr>
          <w:rFonts w:asciiTheme="minorHAnsi" w:hAnsiTheme="minorHAnsi"/>
          <w:szCs w:val="24"/>
          <w:lang w:eastAsia="zh-CN"/>
        </w:rPr>
        <w:t>召开</w:t>
      </w:r>
      <w:r>
        <w:rPr>
          <w:rFonts w:asciiTheme="minorHAnsi" w:hAnsiTheme="minorHAnsi" w:hint="eastAsia"/>
          <w:szCs w:val="24"/>
          <w:lang w:eastAsia="zh-CN"/>
        </w:rPr>
        <w:t>了</w:t>
      </w:r>
      <w:r>
        <w:rPr>
          <w:rFonts w:asciiTheme="minorHAnsi" w:hAnsiTheme="minorHAnsi"/>
          <w:szCs w:val="24"/>
          <w:lang w:eastAsia="zh-CN"/>
        </w:rPr>
        <w:t>会议</w:t>
      </w:r>
      <w:r>
        <w:rPr>
          <w:rFonts w:asciiTheme="minorHAnsi" w:hAnsiTheme="minorHAnsi" w:hint="eastAsia"/>
          <w:szCs w:val="24"/>
          <w:lang w:eastAsia="zh-CN"/>
        </w:rPr>
        <w:t>，审议将</w:t>
      </w:r>
      <w:r>
        <w:rPr>
          <w:rFonts w:asciiTheme="minorHAnsi" w:hAnsiTheme="minorHAnsi"/>
          <w:szCs w:val="24"/>
          <w:lang w:eastAsia="zh-CN"/>
        </w:rPr>
        <w:t>提交</w:t>
      </w:r>
      <w:r>
        <w:rPr>
          <w:rFonts w:asciiTheme="minorHAnsi" w:hAnsiTheme="minorHAnsi"/>
          <w:szCs w:val="24"/>
          <w:lang w:eastAsia="zh-CN"/>
        </w:rPr>
        <w:t>WRC-19</w:t>
      </w:r>
      <w:r>
        <w:rPr>
          <w:rFonts w:asciiTheme="minorHAnsi" w:hAnsiTheme="minorHAnsi"/>
          <w:szCs w:val="24"/>
          <w:lang w:eastAsia="zh-CN"/>
        </w:rPr>
        <w:t>的</w:t>
      </w:r>
      <w:r>
        <w:rPr>
          <w:rFonts w:asciiTheme="minorHAnsi" w:hAnsiTheme="minorHAnsi"/>
          <w:szCs w:val="24"/>
          <w:lang w:eastAsia="zh-CN"/>
        </w:rPr>
        <w:t>CPM</w:t>
      </w:r>
      <w:r>
        <w:rPr>
          <w:rFonts w:asciiTheme="minorHAnsi" w:hAnsiTheme="minorHAnsi"/>
          <w:szCs w:val="24"/>
          <w:lang w:eastAsia="zh-CN"/>
        </w:rPr>
        <w:t>报告草案的</w:t>
      </w:r>
      <w:r w:rsidR="003C02F8">
        <w:rPr>
          <w:rFonts w:asciiTheme="minorHAnsi" w:hAnsiTheme="minorHAnsi" w:hint="eastAsia"/>
          <w:szCs w:val="24"/>
          <w:lang w:eastAsia="zh-CN"/>
        </w:rPr>
        <w:t>起草</w:t>
      </w:r>
      <w:r>
        <w:rPr>
          <w:rFonts w:asciiTheme="minorHAnsi" w:hAnsiTheme="minorHAnsi"/>
          <w:szCs w:val="24"/>
          <w:lang w:eastAsia="zh-CN"/>
        </w:rPr>
        <w:t>工作，</w:t>
      </w:r>
      <w:r w:rsidR="00BD3D42">
        <w:rPr>
          <w:rFonts w:asciiTheme="minorHAnsi" w:hAnsiTheme="minorHAnsi" w:hint="eastAsia"/>
          <w:szCs w:val="24"/>
          <w:lang w:eastAsia="zh-CN"/>
        </w:rPr>
        <w:t>并且</w:t>
      </w:r>
      <w:r>
        <w:rPr>
          <w:rFonts w:asciiTheme="minorHAnsi" w:hAnsiTheme="minorHAnsi"/>
          <w:szCs w:val="24"/>
          <w:lang w:eastAsia="zh-CN"/>
        </w:rPr>
        <w:t>就</w:t>
      </w:r>
      <w:r w:rsidR="004504EE" w:rsidRPr="006B331B">
        <w:rPr>
          <w:rFonts w:asciiTheme="minorHAnsi" w:hAnsiTheme="minorHAnsi"/>
          <w:szCs w:val="24"/>
          <w:lang w:eastAsia="zh-CN"/>
        </w:rPr>
        <w:t>CPM19-2</w:t>
      </w:r>
      <w:r>
        <w:rPr>
          <w:rFonts w:asciiTheme="minorHAnsi" w:hAnsiTheme="minorHAnsi" w:hint="eastAsia"/>
          <w:szCs w:val="24"/>
          <w:lang w:eastAsia="zh-CN"/>
        </w:rPr>
        <w:t>的</w:t>
      </w:r>
      <w:r>
        <w:rPr>
          <w:rFonts w:asciiTheme="minorHAnsi" w:hAnsiTheme="minorHAnsi"/>
          <w:szCs w:val="24"/>
          <w:lang w:eastAsia="zh-CN"/>
        </w:rPr>
        <w:t>举办地点和日期</w:t>
      </w:r>
      <w:r>
        <w:rPr>
          <w:rFonts w:asciiTheme="minorHAnsi" w:hAnsiTheme="minorHAnsi" w:hint="eastAsia"/>
          <w:szCs w:val="24"/>
          <w:lang w:eastAsia="zh-CN"/>
        </w:rPr>
        <w:t>（</w:t>
      </w:r>
      <w:r>
        <w:rPr>
          <w:rFonts w:asciiTheme="minorHAnsi" w:hAnsiTheme="minorHAnsi" w:hint="eastAsia"/>
          <w:szCs w:val="24"/>
          <w:lang w:eastAsia="zh-CN"/>
        </w:rPr>
        <w:t>2019</w:t>
      </w:r>
      <w:r>
        <w:rPr>
          <w:rFonts w:asciiTheme="minorHAnsi" w:hAnsiTheme="minorHAnsi" w:hint="eastAsia"/>
          <w:szCs w:val="24"/>
          <w:lang w:eastAsia="zh-CN"/>
        </w:rPr>
        <w:t>年</w:t>
      </w:r>
      <w:r>
        <w:rPr>
          <w:rFonts w:asciiTheme="minorHAnsi" w:hAnsiTheme="minorHAnsi" w:hint="eastAsia"/>
          <w:szCs w:val="24"/>
          <w:lang w:eastAsia="zh-CN"/>
        </w:rPr>
        <w:t>2</w:t>
      </w:r>
      <w:r>
        <w:rPr>
          <w:rFonts w:asciiTheme="minorHAnsi" w:hAnsiTheme="minorHAnsi" w:hint="eastAsia"/>
          <w:szCs w:val="24"/>
          <w:lang w:eastAsia="zh-CN"/>
        </w:rPr>
        <w:t>月</w:t>
      </w:r>
      <w:r>
        <w:rPr>
          <w:rFonts w:asciiTheme="minorHAnsi" w:hAnsiTheme="minorHAnsi" w:hint="eastAsia"/>
          <w:szCs w:val="24"/>
          <w:lang w:eastAsia="zh-CN"/>
        </w:rPr>
        <w:t>18</w:t>
      </w:r>
      <w:r>
        <w:rPr>
          <w:rFonts w:asciiTheme="minorHAnsi" w:hAnsiTheme="minorHAnsi" w:hint="eastAsia"/>
          <w:szCs w:val="24"/>
          <w:lang w:eastAsia="zh-CN"/>
        </w:rPr>
        <w:t>至</w:t>
      </w:r>
      <w:r>
        <w:rPr>
          <w:rFonts w:asciiTheme="minorHAnsi" w:hAnsiTheme="minorHAnsi" w:hint="eastAsia"/>
          <w:szCs w:val="24"/>
          <w:lang w:eastAsia="zh-CN"/>
        </w:rPr>
        <w:t>28</w:t>
      </w:r>
      <w:r>
        <w:rPr>
          <w:rFonts w:asciiTheme="minorHAnsi" w:hAnsiTheme="minorHAnsi" w:hint="eastAsia"/>
          <w:szCs w:val="24"/>
          <w:lang w:eastAsia="zh-CN"/>
        </w:rPr>
        <w:t>日</w:t>
      </w:r>
      <w:r>
        <w:rPr>
          <w:rFonts w:asciiTheme="minorHAnsi" w:hAnsiTheme="minorHAnsi"/>
          <w:szCs w:val="24"/>
          <w:lang w:eastAsia="zh-CN"/>
        </w:rPr>
        <w:t>，日内瓦</w:t>
      </w:r>
      <w:r>
        <w:rPr>
          <w:rFonts w:asciiTheme="minorHAnsi" w:hAnsiTheme="minorHAnsi" w:hint="eastAsia"/>
          <w:szCs w:val="24"/>
          <w:lang w:eastAsia="zh-CN"/>
        </w:rPr>
        <w:t>）</w:t>
      </w:r>
      <w:r>
        <w:rPr>
          <w:rFonts w:asciiTheme="minorHAnsi" w:hAnsiTheme="minorHAnsi"/>
          <w:szCs w:val="24"/>
          <w:lang w:eastAsia="zh-CN"/>
        </w:rPr>
        <w:t>达成一致，</w:t>
      </w:r>
      <w:r w:rsidR="00BD3D42">
        <w:rPr>
          <w:rFonts w:asciiTheme="minorHAnsi" w:hAnsiTheme="minorHAnsi" w:hint="eastAsia"/>
          <w:szCs w:val="24"/>
          <w:lang w:eastAsia="zh-CN"/>
        </w:rPr>
        <w:t>而且</w:t>
      </w:r>
      <w:r>
        <w:rPr>
          <w:rFonts w:asciiTheme="minorHAnsi" w:hAnsiTheme="minorHAnsi" w:hint="eastAsia"/>
          <w:szCs w:val="24"/>
          <w:lang w:eastAsia="zh-CN"/>
        </w:rPr>
        <w:t>针对</w:t>
      </w:r>
      <w:r>
        <w:rPr>
          <w:rFonts w:asciiTheme="minorHAnsi" w:hAnsiTheme="minorHAnsi"/>
          <w:szCs w:val="24"/>
          <w:lang w:eastAsia="zh-CN"/>
        </w:rPr>
        <w:t>ITU-R WRC-19</w:t>
      </w:r>
      <w:r>
        <w:rPr>
          <w:rFonts w:asciiTheme="minorHAnsi" w:hAnsiTheme="minorHAnsi"/>
          <w:szCs w:val="24"/>
          <w:lang w:eastAsia="zh-CN"/>
        </w:rPr>
        <w:t>筹备工作的</w:t>
      </w:r>
      <w:r>
        <w:rPr>
          <w:rFonts w:asciiTheme="minorHAnsi" w:hAnsiTheme="minorHAnsi" w:hint="eastAsia"/>
          <w:szCs w:val="24"/>
          <w:lang w:eastAsia="zh-CN"/>
        </w:rPr>
        <w:t>分配，</w:t>
      </w:r>
      <w:r>
        <w:rPr>
          <w:rFonts w:asciiTheme="minorHAnsi" w:hAnsiTheme="minorHAnsi"/>
          <w:szCs w:val="24"/>
          <w:lang w:eastAsia="zh-CN"/>
        </w:rPr>
        <w:t>更新了相关</w:t>
      </w:r>
      <w:r>
        <w:rPr>
          <w:rFonts w:asciiTheme="minorHAnsi" w:hAnsiTheme="minorHAnsi"/>
          <w:szCs w:val="24"/>
          <w:lang w:eastAsia="zh-CN"/>
        </w:rPr>
        <w:t>ITU-R</w:t>
      </w:r>
      <w:r>
        <w:rPr>
          <w:rFonts w:asciiTheme="minorHAnsi" w:hAnsiTheme="minorHAnsi"/>
          <w:szCs w:val="24"/>
          <w:lang w:eastAsia="zh-CN"/>
        </w:rPr>
        <w:t>工作组清单</w:t>
      </w:r>
      <w:r>
        <w:rPr>
          <w:rFonts w:asciiTheme="minorHAnsi" w:hAnsiTheme="minorHAnsi" w:hint="eastAsia"/>
          <w:szCs w:val="24"/>
          <w:lang w:eastAsia="zh-CN"/>
        </w:rPr>
        <w:t>。</w:t>
      </w:r>
      <w:bookmarkEnd w:id="15"/>
    </w:p>
    <w:p w:rsidR="004504EE" w:rsidRDefault="005D33F0" w:rsidP="00BD3D42">
      <w:pPr>
        <w:snapToGrid w:val="0"/>
        <w:spacing w:after="120"/>
        <w:ind w:firstLineChars="200" w:firstLine="480"/>
        <w:jc w:val="both"/>
        <w:rPr>
          <w:lang w:val="en-US" w:eastAsia="zh-CN"/>
        </w:rPr>
      </w:pPr>
      <w:bookmarkStart w:id="16" w:name="lt_pId033"/>
      <w:r>
        <w:rPr>
          <w:rFonts w:hint="eastAsia"/>
          <w:lang w:val="en-US" w:eastAsia="zh-CN"/>
        </w:rPr>
        <w:t>另外</w:t>
      </w:r>
      <w:r>
        <w:rPr>
          <w:lang w:val="en-US" w:eastAsia="zh-CN"/>
        </w:rPr>
        <w:t>，</w:t>
      </w:r>
      <w:r w:rsidR="004504EE" w:rsidRPr="004A386C">
        <w:rPr>
          <w:rFonts w:hint="eastAsia"/>
          <w:lang w:val="en-US" w:eastAsia="zh-CN"/>
        </w:rPr>
        <w:t>考虑到</w:t>
      </w:r>
      <w:r>
        <w:rPr>
          <w:rFonts w:hint="eastAsia"/>
          <w:lang w:val="en-US" w:eastAsia="zh-CN"/>
        </w:rPr>
        <w:t>全权代表大会</w:t>
      </w:r>
      <w:r w:rsidR="004504EE" w:rsidRPr="004A386C">
        <w:rPr>
          <w:rFonts w:hint="eastAsia"/>
          <w:lang w:val="en-US" w:eastAsia="zh-CN"/>
        </w:rPr>
        <w:t>第</w:t>
      </w:r>
      <w:r w:rsidR="004504EE" w:rsidRPr="004A386C">
        <w:rPr>
          <w:rFonts w:hint="eastAsia"/>
          <w:lang w:val="en-US" w:eastAsia="zh-CN"/>
        </w:rPr>
        <w:t>80</w:t>
      </w:r>
      <w:r w:rsidR="004504EE" w:rsidRPr="004A386C">
        <w:rPr>
          <w:rFonts w:hint="eastAsia"/>
          <w:lang w:val="en-US" w:eastAsia="zh-CN"/>
        </w:rPr>
        <w:t>号决议（</w:t>
      </w:r>
      <w:r w:rsidR="004504EE" w:rsidRPr="004A386C">
        <w:rPr>
          <w:rFonts w:hint="eastAsia"/>
          <w:lang w:val="en-US" w:eastAsia="zh-CN"/>
        </w:rPr>
        <w:t>2002</w:t>
      </w:r>
      <w:r w:rsidR="004504EE" w:rsidRPr="004A386C">
        <w:rPr>
          <w:rFonts w:hint="eastAsia"/>
          <w:lang w:val="en-US" w:eastAsia="zh-CN"/>
        </w:rPr>
        <w:t>年，马拉喀什，修订版），</w:t>
      </w:r>
      <w:r>
        <w:rPr>
          <w:rFonts w:hint="eastAsia"/>
          <w:lang w:val="en-US" w:eastAsia="zh-CN"/>
        </w:rPr>
        <w:t>WRC</w:t>
      </w:r>
      <w:r>
        <w:rPr>
          <w:lang w:val="en-US" w:eastAsia="zh-CN"/>
        </w:rPr>
        <w:t>-</w:t>
      </w:r>
      <w:r w:rsidR="004504EE" w:rsidRPr="004A386C">
        <w:rPr>
          <w:rFonts w:hint="eastAsia"/>
          <w:lang w:val="en-US" w:eastAsia="zh-CN"/>
        </w:rPr>
        <w:t>19</w:t>
      </w:r>
      <w:r w:rsidR="004504EE" w:rsidRPr="004A386C">
        <w:rPr>
          <w:rFonts w:hint="eastAsia"/>
          <w:lang w:val="en-US" w:eastAsia="zh-CN"/>
        </w:rPr>
        <w:t>的筹备工作已经通过无线电通信局积极参与</w:t>
      </w:r>
      <w:r w:rsidR="00BD3D42">
        <w:rPr>
          <w:rFonts w:hint="eastAsia"/>
          <w:lang w:val="en-US" w:eastAsia="zh-CN"/>
        </w:rPr>
        <w:t>各区域集团</w:t>
      </w:r>
      <w:r w:rsidR="00BD3D42" w:rsidRPr="004A386C">
        <w:rPr>
          <w:rFonts w:hint="eastAsia"/>
          <w:lang w:val="en-US" w:eastAsia="zh-CN"/>
        </w:rPr>
        <w:t>筹备会议</w:t>
      </w:r>
      <w:r w:rsidR="00BD3D42">
        <w:rPr>
          <w:rFonts w:hint="eastAsia"/>
          <w:lang w:val="en-US" w:eastAsia="zh-CN"/>
        </w:rPr>
        <w:t>的方式启动。这些</w:t>
      </w:r>
      <w:r w:rsidR="00BD3D42">
        <w:rPr>
          <w:lang w:val="en-US" w:eastAsia="zh-CN"/>
        </w:rPr>
        <w:t>集团包括</w:t>
      </w:r>
      <w:r>
        <w:rPr>
          <w:rFonts w:hint="eastAsia"/>
          <w:lang w:val="en-US" w:eastAsia="zh-CN"/>
        </w:rPr>
        <w:t>亚太</w:t>
      </w:r>
      <w:r>
        <w:rPr>
          <w:lang w:val="en-US" w:eastAsia="zh-CN"/>
        </w:rPr>
        <w:t>电信组织（</w:t>
      </w:r>
      <w:r w:rsidR="004504EE" w:rsidRPr="004A386C">
        <w:rPr>
          <w:rFonts w:hint="eastAsia"/>
          <w:lang w:val="en-US" w:eastAsia="zh-CN"/>
        </w:rPr>
        <w:t>APT</w:t>
      </w:r>
      <w:r>
        <w:rPr>
          <w:rFonts w:hint="eastAsia"/>
          <w:lang w:val="en-US" w:eastAsia="zh-CN"/>
        </w:rPr>
        <w:t>）</w:t>
      </w:r>
      <w:r w:rsidR="004504EE">
        <w:rPr>
          <w:rFonts w:hint="eastAsia"/>
          <w:lang w:val="en-US" w:eastAsia="zh-CN"/>
        </w:rPr>
        <w:t>、</w:t>
      </w:r>
      <w:r>
        <w:rPr>
          <w:rFonts w:hint="eastAsia"/>
          <w:lang w:val="en-US" w:eastAsia="zh-CN"/>
        </w:rPr>
        <w:t>阿拉伯</w:t>
      </w:r>
      <w:r>
        <w:rPr>
          <w:lang w:val="en-US" w:eastAsia="zh-CN"/>
        </w:rPr>
        <w:t>国家频谱管理组（</w:t>
      </w:r>
      <w:r w:rsidR="004504EE" w:rsidRPr="004A386C">
        <w:rPr>
          <w:rFonts w:hint="eastAsia"/>
          <w:lang w:val="en-US" w:eastAsia="zh-CN"/>
        </w:rPr>
        <w:t>ASMG</w:t>
      </w:r>
      <w:r>
        <w:rPr>
          <w:rFonts w:hint="eastAsia"/>
          <w:lang w:val="en-US" w:eastAsia="zh-CN"/>
        </w:rPr>
        <w:t>）</w:t>
      </w:r>
      <w:r w:rsidR="004504EE">
        <w:rPr>
          <w:rFonts w:hint="eastAsia"/>
          <w:lang w:val="en-US" w:eastAsia="zh-CN"/>
        </w:rPr>
        <w:t>、</w:t>
      </w:r>
      <w:r>
        <w:rPr>
          <w:rFonts w:hint="eastAsia"/>
          <w:lang w:val="en-US" w:eastAsia="zh-CN"/>
        </w:rPr>
        <w:t>非洲</w:t>
      </w:r>
      <w:r>
        <w:rPr>
          <w:lang w:val="en-US" w:eastAsia="zh-CN"/>
        </w:rPr>
        <w:t>电信联盟（</w:t>
      </w:r>
      <w:r w:rsidR="004504EE" w:rsidRPr="004A386C">
        <w:rPr>
          <w:rFonts w:hint="eastAsia"/>
          <w:lang w:val="en-US" w:eastAsia="zh-CN"/>
        </w:rPr>
        <w:t>ATU</w:t>
      </w:r>
      <w:r>
        <w:rPr>
          <w:rFonts w:hint="eastAsia"/>
          <w:lang w:val="en-US" w:eastAsia="zh-CN"/>
        </w:rPr>
        <w:t>）</w:t>
      </w:r>
      <w:r w:rsidR="004504EE">
        <w:rPr>
          <w:rFonts w:hint="eastAsia"/>
          <w:lang w:val="en-US" w:eastAsia="zh-CN"/>
        </w:rPr>
        <w:t>、</w:t>
      </w:r>
      <w:r>
        <w:rPr>
          <w:rFonts w:hint="eastAsia"/>
          <w:lang w:val="en-US" w:eastAsia="zh-CN"/>
        </w:rPr>
        <w:t>欧洲</w:t>
      </w:r>
      <w:r>
        <w:rPr>
          <w:lang w:val="en-US" w:eastAsia="zh-CN"/>
        </w:rPr>
        <w:t>邮电主管部门大会（</w:t>
      </w:r>
      <w:r w:rsidR="004504EE" w:rsidRPr="004A386C">
        <w:rPr>
          <w:rFonts w:hint="eastAsia"/>
          <w:lang w:val="en-US" w:eastAsia="zh-CN"/>
        </w:rPr>
        <w:t>CEPT</w:t>
      </w:r>
      <w:r>
        <w:rPr>
          <w:rFonts w:hint="eastAsia"/>
          <w:lang w:val="en-US" w:eastAsia="zh-CN"/>
        </w:rPr>
        <w:t>）</w:t>
      </w:r>
      <w:r w:rsidR="004504EE">
        <w:rPr>
          <w:rFonts w:hint="eastAsia"/>
          <w:lang w:val="en-US" w:eastAsia="zh-CN"/>
        </w:rPr>
        <w:t>、</w:t>
      </w:r>
      <w:r>
        <w:rPr>
          <w:rFonts w:hint="eastAsia"/>
          <w:lang w:val="en-US" w:eastAsia="zh-CN"/>
        </w:rPr>
        <w:t>美洲</w:t>
      </w:r>
      <w:r>
        <w:rPr>
          <w:lang w:val="en-US" w:eastAsia="zh-CN"/>
        </w:rPr>
        <w:t>国家电信委员会（</w:t>
      </w:r>
      <w:r w:rsidR="004504EE" w:rsidRPr="004A386C">
        <w:rPr>
          <w:rFonts w:hint="eastAsia"/>
          <w:lang w:val="en-US" w:eastAsia="zh-CN"/>
        </w:rPr>
        <w:t>CITEL</w:t>
      </w:r>
      <w:r>
        <w:rPr>
          <w:rFonts w:hint="eastAsia"/>
          <w:lang w:val="en-US" w:eastAsia="zh-CN"/>
        </w:rPr>
        <w:t>）</w:t>
      </w:r>
      <w:r w:rsidR="004504EE" w:rsidRPr="004A386C">
        <w:rPr>
          <w:rFonts w:hint="eastAsia"/>
          <w:lang w:val="en-US" w:eastAsia="zh-CN"/>
        </w:rPr>
        <w:t>和</w:t>
      </w:r>
      <w:r>
        <w:rPr>
          <w:rFonts w:hint="eastAsia"/>
          <w:lang w:val="en-US" w:eastAsia="zh-CN"/>
        </w:rPr>
        <w:t>区域</w:t>
      </w:r>
      <w:r>
        <w:rPr>
          <w:lang w:val="en-US" w:eastAsia="zh-CN"/>
        </w:rPr>
        <w:t>通信联合体（</w:t>
      </w:r>
      <w:r w:rsidR="004504EE" w:rsidRPr="004A386C">
        <w:rPr>
          <w:rFonts w:hint="eastAsia"/>
          <w:lang w:val="en-US" w:eastAsia="zh-CN"/>
        </w:rPr>
        <w:t>RCC</w:t>
      </w:r>
      <w:r>
        <w:rPr>
          <w:rFonts w:hint="eastAsia"/>
          <w:lang w:val="en-US" w:eastAsia="zh-CN"/>
        </w:rPr>
        <w:t>）</w:t>
      </w:r>
      <w:r w:rsidR="004504EE">
        <w:rPr>
          <w:rFonts w:hint="eastAsia"/>
          <w:lang w:val="en-US" w:eastAsia="zh-CN"/>
        </w:rPr>
        <w:t>。国际电联</w:t>
      </w:r>
      <w:r w:rsidR="00BD3D42">
        <w:rPr>
          <w:rFonts w:hint="eastAsia"/>
          <w:lang w:val="en-US" w:eastAsia="zh-CN"/>
        </w:rPr>
        <w:t>一直在</w:t>
      </w:r>
      <w:r w:rsidR="004504EE">
        <w:rPr>
          <w:rFonts w:hint="eastAsia"/>
          <w:lang w:val="en-US" w:eastAsia="zh-CN"/>
        </w:rPr>
        <w:t>尽可能为这些筹备</w:t>
      </w:r>
      <w:r w:rsidR="004504EE" w:rsidRPr="004A386C">
        <w:rPr>
          <w:rFonts w:hint="eastAsia"/>
          <w:lang w:val="en-US" w:eastAsia="zh-CN"/>
        </w:rPr>
        <w:t>工作</w:t>
      </w:r>
      <w:r w:rsidR="004504EE">
        <w:rPr>
          <w:rFonts w:hint="eastAsia"/>
          <w:lang w:val="en-US" w:eastAsia="zh-CN"/>
        </w:rPr>
        <w:t>提供协助</w:t>
      </w:r>
      <w:r w:rsidR="004504EE" w:rsidRPr="004A386C">
        <w:rPr>
          <w:rFonts w:hint="eastAsia"/>
          <w:lang w:val="en-US" w:eastAsia="zh-CN"/>
        </w:rPr>
        <w:t>，</w:t>
      </w:r>
      <w:r w:rsidR="00BD3D42">
        <w:rPr>
          <w:rFonts w:hint="eastAsia"/>
          <w:lang w:val="en-US" w:eastAsia="zh-CN"/>
        </w:rPr>
        <w:t>尤其</w:t>
      </w:r>
      <w:r w:rsidR="004504EE" w:rsidRPr="004A386C">
        <w:rPr>
          <w:rFonts w:hint="eastAsia"/>
          <w:lang w:val="en-US" w:eastAsia="zh-CN"/>
        </w:rPr>
        <w:t>注意</w:t>
      </w:r>
      <w:r w:rsidR="00BD3D42">
        <w:rPr>
          <w:rFonts w:hint="eastAsia"/>
          <w:lang w:val="en-US" w:eastAsia="zh-CN"/>
        </w:rPr>
        <w:t>到</w:t>
      </w:r>
      <w:r w:rsidR="004504EE" w:rsidRPr="005D33F0">
        <w:rPr>
          <w:rFonts w:hint="eastAsia"/>
          <w:b/>
          <w:bCs/>
          <w:lang w:val="en-US" w:eastAsia="zh-CN"/>
        </w:rPr>
        <w:t>第</w:t>
      </w:r>
      <w:r w:rsidR="004504EE" w:rsidRPr="005D33F0">
        <w:rPr>
          <w:rFonts w:hint="eastAsia"/>
          <w:b/>
          <w:bCs/>
          <w:lang w:val="en-US" w:eastAsia="zh-CN"/>
        </w:rPr>
        <w:t>72</w:t>
      </w:r>
      <w:r w:rsidR="004504EE" w:rsidRPr="005D33F0">
        <w:rPr>
          <w:rFonts w:hint="eastAsia"/>
          <w:b/>
          <w:bCs/>
          <w:lang w:val="en-US" w:eastAsia="zh-CN"/>
        </w:rPr>
        <w:t>号决议（</w:t>
      </w:r>
      <w:r w:rsidR="004504EE" w:rsidRPr="005D33F0">
        <w:rPr>
          <w:rFonts w:hint="eastAsia"/>
          <w:b/>
          <w:bCs/>
          <w:lang w:val="en-US" w:eastAsia="zh-CN"/>
        </w:rPr>
        <w:t>WRC-07</w:t>
      </w:r>
      <w:r w:rsidR="004504EE" w:rsidRPr="005D33F0">
        <w:rPr>
          <w:rFonts w:hint="eastAsia"/>
          <w:b/>
          <w:bCs/>
          <w:lang w:val="en-US" w:eastAsia="zh-CN"/>
        </w:rPr>
        <w:t>，修订版）</w:t>
      </w:r>
      <w:r w:rsidR="004504EE" w:rsidRPr="004A386C">
        <w:rPr>
          <w:rFonts w:hint="eastAsia"/>
          <w:lang w:val="en-US" w:eastAsia="zh-CN"/>
        </w:rPr>
        <w:t>。</w:t>
      </w:r>
    </w:p>
    <w:p w:rsidR="004504EE" w:rsidRPr="006B331B" w:rsidRDefault="00DE34B7" w:rsidP="009E73FA">
      <w:pPr>
        <w:snapToGrid w:val="0"/>
        <w:spacing w:after="120"/>
        <w:ind w:firstLineChars="200" w:firstLine="480"/>
        <w:jc w:val="both"/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 w:hint="eastAsia"/>
          <w:szCs w:val="24"/>
          <w:lang w:eastAsia="zh-CN"/>
        </w:rPr>
        <w:t>无线电</w:t>
      </w:r>
      <w:r>
        <w:rPr>
          <w:rFonts w:asciiTheme="minorHAnsi" w:hAnsiTheme="minorHAnsi"/>
          <w:szCs w:val="24"/>
          <w:lang w:eastAsia="zh-CN"/>
        </w:rPr>
        <w:t>通信局计划举办三个</w:t>
      </w:r>
      <w:r>
        <w:rPr>
          <w:rFonts w:asciiTheme="minorHAnsi" w:hAnsiTheme="minorHAnsi" w:hint="eastAsia"/>
          <w:szCs w:val="24"/>
          <w:lang w:eastAsia="zh-CN"/>
        </w:rPr>
        <w:t>关于</w:t>
      </w:r>
      <w:r>
        <w:rPr>
          <w:rFonts w:asciiTheme="minorHAnsi" w:hAnsiTheme="minorHAnsi"/>
          <w:szCs w:val="24"/>
          <w:lang w:eastAsia="zh-CN"/>
        </w:rPr>
        <w:t>WRC-19</w:t>
      </w:r>
      <w:r>
        <w:rPr>
          <w:rFonts w:asciiTheme="minorHAnsi" w:hAnsiTheme="minorHAnsi"/>
          <w:szCs w:val="24"/>
          <w:lang w:eastAsia="zh-CN"/>
        </w:rPr>
        <w:t>筹备工作的国际电联区域</w:t>
      </w:r>
      <w:r>
        <w:rPr>
          <w:rFonts w:asciiTheme="minorHAnsi" w:hAnsiTheme="minorHAnsi" w:hint="eastAsia"/>
          <w:szCs w:val="24"/>
          <w:lang w:eastAsia="zh-CN"/>
        </w:rPr>
        <w:t>间</w:t>
      </w:r>
      <w:r>
        <w:rPr>
          <w:rFonts w:asciiTheme="minorHAnsi" w:hAnsiTheme="minorHAnsi"/>
          <w:szCs w:val="24"/>
          <w:lang w:eastAsia="zh-CN"/>
        </w:rPr>
        <w:t>讲习班</w:t>
      </w:r>
      <w:r>
        <w:rPr>
          <w:rFonts w:asciiTheme="minorHAnsi" w:hAnsiTheme="minorHAnsi" w:hint="eastAsia"/>
          <w:szCs w:val="24"/>
          <w:lang w:eastAsia="zh-CN"/>
        </w:rPr>
        <w:t>。第一个</w:t>
      </w:r>
      <w:r>
        <w:rPr>
          <w:rFonts w:asciiTheme="minorHAnsi" w:hAnsiTheme="minorHAnsi"/>
          <w:szCs w:val="24"/>
          <w:lang w:eastAsia="zh-CN"/>
        </w:rPr>
        <w:t>讲习班将于</w:t>
      </w:r>
      <w:r>
        <w:rPr>
          <w:rFonts w:asciiTheme="minorHAnsi" w:hAnsiTheme="minorHAnsi" w:hint="eastAsia"/>
          <w:szCs w:val="24"/>
          <w:lang w:eastAsia="zh-CN"/>
        </w:rPr>
        <w:t>2017</w:t>
      </w:r>
      <w:r>
        <w:rPr>
          <w:rFonts w:asciiTheme="minorHAnsi" w:hAnsiTheme="minorHAnsi" w:hint="eastAsia"/>
          <w:szCs w:val="24"/>
          <w:lang w:eastAsia="zh-CN"/>
        </w:rPr>
        <w:t>年</w:t>
      </w:r>
      <w:r>
        <w:rPr>
          <w:rFonts w:asciiTheme="minorHAnsi" w:hAnsiTheme="minorHAnsi" w:hint="eastAsia"/>
          <w:szCs w:val="24"/>
          <w:lang w:eastAsia="zh-CN"/>
        </w:rPr>
        <w:t>11</w:t>
      </w:r>
      <w:r>
        <w:rPr>
          <w:rFonts w:asciiTheme="minorHAnsi" w:hAnsiTheme="minorHAnsi" w:hint="eastAsia"/>
          <w:szCs w:val="24"/>
          <w:lang w:eastAsia="zh-CN"/>
        </w:rPr>
        <w:t>月</w:t>
      </w:r>
      <w:r>
        <w:rPr>
          <w:rFonts w:asciiTheme="minorHAnsi" w:hAnsiTheme="minorHAnsi" w:hint="eastAsia"/>
          <w:szCs w:val="24"/>
          <w:lang w:eastAsia="zh-CN"/>
        </w:rPr>
        <w:t>21</w:t>
      </w:r>
      <w:r>
        <w:rPr>
          <w:rFonts w:asciiTheme="minorHAnsi" w:hAnsiTheme="minorHAnsi"/>
          <w:szCs w:val="24"/>
          <w:lang w:eastAsia="zh-CN"/>
        </w:rPr>
        <w:t>-22</w:t>
      </w:r>
      <w:r>
        <w:rPr>
          <w:rFonts w:asciiTheme="minorHAnsi" w:hAnsiTheme="minorHAnsi" w:hint="eastAsia"/>
          <w:szCs w:val="24"/>
          <w:lang w:eastAsia="zh-CN"/>
        </w:rPr>
        <w:t>日</w:t>
      </w:r>
      <w:r>
        <w:rPr>
          <w:rFonts w:asciiTheme="minorHAnsi" w:hAnsiTheme="minorHAnsi"/>
          <w:szCs w:val="24"/>
          <w:lang w:eastAsia="zh-CN"/>
        </w:rPr>
        <w:t>在日内瓦</w:t>
      </w:r>
      <w:r w:rsidR="00BD3D42">
        <w:rPr>
          <w:rFonts w:asciiTheme="minorHAnsi" w:hAnsiTheme="minorHAnsi" w:hint="eastAsia"/>
          <w:szCs w:val="24"/>
          <w:lang w:eastAsia="zh-CN"/>
        </w:rPr>
        <w:t>举办</w:t>
      </w:r>
      <w:r>
        <w:rPr>
          <w:rFonts w:asciiTheme="minorHAnsi" w:hAnsiTheme="minorHAnsi"/>
          <w:szCs w:val="24"/>
          <w:lang w:eastAsia="zh-CN"/>
        </w:rPr>
        <w:t>，</w:t>
      </w:r>
      <w:r w:rsidR="009E73FA">
        <w:rPr>
          <w:rFonts w:asciiTheme="minorHAnsi" w:hAnsiTheme="minorHAnsi" w:hint="eastAsia"/>
          <w:szCs w:val="24"/>
          <w:lang w:eastAsia="zh-CN"/>
        </w:rPr>
        <w:t>以便</w:t>
      </w:r>
      <w:r>
        <w:rPr>
          <w:rFonts w:asciiTheme="minorHAnsi" w:hAnsiTheme="minorHAnsi" w:hint="eastAsia"/>
          <w:szCs w:val="24"/>
          <w:lang w:eastAsia="zh-CN"/>
        </w:rPr>
        <w:t>审议与</w:t>
      </w:r>
      <w:r>
        <w:rPr>
          <w:rFonts w:asciiTheme="minorHAnsi" w:hAnsiTheme="minorHAnsi"/>
          <w:szCs w:val="24"/>
          <w:lang w:eastAsia="zh-CN"/>
        </w:rPr>
        <w:t>WRC-19</w:t>
      </w:r>
      <w:r>
        <w:rPr>
          <w:rFonts w:asciiTheme="minorHAnsi" w:hAnsiTheme="minorHAnsi"/>
          <w:szCs w:val="24"/>
          <w:lang w:eastAsia="zh-CN"/>
        </w:rPr>
        <w:t>议项有关的</w:t>
      </w:r>
      <w:r>
        <w:rPr>
          <w:rFonts w:asciiTheme="minorHAnsi" w:hAnsiTheme="minorHAnsi"/>
          <w:szCs w:val="24"/>
          <w:lang w:eastAsia="zh-CN"/>
        </w:rPr>
        <w:t>ITU-R</w:t>
      </w:r>
      <w:r>
        <w:rPr>
          <w:rFonts w:asciiTheme="minorHAnsi" w:hAnsiTheme="minorHAnsi"/>
          <w:szCs w:val="24"/>
          <w:lang w:eastAsia="zh-CN"/>
        </w:rPr>
        <w:t>研究</w:t>
      </w:r>
      <w:r>
        <w:rPr>
          <w:rFonts w:asciiTheme="minorHAnsi" w:hAnsiTheme="minorHAnsi" w:hint="eastAsia"/>
          <w:szCs w:val="24"/>
          <w:lang w:eastAsia="zh-CN"/>
        </w:rPr>
        <w:t>在</w:t>
      </w:r>
      <w:r>
        <w:rPr>
          <w:rFonts w:asciiTheme="minorHAnsi" w:hAnsiTheme="minorHAnsi"/>
          <w:szCs w:val="24"/>
          <w:lang w:eastAsia="zh-CN"/>
        </w:rPr>
        <w:t>筹备周</w:t>
      </w:r>
      <w:r>
        <w:rPr>
          <w:rFonts w:asciiTheme="minorHAnsi" w:hAnsiTheme="minorHAnsi" w:hint="eastAsia"/>
          <w:szCs w:val="24"/>
          <w:lang w:eastAsia="zh-CN"/>
        </w:rPr>
        <w:t>期</w:t>
      </w:r>
      <w:r w:rsidR="00BD3D42">
        <w:rPr>
          <w:rFonts w:asciiTheme="minorHAnsi" w:hAnsiTheme="minorHAnsi" w:hint="eastAsia"/>
          <w:szCs w:val="24"/>
          <w:lang w:eastAsia="zh-CN"/>
        </w:rPr>
        <w:t>中期</w:t>
      </w:r>
      <w:r w:rsidR="00BD3D42">
        <w:rPr>
          <w:rFonts w:asciiTheme="minorHAnsi" w:hAnsiTheme="minorHAnsi"/>
          <w:szCs w:val="24"/>
          <w:lang w:eastAsia="zh-CN"/>
        </w:rPr>
        <w:t>所</w:t>
      </w:r>
      <w:r>
        <w:rPr>
          <w:rFonts w:asciiTheme="minorHAnsi" w:hAnsiTheme="minorHAnsi" w:hint="eastAsia"/>
          <w:szCs w:val="24"/>
          <w:lang w:eastAsia="zh-CN"/>
        </w:rPr>
        <w:t>取得</w:t>
      </w:r>
      <w:r>
        <w:rPr>
          <w:rFonts w:asciiTheme="minorHAnsi" w:hAnsiTheme="minorHAnsi"/>
          <w:szCs w:val="24"/>
          <w:lang w:eastAsia="zh-CN"/>
        </w:rPr>
        <w:t>的</w:t>
      </w:r>
      <w:r>
        <w:rPr>
          <w:rFonts w:asciiTheme="minorHAnsi" w:hAnsiTheme="minorHAnsi" w:hint="eastAsia"/>
          <w:szCs w:val="24"/>
          <w:lang w:eastAsia="zh-CN"/>
        </w:rPr>
        <w:t>进展，同时</w:t>
      </w:r>
      <w:r>
        <w:rPr>
          <w:rFonts w:asciiTheme="minorHAnsi" w:hAnsiTheme="minorHAnsi"/>
          <w:szCs w:val="24"/>
          <w:lang w:eastAsia="zh-CN"/>
        </w:rPr>
        <w:t>提供信息交流</w:t>
      </w:r>
      <w:r>
        <w:rPr>
          <w:rFonts w:asciiTheme="minorHAnsi" w:hAnsiTheme="minorHAnsi" w:hint="eastAsia"/>
          <w:szCs w:val="24"/>
          <w:lang w:eastAsia="zh-CN"/>
        </w:rPr>
        <w:t>机会，</w:t>
      </w:r>
      <w:r>
        <w:rPr>
          <w:rFonts w:asciiTheme="minorHAnsi" w:hAnsiTheme="minorHAnsi"/>
          <w:szCs w:val="24"/>
          <w:lang w:eastAsia="zh-CN"/>
        </w:rPr>
        <w:t>更好地了解</w:t>
      </w:r>
      <w:r>
        <w:rPr>
          <w:rFonts w:asciiTheme="minorHAnsi" w:hAnsiTheme="minorHAnsi" w:hint="eastAsia"/>
          <w:szCs w:val="24"/>
          <w:lang w:eastAsia="zh-CN"/>
        </w:rPr>
        <w:t>主要</w:t>
      </w:r>
      <w:r>
        <w:rPr>
          <w:rFonts w:asciiTheme="minorHAnsi" w:hAnsiTheme="minorHAnsi"/>
          <w:szCs w:val="24"/>
          <w:lang w:eastAsia="zh-CN"/>
        </w:rPr>
        <w:t>区域性机构和国际组织</w:t>
      </w:r>
      <w:r>
        <w:rPr>
          <w:rFonts w:asciiTheme="minorHAnsi" w:hAnsiTheme="minorHAnsi" w:hint="eastAsia"/>
          <w:szCs w:val="24"/>
          <w:lang w:eastAsia="zh-CN"/>
        </w:rPr>
        <w:t>等</w:t>
      </w:r>
      <w:r>
        <w:rPr>
          <w:rFonts w:asciiTheme="minorHAnsi" w:hAnsiTheme="minorHAnsi"/>
          <w:szCs w:val="24"/>
          <w:lang w:eastAsia="zh-CN"/>
        </w:rPr>
        <w:t>相关实体对</w:t>
      </w:r>
      <w:r>
        <w:rPr>
          <w:rFonts w:asciiTheme="minorHAnsi" w:hAnsiTheme="minorHAnsi" w:hint="eastAsia"/>
          <w:szCs w:val="24"/>
          <w:lang w:eastAsia="zh-CN"/>
        </w:rPr>
        <w:t>于</w:t>
      </w:r>
      <w:r>
        <w:rPr>
          <w:rFonts w:asciiTheme="minorHAnsi" w:hAnsiTheme="minorHAnsi"/>
          <w:szCs w:val="24"/>
          <w:lang w:eastAsia="zh-CN"/>
        </w:rPr>
        <w:t>WRC-19</w:t>
      </w:r>
      <w:r w:rsidR="00BD3D42">
        <w:rPr>
          <w:rFonts w:asciiTheme="minorHAnsi" w:hAnsiTheme="minorHAnsi" w:hint="eastAsia"/>
          <w:szCs w:val="24"/>
          <w:lang w:eastAsia="zh-CN"/>
        </w:rPr>
        <w:t>各种</w:t>
      </w:r>
      <w:r>
        <w:rPr>
          <w:rFonts w:asciiTheme="minorHAnsi" w:hAnsiTheme="minorHAnsi"/>
          <w:szCs w:val="24"/>
          <w:lang w:eastAsia="zh-CN"/>
        </w:rPr>
        <w:t>问题</w:t>
      </w:r>
      <w:r>
        <w:rPr>
          <w:rFonts w:asciiTheme="minorHAnsi" w:hAnsiTheme="minorHAnsi" w:hint="eastAsia"/>
          <w:szCs w:val="24"/>
          <w:lang w:eastAsia="zh-CN"/>
        </w:rPr>
        <w:t>提出</w:t>
      </w:r>
      <w:r>
        <w:rPr>
          <w:rFonts w:asciiTheme="minorHAnsi" w:hAnsiTheme="minorHAnsi"/>
          <w:szCs w:val="24"/>
          <w:lang w:eastAsia="zh-CN"/>
        </w:rPr>
        <w:t>的共同提案</w:t>
      </w:r>
      <w:r>
        <w:rPr>
          <w:rFonts w:asciiTheme="minorHAnsi" w:hAnsiTheme="minorHAnsi" w:hint="eastAsia"/>
          <w:szCs w:val="24"/>
          <w:lang w:eastAsia="zh-CN"/>
        </w:rPr>
        <w:t>初步</w:t>
      </w:r>
      <w:r>
        <w:rPr>
          <w:rFonts w:asciiTheme="minorHAnsi" w:hAnsiTheme="minorHAnsi"/>
          <w:szCs w:val="24"/>
          <w:lang w:eastAsia="zh-CN"/>
        </w:rPr>
        <w:t>草案、</w:t>
      </w:r>
      <w:r w:rsidR="00F67998">
        <w:rPr>
          <w:rFonts w:asciiTheme="minorHAnsi" w:hAnsiTheme="minorHAnsi" w:hint="eastAsia"/>
          <w:szCs w:val="24"/>
          <w:lang w:eastAsia="zh-CN"/>
        </w:rPr>
        <w:t>持有</w:t>
      </w:r>
      <w:r w:rsidR="00F67998">
        <w:rPr>
          <w:rFonts w:asciiTheme="minorHAnsi" w:hAnsiTheme="minorHAnsi"/>
          <w:szCs w:val="24"/>
          <w:lang w:eastAsia="zh-CN"/>
        </w:rPr>
        <w:t>的</w:t>
      </w:r>
      <w:r>
        <w:rPr>
          <w:rFonts w:asciiTheme="minorHAnsi" w:hAnsiTheme="minorHAnsi"/>
          <w:szCs w:val="24"/>
          <w:lang w:eastAsia="zh-CN"/>
        </w:rPr>
        <w:t>立场和</w:t>
      </w:r>
      <w:r>
        <w:rPr>
          <w:rFonts w:asciiTheme="minorHAnsi" w:hAnsiTheme="minorHAnsi" w:hint="eastAsia"/>
          <w:szCs w:val="24"/>
          <w:lang w:eastAsia="zh-CN"/>
        </w:rPr>
        <w:t>/</w:t>
      </w:r>
      <w:r>
        <w:rPr>
          <w:rFonts w:asciiTheme="minorHAnsi" w:hAnsiTheme="minorHAnsi" w:hint="eastAsia"/>
          <w:szCs w:val="24"/>
          <w:lang w:eastAsia="zh-CN"/>
        </w:rPr>
        <w:t>或</w:t>
      </w:r>
      <w:r>
        <w:rPr>
          <w:rFonts w:asciiTheme="minorHAnsi" w:hAnsiTheme="minorHAnsi"/>
          <w:szCs w:val="24"/>
          <w:lang w:eastAsia="zh-CN"/>
        </w:rPr>
        <w:t>观点</w:t>
      </w:r>
      <w:r>
        <w:rPr>
          <w:rFonts w:asciiTheme="minorHAnsi" w:hAnsiTheme="minorHAnsi" w:hint="eastAsia"/>
          <w:szCs w:val="24"/>
          <w:lang w:eastAsia="zh-CN"/>
        </w:rPr>
        <w:t>。</w:t>
      </w:r>
      <w:bookmarkEnd w:id="16"/>
    </w:p>
    <w:p w:rsidR="004504EE" w:rsidRDefault="004504EE" w:rsidP="0032202E">
      <w:pPr>
        <w:pStyle w:val="Reasons"/>
        <w:rPr>
          <w:lang w:eastAsia="zh-CN"/>
        </w:rPr>
      </w:pPr>
    </w:p>
    <w:p w:rsidR="004504EE" w:rsidRDefault="004504EE">
      <w:pPr>
        <w:jc w:val="center"/>
      </w:pPr>
      <w:r>
        <w:t>______________</w:t>
      </w:r>
    </w:p>
    <w:sectPr w:rsidR="004504EE" w:rsidSect="006C36CD">
      <w:headerReference w:type="default" r:id="rId15"/>
      <w:foot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11E" w:rsidRDefault="0081311E">
      <w:r>
        <w:separator/>
      </w:r>
    </w:p>
  </w:endnote>
  <w:endnote w:type="continuationSeparator" w:id="0">
    <w:p w:rsidR="0081311E" w:rsidRDefault="0081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4E4BFF" w:rsidRDefault="00AD2E53" w:rsidP="004504E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9E73FA">
      <w:t>P:\CHI\SG\CONSEIL\C17\000\027C.docx</w:t>
    </w:r>
    <w:r>
      <w:fldChar w:fldCharType="end"/>
    </w:r>
    <w:r w:rsidR="004E4BFF">
      <w:t xml:space="preserve"> (</w:t>
    </w:r>
    <w:r w:rsidR="0081311E">
      <w:t>40947</w:t>
    </w:r>
    <w:r w:rsidR="004504EE">
      <w:t>7</w:t>
    </w:r>
    <w:r w:rsidR="004E4BFF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B40A53" w:rsidRDefault="009E73FA" w:rsidP="004504EE">
    <w:pPr>
      <w:pStyle w:val="Footer"/>
    </w:pPr>
    <w:fldSimple w:instr=" FILENAME \p  \* MERGEFORMAT ">
      <w:r>
        <w:t>P:\CHI\SG\CONSEIL\C17\000\027C.docx</w:t>
      </w:r>
    </w:fldSimple>
    <w:r w:rsidR="00CB0E15">
      <w:t xml:space="preserve"> (409</w:t>
    </w:r>
    <w:r w:rsidR="004504EE">
      <w:t>477</w:t>
    </w:r>
    <w:r w:rsidR="00CB0E15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11E" w:rsidRDefault="0081311E">
      <w:r>
        <w:t>____________________</w:t>
      </w:r>
    </w:p>
  </w:footnote>
  <w:footnote w:type="continuationSeparator" w:id="0">
    <w:p w:rsidR="0081311E" w:rsidRDefault="00813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AD2E53">
      <w:rPr>
        <w:noProof/>
      </w:rPr>
      <w:t>2</w:t>
    </w:r>
    <w:r>
      <w:rPr>
        <w:noProof/>
      </w:rPr>
      <w:fldChar w:fldCharType="end"/>
    </w:r>
  </w:p>
  <w:p w:rsidR="00AC516F" w:rsidRDefault="0098459B" w:rsidP="004504EE">
    <w:pPr>
      <w:pStyle w:val="Header"/>
      <w:rPr>
        <w:lang w:eastAsia="zh-CN"/>
      </w:rPr>
    </w:pPr>
    <w:r>
      <w:t>C1</w:t>
    </w:r>
    <w:r w:rsidR="00A5354B">
      <w:rPr>
        <w:lang w:eastAsia="zh-CN"/>
      </w:rPr>
      <w:t>7</w:t>
    </w:r>
    <w:r w:rsidR="004672E6">
      <w:t>/</w:t>
    </w:r>
    <w:r w:rsidR="0081311E">
      <w:rPr>
        <w:lang w:eastAsia="zh-CN"/>
      </w:rPr>
      <w:t>2</w:t>
    </w:r>
    <w:r w:rsidR="004504EE">
      <w:rPr>
        <w:lang w:eastAsia="zh-CN"/>
      </w:rPr>
      <w:t>7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5AD6E0B"/>
    <w:multiLevelType w:val="hybridMultilevel"/>
    <w:tmpl w:val="EAF8AA3E"/>
    <w:lvl w:ilvl="0" w:tplc="921CCEBE">
      <w:start w:val="1"/>
      <w:numFmt w:val="decimal"/>
      <w:lvlText w:val="%1."/>
      <w:lvlJc w:val="left"/>
      <w:pPr>
        <w:ind w:left="720" w:hanging="360"/>
      </w:pPr>
    </w:lvl>
    <w:lvl w:ilvl="1" w:tplc="E21020AC" w:tentative="1">
      <w:start w:val="1"/>
      <w:numFmt w:val="lowerLetter"/>
      <w:lvlText w:val="%2."/>
      <w:lvlJc w:val="left"/>
      <w:pPr>
        <w:ind w:left="1440" w:hanging="360"/>
      </w:pPr>
    </w:lvl>
    <w:lvl w:ilvl="2" w:tplc="A7C830DA" w:tentative="1">
      <w:start w:val="1"/>
      <w:numFmt w:val="lowerRoman"/>
      <w:lvlText w:val="%3."/>
      <w:lvlJc w:val="right"/>
      <w:pPr>
        <w:ind w:left="2160" w:hanging="180"/>
      </w:pPr>
    </w:lvl>
    <w:lvl w:ilvl="3" w:tplc="687CF870" w:tentative="1">
      <w:start w:val="1"/>
      <w:numFmt w:val="decimal"/>
      <w:lvlText w:val="%4."/>
      <w:lvlJc w:val="left"/>
      <w:pPr>
        <w:ind w:left="2880" w:hanging="360"/>
      </w:pPr>
    </w:lvl>
    <w:lvl w:ilvl="4" w:tplc="7CD46058" w:tentative="1">
      <w:start w:val="1"/>
      <w:numFmt w:val="lowerLetter"/>
      <w:lvlText w:val="%5."/>
      <w:lvlJc w:val="left"/>
      <w:pPr>
        <w:ind w:left="3600" w:hanging="360"/>
      </w:pPr>
    </w:lvl>
    <w:lvl w:ilvl="5" w:tplc="89A89B32" w:tentative="1">
      <w:start w:val="1"/>
      <w:numFmt w:val="lowerRoman"/>
      <w:lvlText w:val="%6."/>
      <w:lvlJc w:val="right"/>
      <w:pPr>
        <w:ind w:left="4320" w:hanging="180"/>
      </w:pPr>
    </w:lvl>
    <w:lvl w:ilvl="6" w:tplc="54E2EA1C" w:tentative="1">
      <w:start w:val="1"/>
      <w:numFmt w:val="decimal"/>
      <w:lvlText w:val="%7."/>
      <w:lvlJc w:val="left"/>
      <w:pPr>
        <w:ind w:left="5040" w:hanging="360"/>
      </w:pPr>
    </w:lvl>
    <w:lvl w:ilvl="7" w:tplc="EA8CC420" w:tentative="1">
      <w:start w:val="1"/>
      <w:numFmt w:val="lowerLetter"/>
      <w:lvlText w:val="%8."/>
      <w:lvlJc w:val="left"/>
      <w:pPr>
        <w:ind w:left="5760" w:hanging="360"/>
      </w:pPr>
    </w:lvl>
    <w:lvl w:ilvl="8" w:tplc="9DBA95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1E"/>
    <w:rsid w:val="00001B77"/>
    <w:rsid w:val="0000517A"/>
    <w:rsid w:val="00031E72"/>
    <w:rsid w:val="000404D2"/>
    <w:rsid w:val="000851AE"/>
    <w:rsid w:val="000853C0"/>
    <w:rsid w:val="000A1C21"/>
    <w:rsid w:val="000B4362"/>
    <w:rsid w:val="000D15EA"/>
    <w:rsid w:val="00100D84"/>
    <w:rsid w:val="00112968"/>
    <w:rsid w:val="00124C9D"/>
    <w:rsid w:val="00155ED9"/>
    <w:rsid w:val="00157773"/>
    <w:rsid w:val="00160F45"/>
    <w:rsid w:val="0018251A"/>
    <w:rsid w:val="00190272"/>
    <w:rsid w:val="00193244"/>
    <w:rsid w:val="00195C6C"/>
    <w:rsid w:val="00195FED"/>
    <w:rsid w:val="001A4BD6"/>
    <w:rsid w:val="001D5A18"/>
    <w:rsid w:val="001E66B2"/>
    <w:rsid w:val="00280EB8"/>
    <w:rsid w:val="002A6670"/>
    <w:rsid w:val="002C6A14"/>
    <w:rsid w:val="002E0D99"/>
    <w:rsid w:val="00303502"/>
    <w:rsid w:val="00325C25"/>
    <w:rsid w:val="00342DE9"/>
    <w:rsid w:val="00356E62"/>
    <w:rsid w:val="00372C8F"/>
    <w:rsid w:val="00380ECE"/>
    <w:rsid w:val="00393DDF"/>
    <w:rsid w:val="003950A8"/>
    <w:rsid w:val="00397F55"/>
    <w:rsid w:val="003B4454"/>
    <w:rsid w:val="003C02F8"/>
    <w:rsid w:val="003C2E37"/>
    <w:rsid w:val="003F1415"/>
    <w:rsid w:val="003F3772"/>
    <w:rsid w:val="0040144C"/>
    <w:rsid w:val="00403231"/>
    <w:rsid w:val="00403EB7"/>
    <w:rsid w:val="00430BF0"/>
    <w:rsid w:val="004504EE"/>
    <w:rsid w:val="0046089C"/>
    <w:rsid w:val="004672E6"/>
    <w:rsid w:val="00474ED1"/>
    <w:rsid w:val="00493085"/>
    <w:rsid w:val="00496258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5D33F0"/>
    <w:rsid w:val="00654257"/>
    <w:rsid w:val="0065435A"/>
    <w:rsid w:val="006A2DD3"/>
    <w:rsid w:val="006A5AF8"/>
    <w:rsid w:val="006C36CD"/>
    <w:rsid w:val="006D2C2D"/>
    <w:rsid w:val="00700D1F"/>
    <w:rsid w:val="007205CB"/>
    <w:rsid w:val="00726073"/>
    <w:rsid w:val="00734FE8"/>
    <w:rsid w:val="007360CE"/>
    <w:rsid w:val="00747B53"/>
    <w:rsid w:val="00762A3F"/>
    <w:rsid w:val="00772315"/>
    <w:rsid w:val="00775157"/>
    <w:rsid w:val="007813AE"/>
    <w:rsid w:val="007A37DB"/>
    <w:rsid w:val="007D0656"/>
    <w:rsid w:val="007E189D"/>
    <w:rsid w:val="00811259"/>
    <w:rsid w:val="0081311E"/>
    <w:rsid w:val="00813AA2"/>
    <w:rsid w:val="008173A3"/>
    <w:rsid w:val="00820AF2"/>
    <w:rsid w:val="0086059C"/>
    <w:rsid w:val="00864589"/>
    <w:rsid w:val="00890AFB"/>
    <w:rsid w:val="00890FC4"/>
    <w:rsid w:val="00895905"/>
    <w:rsid w:val="008A6714"/>
    <w:rsid w:val="009164A9"/>
    <w:rsid w:val="009258CB"/>
    <w:rsid w:val="0093362E"/>
    <w:rsid w:val="00944563"/>
    <w:rsid w:val="00953160"/>
    <w:rsid w:val="009625D8"/>
    <w:rsid w:val="009638A3"/>
    <w:rsid w:val="0098459B"/>
    <w:rsid w:val="00997185"/>
    <w:rsid w:val="009B4B23"/>
    <w:rsid w:val="009C2458"/>
    <w:rsid w:val="009C4A7B"/>
    <w:rsid w:val="009C6123"/>
    <w:rsid w:val="009D3BE4"/>
    <w:rsid w:val="009E5FAC"/>
    <w:rsid w:val="009E73FA"/>
    <w:rsid w:val="009F1E3E"/>
    <w:rsid w:val="00A00FE0"/>
    <w:rsid w:val="00A10E29"/>
    <w:rsid w:val="00A1213C"/>
    <w:rsid w:val="00A272FF"/>
    <w:rsid w:val="00A42C17"/>
    <w:rsid w:val="00A5354B"/>
    <w:rsid w:val="00A57123"/>
    <w:rsid w:val="00AB42C1"/>
    <w:rsid w:val="00AC516F"/>
    <w:rsid w:val="00AD2E53"/>
    <w:rsid w:val="00AE2926"/>
    <w:rsid w:val="00AF540D"/>
    <w:rsid w:val="00B0184B"/>
    <w:rsid w:val="00B035CD"/>
    <w:rsid w:val="00B0769D"/>
    <w:rsid w:val="00B217F8"/>
    <w:rsid w:val="00B218F8"/>
    <w:rsid w:val="00B332EA"/>
    <w:rsid w:val="00B40A53"/>
    <w:rsid w:val="00B45365"/>
    <w:rsid w:val="00B46A65"/>
    <w:rsid w:val="00B60184"/>
    <w:rsid w:val="00B62D20"/>
    <w:rsid w:val="00B66FF9"/>
    <w:rsid w:val="00B7626F"/>
    <w:rsid w:val="00B81E75"/>
    <w:rsid w:val="00BD1A5A"/>
    <w:rsid w:val="00BD3D42"/>
    <w:rsid w:val="00BD7A9B"/>
    <w:rsid w:val="00BD7BE1"/>
    <w:rsid w:val="00BF416B"/>
    <w:rsid w:val="00C64E4E"/>
    <w:rsid w:val="00C66E64"/>
    <w:rsid w:val="00C761A0"/>
    <w:rsid w:val="00C85F7E"/>
    <w:rsid w:val="00CB0E15"/>
    <w:rsid w:val="00CD47F0"/>
    <w:rsid w:val="00CD5566"/>
    <w:rsid w:val="00CD64D7"/>
    <w:rsid w:val="00CE6F22"/>
    <w:rsid w:val="00CF41F6"/>
    <w:rsid w:val="00CF7D3E"/>
    <w:rsid w:val="00D02B4E"/>
    <w:rsid w:val="00D042B2"/>
    <w:rsid w:val="00D21D45"/>
    <w:rsid w:val="00D36817"/>
    <w:rsid w:val="00D5666C"/>
    <w:rsid w:val="00D666BC"/>
    <w:rsid w:val="00D83542"/>
    <w:rsid w:val="00D92F45"/>
    <w:rsid w:val="00D94637"/>
    <w:rsid w:val="00D9725C"/>
    <w:rsid w:val="00DA7006"/>
    <w:rsid w:val="00DB7231"/>
    <w:rsid w:val="00DC6427"/>
    <w:rsid w:val="00DD66A1"/>
    <w:rsid w:val="00DE196D"/>
    <w:rsid w:val="00DE34B7"/>
    <w:rsid w:val="00DF6B49"/>
    <w:rsid w:val="00E067C5"/>
    <w:rsid w:val="00E265BF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33CF0"/>
    <w:rsid w:val="00F357B2"/>
    <w:rsid w:val="00F36556"/>
    <w:rsid w:val="00F678A0"/>
    <w:rsid w:val="00F67998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  <w:rsid w:val="00FD05AE"/>
    <w:rsid w:val="00FF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CEF391A1-91EA-45A1-92D9-73A3ECA5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,CEO_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6-SG-CIR-0049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6-SG-CIR-0045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6-CL-C-0130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S16-SG-CIR-0045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6-CL-C-0130/en" TargetMode="External"/><Relationship Id="rId14" Type="http://schemas.openxmlformats.org/officeDocument/2006/relationships/hyperlink" Target="https://www.itu.int/md/S16-SG-CIR-0057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B805F-4082-40BC-BBA8-B561EF8E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1322</Words>
  <Characters>1027</Characters>
  <Application>Microsoft Office Word</Application>
  <DocSecurity>4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2345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2004</dc:subject>
  <dc:creator>Wang, Yujia</dc:creator>
  <cp:keywords/>
  <dc:description/>
  <cp:lastModifiedBy>Janin</cp:lastModifiedBy>
  <cp:revision>2</cp:revision>
  <cp:lastPrinted>2015-02-24T13:23:00Z</cp:lastPrinted>
  <dcterms:created xsi:type="dcterms:W3CDTF">2017-04-27T08:27:00Z</dcterms:created>
  <dcterms:modified xsi:type="dcterms:W3CDTF">2017-04-27T08:27:00Z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