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4A9A09C" wp14:editId="3A836C3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B39A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>PL 4.</w:t>
            </w:r>
            <w:r w:rsidR="00BB39AC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BB39A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B39AC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B39A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B39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B39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E7EE4" w:rsidTr="006E7EE4">
        <w:trPr>
          <w:cantSplit/>
        </w:trPr>
        <w:tc>
          <w:tcPr>
            <w:tcW w:w="10031" w:type="dxa"/>
          </w:tcPr>
          <w:p w:rsidR="006E7EE4" w:rsidRDefault="006E7EE4" w:rsidP="00BB39AC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6E7EE4" w:rsidTr="006E7EE4">
        <w:trPr>
          <w:cantSplit/>
        </w:trPr>
        <w:tc>
          <w:tcPr>
            <w:tcW w:w="10031" w:type="dxa"/>
          </w:tcPr>
          <w:p w:rsidR="006E7EE4" w:rsidRDefault="006E7EE4" w:rsidP="00BB39AC">
            <w:pPr>
              <w:pStyle w:val="Title1"/>
              <w:rPr>
                <w:bCs/>
                <w:lang w:eastAsia="zh-CN"/>
              </w:rPr>
            </w:pPr>
            <w:r w:rsidRPr="008278A6">
              <w:rPr>
                <w:rFonts w:hint="eastAsia"/>
                <w:lang w:eastAsia="zh-CN"/>
              </w:rPr>
              <w:t>国际电联出版物的销售和免费在线获取</w:t>
            </w:r>
          </w:p>
        </w:tc>
      </w:tr>
    </w:tbl>
    <w:p w:rsidR="0093362E" w:rsidRDefault="0093362E" w:rsidP="00835952">
      <w:pPr>
        <w:rPr>
          <w:lang w:eastAsia="zh-CN"/>
        </w:rPr>
      </w:pPr>
    </w:p>
    <w:p w:rsidR="00B40A53" w:rsidRDefault="00B40A53" w:rsidP="00835952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835952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BB39AC" w:rsidP="00835952">
            <w:pPr>
              <w:ind w:firstLineChars="200" w:firstLine="480"/>
              <w:rPr>
                <w:szCs w:val="22"/>
                <w:lang w:val="fr-FR" w:eastAsia="zh-CN"/>
              </w:rPr>
            </w:pP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全权代表大会通过第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12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号决定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（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201</w:t>
            </w:r>
            <w:r>
              <w:rPr>
                <w:rFonts w:asciiTheme="minorHAnsi" w:hAnsiTheme="minorHAnsi" w:cstheme="minorBidi"/>
                <w:szCs w:val="24"/>
                <w:lang w:val="fr-FR" w:eastAsia="zh-CN"/>
              </w:rPr>
              <w:t>4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，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釜山</w:t>
            </w:r>
            <w:r w:rsidRPr="005539FF">
              <w:rPr>
                <w:rFonts w:asciiTheme="minorHAnsi" w:hAnsiTheme="minorHAnsi" w:cstheme="minorBidi"/>
                <w:szCs w:val="24"/>
                <w:lang w:val="fr-FR" w:eastAsia="zh-CN"/>
              </w:rPr>
              <w:t>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修订版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），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责成秘书长定期起草并提交理事会有关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销售和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免费下载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国际电联出版物、软件和数据库的报告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，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重点提供有关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过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去五年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年度销售总额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免费下载总量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的信息，每年纸质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文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件销售量与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电子文件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下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载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量的比较，按国家和成员类别划分的销售额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下载量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。</w:t>
            </w:r>
          </w:p>
          <w:p w:rsidR="00B40A53" w:rsidRPr="003C2E37" w:rsidRDefault="00B40A53" w:rsidP="00835952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6E7EE4" w:rsidRDefault="00BB39AC" w:rsidP="00835952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6E7EE4">
              <w:rPr>
                <w:rFonts w:asciiTheme="minorHAnsi" w:hAnsiTheme="minorHAnsi" w:cstheme="minorBidi" w:hint="eastAsia"/>
                <w:sz w:val="24"/>
                <w:szCs w:val="24"/>
                <w:lang w:val="en-US"/>
              </w:rPr>
              <w:t>请理事会将本报告</w:t>
            </w:r>
            <w:r w:rsidRPr="006E7EE4">
              <w:rPr>
                <w:rFonts w:asciiTheme="minorHAnsi" w:hAnsiTheme="minorHAnsi" w:cstheme="minorBidi" w:hint="eastAsia"/>
                <w:b/>
                <w:bCs/>
                <w:sz w:val="24"/>
                <w:szCs w:val="24"/>
                <w:lang w:val="en-US"/>
              </w:rPr>
              <w:t>记录</w:t>
            </w:r>
            <w:r w:rsidRPr="006E7EE4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>在案</w:t>
            </w:r>
            <w:r w:rsidRPr="006E7EE4">
              <w:rPr>
                <w:rFonts w:asciiTheme="minorHAnsi" w:hAnsiTheme="minorHAnsi" w:cstheme="minorBidi" w:hint="eastAsia"/>
                <w:sz w:val="24"/>
                <w:szCs w:val="24"/>
                <w:lang w:val="en-US"/>
              </w:rPr>
              <w:t>。</w:t>
            </w:r>
          </w:p>
          <w:p w:rsidR="00B40A53" w:rsidRDefault="00B40A53" w:rsidP="00835952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83595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835952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6E7EE4" w:rsidRDefault="0010446C" w:rsidP="00235B2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4"/>
                <w:lang w:val="fr-FR" w:eastAsia="zh-CN"/>
              </w:rPr>
            </w:pPr>
            <w:hyperlink r:id="rId9" w:history="1">
              <w:r w:rsidR="00BB39AC" w:rsidRPr="006E7EE4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C17/INF/4</w:t>
              </w:r>
              <w:r w:rsidR="00BB39AC" w:rsidRPr="006E7EE4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号文件</w:t>
              </w:r>
            </w:hyperlink>
            <w:r w:rsidR="00D904BA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  <w:hyperlink r:id="rId10" w:anchor="res66" w:history="1"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第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66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号决议</w:t>
              </w:r>
            </w:hyperlink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2010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年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，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瓜达拉哈拉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，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修订版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）</w:t>
            </w:r>
            <w:r w:rsidR="00D904BA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  <w:r w:rsidR="00BB39AC" w:rsidRPr="006E7EE4">
              <w:rPr>
                <w:rFonts w:eastAsia="STKaiti"/>
                <w:sz w:val="24"/>
                <w:szCs w:val="24"/>
                <w:lang w:val="fr-FR" w:eastAsia="zh-CN"/>
              </w:rPr>
              <w:br/>
            </w:r>
            <w:hyperlink r:id="rId11" w:history="1"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第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12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号决定</w:t>
              </w:r>
            </w:hyperlink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2014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年，釜山，修订版）</w:t>
            </w:r>
            <w:r w:rsidR="00D904BA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  <w:r w:rsidR="00BB39AC" w:rsidRPr="006E7EE4">
              <w:rPr>
                <w:rFonts w:eastAsia="STKaiti"/>
                <w:sz w:val="24"/>
                <w:szCs w:val="24"/>
                <w:lang w:val="fr-FR" w:eastAsia="zh-CN"/>
              </w:rPr>
              <w:t>理事会第</w:t>
            </w:r>
            <w:hyperlink r:id="rId12" w:history="1">
              <w:r w:rsidR="00BB39AC" w:rsidRPr="006E7EE4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571</w:t>
              </w:r>
            </w:hyperlink>
            <w:r w:rsidR="00BB39AC" w:rsidRPr="006E7EE4">
              <w:rPr>
                <w:rStyle w:val="Hyperlink"/>
                <w:rFonts w:eastAsia="STKaiti"/>
                <w:color w:val="auto"/>
                <w:sz w:val="24"/>
                <w:szCs w:val="24"/>
                <w:u w:val="none"/>
                <w:lang w:val="fr-FR" w:eastAsia="zh-CN"/>
              </w:rPr>
              <w:t>和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"http://www.itu.int/md/S13-CL-C-0093/en" </w:instrText>
            </w:r>
            <w:r>
              <w:fldChar w:fldCharType="separate"/>
            </w:r>
            <w:r w:rsidR="00BB39AC" w:rsidRPr="006E7EE4">
              <w:rPr>
                <w:rStyle w:val="Hyperlink"/>
                <w:rFonts w:eastAsia="STKaiti"/>
                <w:sz w:val="24"/>
                <w:szCs w:val="24"/>
                <w:lang w:val="fr-FR" w:eastAsia="zh-CN"/>
              </w:rPr>
              <w:t>574</w:t>
            </w:r>
            <w:r>
              <w:rPr>
                <w:rStyle w:val="Hyperlink"/>
                <w:rFonts w:eastAsia="STKaiti"/>
                <w:sz w:val="24"/>
                <w:szCs w:val="24"/>
                <w:lang w:val="fr-FR" w:eastAsia="zh-CN"/>
              </w:rPr>
              <w:fldChar w:fldCharType="end"/>
            </w:r>
            <w:r w:rsidR="00BB39AC" w:rsidRPr="006E7EE4">
              <w:rPr>
                <w:rFonts w:eastAsia="STKaiti" w:cs="Calibri"/>
                <w:sz w:val="24"/>
                <w:szCs w:val="24"/>
                <w:lang w:eastAsia="zh-CN"/>
              </w:rPr>
              <w:t>号决定</w:t>
            </w:r>
          </w:p>
        </w:tc>
      </w:tr>
    </w:tbl>
    <w:p w:rsidR="00BB39AC" w:rsidRPr="00207205" w:rsidRDefault="00BB39AC" w:rsidP="00835952">
      <w:pPr>
        <w:pStyle w:val="Heading1"/>
        <w:rPr>
          <w:lang w:eastAsia="zh-CN"/>
        </w:rPr>
      </w:pPr>
      <w:bookmarkStart w:id="2" w:name="OLE_LINK5"/>
      <w:r w:rsidRPr="00207205">
        <w:rPr>
          <w:lang w:eastAsia="zh-CN"/>
        </w:rPr>
        <w:t>1</w:t>
      </w:r>
      <w:r w:rsidRPr="00207205">
        <w:rPr>
          <w:lang w:eastAsia="zh-CN"/>
        </w:rPr>
        <w:tab/>
      </w:r>
      <w:r>
        <w:rPr>
          <w:rFonts w:hint="eastAsia"/>
          <w:lang w:eastAsia="zh-CN"/>
        </w:rPr>
        <w:t>概述</w:t>
      </w:r>
    </w:p>
    <w:p w:rsidR="00BB39AC" w:rsidRPr="002F2157" w:rsidRDefault="00B36505" w:rsidP="00835952">
      <w:pPr>
        <w:pStyle w:val="Heading2"/>
        <w:rPr>
          <w:lang w:eastAsia="zh-CN"/>
        </w:rPr>
      </w:pPr>
      <w:r>
        <w:rPr>
          <w:lang w:eastAsia="zh-CN"/>
        </w:rPr>
        <w:t>1.1</w:t>
      </w:r>
      <w:r w:rsidR="00BB39AC" w:rsidRPr="002F2157">
        <w:rPr>
          <w:lang w:eastAsia="zh-CN"/>
        </w:rPr>
        <w:tab/>
      </w:r>
      <w:r w:rsidR="00BB39AC" w:rsidRPr="002F2157">
        <w:rPr>
          <w:rFonts w:hint="eastAsia"/>
          <w:lang w:eastAsia="zh-CN"/>
        </w:rPr>
        <w:t>截至</w:t>
      </w:r>
      <w:r w:rsidR="00BB39AC">
        <w:rPr>
          <w:lang w:eastAsia="zh-CN"/>
        </w:rPr>
        <w:t>201</w:t>
      </w:r>
      <w:r>
        <w:rPr>
          <w:lang w:eastAsia="zh-CN"/>
        </w:rPr>
        <w:t>6</w:t>
      </w:r>
      <w:r w:rsidR="00BB39AC" w:rsidRPr="002F2157">
        <w:rPr>
          <w:rFonts w:hint="eastAsia"/>
          <w:lang w:eastAsia="zh-CN"/>
        </w:rPr>
        <w:t>年</w:t>
      </w:r>
      <w:r w:rsidR="00BB39AC">
        <w:rPr>
          <w:rFonts w:hint="eastAsia"/>
          <w:lang w:eastAsia="zh-CN"/>
        </w:rPr>
        <w:t>12</w:t>
      </w:r>
      <w:r w:rsidR="00BB39AC" w:rsidRPr="002F2157">
        <w:rPr>
          <w:rFonts w:hint="eastAsia"/>
          <w:lang w:eastAsia="zh-CN"/>
        </w:rPr>
        <w:t>月</w:t>
      </w:r>
      <w:r w:rsidR="00BB39AC" w:rsidRPr="002F2157">
        <w:rPr>
          <w:lang w:eastAsia="zh-CN"/>
        </w:rPr>
        <w:t>3</w:t>
      </w:r>
      <w:r w:rsidR="00BB39AC">
        <w:rPr>
          <w:rFonts w:hint="eastAsia"/>
          <w:lang w:eastAsia="zh-CN"/>
        </w:rPr>
        <w:t>1</w:t>
      </w:r>
      <w:r w:rsidR="00BB39AC" w:rsidRPr="002F2157">
        <w:rPr>
          <w:rFonts w:hint="eastAsia"/>
          <w:lang w:eastAsia="zh-CN"/>
        </w:rPr>
        <w:t>日的销售额</w:t>
      </w:r>
    </w:p>
    <w:p w:rsidR="00BB39AC" w:rsidRPr="008B720D" w:rsidRDefault="00BB39AC" w:rsidP="00835952">
      <w:pPr>
        <w:ind w:firstLineChars="200" w:firstLine="480"/>
        <w:rPr>
          <w:lang w:eastAsia="zh-CN"/>
        </w:rPr>
      </w:pPr>
      <w:r>
        <w:rPr>
          <w:lang w:eastAsia="zh-CN"/>
        </w:rPr>
        <w:t>201</w:t>
      </w:r>
      <w:r w:rsidR="00981A11">
        <w:rPr>
          <w:lang w:eastAsia="zh-CN"/>
        </w:rPr>
        <w:t>6</w:t>
      </w:r>
      <w:r>
        <w:rPr>
          <w:rFonts w:hint="eastAsia"/>
          <w:lang w:eastAsia="zh-CN"/>
        </w:rPr>
        <w:t>年</w:t>
      </w:r>
      <w:r w:rsidRPr="003D441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出版物销售收入达到了</w:t>
      </w:r>
      <w:r>
        <w:rPr>
          <w:lang w:eastAsia="zh-CN"/>
        </w:rPr>
        <w:t xml:space="preserve">1 </w:t>
      </w:r>
      <w:r w:rsidR="00981A11">
        <w:rPr>
          <w:lang w:eastAsia="zh-CN"/>
        </w:rPr>
        <w:t>900</w:t>
      </w:r>
      <w:r>
        <w:rPr>
          <w:rFonts w:hint="eastAsia"/>
          <w:lang w:eastAsia="zh-CN"/>
        </w:rPr>
        <w:t>万瑞郎，</w:t>
      </w:r>
      <w:r w:rsidR="00981A11">
        <w:rPr>
          <w:rFonts w:hint="eastAsia"/>
          <w:lang w:eastAsia="zh-CN"/>
        </w:rPr>
        <w:t>超出</w:t>
      </w:r>
      <w:r>
        <w:rPr>
          <w:rFonts w:hint="eastAsia"/>
          <w:lang w:eastAsia="zh-CN"/>
        </w:rPr>
        <w:t>预算</w:t>
      </w:r>
      <w:r w:rsidR="00981A11">
        <w:rPr>
          <w:rFonts w:hint="eastAsia"/>
          <w:lang w:eastAsia="zh-CN"/>
        </w:rPr>
        <w:t>50</w:t>
      </w:r>
      <w:r w:rsidR="00981A11">
        <w:rPr>
          <w:rFonts w:hint="eastAsia"/>
          <w:lang w:eastAsia="zh-CN"/>
        </w:rPr>
        <w:t>万</w:t>
      </w:r>
      <w:r w:rsidR="00981A11">
        <w:rPr>
          <w:lang w:eastAsia="zh-CN"/>
        </w:rPr>
        <w:t>瑞郎，</w:t>
      </w:r>
      <w:r w:rsidR="00981A11">
        <w:rPr>
          <w:rFonts w:hint="eastAsia"/>
          <w:lang w:eastAsia="zh-CN"/>
        </w:rPr>
        <w:t>使</w:t>
      </w:r>
      <w:r w:rsidR="00981A11">
        <w:rPr>
          <w:lang w:eastAsia="zh-CN"/>
        </w:rPr>
        <w:t>收入有望</w:t>
      </w:r>
      <w:r w:rsidR="00981A11">
        <w:rPr>
          <w:rFonts w:hint="eastAsia"/>
          <w:lang w:eastAsia="zh-CN"/>
        </w:rPr>
        <w:t>满足</w:t>
      </w:r>
      <w:r w:rsidR="00981A11">
        <w:rPr>
          <w:rFonts w:hint="eastAsia"/>
          <w:lang w:eastAsia="zh-CN"/>
        </w:rPr>
        <w:t>2016</w:t>
      </w:r>
      <w:r w:rsidR="00981A11">
        <w:rPr>
          <w:lang w:eastAsia="zh-CN"/>
        </w:rPr>
        <w:t>-2017</w:t>
      </w:r>
      <w:r w:rsidR="00981A11">
        <w:rPr>
          <w:rFonts w:hint="eastAsia"/>
          <w:lang w:eastAsia="zh-CN"/>
        </w:rPr>
        <w:t>年</w:t>
      </w:r>
      <w:r w:rsidR="00981A11">
        <w:rPr>
          <w:lang w:eastAsia="zh-CN"/>
        </w:rPr>
        <w:t>双年度预算</w:t>
      </w:r>
      <w:r w:rsidR="006E7EE4">
        <w:rPr>
          <w:rFonts w:hint="eastAsia"/>
          <w:lang w:eastAsia="zh-CN"/>
        </w:rPr>
        <w:t>提出的</w:t>
      </w:r>
      <w:r w:rsidR="00981A11">
        <w:rPr>
          <w:rFonts w:hint="eastAsia"/>
          <w:lang w:eastAsia="zh-CN"/>
        </w:rPr>
        <w:t>3 700</w:t>
      </w:r>
      <w:r w:rsidR="00981A11">
        <w:rPr>
          <w:rFonts w:hint="eastAsia"/>
          <w:lang w:eastAsia="zh-CN"/>
        </w:rPr>
        <w:t>瑞郎的</w:t>
      </w:r>
      <w:r w:rsidR="00981A11">
        <w:rPr>
          <w:lang w:eastAsia="zh-CN"/>
        </w:rPr>
        <w:t>要求</w:t>
      </w:r>
      <w:r>
        <w:rPr>
          <w:rFonts w:hint="eastAsia"/>
          <w:lang w:eastAsia="zh-CN"/>
        </w:rPr>
        <w:t>。</w:t>
      </w:r>
    </w:p>
    <w:p w:rsidR="00BB39AC" w:rsidRDefault="00B36505" w:rsidP="00835952">
      <w:pPr>
        <w:pStyle w:val="Heading2"/>
        <w:rPr>
          <w:lang w:eastAsia="zh-CN"/>
        </w:rPr>
      </w:pPr>
      <w:r>
        <w:rPr>
          <w:lang w:eastAsia="zh-CN"/>
        </w:rPr>
        <w:t>1.2</w:t>
      </w:r>
      <w:r w:rsidR="00BB39AC">
        <w:rPr>
          <w:lang w:eastAsia="zh-CN"/>
        </w:rPr>
        <w:tab/>
      </w:r>
      <w:r w:rsidR="00BB39AC" w:rsidRPr="002F2157">
        <w:rPr>
          <w:rFonts w:hint="eastAsia"/>
          <w:lang w:eastAsia="zh-CN"/>
        </w:rPr>
        <w:t>免费在线获取</w:t>
      </w:r>
    </w:p>
    <w:p w:rsidR="00BB39AC" w:rsidRDefault="00BB39AC" w:rsidP="00835952">
      <w:pPr>
        <w:keepNext/>
        <w:keepLines/>
        <w:ind w:firstLineChars="200" w:firstLine="480"/>
        <w:rPr>
          <w:lang w:val="en-US" w:eastAsia="zh-CN"/>
        </w:rPr>
      </w:pPr>
      <w:r w:rsidRPr="002F2157">
        <w:rPr>
          <w:rFonts w:hint="eastAsia"/>
          <w:lang w:val="en-US" w:eastAsia="zh-CN"/>
        </w:rPr>
        <w:t>免费在线</w:t>
      </w:r>
      <w:r>
        <w:rPr>
          <w:rFonts w:hint="eastAsia"/>
          <w:lang w:val="en-US" w:eastAsia="zh-CN"/>
        </w:rPr>
        <w:t>获取政</w:t>
      </w:r>
      <w:r w:rsidRPr="002F2157">
        <w:rPr>
          <w:rFonts w:hint="eastAsia"/>
          <w:lang w:val="en-US" w:eastAsia="zh-CN"/>
        </w:rPr>
        <w:t>策</w:t>
      </w:r>
      <w:r>
        <w:rPr>
          <w:rFonts w:hint="eastAsia"/>
          <w:lang w:val="en-US" w:eastAsia="zh-CN"/>
        </w:rPr>
        <w:t>旨在向更多的公众传播国际电联的出版物。根据</w:t>
      </w:r>
      <w:r>
        <w:rPr>
          <w:lang w:val="en-US" w:eastAsia="zh-CN"/>
        </w:rPr>
        <w:t>PP-</w:t>
      </w:r>
      <w:r w:rsidRPr="002F2157">
        <w:rPr>
          <w:lang w:val="en-US" w:eastAsia="zh-CN"/>
        </w:rPr>
        <w:t>10</w:t>
      </w:r>
      <w:r>
        <w:rPr>
          <w:rFonts w:hint="eastAsia"/>
          <w:lang w:val="en-US" w:eastAsia="zh-CN"/>
        </w:rPr>
        <w:t>通过的</w:t>
      </w:r>
      <w:r w:rsidRPr="002F2157">
        <w:rPr>
          <w:rFonts w:hint="eastAsia"/>
          <w:lang w:val="en-US" w:eastAsia="zh-CN"/>
        </w:rPr>
        <w:t>第</w:t>
      </w:r>
      <w:r w:rsidRPr="002F2157">
        <w:rPr>
          <w:lang w:val="en-US" w:eastAsia="zh-CN"/>
        </w:rPr>
        <w:t>12</w:t>
      </w:r>
      <w:r w:rsidRPr="002F2157">
        <w:rPr>
          <w:rFonts w:hint="eastAsia"/>
          <w:lang w:val="en-US" w:eastAsia="zh-CN"/>
        </w:rPr>
        <w:t>号决定（</w:t>
      </w:r>
      <w:r w:rsidRPr="002F2157">
        <w:rPr>
          <w:lang w:val="en-US" w:eastAsia="zh-CN"/>
        </w:rPr>
        <w:t>2010</w:t>
      </w:r>
      <w:r>
        <w:rPr>
          <w:rFonts w:hint="eastAsia"/>
          <w:lang w:val="en-US" w:eastAsia="zh-CN"/>
        </w:rPr>
        <w:t>年</w:t>
      </w:r>
      <w:r w:rsidRPr="002F2157">
        <w:rPr>
          <w:rFonts w:hint="eastAsia"/>
          <w:lang w:val="en-US" w:eastAsia="zh-CN"/>
        </w:rPr>
        <w:t>，瓜达拉哈拉）</w:t>
      </w:r>
      <w:r>
        <w:rPr>
          <w:rFonts w:hint="eastAsia"/>
          <w:lang w:val="en-US" w:eastAsia="zh-CN"/>
        </w:rPr>
        <w:t>、第</w:t>
      </w:r>
      <w:r>
        <w:rPr>
          <w:rFonts w:hint="eastAsia"/>
          <w:lang w:val="en-US" w:eastAsia="zh-CN"/>
        </w:rPr>
        <w:t>574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571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2013</w:t>
      </w:r>
      <w:r>
        <w:rPr>
          <w:rFonts w:hint="eastAsia"/>
          <w:lang w:val="en-US" w:eastAsia="zh-CN"/>
        </w:rPr>
        <w:t>年，修订版）以及</w:t>
      </w:r>
      <w:r>
        <w:rPr>
          <w:lang w:val="en-US" w:eastAsia="zh-CN"/>
        </w:rPr>
        <w:t>第</w:t>
      </w:r>
      <w:r>
        <w:rPr>
          <w:lang w:val="en-US" w:eastAsia="zh-CN"/>
        </w:rPr>
        <w:t>12</w:t>
      </w:r>
      <w:r>
        <w:rPr>
          <w:lang w:val="en-US" w:eastAsia="zh-CN"/>
        </w:rPr>
        <w:t>号决定（</w:t>
      </w:r>
      <w:r>
        <w:rPr>
          <w:lang w:val="en-US" w:eastAsia="zh-CN"/>
        </w:rPr>
        <w:t>2014</w:t>
      </w:r>
      <w:r>
        <w:rPr>
          <w:lang w:val="en-US" w:eastAsia="zh-CN"/>
        </w:rPr>
        <w:t>年，釜山，修订版）</w:t>
      </w:r>
      <w:r>
        <w:rPr>
          <w:rFonts w:hint="eastAsia"/>
          <w:lang w:val="en-US" w:eastAsia="zh-CN"/>
        </w:rPr>
        <w:t>，现在可以</w:t>
      </w:r>
      <w:r w:rsidRPr="002F2157">
        <w:rPr>
          <w:rFonts w:hint="eastAsia"/>
          <w:lang w:val="en-US" w:eastAsia="zh-CN"/>
        </w:rPr>
        <w:t>免费在线</w:t>
      </w:r>
      <w:r w:rsidR="006E7EE4">
        <w:rPr>
          <w:rFonts w:hint="eastAsia"/>
          <w:lang w:val="en-US" w:eastAsia="zh-CN"/>
        </w:rPr>
        <w:t>查看</w:t>
      </w:r>
      <w:r w:rsidR="00981A11">
        <w:rPr>
          <w:rFonts w:hint="eastAsia"/>
          <w:lang w:val="en-US" w:eastAsia="zh-CN"/>
        </w:rPr>
        <w:t>八组</w:t>
      </w:r>
      <w:r w:rsidR="00981A11">
        <w:rPr>
          <w:lang w:val="en-US" w:eastAsia="zh-CN"/>
        </w:rPr>
        <w:t>主</w:t>
      </w:r>
      <w:r w:rsidR="00981A11">
        <w:rPr>
          <w:rFonts w:hint="eastAsia"/>
          <w:lang w:val="en-US" w:eastAsia="zh-CN"/>
        </w:rPr>
        <w:t>要</w:t>
      </w:r>
      <w:r w:rsidR="00981A11">
        <w:rPr>
          <w:lang w:val="en-US" w:eastAsia="zh-CN"/>
        </w:rPr>
        <w:t>出版物的全部标题</w:t>
      </w:r>
      <w:r>
        <w:rPr>
          <w:rFonts w:hint="eastAsia"/>
          <w:lang w:val="en-US" w:eastAsia="zh-CN"/>
        </w:rPr>
        <w:t>。</w:t>
      </w:r>
    </w:p>
    <w:p w:rsidR="00BB39AC" w:rsidRDefault="00BB39AC" w:rsidP="00835952">
      <w:pPr>
        <w:rPr>
          <w:lang w:val="en-US" w:eastAsia="zh-CN"/>
        </w:rPr>
      </w:pPr>
    </w:p>
    <w:tbl>
      <w:tblPr>
        <w:tblW w:w="4343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162"/>
        <w:gridCol w:w="1791"/>
      </w:tblGrid>
      <w:tr w:rsidR="00B36505" w:rsidRPr="004A11E3" w:rsidTr="00B36505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4A11E3">
              <w:rPr>
                <w:lang w:eastAsia="zh-CN"/>
              </w:rPr>
              <w:lastRenderedPageBreak/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4A11E3">
              <w:rPr>
                <w:lang w:eastAsia="zh-CN"/>
              </w:rPr>
              <w:t>决定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981A11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免费</w:t>
            </w:r>
            <w:r>
              <w:rPr>
                <w:lang w:eastAsia="zh-CN"/>
              </w:rPr>
              <w:t>在线</w:t>
            </w:r>
            <w:r w:rsidR="00B36505" w:rsidRPr="004A11E3">
              <w:rPr>
                <w:lang w:eastAsia="zh-CN"/>
              </w:rPr>
              <w:t>出版物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 w:hint="eastAsia"/>
                <w:color w:val="000000"/>
                <w:lang w:val="en-US" w:eastAsia="zh-CN"/>
              </w:rPr>
              <w:t>起始日期</w:t>
            </w:r>
          </w:p>
        </w:tc>
      </w:tr>
      <w:tr w:rsidR="00B36505" w:rsidRPr="004A11E3" w:rsidTr="00B36505">
        <w:trPr>
          <w:trHeight w:val="2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574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世界电信发展大会《最后报告》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13/03/2014</w:t>
            </w:r>
          </w:p>
        </w:tc>
      </w:tr>
      <w:tr w:rsidR="00B36505" w:rsidRPr="004A11E3" w:rsidTr="00B36505">
        <w:trPr>
          <w:trHeight w:val="2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《国际电信规则》（墨尔本）</w:t>
            </w:r>
            <w:r w:rsidRPr="004A11E3">
              <w:rPr>
                <w:rFonts w:cs="Calibri"/>
                <w:lang w:eastAsia="zh-CN"/>
              </w:rPr>
              <w:t>WATT-88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23/04/2013</w:t>
            </w:r>
          </w:p>
        </w:tc>
      </w:tr>
      <w:tr w:rsidR="00B36505" w:rsidRPr="004A11E3" w:rsidTr="00B36505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《无线电规则》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23/11/2012</w:t>
            </w:r>
          </w:p>
        </w:tc>
      </w:tr>
      <w:tr w:rsidR="00B36505" w:rsidRPr="004A11E3" w:rsidTr="00B36505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国际电联理事会的决议和决定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17/02/2015</w:t>
            </w:r>
          </w:p>
        </w:tc>
      </w:tr>
      <w:tr w:rsidR="00B36505" w:rsidRPr="004A11E3" w:rsidTr="00B36505">
        <w:trPr>
          <w:trHeight w:val="2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981A11" w:rsidP="00835952">
            <w:pPr>
              <w:pStyle w:val="Tabletext"/>
              <w:rPr>
                <w:lang w:val="en-US" w:eastAsia="zh-CN"/>
              </w:rPr>
            </w:pPr>
            <w:r>
              <w:rPr>
                <w:rFonts w:cs="Calibri" w:hint="eastAsia"/>
                <w:lang w:eastAsia="zh-CN"/>
              </w:rPr>
              <w:t>无</w:t>
            </w:r>
            <w:r>
              <w:rPr>
                <w:rFonts w:cs="Calibri"/>
                <w:lang w:eastAsia="zh-CN"/>
              </w:rPr>
              <w:t>线电</w:t>
            </w:r>
            <w:r w:rsidR="00B36505" w:rsidRPr="004A11E3">
              <w:rPr>
                <w:rFonts w:cs="Calibri"/>
                <w:lang w:eastAsia="zh-CN"/>
              </w:rPr>
              <w:t>频谱管理</w:t>
            </w:r>
            <w:r>
              <w:rPr>
                <w:rFonts w:cs="Calibri" w:hint="eastAsia"/>
                <w:lang w:eastAsia="zh-CN"/>
              </w:rPr>
              <w:t>手</w:t>
            </w:r>
            <w:r>
              <w:rPr>
                <w:rFonts w:cs="Calibri"/>
                <w:lang w:eastAsia="zh-CN"/>
              </w:rPr>
              <w:t>册</w:t>
            </w:r>
            <w:r w:rsidRPr="00962F2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04/07/2013</w:t>
            </w:r>
          </w:p>
        </w:tc>
      </w:tr>
      <w:tr w:rsidR="00B36505" w:rsidRPr="004A11E3" w:rsidTr="00B36505">
        <w:trPr>
          <w:trHeight w:val="1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 w:rsidRPr="00660748">
              <w:rPr>
                <w:rFonts w:hint="eastAsia"/>
                <w:lang w:val="en-US" w:eastAsia="zh-CN"/>
              </w:rPr>
              <w:t>议事规则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01/07/2014</w:t>
            </w:r>
          </w:p>
        </w:tc>
      </w:tr>
      <w:tr w:rsidR="00B36505" w:rsidRPr="004A11E3" w:rsidTr="00B36505">
        <w:trPr>
          <w:trHeight w:val="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世界和区域性无线电通信大会《最后文件》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12/02/2015</w:t>
            </w:r>
          </w:p>
        </w:tc>
      </w:tr>
      <w:tr w:rsidR="00B36505" w:rsidRPr="004A11E3" w:rsidTr="00B36505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有关备灾的出版物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19/02/2015</w:t>
            </w:r>
          </w:p>
        </w:tc>
      </w:tr>
    </w:tbl>
    <w:p w:rsidR="00B36505" w:rsidRPr="00D904BA" w:rsidRDefault="00B36505" w:rsidP="00D904BA">
      <w:pPr>
        <w:pStyle w:val="Tablelegend"/>
        <w:rPr>
          <w:lang w:eastAsia="zh-CN"/>
        </w:rPr>
      </w:pPr>
      <w:r w:rsidRPr="00D904BA">
        <w:rPr>
          <w:lang w:eastAsia="zh-CN"/>
        </w:rPr>
        <w:t>*</w:t>
      </w:r>
      <w:r w:rsidRPr="00D904BA">
        <w:rPr>
          <w:lang w:eastAsia="zh-CN"/>
        </w:rPr>
        <w:tab/>
      </w:r>
      <w:r w:rsidR="00981A11" w:rsidRPr="00D904BA">
        <w:rPr>
          <w:rFonts w:hint="eastAsia"/>
          <w:lang w:eastAsia="zh-CN"/>
        </w:rPr>
        <w:t>扩充</w:t>
      </w:r>
      <w:r w:rsidR="00981A11" w:rsidRPr="00D904BA">
        <w:rPr>
          <w:lang w:eastAsia="zh-CN"/>
        </w:rPr>
        <w:t>后自</w:t>
      </w:r>
      <w:r w:rsidR="00981A11" w:rsidRPr="00D904BA">
        <w:rPr>
          <w:rFonts w:hint="eastAsia"/>
          <w:lang w:eastAsia="zh-CN"/>
        </w:rPr>
        <w:t>2017</w:t>
      </w:r>
      <w:r w:rsidR="00981A11" w:rsidRPr="00D904BA">
        <w:rPr>
          <w:rFonts w:hint="eastAsia"/>
          <w:lang w:eastAsia="zh-CN"/>
        </w:rPr>
        <w:t>年</w:t>
      </w:r>
      <w:r w:rsidR="00981A11" w:rsidRPr="00D904BA">
        <w:rPr>
          <w:rFonts w:hint="eastAsia"/>
          <w:lang w:eastAsia="zh-CN"/>
        </w:rPr>
        <w:t>1</w:t>
      </w:r>
      <w:r w:rsidR="00981A11" w:rsidRPr="00D904BA">
        <w:rPr>
          <w:rFonts w:hint="eastAsia"/>
          <w:lang w:eastAsia="zh-CN"/>
        </w:rPr>
        <w:t>月</w:t>
      </w:r>
      <w:r w:rsidR="00981A11" w:rsidRPr="00D904BA">
        <w:rPr>
          <w:rFonts w:hint="eastAsia"/>
          <w:lang w:eastAsia="zh-CN"/>
        </w:rPr>
        <w:t>1</w:t>
      </w:r>
      <w:r w:rsidR="00981A11" w:rsidRPr="00D904BA">
        <w:rPr>
          <w:rFonts w:hint="eastAsia"/>
          <w:lang w:eastAsia="zh-CN"/>
        </w:rPr>
        <w:t>日</w:t>
      </w:r>
      <w:r w:rsidR="00981A11" w:rsidRPr="00D904BA">
        <w:rPr>
          <w:lang w:eastAsia="zh-CN"/>
        </w:rPr>
        <w:t>起将包括所有无线电通信局手册</w:t>
      </w:r>
    </w:p>
    <w:p w:rsidR="00BB39AC" w:rsidRDefault="00BB39AC" w:rsidP="00835952">
      <w:pPr>
        <w:pStyle w:val="Heading1"/>
        <w:rPr>
          <w:lang w:val="en-US" w:eastAsia="zh-CN"/>
        </w:rPr>
      </w:pPr>
      <w:r w:rsidRPr="008E41BB">
        <w:rPr>
          <w:lang w:val="en-US" w:eastAsia="zh-CN"/>
        </w:rPr>
        <w:t>2</w:t>
      </w:r>
      <w:r w:rsidRPr="008E41BB">
        <w:rPr>
          <w:lang w:val="en-US" w:eastAsia="zh-CN"/>
        </w:rPr>
        <w:tab/>
      </w:r>
      <w:r w:rsidRPr="00207205">
        <w:rPr>
          <w:rFonts w:hint="eastAsia"/>
          <w:lang w:eastAsia="zh-CN"/>
        </w:rPr>
        <w:t>销售业绩和趋势</w:t>
      </w:r>
    </w:p>
    <w:bookmarkEnd w:id="2"/>
    <w:p w:rsidR="00BB39AC" w:rsidRPr="008B720D" w:rsidRDefault="00BB39AC" w:rsidP="00835952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根据</w:t>
      </w:r>
      <w:r w:rsidRPr="00A9477B">
        <w:rPr>
          <w:rFonts w:hint="eastAsia"/>
          <w:lang w:val="en-US" w:eastAsia="zh-CN"/>
        </w:rPr>
        <w:t>第</w:t>
      </w:r>
      <w:r w:rsidRPr="00A9477B">
        <w:rPr>
          <w:lang w:val="en-US" w:eastAsia="zh-CN"/>
        </w:rPr>
        <w:t>12</w:t>
      </w:r>
      <w:r w:rsidRPr="00A9477B">
        <w:rPr>
          <w:rFonts w:hint="eastAsia"/>
          <w:lang w:val="en-US" w:eastAsia="zh-CN"/>
        </w:rPr>
        <w:t>号决定（</w:t>
      </w:r>
      <w:r w:rsidRPr="00A9477B">
        <w:rPr>
          <w:lang w:val="en-US" w:eastAsia="zh-CN"/>
        </w:rPr>
        <w:t>201</w:t>
      </w:r>
      <w:r>
        <w:rPr>
          <w:lang w:val="en-US" w:eastAsia="zh-CN"/>
        </w:rPr>
        <w:t>4</w:t>
      </w:r>
      <w:r w:rsidRPr="00A9477B">
        <w:rPr>
          <w:rFonts w:hint="eastAsia"/>
          <w:lang w:val="en-US" w:eastAsia="zh-CN"/>
        </w:rPr>
        <w:t>年，</w:t>
      </w:r>
      <w:r>
        <w:rPr>
          <w:rFonts w:hint="eastAsia"/>
          <w:lang w:val="en-US" w:eastAsia="zh-CN"/>
        </w:rPr>
        <w:t>釜山</w:t>
      </w:r>
      <w:r>
        <w:rPr>
          <w:lang w:val="en-US" w:eastAsia="zh-CN"/>
        </w:rPr>
        <w:t>，修订版</w:t>
      </w:r>
      <w:r w:rsidRPr="00A9477B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的分类</w:t>
      </w:r>
      <w:r w:rsidRPr="00A9477B">
        <w:rPr>
          <w:rFonts w:hint="eastAsia"/>
          <w:lang w:val="en-US" w:eastAsia="zh-CN"/>
        </w:rPr>
        <w:t>要求</w:t>
      </w:r>
      <w:r>
        <w:rPr>
          <w:rFonts w:hint="eastAsia"/>
          <w:lang w:val="en-US" w:eastAsia="zh-CN"/>
        </w:rPr>
        <w:t>，情况通报文件</w:t>
      </w:r>
      <w:r w:rsidR="0010446C">
        <w:fldChar w:fldCharType="begin"/>
      </w:r>
      <w:r w:rsidR="0010446C">
        <w:instrText>HYPERLINK "https://www.itu.int/md/S17-CL-INF-0004/en"</w:instrText>
      </w:r>
      <w:r w:rsidR="0010446C">
        <w:fldChar w:fldCharType="separate"/>
      </w:r>
      <w:r w:rsidRPr="005B0227">
        <w:rPr>
          <w:rStyle w:val="Hyperlink"/>
          <w:szCs w:val="24"/>
          <w:lang w:eastAsia="zh-CN"/>
        </w:rPr>
        <w:t>C1</w:t>
      </w:r>
      <w:r w:rsidR="00981A11">
        <w:rPr>
          <w:rStyle w:val="Hyperlink"/>
          <w:szCs w:val="24"/>
          <w:lang w:eastAsia="zh-CN"/>
        </w:rPr>
        <w:t>7</w:t>
      </w:r>
      <w:r w:rsidRPr="005B0227">
        <w:rPr>
          <w:rStyle w:val="Hyperlink"/>
          <w:szCs w:val="24"/>
          <w:lang w:eastAsia="zh-CN"/>
        </w:rPr>
        <w:t>/INF/</w:t>
      </w:r>
      <w:r w:rsidR="00981A11">
        <w:rPr>
          <w:rStyle w:val="Hyperlink"/>
          <w:szCs w:val="24"/>
          <w:lang w:eastAsia="zh-CN"/>
        </w:rPr>
        <w:t>4</w:t>
      </w:r>
      <w:r w:rsidR="0010446C">
        <w:rPr>
          <w:rStyle w:val="Hyperlink"/>
          <w:szCs w:val="24"/>
          <w:lang w:eastAsia="zh-CN"/>
        </w:rPr>
        <w:fldChar w:fldCharType="end"/>
      </w:r>
      <w:bookmarkStart w:id="3" w:name="_GoBack"/>
      <w:bookmarkEnd w:id="3"/>
      <w:r>
        <w:rPr>
          <w:rFonts w:hint="eastAsia"/>
          <w:lang w:val="en-US" w:eastAsia="zh-CN"/>
        </w:rPr>
        <w:t>中</w:t>
      </w:r>
      <w:r>
        <w:rPr>
          <w:lang w:val="en-US" w:eastAsia="zh-CN"/>
        </w:rPr>
        <w:t>的表格提</w:t>
      </w:r>
      <w:r>
        <w:rPr>
          <w:rFonts w:hint="eastAsia"/>
          <w:lang w:val="en-US" w:eastAsia="zh-CN"/>
        </w:rPr>
        <w:t>供了</w:t>
      </w:r>
      <w:r w:rsidRPr="00A9477B">
        <w:rPr>
          <w:lang w:val="en-US" w:eastAsia="zh-CN"/>
        </w:rPr>
        <w:t>20</w:t>
      </w:r>
      <w:r>
        <w:rPr>
          <w:lang w:val="en-US" w:eastAsia="zh-CN"/>
        </w:rPr>
        <w:t>1</w:t>
      </w:r>
      <w:r w:rsidR="00981A11">
        <w:rPr>
          <w:lang w:val="en-US" w:eastAsia="zh-CN"/>
        </w:rPr>
        <w:t>2</w:t>
      </w:r>
      <w:r>
        <w:rPr>
          <w:lang w:val="en-US" w:eastAsia="zh-CN"/>
        </w:rPr>
        <w:t>-201</w:t>
      </w:r>
      <w:r w:rsidR="00981A11">
        <w:rPr>
          <w:lang w:val="en-US" w:eastAsia="zh-CN"/>
        </w:rPr>
        <w:t>6</w:t>
      </w:r>
      <w:r w:rsidRPr="00A9477B">
        <w:rPr>
          <w:rFonts w:hint="eastAsia"/>
          <w:lang w:val="en-US" w:eastAsia="zh-CN"/>
        </w:rPr>
        <w:t>年的详细销售数字</w:t>
      </w:r>
      <w:r w:rsidR="00981A11">
        <w:rPr>
          <w:rFonts w:hint="eastAsia"/>
          <w:lang w:val="en-US" w:eastAsia="zh-CN"/>
        </w:rPr>
        <w:t>。</w:t>
      </w:r>
      <w:r w:rsidR="00981A11">
        <w:rPr>
          <w:lang w:val="en-US" w:eastAsia="zh-CN"/>
        </w:rPr>
        <w:t>下</w:t>
      </w:r>
      <w:r w:rsidR="00981A11">
        <w:rPr>
          <w:rFonts w:hint="eastAsia"/>
          <w:lang w:val="en-US" w:eastAsia="zh-CN"/>
        </w:rPr>
        <w:t>文</w:t>
      </w:r>
      <w:r>
        <w:rPr>
          <w:rFonts w:hint="eastAsia"/>
          <w:lang w:val="en-US" w:eastAsia="zh-CN"/>
        </w:rPr>
        <w:t>对这些业绩进行了</w:t>
      </w:r>
      <w:r w:rsidRPr="00A9477B">
        <w:rPr>
          <w:rFonts w:hint="eastAsia"/>
          <w:lang w:val="en-US" w:eastAsia="zh-CN"/>
        </w:rPr>
        <w:t>简要分析。</w:t>
      </w:r>
    </w:p>
    <w:p w:rsidR="00BB39AC" w:rsidRPr="0019768A" w:rsidRDefault="00B36505" w:rsidP="00835952">
      <w:pPr>
        <w:pStyle w:val="Heading2"/>
        <w:rPr>
          <w:lang w:eastAsia="zh-CN"/>
        </w:rPr>
      </w:pPr>
      <w:bookmarkStart w:id="4" w:name="OLE_LINK6"/>
      <w:bookmarkStart w:id="5" w:name="OLE_LINK7"/>
      <w:r>
        <w:rPr>
          <w:lang w:eastAsia="zh-CN"/>
        </w:rPr>
        <w:t>2.1</w:t>
      </w:r>
      <w:r w:rsidR="00BB39AC" w:rsidRPr="0019768A">
        <w:rPr>
          <w:lang w:eastAsia="zh-CN"/>
        </w:rPr>
        <w:tab/>
        <w:t>201</w:t>
      </w:r>
      <w:r w:rsidR="00981A11">
        <w:rPr>
          <w:lang w:eastAsia="zh-CN"/>
        </w:rPr>
        <w:t>6</w:t>
      </w:r>
      <w:r w:rsidR="00BB39AC" w:rsidRPr="0019768A">
        <w:rPr>
          <w:rFonts w:hint="eastAsia"/>
          <w:lang w:eastAsia="zh-CN"/>
        </w:rPr>
        <w:t>年开展的促销活动</w:t>
      </w:r>
    </w:p>
    <w:p w:rsidR="00BB39AC" w:rsidRPr="00142B14" w:rsidRDefault="00BA7857" w:rsidP="00835952">
      <w:pPr>
        <w:ind w:firstLineChars="200" w:firstLine="480"/>
        <w:rPr>
          <w:lang w:eastAsia="zh-CN"/>
        </w:rPr>
      </w:pPr>
      <w:r>
        <w:rPr>
          <w:lang w:eastAsia="zh-CN"/>
        </w:rPr>
        <w:t>2016</w:t>
      </w:r>
      <w:r>
        <w:rPr>
          <w:rFonts w:hint="eastAsia"/>
          <w:lang w:eastAsia="zh-CN"/>
        </w:rPr>
        <w:t>年为</w:t>
      </w:r>
      <w:r>
        <w:rPr>
          <w:lang w:eastAsia="zh-CN"/>
        </w:rPr>
        <w:t>确保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销售收入开展了一些促销活动</w:t>
      </w:r>
      <w:r>
        <w:rPr>
          <w:rFonts w:hint="eastAsia"/>
          <w:lang w:eastAsia="zh-CN"/>
        </w:rPr>
        <w:t>：</w:t>
      </w:r>
    </w:p>
    <w:p w:rsidR="00BB39AC" w:rsidRDefault="00142B14" w:rsidP="00835952">
      <w:pPr>
        <w:pStyle w:val="enumlev1"/>
        <w:rPr>
          <w:bCs/>
          <w:lang w:eastAsia="zh-CN"/>
        </w:rPr>
      </w:pPr>
      <w:r>
        <w:rPr>
          <w:lang w:eastAsia="zh-CN"/>
        </w:rPr>
        <w:t>a)</w:t>
      </w:r>
      <w:r w:rsidR="00BB39AC">
        <w:rPr>
          <w:lang w:eastAsia="zh-CN"/>
        </w:rPr>
        <w:tab/>
      </w:r>
      <w:r w:rsidR="00BB39AC">
        <w:rPr>
          <w:rFonts w:hint="eastAsia"/>
          <w:bCs/>
          <w:lang w:eastAsia="zh-CN"/>
        </w:rPr>
        <w:t>201</w:t>
      </w:r>
      <w:r w:rsidR="00BA7857">
        <w:rPr>
          <w:bCs/>
          <w:lang w:eastAsia="zh-CN"/>
        </w:rPr>
        <w:t>6</w:t>
      </w:r>
      <w:r w:rsidR="00BB39AC">
        <w:rPr>
          <w:rFonts w:hint="eastAsia"/>
          <w:bCs/>
          <w:lang w:eastAsia="zh-CN"/>
        </w:rPr>
        <w:t>年签订了五份新的再销售合同，继续提高</w:t>
      </w:r>
      <w:r w:rsidR="00BA7857">
        <w:rPr>
          <w:rFonts w:hint="eastAsia"/>
          <w:bCs/>
          <w:lang w:eastAsia="zh-CN"/>
        </w:rPr>
        <w:t>主</w:t>
      </w:r>
      <w:r w:rsidR="00BA7857">
        <w:rPr>
          <w:bCs/>
          <w:lang w:eastAsia="zh-CN"/>
        </w:rPr>
        <w:t>要</w:t>
      </w:r>
      <w:r w:rsidR="00BA7857">
        <w:rPr>
          <w:rFonts w:hint="eastAsia"/>
          <w:bCs/>
          <w:lang w:eastAsia="zh-CN"/>
        </w:rPr>
        <w:t>传统</w:t>
      </w:r>
      <w:r w:rsidR="006E7EE4">
        <w:rPr>
          <w:rFonts w:hint="eastAsia"/>
          <w:bCs/>
          <w:lang w:eastAsia="zh-CN"/>
        </w:rPr>
        <w:t>转</w:t>
      </w:r>
      <w:r w:rsidR="00BA7857">
        <w:rPr>
          <w:bCs/>
          <w:lang w:eastAsia="zh-CN"/>
        </w:rPr>
        <w:t>销渠道</w:t>
      </w:r>
      <w:r w:rsidR="00BA7857">
        <w:rPr>
          <w:rFonts w:hint="eastAsia"/>
          <w:bCs/>
          <w:lang w:eastAsia="zh-CN"/>
        </w:rPr>
        <w:t>内</w:t>
      </w:r>
      <w:r w:rsidR="00BB39AC">
        <w:rPr>
          <w:rFonts w:hint="eastAsia"/>
          <w:bCs/>
          <w:lang w:eastAsia="zh-CN"/>
        </w:rPr>
        <w:t>国际电联出版物的配送和可购水平。</w:t>
      </w:r>
    </w:p>
    <w:p w:rsidR="00BB39AC" w:rsidRPr="000D0AA7" w:rsidRDefault="00142B14" w:rsidP="00835952">
      <w:pPr>
        <w:pStyle w:val="enumlev1"/>
        <w:rPr>
          <w:bCs/>
          <w:lang w:eastAsia="zh-CN"/>
        </w:rPr>
      </w:pPr>
      <w:r>
        <w:rPr>
          <w:lang w:eastAsia="zh-CN"/>
        </w:rPr>
        <w:t>b)</w:t>
      </w:r>
      <w:r w:rsidR="00BB39AC">
        <w:rPr>
          <w:lang w:eastAsia="zh-CN"/>
        </w:rPr>
        <w:tab/>
      </w:r>
      <w:r w:rsidR="00BB39AC" w:rsidRPr="006767CD">
        <w:rPr>
          <w:rFonts w:hint="eastAsia"/>
          <w:bCs/>
          <w:lang w:eastAsia="zh-CN"/>
        </w:rPr>
        <w:t>开展了</w:t>
      </w:r>
      <w:r w:rsidR="00BB39AC">
        <w:rPr>
          <w:rFonts w:hint="eastAsia"/>
          <w:bCs/>
          <w:lang w:eastAsia="zh-CN"/>
        </w:rPr>
        <w:t>十</w:t>
      </w:r>
      <w:r w:rsidR="00BA7857">
        <w:rPr>
          <w:rFonts w:hint="eastAsia"/>
          <w:bCs/>
          <w:lang w:eastAsia="zh-CN"/>
        </w:rPr>
        <w:t>二</w:t>
      </w:r>
      <w:r w:rsidR="00BB39AC">
        <w:rPr>
          <w:rFonts w:hint="eastAsia"/>
          <w:bCs/>
          <w:lang w:eastAsia="zh-CN"/>
        </w:rPr>
        <w:t>次</w:t>
      </w:r>
      <w:r w:rsidR="00BB39AC" w:rsidRPr="006767CD">
        <w:rPr>
          <w:rFonts w:hint="eastAsia"/>
          <w:bCs/>
          <w:lang w:eastAsia="zh-CN"/>
        </w:rPr>
        <w:t>电子邮件营销活动</w:t>
      </w:r>
      <w:r w:rsidR="00BB39AC">
        <w:rPr>
          <w:rFonts w:hint="eastAsia"/>
          <w:lang w:eastAsia="zh-CN"/>
        </w:rPr>
        <w:t>，</w:t>
      </w:r>
      <w:r w:rsidR="00BB39AC" w:rsidRPr="0033673C">
        <w:rPr>
          <w:rFonts w:hint="eastAsia"/>
          <w:lang w:eastAsia="zh-CN"/>
        </w:rPr>
        <w:t>向</w:t>
      </w:r>
      <w:r w:rsidR="00BB39AC">
        <w:rPr>
          <w:rFonts w:hint="eastAsia"/>
          <w:lang w:eastAsia="zh-CN"/>
        </w:rPr>
        <w:t>潜在客户</w:t>
      </w:r>
      <w:r w:rsidR="00BB39AC" w:rsidRPr="0033673C">
        <w:rPr>
          <w:rFonts w:hint="eastAsia"/>
          <w:lang w:eastAsia="zh-CN"/>
        </w:rPr>
        <w:t>推销</w:t>
      </w:r>
      <w:r w:rsidR="00BB39AC">
        <w:rPr>
          <w:rFonts w:hint="eastAsia"/>
          <w:lang w:eastAsia="zh-CN"/>
        </w:rPr>
        <w:t>各种</w:t>
      </w:r>
      <w:r w:rsidR="00BB39AC" w:rsidRPr="0033673C">
        <w:rPr>
          <w:rFonts w:hint="eastAsia"/>
          <w:lang w:eastAsia="zh-CN"/>
        </w:rPr>
        <w:t>国际电联出版物</w:t>
      </w:r>
      <w:r w:rsidR="00BB39AC">
        <w:rPr>
          <w:rFonts w:hint="eastAsia"/>
          <w:lang w:eastAsia="zh-CN"/>
        </w:rPr>
        <w:t>，总共覆盖了</w:t>
      </w:r>
      <w:r w:rsidR="00BA7857" w:rsidRPr="00BA7857">
        <w:rPr>
          <w:lang w:eastAsia="zh-CN"/>
        </w:rPr>
        <w:t>317</w:t>
      </w:r>
      <w:proofErr w:type="gramStart"/>
      <w:r w:rsidR="00BA7857" w:rsidRPr="00BA7857">
        <w:rPr>
          <w:lang w:eastAsia="zh-CN"/>
        </w:rPr>
        <w:t>,000</w:t>
      </w:r>
      <w:r w:rsidR="00BB39AC">
        <w:rPr>
          <w:rFonts w:hint="eastAsia"/>
          <w:lang w:eastAsia="zh-CN"/>
        </w:rPr>
        <w:t>个邮件地址</w:t>
      </w:r>
      <w:proofErr w:type="gramEnd"/>
      <w:r w:rsidR="00BB39AC">
        <w:rPr>
          <w:rFonts w:hint="eastAsia"/>
          <w:lang w:eastAsia="zh-CN"/>
        </w:rPr>
        <w:t>。</w:t>
      </w:r>
      <w:r w:rsidR="00BA7857">
        <w:rPr>
          <w:rFonts w:hint="eastAsia"/>
          <w:lang w:eastAsia="zh-CN"/>
        </w:rPr>
        <w:t>通过</w:t>
      </w:r>
      <w:r w:rsidR="00BA7857" w:rsidRPr="00962F20">
        <w:rPr>
          <w:szCs w:val="24"/>
          <w:lang w:val="en-US" w:eastAsia="zh-CN"/>
        </w:rPr>
        <w:t>Twitter</w:t>
      </w:r>
      <w:r w:rsidR="00BA7857">
        <w:rPr>
          <w:rFonts w:hint="eastAsia"/>
          <w:szCs w:val="24"/>
          <w:lang w:val="en-US" w:eastAsia="zh-CN"/>
        </w:rPr>
        <w:t>（</w:t>
      </w:r>
      <w:r w:rsidR="00BA7857" w:rsidRPr="00962F20">
        <w:rPr>
          <w:szCs w:val="24"/>
          <w:lang w:val="en-US" w:eastAsia="zh-CN"/>
        </w:rPr>
        <w:t>269,000</w:t>
      </w:r>
      <w:r w:rsidR="00BA7857">
        <w:rPr>
          <w:rFonts w:hint="eastAsia"/>
          <w:szCs w:val="24"/>
          <w:lang w:val="en-US" w:eastAsia="zh-CN"/>
        </w:rPr>
        <w:t>次浏览</w:t>
      </w:r>
      <w:r w:rsidR="00E31384">
        <w:rPr>
          <w:rFonts w:hint="eastAsia"/>
          <w:szCs w:val="24"/>
          <w:lang w:val="en-US" w:eastAsia="zh-CN"/>
        </w:rPr>
        <w:t>，</w:t>
      </w:r>
      <w:r w:rsidR="00BA7857" w:rsidRPr="00B44823">
        <w:rPr>
          <w:szCs w:val="24"/>
          <w:lang w:val="en-US" w:eastAsia="zh-CN"/>
        </w:rPr>
        <w:t>1</w:t>
      </w:r>
      <w:r w:rsidR="00BA7857">
        <w:rPr>
          <w:szCs w:val="24"/>
          <w:lang w:val="en-US" w:eastAsia="zh-CN"/>
        </w:rPr>
        <w:t>,</w:t>
      </w:r>
      <w:r w:rsidR="00BA7857" w:rsidRPr="00B44823">
        <w:rPr>
          <w:szCs w:val="24"/>
          <w:lang w:val="en-US" w:eastAsia="zh-CN"/>
        </w:rPr>
        <w:t>013</w:t>
      </w:r>
      <w:r w:rsidR="00BA7857">
        <w:rPr>
          <w:rFonts w:hint="eastAsia"/>
          <w:szCs w:val="24"/>
          <w:lang w:val="en-US" w:eastAsia="zh-CN"/>
        </w:rPr>
        <w:t>次</w:t>
      </w:r>
      <w:r w:rsidR="00BA7857">
        <w:rPr>
          <w:szCs w:val="24"/>
          <w:lang w:val="en-US" w:eastAsia="zh-CN"/>
        </w:rPr>
        <w:t>点击）</w:t>
      </w:r>
      <w:r w:rsidR="00BA7857">
        <w:rPr>
          <w:rFonts w:hint="eastAsia"/>
          <w:szCs w:val="24"/>
          <w:lang w:val="en-US" w:eastAsia="zh-CN"/>
        </w:rPr>
        <w:t>和谷歌（</w:t>
      </w:r>
      <w:r w:rsidR="00BA7857" w:rsidRPr="00B44823">
        <w:rPr>
          <w:szCs w:val="24"/>
          <w:lang w:val="en-US" w:eastAsia="zh-CN"/>
        </w:rPr>
        <w:t>3</w:t>
      </w:r>
      <w:r w:rsidR="00BA7857">
        <w:rPr>
          <w:szCs w:val="24"/>
          <w:lang w:val="en-US" w:eastAsia="zh-CN"/>
        </w:rPr>
        <w:t>,</w:t>
      </w:r>
      <w:r w:rsidR="00BA7857" w:rsidRPr="00B44823">
        <w:rPr>
          <w:szCs w:val="24"/>
          <w:lang w:val="en-US" w:eastAsia="zh-CN"/>
        </w:rPr>
        <w:t>953</w:t>
      </w:r>
      <w:r w:rsidR="00BA7857">
        <w:rPr>
          <w:rFonts w:hint="eastAsia"/>
          <w:szCs w:val="24"/>
          <w:lang w:val="en-US" w:eastAsia="zh-CN"/>
        </w:rPr>
        <w:t>次浏览</w:t>
      </w:r>
      <w:r w:rsidR="00BA7857">
        <w:rPr>
          <w:szCs w:val="24"/>
          <w:lang w:val="en-US" w:eastAsia="zh-CN"/>
        </w:rPr>
        <w:t>）</w:t>
      </w:r>
      <w:r w:rsidR="00BA7857">
        <w:rPr>
          <w:rFonts w:hint="eastAsia"/>
          <w:szCs w:val="24"/>
          <w:lang w:val="en-US" w:eastAsia="zh-CN"/>
        </w:rPr>
        <w:t>在</w:t>
      </w:r>
      <w:r w:rsidR="00BA7857">
        <w:rPr>
          <w:szCs w:val="24"/>
          <w:lang w:val="en-US" w:eastAsia="zh-CN"/>
        </w:rPr>
        <w:t>社交媒体上宣告发</w:t>
      </w:r>
      <w:r w:rsidR="00BA7857">
        <w:rPr>
          <w:rFonts w:hint="eastAsia"/>
          <w:szCs w:val="24"/>
          <w:lang w:val="en-US" w:eastAsia="zh-CN"/>
        </w:rPr>
        <w:t>布</w:t>
      </w:r>
      <w:r w:rsidR="00BA7857">
        <w:rPr>
          <w:szCs w:val="24"/>
          <w:lang w:val="en-US" w:eastAsia="zh-CN"/>
        </w:rPr>
        <w:t>了</w:t>
      </w:r>
      <w:r w:rsidR="00BA7857">
        <w:rPr>
          <w:rFonts w:hint="eastAsia"/>
          <w:szCs w:val="24"/>
          <w:lang w:val="en-US" w:eastAsia="zh-CN"/>
        </w:rPr>
        <w:t>14</w:t>
      </w:r>
      <w:r w:rsidR="00BA7857">
        <w:rPr>
          <w:rFonts w:hint="eastAsia"/>
          <w:szCs w:val="24"/>
          <w:lang w:val="en-US" w:eastAsia="zh-CN"/>
        </w:rPr>
        <w:t>个</w:t>
      </w:r>
      <w:r w:rsidR="00BA7857">
        <w:rPr>
          <w:szCs w:val="24"/>
          <w:lang w:val="en-US" w:eastAsia="zh-CN"/>
        </w:rPr>
        <w:t>出版物。</w:t>
      </w:r>
    </w:p>
    <w:p w:rsidR="00BB39AC" w:rsidRDefault="00142B14" w:rsidP="00835952">
      <w:pPr>
        <w:pStyle w:val="enumlev1"/>
        <w:rPr>
          <w:bCs/>
          <w:lang w:eastAsia="zh-CN"/>
        </w:rPr>
      </w:pPr>
      <w:r>
        <w:rPr>
          <w:lang w:eastAsia="zh-CN"/>
        </w:rPr>
        <w:t>c)</w:t>
      </w:r>
      <w:r w:rsidR="00BB39AC">
        <w:rPr>
          <w:lang w:eastAsia="zh-CN"/>
        </w:rPr>
        <w:tab/>
      </w:r>
      <w:r w:rsidR="00E31384">
        <w:rPr>
          <w:lang w:eastAsia="zh-CN"/>
        </w:rPr>
        <w:t>2016</w:t>
      </w:r>
      <w:r w:rsidR="00E31384">
        <w:rPr>
          <w:rFonts w:hint="eastAsia"/>
          <w:lang w:eastAsia="zh-CN"/>
        </w:rPr>
        <w:t>年</w:t>
      </w:r>
      <w:r w:rsidR="00E31384">
        <w:rPr>
          <w:lang w:eastAsia="zh-CN"/>
        </w:rPr>
        <w:t>续签了</w:t>
      </w:r>
      <w:r w:rsidR="00E31384">
        <w:rPr>
          <w:lang w:eastAsia="zh-CN"/>
        </w:rPr>
        <w:t>2015</w:t>
      </w:r>
      <w:r w:rsidR="00E31384">
        <w:rPr>
          <w:rFonts w:hint="eastAsia"/>
          <w:lang w:eastAsia="zh-CN"/>
        </w:rPr>
        <w:t>年</w:t>
      </w:r>
      <w:r w:rsidR="00BB39AC">
        <w:rPr>
          <w:rFonts w:hint="eastAsia"/>
          <w:bCs/>
          <w:lang w:eastAsia="zh-CN"/>
        </w:rPr>
        <w:t>与《金融时报》和</w:t>
      </w:r>
      <w:r w:rsidR="00BB39AC" w:rsidRPr="007A7403">
        <w:rPr>
          <w:bCs/>
          <w:lang w:eastAsia="zh-CN"/>
        </w:rPr>
        <w:t>安永</w:t>
      </w:r>
      <w:r w:rsidR="00BB39AC">
        <w:rPr>
          <w:rFonts w:hint="eastAsia"/>
          <w:bCs/>
          <w:lang w:eastAsia="zh-CN"/>
        </w:rPr>
        <w:t>会计师事务所签署</w:t>
      </w:r>
      <w:r w:rsidR="00E31384">
        <w:rPr>
          <w:rFonts w:hint="eastAsia"/>
          <w:bCs/>
          <w:lang w:eastAsia="zh-CN"/>
        </w:rPr>
        <w:t>的</w:t>
      </w:r>
      <w:r w:rsidR="00BB39AC">
        <w:rPr>
          <w:rFonts w:hint="eastAsia"/>
          <w:bCs/>
          <w:lang w:eastAsia="zh-CN"/>
        </w:rPr>
        <w:t>两份许可协议，</w:t>
      </w:r>
      <w:r w:rsidR="00E31384">
        <w:rPr>
          <w:rFonts w:hint="eastAsia"/>
          <w:bCs/>
          <w:lang w:eastAsia="zh-CN"/>
        </w:rPr>
        <w:t>确保</w:t>
      </w:r>
      <w:r w:rsidR="006E7EE4">
        <w:rPr>
          <w:rFonts w:hint="eastAsia"/>
          <w:bCs/>
          <w:lang w:eastAsia="zh-CN"/>
        </w:rPr>
        <w:t>收入得</w:t>
      </w:r>
      <w:r w:rsidR="006E7EE4">
        <w:rPr>
          <w:bCs/>
          <w:lang w:eastAsia="zh-CN"/>
        </w:rPr>
        <w:t>以延续</w:t>
      </w:r>
      <w:r w:rsidR="00BB39AC">
        <w:rPr>
          <w:rFonts w:hint="eastAsia"/>
          <w:bCs/>
          <w:lang w:eastAsia="zh-CN"/>
        </w:rPr>
        <w:t>。</w:t>
      </w:r>
    </w:p>
    <w:p w:rsidR="00BB39AC" w:rsidRDefault="00142B14" w:rsidP="00835952">
      <w:pPr>
        <w:pStyle w:val="enumlev1"/>
        <w:rPr>
          <w:bCs/>
          <w:lang w:eastAsia="zh-CN"/>
        </w:rPr>
      </w:pPr>
      <w:r>
        <w:rPr>
          <w:lang w:eastAsia="zh-CN"/>
        </w:rPr>
        <w:t>d)</w:t>
      </w:r>
      <w:r w:rsidR="00BB39AC">
        <w:rPr>
          <w:lang w:eastAsia="zh-CN"/>
        </w:rPr>
        <w:tab/>
      </w:r>
      <w:r w:rsidR="00E31384">
        <w:rPr>
          <w:rFonts w:hint="eastAsia"/>
          <w:lang w:eastAsia="zh-CN"/>
        </w:rPr>
        <w:t>与内部</w:t>
      </w:r>
      <w:r w:rsidR="00E31384">
        <w:rPr>
          <w:lang w:eastAsia="zh-CN"/>
        </w:rPr>
        <w:t>列</w:t>
      </w:r>
      <w:r w:rsidR="00E31384">
        <w:rPr>
          <w:rFonts w:hint="eastAsia"/>
          <w:lang w:eastAsia="zh-CN"/>
        </w:rPr>
        <w:t>表</w:t>
      </w:r>
      <w:r w:rsidR="00E31384">
        <w:rPr>
          <w:lang w:eastAsia="zh-CN"/>
        </w:rPr>
        <w:t>中</w:t>
      </w:r>
      <w:r w:rsidR="00E31384">
        <w:rPr>
          <w:rFonts w:hint="eastAsia"/>
          <w:lang w:eastAsia="zh-CN"/>
        </w:rPr>
        <w:t>的</w:t>
      </w:r>
      <w:r w:rsidR="00BB39AC">
        <w:rPr>
          <w:bCs/>
          <w:lang w:eastAsia="zh-CN"/>
        </w:rPr>
        <w:t>400</w:t>
      </w:r>
      <w:r w:rsidR="00BB39AC">
        <w:rPr>
          <w:rFonts w:hint="eastAsia"/>
          <w:bCs/>
          <w:lang w:eastAsia="zh-CN"/>
        </w:rPr>
        <w:t>多位海事检查员</w:t>
      </w:r>
      <w:r w:rsidR="00E31384">
        <w:rPr>
          <w:rFonts w:hint="eastAsia"/>
          <w:bCs/>
          <w:lang w:eastAsia="zh-CN"/>
        </w:rPr>
        <w:t>保持</w:t>
      </w:r>
      <w:r w:rsidR="00E31384">
        <w:rPr>
          <w:bCs/>
          <w:lang w:eastAsia="zh-CN"/>
        </w:rPr>
        <w:t>联系</w:t>
      </w:r>
      <w:r w:rsidR="00BB39AC">
        <w:rPr>
          <w:rFonts w:hint="eastAsia"/>
          <w:bCs/>
          <w:lang w:eastAsia="zh-CN"/>
        </w:rPr>
        <w:t>，向他们介绍国际电联</w:t>
      </w:r>
      <w:r w:rsidR="00E31384">
        <w:rPr>
          <w:rFonts w:hint="eastAsia"/>
          <w:bCs/>
          <w:lang w:eastAsia="zh-CN"/>
        </w:rPr>
        <w:t>最新</w:t>
      </w:r>
      <w:r w:rsidR="00E31384">
        <w:rPr>
          <w:bCs/>
          <w:lang w:eastAsia="zh-CN"/>
        </w:rPr>
        <w:t>版本</w:t>
      </w:r>
      <w:r w:rsidR="00BB39AC">
        <w:rPr>
          <w:rFonts w:hint="eastAsia"/>
          <w:bCs/>
          <w:lang w:eastAsia="zh-CN"/>
        </w:rPr>
        <w:t>的水上出版物</w:t>
      </w:r>
      <w:r w:rsidR="00E31384">
        <w:rPr>
          <w:rFonts w:hint="eastAsia"/>
          <w:bCs/>
          <w:lang w:eastAsia="zh-CN"/>
        </w:rPr>
        <w:t>。此外</w:t>
      </w:r>
      <w:r w:rsidR="00E31384">
        <w:rPr>
          <w:bCs/>
          <w:lang w:eastAsia="zh-CN"/>
        </w:rPr>
        <w:t>，</w:t>
      </w:r>
      <w:r w:rsidR="00E31384">
        <w:rPr>
          <w:rFonts w:hint="eastAsia"/>
          <w:bCs/>
          <w:lang w:eastAsia="zh-CN"/>
        </w:rPr>
        <w:t>2016</w:t>
      </w:r>
      <w:r w:rsidR="00E31384">
        <w:rPr>
          <w:rFonts w:hint="eastAsia"/>
          <w:bCs/>
          <w:lang w:eastAsia="zh-CN"/>
        </w:rPr>
        <w:t>年</w:t>
      </w:r>
      <w:r w:rsidR="00E31384">
        <w:rPr>
          <w:bCs/>
          <w:lang w:eastAsia="zh-CN"/>
        </w:rPr>
        <w:t>确</w:t>
      </w:r>
      <w:r w:rsidR="00E31384">
        <w:rPr>
          <w:rFonts w:hint="eastAsia"/>
          <w:bCs/>
          <w:lang w:eastAsia="zh-CN"/>
        </w:rPr>
        <w:t>定</w:t>
      </w:r>
      <w:r w:rsidR="00E31384">
        <w:rPr>
          <w:bCs/>
          <w:lang w:eastAsia="zh-CN"/>
        </w:rPr>
        <w:t>了</w:t>
      </w:r>
      <w:r w:rsidR="00E31384">
        <w:rPr>
          <w:rFonts w:hint="eastAsia"/>
          <w:bCs/>
          <w:lang w:eastAsia="zh-CN"/>
        </w:rPr>
        <w:t>460</w:t>
      </w:r>
      <w:r w:rsidR="00E31384">
        <w:rPr>
          <w:rFonts w:hint="eastAsia"/>
          <w:bCs/>
          <w:lang w:eastAsia="zh-CN"/>
        </w:rPr>
        <w:t>位</w:t>
      </w:r>
      <w:r w:rsidR="00E31384">
        <w:rPr>
          <w:bCs/>
          <w:lang w:eastAsia="zh-CN"/>
        </w:rPr>
        <w:t>检查员并将在</w:t>
      </w:r>
      <w:r w:rsidR="00E31384">
        <w:rPr>
          <w:rFonts w:hint="eastAsia"/>
          <w:bCs/>
          <w:lang w:eastAsia="zh-CN"/>
        </w:rPr>
        <w:t>2017</w:t>
      </w:r>
      <w:r w:rsidR="00E31384">
        <w:rPr>
          <w:rFonts w:hint="eastAsia"/>
          <w:bCs/>
          <w:lang w:eastAsia="zh-CN"/>
        </w:rPr>
        <w:t>年</w:t>
      </w:r>
      <w:r w:rsidR="00E31384">
        <w:rPr>
          <w:bCs/>
          <w:lang w:eastAsia="zh-CN"/>
        </w:rPr>
        <w:t>与他们联系</w:t>
      </w:r>
      <w:r w:rsidR="00BB39AC">
        <w:rPr>
          <w:rFonts w:hint="eastAsia"/>
          <w:bCs/>
          <w:lang w:eastAsia="zh-CN"/>
        </w:rPr>
        <w:t>。</w:t>
      </w:r>
    </w:p>
    <w:p w:rsidR="00BB39AC" w:rsidRPr="007A7403" w:rsidRDefault="00142B14" w:rsidP="00835952">
      <w:pPr>
        <w:pStyle w:val="enumlev1"/>
        <w:rPr>
          <w:bCs/>
          <w:lang w:eastAsia="zh-CN"/>
        </w:rPr>
      </w:pPr>
      <w:r>
        <w:rPr>
          <w:lang w:eastAsia="zh-CN"/>
        </w:rPr>
        <w:t>e)</w:t>
      </w:r>
      <w:r w:rsidR="00BB39AC">
        <w:rPr>
          <w:lang w:eastAsia="zh-CN"/>
        </w:rPr>
        <w:tab/>
      </w:r>
      <w:r w:rsidR="00E31384">
        <w:rPr>
          <w:rFonts w:hint="eastAsia"/>
          <w:lang w:eastAsia="zh-CN"/>
        </w:rPr>
        <w:t>销售</w:t>
      </w:r>
      <w:r w:rsidR="00E31384">
        <w:rPr>
          <w:lang w:eastAsia="zh-CN"/>
        </w:rPr>
        <w:t>和市场</w:t>
      </w:r>
      <w:r w:rsidR="00E31384">
        <w:rPr>
          <w:rFonts w:hint="eastAsia"/>
          <w:lang w:eastAsia="zh-CN"/>
        </w:rPr>
        <w:t>处电子</w:t>
      </w:r>
      <w:r w:rsidR="00E31384">
        <w:rPr>
          <w:lang w:eastAsia="zh-CN"/>
        </w:rPr>
        <w:t>邮件营销数据库</w:t>
      </w:r>
      <w:r w:rsidR="00E31384">
        <w:rPr>
          <w:rFonts w:hint="eastAsia"/>
          <w:lang w:eastAsia="zh-CN"/>
        </w:rPr>
        <w:t>的</w:t>
      </w:r>
      <w:r w:rsidR="00E31384">
        <w:rPr>
          <w:lang w:eastAsia="zh-CN"/>
        </w:rPr>
        <w:t>电子邮件地址</w:t>
      </w:r>
      <w:r w:rsidR="00E31384">
        <w:rPr>
          <w:rFonts w:hint="eastAsia"/>
          <w:lang w:eastAsia="zh-CN"/>
        </w:rPr>
        <w:t>在</w:t>
      </w:r>
      <w:r w:rsidR="00E31384">
        <w:rPr>
          <w:rFonts w:hint="eastAsia"/>
          <w:lang w:eastAsia="zh-CN"/>
        </w:rPr>
        <w:t>2016</w:t>
      </w:r>
      <w:r w:rsidR="00E31384">
        <w:rPr>
          <w:rFonts w:hint="eastAsia"/>
          <w:lang w:eastAsia="zh-CN"/>
        </w:rPr>
        <w:t>年</w:t>
      </w:r>
      <w:r w:rsidR="00E31384">
        <w:rPr>
          <w:lang w:eastAsia="zh-CN"/>
        </w:rPr>
        <w:t>增加到了</w:t>
      </w:r>
      <w:r w:rsidRPr="00F8784B">
        <w:rPr>
          <w:bCs/>
          <w:szCs w:val="24"/>
          <w:lang w:val="en-US" w:eastAsia="zh-CN"/>
        </w:rPr>
        <w:t>46</w:t>
      </w:r>
      <w:proofErr w:type="gramStart"/>
      <w:r w:rsidRPr="00F8784B">
        <w:rPr>
          <w:bCs/>
          <w:szCs w:val="24"/>
          <w:lang w:val="en-US" w:eastAsia="zh-CN"/>
        </w:rPr>
        <w:t>,000</w:t>
      </w:r>
      <w:r w:rsidR="00E31384">
        <w:rPr>
          <w:rFonts w:hint="eastAsia"/>
          <w:bCs/>
          <w:szCs w:val="24"/>
          <w:lang w:val="en-US" w:eastAsia="zh-CN"/>
        </w:rPr>
        <w:t>个</w:t>
      </w:r>
      <w:proofErr w:type="gramEnd"/>
      <w:r w:rsidR="00E31384">
        <w:rPr>
          <w:bCs/>
          <w:szCs w:val="24"/>
          <w:lang w:val="en-US" w:eastAsia="zh-CN"/>
        </w:rPr>
        <w:t>。</w:t>
      </w:r>
      <w:r w:rsidR="00E31384">
        <w:rPr>
          <w:rFonts w:hint="eastAsia"/>
          <w:bCs/>
          <w:szCs w:val="24"/>
          <w:lang w:val="en-US" w:eastAsia="zh-CN"/>
        </w:rPr>
        <w:t>此</w:t>
      </w:r>
      <w:r w:rsidR="00E31384">
        <w:rPr>
          <w:bCs/>
          <w:szCs w:val="24"/>
          <w:lang w:val="en-US" w:eastAsia="zh-CN"/>
        </w:rPr>
        <w:t>增量主要源自免费下载注册机制的贡献，该机制持续带来更多的</w:t>
      </w:r>
      <w:r w:rsidR="005E0773">
        <w:rPr>
          <w:rFonts w:hint="eastAsia"/>
          <w:bCs/>
          <w:szCs w:val="24"/>
          <w:lang w:val="en-US" w:eastAsia="zh-CN"/>
        </w:rPr>
        <w:t>“</w:t>
      </w:r>
      <w:r w:rsidR="005E0773">
        <w:rPr>
          <w:bCs/>
          <w:szCs w:val="24"/>
          <w:lang w:val="en-US" w:eastAsia="zh-CN"/>
        </w:rPr>
        <w:t>选择</w:t>
      </w:r>
      <w:r w:rsidR="005E0773">
        <w:rPr>
          <w:rFonts w:hint="eastAsia"/>
          <w:bCs/>
          <w:szCs w:val="24"/>
          <w:lang w:val="en-US" w:eastAsia="zh-CN"/>
        </w:rPr>
        <w:t>注册”</w:t>
      </w:r>
      <w:r w:rsidR="005E0773">
        <w:rPr>
          <w:bCs/>
          <w:szCs w:val="24"/>
          <w:lang w:val="en-US" w:eastAsia="zh-CN"/>
        </w:rPr>
        <w:t>者</w:t>
      </w:r>
      <w:r w:rsidR="005E0773">
        <w:rPr>
          <w:rFonts w:hint="eastAsia"/>
          <w:bCs/>
          <w:szCs w:val="24"/>
          <w:lang w:val="en-US" w:eastAsia="zh-CN"/>
        </w:rPr>
        <w:t>，</w:t>
      </w:r>
      <w:r w:rsidR="005E0773">
        <w:rPr>
          <w:bCs/>
          <w:szCs w:val="24"/>
          <w:lang w:val="en-US" w:eastAsia="zh-CN"/>
        </w:rPr>
        <w:t>使</w:t>
      </w:r>
      <w:r w:rsidR="005E0773">
        <w:rPr>
          <w:rFonts w:hint="eastAsia"/>
          <w:bCs/>
          <w:szCs w:val="24"/>
          <w:lang w:val="en-US" w:eastAsia="zh-CN"/>
        </w:rPr>
        <w:t>注册地址于</w:t>
      </w:r>
      <w:r w:rsidR="005E0773">
        <w:rPr>
          <w:rFonts w:hint="eastAsia"/>
          <w:bCs/>
          <w:szCs w:val="24"/>
          <w:lang w:val="en-US" w:eastAsia="zh-CN"/>
        </w:rPr>
        <w:t>2016</w:t>
      </w:r>
      <w:r w:rsidR="005E0773">
        <w:rPr>
          <w:rFonts w:hint="eastAsia"/>
          <w:bCs/>
          <w:szCs w:val="24"/>
          <w:lang w:val="en-US" w:eastAsia="zh-CN"/>
        </w:rPr>
        <w:t>年</w:t>
      </w:r>
      <w:r w:rsidR="005E0773">
        <w:rPr>
          <w:bCs/>
          <w:szCs w:val="24"/>
          <w:lang w:val="en-US" w:eastAsia="zh-CN"/>
        </w:rPr>
        <w:t>底</w:t>
      </w:r>
      <w:r w:rsidR="005E0773">
        <w:rPr>
          <w:rFonts w:hint="eastAsia"/>
          <w:bCs/>
          <w:szCs w:val="24"/>
          <w:lang w:val="en-US" w:eastAsia="zh-CN"/>
        </w:rPr>
        <w:t>超过</w:t>
      </w:r>
      <w:r w:rsidR="005E0773">
        <w:rPr>
          <w:bCs/>
          <w:szCs w:val="24"/>
          <w:lang w:val="en-US" w:eastAsia="zh-CN"/>
        </w:rPr>
        <w:t>了</w:t>
      </w:r>
      <w:r w:rsidRPr="00962F20">
        <w:rPr>
          <w:bCs/>
          <w:szCs w:val="24"/>
          <w:lang w:val="en-US" w:eastAsia="zh-CN"/>
        </w:rPr>
        <w:t>23,000</w:t>
      </w:r>
      <w:r w:rsidR="005E0773">
        <w:rPr>
          <w:rFonts w:hint="eastAsia"/>
          <w:bCs/>
          <w:szCs w:val="24"/>
          <w:lang w:val="en-US" w:eastAsia="zh-CN"/>
        </w:rPr>
        <w:t>个</w:t>
      </w:r>
      <w:r w:rsidR="005E0773">
        <w:rPr>
          <w:bCs/>
          <w:szCs w:val="24"/>
          <w:lang w:val="en-US" w:eastAsia="zh-CN"/>
        </w:rPr>
        <w:t>。</w:t>
      </w:r>
    </w:p>
    <w:p w:rsidR="00BB39AC" w:rsidRPr="00E53371" w:rsidRDefault="00BB39AC" w:rsidP="00235B23">
      <w:pPr>
        <w:pStyle w:val="Heading2"/>
        <w:rPr>
          <w:lang w:eastAsia="zh-CN"/>
        </w:rPr>
      </w:pPr>
      <w:r>
        <w:rPr>
          <w:lang w:val="en-US" w:eastAsia="zh-CN"/>
        </w:rPr>
        <w:lastRenderedPageBreak/>
        <w:t>2.2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各种形式出版物的销售趋势</w:t>
      </w:r>
    </w:p>
    <w:p w:rsidR="00BB39AC" w:rsidRPr="00E53371" w:rsidRDefault="00BB39AC" w:rsidP="00235B23">
      <w:pPr>
        <w:keepNext/>
        <w:keepLines/>
        <w:rPr>
          <w:lang w:eastAsia="zh-CN"/>
        </w:rPr>
      </w:pPr>
      <w:r>
        <w:rPr>
          <w:lang w:eastAsia="zh-CN"/>
        </w:rPr>
        <w:t>a)</w:t>
      </w:r>
      <w:r w:rsidRPr="00E53371">
        <w:rPr>
          <w:lang w:eastAsia="zh-CN"/>
        </w:rPr>
        <w:tab/>
      </w:r>
      <w:r>
        <w:rPr>
          <w:rFonts w:hint="eastAsia"/>
          <w:lang w:eastAsia="zh-CN"/>
        </w:rPr>
        <w:t>国际电联的出版物主要有三种形式：纸质、</w:t>
      </w:r>
      <w:r w:rsidRPr="00E53371">
        <w:rPr>
          <w:lang w:eastAsia="zh-CN"/>
        </w:rPr>
        <w:t>CD</w:t>
      </w:r>
      <w:r>
        <w:rPr>
          <w:rFonts w:hint="eastAsia"/>
          <w:lang w:eastAsia="zh-CN"/>
        </w:rPr>
        <w:t>/DVD</w:t>
      </w:r>
      <w:r>
        <w:rPr>
          <w:rFonts w:hint="eastAsia"/>
          <w:lang w:eastAsia="zh-CN"/>
        </w:rPr>
        <w:t>光盘和在线出版物。</w:t>
      </w:r>
    </w:p>
    <w:p w:rsidR="00BB39AC" w:rsidRPr="008B720D" w:rsidRDefault="00BB39AC" w:rsidP="00835952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b)</w:t>
      </w:r>
      <w:r w:rsidRPr="008B720D">
        <w:rPr>
          <w:szCs w:val="24"/>
          <w:lang w:eastAsia="zh-CN"/>
        </w:rPr>
        <w:tab/>
      </w:r>
      <w:r>
        <w:rPr>
          <w:rFonts w:hint="eastAsia"/>
          <w:lang w:eastAsia="zh-CN"/>
        </w:rPr>
        <w:t>在线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电子书店销售收入在近年来持续下滑（从</w:t>
      </w:r>
      <w:r>
        <w:rPr>
          <w:lang w:eastAsia="zh-CN"/>
        </w:rPr>
        <w:t>201</w:t>
      </w:r>
      <w:r w:rsidR="005E0773">
        <w:rPr>
          <w:lang w:eastAsia="zh-CN"/>
        </w:rPr>
        <w:t>2</w:t>
      </w:r>
      <w:r>
        <w:rPr>
          <w:rFonts w:hint="eastAsia"/>
          <w:lang w:eastAsia="zh-CN"/>
        </w:rPr>
        <w:t>年的</w:t>
      </w:r>
      <w:r w:rsidR="005E0773"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万瑞郎到</w:t>
      </w:r>
      <w:r w:rsidR="005E0773">
        <w:rPr>
          <w:rFonts w:hint="eastAsia"/>
          <w:lang w:eastAsia="zh-CN"/>
        </w:rPr>
        <w:t>2015</w:t>
      </w:r>
      <w:r w:rsidR="005E0773">
        <w:rPr>
          <w:rFonts w:hint="eastAsia"/>
          <w:lang w:eastAsia="zh-CN"/>
        </w:rPr>
        <w:t>年</w:t>
      </w:r>
      <w:r w:rsidR="005E0773">
        <w:rPr>
          <w:lang w:eastAsia="zh-CN"/>
        </w:rPr>
        <w:t>的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万瑞郎）后，于</w:t>
      </w:r>
      <w:r>
        <w:rPr>
          <w:rFonts w:hint="eastAsia"/>
          <w:lang w:eastAsia="zh-CN"/>
        </w:rPr>
        <w:t>201</w:t>
      </w:r>
      <w:r w:rsidR="005E0773">
        <w:rPr>
          <w:lang w:eastAsia="zh-CN"/>
        </w:rPr>
        <w:t>6</w:t>
      </w:r>
      <w:r>
        <w:rPr>
          <w:rFonts w:hint="eastAsia"/>
          <w:lang w:eastAsia="zh-CN"/>
        </w:rPr>
        <w:t>年小幅上涨</w:t>
      </w:r>
      <w:r w:rsidR="005E0773">
        <w:rPr>
          <w:rFonts w:hint="eastAsia"/>
          <w:lang w:eastAsia="zh-CN"/>
        </w:rPr>
        <w:t>至</w:t>
      </w:r>
      <w:r w:rsidR="005E0773">
        <w:rPr>
          <w:rFonts w:hint="eastAsia"/>
          <w:lang w:eastAsia="zh-CN"/>
        </w:rPr>
        <w:t>19</w:t>
      </w:r>
      <w:r w:rsidR="005E0773">
        <w:rPr>
          <w:rFonts w:hint="eastAsia"/>
          <w:lang w:eastAsia="zh-CN"/>
        </w:rPr>
        <w:t>万</w:t>
      </w:r>
      <w:r w:rsidR="005E0773">
        <w:rPr>
          <w:lang w:eastAsia="zh-CN"/>
        </w:rPr>
        <w:t>瑞郎</w:t>
      </w:r>
      <w:r>
        <w:rPr>
          <w:rFonts w:hint="eastAsia"/>
          <w:lang w:eastAsia="zh-CN"/>
        </w:rPr>
        <w:t>。</w:t>
      </w:r>
    </w:p>
    <w:p w:rsidR="00BB39AC" w:rsidRDefault="00BB39AC" w:rsidP="00835952">
      <w:pPr>
        <w:jc w:val="both"/>
        <w:rPr>
          <w:lang w:eastAsia="zh-CN"/>
        </w:rPr>
      </w:pPr>
      <w:r>
        <w:rPr>
          <w:szCs w:val="24"/>
          <w:lang w:eastAsia="zh-CN"/>
        </w:rPr>
        <w:t>c)</w:t>
      </w:r>
      <w:r w:rsidRPr="008B720D">
        <w:rPr>
          <w:szCs w:val="24"/>
          <w:lang w:eastAsia="zh-CN"/>
        </w:rPr>
        <w:tab/>
      </w:r>
      <w:r>
        <w:rPr>
          <w:rFonts w:hint="eastAsia"/>
          <w:lang w:eastAsia="zh-CN"/>
        </w:rPr>
        <w:t>随着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年以数字（</w:t>
      </w:r>
      <w:r w:rsidRPr="00E53371">
        <w:rPr>
          <w:lang w:eastAsia="zh-CN"/>
        </w:rPr>
        <w:t>CD</w:t>
      </w:r>
      <w:r>
        <w:rPr>
          <w:rFonts w:hint="eastAsia"/>
          <w:lang w:eastAsia="zh-CN"/>
        </w:rPr>
        <w:t>/DVD</w:t>
      </w:r>
      <w:r>
        <w:rPr>
          <w:rFonts w:hint="eastAsia"/>
          <w:lang w:eastAsia="zh-CN"/>
        </w:rPr>
        <w:t>光盘）格式推出各类主要出版物，</w:t>
      </w:r>
      <w:r>
        <w:rPr>
          <w:lang w:eastAsia="zh-CN"/>
        </w:rPr>
        <w:t>201</w:t>
      </w:r>
      <w:r w:rsidR="005E0773">
        <w:rPr>
          <w:lang w:eastAsia="zh-CN"/>
        </w:rPr>
        <w:t>6</w:t>
      </w:r>
      <w:r>
        <w:rPr>
          <w:rFonts w:hint="eastAsia"/>
          <w:lang w:eastAsia="zh-CN"/>
        </w:rPr>
        <w:t>年数字格式出版物在销售总额中</w:t>
      </w:r>
      <w:r>
        <w:rPr>
          <w:lang w:eastAsia="zh-CN"/>
        </w:rPr>
        <w:t>的占比处于绝对优势，为</w:t>
      </w:r>
      <w:r w:rsidR="005E0773">
        <w:rPr>
          <w:lang w:eastAsia="zh-CN"/>
        </w:rPr>
        <w:t>77</w:t>
      </w:r>
      <w:r>
        <w:rPr>
          <w:rFonts w:hint="eastAsia"/>
          <w:lang w:val="en-US" w:eastAsia="zh-CN"/>
        </w:rPr>
        <w:t>%</w:t>
      </w:r>
      <w:r>
        <w:rPr>
          <w:rFonts w:hint="eastAsia"/>
          <w:lang w:eastAsia="zh-CN"/>
        </w:rPr>
        <w:t>，纸质</w:t>
      </w:r>
      <w:r w:rsidR="00C90BA4">
        <w:rPr>
          <w:rFonts w:hint="eastAsia"/>
          <w:lang w:eastAsia="zh-CN"/>
        </w:rPr>
        <w:t>形</w:t>
      </w:r>
      <w:r>
        <w:rPr>
          <w:rFonts w:hint="eastAsia"/>
          <w:lang w:eastAsia="zh-CN"/>
        </w:rPr>
        <w:t>式</w:t>
      </w:r>
      <w:r w:rsidR="005E0773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在线</w:t>
      </w:r>
      <w:r w:rsidR="005E0773">
        <w:rPr>
          <w:rFonts w:hint="eastAsia"/>
          <w:lang w:eastAsia="zh-CN"/>
        </w:rPr>
        <w:t>/</w:t>
      </w:r>
      <w:r w:rsidR="005E0773">
        <w:rPr>
          <w:rFonts w:hint="eastAsia"/>
          <w:lang w:eastAsia="zh-CN"/>
        </w:rPr>
        <w:t>电子</w:t>
      </w:r>
      <w:r w:rsidR="005E0773">
        <w:rPr>
          <w:lang w:eastAsia="zh-CN"/>
        </w:rPr>
        <w:t>书店和其它</w:t>
      </w:r>
      <w:r>
        <w:rPr>
          <w:rFonts w:hint="eastAsia"/>
          <w:lang w:eastAsia="zh-CN"/>
        </w:rPr>
        <w:t>分别占销售总额的</w:t>
      </w:r>
      <w:r w:rsidR="005E0773">
        <w:rPr>
          <w:lang w:eastAsia="zh-CN"/>
        </w:rPr>
        <w:t>21</w:t>
      </w:r>
      <w:r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和</w:t>
      </w:r>
      <w:r w:rsidR="005E0773">
        <w:rPr>
          <w:lang w:eastAsia="zh-CN"/>
        </w:rPr>
        <w:t>2</w:t>
      </w:r>
      <w:r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。目前，越来越多的出版物采用</w:t>
      </w:r>
      <w:r w:rsidRPr="00E53371">
        <w:rPr>
          <w:lang w:eastAsia="zh-CN"/>
        </w:rPr>
        <w:t>CD</w:t>
      </w:r>
      <w:r>
        <w:rPr>
          <w:rFonts w:hint="eastAsia"/>
          <w:lang w:eastAsia="zh-CN"/>
        </w:rPr>
        <w:t>/DVD</w:t>
      </w:r>
      <w:r>
        <w:rPr>
          <w:rFonts w:hint="eastAsia"/>
          <w:lang w:eastAsia="zh-CN"/>
        </w:rPr>
        <w:t>光盘格式，这是</w:t>
      </w:r>
      <w:proofErr w:type="gramStart"/>
      <w:r>
        <w:rPr>
          <w:rFonts w:hint="eastAsia"/>
          <w:lang w:eastAsia="zh-CN"/>
        </w:rPr>
        <w:t>既环境</w:t>
      </w:r>
      <w:proofErr w:type="gramEnd"/>
      <w:r>
        <w:rPr>
          <w:rFonts w:hint="eastAsia"/>
          <w:lang w:eastAsia="zh-CN"/>
        </w:rPr>
        <w:t>友好</w:t>
      </w:r>
      <w:r w:rsidR="005E0773">
        <w:rPr>
          <w:rFonts w:hint="eastAsia"/>
          <w:lang w:eastAsia="zh-CN"/>
        </w:rPr>
        <w:t>又经济高效</w:t>
      </w:r>
      <w:r>
        <w:rPr>
          <w:rFonts w:hint="eastAsia"/>
          <w:lang w:eastAsia="zh-CN"/>
        </w:rPr>
        <w:t>的方式</w:t>
      </w:r>
      <w:r w:rsidR="005E0773">
        <w:rPr>
          <w:rFonts w:hint="eastAsia"/>
          <w:lang w:eastAsia="zh-CN"/>
        </w:rPr>
        <w:t>且缩短</w:t>
      </w:r>
      <w:r w:rsidR="005E0773">
        <w:rPr>
          <w:lang w:eastAsia="zh-CN"/>
        </w:rPr>
        <w:t>了</w:t>
      </w:r>
      <w:r w:rsidR="005E0773">
        <w:rPr>
          <w:rFonts w:hint="eastAsia"/>
          <w:lang w:eastAsia="zh-CN"/>
        </w:rPr>
        <w:t>生产周期并</w:t>
      </w:r>
      <w:r w:rsidR="005E0773">
        <w:rPr>
          <w:lang w:eastAsia="zh-CN"/>
        </w:rPr>
        <w:t>改善了</w:t>
      </w:r>
      <w:r>
        <w:rPr>
          <w:rFonts w:hint="eastAsia"/>
          <w:lang w:eastAsia="zh-CN"/>
        </w:rPr>
        <w:t>存货管理。</w:t>
      </w:r>
    </w:p>
    <w:p w:rsidR="00BB39AC" w:rsidRPr="008B720D" w:rsidRDefault="005E0773" w:rsidP="00835952">
      <w:pPr>
        <w:ind w:firstLineChars="200" w:firstLine="480"/>
        <w:jc w:val="both"/>
        <w:rPr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下</w:t>
      </w:r>
      <w:r>
        <w:rPr>
          <w:rFonts w:asciiTheme="minorHAnsi" w:hAnsiTheme="minorHAnsi"/>
          <w:szCs w:val="24"/>
          <w:lang w:eastAsia="zh-CN"/>
        </w:rPr>
        <w:t>文图</w:t>
      </w:r>
      <w:r>
        <w:rPr>
          <w:rFonts w:asciiTheme="minorHAnsi" w:hAnsiTheme="minorHAnsi" w:hint="eastAsia"/>
          <w:szCs w:val="24"/>
          <w:lang w:eastAsia="zh-CN"/>
        </w:rPr>
        <w:t>1</w:t>
      </w:r>
      <w:r w:rsidR="00C90BA4">
        <w:rPr>
          <w:rFonts w:asciiTheme="minorHAnsi" w:hAnsiTheme="minorHAnsi" w:hint="eastAsia"/>
          <w:szCs w:val="24"/>
          <w:lang w:eastAsia="zh-CN"/>
        </w:rPr>
        <w:t>体现</w:t>
      </w:r>
      <w:r w:rsidR="00C90BA4">
        <w:rPr>
          <w:rFonts w:asciiTheme="minorHAnsi" w:hAnsiTheme="minorHAnsi"/>
          <w:szCs w:val="24"/>
          <w:lang w:eastAsia="zh-CN"/>
        </w:rPr>
        <w:t>了</w:t>
      </w:r>
      <w:r w:rsidR="00C90BA4">
        <w:rPr>
          <w:rFonts w:asciiTheme="minorHAnsi" w:hAnsiTheme="minorHAnsi" w:hint="eastAsia"/>
          <w:szCs w:val="24"/>
          <w:lang w:eastAsia="zh-CN"/>
        </w:rPr>
        <w:t>过去</w:t>
      </w:r>
      <w:r w:rsidR="00C90BA4">
        <w:rPr>
          <w:rFonts w:asciiTheme="minorHAnsi" w:hAnsiTheme="minorHAnsi"/>
          <w:szCs w:val="24"/>
          <w:lang w:eastAsia="zh-CN"/>
        </w:rPr>
        <w:t>五年间，三种主要</w:t>
      </w:r>
      <w:r w:rsidR="00C90BA4">
        <w:rPr>
          <w:rFonts w:asciiTheme="minorHAnsi" w:hAnsiTheme="minorHAnsi" w:hint="eastAsia"/>
          <w:szCs w:val="24"/>
          <w:lang w:eastAsia="zh-CN"/>
        </w:rPr>
        <w:t>形式出版</w:t>
      </w:r>
      <w:r w:rsidR="00C90BA4">
        <w:rPr>
          <w:rFonts w:asciiTheme="minorHAnsi" w:hAnsiTheme="minorHAnsi"/>
          <w:szCs w:val="24"/>
          <w:lang w:eastAsia="zh-CN"/>
        </w:rPr>
        <w:t>物</w:t>
      </w:r>
      <w:r w:rsidR="00C90BA4">
        <w:rPr>
          <w:rFonts w:asciiTheme="minorHAnsi" w:hAnsiTheme="minorHAnsi" w:hint="eastAsia"/>
          <w:szCs w:val="24"/>
          <w:lang w:eastAsia="zh-CN"/>
        </w:rPr>
        <w:t>的</w:t>
      </w:r>
      <w:r w:rsidR="00C90BA4">
        <w:rPr>
          <w:rFonts w:asciiTheme="minorHAnsi" w:hAnsiTheme="minorHAnsi"/>
          <w:szCs w:val="24"/>
          <w:lang w:eastAsia="zh-CN"/>
        </w:rPr>
        <w:t>销售</w:t>
      </w:r>
      <w:r w:rsidR="00C90BA4">
        <w:rPr>
          <w:rFonts w:asciiTheme="minorHAnsi" w:hAnsiTheme="minorHAnsi" w:hint="eastAsia"/>
          <w:szCs w:val="24"/>
          <w:lang w:eastAsia="zh-CN"/>
        </w:rPr>
        <w:t>趋势</w:t>
      </w:r>
      <w:r w:rsidR="00C90BA4">
        <w:rPr>
          <w:rFonts w:asciiTheme="minorHAnsi" w:hAnsiTheme="minorHAnsi"/>
          <w:szCs w:val="24"/>
          <w:lang w:eastAsia="zh-CN"/>
        </w:rPr>
        <w:t>。</w:t>
      </w:r>
      <w:r w:rsidR="00C90BA4">
        <w:rPr>
          <w:rFonts w:asciiTheme="minorHAnsi" w:hAnsiTheme="minorHAnsi" w:hint="eastAsia"/>
          <w:szCs w:val="24"/>
          <w:lang w:eastAsia="zh-CN"/>
        </w:rPr>
        <w:t>2016</w:t>
      </w:r>
      <w:r w:rsidR="00C90BA4">
        <w:rPr>
          <w:rFonts w:asciiTheme="minorHAnsi" w:hAnsiTheme="minorHAnsi" w:hint="eastAsia"/>
          <w:szCs w:val="24"/>
          <w:lang w:eastAsia="zh-CN"/>
        </w:rPr>
        <w:t>年</w:t>
      </w:r>
      <w:r w:rsidR="00C90BA4">
        <w:rPr>
          <w:rFonts w:asciiTheme="minorHAnsi" w:hAnsiTheme="minorHAnsi"/>
          <w:szCs w:val="24"/>
          <w:lang w:eastAsia="zh-CN"/>
        </w:rPr>
        <w:t>纸质形式</w:t>
      </w:r>
      <w:r w:rsidR="00C90BA4">
        <w:rPr>
          <w:rFonts w:asciiTheme="minorHAnsi" w:hAnsiTheme="minorHAnsi" w:hint="eastAsia"/>
          <w:szCs w:val="24"/>
          <w:lang w:eastAsia="zh-CN"/>
        </w:rPr>
        <w:t>销售</w:t>
      </w:r>
      <w:r w:rsidR="00C90BA4">
        <w:rPr>
          <w:rFonts w:asciiTheme="minorHAnsi" w:hAnsiTheme="minorHAnsi"/>
          <w:szCs w:val="24"/>
          <w:lang w:eastAsia="zh-CN"/>
        </w:rPr>
        <w:t>量的增长要归因于</w:t>
      </w:r>
      <w:r w:rsidR="00C90BA4">
        <w:rPr>
          <w:rFonts w:asciiTheme="minorHAnsi" w:hAnsiTheme="minorHAnsi" w:hint="eastAsia"/>
          <w:szCs w:val="24"/>
          <w:lang w:eastAsia="zh-CN"/>
        </w:rPr>
        <w:t>2016</w:t>
      </w:r>
      <w:r w:rsidR="00C90BA4">
        <w:rPr>
          <w:rFonts w:asciiTheme="minorHAnsi" w:hAnsiTheme="minorHAnsi" w:hint="eastAsia"/>
          <w:szCs w:val="24"/>
          <w:lang w:eastAsia="zh-CN"/>
        </w:rPr>
        <w:t>年</w:t>
      </w:r>
      <w:r w:rsidR="00C90BA4">
        <w:rPr>
          <w:rFonts w:asciiTheme="minorHAnsi" w:hAnsiTheme="minorHAnsi"/>
          <w:szCs w:val="24"/>
          <w:lang w:eastAsia="zh-CN"/>
        </w:rPr>
        <w:t>出版的</w:t>
      </w:r>
      <w:r w:rsidR="00C90BA4">
        <w:rPr>
          <w:rFonts w:asciiTheme="minorHAnsi" w:hAnsiTheme="minorHAnsi" w:hint="eastAsia"/>
          <w:szCs w:val="24"/>
          <w:lang w:eastAsia="zh-CN"/>
        </w:rPr>
        <w:t>《</w:t>
      </w:r>
      <w:r w:rsidR="00C90BA4">
        <w:rPr>
          <w:rFonts w:asciiTheme="minorHAnsi" w:hAnsiTheme="minorHAnsi"/>
          <w:szCs w:val="24"/>
          <w:lang w:eastAsia="zh-CN"/>
        </w:rPr>
        <w:t>无线电规则》倾向于使用盒装的</w:t>
      </w:r>
      <w:r w:rsidR="00C90BA4">
        <w:rPr>
          <w:rFonts w:asciiTheme="minorHAnsi" w:hAnsiTheme="minorHAnsi" w:hint="eastAsia"/>
          <w:szCs w:val="24"/>
          <w:lang w:eastAsia="zh-CN"/>
        </w:rPr>
        <w:t>纸</w:t>
      </w:r>
      <w:r w:rsidR="00C90BA4">
        <w:rPr>
          <w:rFonts w:asciiTheme="minorHAnsi" w:hAnsiTheme="minorHAnsi"/>
          <w:szCs w:val="24"/>
          <w:lang w:eastAsia="zh-CN"/>
        </w:rPr>
        <w:t>质四卷版本。</w:t>
      </w:r>
    </w:p>
    <w:p w:rsidR="00BB39AC" w:rsidRDefault="00BB39AC" w:rsidP="00835952">
      <w:pPr>
        <w:pStyle w:val="FigureNo"/>
        <w:rPr>
          <w:lang w:eastAsia="zh-CN"/>
        </w:rPr>
      </w:pPr>
      <w:r>
        <w:rPr>
          <w:rFonts w:hint="eastAsia"/>
          <w:lang w:eastAsia="zh-CN"/>
        </w:rPr>
        <w:t>图</w:t>
      </w:r>
      <w:r w:rsidRPr="001818DE">
        <w:rPr>
          <w:lang w:eastAsia="zh-CN"/>
        </w:rPr>
        <w:t>1</w:t>
      </w:r>
    </w:p>
    <w:bookmarkStart w:id="6" w:name="OLE_LINK8"/>
    <w:p w:rsidR="006E7EE4" w:rsidRDefault="00AE0A16" w:rsidP="00835952">
      <w:pPr>
        <w:pStyle w:val="Figurelegend"/>
        <w:tabs>
          <w:tab w:val="left" w:pos="284"/>
        </w:tabs>
        <w:rPr>
          <w:szCs w:val="24"/>
          <w:lang w:val="en-US" w:eastAsia="zh-CN"/>
        </w:rPr>
      </w:pPr>
      <w:r>
        <w:rPr>
          <w:szCs w:val="24"/>
          <w:lang w:val="en-US" w:eastAsia="zh-CN"/>
        </w:rPr>
        <w:object w:dxaOrig="11300" w:dyaOrig="5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254.25pt" o:ole="">
            <v:imagedata r:id="rId13" o:title=""/>
          </v:shape>
          <o:OLEObject Type="Embed" ProgID="Excel.Sheet.12" ShapeID="_x0000_i1025" DrawAspect="Content" ObjectID="_1554817783" r:id="rId14"/>
        </w:object>
      </w:r>
    </w:p>
    <w:p w:rsidR="00835952" w:rsidRDefault="00835952" w:rsidP="00835952">
      <w:pPr>
        <w:pStyle w:val="Figurelegend"/>
        <w:rPr>
          <w:lang w:eastAsia="zh-CN"/>
        </w:rPr>
      </w:pPr>
      <w:r w:rsidRPr="00BB39AC">
        <w:rPr>
          <w:szCs w:val="18"/>
          <w:lang w:val="en-US" w:eastAsia="zh-CN"/>
        </w:rPr>
        <w:t>*</w:t>
      </w:r>
      <w:r>
        <w:rPr>
          <w:szCs w:val="18"/>
          <w:lang w:val="en-US" w:eastAsia="zh-CN"/>
        </w:rPr>
        <w:tab/>
      </w:r>
      <w:r>
        <w:rPr>
          <w:rFonts w:hint="eastAsia"/>
          <w:lang w:eastAsia="zh-CN"/>
        </w:rPr>
        <w:t>包括纪念品、版税、《国际电联新闻</w:t>
      </w:r>
      <w:r w:rsidRPr="00BB39AC">
        <w:rPr>
          <w:rFonts w:hint="eastAsia"/>
          <w:lang w:eastAsia="zh-CN"/>
        </w:rPr>
        <w:t>》插登内容和其它收入。</w:t>
      </w:r>
    </w:p>
    <w:p w:rsidR="00835952" w:rsidRPr="00835952" w:rsidRDefault="00835952" w:rsidP="00835952">
      <w:pPr>
        <w:rPr>
          <w:lang w:eastAsia="zh-CN"/>
        </w:rPr>
      </w:pPr>
    </w:p>
    <w:p w:rsidR="00BB39AC" w:rsidRPr="00A175C2" w:rsidRDefault="00BB39AC" w:rsidP="00835952">
      <w:pPr>
        <w:rPr>
          <w:color w:val="000000" w:themeColor="text1"/>
          <w:sz w:val="22"/>
          <w:lang w:val="en-US" w:eastAsia="zh-CN"/>
        </w:rPr>
      </w:pPr>
      <w:r w:rsidRPr="00142B14">
        <w:rPr>
          <w:szCs w:val="24"/>
          <w:lang w:val="en-US" w:eastAsia="zh-CN"/>
        </w:rPr>
        <w:t>d)</w:t>
      </w:r>
      <w:r w:rsidRPr="00763E00">
        <w:rPr>
          <w:b/>
          <w:bCs/>
          <w:szCs w:val="24"/>
          <w:lang w:val="en-US" w:eastAsia="zh-CN"/>
        </w:rPr>
        <w:tab/>
      </w:r>
      <w:r w:rsidR="00835952">
        <w:rPr>
          <w:rFonts w:hint="eastAsia"/>
          <w:color w:val="000000" w:themeColor="text1"/>
          <w:lang w:eastAsia="zh-CN"/>
        </w:rPr>
        <w:t>鉴于</w:t>
      </w:r>
      <w:r w:rsidR="00FE594F">
        <w:rPr>
          <w:color w:val="000000" w:themeColor="text1"/>
          <w:lang w:eastAsia="zh-CN"/>
        </w:rPr>
        <w:t>理事会</w:t>
      </w:r>
      <w:r w:rsidR="00FE594F">
        <w:rPr>
          <w:rFonts w:hint="eastAsia"/>
          <w:color w:val="000000" w:themeColor="text1"/>
          <w:lang w:eastAsia="zh-CN"/>
        </w:rPr>
        <w:t>2016</w:t>
      </w:r>
      <w:r w:rsidR="00FE594F">
        <w:rPr>
          <w:rFonts w:hint="eastAsia"/>
          <w:color w:val="000000" w:themeColor="text1"/>
          <w:lang w:eastAsia="zh-CN"/>
        </w:rPr>
        <w:t>年</w:t>
      </w:r>
      <w:r w:rsidR="00FE594F">
        <w:rPr>
          <w:color w:val="000000" w:themeColor="text1"/>
          <w:lang w:eastAsia="zh-CN"/>
        </w:rPr>
        <w:t>会议</w:t>
      </w:r>
      <w:r w:rsidR="00835952">
        <w:rPr>
          <w:rFonts w:hint="eastAsia"/>
          <w:color w:val="000000" w:themeColor="text1"/>
          <w:lang w:eastAsia="zh-CN"/>
        </w:rPr>
        <w:t>请求</w:t>
      </w:r>
      <w:r w:rsidR="00FE594F">
        <w:rPr>
          <w:rFonts w:hint="eastAsia"/>
          <w:color w:val="000000" w:themeColor="text1"/>
          <w:lang w:eastAsia="zh-CN"/>
        </w:rPr>
        <w:t>对</w:t>
      </w:r>
      <w:r w:rsidR="00FE594F">
        <w:rPr>
          <w:color w:val="000000" w:themeColor="text1"/>
          <w:lang w:eastAsia="zh-CN"/>
        </w:rPr>
        <w:t>决定某出版</w:t>
      </w:r>
      <w:r w:rsidR="00FE594F">
        <w:rPr>
          <w:rFonts w:hint="eastAsia"/>
          <w:color w:val="000000" w:themeColor="text1"/>
          <w:lang w:eastAsia="zh-CN"/>
        </w:rPr>
        <w:t>物</w:t>
      </w:r>
      <w:r w:rsidR="00FE594F">
        <w:rPr>
          <w:color w:val="000000" w:themeColor="text1"/>
          <w:lang w:eastAsia="zh-CN"/>
        </w:rPr>
        <w:t>是否</w:t>
      </w:r>
      <w:r w:rsidR="00FE594F">
        <w:rPr>
          <w:rFonts w:hint="eastAsia"/>
          <w:color w:val="000000" w:themeColor="text1"/>
          <w:lang w:eastAsia="zh-CN"/>
        </w:rPr>
        <w:t>可</w:t>
      </w:r>
      <w:r w:rsidR="00FE594F">
        <w:rPr>
          <w:color w:val="000000" w:themeColor="text1"/>
          <w:lang w:eastAsia="zh-CN"/>
        </w:rPr>
        <w:t>供免费下载或出售</w:t>
      </w:r>
      <w:r w:rsidR="00FE594F">
        <w:rPr>
          <w:rFonts w:hint="eastAsia"/>
          <w:color w:val="000000" w:themeColor="text1"/>
          <w:lang w:eastAsia="zh-CN"/>
        </w:rPr>
        <w:t>的</w:t>
      </w:r>
      <w:r w:rsidR="00FE594F">
        <w:rPr>
          <w:color w:val="000000" w:themeColor="text1"/>
          <w:lang w:eastAsia="zh-CN"/>
        </w:rPr>
        <w:t>条件做出澄清</w:t>
      </w:r>
      <w:r w:rsidR="00FE594F">
        <w:rPr>
          <w:rFonts w:hint="eastAsia"/>
          <w:color w:val="000000" w:themeColor="text1"/>
          <w:lang w:eastAsia="zh-CN"/>
        </w:rPr>
        <w:t>，</w:t>
      </w:r>
      <w:r w:rsidR="00FE594F">
        <w:rPr>
          <w:color w:val="000000" w:themeColor="text1"/>
          <w:lang w:eastAsia="zh-CN"/>
        </w:rPr>
        <w:t>理事会请秘书处向</w:t>
      </w:r>
      <w:r w:rsidR="00FE594F">
        <w:rPr>
          <w:color w:val="000000"/>
          <w:lang w:eastAsia="zh-CN"/>
        </w:rPr>
        <w:t>理事会财务和人力资源工作组（</w:t>
      </w:r>
      <w:r w:rsidR="00FE594F">
        <w:rPr>
          <w:color w:val="000000"/>
          <w:lang w:eastAsia="zh-CN"/>
        </w:rPr>
        <w:t>CWG-FHR</w:t>
      </w:r>
      <w:r w:rsidR="00FE594F">
        <w:rPr>
          <w:color w:val="000000"/>
          <w:lang w:eastAsia="zh-CN"/>
        </w:rPr>
        <w:t>）</w:t>
      </w:r>
      <w:r w:rsidR="00FE594F">
        <w:rPr>
          <w:rFonts w:hint="eastAsia"/>
          <w:color w:val="000000"/>
          <w:lang w:eastAsia="zh-CN"/>
        </w:rPr>
        <w:t>提交</w:t>
      </w:r>
      <w:r w:rsidR="00FE594F">
        <w:rPr>
          <w:color w:val="000000"/>
          <w:lang w:eastAsia="zh-CN"/>
        </w:rPr>
        <w:t>一份报告</w:t>
      </w:r>
      <w:r w:rsidR="00FE594F">
        <w:rPr>
          <w:rFonts w:hint="eastAsia"/>
          <w:color w:val="000000"/>
          <w:lang w:eastAsia="zh-CN"/>
        </w:rPr>
        <w:t>（</w:t>
      </w:r>
      <w:r w:rsidR="00FE594F">
        <w:rPr>
          <w:color w:val="000000"/>
          <w:lang w:eastAsia="zh-CN"/>
        </w:rPr>
        <w:t>已于</w:t>
      </w:r>
      <w:r w:rsidR="00FE594F">
        <w:rPr>
          <w:rFonts w:hint="eastAsia"/>
          <w:color w:val="000000"/>
          <w:lang w:eastAsia="zh-CN"/>
        </w:rPr>
        <w:t>2017</w:t>
      </w:r>
      <w:r w:rsidR="00FE594F">
        <w:rPr>
          <w:rFonts w:hint="eastAsia"/>
          <w:color w:val="000000"/>
          <w:lang w:eastAsia="zh-CN"/>
        </w:rPr>
        <w:t>年</w:t>
      </w:r>
      <w:r w:rsidR="00FE594F">
        <w:rPr>
          <w:rFonts w:hint="eastAsia"/>
          <w:color w:val="000000"/>
          <w:lang w:eastAsia="zh-CN"/>
        </w:rPr>
        <w:t>1</w:t>
      </w:r>
      <w:r w:rsidR="00FE594F">
        <w:rPr>
          <w:rFonts w:hint="eastAsia"/>
          <w:color w:val="000000"/>
          <w:lang w:eastAsia="zh-CN"/>
        </w:rPr>
        <w:t>月</w:t>
      </w:r>
      <w:r w:rsidR="00FE594F">
        <w:rPr>
          <w:color w:val="000000"/>
          <w:lang w:eastAsia="zh-CN"/>
        </w:rPr>
        <w:t>提交）。</w:t>
      </w:r>
    </w:p>
    <w:p w:rsidR="00BB39AC" w:rsidRPr="008B720D" w:rsidRDefault="00BB39AC" w:rsidP="00AE0A16">
      <w:pPr>
        <w:pStyle w:val="Heading2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lastRenderedPageBreak/>
        <w:t>2.3</w:t>
      </w:r>
      <w:r w:rsidRPr="008B720D">
        <w:rPr>
          <w:bCs/>
          <w:szCs w:val="24"/>
          <w:lang w:eastAsia="zh-CN"/>
        </w:rPr>
        <w:tab/>
      </w:r>
      <w:r>
        <w:rPr>
          <w:rFonts w:hint="eastAsia"/>
          <w:lang w:eastAsia="zh-CN"/>
        </w:rPr>
        <w:t>不同语种出版物的销售趋势</w:t>
      </w:r>
    </w:p>
    <w:p w:rsidR="00BB39AC" w:rsidRPr="008B720D" w:rsidRDefault="00BB39AC" w:rsidP="00AE0A16">
      <w:pPr>
        <w:keepNext/>
        <w:keepLines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eastAsia="zh-CN"/>
        </w:rPr>
        <w:t>采用六种语文的多语种格式（</w:t>
      </w:r>
      <w:r>
        <w:rPr>
          <w:rFonts w:hint="eastAsia"/>
          <w:lang w:eastAsia="zh-CN"/>
        </w:rPr>
        <w:t>M6</w:t>
      </w:r>
      <w:r>
        <w:rPr>
          <w:rFonts w:hint="eastAsia"/>
          <w:lang w:eastAsia="zh-CN"/>
        </w:rPr>
        <w:t>）文件销售量最大（</w:t>
      </w:r>
      <w:r w:rsidR="00FE594F">
        <w:rPr>
          <w:lang w:eastAsia="zh-CN"/>
        </w:rPr>
        <w:t>70</w:t>
      </w:r>
      <w:r>
        <w:rPr>
          <w:szCs w:val="24"/>
          <w:lang w:eastAsia="zh-CN"/>
        </w:rPr>
        <w:t>%</w:t>
      </w:r>
      <w:r>
        <w:rPr>
          <w:rFonts w:hint="eastAsia"/>
          <w:lang w:eastAsia="zh-CN"/>
        </w:rPr>
        <w:t>），其中主要是强制性的水上出版物。其次是全英文格式的出版物（</w:t>
      </w:r>
      <w:r w:rsidR="00FE594F">
        <w:rPr>
          <w:lang w:eastAsia="zh-CN"/>
        </w:rPr>
        <w:t>28</w:t>
      </w:r>
      <w:r>
        <w:rPr>
          <w:szCs w:val="24"/>
          <w:lang w:eastAsia="zh-CN"/>
        </w:rPr>
        <w:t>%</w:t>
      </w:r>
      <w:r>
        <w:rPr>
          <w:rFonts w:hint="eastAsia"/>
          <w:szCs w:val="24"/>
          <w:lang w:eastAsia="zh-CN"/>
        </w:rPr>
        <w:t>）和三种语文格式</w:t>
      </w:r>
      <w:r>
        <w:rPr>
          <w:rFonts w:hint="eastAsia"/>
          <w:szCs w:val="24"/>
          <w:lang w:eastAsia="zh-CN"/>
        </w:rPr>
        <w:t>M3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英文、法文和西班牙文）</w:t>
      </w:r>
      <w:r>
        <w:rPr>
          <w:rFonts w:hint="eastAsia"/>
          <w:szCs w:val="24"/>
          <w:lang w:eastAsia="zh-CN"/>
        </w:rPr>
        <w:t>的出版物（</w:t>
      </w:r>
      <w:r w:rsidR="00FE594F">
        <w:rPr>
          <w:szCs w:val="24"/>
          <w:lang w:eastAsia="zh-CN"/>
        </w:rPr>
        <w:t>1</w:t>
      </w:r>
      <w:r>
        <w:rPr>
          <w:szCs w:val="24"/>
          <w:lang w:eastAsia="zh-CN"/>
        </w:rPr>
        <w:t>%</w:t>
      </w:r>
      <w:r>
        <w:rPr>
          <w:rFonts w:hint="eastAsia"/>
          <w:szCs w:val="24"/>
          <w:lang w:eastAsia="zh-CN"/>
        </w:rPr>
        <w:t>）。</w:t>
      </w:r>
      <w:r>
        <w:rPr>
          <w:rFonts w:hint="eastAsia"/>
          <w:lang w:eastAsia="zh-CN"/>
        </w:rPr>
        <w:t>所有其他语</w:t>
      </w:r>
      <w:r>
        <w:rPr>
          <w:lang w:eastAsia="zh-CN"/>
        </w:rPr>
        <w:t>种</w:t>
      </w:r>
      <w:r>
        <w:rPr>
          <w:rFonts w:hint="eastAsia"/>
          <w:lang w:eastAsia="zh-CN"/>
        </w:rPr>
        <w:t>的出版物，即全法文、全阿拉伯文、全俄文、全中文和全西班牙文格式的出版物，占不到销售总额的</w:t>
      </w:r>
      <w:r>
        <w:rPr>
          <w:rFonts w:hint="eastAsia"/>
          <w:lang w:eastAsia="zh-CN"/>
        </w:rPr>
        <w:t>1%</w:t>
      </w:r>
      <w:r>
        <w:rPr>
          <w:rFonts w:hint="eastAsia"/>
          <w:lang w:eastAsia="zh-CN"/>
        </w:rPr>
        <w:t>。</w:t>
      </w:r>
    </w:p>
    <w:p w:rsidR="00BB39AC" w:rsidRPr="008B720D" w:rsidRDefault="00BB39AC" w:rsidP="00835952">
      <w:pPr>
        <w:pStyle w:val="Heading2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2.4</w:t>
      </w:r>
      <w:r w:rsidRPr="008B720D">
        <w:rPr>
          <w:bCs/>
          <w:szCs w:val="24"/>
          <w:lang w:eastAsia="zh-CN"/>
        </w:rPr>
        <w:tab/>
      </w:r>
      <w:r>
        <w:rPr>
          <w:rFonts w:hint="eastAsia"/>
          <w:lang w:eastAsia="zh-CN"/>
        </w:rPr>
        <w:t>针对成员</w:t>
      </w:r>
      <w:r>
        <w:rPr>
          <w:lang w:eastAsia="zh-CN"/>
        </w:rPr>
        <w:t>/</w:t>
      </w:r>
      <w:r>
        <w:rPr>
          <w:rFonts w:hint="eastAsia"/>
          <w:lang w:eastAsia="zh-CN"/>
        </w:rPr>
        <w:t>非成员及按国家列出的国际电联出版物销售</w:t>
      </w:r>
    </w:p>
    <w:p w:rsidR="00BB39AC" w:rsidRPr="008B720D" w:rsidRDefault="00BB39AC" w:rsidP="00835952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a)</w:t>
      </w:r>
      <w:r w:rsidRPr="008B720D">
        <w:rPr>
          <w:szCs w:val="24"/>
          <w:lang w:eastAsia="zh-CN"/>
        </w:rPr>
        <w:tab/>
      </w:r>
      <w:r>
        <w:rPr>
          <w:rFonts w:hint="eastAsia"/>
          <w:lang w:eastAsia="zh-CN"/>
        </w:rPr>
        <w:t>面</w:t>
      </w:r>
      <w:r>
        <w:rPr>
          <w:lang w:eastAsia="zh-CN"/>
        </w:rPr>
        <w:t>向</w:t>
      </w:r>
      <w:r>
        <w:rPr>
          <w:rFonts w:hint="eastAsia"/>
          <w:lang w:eastAsia="zh-CN"/>
        </w:rPr>
        <w:t>成员的纸质</w:t>
      </w:r>
      <w:r>
        <w:rPr>
          <w:rFonts w:hint="eastAsia"/>
          <w:lang w:eastAsia="zh-CN"/>
        </w:rPr>
        <w:t>/CD</w:t>
      </w:r>
      <w:r>
        <w:rPr>
          <w:rFonts w:hint="eastAsia"/>
          <w:lang w:eastAsia="zh-CN"/>
        </w:rPr>
        <w:t>光盘格式出版物销售</w:t>
      </w:r>
      <w:r>
        <w:rPr>
          <w:lang w:eastAsia="zh-CN"/>
        </w:rPr>
        <w:t>额</w:t>
      </w:r>
      <w:r>
        <w:rPr>
          <w:rFonts w:hint="eastAsia"/>
          <w:lang w:eastAsia="zh-CN"/>
        </w:rPr>
        <w:t>近年来保持在</w:t>
      </w:r>
      <w:r>
        <w:rPr>
          <w:szCs w:val="24"/>
          <w:lang w:eastAsia="zh-CN"/>
        </w:rPr>
        <w:t>5%-6%</w:t>
      </w:r>
      <w:r>
        <w:rPr>
          <w:rFonts w:hint="eastAsia"/>
          <w:szCs w:val="24"/>
          <w:lang w:eastAsia="zh-CN"/>
        </w:rPr>
        <w:t>。</w:t>
      </w:r>
      <w:r>
        <w:rPr>
          <w:rFonts w:hint="eastAsia"/>
          <w:lang w:eastAsia="zh-CN"/>
        </w:rPr>
        <w:t>更多详情见</w:t>
      </w:r>
      <w:hyperlink r:id="rId15" w:history="1">
        <w:r w:rsidRPr="005B0227">
          <w:rPr>
            <w:rStyle w:val="Hyperlink"/>
            <w:szCs w:val="24"/>
            <w:lang w:eastAsia="zh-CN"/>
          </w:rPr>
          <w:t>C1</w:t>
        </w:r>
        <w:r w:rsidR="00F16190">
          <w:rPr>
            <w:rStyle w:val="Hyperlink"/>
            <w:szCs w:val="24"/>
            <w:lang w:eastAsia="zh-CN"/>
          </w:rPr>
          <w:t>7</w:t>
        </w:r>
        <w:r w:rsidRPr="005B0227">
          <w:rPr>
            <w:rStyle w:val="Hyperlink"/>
            <w:szCs w:val="24"/>
            <w:lang w:eastAsia="zh-CN"/>
          </w:rPr>
          <w:t>/INF/</w:t>
        </w:r>
        <w:r w:rsidR="00F16190">
          <w:rPr>
            <w:rStyle w:val="Hyperlink"/>
            <w:szCs w:val="24"/>
            <w:lang w:eastAsia="zh-CN"/>
          </w:rPr>
          <w:t>4</w:t>
        </w:r>
      </w:hyperlink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文件。</w:t>
      </w:r>
    </w:p>
    <w:p w:rsidR="00BB39AC" w:rsidRPr="008B720D" w:rsidRDefault="00BB39AC" w:rsidP="00835952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>b)</w:t>
      </w:r>
      <w:r w:rsidRPr="008B720D">
        <w:rPr>
          <w:szCs w:val="24"/>
          <w:lang w:eastAsia="zh-CN"/>
        </w:rPr>
        <w:tab/>
      </w:r>
      <w:r>
        <w:rPr>
          <w:rFonts w:hint="eastAsia"/>
          <w:lang w:eastAsia="zh-CN"/>
        </w:rPr>
        <w:t>如以下</w:t>
      </w:r>
      <w:r w:rsidRPr="00207205">
        <w:rPr>
          <w:rFonts w:hint="eastAsia"/>
          <w:lang w:eastAsia="zh-CN"/>
        </w:rPr>
        <w:t>图</w:t>
      </w:r>
      <w:r w:rsidRPr="00207205">
        <w:rPr>
          <w:lang w:eastAsia="zh-CN"/>
        </w:rPr>
        <w:t>2</w:t>
      </w:r>
      <w:r w:rsidRPr="00207205">
        <w:rPr>
          <w:rFonts w:hint="eastAsia"/>
          <w:lang w:eastAsia="zh-CN"/>
        </w:rPr>
        <w:t>所示，</w:t>
      </w:r>
      <w:r w:rsidR="00FE594F">
        <w:rPr>
          <w:rFonts w:hint="eastAsia"/>
          <w:lang w:eastAsia="zh-CN"/>
        </w:rPr>
        <w:t>通常</w:t>
      </w:r>
      <w:r w:rsidR="00FE594F">
        <w:rPr>
          <w:lang w:eastAsia="zh-CN"/>
        </w:rPr>
        <w:t>占</w:t>
      </w:r>
      <w:r>
        <w:rPr>
          <w:rFonts w:hint="eastAsia"/>
          <w:lang w:eastAsia="zh-CN"/>
        </w:rPr>
        <w:t>在线出</w:t>
      </w:r>
      <w:r>
        <w:rPr>
          <w:lang w:eastAsia="zh-CN"/>
        </w:rPr>
        <w:t>版物</w:t>
      </w:r>
      <w:r>
        <w:rPr>
          <w:rFonts w:hint="eastAsia"/>
          <w:lang w:eastAsia="zh-CN"/>
        </w:rPr>
        <w:t>销售额的</w:t>
      </w:r>
      <w:r>
        <w:rPr>
          <w:rFonts w:hint="eastAsia"/>
          <w:lang w:eastAsia="zh-CN"/>
        </w:rPr>
        <w:t>4</w:t>
      </w:r>
      <w:r w:rsidR="00FE594F">
        <w:rPr>
          <w:lang w:eastAsia="zh-CN"/>
        </w:rPr>
        <w:t>5</w:t>
      </w:r>
      <w:r>
        <w:rPr>
          <w:rFonts w:hint="eastAsia"/>
          <w:lang w:eastAsia="zh-CN"/>
        </w:rPr>
        <w:t>%-</w:t>
      </w:r>
      <w:r>
        <w:rPr>
          <w:szCs w:val="24"/>
          <w:lang w:eastAsia="zh-CN"/>
        </w:rPr>
        <w:t>5</w:t>
      </w:r>
      <w:r w:rsidR="00FE594F">
        <w:rPr>
          <w:szCs w:val="24"/>
          <w:lang w:eastAsia="zh-CN"/>
        </w:rPr>
        <w:t>0</w:t>
      </w:r>
      <w:r>
        <w:rPr>
          <w:szCs w:val="24"/>
          <w:lang w:eastAsia="zh-CN"/>
        </w:rPr>
        <w:t>%</w:t>
      </w:r>
      <w:r>
        <w:rPr>
          <w:rFonts w:hint="eastAsia"/>
          <w:szCs w:val="24"/>
          <w:lang w:eastAsia="zh-CN"/>
        </w:rPr>
        <w:t>左右</w:t>
      </w:r>
      <w:r w:rsidR="00FE594F">
        <w:rPr>
          <w:rFonts w:hint="eastAsia"/>
          <w:szCs w:val="24"/>
          <w:lang w:eastAsia="zh-CN"/>
        </w:rPr>
        <w:t>的面</w:t>
      </w:r>
      <w:r w:rsidR="00FE594F">
        <w:rPr>
          <w:rFonts w:hint="eastAsia"/>
          <w:lang w:eastAsia="zh-CN"/>
        </w:rPr>
        <w:t>对成员的在线出版物销售额已下</w:t>
      </w:r>
      <w:r w:rsidR="00FE594F">
        <w:rPr>
          <w:lang w:eastAsia="zh-CN"/>
        </w:rPr>
        <w:t>降至</w:t>
      </w:r>
      <w:r w:rsidR="00FE594F">
        <w:rPr>
          <w:rFonts w:hint="eastAsia"/>
          <w:lang w:eastAsia="zh-CN"/>
        </w:rPr>
        <w:t>36</w:t>
      </w:r>
      <w:r w:rsidR="00FE594F">
        <w:rPr>
          <w:lang w:eastAsia="zh-CN"/>
        </w:rPr>
        <w:t>%</w:t>
      </w:r>
      <w:r w:rsidR="00FE594F">
        <w:rPr>
          <w:rFonts w:hint="eastAsia"/>
          <w:lang w:eastAsia="zh-CN"/>
        </w:rPr>
        <w:t>，</w:t>
      </w:r>
      <w:r w:rsidR="00FE594F">
        <w:rPr>
          <w:lang w:eastAsia="zh-CN"/>
        </w:rPr>
        <w:t>这主要是由于部门成员以折扣价购买造成的</w:t>
      </w:r>
      <w:r>
        <w:rPr>
          <w:rFonts w:hint="eastAsia"/>
          <w:szCs w:val="24"/>
          <w:lang w:eastAsia="zh-CN"/>
        </w:rPr>
        <w:t>。</w:t>
      </w:r>
    </w:p>
    <w:p w:rsidR="00BB39AC" w:rsidRDefault="00BB39AC" w:rsidP="00835952">
      <w:pPr>
        <w:keepLines/>
        <w:jc w:val="center"/>
      </w:pPr>
      <w:bookmarkStart w:id="7" w:name="OLE_LINK9"/>
      <w:bookmarkEnd w:id="6"/>
      <w:r>
        <w:rPr>
          <w:rFonts w:hint="eastAsia"/>
          <w:lang w:eastAsia="zh-CN"/>
        </w:rPr>
        <w:t>图</w:t>
      </w:r>
      <w:r>
        <w:t>2</w:t>
      </w:r>
    </w:p>
    <w:bookmarkEnd w:id="4"/>
    <w:bookmarkEnd w:id="5"/>
    <w:bookmarkEnd w:id="7"/>
    <w:p w:rsidR="00835952" w:rsidRPr="00835952" w:rsidRDefault="00835952" w:rsidP="00835952">
      <w:pPr>
        <w:jc w:val="center"/>
      </w:pPr>
      <w:r>
        <w:object w:dxaOrig="11300" w:dyaOrig="5913">
          <v:shape id="_x0000_i1026" type="#_x0000_t75" style="width:502.5pt;height:263.25pt" o:ole="">
            <v:imagedata r:id="rId16" o:title=""/>
          </v:shape>
          <o:OLEObject Type="Embed" ProgID="Excel.Sheet.12" ShapeID="_x0000_i1026" DrawAspect="Content" ObjectID="_1554817784" r:id="rId17"/>
        </w:object>
      </w:r>
    </w:p>
    <w:p w:rsidR="00BB39AC" w:rsidRPr="00013B39" w:rsidRDefault="00B32044" w:rsidP="00AE0A16">
      <w:pPr>
        <w:spacing w:after="120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szCs w:val="24"/>
          <w:lang w:val="en-US" w:eastAsia="zh-CN"/>
        </w:rPr>
        <w:t>c)</w:t>
      </w:r>
      <w:r w:rsidR="00BB39AC" w:rsidRPr="00013B39">
        <w:rPr>
          <w:rFonts w:asciiTheme="minorHAnsi" w:hAnsiTheme="minorHAnsi"/>
          <w:szCs w:val="24"/>
        </w:rPr>
        <w:tab/>
      </w:r>
      <w:r w:rsidR="00BB39AC">
        <w:rPr>
          <w:rFonts w:hint="eastAsia"/>
          <w:szCs w:val="24"/>
          <w:lang w:eastAsia="zh-CN"/>
        </w:rPr>
        <w:t>按国家列</w:t>
      </w:r>
      <w:r w:rsidR="00BB39AC">
        <w:rPr>
          <w:szCs w:val="24"/>
          <w:lang w:eastAsia="zh-CN"/>
        </w:rPr>
        <w:t>出</w:t>
      </w:r>
      <w:r w:rsidR="00BB39AC">
        <w:rPr>
          <w:rFonts w:hint="eastAsia"/>
          <w:szCs w:val="24"/>
          <w:lang w:eastAsia="zh-CN"/>
        </w:rPr>
        <w:t>的销售数字见</w:t>
      </w:r>
      <w:hyperlink r:id="rId18" w:history="1">
        <w:r w:rsidRPr="00962F20">
          <w:rPr>
            <w:rStyle w:val="Hyperlink"/>
          </w:rPr>
          <w:t>http://www.itu.int/en/council/Documents/2017/country-sales-2016.docx</w:t>
        </w:r>
      </w:hyperlink>
      <w:r w:rsidR="00BB39AC">
        <w:rPr>
          <w:rFonts w:asciiTheme="minorHAnsi" w:hAnsiTheme="minorHAnsi" w:hint="eastAsia"/>
          <w:szCs w:val="24"/>
          <w:lang w:eastAsia="zh-CN"/>
        </w:rPr>
        <w:t>。</w:t>
      </w:r>
    </w:p>
    <w:p w:rsidR="00BB39AC" w:rsidRPr="00013B39" w:rsidRDefault="00B32044" w:rsidP="00AE0A16">
      <w:pPr>
        <w:pStyle w:val="Heading1"/>
        <w:rPr>
          <w:rFonts w:asciiTheme="minorHAnsi" w:hAnsiTheme="minorHAnsi"/>
          <w:bCs/>
          <w:szCs w:val="24"/>
          <w:lang w:eastAsia="zh-CN"/>
        </w:rPr>
      </w:pPr>
      <w:bookmarkStart w:id="8" w:name="OLE_LINK10"/>
      <w:r>
        <w:rPr>
          <w:rFonts w:asciiTheme="minorHAnsi" w:hAnsiTheme="minorHAnsi"/>
          <w:bCs/>
          <w:szCs w:val="24"/>
          <w:lang w:eastAsia="zh-CN"/>
        </w:rPr>
        <w:lastRenderedPageBreak/>
        <w:t>3</w:t>
      </w:r>
      <w:r w:rsidR="00BB39AC" w:rsidRPr="00013B39">
        <w:rPr>
          <w:rFonts w:asciiTheme="minorHAnsi" w:hAnsiTheme="minorHAnsi"/>
          <w:bCs/>
          <w:szCs w:val="24"/>
          <w:lang w:eastAsia="zh-CN"/>
        </w:rPr>
        <w:tab/>
      </w:r>
      <w:r w:rsidR="00BB39AC" w:rsidRPr="008B720D">
        <w:rPr>
          <w:lang w:eastAsia="zh-CN"/>
        </w:rPr>
        <w:t>2012</w:t>
      </w:r>
      <w:r w:rsidR="00BB39AC">
        <w:rPr>
          <w:rFonts w:hint="eastAsia"/>
          <w:lang w:eastAsia="zh-CN"/>
        </w:rPr>
        <w:t>年版《无线电规则》的免费下载</w:t>
      </w:r>
    </w:p>
    <w:p w:rsidR="00BB39AC" w:rsidRPr="00013B39" w:rsidRDefault="00BB39AC" w:rsidP="00AE0A16">
      <w:pPr>
        <w:keepNext/>
        <w:keepLines/>
        <w:spacing w:after="24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534147">
        <w:rPr>
          <w:rFonts w:hint="eastAsia"/>
          <w:lang w:eastAsia="zh-CN"/>
        </w:rPr>
        <w:t>理事会</w:t>
      </w:r>
      <w:r w:rsidRPr="00534147">
        <w:rPr>
          <w:rFonts w:hint="eastAsia"/>
          <w:lang w:eastAsia="zh-CN"/>
        </w:rPr>
        <w:t>2012</w:t>
      </w:r>
      <w:r w:rsidRPr="00534147">
        <w:rPr>
          <w:rFonts w:hint="eastAsia"/>
          <w:lang w:eastAsia="zh-CN"/>
        </w:rPr>
        <w:t>年会议</w:t>
      </w:r>
      <w:r>
        <w:rPr>
          <w:rFonts w:hint="eastAsia"/>
          <w:lang w:eastAsia="zh-CN"/>
        </w:rPr>
        <w:t>责成秘书长向理事会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年会议</w:t>
      </w:r>
      <w:r>
        <w:rPr>
          <w:lang w:val="en-US" w:eastAsia="zh-CN"/>
        </w:rPr>
        <w:t>/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年全权代表大会报告网上免费下载《无线电规则》对收入和成本的实际影响以及平衡财务影响的手段。下表显示了截至</w:t>
      </w:r>
      <w:r>
        <w:rPr>
          <w:rFonts w:hint="eastAsia"/>
          <w:lang w:eastAsia="zh-CN"/>
        </w:rPr>
        <w:t>201</w:t>
      </w:r>
      <w:r w:rsidR="00FE594F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AE0A16">
        <w:rPr>
          <w:rFonts w:hint="eastAsia"/>
          <w:lang w:eastAsia="zh-CN"/>
        </w:rPr>
        <w:t>3</w:t>
      </w:r>
      <w:r w:rsidR="00AE0A16">
        <w:rPr>
          <w:lang w:eastAsia="zh-CN"/>
        </w:rPr>
        <w:t>1</w:t>
      </w:r>
      <w:r w:rsidR="00AE0A16">
        <w:rPr>
          <w:lang w:eastAsia="zh-CN"/>
        </w:rPr>
        <w:t>日</w:t>
      </w:r>
      <w:r>
        <w:rPr>
          <w:rFonts w:hint="eastAsia"/>
          <w:lang w:eastAsia="zh-CN"/>
        </w:rPr>
        <w:t>主要出版物《无线电规则》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与</w:t>
      </w:r>
      <w:r>
        <w:rPr>
          <w:lang w:val="en-US" w:eastAsia="zh-CN"/>
        </w:rPr>
        <w:t>2008</w:t>
      </w:r>
      <w:r>
        <w:rPr>
          <w:rFonts w:hint="eastAsia"/>
          <w:lang w:val="en-US" w:eastAsia="zh-CN"/>
        </w:rPr>
        <w:t>年</w:t>
      </w:r>
      <w:proofErr w:type="gramStart"/>
      <w:r>
        <w:rPr>
          <w:lang w:val="en-US" w:eastAsia="zh-CN"/>
        </w:rPr>
        <w:t>版销售</w:t>
      </w:r>
      <w:proofErr w:type="gramEnd"/>
      <w:r>
        <w:rPr>
          <w:rFonts w:hint="eastAsia"/>
          <w:lang w:eastAsia="zh-CN"/>
        </w:rPr>
        <w:t>情况的最终业绩：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8"/>
        <w:gridCol w:w="1475"/>
        <w:gridCol w:w="1506"/>
        <w:gridCol w:w="1329"/>
        <w:gridCol w:w="1329"/>
        <w:gridCol w:w="2952"/>
      </w:tblGrid>
      <w:tr w:rsidR="00BB39AC" w:rsidRPr="00B308A5" w:rsidTr="00B32044">
        <w:trPr>
          <w:trHeight w:val="255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lang w:eastAsia="zh-CN"/>
              </w:rPr>
              <w:t>版本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lang w:eastAsia="zh-CN"/>
              </w:rPr>
              <w:t>销售期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lang w:eastAsia="zh-CN"/>
              </w:rPr>
              <w:t>销售总量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rFonts w:hint="eastAsia"/>
                <w:lang w:eastAsia="zh-CN"/>
              </w:rPr>
              <w:t>经销</w:t>
            </w:r>
            <w:r w:rsidRPr="00EC2002">
              <w:rPr>
                <w:lang w:eastAsia="zh-CN"/>
              </w:rPr>
              <w:t>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lang w:eastAsia="zh-CN"/>
              </w:rPr>
              <w:t>个人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AC" w:rsidRPr="00EC2002" w:rsidRDefault="00BB39AC" w:rsidP="00AE0A16">
            <w:pPr>
              <w:pStyle w:val="Tablehead"/>
              <w:keepLines/>
              <w:rPr>
                <w:rFonts w:asciiTheme="minorHAnsi" w:hAnsiTheme="minorHAnsi" w:cs="Arial"/>
              </w:rPr>
            </w:pPr>
            <w:r w:rsidRPr="00EC2002">
              <w:rPr>
                <w:lang w:eastAsia="zh-CN"/>
              </w:rPr>
              <w:t>免费下载</w:t>
            </w:r>
          </w:p>
        </w:tc>
      </w:tr>
      <w:tr w:rsidR="00B32044" w:rsidRPr="00B308A5" w:rsidTr="00B32044">
        <w:trPr>
          <w:trHeight w:val="25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AE0A16">
            <w:pPr>
              <w:pStyle w:val="Tabletext"/>
              <w:keepNext/>
              <w:keepLines/>
              <w:jc w:val="center"/>
              <w:rPr>
                <w:szCs w:val="22"/>
              </w:rPr>
            </w:pPr>
            <w:r w:rsidRPr="00B32044">
              <w:rPr>
                <w:szCs w:val="22"/>
              </w:rPr>
              <w:t>2012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AE0A16">
            <w:pPr>
              <w:pStyle w:val="Tabletext"/>
              <w:keepNext/>
              <w:keepLines/>
              <w:jc w:val="center"/>
              <w:rPr>
                <w:szCs w:val="22"/>
              </w:rPr>
            </w:pPr>
            <w:r w:rsidRPr="00B32044">
              <w:rPr>
                <w:szCs w:val="22"/>
                <w:lang w:eastAsia="zh-CN"/>
              </w:rPr>
              <w:t>49</w:t>
            </w:r>
            <w:r w:rsidRPr="00B32044">
              <w:rPr>
                <w:rFonts w:hint="eastAsia"/>
                <w:szCs w:val="22"/>
                <w:lang w:eastAsia="zh-CN"/>
              </w:rPr>
              <w:t>个月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AE0A16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14,775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AE0A16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13,695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AE0A16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1,080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AE0A16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+23,000</w:t>
            </w:r>
          </w:p>
        </w:tc>
      </w:tr>
      <w:tr w:rsidR="00B32044" w:rsidRPr="00B308A5" w:rsidTr="00B32044">
        <w:trPr>
          <w:trHeight w:val="25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  <w:r w:rsidRPr="00B32044">
              <w:rPr>
                <w:szCs w:val="22"/>
              </w:rPr>
              <w:t>2008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  <w:r w:rsidRPr="00B32044">
              <w:rPr>
                <w:szCs w:val="22"/>
                <w:lang w:eastAsia="zh-CN"/>
              </w:rPr>
              <w:t>49</w:t>
            </w:r>
            <w:r w:rsidRPr="00B32044">
              <w:rPr>
                <w:rFonts w:hint="eastAsia"/>
                <w:szCs w:val="22"/>
                <w:lang w:eastAsia="zh-CN"/>
              </w:rPr>
              <w:t>个月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15,191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11,475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3,716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  <w:proofErr w:type="spellStart"/>
            <w:r w:rsidRPr="00B32044">
              <w:rPr>
                <w:szCs w:val="22"/>
              </w:rPr>
              <w:t>未提供</w:t>
            </w:r>
            <w:proofErr w:type="spellEnd"/>
          </w:p>
        </w:tc>
      </w:tr>
      <w:tr w:rsidR="00B32044" w:rsidRPr="00B308A5" w:rsidTr="00B32044">
        <w:trPr>
          <w:trHeight w:val="255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  <w:proofErr w:type="spellStart"/>
            <w:r w:rsidRPr="00B32044">
              <w:rPr>
                <w:szCs w:val="22"/>
              </w:rPr>
              <w:t>差额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  <w:r w:rsidRPr="00B32044">
              <w:rPr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(416)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2,220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44" w:rsidRPr="00B32044" w:rsidRDefault="00B32044" w:rsidP="00835952">
            <w:pPr>
              <w:keepNext/>
              <w:keepLines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B32044">
              <w:rPr>
                <w:rFonts w:cs="Arial"/>
                <w:sz w:val="22"/>
                <w:szCs w:val="22"/>
              </w:rPr>
              <w:t>(2,636)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B32044" w:rsidRPr="00B32044" w:rsidRDefault="00B32044" w:rsidP="00835952">
            <w:pPr>
              <w:pStyle w:val="Tabletext"/>
              <w:jc w:val="center"/>
              <w:rPr>
                <w:szCs w:val="22"/>
              </w:rPr>
            </w:pPr>
          </w:p>
        </w:tc>
      </w:tr>
    </w:tbl>
    <w:bookmarkEnd w:id="8"/>
    <w:p w:rsidR="00BB39AC" w:rsidRDefault="00B81AA1" w:rsidP="00835952">
      <w:pPr>
        <w:tabs>
          <w:tab w:val="left" w:pos="709"/>
        </w:tabs>
        <w:spacing w:before="24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推广《无线电规则》免费在线获取之后，</w:t>
      </w:r>
      <w:r w:rsidR="00BB39AC">
        <w:rPr>
          <w:rFonts w:hint="eastAsia"/>
          <w:lang w:eastAsia="zh-CN"/>
        </w:rPr>
        <w:t>2012</w:t>
      </w:r>
      <w:r w:rsidR="00BB39AC">
        <w:rPr>
          <w:rFonts w:hint="eastAsia"/>
          <w:lang w:eastAsia="zh-CN"/>
        </w:rPr>
        <w:t>年</w:t>
      </w:r>
      <w:proofErr w:type="gramStart"/>
      <w:r w:rsidR="00BB39AC">
        <w:rPr>
          <w:rFonts w:hint="eastAsia"/>
          <w:lang w:eastAsia="zh-CN"/>
        </w:rPr>
        <w:t>版销售</w:t>
      </w:r>
      <w:proofErr w:type="gramEnd"/>
      <w:r w:rsidR="00BB39AC">
        <w:rPr>
          <w:rFonts w:hint="eastAsia"/>
          <w:lang w:eastAsia="zh-CN"/>
        </w:rPr>
        <w:t>总量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</w:t>
      </w:r>
      <w:r>
        <w:rPr>
          <w:lang w:eastAsia="zh-CN"/>
        </w:rPr>
        <w:t>相比略微</w:t>
      </w:r>
      <w:r>
        <w:rPr>
          <w:rFonts w:hint="eastAsia"/>
          <w:lang w:eastAsia="zh-CN"/>
        </w:rPr>
        <w:t>下降</w:t>
      </w:r>
      <w:r>
        <w:rPr>
          <w:lang w:eastAsia="zh-CN"/>
        </w:rPr>
        <w:t>了</w:t>
      </w:r>
      <w:r>
        <w:rPr>
          <w:lang w:eastAsia="zh-CN"/>
        </w:rPr>
        <w:t>3</w:t>
      </w:r>
      <w:r w:rsidR="00BB39AC">
        <w:rPr>
          <w:rFonts w:hint="eastAsia"/>
          <w:lang w:eastAsia="zh-CN"/>
        </w:rPr>
        <w:t>%</w:t>
      </w:r>
      <w:r w:rsidR="00BB39A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即</w:t>
      </w:r>
      <w:r>
        <w:rPr>
          <w:lang w:eastAsia="zh-CN"/>
        </w:rPr>
        <w:t>销售收入减少了</w:t>
      </w:r>
      <w:r>
        <w:rPr>
          <w:rFonts w:cs="Arial"/>
          <w:szCs w:val="24"/>
          <w:lang w:eastAsia="zh-CN"/>
        </w:rPr>
        <w:t>132</w:t>
      </w:r>
      <w:r w:rsidRPr="00B44823">
        <w:rPr>
          <w:rFonts w:cs="Arial"/>
          <w:szCs w:val="24"/>
          <w:lang w:eastAsia="zh-CN"/>
        </w:rPr>
        <w:t>,000</w:t>
      </w:r>
      <w:r>
        <w:rPr>
          <w:rFonts w:cs="Arial" w:hint="eastAsia"/>
          <w:szCs w:val="24"/>
          <w:lang w:eastAsia="zh-CN"/>
        </w:rPr>
        <w:t>瑞郎</w:t>
      </w:r>
      <w:r>
        <w:rPr>
          <w:rFonts w:cs="Arial"/>
          <w:szCs w:val="24"/>
          <w:lang w:eastAsia="zh-CN"/>
        </w:rPr>
        <w:t>。</w:t>
      </w:r>
      <w:r>
        <w:rPr>
          <w:rFonts w:cs="Arial" w:hint="eastAsia"/>
          <w:szCs w:val="24"/>
          <w:lang w:eastAsia="zh-CN"/>
        </w:rPr>
        <w:t>与</w:t>
      </w:r>
      <w:r>
        <w:rPr>
          <w:rFonts w:cs="Arial" w:hint="eastAsia"/>
          <w:szCs w:val="24"/>
          <w:lang w:eastAsia="zh-CN"/>
        </w:rPr>
        <w:t>2008</w:t>
      </w:r>
      <w:r>
        <w:rPr>
          <w:rFonts w:cs="Arial" w:hint="eastAsia"/>
          <w:szCs w:val="24"/>
          <w:lang w:eastAsia="zh-CN"/>
        </w:rPr>
        <w:t>年</w:t>
      </w:r>
      <w:r>
        <w:rPr>
          <w:rFonts w:cs="Arial"/>
          <w:szCs w:val="24"/>
          <w:lang w:eastAsia="zh-CN"/>
        </w:rPr>
        <w:t>相比</w:t>
      </w:r>
      <w:r w:rsidR="006D6333">
        <w:rPr>
          <w:rFonts w:cs="Arial" w:hint="eastAsia"/>
          <w:szCs w:val="24"/>
          <w:lang w:eastAsia="zh-CN"/>
        </w:rPr>
        <w:t>，</w:t>
      </w:r>
      <w:r w:rsidR="006D6333">
        <w:rPr>
          <w:rFonts w:cs="Arial"/>
          <w:szCs w:val="24"/>
          <w:lang w:eastAsia="zh-CN"/>
        </w:rPr>
        <w:t>出售给转售商的</w:t>
      </w:r>
      <w:r w:rsidRPr="00B44823">
        <w:rPr>
          <w:rFonts w:cs="Arial"/>
          <w:szCs w:val="24"/>
          <w:lang w:eastAsia="zh-CN"/>
        </w:rPr>
        <w:t>2012</w:t>
      </w:r>
      <w:r>
        <w:rPr>
          <w:rFonts w:cs="Arial" w:hint="eastAsia"/>
          <w:szCs w:val="24"/>
          <w:lang w:eastAsia="zh-CN"/>
        </w:rPr>
        <w:t>版</w:t>
      </w:r>
      <w:r>
        <w:rPr>
          <w:rFonts w:cs="Arial"/>
          <w:szCs w:val="24"/>
          <w:lang w:eastAsia="zh-CN"/>
        </w:rPr>
        <w:t>（</w:t>
      </w:r>
      <w:r>
        <w:rPr>
          <w:rFonts w:cs="Arial"/>
          <w:szCs w:val="24"/>
          <w:lang w:eastAsia="zh-CN"/>
        </w:rPr>
        <w:t>DVD</w:t>
      </w:r>
      <w:r>
        <w:rPr>
          <w:rFonts w:cs="Arial" w:hint="eastAsia"/>
          <w:szCs w:val="24"/>
          <w:lang w:eastAsia="zh-CN"/>
        </w:rPr>
        <w:t>或</w:t>
      </w:r>
      <w:r>
        <w:rPr>
          <w:rFonts w:cs="Arial"/>
          <w:szCs w:val="24"/>
          <w:lang w:eastAsia="zh-CN"/>
        </w:rPr>
        <w:t>纸盒</w:t>
      </w:r>
      <w:r>
        <w:rPr>
          <w:rFonts w:cs="Arial" w:hint="eastAsia"/>
          <w:szCs w:val="24"/>
          <w:lang w:eastAsia="zh-CN"/>
        </w:rPr>
        <w:t>装</w:t>
      </w:r>
      <w:r>
        <w:rPr>
          <w:rFonts w:cs="Arial"/>
          <w:szCs w:val="24"/>
          <w:lang w:eastAsia="zh-CN"/>
        </w:rPr>
        <w:t>的全套《无线电规则》</w:t>
      </w:r>
      <w:r>
        <w:rPr>
          <w:rFonts w:cs="Arial" w:hint="eastAsia"/>
          <w:szCs w:val="24"/>
          <w:lang w:eastAsia="zh-CN"/>
        </w:rPr>
        <w:t>）</w:t>
      </w:r>
      <w:r w:rsidR="006D6333">
        <w:rPr>
          <w:rFonts w:cs="Arial" w:hint="eastAsia"/>
          <w:szCs w:val="24"/>
          <w:lang w:eastAsia="zh-CN"/>
        </w:rPr>
        <w:t>《</w:t>
      </w:r>
      <w:r w:rsidR="006D6333">
        <w:rPr>
          <w:rFonts w:cs="Arial"/>
          <w:szCs w:val="24"/>
          <w:lang w:eastAsia="zh-CN"/>
        </w:rPr>
        <w:t>无线电规则》实际增加了</w:t>
      </w:r>
      <w:r w:rsidRPr="00B44823">
        <w:rPr>
          <w:rFonts w:cs="Arial"/>
          <w:szCs w:val="24"/>
          <w:lang w:eastAsia="zh-CN"/>
        </w:rPr>
        <w:t>2,220</w:t>
      </w:r>
      <w:r w:rsidR="006D6333">
        <w:rPr>
          <w:rFonts w:cs="Arial" w:hint="eastAsia"/>
          <w:szCs w:val="24"/>
          <w:lang w:eastAsia="zh-CN"/>
        </w:rPr>
        <w:t>套</w:t>
      </w:r>
      <w:r w:rsidR="006D6333">
        <w:rPr>
          <w:rFonts w:cs="Arial"/>
          <w:szCs w:val="24"/>
          <w:lang w:eastAsia="zh-CN"/>
        </w:rPr>
        <w:t>。</w:t>
      </w:r>
      <w:r w:rsidR="006D6333">
        <w:rPr>
          <w:rFonts w:cs="Arial" w:hint="eastAsia"/>
          <w:szCs w:val="24"/>
          <w:lang w:eastAsia="zh-CN"/>
        </w:rPr>
        <w:t>但</w:t>
      </w:r>
      <w:r w:rsidR="006D6333">
        <w:rPr>
          <w:rFonts w:cs="Arial"/>
          <w:szCs w:val="24"/>
          <w:lang w:eastAsia="zh-CN"/>
        </w:rPr>
        <w:t>向非转售商（包括</w:t>
      </w:r>
      <w:r w:rsidR="006D6333">
        <w:rPr>
          <w:rFonts w:cs="Arial" w:hint="eastAsia"/>
          <w:szCs w:val="24"/>
          <w:lang w:eastAsia="zh-CN"/>
        </w:rPr>
        <w:t>个</w:t>
      </w:r>
      <w:r w:rsidR="006D6333">
        <w:rPr>
          <w:rFonts w:cs="Arial"/>
          <w:szCs w:val="24"/>
          <w:lang w:eastAsia="zh-CN"/>
        </w:rPr>
        <w:t>人）出售的数量下降</w:t>
      </w:r>
      <w:r w:rsidR="006D6333">
        <w:rPr>
          <w:rFonts w:cs="Arial" w:hint="eastAsia"/>
          <w:szCs w:val="24"/>
          <w:lang w:eastAsia="zh-CN"/>
        </w:rPr>
        <w:t>超过</w:t>
      </w:r>
      <w:r w:rsidR="006D6333">
        <w:rPr>
          <w:rFonts w:cs="Arial"/>
          <w:szCs w:val="24"/>
          <w:lang w:eastAsia="zh-CN"/>
        </w:rPr>
        <w:t>了</w:t>
      </w:r>
      <w:r w:rsidRPr="00B44823">
        <w:rPr>
          <w:rFonts w:cs="Arial"/>
          <w:szCs w:val="24"/>
          <w:lang w:eastAsia="zh-CN"/>
        </w:rPr>
        <w:t>2,600</w:t>
      </w:r>
      <w:r w:rsidR="006D6333">
        <w:rPr>
          <w:rFonts w:cs="Arial" w:hint="eastAsia"/>
          <w:szCs w:val="24"/>
          <w:lang w:eastAsia="zh-CN"/>
        </w:rPr>
        <w:t>套</w:t>
      </w:r>
      <w:r w:rsidR="006D6333">
        <w:rPr>
          <w:rFonts w:cs="Arial"/>
          <w:szCs w:val="24"/>
          <w:lang w:eastAsia="zh-CN"/>
        </w:rPr>
        <w:t>。</w:t>
      </w:r>
    </w:p>
    <w:p w:rsidR="006D6333" w:rsidRPr="006D6333" w:rsidRDefault="006D6333" w:rsidP="00835952">
      <w:pPr>
        <w:tabs>
          <w:tab w:val="left" w:pos="709"/>
        </w:tabs>
        <w:spacing w:before="240"/>
        <w:ind w:firstLineChars="200" w:firstLine="480"/>
        <w:jc w:val="both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asciiTheme="minorHAnsi" w:hAnsiTheme="minorHAnsi" w:hint="eastAsia"/>
          <w:lang w:eastAsia="zh-CN"/>
        </w:rPr>
        <w:t>自</w:t>
      </w:r>
      <w:r>
        <w:rPr>
          <w:rFonts w:asciiTheme="minorHAnsi" w:hAnsiTheme="minorHAnsi" w:hint="eastAsia"/>
          <w:lang w:eastAsia="zh-CN"/>
        </w:rPr>
        <w:t>2012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引入</w:t>
      </w:r>
      <w:r>
        <w:rPr>
          <w:lang w:eastAsia="zh-CN"/>
        </w:rPr>
        <w:t>免费在线获取之后，</w:t>
      </w:r>
      <w:r>
        <w:rPr>
          <w:rFonts w:hint="eastAsia"/>
          <w:lang w:eastAsia="zh-CN"/>
        </w:rPr>
        <w:t>免费</w:t>
      </w:r>
      <w:r>
        <w:rPr>
          <w:lang w:eastAsia="zh-CN"/>
        </w:rPr>
        <w:t>下载</w:t>
      </w:r>
      <w:r>
        <w:rPr>
          <w:rFonts w:hint="eastAsia"/>
          <w:lang w:eastAsia="zh-CN"/>
        </w:rPr>
        <w:t>次数</w:t>
      </w:r>
      <w:r>
        <w:rPr>
          <w:lang w:eastAsia="zh-CN"/>
        </w:rPr>
        <w:t>已超过</w:t>
      </w:r>
      <w:r w:rsidRPr="00B44823">
        <w:rPr>
          <w:rFonts w:asciiTheme="minorHAnsi" w:hAnsiTheme="minorHAnsi" w:cs="Arial"/>
          <w:szCs w:val="24"/>
          <w:lang w:val="en-US" w:eastAsia="zh-CN"/>
        </w:rPr>
        <w:t>23,000</w:t>
      </w:r>
      <w:r>
        <w:rPr>
          <w:rFonts w:asciiTheme="minorHAnsi" w:hAnsiTheme="minorHAnsi" w:cs="Arial" w:hint="eastAsia"/>
          <w:szCs w:val="24"/>
          <w:lang w:val="en-US" w:eastAsia="zh-CN"/>
        </w:rPr>
        <w:t>次</w:t>
      </w:r>
      <w:r>
        <w:rPr>
          <w:rFonts w:asciiTheme="minorHAnsi" w:hAnsiTheme="minorHAnsi" w:cs="Arial"/>
          <w:szCs w:val="24"/>
          <w:lang w:val="en-US" w:eastAsia="zh-CN"/>
        </w:rPr>
        <w:t>。</w:t>
      </w:r>
      <w:r>
        <w:rPr>
          <w:rFonts w:asciiTheme="minorHAnsi" w:hAnsiTheme="minorHAnsi" w:cs="Arial" w:hint="eastAsia"/>
          <w:szCs w:val="24"/>
          <w:lang w:val="en-US" w:eastAsia="zh-CN"/>
        </w:rPr>
        <w:t>按</w:t>
      </w:r>
      <w:r>
        <w:rPr>
          <w:rFonts w:asciiTheme="minorHAnsi" w:hAnsiTheme="minorHAnsi" w:cs="Arial"/>
          <w:szCs w:val="24"/>
          <w:lang w:val="en-US" w:eastAsia="zh-CN"/>
        </w:rPr>
        <w:t>国家划分的免费下载信息</w:t>
      </w:r>
      <w:r>
        <w:rPr>
          <w:rFonts w:asciiTheme="minorHAnsi" w:hAnsiTheme="minorHAnsi" w:cs="Arial" w:hint="eastAsia"/>
          <w:szCs w:val="24"/>
          <w:lang w:val="en-US" w:eastAsia="zh-CN"/>
        </w:rPr>
        <w:t>见</w:t>
      </w:r>
      <w:r>
        <w:rPr>
          <w:rFonts w:asciiTheme="minorHAnsi" w:hAnsiTheme="minorHAnsi" w:cs="Arial"/>
          <w:szCs w:val="24"/>
          <w:lang w:val="en-US" w:eastAsia="zh-CN"/>
        </w:rPr>
        <w:t>：</w:t>
      </w:r>
      <w:hyperlink r:id="rId19" w:history="1">
        <w:r w:rsidRPr="006A328C">
          <w:rPr>
            <w:rStyle w:val="Hyperlink"/>
            <w:lang w:eastAsia="zh-CN"/>
          </w:rPr>
          <w:t>http://www.itu.int/en/council/Documents/2017/rr-sales-2016.docx</w:t>
        </w:r>
      </w:hyperlink>
      <w:r w:rsidR="00835952">
        <w:rPr>
          <w:rFonts w:asciiTheme="minorHAnsi" w:hAnsiTheme="minorHAnsi" w:hint="eastAsia"/>
          <w:szCs w:val="24"/>
          <w:lang w:eastAsia="zh-CN"/>
        </w:rPr>
        <w:t>。</w:t>
      </w:r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</w:t>
      </w:r>
    </w:p>
    <w:sectPr w:rsidR="00195FED" w:rsidSect="006C36CD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AC" w:rsidRDefault="00BB39AC">
      <w:r>
        <w:separator/>
      </w:r>
    </w:p>
  </w:endnote>
  <w:endnote w:type="continuationSeparator" w:id="0">
    <w:p w:rsidR="00BB39AC" w:rsidRDefault="00BB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10446C" w:rsidRDefault="0010446C" w:rsidP="00142B14">
    <w:pPr>
      <w:pStyle w:val="Footer"/>
      <w:rPr>
        <w:color w:val="D9D9D9" w:themeColor="background1" w:themeShade="D9"/>
      </w:rPr>
    </w:pPr>
    <w:r w:rsidRPr="0010446C">
      <w:rPr>
        <w:color w:val="D9D9D9" w:themeColor="background1" w:themeShade="D9"/>
      </w:rPr>
      <w:fldChar w:fldCharType="begin"/>
    </w:r>
    <w:r w:rsidRPr="0010446C">
      <w:rPr>
        <w:color w:val="D9D9D9" w:themeColor="background1" w:themeShade="D9"/>
      </w:rPr>
      <w:instrText xml:space="preserve"> FILENAME \p  \* MERGEFORMAT </w:instrText>
    </w:r>
    <w:r w:rsidRPr="0010446C">
      <w:rPr>
        <w:color w:val="D9D9D9" w:themeColor="background1" w:themeShade="D9"/>
      </w:rPr>
      <w:fldChar w:fldCharType="separate"/>
    </w:r>
    <w:r w:rsidR="00235B23" w:rsidRPr="0010446C">
      <w:rPr>
        <w:color w:val="D9D9D9" w:themeColor="background1" w:themeShade="D9"/>
      </w:rPr>
      <w:t>P:\CHI\SG\CONSEIL\C17\000\021C.docx</w:t>
    </w:r>
    <w:r w:rsidRPr="0010446C">
      <w:rPr>
        <w:color w:val="D9D9D9" w:themeColor="background1" w:themeShade="D9"/>
      </w:rPr>
      <w:fldChar w:fldCharType="end"/>
    </w:r>
    <w:r w:rsidR="004E4BFF" w:rsidRPr="0010446C">
      <w:rPr>
        <w:color w:val="D9D9D9" w:themeColor="background1" w:themeShade="D9"/>
      </w:rPr>
      <w:t xml:space="preserve"> (</w:t>
    </w:r>
    <w:r w:rsidR="00142B14" w:rsidRPr="0010446C">
      <w:rPr>
        <w:color w:val="D9D9D9" w:themeColor="background1" w:themeShade="D9"/>
      </w:rPr>
      <w:t>409471</w:t>
    </w:r>
    <w:r w:rsidR="004E4BFF" w:rsidRPr="0010446C">
      <w:rPr>
        <w:color w:val="D9D9D9" w:themeColor="background1" w:themeShade="D9"/>
      </w:rPr>
      <w:t>)</w:t>
    </w:r>
    <w:r w:rsidR="004E4BFF" w:rsidRPr="0010446C">
      <w:rPr>
        <w:color w:val="D9D9D9" w:themeColor="background1" w:themeShade="D9"/>
      </w:rPr>
      <w:tab/>
    </w:r>
    <w:r w:rsidR="004E4BFF" w:rsidRPr="0010446C">
      <w:rPr>
        <w:color w:val="D9D9D9" w:themeColor="background1" w:themeShade="D9"/>
      </w:rPr>
      <w:fldChar w:fldCharType="begin"/>
    </w:r>
    <w:r w:rsidR="004E4BFF" w:rsidRPr="0010446C">
      <w:rPr>
        <w:color w:val="D9D9D9" w:themeColor="background1" w:themeShade="D9"/>
      </w:rPr>
      <w:instrText xml:space="preserve"> SAVEDATE \@ DD.MM.YY </w:instrText>
    </w:r>
    <w:r w:rsidR="004E4BFF" w:rsidRPr="0010446C">
      <w:rPr>
        <w:color w:val="D9D9D9" w:themeColor="background1" w:themeShade="D9"/>
      </w:rPr>
      <w:fldChar w:fldCharType="separate"/>
    </w:r>
    <w:r w:rsidRPr="0010446C">
      <w:rPr>
        <w:color w:val="D9D9D9" w:themeColor="background1" w:themeShade="D9"/>
      </w:rPr>
      <w:t>27.04.17</w:t>
    </w:r>
    <w:r w:rsidR="004E4BFF" w:rsidRPr="0010446C">
      <w:rPr>
        <w:color w:val="D9D9D9" w:themeColor="background1" w:themeShade="D9"/>
      </w:rPr>
      <w:fldChar w:fldCharType="end"/>
    </w:r>
    <w:r w:rsidR="004E4BFF" w:rsidRPr="0010446C">
      <w:rPr>
        <w:color w:val="D9D9D9" w:themeColor="background1" w:themeShade="D9"/>
      </w:rPr>
      <w:tab/>
    </w:r>
    <w:r w:rsidR="004E4BFF" w:rsidRPr="0010446C">
      <w:rPr>
        <w:color w:val="D9D9D9" w:themeColor="background1" w:themeShade="D9"/>
      </w:rPr>
      <w:fldChar w:fldCharType="begin"/>
    </w:r>
    <w:r w:rsidR="004E4BFF" w:rsidRPr="0010446C">
      <w:rPr>
        <w:color w:val="D9D9D9" w:themeColor="background1" w:themeShade="D9"/>
      </w:rPr>
      <w:instrText xml:space="preserve"> PRINTDATE \@ DD.MM.YY </w:instrText>
    </w:r>
    <w:r w:rsidR="004E4BFF" w:rsidRPr="0010446C">
      <w:rPr>
        <w:color w:val="D9D9D9" w:themeColor="background1" w:themeShade="D9"/>
      </w:rPr>
      <w:fldChar w:fldCharType="separate"/>
    </w:r>
    <w:r w:rsidR="00235B23" w:rsidRPr="0010446C">
      <w:rPr>
        <w:color w:val="D9D9D9" w:themeColor="background1" w:themeShade="D9"/>
      </w:rPr>
      <w:t>24.02.15</w:t>
    </w:r>
    <w:r w:rsidR="004E4BFF" w:rsidRPr="0010446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10446C" w:rsidRDefault="0010446C" w:rsidP="00BD7C5C">
    <w:pPr>
      <w:pStyle w:val="Footer"/>
      <w:rPr>
        <w:color w:val="D9D9D9" w:themeColor="background1" w:themeShade="D9"/>
      </w:rPr>
    </w:pPr>
    <w:r w:rsidRPr="0010446C">
      <w:rPr>
        <w:color w:val="D9D9D9" w:themeColor="background1" w:themeShade="D9"/>
      </w:rPr>
      <w:fldChar w:fldCharType="begin"/>
    </w:r>
    <w:r w:rsidRPr="0010446C">
      <w:rPr>
        <w:color w:val="D9D9D9" w:themeColor="background1" w:themeShade="D9"/>
      </w:rPr>
      <w:instrText xml:space="preserve"> FILENAME \p  \* MERGEFORMAT </w:instrText>
    </w:r>
    <w:r w:rsidRPr="0010446C">
      <w:rPr>
        <w:color w:val="D9D9D9" w:themeColor="background1" w:themeShade="D9"/>
      </w:rPr>
      <w:fldChar w:fldCharType="separate"/>
    </w:r>
    <w:r w:rsidR="00235B23" w:rsidRPr="0010446C">
      <w:rPr>
        <w:color w:val="D9D9D9" w:themeColor="background1" w:themeShade="D9"/>
      </w:rPr>
      <w:t>P:\CHI\SG\CONSEIL\C17\000\021C.docx</w:t>
    </w:r>
    <w:r w:rsidRPr="0010446C">
      <w:rPr>
        <w:color w:val="D9D9D9" w:themeColor="background1" w:themeShade="D9"/>
      </w:rPr>
      <w:fldChar w:fldCharType="end"/>
    </w:r>
    <w:r w:rsidR="00864589" w:rsidRPr="0010446C">
      <w:rPr>
        <w:color w:val="D9D9D9" w:themeColor="background1" w:themeShade="D9"/>
      </w:rPr>
      <w:t xml:space="preserve"> (</w:t>
    </w:r>
    <w:r w:rsidR="00BD7C5C" w:rsidRPr="0010446C">
      <w:rPr>
        <w:color w:val="D9D9D9" w:themeColor="background1" w:themeShade="D9"/>
      </w:rPr>
      <w:t>409471</w:t>
    </w:r>
    <w:r w:rsidR="00864589" w:rsidRPr="0010446C">
      <w:rPr>
        <w:color w:val="D9D9D9" w:themeColor="background1" w:themeShade="D9"/>
      </w:rPr>
      <w:t>)</w:t>
    </w:r>
    <w:r w:rsidR="00864589" w:rsidRPr="0010446C">
      <w:rPr>
        <w:color w:val="D9D9D9" w:themeColor="background1" w:themeShade="D9"/>
      </w:rPr>
      <w:tab/>
    </w:r>
    <w:r w:rsidR="00864589" w:rsidRPr="0010446C">
      <w:rPr>
        <w:color w:val="D9D9D9" w:themeColor="background1" w:themeShade="D9"/>
      </w:rPr>
      <w:fldChar w:fldCharType="begin"/>
    </w:r>
    <w:r w:rsidR="00864589" w:rsidRPr="0010446C">
      <w:rPr>
        <w:color w:val="D9D9D9" w:themeColor="background1" w:themeShade="D9"/>
      </w:rPr>
      <w:instrText xml:space="preserve"> SAVEDATE \@ DD.MM.YY </w:instrText>
    </w:r>
    <w:r w:rsidR="00864589" w:rsidRPr="0010446C">
      <w:rPr>
        <w:color w:val="D9D9D9" w:themeColor="background1" w:themeShade="D9"/>
      </w:rPr>
      <w:fldChar w:fldCharType="separate"/>
    </w:r>
    <w:r w:rsidRPr="0010446C">
      <w:rPr>
        <w:color w:val="D9D9D9" w:themeColor="background1" w:themeShade="D9"/>
      </w:rPr>
      <w:t>27.04.17</w:t>
    </w:r>
    <w:r w:rsidR="00864589" w:rsidRPr="0010446C">
      <w:rPr>
        <w:color w:val="D9D9D9" w:themeColor="background1" w:themeShade="D9"/>
      </w:rPr>
      <w:fldChar w:fldCharType="end"/>
    </w:r>
    <w:r w:rsidR="00864589" w:rsidRPr="0010446C">
      <w:rPr>
        <w:color w:val="D9D9D9" w:themeColor="background1" w:themeShade="D9"/>
      </w:rPr>
      <w:tab/>
    </w:r>
    <w:r w:rsidR="00864589" w:rsidRPr="0010446C">
      <w:rPr>
        <w:color w:val="D9D9D9" w:themeColor="background1" w:themeShade="D9"/>
      </w:rPr>
      <w:fldChar w:fldCharType="begin"/>
    </w:r>
    <w:r w:rsidR="00864589" w:rsidRPr="0010446C">
      <w:rPr>
        <w:color w:val="D9D9D9" w:themeColor="background1" w:themeShade="D9"/>
      </w:rPr>
      <w:instrText xml:space="preserve"> PRINTDATE \@ DD.MM.YY </w:instrText>
    </w:r>
    <w:r w:rsidR="00864589" w:rsidRPr="0010446C">
      <w:rPr>
        <w:color w:val="D9D9D9" w:themeColor="background1" w:themeShade="D9"/>
      </w:rPr>
      <w:fldChar w:fldCharType="separate"/>
    </w:r>
    <w:r w:rsidR="00BD7C5C" w:rsidRPr="0010446C">
      <w:rPr>
        <w:color w:val="D9D9D9" w:themeColor="background1" w:themeShade="D9"/>
      </w:rPr>
      <w:t>24.02.15</w:t>
    </w:r>
    <w:r w:rsidR="00864589" w:rsidRPr="0010446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AC" w:rsidRDefault="00BB39AC">
      <w:r>
        <w:t>____________________</w:t>
      </w:r>
    </w:p>
  </w:footnote>
  <w:footnote w:type="continuationSeparator" w:id="0">
    <w:p w:rsidR="00BB39AC" w:rsidRDefault="00BB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0446C">
      <w:rPr>
        <w:noProof/>
      </w:rPr>
      <w:t>2</w:t>
    </w:r>
    <w:r>
      <w:rPr>
        <w:noProof/>
      </w:rPr>
      <w:fldChar w:fldCharType="end"/>
    </w:r>
  </w:p>
  <w:p w:rsidR="00AC516F" w:rsidRDefault="0098459B" w:rsidP="00142B14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142B14">
      <w:rPr>
        <w:lang w:eastAsia="zh-CN"/>
      </w:rPr>
      <w:t>21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C"/>
    <w:rsid w:val="00001B77"/>
    <w:rsid w:val="0000517A"/>
    <w:rsid w:val="00031E72"/>
    <w:rsid w:val="000404D2"/>
    <w:rsid w:val="000853C0"/>
    <w:rsid w:val="000A1C21"/>
    <w:rsid w:val="000D15EA"/>
    <w:rsid w:val="00100D84"/>
    <w:rsid w:val="0010446C"/>
    <w:rsid w:val="00124C9D"/>
    <w:rsid w:val="00142B14"/>
    <w:rsid w:val="00157773"/>
    <w:rsid w:val="0018251A"/>
    <w:rsid w:val="00190272"/>
    <w:rsid w:val="00193244"/>
    <w:rsid w:val="00195C6C"/>
    <w:rsid w:val="00195FED"/>
    <w:rsid w:val="001A4BD6"/>
    <w:rsid w:val="001D5A18"/>
    <w:rsid w:val="00235B23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0773"/>
    <w:rsid w:val="00654257"/>
    <w:rsid w:val="0065435A"/>
    <w:rsid w:val="006A2DD3"/>
    <w:rsid w:val="006A5AF8"/>
    <w:rsid w:val="006C36CD"/>
    <w:rsid w:val="006D6333"/>
    <w:rsid w:val="006E2A7E"/>
    <w:rsid w:val="006E7EE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35952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1A11"/>
    <w:rsid w:val="0098459B"/>
    <w:rsid w:val="00997185"/>
    <w:rsid w:val="009C2458"/>
    <w:rsid w:val="009C4A7B"/>
    <w:rsid w:val="009C6123"/>
    <w:rsid w:val="009F1E3E"/>
    <w:rsid w:val="009F5056"/>
    <w:rsid w:val="00A1213C"/>
    <w:rsid w:val="00A272FF"/>
    <w:rsid w:val="00A5354B"/>
    <w:rsid w:val="00AB42C1"/>
    <w:rsid w:val="00AC516F"/>
    <w:rsid w:val="00AE0A16"/>
    <w:rsid w:val="00AE2926"/>
    <w:rsid w:val="00B0184B"/>
    <w:rsid w:val="00B035CD"/>
    <w:rsid w:val="00B0769D"/>
    <w:rsid w:val="00B217F8"/>
    <w:rsid w:val="00B32044"/>
    <w:rsid w:val="00B332EA"/>
    <w:rsid w:val="00B36505"/>
    <w:rsid w:val="00B40A53"/>
    <w:rsid w:val="00B45365"/>
    <w:rsid w:val="00B46A65"/>
    <w:rsid w:val="00B60184"/>
    <w:rsid w:val="00B62D20"/>
    <w:rsid w:val="00B81AA1"/>
    <w:rsid w:val="00B81E75"/>
    <w:rsid w:val="00BA7857"/>
    <w:rsid w:val="00BB39AC"/>
    <w:rsid w:val="00BD1A5A"/>
    <w:rsid w:val="00BD7A9B"/>
    <w:rsid w:val="00BD7BE1"/>
    <w:rsid w:val="00BD7C5C"/>
    <w:rsid w:val="00BF416B"/>
    <w:rsid w:val="00C64E4E"/>
    <w:rsid w:val="00C66E64"/>
    <w:rsid w:val="00C761A0"/>
    <w:rsid w:val="00C85F7E"/>
    <w:rsid w:val="00C90BA4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04BA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1384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16190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1B642AB-B71F-4960-946B-94653AB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BB3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yperlink" Target="http://www.itu.int/en/council/Documents/2017/country-sales-2016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103/en" TargetMode="External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ACTF-201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INF-000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council/Basic-Texts/ResDecRec-PP10-e.doc" TargetMode="External"/><Relationship Id="rId19" Type="http://schemas.openxmlformats.org/officeDocument/2006/relationships/hyperlink" Target="http://www.itu.int/en/council/Documents/2017/rr-sales-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INF-0004/en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4726-F03B-471F-AC54-0EBC559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5</Pages>
  <Words>2117</Words>
  <Characters>1493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of, and free online access to, ITU publications</dc:title>
  <dc:subject>Council 2017</dc:subject>
  <dc:creator>Zheng, Bingy</dc:creator>
  <cp:keywords>C2017, C17</cp:keywords>
  <dc:description/>
  <cp:lastModifiedBy>Brouard, Ricarda</cp:lastModifiedBy>
  <cp:revision>2</cp:revision>
  <cp:lastPrinted>2015-02-24T13:23:00Z</cp:lastPrinted>
  <dcterms:created xsi:type="dcterms:W3CDTF">2017-04-27T15:03:00Z</dcterms:created>
  <dcterms:modified xsi:type="dcterms:W3CDTF">2017-04-27T15:03:00Z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