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77FDA" w:rsidRPr="000B0D00">
        <w:trPr>
          <w:cantSplit/>
        </w:trPr>
        <w:tc>
          <w:tcPr>
            <w:tcW w:w="6912" w:type="dxa"/>
          </w:tcPr>
          <w:p w:rsidR="00077FDA" w:rsidRPr="000B0D00" w:rsidRDefault="00077FDA" w:rsidP="00077FDA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77FDA">
              <w:rPr>
                <w:b/>
                <w:bCs/>
                <w:sz w:val="30"/>
                <w:szCs w:val="30"/>
              </w:rPr>
              <w:t>Consejo 2017</w:t>
            </w:r>
            <w:r w:rsidRPr="00077FDA">
              <w:rPr>
                <w:b/>
                <w:bCs/>
                <w:sz w:val="26"/>
                <w:szCs w:val="26"/>
              </w:rPr>
              <w:br/>
            </w:r>
            <w:r w:rsidRPr="00077FDA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77FDA" w:rsidRPr="000B0D00" w:rsidRDefault="00077FDA" w:rsidP="00077FDA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77FDA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FDA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77FDA" w:rsidRPr="00EB1212" w:rsidRDefault="00077FD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77FDA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77FDA" w:rsidRPr="000B0D00" w:rsidRDefault="00077FD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77FDA" w:rsidRPr="000B0D00" w:rsidRDefault="00077FD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77FDA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77FDA" w:rsidRPr="00077FDA" w:rsidRDefault="00077FDA" w:rsidP="00077FD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1.6</w:t>
            </w:r>
          </w:p>
        </w:tc>
        <w:tc>
          <w:tcPr>
            <w:tcW w:w="3261" w:type="dxa"/>
          </w:tcPr>
          <w:p w:rsidR="00077FDA" w:rsidRPr="00077FDA" w:rsidRDefault="00077FDA" w:rsidP="00077F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C17/15-S</w:t>
            </w:r>
          </w:p>
        </w:tc>
      </w:tr>
      <w:tr w:rsidR="00077FDA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77FDA" w:rsidRPr="000B0D00" w:rsidRDefault="00077FD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77FDA" w:rsidRPr="00077FDA" w:rsidRDefault="00077FDA" w:rsidP="00077F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 de marzo de 2017</w:t>
            </w:r>
          </w:p>
        </w:tc>
      </w:tr>
      <w:tr w:rsidR="00077FDA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77FDA" w:rsidRPr="000B0D00" w:rsidRDefault="00077FD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77FDA" w:rsidRPr="00077FDA" w:rsidRDefault="00077FDA" w:rsidP="00077F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77FDA" w:rsidRPr="000B0D00">
        <w:trPr>
          <w:cantSplit/>
        </w:trPr>
        <w:tc>
          <w:tcPr>
            <w:tcW w:w="10173" w:type="dxa"/>
            <w:gridSpan w:val="2"/>
          </w:tcPr>
          <w:p w:rsidR="00077FDA" w:rsidRPr="000B0D00" w:rsidRDefault="00C274C6">
            <w:pPr>
              <w:pStyle w:val="Source"/>
            </w:pPr>
            <w:bookmarkStart w:id="7" w:name="dsource" w:colFirst="0" w:colLast="0"/>
            <w:bookmarkEnd w:id="1"/>
            <w:bookmarkEnd w:id="6"/>
            <w:r w:rsidRPr="00C274C6">
              <w:t xml:space="preserve">Informe del Presidente del Grupo de Trabajo del Consejo </w:t>
            </w:r>
            <w:r w:rsidR="001966DC">
              <w:br/>
            </w:r>
            <w:r w:rsidRPr="00C274C6">
              <w:t>sobre la Protección de la Infancia en Línea</w:t>
            </w:r>
          </w:p>
        </w:tc>
      </w:tr>
      <w:tr w:rsidR="00077FDA" w:rsidRPr="000B0D00">
        <w:trPr>
          <w:cantSplit/>
        </w:trPr>
        <w:tc>
          <w:tcPr>
            <w:tcW w:w="10173" w:type="dxa"/>
            <w:gridSpan w:val="2"/>
          </w:tcPr>
          <w:p w:rsidR="00077FDA" w:rsidRPr="000B0D00" w:rsidRDefault="00C274C6" w:rsidP="001966DC">
            <w:pPr>
              <w:pStyle w:val="Title1"/>
            </w:pPr>
            <w:bookmarkStart w:id="8" w:name="dtitle1" w:colFirst="0" w:colLast="0"/>
            <w:bookmarkEnd w:id="7"/>
            <w:r w:rsidRPr="00C274C6">
              <w:t>RESULTADOS DE LAS REUNIONES DUODÉCIMA Y D</w:t>
            </w:r>
            <w:r w:rsidR="001966DC">
              <w:t>E</w:t>
            </w:r>
            <w:r w:rsidRPr="00C274C6">
              <w:t>CIMOTERCERA DEL GRUPO DE TRABAJO DEL CONSEJO SOBRE LA PROTECCIÓN DE LA INFANCIA EN LÍNEA</w:t>
            </w:r>
          </w:p>
        </w:tc>
      </w:tr>
      <w:bookmarkEnd w:id="8"/>
    </w:tbl>
    <w:p w:rsidR="00077FDA" w:rsidRPr="000B0D00" w:rsidRDefault="00077FD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77FDA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FDA" w:rsidRPr="000B0D00" w:rsidRDefault="00077FDA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77FDA" w:rsidRPr="000B0D00" w:rsidRDefault="00C274C6" w:rsidP="00CD6D8D">
            <w:pPr>
              <w:rPr>
                <w:lang w:val="es-ES"/>
              </w:rPr>
            </w:pPr>
            <w:r w:rsidRPr="00C274C6">
              <w:rPr>
                <w:lang w:val="es-ES"/>
              </w:rPr>
              <w:t>En el presente Informe se resumen los principales resultados obtenidos en la duodécima y d</w:t>
            </w:r>
            <w:r>
              <w:rPr>
                <w:lang w:val="es-ES"/>
              </w:rPr>
              <w:t>e</w:t>
            </w:r>
            <w:r w:rsidRPr="00C274C6">
              <w:rPr>
                <w:lang w:val="es-ES"/>
              </w:rPr>
              <w:t>cimotercera reuniones del Grupo de Trabajo del Consejo sobre la Protección de la Infancia en Línea, celebradas el 10 de octubre de 2016 y el</w:t>
            </w:r>
            <w:r w:rsidR="00CD6D8D">
              <w:rPr>
                <w:lang w:val="es-ES"/>
              </w:rPr>
              <w:t> </w:t>
            </w:r>
            <w:r w:rsidRPr="00C274C6">
              <w:rPr>
                <w:lang w:val="es-ES"/>
              </w:rPr>
              <w:t>2</w:t>
            </w:r>
            <w:r w:rsidR="00CD6D8D">
              <w:rPr>
                <w:lang w:val="es-ES"/>
              </w:rPr>
              <w:t> </w:t>
            </w:r>
            <w:r w:rsidRPr="00C274C6">
              <w:rPr>
                <w:lang w:val="es-ES"/>
              </w:rPr>
              <w:t>de febrero de 2017, de conformidad con la Resolución 1306 del Consejo de la</w:t>
            </w:r>
            <w:r w:rsidR="001966DC">
              <w:rPr>
                <w:lang w:val="es-ES"/>
              </w:rPr>
              <w:t> </w:t>
            </w:r>
            <w:r w:rsidRPr="00C274C6">
              <w:rPr>
                <w:lang w:val="es-ES"/>
              </w:rPr>
              <w:t>UIT y la Resolución 179 (Rev. Busán, 2014) de la Conferencia de Plenipotenciarios de la UIT.</w:t>
            </w:r>
          </w:p>
          <w:p w:rsidR="00077FDA" w:rsidRPr="000B0D00" w:rsidRDefault="00077FDA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77FDA" w:rsidRPr="000B0D00" w:rsidRDefault="00C274C6">
            <w:pPr>
              <w:rPr>
                <w:lang w:val="es-ES"/>
              </w:rPr>
            </w:pPr>
            <w:r w:rsidRPr="00C274C6">
              <w:rPr>
                <w:lang w:val="es-ES"/>
              </w:rPr>
              <w:t xml:space="preserve">Se invita al Consejo a </w:t>
            </w:r>
            <w:r w:rsidRPr="00C274C6">
              <w:rPr>
                <w:b/>
                <w:bCs/>
                <w:lang w:val="es-ES"/>
              </w:rPr>
              <w:t>tomar nota</w:t>
            </w:r>
            <w:r w:rsidRPr="00C274C6">
              <w:rPr>
                <w:lang w:val="es-ES"/>
              </w:rPr>
              <w:t xml:space="preserve"> del Informe.</w:t>
            </w:r>
          </w:p>
          <w:p w:rsidR="00077FDA" w:rsidRPr="000B0D00" w:rsidRDefault="00077FDA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77FDA" w:rsidRPr="000B0D00" w:rsidRDefault="00077FDA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 w:rsidR="00C274C6">
              <w:rPr>
                <w:lang w:val="es-ES"/>
              </w:rPr>
              <w:t>s</w:t>
            </w:r>
          </w:p>
          <w:p w:rsidR="00077FDA" w:rsidRPr="000B0D00" w:rsidRDefault="00367025" w:rsidP="00C274C6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="00C274C6" w:rsidRPr="00C274C6">
                <w:rPr>
                  <w:rStyle w:val="Hyperlink"/>
                  <w:i/>
                  <w:iCs/>
                  <w:lang w:val="es-ES"/>
                </w:rPr>
                <w:t>Resolución 179 (Rev. Busán, 2014)</w:t>
              </w:r>
            </w:hyperlink>
            <w:r w:rsidR="00C274C6" w:rsidRPr="00C274C6">
              <w:rPr>
                <w:lang w:val="es-ES"/>
              </w:rPr>
              <w:t xml:space="preserve"> </w:t>
            </w:r>
            <w:r w:rsidR="00C274C6">
              <w:rPr>
                <w:lang w:val="es-ES"/>
              </w:rPr>
              <w:br/>
            </w:r>
            <w:hyperlink r:id="rId9" w:history="1">
              <w:r w:rsidR="00C274C6" w:rsidRPr="001966DC">
                <w:rPr>
                  <w:rStyle w:val="Hyperlink"/>
                  <w:i/>
                  <w:iCs/>
                  <w:lang w:val="es-ES"/>
                </w:rPr>
                <w:t>Resolución 1306 del Consejo</w:t>
              </w:r>
            </w:hyperlink>
          </w:p>
        </w:tc>
      </w:tr>
    </w:tbl>
    <w:p w:rsidR="00C274C6" w:rsidRPr="006600A2" w:rsidRDefault="00C274C6" w:rsidP="00C274C6">
      <w:pPr>
        <w:pStyle w:val="Heading1"/>
      </w:pPr>
      <w:r>
        <w:t>1</w:t>
      </w:r>
      <w:r w:rsidRPr="006600A2">
        <w:tab/>
        <w:t>Introduc</w:t>
      </w:r>
      <w:r>
        <w:t>ción</w:t>
      </w:r>
    </w:p>
    <w:p w:rsidR="00C274C6" w:rsidRPr="00257463" w:rsidRDefault="00C274C6" w:rsidP="00C274C6">
      <w:r w:rsidRPr="00257463">
        <w:t>La 12ª reunión del GTC-</w:t>
      </w:r>
      <w:proofErr w:type="spellStart"/>
      <w:r w:rsidRPr="00257463">
        <w:t>PIeL</w:t>
      </w:r>
      <w:proofErr w:type="spellEnd"/>
      <w:r w:rsidRPr="00257463">
        <w:t xml:space="preserve"> se celebró el 10 de octubre de 2016 y la 13ª reunión se celebró el 2 de febrero de 2017 en la Sede de la UIT en Ginebra.</w:t>
      </w:r>
      <w:r>
        <w:t xml:space="preserve"> Ambas reuniones contaron con cerca de 100 participantes, representantes de gobiernos, el sector privado, la sociedad civil, instituciones académicas y organizaciones internacionales e intergubernamentales, presentes o que participaron a distancia en la reunión, pues el Grupo de Trabajo del Consejo sobre la Protección de la Infancia en Línea está abierto a todos los interesados</w:t>
      </w:r>
      <w:r w:rsidRPr="00257463">
        <w:t>.</w:t>
      </w:r>
    </w:p>
    <w:p w:rsidR="00C274C6" w:rsidRPr="00257463" w:rsidRDefault="00C274C6" w:rsidP="00C274C6">
      <w:pPr>
        <w:pStyle w:val="Heading1"/>
      </w:pPr>
      <w:r>
        <w:t>2</w:t>
      </w:r>
      <w:r w:rsidRPr="00257463">
        <w:tab/>
        <w:t>Adopción del orden del día</w:t>
      </w:r>
    </w:p>
    <w:p w:rsidR="00C274C6" w:rsidRPr="00257463" w:rsidRDefault="00C274C6" w:rsidP="00793EE4">
      <w:r w:rsidRPr="00257463">
        <w:t xml:space="preserve">Los órdenes del día de la 12ª y la </w:t>
      </w:r>
      <w:bookmarkStart w:id="9" w:name="_GoBack"/>
      <w:bookmarkEnd w:id="9"/>
      <w:r w:rsidRPr="00257463">
        <w:t xml:space="preserve">13ª reuniones se adoptaron </w:t>
      </w:r>
      <w:r w:rsidR="00793EE4">
        <w:t>c</w:t>
      </w:r>
      <w:r w:rsidRPr="00257463">
        <w:t>on cambios.</w:t>
      </w:r>
    </w:p>
    <w:p w:rsidR="00C274C6" w:rsidRPr="006600A2" w:rsidRDefault="00C274C6" w:rsidP="00C274C6">
      <w:pPr>
        <w:pStyle w:val="Heading1"/>
      </w:pPr>
      <w:r>
        <w:lastRenderedPageBreak/>
        <w:t>3</w:t>
      </w:r>
      <w:r w:rsidRPr="006600A2">
        <w:tab/>
      </w:r>
      <w:r>
        <w:t>Alocución de bienvenida</w:t>
      </w:r>
    </w:p>
    <w:p w:rsidR="00C274C6" w:rsidRPr="00645252" w:rsidRDefault="00C274C6" w:rsidP="00C274C6">
      <w:r>
        <w:t xml:space="preserve">El Vicesecretario General de la UIT, Sr. Malcolm Johnson, declaró abierta la 12ª reunión en nombre del Secretario General. </w:t>
      </w:r>
      <w:r w:rsidRPr="00645252">
        <w:t>El Sr. Johnson hizo hincapié en la importancia de la Protección de la Infancia en Línea, considerada por muchos una prioridad fundamental, y record</w:t>
      </w:r>
      <w:r>
        <w:t>ó que las reuniones del GTC-</w:t>
      </w:r>
      <w:proofErr w:type="spellStart"/>
      <w:r>
        <w:t>PIeL</w:t>
      </w:r>
      <w:proofErr w:type="spellEnd"/>
      <w:r>
        <w:t xml:space="preserve"> son una importante plataforma que reúne a todos los interesados a distintos niveles (nacional, regional e internacional) para tratar de las políticas y programas relacionados con la </w:t>
      </w:r>
      <w:proofErr w:type="spellStart"/>
      <w:r>
        <w:t>PIeL</w:t>
      </w:r>
      <w:proofErr w:type="spellEnd"/>
      <w:r w:rsidRPr="00645252">
        <w:t>.</w:t>
      </w:r>
    </w:p>
    <w:p w:rsidR="00C274C6" w:rsidRPr="00645252" w:rsidRDefault="00C274C6" w:rsidP="00C274C6">
      <w:r w:rsidRPr="00645252">
        <w:t>La apertura de la 13ª reunión también corrió a cargo del Sr. Johnson. En esta ocasión insistió en la ingente cantidad de menores que navega en línea (1/3 de los usuarios a nivel mundial) y el rápido aumento de los delitos de abuso sexual a menores vinculado al desarrollo de nuevas tecnolog</w:t>
      </w:r>
      <w:r>
        <w:t xml:space="preserve">ías. </w:t>
      </w:r>
      <w:r w:rsidRPr="00645252">
        <w:t>El Sr. Johnson subrayó que la UIT ha asumido el compr</w:t>
      </w:r>
      <w:r>
        <w:t>o</w:t>
      </w:r>
      <w:r w:rsidRPr="00645252">
        <w:t>miso de garantizar la seguridad de los niños en línea y para ello colabora estrechamente con sus Estados Miembros y dem</w:t>
      </w:r>
      <w:r>
        <w:t>ás socios</w:t>
      </w:r>
      <w:r w:rsidRPr="00645252">
        <w:rPr>
          <w:spacing w:val="-2"/>
        </w:rPr>
        <w:t>.</w:t>
      </w:r>
    </w:p>
    <w:p w:rsidR="00C274C6" w:rsidRPr="00C274C6" w:rsidRDefault="00C274C6" w:rsidP="00C274C6">
      <w:pPr>
        <w:pStyle w:val="Heading1"/>
      </w:pPr>
      <w:r>
        <w:t>4</w:t>
      </w:r>
      <w:r w:rsidRPr="00C274C6">
        <w:tab/>
        <w:t>Contribuciones</w:t>
      </w:r>
    </w:p>
    <w:p w:rsidR="00C274C6" w:rsidRPr="00645252" w:rsidRDefault="00C274C6" w:rsidP="00C274C6">
      <w:r w:rsidRPr="00645252">
        <w:t>4.1</w:t>
      </w:r>
      <w:r w:rsidRPr="00645252">
        <w:tab/>
        <w:t>Para estas reuniones, el Grupo recibió numerosas contribuciones de los Estados Miembros y de otros interesados. Las contribuciones pueden consultarse en el sitio web del GTC-</w:t>
      </w:r>
      <w:proofErr w:type="spellStart"/>
      <w:r w:rsidRPr="00645252">
        <w:t>PIeL</w:t>
      </w:r>
      <w:proofErr w:type="spellEnd"/>
      <w:r w:rsidRPr="00645252">
        <w:t xml:space="preserve">: </w:t>
      </w:r>
      <w:hyperlink r:id="rId10" w:history="1">
        <w:r w:rsidRPr="00645252">
          <w:rPr>
            <w:rStyle w:val="Hyperlink"/>
          </w:rPr>
          <w:t>http://www.itu.int/en/council/cwg-cop/Pages/default.aspx</w:t>
        </w:r>
      </w:hyperlink>
      <w:r w:rsidR="00793EE4" w:rsidRPr="00645252">
        <w:t>.</w:t>
      </w:r>
    </w:p>
    <w:p w:rsidR="00C274C6" w:rsidRPr="006600A2" w:rsidRDefault="00C274C6" w:rsidP="00C274C6">
      <w:pPr>
        <w:pStyle w:val="Heading1"/>
      </w:pPr>
      <w:r>
        <w:t>5</w:t>
      </w:r>
      <w:r>
        <w:tab/>
        <w:t>Debates</w:t>
      </w:r>
    </w:p>
    <w:p w:rsidR="00C274C6" w:rsidRPr="006C3F7C" w:rsidRDefault="00C274C6" w:rsidP="00C274C6">
      <w:r w:rsidRPr="006C3F7C">
        <w:t>5.1</w:t>
      </w:r>
      <w:r w:rsidRPr="006C3F7C">
        <w:tab/>
        <w:t xml:space="preserve">En la 12ª reunión se examinaron diversas contribuciones. La Secretaría de la UIT comunicó las últimas informaciones sobre las iniciativas </w:t>
      </w:r>
      <w:proofErr w:type="spellStart"/>
      <w:r w:rsidRPr="006C3F7C">
        <w:t>PIeL</w:t>
      </w:r>
      <w:proofErr w:type="spellEnd"/>
      <w:r w:rsidRPr="006C3F7C">
        <w:t xml:space="preserve"> de la UIT, incluida la </w:t>
      </w:r>
      <w:hyperlink r:id="rId11" w:history="1">
        <w:r w:rsidRPr="006C3F7C">
          <w:rPr>
            <w:rStyle w:val="Hyperlink"/>
          </w:rPr>
          <w:t>consulta en l</w:t>
        </w:r>
        <w:r>
          <w:rPr>
            <w:rStyle w:val="Hyperlink"/>
          </w:rPr>
          <w:t xml:space="preserve">ínea a jóvenes sobre el </w:t>
        </w:r>
        <w:proofErr w:type="spellStart"/>
        <w:r>
          <w:rPr>
            <w:rStyle w:val="Hyperlink"/>
          </w:rPr>
          <w:t>ciberacoso</w:t>
        </w:r>
        <w:proofErr w:type="spellEnd"/>
      </w:hyperlink>
      <w:r w:rsidRPr="006C3F7C">
        <w:t xml:space="preserve">, </w:t>
      </w:r>
      <w:r>
        <w:t>que se llevó a cabo en asociación con</w:t>
      </w:r>
      <w:r w:rsidRPr="006C3F7C">
        <w:t xml:space="preserve"> Re-</w:t>
      </w:r>
      <w:proofErr w:type="spellStart"/>
      <w:r w:rsidRPr="006C3F7C">
        <w:t>Rights</w:t>
      </w:r>
      <w:proofErr w:type="spellEnd"/>
      <w:r w:rsidRPr="006C3F7C">
        <w:t>. Se hizo una presentación de</w:t>
      </w:r>
      <w:r>
        <w:t xml:space="preserve"> </w:t>
      </w:r>
      <w:r w:rsidRPr="006C3F7C">
        <w:t>la plataforma y de las lecciones extraídas de la consulta, dada la baja participaci</w:t>
      </w:r>
      <w:r>
        <w:t>ón de los jóvenes (unas 20 respuestas). Tras la presentación hubo un</w:t>
      </w:r>
      <w:r w:rsidRPr="006C3F7C">
        <w:t xml:space="preserve"> animado debate entre los participantes. El Presidente insist</w:t>
      </w:r>
      <w:r>
        <w:t>ió</w:t>
      </w:r>
      <w:r w:rsidRPr="006C3F7C">
        <w:t xml:space="preserve"> en la importancia de conseguir más socios y sugirió que esta consulta se llevase a cabo en eventos sobre este tema (como actividad paralela, por ejemplo) en lugar de considerarla como un proyecto aislado.</w:t>
      </w:r>
    </w:p>
    <w:p w:rsidR="00C274C6" w:rsidRPr="006C3F7C" w:rsidRDefault="00C274C6" w:rsidP="00DB6E36">
      <w:r w:rsidRPr="006C3F7C">
        <w:t>5.2</w:t>
      </w:r>
      <w:r w:rsidRPr="006C3F7C">
        <w:tab/>
        <w:t xml:space="preserve">Se presentó el Informe de la </w:t>
      </w:r>
      <w:hyperlink r:id="rId12" w:history="1">
        <w:r w:rsidRPr="006C3F7C">
          <w:rPr>
            <w:rStyle w:val="Hyperlink"/>
          </w:rPr>
          <w:t>Actividad Conjunta de Coordinación sobre la Protección de la Infancia en Línea (JCA-COP)</w:t>
        </w:r>
      </w:hyperlink>
      <w:r w:rsidRPr="006C3F7C">
        <w:t xml:space="preserve"> y el Presidente subrayó la necesidad de vincular estrechamente el trabajo de los dos grupos (JCA</w:t>
      </w:r>
      <w:r w:rsidR="00DB6E36">
        <w:t>-</w:t>
      </w:r>
      <w:r w:rsidRPr="006C3F7C">
        <w:t xml:space="preserve">COP </w:t>
      </w:r>
      <w:r>
        <w:t>y GTC-</w:t>
      </w:r>
      <w:proofErr w:type="spellStart"/>
      <w:r>
        <w:t>PIeL</w:t>
      </w:r>
      <w:proofErr w:type="spellEnd"/>
      <w:r>
        <w:t>) para que se complementen mutuamente</w:t>
      </w:r>
      <w:r w:rsidRPr="006C3F7C">
        <w:t>.</w:t>
      </w:r>
    </w:p>
    <w:p w:rsidR="00C274C6" w:rsidRPr="006C3F7C" w:rsidRDefault="00C274C6" w:rsidP="00C274C6">
      <w:r w:rsidRPr="006C3F7C">
        <w:t>5.3</w:t>
      </w:r>
      <w:r w:rsidRPr="006C3F7C">
        <w:tab/>
        <w:t xml:space="preserve">Los siguientes Estados Miembros e interesados presentaron sus contribuciones: INSAFE, </w:t>
      </w:r>
      <w:proofErr w:type="spellStart"/>
      <w:r w:rsidRPr="006C3F7C">
        <w:t>Rwanda</w:t>
      </w:r>
      <w:proofErr w:type="spellEnd"/>
      <w:r w:rsidRPr="006C3F7C">
        <w:t xml:space="preserve">, </w:t>
      </w:r>
      <w:r>
        <w:t>Federación de Rusia y Argentina</w:t>
      </w:r>
      <w:r w:rsidRPr="006C3F7C">
        <w:t>.</w:t>
      </w:r>
    </w:p>
    <w:p w:rsidR="00C274C6" w:rsidRPr="00A960FF" w:rsidRDefault="00C274C6" w:rsidP="00C274C6">
      <w:r w:rsidRPr="00A960FF">
        <w:t>5.4</w:t>
      </w:r>
      <w:r w:rsidRPr="00A960FF">
        <w:tab/>
        <w:t xml:space="preserve">El representante de Child </w:t>
      </w:r>
      <w:proofErr w:type="spellStart"/>
      <w:r w:rsidRPr="00A960FF">
        <w:t>Helpline</w:t>
      </w:r>
      <w:proofErr w:type="spellEnd"/>
      <w:r w:rsidRPr="00A960FF">
        <w:t xml:space="preserve"> International presentó la campaña de v</w:t>
      </w:r>
      <w:r>
        <w:t>í</w:t>
      </w:r>
      <w:r w:rsidRPr="00A960FF">
        <w:t>deo (lanzada en noviembre de 2016) haciendo hincapié en los riesgos que corren los niños en la era digital y la importancia de las l</w:t>
      </w:r>
      <w:r>
        <w:t xml:space="preserve">íneas de ayuda para brindarles apoyo. </w:t>
      </w:r>
      <w:r w:rsidRPr="00A960FF">
        <w:t xml:space="preserve">En este contexto se hizo referencia a la campaña internacional de la UIT y Child </w:t>
      </w:r>
      <w:proofErr w:type="spellStart"/>
      <w:r w:rsidRPr="00A960FF">
        <w:t>Helpline</w:t>
      </w:r>
      <w:proofErr w:type="spellEnd"/>
      <w:r w:rsidRPr="00A960FF">
        <w:t>,</w:t>
      </w:r>
      <w:r w:rsidRPr="00A960FF">
        <w:rPr>
          <w:spacing w:val="-2"/>
        </w:rPr>
        <w:t xml:space="preserve"> </w:t>
      </w:r>
      <w:r>
        <w:rPr>
          <w:spacing w:val="-2"/>
        </w:rPr>
        <w:t>"</w:t>
      </w:r>
      <w:proofErr w:type="spellStart"/>
      <w:r w:rsidR="00367025">
        <w:fldChar w:fldCharType="begin"/>
      </w:r>
      <w:r w:rsidR="00367025">
        <w:instrText xml:space="preserve"> HYPERLINK "http://www.itu.int/en/cop/Pages/consultation-may2016.aspx" </w:instrText>
      </w:r>
      <w:r w:rsidR="00367025">
        <w:fldChar w:fldCharType="separate"/>
      </w:r>
      <w:r w:rsidRPr="00A960FF">
        <w:rPr>
          <w:rStyle w:val="Hyperlink"/>
          <w:spacing w:val="-2"/>
        </w:rPr>
        <w:t>Partnering</w:t>
      </w:r>
      <w:proofErr w:type="spellEnd"/>
      <w:r w:rsidRPr="00A960FF">
        <w:rPr>
          <w:rStyle w:val="Hyperlink"/>
          <w:spacing w:val="-2"/>
        </w:rPr>
        <w:t xml:space="preserve"> to </w:t>
      </w:r>
      <w:proofErr w:type="spellStart"/>
      <w:r w:rsidRPr="00A960FF">
        <w:rPr>
          <w:rStyle w:val="Hyperlink"/>
          <w:spacing w:val="-2"/>
        </w:rPr>
        <w:t>Protect</w:t>
      </w:r>
      <w:proofErr w:type="spellEnd"/>
      <w:r w:rsidRPr="00A960FF">
        <w:rPr>
          <w:rStyle w:val="Hyperlink"/>
          <w:spacing w:val="-2"/>
        </w:rPr>
        <w:t xml:space="preserve"> </w:t>
      </w:r>
      <w:proofErr w:type="spellStart"/>
      <w:r w:rsidRPr="00A960FF">
        <w:rPr>
          <w:rStyle w:val="Hyperlink"/>
          <w:spacing w:val="-2"/>
        </w:rPr>
        <w:t>Children</w:t>
      </w:r>
      <w:proofErr w:type="spellEnd"/>
      <w:r w:rsidRPr="00A960FF">
        <w:rPr>
          <w:rStyle w:val="Hyperlink"/>
          <w:spacing w:val="-2"/>
        </w:rPr>
        <w:t xml:space="preserve"> and Youth</w:t>
      </w:r>
      <w:r w:rsidR="00367025">
        <w:rPr>
          <w:rStyle w:val="Hyperlink"/>
          <w:spacing w:val="-2"/>
        </w:rPr>
        <w:fldChar w:fldCharType="end"/>
      </w:r>
      <w:r>
        <w:rPr>
          <w:spacing w:val="-2"/>
        </w:rPr>
        <w:t>"</w:t>
      </w:r>
      <w:r w:rsidRPr="00A960FF">
        <w:rPr>
          <w:spacing w:val="-2"/>
        </w:rPr>
        <w:t>, y se animó a los miembros del GTC-</w:t>
      </w:r>
      <w:proofErr w:type="spellStart"/>
      <w:r w:rsidRPr="00A960FF">
        <w:rPr>
          <w:spacing w:val="-2"/>
        </w:rPr>
        <w:t>PIeL</w:t>
      </w:r>
      <w:proofErr w:type="spellEnd"/>
      <w:r w:rsidRPr="00A960FF">
        <w:rPr>
          <w:spacing w:val="-2"/>
        </w:rPr>
        <w:t xml:space="preserve"> a participar en ella.</w:t>
      </w:r>
      <w:r>
        <w:rPr>
          <w:spacing w:val="-2"/>
        </w:rPr>
        <w:t xml:space="preserve"> </w:t>
      </w:r>
      <w:r w:rsidRPr="00A960FF">
        <w:rPr>
          <w:spacing w:val="-2"/>
        </w:rPr>
        <w:t>También se informó a los presentes de los</w:t>
      </w:r>
      <w:r>
        <w:rPr>
          <w:spacing w:val="-2"/>
        </w:rPr>
        <w:t xml:space="preserve"> e</w:t>
      </w:r>
      <w:r w:rsidRPr="00A960FF">
        <w:rPr>
          <w:spacing w:val="-2"/>
        </w:rPr>
        <w:t>studios de caso que se presentar</w:t>
      </w:r>
      <w:r>
        <w:rPr>
          <w:spacing w:val="-2"/>
        </w:rPr>
        <w:t>án el 15 de noviembre de</w:t>
      </w:r>
      <w:r w:rsidRPr="00A960FF">
        <w:t xml:space="preserve"> 2016 en el marco de </w:t>
      </w:r>
      <w:hyperlink r:id="rId13" w:history="1">
        <w:r w:rsidRPr="00A960FF">
          <w:rPr>
            <w:rStyle w:val="Hyperlink"/>
          </w:rPr>
          <w:t>ITU Telecom World 2016</w:t>
        </w:r>
      </w:hyperlink>
      <w:r w:rsidRPr="00A960FF">
        <w:t xml:space="preserve">, </w:t>
      </w:r>
      <w:r>
        <w:t>e</w:t>
      </w:r>
      <w:r w:rsidRPr="00A960FF">
        <w:t>n Bangkok, Tailand</w:t>
      </w:r>
      <w:r>
        <w:t>ia</w:t>
      </w:r>
      <w:r w:rsidRPr="00A960FF">
        <w:t>.</w:t>
      </w:r>
    </w:p>
    <w:p w:rsidR="00C274C6" w:rsidRPr="00F67888" w:rsidRDefault="00C274C6" w:rsidP="00AF083F">
      <w:r w:rsidRPr="00F67888">
        <w:t>5.5</w:t>
      </w:r>
      <w:r w:rsidRPr="00F67888">
        <w:tab/>
        <w:t xml:space="preserve">En la 13ª reunión, tras rendir informe la Secretaría de la UIT sobre los avances en la iniciativa </w:t>
      </w:r>
      <w:proofErr w:type="spellStart"/>
      <w:r w:rsidRPr="00F67888">
        <w:t>PIeL</w:t>
      </w:r>
      <w:proofErr w:type="spellEnd"/>
      <w:r w:rsidRPr="00F67888">
        <w:t xml:space="preserve">, el Grupo trató de los </w:t>
      </w:r>
      <w:hyperlink r:id="rId14" w:history="1">
        <w:r w:rsidRPr="00F67888">
          <w:rPr>
            <w:rStyle w:val="Hyperlink"/>
          </w:rPr>
          <w:t>resultados</w:t>
        </w:r>
      </w:hyperlink>
      <w:r w:rsidRPr="00F67888">
        <w:t xml:space="preserve"> </w:t>
      </w:r>
      <w:r>
        <w:t>de la Consulta en línea para jóvenes, presentados por la Secretaría en coordinación con la plataforma</w:t>
      </w:r>
      <w:r w:rsidRPr="00F67888">
        <w:t xml:space="preserve"> Re-</w:t>
      </w:r>
      <w:proofErr w:type="spellStart"/>
      <w:r w:rsidRPr="00F67888">
        <w:t>Rights</w:t>
      </w:r>
      <w:proofErr w:type="spellEnd"/>
      <w:r>
        <w:t xml:space="preserve">. Los primeros resultados fueron muy </w:t>
      </w:r>
      <w:r>
        <w:lastRenderedPageBreak/>
        <w:t xml:space="preserve">positivos y numerosos socios se involucraron y participaron en la consulta. </w:t>
      </w:r>
      <w:r w:rsidR="00ED6AEB">
        <w:t>Los miembros del</w:t>
      </w:r>
      <w:r w:rsidR="00AF083F">
        <w:t> </w:t>
      </w:r>
      <w:r w:rsidR="00ED6AEB">
        <w:t>GTC</w:t>
      </w:r>
      <w:r w:rsidR="00ED6AEB">
        <w:noBreakHyphen/>
        <w:t xml:space="preserve">Piel eligieron un nuevo tema para la próxima consulta en línea. </w:t>
      </w:r>
      <w:r>
        <w:t>El Presidente animó a los Estados Miembros a participar activamente en la campaña, animando a las ONG locales y las escuelas a participar en esta actividad</w:t>
      </w:r>
      <w:r w:rsidR="002A07AF">
        <w:t>.</w:t>
      </w:r>
    </w:p>
    <w:p w:rsidR="00C274C6" w:rsidRPr="00C43A91" w:rsidRDefault="00CD6D8D" w:rsidP="00C274C6">
      <w:r>
        <w:t>5.6</w:t>
      </w:r>
      <w:r w:rsidR="00C274C6" w:rsidRPr="00C274C6">
        <w:tab/>
        <w:t xml:space="preserve">El representante de Child </w:t>
      </w:r>
      <w:proofErr w:type="spellStart"/>
      <w:r w:rsidR="00C274C6" w:rsidRPr="00C274C6">
        <w:t>Helpline</w:t>
      </w:r>
      <w:proofErr w:type="spellEnd"/>
      <w:r w:rsidR="00C274C6" w:rsidRPr="00C274C6">
        <w:t xml:space="preserve"> International presentó la </w:t>
      </w:r>
      <w:hyperlink r:id="rId15" w:history="1">
        <w:r w:rsidR="00C274C6" w:rsidRPr="00C274C6">
          <w:rPr>
            <w:rStyle w:val="Hyperlink"/>
          </w:rPr>
          <w:t>campaña conjunta</w:t>
        </w:r>
      </w:hyperlink>
      <w:r w:rsidR="00C274C6" w:rsidRPr="00C274C6">
        <w:t xml:space="preserve"> UIT-CHI, </w:t>
      </w:r>
      <w:proofErr w:type="spellStart"/>
      <w:r w:rsidR="00C274C6" w:rsidRPr="00C274C6">
        <w:t>Partnering</w:t>
      </w:r>
      <w:proofErr w:type="spellEnd"/>
      <w:r w:rsidR="00C274C6" w:rsidRPr="00C274C6">
        <w:t xml:space="preserve"> to </w:t>
      </w:r>
      <w:proofErr w:type="spellStart"/>
      <w:r w:rsidR="00C274C6" w:rsidRPr="00C274C6">
        <w:t>Protect</w:t>
      </w:r>
      <w:proofErr w:type="spellEnd"/>
      <w:r w:rsidR="00C274C6" w:rsidRPr="00C274C6">
        <w:t xml:space="preserve"> </w:t>
      </w:r>
      <w:proofErr w:type="spellStart"/>
      <w:r w:rsidR="00C274C6" w:rsidRPr="00C274C6">
        <w:t>Children</w:t>
      </w:r>
      <w:proofErr w:type="spellEnd"/>
      <w:r w:rsidR="00C274C6" w:rsidRPr="00C274C6">
        <w:t xml:space="preserve">. </w:t>
      </w:r>
      <w:r w:rsidR="00C274C6" w:rsidRPr="00C43A91">
        <w:t>Se subrayó la colaboración entre los Miembros de la UIT y las l</w:t>
      </w:r>
      <w:r w:rsidR="00C274C6">
        <w:t xml:space="preserve">íneas de ayuda. </w:t>
      </w:r>
      <w:r w:rsidR="00C274C6" w:rsidRPr="00C43A91">
        <w:t>El orador presentó algunos de los casos de estudio recibidos a ra</w:t>
      </w:r>
      <w:r w:rsidR="00C274C6">
        <w:t>íz de la consulta en línea iniciada en mayo de 2016, cuyos resultados definitivos se presentaron en el marco de</w:t>
      </w:r>
      <w:r w:rsidR="00C274C6" w:rsidRPr="00C43A91">
        <w:t xml:space="preserve"> ITU Telecom World 2016, y comparti</w:t>
      </w:r>
      <w:r w:rsidR="00C274C6">
        <w:t>ó con los participantes las nuevas maneras de desarrollar los servicios de líneas de ayuda a la infancia. Los miembros del GTC-</w:t>
      </w:r>
      <w:proofErr w:type="spellStart"/>
      <w:r w:rsidR="00C274C6">
        <w:t>PIeL</w:t>
      </w:r>
      <w:proofErr w:type="spellEnd"/>
      <w:r w:rsidR="00C274C6">
        <w:t xml:space="preserve"> se felicitaron de la campaña y el Presidente animó a la Secretaría a proseguir esta actividad en pro de la consecución del ODS</w:t>
      </w:r>
      <w:r w:rsidR="00C274C6" w:rsidRPr="00C43A91">
        <w:t xml:space="preserve"> 17.</w:t>
      </w:r>
    </w:p>
    <w:p w:rsidR="00C274C6" w:rsidRPr="00C43A91" w:rsidRDefault="00C274C6" w:rsidP="00C274C6">
      <w:r>
        <w:t>5.7</w:t>
      </w:r>
      <w:r w:rsidRPr="00C43A91">
        <w:tab/>
        <w:t xml:space="preserve">Se recibieron muchas contribuciones de los Estados Miembros y demás interesados. </w:t>
      </w:r>
      <w:proofErr w:type="spellStart"/>
      <w:r w:rsidRPr="00C43A91">
        <w:t>Trend</w:t>
      </w:r>
      <w:proofErr w:type="spellEnd"/>
      <w:r w:rsidRPr="00C43A91">
        <w:t xml:space="preserve"> Micro, DQ World, la Federación de Rusia, ONAT y Argentina presentaron sus proyectos y medidas para garantizar la seguridad de los niños en l</w:t>
      </w:r>
      <w:r>
        <w:t>ínea</w:t>
      </w:r>
      <w:r w:rsidRPr="00C43A91">
        <w:t>.</w:t>
      </w:r>
    </w:p>
    <w:p w:rsidR="00C274C6" w:rsidRPr="006600A2" w:rsidRDefault="00C274C6" w:rsidP="00C274C6">
      <w:pPr>
        <w:pStyle w:val="Heading1"/>
      </w:pPr>
      <w:r>
        <w:t>6</w:t>
      </w:r>
      <w:r w:rsidRPr="006600A2">
        <w:tab/>
      </w:r>
      <w:r>
        <w:t>Resultados de las 12ª y 13ª reuniones del GTC-</w:t>
      </w:r>
      <w:proofErr w:type="spellStart"/>
      <w:r>
        <w:t>PIeL</w:t>
      </w:r>
      <w:proofErr w:type="spellEnd"/>
    </w:p>
    <w:p w:rsidR="00C274C6" w:rsidRPr="00C43A91" w:rsidRDefault="00C274C6" w:rsidP="00C274C6">
      <w:r w:rsidRPr="00C43A91">
        <w:t>6.1</w:t>
      </w:r>
      <w:r w:rsidRPr="00C43A91">
        <w:tab/>
        <w:t>Los principales resultados de la 12ª reunión fueron los siguientes:</w:t>
      </w:r>
    </w:p>
    <w:p w:rsidR="00C274C6" w:rsidRPr="00C43A91" w:rsidRDefault="00C274C6" w:rsidP="00C274C6">
      <w:pPr>
        <w:pStyle w:val="enumlev1"/>
      </w:pPr>
      <w:r w:rsidRPr="00C43A91">
        <w:t>a)</w:t>
      </w:r>
      <w:r w:rsidRPr="00C43A91">
        <w:tab/>
        <w:t xml:space="preserve">El Grupo apreció la sugerencia de involucrar a organizaciones como la Unión Europea y el Consejo de Europa, entre otros, para cerrar brechas y armonizar las acciones a nivel nacional, regional e internacional. </w:t>
      </w:r>
    </w:p>
    <w:p w:rsidR="00C274C6" w:rsidRPr="00C43A91" w:rsidRDefault="00C274C6" w:rsidP="00C274C6">
      <w:pPr>
        <w:pStyle w:val="enumlev1"/>
      </w:pPr>
      <w:r w:rsidRPr="00C43A91">
        <w:t>b)</w:t>
      </w:r>
      <w:r w:rsidRPr="00C43A91">
        <w:tab/>
        <w:t xml:space="preserve">En este sentido se sugirió invitar a organizaciones regionales a las próximas reuniones. </w:t>
      </w:r>
    </w:p>
    <w:p w:rsidR="00C274C6" w:rsidRPr="00C43A91" w:rsidRDefault="00C274C6" w:rsidP="002A07AF">
      <w:pPr>
        <w:pStyle w:val="enumlev1"/>
      </w:pPr>
      <w:r w:rsidRPr="00C43A91">
        <w:t>c)</w:t>
      </w:r>
      <w:r w:rsidRPr="00C43A91">
        <w:tab/>
        <w:t>También se recomendó que se estudiasen medios de verificación de la edad como punto de estudio de la</w:t>
      </w:r>
      <w:r w:rsidRPr="00C43A91">
        <w:rPr>
          <w:spacing w:val="2"/>
        </w:rPr>
        <w:t xml:space="preserve"> JCA</w:t>
      </w:r>
      <w:r w:rsidR="002A07AF">
        <w:rPr>
          <w:spacing w:val="2"/>
        </w:rPr>
        <w:t>-</w:t>
      </w:r>
      <w:r w:rsidRPr="00C43A91">
        <w:rPr>
          <w:spacing w:val="2"/>
        </w:rPr>
        <w:t>COP</w:t>
      </w:r>
      <w:r w:rsidRPr="00C43A91">
        <w:t>. La Secretaría considerará la mejor manera de informar a la JCA</w:t>
      </w:r>
      <w:r w:rsidR="002A07AF">
        <w:t>-</w:t>
      </w:r>
      <w:r w:rsidRPr="00C43A91">
        <w:t>COP de esta recomendaci</w:t>
      </w:r>
      <w:r>
        <w:t>ón</w:t>
      </w:r>
      <w:r w:rsidRPr="00C43A91">
        <w:t>.</w:t>
      </w:r>
    </w:p>
    <w:p w:rsidR="00C274C6" w:rsidRPr="00C43A91" w:rsidRDefault="00C274C6" w:rsidP="002A07AF">
      <w:pPr>
        <w:pStyle w:val="enumlev1"/>
      </w:pPr>
      <w:r w:rsidRPr="00C43A91">
        <w:t>d)</w:t>
      </w:r>
      <w:r w:rsidRPr="00C43A91">
        <w:tab/>
      </w:r>
      <w:r w:rsidR="002A07AF">
        <w:t>E</w:t>
      </w:r>
      <w:r w:rsidRPr="00C43A91">
        <w:t>n relación con la Consulta en línea para jóvenes, el Grupo acord</w:t>
      </w:r>
      <w:r>
        <w:t>ó lo siguiente</w:t>
      </w:r>
      <w:r w:rsidRPr="00C43A91">
        <w:t xml:space="preserve">: </w:t>
      </w:r>
    </w:p>
    <w:p w:rsidR="00C274C6" w:rsidRPr="00C43A91" w:rsidRDefault="00C274C6" w:rsidP="00ED6AEB">
      <w:pPr>
        <w:pStyle w:val="enumlev2"/>
      </w:pPr>
      <w:r w:rsidRPr="00C43A91">
        <w:t>•</w:t>
      </w:r>
      <w:r w:rsidRPr="00C43A91">
        <w:tab/>
      </w:r>
      <w:r w:rsidR="00ED6AEB">
        <w:t>s</w:t>
      </w:r>
      <w:r w:rsidRPr="00C43A91">
        <w:t xml:space="preserve">eguir centrándose en el </w:t>
      </w:r>
      <w:proofErr w:type="spellStart"/>
      <w:r w:rsidRPr="00C43A91">
        <w:t>ciberacoso</w:t>
      </w:r>
      <w:proofErr w:type="spellEnd"/>
      <w:r w:rsidRPr="00C43A91">
        <w:t>, porque la actual muestra es pequeña</w:t>
      </w:r>
      <w:r>
        <w:t>;</w:t>
      </w:r>
    </w:p>
    <w:p w:rsidR="00C274C6" w:rsidRPr="00C43A91" w:rsidRDefault="00C274C6" w:rsidP="00C274C6">
      <w:pPr>
        <w:pStyle w:val="enumlev2"/>
      </w:pPr>
      <w:r w:rsidRPr="00C43A91">
        <w:t>•</w:t>
      </w:r>
      <w:r w:rsidRPr="00C43A91">
        <w:tab/>
        <w:t>realizar posiblemente la consulta en los seis idiomas de las Naciones Unidas con el apoyo de los Estados Miembros, las Oficinas Regionales de la UIT y los socios para ampliar el alcance de la consulta</w:t>
      </w:r>
      <w:r>
        <w:t>;</w:t>
      </w:r>
    </w:p>
    <w:p w:rsidR="00C274C6" w:rsidRPr="00C43A91" w:rsidRDefault="00C274C6" w:rsidP="00C274C6">
      <w:pPr>
        <w:pStyle w:val="enumlev2"/>
      </w:pPr>
      <w:r w:rsidRPr="00C43A91">
        <w:t>•</w:t>
      </w:r>
      <w:r w:rsidRPr="00C43A91">
        <w:tab/>
      </w:r>
      <w:proofErr w:type="gramStart"/>
      <w:r w:rsidRPr="00C43A91">
        <w:t>los</w:t>
      </w:r>
      <w:proofErr w:type="gramEnd"/>
      <w:r w:rsidRPr="00C43A91">
        <w:t xml:space="preserve"> resultados de la consulta se presentarán a la 13ª reunión del GTC-</w:t>
      </w:r>
      <w:proofErr w:type="spellStart"/>
      <w:r w:rsidRPr="00C43A91">
        <w:t>PIeL</w:t>
      </w:r>
      <w:proofErr w:type="spellEnd"/>
      <w:r w:rsidRPr="00C43A91">
        <w:t>.</w:t>
      </w:r>
    </w:p>
    <w:p w:rsidR="00C274C6" w:rsidRPr="00C43A91" w:rsidRDefault="00C274C6" w:rsidP="00C274C6">
      <w:r w:rsidRPr="00C43A91">
        <w:t>6.2</w:t>
      </w:r>
      <w:r w:rsidRPr="00C43A91">
        <w:tab/>
        <w:t>Los principales resultados de la 12ª reunión fueron los siguientes:</w:t>
      </w:r>
    </w:p>
    <w:p w:rsidR="00C274C6" w:rsidRPr="00C274C6" w:rsidRDefault="00C274C6" w:rsidP="00C274C6">
      <w:pPr>
        <w:pStyle w:val="enumlev1"/>
      </w:pPr>
      <w:r w:rsidRPr="00C43A91">
        <w:t>a)</w:t>
      </w:r>
      <w:r w:rsidRPr="00C43A91">
        <w:tab/>
        <w:t xml:space="preserve">En relación con los resultados de la consulta en línea, el Grupo acordó que el tema de la próxima consulta serían los conocimientos digitales y el empoderamiento. </w:t>
      </w:r>
      <w:r w:rsidRPr="00C274C6">
        <w:t>Corresponderá a la Secretaría encontrar la formulación precisa</w:t>
      </w:r>
      <w:r>
        <w:t>.</w:t>
      </w:r>
    </w:p>
    <w:p w:rsidR="00C274C6" w:rsidRPr="007A1E82" w:rsidRDefault="00C274C6" w:rsidP="00C274C6">
      <w:pPr>
        <w:pStyle w:val="enumlev1"/>
      </w:pPr>
      <w:r w:rsidRPr="007A1E82">
        <w:t>b)</w:t>
      </w:r>
      <w:r w:rsidRPr="007A1E82">
        <w:tab/>
        <w:t>Se abogó por involucrar a las Oficinas Regionales, las escuelas y demás entidades locales a fin de conseguir mejores resultados.</w:t>
      </w:r>
    </w:p>
    <w:p w:rsidR="00C274C6" w:rsidRPr="007A1E82" w:rsidRDefault="00C274C6" w:rsidP="00C274C6">
      <w:pPr>
        <w:pStyle w:val="enumlev1"/>
      </w:pPr>
      <w:r w:rsidRPr="007A1E82">
        <w:t>c)</w:t>
      </w:r>
      <w:r w:rsidRPr="007A1E82">
        <w:tab/>
        <w:t xml:space="preserve">Por </w:t>
      </w:r>
      <w:r>
        <w:t>ú</w:t>
      </w:r>
      <w:r w:rsidRPr="007A1E82">
        <w:t>ltimo, se sugirió involucrar a otras entidades pertinentes, como el IEEE, para encontrar posibles áreas de colaboración, como la normalizaci</w:t>
      </w:r>
      <w:r>
        <w:t>ón.</w:t>
      </w:r>
    </w:p>
    <w:p w:rsidR="00726872" w:rsidRPr="00F82FEE" w:rsidRDefault="00C274C6" w:rsidP="00ED6AEB">
      <w:pPr>
        <w:spacing w:before="600"/>
      </w:pPr>
      <w:r w:rsidRPr="007A1E82">
        <w:t>Dr. Sherif Hashem (República Árabe de Egipto)</w:t>
      </w:r>
      <w:r>
        <w:br/>
        <w:t>Presidente, GTC-</w:t>
      </w:r>
      <w:proofErr w:type="spellStart"/>
      <w:r>
        <w:t>PIeL</w:t>
      </w:r>
      <w:proofErr w:type="spellEnd"/>
    </w:p>
    <w:sectPr w:rsidR="00726872" w:rsidRPr="00F82FEE" w:rsidSect="006710F6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DA" w:rsidRDefault="00077FDA">
      <w:r>
        <w:separator/>
      </w:r>
    </w:p>
  </w:endnote>
  <w:endnote w:type="continuationSeparator" w:id="0">
    <w:p w:rsidR="00077FDA" w:rsidRDefault="0007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367025" w:rsidRDefault="00C274C6" w:rsidP="00C274C6">
    <w:pPr>
      <w:pStyle w:val="Footer"/>
      <w:rPr>
        <w:color w:val="D9D9D9" w:themeColor="background1" w:themeShade="D9"/>
        <w:lang w:val="fr-CH"/>
      </w:rPr>
    </w:pPr>
    <w:r w:rsidRPr="00367025">
      <w:rPr>
        <w:color w:val="D9D9D9" w:themeColor="background1" w:themeShade="D9"/>
      </w:rPr>
      <w:fldChar w:fldCharType="begin"/>
    </w:r>
    <w:r w:rsidRPr="00367025">
      <w:rPr>
        <w:color w:val="D9D9D9" w:themeColor="background1" w:themeShade="D9"/>
        <w:lang w:val="fr-CH"/>
      </w:rPr>
      <w:instrText xml:space="preserve"> FILENAME \p  \* MERGEFORMAT </w:instrText>
    </w:r>
    <w:r w:rsidRPr="00367025">
      <w:rPr>
        <w:color w:val="D9D9D9" w:themeColor="background1" w:themeShade="D9"/>
      </w:rPr>
      <w:fldChar w:fldCharType="separate"/>
    </w:r>
    <w:r w:rsidR="00C87132" w:rsidRPr="00367025">
      <w:rPr>
        <w:color w:val="D9D9D9" w:themeColor="background1" w:themeShade="D9"/>
        <w:lang w:val="fr-CH"/>
      </w:rPr>
      <w:t>P:\ESP\SG\CONSEIL\C17\000\015S.docx</w:t>
    </w:r>
    <w:r w:rsidRPr="00367025">
      <w:rPr>
        <w:color w:val="D9D9D9" w:themeColor="background1" w:themeShade="D9"/>
      </w:rPr>
      <w:fldChar w:fldCharType="end"/>
    </w:r>
    <w:r w:rsidRPr="00367025">
      <w:rPr>
        <w:color w:val="D9D9D9" w:themeColor="background1" w:themeShade="D9"/>
        <w:lang w:val="fr-CH"/>
      </w:rPr>
      <w:t xml:space="preserve"> (407291)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367025" w:rsidRDefault="00C274C6" w:rsidP="00C274C6">
    <w:pPr>
      <w:pStyle w:val="Footer"/>
      <w:rPr>
        <w:color w:val="D9D9D9" w:themeColor="background1" w:themeShade="D9"/>
        <w:lang w:val="fr-CH"/>
      </w:rPr>
    </w:pPr>
    <w:r w:rsidRPr="00367025">
      <w:rPr>
        <w:color w:val="D9D9D9" w:themeColor="background1" w:themeShade="D9"/>
      </w:rPr>
      <w:fldChar w:fldCharType="begin"/>
    </w:r>
    <w:r w:rsidRPr="00367025">
      <w:rPr>
        <w:color w:val="D9D9D9" w:themeColor="background1" w:themeShade="D9"/>
        <w:lang w:val="fr-CH"/>
      </w:rPr>
      <w:instrText xml:space="preserve"> FILENAME \p  \* MERGEFORMAT </w:instrText>
    </w:r>
    <w:r w:rsidRPr="00367025">
      <w:rPr>
        <w:color w:val="D9D9D9" w:themeColor="background1" w:themeShade="D9"/>
      </w:rPr>
      <w:fldChar w:fldCharType="separate"/>
    </w:r>
    <w:r w:rsidR="00C87132" w:rsidRPr="00367025">
      <w:rPr>
        <w:color w:val="D9D9D9" w:themeColor="background1" w:themeShade="D9"/>
        <w:lang w:val="fr-CH"/>
      </w:rPr>
      <w:t>P:\ESP\SG\CONSEIL\C17\000\015S.docx</w:t>
    </w:r>
    <w:r w:rsidRPr="00367025">
      <w:rPr>
        <w:color w:val="D9D9D9" w:themeColor="background1" w:themeShade="D9"/>
      </w:rPr>
      <w:fldChar w:fldCharType="end"/>
    </w:r>
    <w:r w:rsidRPr="00367025">
      <w:rPr>
        <w:color w:val="D9D9D9" w:themeColor="background1" w:themeShade="D9"/>
        <w:lang w:val="fr-CH"/>
      </w:rPr>
      <w:t xml:space="preserve"> (407291)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DA" w:rsidRDefault="00077FDA">
      <w:r>
        <w:t>____________________</w:t>
      </w:r>
    </w:p>
  </w:footnote>
  <w:footnote w:type="continuationSeparator" w:id="0">
    <w:p w:rsidR="00077FDA" w:rsidRDefault="0007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67025">
      <w:rPr>
        <w:noProof/>
      </w:rPr>
      <w:t>2</w:t>
    </w:r>
    <w:r>
      <w:rPr>
        <w:noProof/>
      </w:rPr>
      <w:fldChar w:fldCharType="end"/>
    </w:r>
  </w:p>
  <w:p w:rsidR="00760F1C" w:rsidRDefault="00760F1C" w:rsidP="00C274C6">
    <w:pPr>
      <w:pStyle w:val="Header"/>
    </w:pPr>
    <w:r>
      <w:t>C</w:t>
    </w:r>
    <w:r w:rsidR="007F350B">
      <w:t>1</w:t>
    </w:r>
    <w:r w:rsidR="00B8298E">
      <w:t>7</w:t>
    </w:r>
    <w:r>
      <w:t>/</w:t>
    </w:r>
    <w:r w:rsidR="00C274C6">
      <w:t>15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DA"/>
    <w:rsid w:val="00077FDA"/>
    <w:rsid w:val="000B0D00"/>
    <w:rsid w:val="000B7C15"/>
    <w:rsid w:val="000D1D0F"/>
    <w:rsid w:val="000F5290"/>
    <w:rsid w:val="0010165C"/>
    <w:rsid w:val="00146BFB"/>
    <w:rsid w:val="001966DC"/>
    <w:rsid w:val="001F14A2"/>
    <w:rsid w:val="002801AA"/>
    <w:rsid w:val="002A07AF"/>
    <w:rsid w:val="002C4676"/>
    <w:rsid w:val="002C70B0"/>
    <w:rsid w:val="002F3CC4"/>
    <w:rsid w:val="00367025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93EE4"/>
    <w:rsid w:val="007E5DD3"/>
    <w:rsid w:val="007F350B"/>
    <w:rsid w:val="00820BE4"/>
    <w:rsid w:val="008451E8"/>
    <w:rsid w:val="00913B9C"/>
    <w:rsid w:val="00956E77"/>
    <w:rsid w:val="00AA390C"/>
    <w:rsid w:val="00AF083F"/>
    <w:rsid w:val="00B0200A"/>
    <w:rsid w:val="00B574DB"/>
    <w:rsid w:val="00B826C2"/>
    <w:rsid w:val="00B8298E"/>
    <w:rsid w:val="00BD0723"/>
    <w:rsid w:val="00BD2518"/>
    <w:rsid w:val="00BF1D1C"/>
    <w:rsid w:val="00C20C59"/>
    <w:rsid w:val="00C274C6"/>
    <w:rsid w:val="00C55B1F"/>
    <w:rsid w:val="00C87132"/>
    <w:rsid w:val="00CA0DD3"/>
    <w:rsid w:val="00CD6D8D"/>
    <w:rsid w:val="00CF1A67"/>
    <w:rsid w:val="00D2750E"/>
    <w:rsid w:val="00D62446"/>
    <w:rsid w:val="00D6744E"/>
    <w:rsid w:val="00DA4EA2"/>
    <w:rsid w:val="00DB6E36"/>
    <w:rsid w:val="00DC3D3E"/>
    <w:rsid w:val="00DE2C90"/>
    <w:rsid w:val="00DE3B24"/>
    <w:rsid w:val="00E06947"/>
    <w:rsid w:val="00E3592D"/>
    <w:rsid w:val="00E92DE8"/>
    <w:rsid w:val="00EB1212"/>
    <w:rsid w:val="00ED65AB"/>
    <w:rsid w:val="00ED6AEB"/>
    <w:rsid w:val="00F12850"/>
    <w:rsid w:val="00F33BF4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298E16A-0CD0-44F3-A8F9-03E6DFDC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77FD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opb/conf/S-CONF-ACTF-2014-PDF-E.pdf" TargetMode="External"/><Relationship Id="rId13" Type="http://schemas.openxmlformats.org/officeDocument/2006/relationships/hyperlink" Target="http://telecomworld.itu.in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council/cwg-cop/Documents/sp15-jca-cop-oLS-00010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cwg-cop/Documents/edit_CWG-COP_online_youth_consultation_Operation_Uncool_ITU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en/council/cwg-cop/Documents/FinalCampaignPresentation.pptx" TargetMode="External"/><Relationship Id="rId10" Type="http://schemas.openxmlformats.org/officeDocument/2006/relationships/hyperlink" Target="http://www.itu.int/en/council/cwg-cop/Pages/default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5-CL-C-0109/es" TargetMode="External"/><Relationship Id="rId14" Type="http://schemas.openxmlformats.org/officeDocument/2006/relationships/hyperlink" Target="http://www.itu.int/en/council/cwg-cop/Documents/CWG-COP_online_youth_consultation_Operation_Uncool_01Feb.ppt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CD80-0172-4155-A62C-17991B98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1</TotalTime>
  <Pages>3</Pages>
  <Words>1268</Words>
  <Characters>7348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RESULTADOS DE LAS REUNIONES DUODÉCIMA Y DECIMOTERCERA DEL GRUPO DE TRABAJO DEL CONSEJO SOBRE LA PROTECCIÓN DE LA INFANCIA EN LÍNEA</vt:lpstr>
    </vt:vector>
  </TitlesOfParts>
  <Manager>Secretaría General - Pool</Manager>
  <Company>Unión Internacional de Telecomunicaciones (UIT)</Company>
  <LinksUpToDate>false</LinksUpToDate>
  <CharactersWithSpaces>8599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DE LAS REUNIONES DUODÉCIMA Y DECIMOTERCERA DEL GRUPO DE TRABAJO DEL CONSEJO SOBRE LA PROTECCIÓN DE LA INFANCIA EN LÍNEA</dc:title>
  <dc:subject>Consejo 2017</dc:subject>
  <dc:creator>Informe del Presidente del Grupo de Trabajo del Consejo sobre la Protección de la Infancia en Línea</dc:creator>
  <cp:keywords>C2017, C17</cp:keywords>
  <dc:description>Documento C17/15-S  Para: Punto del orden del día: PL 1.6_x000d_Fecha del documento: 14 de marzo de 2017_x000d_Registrado por ITU51007802 a 11:10:00 el 03/04/2017</dc:description>
  <cp:lastModifiedBy>Brouard, Ricarda</cp:lastModifiedBy>
  <cp:revision>2</cp:revision>
  <cp:lastPrinted>2017-04-03T07:28:00Z</cp:lastPrinted>
  <dcterms:created xsi:type="dcterms:W3CDTF">2017-04-04T09:00:00Z</dcterms:created>
  <dcterms:modified xsi:type="dcterms:W3CDTF">2017-04-04T09:00:00Z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C17/15-S</vt:lpwstr>
  </property>
  <property fmtid="{D5CDD505-2E9C-101B-9397-08002B2CF9AE}" pid="3" name="Docdate">
    <vt:lpwstr>14 de marzo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>Punto del orden del día: PL 1.6</vt:lpwstr>
  </property>
  <property fmtid="{D5CDD505-2E9C-101B-9397-08002B2CF9AE}" pid="7" name="Docauthor">
    <vt:lpwstr>Informe del Presidente del Grupo de Trabajo del Consejo sobre la Protección de la Infancia en Línea</vt:lpwstr>
  </property>
</Properties>
</file>